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C7" w:rsidRPr="00BB513F" w:rsidRDefault="00573ED2" w:rsidP="00D41009">
      <w:pPr>
        <w:pStyle w:val="Heading1nonumber"/>
        <w:spacing w:beforeLines="300"/>
        <w:rPr>
          <w:sz w:val="76"/>
          <w:szCs w:val="76"/>
        </w:rPr>
      </w:pPr>
      <w:r>
        <w:rPr>
          <w:noProof/>
          <w:lang w:eastAsia="en-AU"/>
        </w:rPr>
        <w:drawing>
          <wp:inline distT="0" distB="0" distL="0" distR="0">
            <wp:extent cx="5935980" cy="1363980"/>
            <wp:effectExtent l="19050" t="0" r="0" b="0"/>
            <wp:docPr id="1" name="Picture 31" descr="Act Legislative Assembly logo.&#10;Legislative Assembly for the Australian Capital Territory . Office of the legislative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ct Legislative Assembly logo.&#10;Legislative Assembly for the Australian Capital Territory . Office of the legislative Assembly."/>
                    <pic:cNvPicPr>
                      <a:picLocks noChangeAspect="1" noChangeArrowheads="1"/>
                    </pic:cNvPicPr>
                  </pic:nvPicPr>
                  <pic:blipFill>
                    <a:blip r:embed="rId9" cstate="print"/>
                    <a:srcRect/>
                    <a:stretch>
                      <a:fillRect/>
                    </a:stretch>
                  </pic:blipFill>
                  <pic:spPr bwMode="auto">
                    <a:xfrm>
                      <a:off x="0" y="0"/>
                      <a:ext cx="5935980" cy="1363980"/>
                    </a:xfrm>
                    <a:prstGeom prst="rect">
                      <a:avLst/>
                    </a:prstGeom>
                    <a:noFill/>
                    <a:ln w="9525">
                      <a:noFill/>
                      <a:miter lim="800000"/>
                      <a:headEnd/>
                      <a:tailEnd/>
                    </a:ln>
                  </pic:spPr>
                </pic:pic>
              </a:graphicData>
            </a:graphic>
          </wp:inline>
        </w:drawing>
      </w:r>
    </w:p>
    <w:p w:rsidR="00CA3D2A" w:rsidRPr="00322679" w:rsidRDefault="00CA3D2A" w:rsidP="005440E2">
      <w:pPr>
        <w:pStyle w:val="Heading1"/>
        <w:jc w:val="center"/>
        <w:rPr>
          <w:b w:val="0"/>
          <w:sz w:val="76"/>
          <w:szCs w:val="76"/>
        </w:rPr>
      </w:pPr>
      <w:bookmarkStart w:id="0" w:name="_Toc508098588"/>
      <w:bookmarkStart w:id="1" w:name="_Toc531601597"/>
      <w:bookmarkStart w:id="2" w:name="_Toc536103770"/>
      <w:bookmarkStart w:id="3" w:name="_Toc536105139"/>
      <w:r w:rsidRPr="00322679">
        <w:rPr>
          <w:b w:val="0"/>
          <w:sz w:val="76"/>
          <w:szCs w:val="76"/>
        </w:rPr>
        <w:t>Business of the Assembly</w:t>
      </w:r>
      <w:bookmarkEnd w:id="0"/>
      <w:bookmarkEnd w:id="1"/>
      <w:bookmarkEnd w:id="2"/>
      <w:bookmarkEnd w:id="3"/>
    </w:p>
    <w:p w:rsidR="00CA3D2A" w:rsidRPr="00322679" w:rsidRDefault="00CA39AF" w:rsidP="00AE3326">
      <w:pPr>
        <w:pStyle w:val="BodyText"/>
        <w:jc w:val="center"/>
        <w:rPr>
          <w:rFonts w:ascii="Arial Narrow" w:hAnsi="Arial Narrow"/>
          <w:sz w:val="56"/>
          <w:szCs w:val="56"/>
        </w:rPr>
      </w:pPr>
      <w:r>
        <w:rPr>
          <w:rFonts w:ascii="Arial Narrow" w:hAnsi="Arial Narrow"/>
          <w:sz w:val="56"/>
          <w:szCs w:val="56"/>
        </w:rPr>
        <w:t>2018</w:t>
      </w:r>
    </w:p>
    <w:tbl>
      <w:tblPr>
        <w:tblpPr w:leftFromText="180" w:rightFromText="180" w:vertAnchor="text" w:horzAnchor="margin" w:tblpY="9059"/>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4A0"/>
      </w:tblPr>
      <w:tblGrid>
        <w:gridCol w:w="9756"/>
      </w:tblGrid>
      <w:tr w:rsidR="003C65DA" w:rsidRPr="00BB513F" w:rsidTr="001B5ACC">
        <w:trPr>
          <w:trHeight w:val="886"/>
        </w:trPr>
        <w:tc>
          <w:tcPr>
            <w:tcW w:w="9756" w:type="dxa"/>
            <w:shd w:val="clear" w:color="auto" w:fill="003366"/>
          </w:tcPr>
          <w:p w:rsidR="00113662" w:rsidRPr="001B5ACC" w:rsidRDefault="00113662" w:rsidP="001B5ACC">
            <w:pPr>
              <w:pStyle w:val="BodyText"/>
              <w:spacing w:after="0"/>
              <w:jc w:val="right"/>
              <w:rPr>
                <w:rFonts w:ascii="Arial Narrow" w:hAnsi="Arial Narrow"/>
                <w:b/>
                <w:sz w:val="4"/>
                <w:szCs w:val="4"/>
              </w:rPr>
            </w:pPr>
          </w:p>
          <w:p w:rsidR="0001198C" w:rsidRPr="001B5ACC" w:rsidRDefault="003C65DA" w:rsidP="001B5ACC">
            <w:pPr>
              <w:pStyle w:val="BodyText"/>
              <w:spacing w:after="0"/>
              <w:jc w:val="right"/>
              <w:rPr>
                <w:rFonts w:ascii="Arial Narrow" w:hAnsi="Arial Narrow"/>
                <w:b/>
                <w:szCs w:val="22"/>
              </w:rPr>
            </w:pPr>
            <w:r w:rsidRPr="001B5ACC">
              <w:rPr>
                <w:rFonts w:ascii="Arial Narrow" w:hAnsi="Arial Narrow"/>
                <w:b/>
                <w:sz w:val="32"/>
                <w:szCs w:val="32"/>
              </w:rPr>
              <w:t xml:space="preserve">Ninth Assembly—Sittings </w:t>
            </w:r>
            <w:r w:rsidR="00CA39AF" w:rsidRPr="001B5ACC">
              <w:rPr>
                <w:rFonts w:ascii="Arial Narrow" w:hAnsi="Arial Narrow"/>
                <w:b/>
                <w:sz w:val="32"/>
                <w:szCs w:val="32"/>
                <w:shd w:val="clear" w:color="auto" w:fill="003366"/>
              </w:rPr>
              <w:t>13 February to 29 November 2018</w:t>
            </w:r>
          </w:p>
        </w:tc>
      </w:tr>
    </w:tbl>
    <w:p w:rsidR="006358C8" w:rsidRPr="00463945" w:rsidRDefault="00281D5A" w:rsidP="00C30946">
      <w:pPr>
        <w:rPr>
          <w:color w:val="FFFFFF"/>
          <w:szCs w:val="22"/>
        </w:rPr>
        <w:sectPr w:rsidR="006358C8" w:rsidRPr="00463945" w:rsidSect="009A3B92">
          <w:headerReference w:type="even" r:id="rId10"/>
          <w:headerReference w:type="default" r:id="rId11"/>
          <w:footerReference w:type="even" r:id="rId12"/>
          <w:footerReference w:type="default" r:id="rId13"/>
          <w:headerReference w:type="first" r:id="rId14"/>
          <w:footerReference w:type="first" r:id="rId15"/>
          <w:pgSz w:w="11907" w:h="16840" w:code="9"/>
          <w:pgMar w:top="-297" w:right="1138" w:bottom="1080" w:left="1138" w:header="0" w:footer="850" w:gutter="0"/>
          <w:pgNumType w:fmt="lowerRoman" w:start="1"/>
          <w:cols w:space="720"/>
          <w:titlePg/>
          <w:docGrid w:linePitch="360"/>
        </w:sectPr>
      </w:pPr>
      <w:r w:rsidRPr="00463945">
        <w:rPr>
          <w:szCs w:val="22"/>
        </w:rPr>
        <w:tab/>
      </w:r>
    </w:p>
    <w:p w:rsidR="00392A2A" w:rsidRDefault="009855B5" w:rsidP="004D163D">
      <w:pPr>
        <w:pStyle w:val="Heading2"/>
        <w:rPr>
          <w:noProof/>
        </w:rPr>
      </w:pPr>
      <w:bookmarkStart w:id="4" w:name="_Toc505258465"/>
      <w:bookmarkStart w:id="5" w:name="_Toc505260777"/>
      <w:bookmarkStart w:id="6" w:name="_Toc506197108"/>
      <w:bookmarkStart w:id="7" w:name="_Toc508098589"/>
      <w:bookmarkStart w:id="8" w:name="_Toc531601598"/>
      <w:bookmarkStart w:id="9" w:name="_Toc536103771"/>
      <w:bookmarkStart w:id="10" w:name="_Toc536105140"/>
      <w:r w:rsidRPr="00BB513F">
        <w:lastRenderedPageBreak/>
        <w:t>Contents</w:t>
      </w:r>
      <w:bookmarkEnd w:id="4"/>
      <w:bookmarkEnd w:id="5"/>
      <w:bookmarkEnd w:id="6"/>
      <w:bookmarkEnd w:id="7"/>
      <w:bookmarkEnd w:id="8"/>
      <w:bookmarkEnd w:id="9"/>
      <w:bookmarkEnd w:id="10"/>
      <w:r w:rsidR="0030300F" w:rsidRPr="0030300F">
        <w:rPr>
          <w:lang w:eastAsia="en-US"/>
        </w:rPr>
        <w:fldChar w:fldCharType="begin"/>
      </w:r>
      <w:r w:rsidR="00D43055" w:rsidRPr="00463945">
        <w:instrText xml:space="preserve"> TOC \o "1-4" \h \z \t "Heading 4 no number,4" </w:instrText>
      </w:r>
      <w:r w:rsidR="0030300F" w:rsidRPr="0030300F">
        <w:rPr>
          <w:lang w:eastAsia="en-US"/>
        </w:rPr>
        <w:fldChar w:fldCharType="separate"/>
      </w:r>
    </w:p>
    <w:p w:rsidR="00392A2A" w:rsidRPr="00392A2A" w:rsidRDefault="0030300F" w:rsidP="00392A2A">
      <w:pPr>
        <w:pStyle w:val="TOC2"/>
        <w:tabs>
          <w:tab w:val="clear" w:pos="720"/>
          <w:tab w:val="left" w:pos="-1620"/>
        </w:tabs>
        <w:ind w:left="0" w:firstLine="0"/>
        <w:rPr>
          <w:rFonts w:eastAsiaTheme="minorEastAsia"/>
          <w:sz w:val="23"/>
          <w:szCs w:val="23"/>
        </w:rPr>
      </w:pPr>
      <w:hyperlink w:anchor="_Toc536105141" w:history="1">
        <w:r w:rsidR="00392A2A" w:rsidRPr="00392A2A">
          <w:rPr>
            <w:rStyle w:val="Hyperlink"/>
            <w:color w:val="auto"/>
            <w:sz w:val="23"/>
            <w:szCs w:val="23"/>
            <w:u w:val="none"/>
          </w:rPr>
          <w:t>Statistical Summary</w:t>
        </w:r>
        <w:r w:rsidR="00392A2A" w:rsidRPr="00392A2A">
          <w:rPr>
            <w:webHidden/>
            <w:sz w:val="23"/>
            <w:szCs w:val="23"/>
          </w:rPr>
          <w:tab/>
        </w:r>
        <w:r w:rsidRPr="00392A2A">
          <w:rPr>
            <w:webHidden/>
            <w:sz w:val="23"/>
            <w:szCs w:val="23"/>
          </w:rPr>
          <w:fldChar w:fldCharType="begin"/>
        </w:r>
        <w:r w:rsidR="00392A2A" w:rsidRPr="00392A2A">
          <w:rPr>
            <w:webHidden/>
            <w:sz w:val="23"/>
            <w:szCs w:val="23"/>
          </w:rPr>
          <w:instrText xml:space="preserve"> PAGEREF _Toc536105141 \h </w:instrText>
        </w:r>
        <w:r w:rsidRPr="00392A2A">
          <w:rPr>
            <w:webHidden/>
            <w:sz w:val="23"/>
            <w:szCs w:val="23"/>
          </w:rPr>
        </w:r>
        <w:r w:rsidRPr="00392A2A">
          <w:rPr>
            <w:webHidden/>
            <w:sz w:val="23"/>
            <w:szCs w:val="23"/>
          </w:rPr>
          <w:fldChar w:fldCharType="separate"/>
        </w:r>
        <w:r w:rsidR="00B36A0D">
          <w:rPr>
            <w:webHidden/>
            <w:sz w:val="23"/>
            <w:szCs w:val="23"/>
          </w:rPr>
          <w:t>1</w:t>
        </w:r>
        <w:r w:rsidRPr="00392A2A">
          <w:rPr>
            <w:webHidden/>
            <w:sz w:val="23"/>
            <w:szCs w:val="23"/>
          </w:rPr>
          <w:fldChar w:fldCharType="end"/>
        </w:r>
      </w:hyperlink>
    </w:p>
    <w:p w:rsidR="00392A2A" w:rsidRPr="00392A2A" w:rsidRDefault="0030300F" w:rsidP="00392A2A">
      <w:pPr>
        <w:pStyle w:val="TOC3"/>
        <w:tabs>
          <w:tab w:val="clear" w:pos="1260"/>
        </w:tabs>
        <w:ind w:left="360"/>
        <w:rPr>
          <w:rFonts w:asciiTheme="minorHAnsi" w:eastAsiaTheme="minorEastAsia" w:hAnsiTheme="minorHAnsi" w:cstheme="minorBidi"/>
          <w:b w:val="0"/>
        </w:rPr>
      </w:pPr>
      <w:hyperlink w:anchor="_Toc536105142" w:history="1">
        <w:r w:rsidR="00392A2A" w:rsidRPr="00392A2A">
          <w:rPr>
            <w:rStyle w:val="Hyperlink"/>
            <w:b w:val="0"/>
          </w:rPr>
          <w:t>Bills</w:t>
        </w:r>
        <w:r w:rsidR="00392A2A" w:rsidRPr="00392A2A">
          <w:rPr>
            <w:b w:val="0"/>
            <w:webHidden/>
          </w:rPr>
          <w:tab/>
        </w:r>
        <w:r w:rsidRPr="00392A2A">
          <w:rPr>
            <w:b w:val="0"/>
            <w:webHidden/>
          </w:rPr>
          <w:fldChar w:fldCharType="begin"/>
        </w:r>
        <w:r w:rsidR="00392A2A" w:rsidRPr="00392A2A">
          <w:rPr>
            <w:b w:val="0"/>
            <w:webHidden/>
          </w:rPr>
          <w:instrText xml:space="preserve"> PAGEREF _Toc536105142 \h </w:instrText>
        </w:r>
        <w:r w:rsidRPr="00392A2A">
          <w:rPr>
            <w:b w:val="0"/>
            <w:webHidden/>
          </w:rPr>
        </w:r>
        <w:r w:rsidRPr="00392A2A">
          <w:rPr>
            <w:b w:val="0"/>
            <w:webHidden/>
          </w:rPr>
          <w:fldChar w:fldCharType="separate"/>
        </w:r>
        <w:r w:rsidR="00B36A0D">
          <w:rPr>
            <w:b w:val="0"/>
            <w:webHidden/>
          </w:rPr>
          <w:t>1</w:t>
        </w:r>
        <w:r w:rsidRPr="00392A2A">
          <w:rPr>
            <w:b w:val="0"/>
            <w:webHidden/>
          </w:rPr>
          <w:fldChar w:fldCharType="end"/>
        </w:r>
      </w:hyperlink>
    </w:p>
    <w:p w:rsidR="00392A2A" w:rsidRPr="00392A2A" w:rsidRDefault="0030300F" w:rsidP="00392A2A">
      <w:pPr>
        <w:pStyle w:val="TOC3"/>
        <w:tabs>
          <w:tab w:val="clear" w:pos="1260"/>
        </w:tabs>
        <w:ind w:left="360"/>
        <w:rPr>
          <w:rFonts w:asciiTheme="minorHAnsi" w:eastAsiaTheme="minorEastAsia" w:hAnsiTheme="minorHAnsi" w:cstheme="minorBidi"/>
          <w:b w:val="0"/>
        </w:rPr>
      </w:pPr>
      <w:hyperlink w:anchor="_Toc536105143" w:history="1">
        <w:r w:rsidR="00392A2A" w:rsidRPr="00392A2A">
          <w:rPr>
            <w:rStyle w:val="Hyperlink"/>
            <w:b w:val="0"/>
          </w:rPr>
          <w:t>Miscellaneous</w:t>
        </w:r>
        <w:r w:rsidR="00392A2A" w:rsidRPr="00392A2A">
          <w:rPr>
            <w:b w:val="0"/>
            <w:webHidden/>
          </w:rPr>
          <w:tab/>
        </w:r>
        <w:r w:rsidRPr="00392A2A">
          <w:rPr>
            <w:b w:val="0"/>
            <w:webHidden/>
          </w:rPr>
          <w:fldChar w:fldCharType="begin"/>
        </w:r>
        <w:r w:rsidR="00392A2A" w:rsidRPr="00392A2A">
          <w:rPr>
            <w:b w:val="0"/>
            <w:webHidden/>
          </w:rPr>
          <w:instrText xml:space="preserve"> PAGEREF _Toc536105143 \h </w:instrText>
        </w:r>
        <w:r w:rsidRPr="00392A2A">
          <w:rPr>
            <w:b w:val="0"/>
            <w:webHidden/>
          </w:rPr>
        </w:r>
        <w:r w:rsidRPr="00392A2A">
          <w:rPr>
            <w:b w:val="0"/>
            <w:webHidden/>
          </w:rPr>
          <w:fldChar w:fldCharType="separate"/>
        </w:r>
        <w:r w:rsidR="00B36A0D">
          <w:rPr>
            <w:b w:val="0"/>
            <w:webHidden/>
          </w:rPr>
          <w:t>1</w:t>
        </w:r>
        <w:r w:rsidRPr="00392A2A">
          <w:rPr>
            <w:b w:val="0"/>
            <w:webHidden/>
          </w:rPr>
          <w:fldChar w:fldCharType="end"/>
        </w:r>
      </w:hyperlink>
    </w:p>
    <w:p w:rsidR="00392A2A" w:rsidRPr="00392A2A" w:rsidRDefault="0030300F" w:rsidP="00392A2A">
      <w:pPr>
        <w:pStyle w:val="TOC3"/>
        <w:tabs>
          <w:tab w:val="clear" w:pos="1260"/>
        </w:tabs>
        <w:ind w:left="360"/>
        <w:rPr>
          <w:rFonts w:eastAsiaTheme="minorEastAsia"/>
        </w:rPr>
      </w:pPr>
      <w:hyperlink w:anchor="_Toc536105144" w:history="1">
        <w:r w:rsidR="00392A2A" w:rsidRPr="00392A2A">
          <w:rPr>
            <w:rStyle w:val="Hyperlink"/>
            <w:b w:val="0"/>
            <w:color w:val="auto"/>
            <w:u w:val="none"/>
          </w:rPr>
          <w:t>Motions</w:t>
        </w:r>
        <w:r w:rsidR="00392A2A" w:rsidRPr="00392A2A">
          <w:rPr>
            <w:b w:val="0"/>
            <w:webHidden/>
          </w:rPr>
          <w:tab/>
        </w:r>
        <w:r w:rsidRPr="00392A2A">
          <w:rPr>
            <w:b w:val="0"/>
            <w:webHidden/>
          </w:rPr>
          <w:fldChar w:fldCharType="begin"/>
        </w:r>
        <w:r w:rsidR="00392A2A" w:rsidRPr="00392A2A">
          <w:rPr>
            <w:b w:val="0"/>
            <w:webHidden/>
          </w:rPr>
          <w:instrText xml:space="preserve"> PAGEREF _Toc536105144 \h </w:instrText>
        </w:r>
        <w:r w:rsidRPr="00392A2A">
          <w:rPr>
            <w:b w:val="0"/>
            <w:webHidden/>
          </w:rPr>
        </w:r>
        <w:r w:rsidRPr="00392A2A">
          <w:rPr>
            <w:b w:val="0"/>
            <w:webHidden/>
          </w:rPr>
          <w:fldChar w:fldCharType="separate"/>
        </w:r>
        <w:r w:rsidR="00B36A0D">
          <w:rPr>
            <w:b w:val="0"/>
            <w:webHidden/>
          </w:rPr>
          <w:t>2</w:t>
        </w:r>
        <w:r w:rsidRPr="00392A2A">
          <w:rPr>
            <w:b w:val="0"/>
            <w:webHidden/>
          </w:rPr>
          <w:fldChar w:fldCharType="end"/>
        </w:r>
      </w:hyperlink>
    </w:p>
    <w:p w:rsidR="00392A2A" w:rsidRPr="00392A2A" w:rsidRDefault="0030300F" w:rsidP="00392A2A">
      <w:pPr>
        <w:pStyle w:val="TOC2"/>
        <w:tabs>
          <w:tab w:val="clear" w:pos="720"/>
          <w:tab w:val="left" w:pos="16020"/>
        </w:tabs>
        <w:ind w:left="0" w:firstLine="0"/>
        <w:rPr>
          <w:rFonts w:eastAsiaTheme="minorEastAsia"/>
          <w:sz w:val="23"/>
          <w:szCs w:val="23"/>
        </w:rPr>
      </w:pPr>
      <w:hyperlink w:anchor="_Toc536105145" w:history="1">
        <w:r w:rsidR="00392A2A" w:rsidRPr="00392A2A">
          <w:rPr>
            <w:rStyle w:val="Hyperlink"/>
            <w:color w:val="auto"/>
            <w:sz w:val="23"/>
            <w:szCs w:val="23"/>
            <w:u w:val="none"/>
          </w:rPr>
          <w:t>Bills—Progress Details</w:t>
        </w:r>
        <w:r w:rsidR="00392A2A" w:rsidRPr="00392A2A">
          <w:rPr>
            <w:webHidden/>
            <w:sz w:val="23"/>
            <w:szCs w:val="23"/>
          </w:rPr>
          <w:tab/>
        </w:r>
        <w:r w:rsidRPr="00392A2A">
          <w:rPr>
            <w:webHidden/>
            <w:sz w:val="23"/>
            <w:szCs w:val="23"/>
          </w:rPr>
          <w:fldChar w:fldCharType="begin"/>
        </w:r>
        <w:r w:rsidR="00392A2A" w:rsidRPr="00392A2A">
          <w:rPr>
            <w:webHidden/>
            <w:sz w:val="23"/>
            <w:szCs w:val="23"/>
          </w:rPr>
          <w:instrText xml:space="preserve"> PAGEREF _Toc536105145 \h </w:instrText>
        </w:r>
        <w:r w:rsidRPr="00392A2A">
          <w:rPr>
            <w:webHidden/>
            <w:sz w:val="23"/>
            <w:szCs w:val="23"/>
          </w:rPr>
        </w:r>
        <w:r w:rsidRPr="00392A2A">
          <w:rPr>
            <w:webHidden/>
            <w:sz w:val="23"/>
            <w:szCs w:val="23"/>
          </w:rPr>
          <w:fldChar w:fldCharType="separate"/>
        </w:r>
        <w:r w:rsidR="00B36A0D">
          <w:rPr>
            <w:webHidden/>
            <w:sz w:val="23"/>
            <w:szCs w:val="23"/>
          </w:rPr>
          <w:t>3</w:t>
        </w:r>
        <w:r w:rsidRPr="00392A2A">
          <w:rPr>
            <w:webHidden/>
            <w:sz w:val="23"/>
            <w:szCs w:val="23"/>
          </w:rPr>
          <w:fldChar w:fldCharType="end"/>
        </w:r>
      </w:hyperlink>
    </w:p>
    <w:p w:rsidR="00392A2A" w:rsidRPr="00392A2A" w:rsidRDefault="0030300F" w:rsidP="00392A2A">
      <w:pPr>
        <w:pStyle w:val="TOC2"/>
        <w:tabs>
          <w:tab w:val="clear" w:pos="720"/>
          <w:tab w:val="left" w:pos="16020"/>
        </w:tabs>
        <w:ind w:left="0" w:firstLine="0"/>
        <w:rPr>
          <w:rFonts w:eastAsiaTheme="minorEastAsia"/>
          <w:sz w:val="23"/>
          <w:szCs w:val="23"/>
        </w:rPr>
      </w:pPr>
      <w:hyperlink w:anchor="_Toc536105146" w:history="1">
        <w:r w:rsidR="00392A2A" w:rsidRPr="00392A2A">
          <w:rPr>
            <w:rStyle w:val="Hyperlink"/>
            <w:color w:val="auto"/>
            <w:sz w:val="23"/>
            <w:szCs w:val="23"/>
            <w:u w:val="none"/>
          </w:rPr>
          <w:t>Committees</w:t>
        </w:r>
        <w:r w:rsidR="00392A2A" w:rsidRPr="00392A2A">
          <w:rPr>
            <w:webHidden/>
            <w:sz w:val="23"/>
            <w:szCs w:val="23"/>
          </w:rPr>
          <w:tab/>
        </w:r>
        <w:r w:rsidRPr="00392A2A">
          <w:rPr>
            <w:webHidden/>
            <w:sz w:val="23"/>
            <w:szCs w:val="23"/>
          </w:rPr>
          <w:fldChar w:fldCharType="begin"/>
        </w:r>
        <w:r w:rsidR="00392A2A" w:rsidRPr="00392A2A">
          <w:rPr>
            <w:webHidden/>
            <w:sz w:val="23"/>
            <w:szCs w:val="23"/>
          </w:rPr>
          <w:instrText xml:space="preserve"> PAGEREF _Toc536105146 \h </w:instrText>
        </w:r>
        <w:r w:rsidRPr="00392A2A">
          <w:rPr>
            <w:webHidden/>
            <w:sz w:val="23"/>
            <w:szCs w:val="23"/>
          </w:rPr>
        </w:r>
        <w:r w:rsidRPr="00392A2A">
          <w:rPr>
            <w:webHidden/>
            <w:sz w:val="23"/>
            <w:szCs w:val="23"/>
          </w:rPr>
          <w:fldChar w:fldCharType="separate"/>
        </w:r>
        <w:r w:rsidR="00B36A0D">
          <w:rPr>
            <w:webHidden/>
            <w:sz w:val="23"/>
            <w:szCs w:val="23"/>
          </w:rPr>
          <w:t>7</w:t>
        </w:r>
        <w:r w:rsidRPr="00392A2A">
          <w:rPr>
            <w:webHidden/>
            <w:sz w:val="23"/>
            <w:szCs w:val="23"/>
          </w:rPr>
          <w:fldChar w:fldCharType="end"/>
        </w:r>
      </w:hyperlink>
    </w:p>
    <w:p w:rsidR="00392A2A" w:rsidRPr="00392A2A" w:rsidRDefault="0030300F" w:rsidP="000256B7">
      <w:pPr>
        <w:pStyle w:val="TOC3"/>
        <w:tabs>
          <w:tab w:val="clear" w:pos="1260"/>
          <w:tab w:val="left" w:pos="14040"/>
        </w:tabs>
        <w:ind w:left="360"/>
        <w:rPr>
          <w:rFonts w:eastAsiaTheme="minorEastAsia"/>
        </w:rPr>
      </w:pPr>
      <w:hyperlink w:anchor="_Toc536105147" w:history="1">
        <w:r w:rsidR="00392A2A" w:rsidRPr="00392A2A">
          <w:rPr>
            <w:rStyle w:val="Hyperlink"/>
            <w:color w:val="auto"/>
            <w:u w:val="none"/>
          </w:rPr>
          <w:t>Standing Committees</w:t>
        </w:r>
        <w:r w:rsidR="00392A2A" w:rsidRPr="00392A2A">
          <w:rPr>
            <w:webHidden/>
          </w:rPr>
          <w:tab/>
        </w:r>
        <w:r w:rsidRPr="00392A2A">
          <w:rPr>
            <w:webHidden/>
          </w:rPr>
          <w:fldChar w:fldCharType="begin"/>
        </w:r>
        <w:r w:rsidR="00392A2A" w:rsidRPr="00392A2A">
          <w:rPr>
            <w:webHidden/>
          </w:rPr>
          <w:instrText xml:space="preserve"> PAGEREF _Toc536105147 \h </w:instrText>
        </w:r>
        <w:r w:rsidRPr="00392A2A">
          <w:rPr>
            <w:webHidden/>
          </w:rPr>
        </w:r>
        <w:r w:rsidRPr="00392A2A">
          <w:rPr>
            <w:webHidden/>
          </w:rPr>
          <w:fldChar w:fldCharType="separate"/>
        </w:r>
        <w:r w:rsidR="00B36A0D">
          <w:rPr>
            <w:webHidden/>
          </w:rPr>
          <w:t>7</w:t>
        </w:r>
        <w:r w:rsidRPr="00392A2A">
          <w:rPr>
            <w:webHidden/>
          </w:rPr>
          <w:fldChar w:fldCharType="end"/>
        </w:r>
      </w:hyperlink>
    </w:p>
    <w:p w:rsidR="00392A2A" w:rsidRPr="00392A2A" w:rsidRDefault="0030300F" w:rsidP="003A39AF">
      <w:pPr>
        <w:pStyle w:val="TOC4"/>
        <w:tabs>
          <w:tab w:val="clear" w:pos="9000"/>
          <w:tab w:val="right" w:leader="dot" w:pos="9504"/>
        </w:tabs>
        <w:spacing w:before="120" w:after="120"/>
        <w:ind w:left="720"/>
        <w:rPr>
          <w:rFonts w:eastAsiaTheme="minorEastAsia"/>
        </w:rPr>
      </w:pPr>
      <w:hyperlink w:anchor="_Toc536105148" w:history="1">
        <w:r w:rsidR="00392A2A" w:rsidRPr="00392A2A">
          <w:rPr>
            <w:rStyle w:val="Hyperlink"/>
            <w:color w:val="auto"/>
            <w:u w:val="none"/>
          </w:rPr>
          <w:t>Administration and Procedure</w:t>
        </w:r>
        <w:r w:rsidR="00392A2A" w:rsidRPr="00392A2A">
          <w:rPr>
            <w:webHidden/>
          </w:rPr>
          <w:tab/>
        </w:r>
        <w:r w:rsidRPr="00392A2A">
          <w:rPr>
            <w:webHidden/>
          </w:rPr>
          <w:fldChar w:fldCharType="begin"/>
        </w:r>
        <w:r w:rsidR="00392A2A" w:rsidRPr="00392A2A">
          <w:rPr>
            <w:webHidden/>
          </w:rPr>
          <w:instrText xml:space="preserve"> PAGEREF _Toc536105148 \h </w:instrText>
        </w:r>
        <w:r w:rsidRPr="00392A2A">
          <w:rPr>
            <w:webHidden/>
          </w:rPr>
        </w:r>
        <w:r w:rsidRPr="00392A2A">
          <w:rPr>
            <w:webHidden/>
          </w:rPr>
          <w:fldChar w:fldCharType="separate"/>
        </w:r>
        <w:r w:rsidR="00B36A0D">
          <w:rPr>
            <w:webHidden/>
          </w:rPr>
          <w:t>7</w:t>
        </w:r>
        <w:r w:rsidRPr="00392A2A">
          <w:rPr>
            <w:webHidden/>
          </w:rPr>
          <w:fldChar w:fldCharType="end"/>
        </w:r>
      </w:hyperlink>
    </w:p>
    <w:p w:rsidR="00392A2A" w:rsidRPr="00392A2A" w:rsidRDefault="0030300F" w:rsidP="003A39AF">
      <w:pPr>
        <w:pStyle w:val="TOC4"/>
        <w:tabs>
          <w:tab w:val="clear" w:pos="9000"/>
          <w:tab w:val="right" w:leader="dot" w:pos="9504"/>
        </w:tabs>
        <w:spacing w:before="120" w:after="120"/>
        <w:ind w:left="720"/>
        <w:rPr>
          <w:rFonts w:eastAsiaTheme="minorEastAsia"/>
        </w:rPr>
      </w:pPr>
      <w:hyperlink w:anchor="_Toc536105149" w:history="1">
        <w:r w:rsidR="00392A2A" w:rsidRPr="00392A2A">
          <w:rPr>
            <w:rStyle w:val="Hyperlink"/>
            <w:color w:val="auto"/>
            <w:u w:val="none"/>
          </w:rPr>
          <w:t>Economic Development and Tourism</w:t>
        </w:r>
        <w:r w:rsidR="00392A2A" w:rsidRPr="00392A2A">
          <w:rPr>
            <w:webHidden/>
          </w:rPr>
          <w:tab/>
        </w:r>
        <w:r w:rsidRPr="00392A2A">
          <w:rPr>
            <w:webHidden/>
          </w:rPr>
          <w:fldChar w:fldCharType="begin"/>
        </w:r>
        <w:r w:rsidR="00392A2A" w:rsidRPr="00392A2A">
          <w:rPr>
            <w:webHidden/>
          </w:rPr>
          <w:instrText xml:space="preserve"> PAGEREF _Toc536105149 \h </w:instrText>
        </w:r>
        <w:r w:rsidRPr="00392A2A">
          <w:rPr>
            <w:webHidden/>
          </w:rPr>
        </w:r>
        <w:r w:rsidRPr="00392A2A">
          <w:rPr>
            <w:webHidden/>
          </w:rPr>
          <w:fldChar w:fldCharType="separate"/>
        </w:r>
        <w:r w:rsidR="00B36A0D">
          <w:rPr>
            <w:webHidden/>
          </w:rPr>
          <w:t>8</w:t>
        </w:r>
        <w:r w:rsidRPr="00392A2A">
          <w:rPr>
            <w:webHidden/>
          </w:rPr>
          <w:fldChar w:fldCharType="end"/>
        </w:r>
      </w:hyperlink>
    </w:p>
    <w:p w:rsidR="00392A2A" w:rsidRPr="00392A2A" w:rsidRDefault="0030300F" w:rsidP="003A39AF">
      <w:pPr>
        <w:pStyle w:val="TOC4"/>
        <w:tabs>
          <w:tab w:val="clear" w:pos="9000"/>
          <w:tab w:val="right" w:leader="dot" w:pos="9504"/>
        </w:tabs>
        <w:spacing w:before="120" w:after="120"/>
        <w:ind w:left="720"/>
        <w:rPr>
          <w:rFonts w:eastAsiaTheme="minorEastAsia"/>
        </w:rPr>
      </w:pPr>
      <w:hyperlink w:anchor="_Toc536105150" w:history="1">
        <w:r w:rsidR="00392A2A" w:rsidRPr="00392A2A">
          <w:rPr>
            <w:rStyle w:val="Hyperlink"/>
            <w:color w:val="auto"/>
            <w:u w:val="none"/>
          </w:rPr>
          <w:t>Education, Employment and Youth Affairs</w:t>
        </w:r>
        <w:r w:rsidR="00392A2A" w:rsidRPr="00392A2A">
          <w:rPr>
            <w:webHidden/>
          </w:rPr>
          <w:tab/>
        </w:r>
        <w:r w:rsidRPr="00392A2A">
          <w:rPr>
            <w:webHidden/>
          </w:rPr>
          <w:fldChar w:fldCharType="begin"/>
        </w:r>
        <w:r w:rsidR="00392A2A" w:rsidRPr="00392A2A">
          <w:rPr>
            <w:webHidden/>
          </w:rPr>
          <w:instrText xml:space="preserve"> PAGEREF _Toc536105150 \h </w:instrText>
        </w:r>
        <w:r w:rsidRPr="00392A2A">
          <w:rPr>
            <w:webHidden/>
          </w:rPr>
        </w:r>
        <w:r w:rsidRPr="00392A2A">
          <w:rPr>
            <w:webHidden/>
          </w:rPr>
          <w:fldChar w:fldCharType="separate"/>
        </w:r>
        <w:r w:rsidR="00B36A0D">
          <w:rPr>
            <w:webHidden/>
          </w:rPr>
          <w:t>10</w:t>
        </w:r>
        <w:r w:rsidRPr="00392A2A">
          <w:rPr>
            <w:webHidden/>
          </w:rPr>
          <w:fldChar w:fldCharType="end"/>
        </w:r>
      </w:hyperlink>
    </w:p>
    <w:p w:rsidR="00392A2A" w:rsidRPr="00392A2A" w:rsidRDefault="0030300F" w:rsidP="003A39AF">
      <w:pPr>
        <w:pStyle w:val="TOC4"/>
        <w:tabs>
          <w:tab w:val="clear" w:pos="9000"/>
          <w:tab w:val="right" w:leader="dot" w:pos="9504"/>
        </w:tabs>
        <w:spacing w:before="120" w:after="120"/>
        <w:ind w:left="720"/>
        <w:rPr>
          <w:rFonts w:eastAsiaTheme="minorEastAsia"/>
        </w:rPr>
      </w:pPr>
      <w:hyperlink w:anchor="_Toc536105151" w:history="1">
        <w:r w:rsidR="00392A2A" w:rsidRPr="00392A2A">
          <w:rPr>
            <w:rStyle w:val="Hyperlink"/>
            <w:color w:val="auto"/>
            <w:u w:val="none"/>
          </w:rPr>
          <w:t>Environment and Transport and City Services</w:t>
        </w:r>
        <w:r w:rsidR="00392A2A" w:rsidRPr="00392A2A">
          <w:rPr>
            <w:webHidden/>
          </w:rPr>
          <w:tab/>
        </w:r>
        <w:r w:rsidRPr="00392A2A">
          <w:rPr>
            <w:webHidden/>
          </w:rPr>
          <w:fldChar w:fldCharType="begin"/>
        </w:r>
        <w:r w:rsidR="00392A2A" w:rsidRPr="00392A2A">
          <w:rPr>
            <w:webHidden/>
          </w:rPr>
          <w:instrText xml:space="preserve"> PAGEREF _Toc536105151 \h </w:instrText>
        </w:r>
        <w:r w:rsidRPr="00392A2A">
          <w:rPr>
            <w:webHidden/>
          </w:rPr>
        </w:r>
        <w:r w:rsidRPr="00392A2A">
          <w:rPr>
            <w:webHidden/>
          </w:rPr>
          <w:fldChar w:fldCharType="separate"/>
        </w:r>
        <w:r w:rsidR="00B36A0D">
          <w:rPr>
            <w:webHidden/>
          </w:rPr>
          <w:t>11</w:t>
        </w:r>
        <w:r w:rsidRPr="00392A2A">
          <w:rPr>
            <w:webHidden/>
          </w:rPr>
          <w:fldChar w:fldCharType="end"/>
        </w:r>
      </w:hyperlink>
    </w:p>
    <w:p w:rsidR="00392A2A" w:rsidRPr="00392A2A" w:rsidRDefault="0030300F" w:rsidP="003A39AF">
      <w:pPr>
        <w:pStyle w:val="TOC4"/>
        <w:tabs>
          <w:tab w:val="clear" w:pos="9000"/>
          <w:tab w:val="right" w:leader="dot" w:pos="9504"/>
        </w:tabs>
        <w:spacing w:before="120" w:after="120"/>
        <w:ind w:left="720"/>
        <w:rPr>
          <w:rFonts w:eastAsiaTheme="minorEastAsia"/>
        </w:rPr>
      </w:pPr>
      <w:hyperlink w:anchor="_Toc536105152" w:history="1">
        <w:r w:rsidR="00392A2A" w:rsidRPr="00392A2A">
          <w:rPr>
            <w:rStyle w:val="Hyperlink"/>
            <w:color w:val="auto"/>
            <w:u w:val="none"/>
          </w:rPr>
          <w:t>Health, Ageing and Community Services</w:t>
        </w:r>
        <w:r w:rsidR="00392A2A" w:rsidRPr="00392A2A">
          <w:rPr>
            <w:webHidden/>
          </w:rPr>
          <w:tab/>
        </w:r>
        <w:r w:rsidRPr="00392A2A">
          <w:rPr>
            <w:webHidden/>
          </w:rPr>
          <w:fldChar w:fldCharType="begin"/>
        </w:r>
        <w:r w:rsidR="00392A2A" w:rsidRPr="00392A2A">
          <w:rPr>
            <w:webHidden/>
          </w:rPr>
          <w:instrText xml:space="preserve"> PAGEREF _Toc536105152 \h </w:instrText>
        </w:r>
        <w:r w:rsidRPr="00392A2A">
          <w:rPr>
            <w:webHidden/>
          </w:rPr>
        </w:r>
        <w:r w:rsidRPr="00392A2A">
          <w:rPr>
            <w:webHidden/>
          </w:rPr>
          <w:fldChar w:fldCharType="separate"/>
        </w:r>
        <w:r w:rsidR="00B36A0D">
          <w:rPr>
            <w:webHidden/>
          </w:rPr>
          <w:t>13</w:t>
        </w:r>
        <w:r w:rsidRPr="00392A2A">
          <w:rPr>
            <w:webHidden/>
          </w:rPr>
          <w:fldChar w:fldCharType="end"/>
        </w:r>
      </w:hyperlink>
    </w:p>
    <w:p w:rsidR="00392A2A" w:rsidRPr="00392A2A" w:rsidRDefault="0030300F" w:rsidP="003A39AF">
      <w:pPr>
        <w:pStyle w:val="TOC4"/>
        <w:tabs>
          <w:tab w:val="clear" w:pos="9000"/>
          <w:tab w:val="right" w:leader="dot" w:pos="9504"/>
        </w:tabs>
        <w:spacing w:before="120" w:after="120"/>
        <w:ind w:left="720"/>
        <w:rPr>
          <w:rFonts w:eastAsiaTheme="minorEastAsia"/>
        </w:rPr>
      </w:pPr>
      <w:hyperlink w:anchor="_Toc536105153" w:history="1">
        <w:r w:rsidR="00392A2A" w:rsidRPr="00392A2A">
          <w:rPr>
            <w:rStyle w:val="Hyperlink"/>
            <w:color w:val="auto"/>
            <w:u w:val="none"/>
          </w:rPr>
          <w:t>Integrity Commission</w:t>
        </w:r>
        <w:r w:rsidR="00392A2A" w:rsidRPr="00392A2A">
          <w:rPr>
            <w:webHidden/>
          </w:rPr>
          <w:tab/>
        </w:r>
        <w:r w:rsidRPr="00392A2A">
          <w:rPr>
            <w:webHidden/>
          </w:rPr>
          <w:fldChar w:fldCharType="begin"/>
        </w:r>
        <w:r w:rsidR="00392A2A" w:rsidRPr="00392A2A">
          <w:rPr>
            <w:webHidden/>
          </w:rPr>
          <w:instrText xml:space="preserve"> PAGEREF _Toc536105153 \h </w:instrText>
        </w:r>
        <w:r w:rsidRPr="00392A2A">
          <w:rPr>
            <w:webHidden/>
          </w:rPr>
        </w:r>
        <w:r w:rsidRPr="00392A2A">
          <w:rPr>
            <w:webHidden/>
          </w:rPr>
          <w:fldChar w:fldCharType="separate"/>
        </w:r>
        <w:r w:rsidR="00B36A0D">
          <w:rPr>
            <w:webHidden/>
          </w:rPr>
          <w:t>14</w:t>
        </w:r>
        <w:r w:rsidRPr="00392A2A">
          <w:rPr>
            <w:webHidden/>
          </w:rPr>
          <w:fldChar w:fldCharType="end"/>
        </w:r>
      </w:hyperlink>
    </w:p>
    <w:p w:rsidR="00392A2A" w:rsidRPr="00392A2A" w:rsidRDefault="0030300F" w:rsidP="003A39AF">
      <w:pPr>
        <w:pStyle w:val="TOC4"/>
        <w:tabs>
          <w:tab w:val="clear" w:pos="9000"/>
          <w:tab w:val="right" w:leader="dot" w:pos="9504"/>
        </w:tabs>
        <w:spacing w:before="120" w:after="120"/>
        <w:ind w:left="720"/>
        <w:rPr>
          <w:rFonts w:eastAsiaTheme="minorEastAsia"/>
        </w:rPr>
      </w:pPr>
      <w:hyperlink w:anchor="_Toc536105154" w:history="1">
        <w:r w:rsidR="00392A2A" w:rsidRPr="00392A2A">
          <w:rPr>
            <w:rStyle w:val="Hyperlink"/>
            <w:color w:val="auto"/>
            <w:u w:val="none"/>
          </w:rPr>
          <w:t>Justice and Community Safety</w:t>
        </w:r>
        <w:r w:rsidR="00392A2A" w:rsidRPr="00392A2A">
          <w:rPr>
            <w:webHidden/>
          </w:rPr>
          <w:tab/>
        </w:r>
        <w:r w:rsidRPr="00392A2A">
          <w:rPr>
            <w:webHidden/>
          </w:rPr>
          <w:fldChar w:fldCharType="begin"/>
        </w:r>
        <w:r w:rsidR="00392A2A" w:rsidRPr="00392A2A">
          <w:rPr>
            <w:webHidden/>
          </w:rPr>
          <w:instrText xml:space="preserve"> PAGEREF _Toc536105154 \h </w:instrText>
        </w:r>
        <w:r w:rsidRPr="00392A2A">
          <w:rPr>
            <w:webHidden/>
          </w:rPr>
        </w:r>
        <w:r w:rsidRPr="00392A2A">
          <w:rPr>
            <w:webHidden/>
          </w:rPr>
          <w:fldChar w:fldCharType="separate"/>
        </w:r>
        <w:r w:rsidR="00B36A0D">
          <w:rPr>
            <w:webHidden/>
          </w:rPr>
          <w:t>15</w:t>
        </w:r>
        <w:r w:rsidRPr="00392A2A">
          <w:rPr>
            <w:webHidden/>
          </w:rPr>
          <w:fldChar w:fldCharType="end"/>
        </w:r>
      </w:hyperlink>
    </w:p>
    <w:p w:rsidR="00392A2A" w:rsidRPr="00392A2A" w:rsidRDefault="0030300F" w:rsidP="003A39AF">
      <w:pPr>
        <w:pStyle w:val="TOC4"/>
        <w:tabs>
          <w:tab w:val="clear" w:pos="9000"/>
          <w:tab w:val="right" w:leader="dot" w:pos="9504"/>
        </w:tabs>
        <w:spacing w:before="120" w:after="120"/>
        <w:ind w:left="1080"/>
        <w:rPr>
          <w:rFonts w:eastAsiaTheme="minorEastAsia"/>
        </w:rPr>
      </w:pPr>
      <w:hyperlink w:anchor="_Toc536105155" w:history="1">
        <w:r w:rsidR="00392A2A" w:rsidRPr="00392A2A">
          <w:rPr>
            <w:rStyle w:val="Hyperlink"/>
            <w:color w:val="auto"/>
            <w:u w:val="none"/>
          </w:rPr>
          <w:t>Legislative Scrutiny Role</w:t>
        </w:r>
        <w:r w:rsidR="00392A2A" w:rsidRPr="00392A2A">
          <w:rPr>
            <w:webHidden/>
          </w:rPr>
          <w:tab/>
        </w:r>
        <w:r w:rsidRPr="00392A2A">
          <w:rPr>
            <w:webHidden/>
          </w:rPr>
          <w:fldChar w:fldCharType="begin"/>
        </w:r>
        <w:r w:rsidR="00392A2A" w:rsidRPr="00392A2A">
          <w:rPr>
            <w:webHidden/>
          </w:rPr>
          <w:instrText xml:space="preserve"> PAGEREF _Toc536105155 \h </w:instrText>
        </w:r>
        <w:r w:rsidRPr="00392A2A">
          <w:rPr>
            <w:webHidden/>
          </w:rPr>
        </w:r>
        <w:r w:rsidRPr="00392A2A">
          <w:rPr>
            <w:webHidden/>
          </w:rPr>
          <w:fldChar w:fldCharType="separate"/>
        </w:r>
        <w:r w:rsidR="00B36A0D">
          <w:rPr>
            <w:webHidden/>
          </w:rPr>
          <w:t>16</w:t>
        </w:r>
        <w:r w:rsidRPr="00392A2A">
          <w:rPr>
            <w:webHidden/>
          </w:rPr>
          <w:fldChar w:fldCharType="end"/>
        </w:r>
      </w:hyperlink>
    </w:p>
    <w:p w:rsidR="00392A2A" w:rsidRPr="00392A2A" w:rsidRDefault="0030300F" w:rsidP="003A39AF">
      <w:pPr>
        <w:pStyle w:val="TOC4"/>
        <w:tabs>
          <w:tab w:val="clear" w:pos="9000"/>
          <w:tab w:val="right" w:leader="dot" w:pos="9504"/>
        </w:tabs>
        <w:spacing w:before="120" w:after="120"/>
        <w:ind w:left="720"/>
        <w:rPr>
          <w:rFonts w:eastAsiaTheme="minorEastAsia"/>
        </w:rPr>
      </w:pPr>
      <w:hyperlink w:anchor="_Toc536105156" w:history="1">
        <w:r w:rsidR="00392A2A" w:rsidRPr="00392A2A">
          <w:rPr>
            <w:rStyle w:val="Hyperlink"/>
            <w:color w:val="auto"/>
            <w:u w:val="none"/>
          </w:rPr>
          <w:t>Planning and Urban Renewal</w:t>
        </w:r>
        <w:r w:rsidR="00392A2A" w:rsidRPr="00392A2A">
          <w:rPr>
            <w:webHidden/>
          </w:rPr>
          <w:tab/>
        </w:r>
        <w:r w:rsidRPr="00392A2A">
          <w:rPr>
            <w:webHidden/>
          </w:rPr>
          <w:fldChar w:fldCharType="begin"/>
        </w:r>
        <w:r w:rsidR="00392A2A" w:rsidRPr="00392A2A">
          <w:rPr>
            <w:webHidden/>
          </w:rPr>
          <w:instrText xml:space="preserve"> PAGEREF _Toc536105156 \h </w:instrText>
        </w:r>
        <w:r w:rsidRPr="00392A2A">
          <w:rPr>
            <w:webHidden/>
          </w:rPr>
        </w:r>
        <w:r w:rsidRPr="00392A2A">
          <w:rPr>
            <w:webHidden/>
          </w:rPr>
          <w:fldChar w:fldCharType="separate"/>
        </w:r>
        <w:r w:rsidR="00B36A0D">
          <w:rPr>
            <w:webHidden/>
          </w:rPr>
          <w:t>16</w:t>
        </w:r>
        <w:r w:rsidRPr="00392A2A">
          <w:rPr>
            <w:webHidden/>
          </w:rPr>
          <w:fldChar w:fldCharType="end"/>
        </w:r>
      </w:hyperlink>
    </w:p>
    <w:p w:rsidR="00392A2A" w:rsidRPr="00392A2A" w:rsidRDefault="0030300F" w:rsidP="003A39AF">
      <w:pPr>
        <w:pStyle w:val="TOC4"/>
        <w:tabs>
          <w:tab w:val="clear" w:pos="9000"/>
          <w:tab w:val="right" w:leader="dot" w:pos="9504"/>
        </w:tabs>
        <w:spacing w:before="120" w:after="120"/>
        <w:ind w:left="720"/>
        <w:rPr>
          <w:rFonts w:eastAsiaTheme="minorEastAsia" w:cstheme="minorBidi"/>
          <w:lang w:eastAsia="en-AU"/>
        </w:rPr>
      </w:pPr>
      <w:hyperlink w:anchor="_Toc536105157" w:history="1">
        <w:r w:rsidR="00392A2A" w:rsidRPr="00392A2A">
          <w:rPr>
            <w:rStyle w:val="Hyperlink"/>
          </w:rPr>
          <w:t>Public Accounts</w:t>
        </w:r>
        <w:r w:rsidR="00392A2A" w:rsidRPr="00392A2A">
          <w:rPr>
            <w:webHidden/>
          </w:rPr>
          <w:tab/>
        </w:r>
        <w:r w:rsidRPr="00392A2A">
          <w:rPr>
            <w:webHidden/>
          </w:rPr>
          <w:fldChar w:fldCharType="begin"/>
        </w:r>
        <w:r w:rsidR="00392A2A" w:rsidRPr="00392A2A">
          <w:rPr>
            <w:webHidden/>
          </w:rPr>
          <w:instrText xml:space="preserve"> PAGEREF _Toc536105157 \h </w:instrText>
        </w:r>
        <w:r w:rsidRPr="00392A2A">
          <w:rPr>
            <w:webHidden/>
          </w:rPr>
        </w:r>
        <w:r w:rsidRPr="00392A2A">
          <w:rPr>
            <w:webHidden/>
          </w:rPr>
          <w:fldChar w:fldCharType="separate"/>
        </w:r>
        <w:r w:rsidR="00B36A0D">
          <w:rPr>
            <w:webHidden/>
          </w:rPr>
          <w:t>18</w:t>
        </w:r>
        <w:r w:rsidRPr="00392A2A">
          <w:rPr>
            <w:webHidden/>
          </w:rPr>
          <w:fldChar w:fldCharType="end"/>
        </w:r>
      </w:hyperlink>
    </w:p>
    <w:p w:rsidR="00392A2A" w:rsidRDefault="0030300F" w:rsidP="000256B7">
      <w:pPr>
        <w:pStyle w:val="TOC3"/>
        <w:tabs>
          <w:tab w:val="clear" w:pos="1260"/>
          <w:tab w:val="left" w:pos="-1710"/>
        </w:tabs>
        <w:ind w:left="360"/>
        <w:rPr>
          <w:rFonts w:asciiTheme="minorHAnsi" w:eastAsiaTheme="minorEastAsia" w:hAnsiTheme="minorHAnsi" w:cstheme="minorBidi"/>
          <w:b w:val="0"/>
        </w:rPr>
      </w:pPr>
      <w:hyperlink w:anchor="_Toc536105158" w:history="1">
        <w:r w:rsidR="00392A2A" w:rsidRPr="002A46E3">
          <w:rPr>
            <w:rStyle w:val="Hyperlink"/>
          </w:rPr>
          <w:t>Select Committees</w:t>
        </w:r>
        <w:r w:rsidR="00392A2A">
          <w:rPr>
            <w:webHidden/>
          </w:rPr>
          <w:tab/>
        </w:r>
        <w:r>
          <w:rPr>
            <w:webHidden/>
          </w:rPr>
          <w:fldChar w:fldCharType="begin"/>
        </w:r>
        <w:r w:rsidR="00392A2A">
          <w:rPr>
            <w:webHidden/>
          </w:rPr>
          <w:instrText xml:space="preserve"> PAGEREF _Toc536105158 \h </w:instrText>
        </w:r>
        <w:r>
          <w:rPr>
            <w:webHidden/>
          </w:rPr>
        </w:r>
        <w:r>
          <w:rPr>
            <w:webHidden/>
          </w:rPr>
          <w:fldChar w:fldCharType="separate"/>
        </w:r>
        <w:r w:rsidR="00B36A0D">
          <w:rPr>
            <w:webHidden/>
          </w:rPr>
          <w:t>20</w:t>
        </w:r>
        <w:r>
          <w:rPr>
            <w:webHidden/>
          </w:rPr>
          <w:fldChar w:fldCharType="end"/>
        </w:r>
      </w:hyperlink>
    </w:p>
    <w:p w:rsidR="00392A2A" w:rsidRDefault="0030300F" w:rsidP="003A39AF">
      <w:pPr>
        <w:pStyle w:val="TOC4"/>
        <w:tabs>
          <w:tab w:val="clear" w:pos="9000"/>
          <w:tab w:val="right" w:leader="dot" w:pos="9504"/>
        </w:tabs>
        <w:spacing w:before="120" w:after="120"/>
        <w:ind w:left="720"/>
        <w:rPr>
          <w:rFonts w:eastAsiaTheme="minorEastAsia" w:cstheme="minorBidi"/>
          <w:lang w:eastAsia="en-AU"/>
        </w:rPr>
      </w:pPr>
      <w:hyperlink w:anchor="_Toc536105159" w:history="1">
        <w:r w:rsidR="00392A2A" w:rsidRPr="002A46E3">
          <w:rPr>
            <w:rStyle w:val="Hyperlink"/>
          </w:rPr>
          <w:t>2016 ACT Election and Electoral Act (dissolved)</w:t>
        </w:r>
        <w:r w:rsidR="00392A2A">
          <w:rPr>
            <w:webHidden/>
          </w:rPr>
          <w:tab/>
        </w:r>
        <w:r>
          <w:rPr>
            <w:webHidden/>
          </w:rPr>
          <w:fldChar w:fldCharType="begin"/>
        </w:r>
        <w:r w:rsidR="00392A2A">
          <w:rPr>
            <w:webHidden/>
          </w:rPr>
          <w:instrText xml:space="preserve"> PAGEREF _Toc536105159 \h </w:instrText>
        </w:r>
        <w:r>
          <w:rPr>
            <w:webHidden/>
          </w:rPr>
        </w:r>
        <w:r>
          <w:rPr>
            <w:webHidden/>
          </w:rPr>
          <w:fldChar w:fldCharType="separate"/>
        </w:r>
        <w:r w:rsidR="00B36A0D">
          <w:rPr>
            <w:webHidden/>
          </w:rPr>
          <w:t>20</w:t>
        </w:r>
        <w:r>
          <w:rPr>
            <w:webHidden/>
          </w:rPr>
          <w:fldChar w:fldCharType="end"/>
        </w:r>
      </w:hyperlink>
    </w:p>
    <w:p w:rsidR="00392A2A" w:rsidRDefault="0030300F" w:rsidP="003A39AF">
      <w:pPr>
        <w:pStyle w:val="TOC4"/>
        <w:tabs>
          <w:tab w:val="clear" w:pos="9000"/>
          <w:tab w:val="right" w:leader="dot" w:pos="9504"/>
        </w:tabs>
        <w:spacing w:before="120" w:after="120"/>
        <w:ind w:left="720"/>
        <w:rPr>
          <w:rFonts w:eastAsiaTheme="minorEastAsia" w:cstheme="minorBidi"/>
          <w:lang w:eastAsia="en-AU"/>
        </w:rPr>
      </w:pPr>
      <w:hyperlink w:anchor="_Toc536105160" w:history="1">
        <w:r w:rsidR="00392A2A" w:rsidRPr="002A46E3">
          <w:rPr>
            <w:rStyle w:val="Hyperlink"/>
          </w:rPr>
          <w:t>End of Life Choices in the ACT</w:t>
        </w:r>
        <w:r w:rsidR="00392A2A">
          <w:rPr>
            <w:webHidden/>
          </w:rPr>
          <w:tab/>
        </w:r>
        <w:r>
          <w:rPr>
            <w:webHidden/>
          </w:rPr>
          <w:fldChar w:fldCharType="begin"/>
        </w:r>
        <w:r w:rsidR="00392A2A">
          <w:rPr>
            <w:webHidden/>
          </w:rPr>
          <w:instrText xml:space="preserve"> PAGEREF _Toc536105160 \h </w:instrText>
        </w:r>
        <w:r>
          <w:rPr>
            <w:webHidden/>
          </w:rPr>
        </w:r>
        <w:r>
          <w:rPr>
            <w:webHidden/>
          </w:rPr>
          <w:fldChar w:fldCharType="separate"/>
        </w:r>
        <w:r w:rsidR="00B36A0D">
          <w:rPr>
            <w:webHidden/>
          </w:rPr>
          <w:t>21</w:t>
        </w:r>
        <w:r>
          <w:rPr>
            <w:webHidden/>
          </w:rPr>
          <w:fldChar w:fldCharType="end"/>
        </w:r>
      </w:hyperlink>
    </w:p>
    <w:p w:rsidR="00392A2A" w:rsidRDefault="0030300F" w:rsidP="003A39AF">
      <w:pPr>
        <w:pStyle w:val="TOC4"/>
        <w:tabs>
          <w:tab w:val="clear" w:pos="9000"/>
          <w:tab w:val="right" w:leader="dot" w:pos="9504"/>
        </w:tabs>
        <w:spacing w:before="120" w:after="120"/>
        <w:ind w:left="720"/>
        <w:rPr>
          <w:rFonts w:eastAsiaTheme="minorEastAsia" w:cstheme="minorBidi"/>
          <w:lang w:eastAsia="en-AU"/>
        </w:rPr>
      </w:pPr>
      <w:hyperlink w:anchor="_Toc536105161" w:history="1">
        <w:r w:rsidR="00392A2A" w:rsidRPr="002A46E3">
          <w:rPr>
            <w:rStyle w:val="Hyperlink"/>
          </w:rPr>
          <w:t>Estimates 2017-2018 (dissolved)</w:t>
        </w:r>
        <w:r w:rsidR="00392A2A">
          <w:rPr>
            <w:webHidden/>
          </w:rPr>
          <w:tab/>
        </w:r>
        <w:r>
          <w:rPr>
            <w:webHidden/>
          </w:rPr>
          <w:fldChar w:fldCharType="begin"/>
        </w:r>
        <w:r w:rsidR="00392A2A">
          <w:rPr>
            <w:webHidden/>
          </w:rPr>
          <w:instrText xml:space="preserve"> PAGEREF _Toc536105161 \h </w:instrText>
        </w:r>
        <w:r>
          <w:rPr>
            <w:webHidden/>
          </w:rPr>
        </w:r>
        <w:r>
          <w:rPr>
            <w:webHidden/>
          </w:rPr>
          <w:fldChar w:fldCharType="separate"/>
        </w:r>
        <w:r w:rsidR="00B36A0D">
          <w:rPr>
            <w:webHidden/>
          </w:rPr>
          <w:t>22</w:t>
        </w:r>
        <w:r>
          <w:rPr>
            <w:webHidden/>
          </w:rPr>
          <w:fldChar w:fldCharType="end"/>
        </w:r>
      </w:hyperlink>
    </w:p>
    <w:p w:rsidR="00392A2A" w:rsidRDefault="0030300F" w:rsidP="003A39AF">
      <w:pPr>
        <w:pStyle w:val="TOC4"/>
        <w:tabs>
          <w:tab w:val="clear" w:pos="9000"/>
          <w:tab w:val="right" w:leader="dot" w:pos="9504"/>
        </w:tabs>
        <w:spacing w:before="120" w:after="120"/>
        <w:ind w:left="720"/>
        <w:rPr>
          <w:rFonts w:eastAsiaTheme="minorEastAsia" w:cstheme="minorBidi"/>
          <w:lang w:eastAsia="en-AU"/>
        </w:rPr>
      </w:pPr>
      <w:hyperlink w:anchor="_Toc536105162" w:history="1">
        <w:r w:rsidR="00392A2A" w:rsidRPr="002A46E3">
          <w:rPr>
            <w:rStyle w:val="Hyperlink"/>
          </w:rPr>
          <w:t>Estimates 2018-2019 (dissolved)</w:t>
        </w:r>
        <w:r w:rsidR="00392A2A">
          <w:rPr>
            <w:webHidden/>
          </w:rPr>
          <w:tab/>
        </w:r>
        <w:r>
          <w:rPr>
            <w:webHidden/>
          </w:rPr>
          <w:fldChar w:fldCharType="begin"/>
        </w:r>
        <w:r w:rsidR="00392A2A">
          <w:rPr>
            <w:webHidden/>
          </w:rPr>
          <w:instrText xml:space="preserve"> PAGEREF _Toc536105162 \h </w:instrText>
        </w:r>
        <w:r>
          <w:rPr>
            <w:webHidden/>
          </w:rPr>
        </w:r>
        <w:r>
          <w:rPr>
            <w:webHidden/>
          </w:rPr>
          <w:fldChar w:fldCharType="separate"/>
        </w:r>
        <w:r w:rsidR="00B36A0D">
          <w:rPr>
            <w:webHidden/>
          </w:rPr>
          <w:t>23</w:t>
        </w:r>
        <w:r>
          <w:rPr>
            <w:webHidden/>
          </w:rPr>
          <w:fldChar w:fldCharType="end"/>
        </w:r>
      </w:hyperlink>
    </w:p>
    <w:p w:rsidR="00392A2A" w:rsidRDefault="0030300F" w:rsidP="003A39AF">
      <w:pPr>
        <w:pStyle w:val="TOC4"/>
        <w:tabs>
          <w:tab w:val="clear" w:pos="9000"/>
          <w:tab w:val="right" w:leader="dot" w:pos="9504"/>
        </w:tabs>
        <w:spacing w:before="120" w:after="120"/>
        <w:ind w:left="720"/>
        <w:rPr>
          <w:rFonts w:eastAsiaTheme="minorEastAsia" w:cstheme="minorBidi"/>
          <w:lang w:eastAsia="en-AU"/>
        </w:rPr>
      </w:pPr>
      <w:hyperlink w:anchor="_Toc536105163" w:history="1">
        <w:r w:rsidR="00392A2A" w:rsidRPr="002A46E3">
          <w:rPr>
            <w:rStyle w:val="Hyperlink"/>
          </w:rPr>
          <w:t>Independent Integrity Commission (dissolved)</w:t>
        </w:r>
        <w:r w:rsidR="00392A2A">
          <w:rPr>
            <w:webHidden/>
          </w:rPr>
          <w:tab/>
        </w:r>
        <w:r>
          <w:rPr>
            <w:webHidden/>
          </w:rPr>
          <w:fldChar w:fldCharType="begin"/>
        </w:r>
        <w:r w:rsidR="00392A2A">
          <w:rPr>
            <w:webHidden/>
          </w:rPr>
          <w:instrText xml:space="preserve"> PAGEREF _Toc536105163 \h </w:instrText>
        </w:r>
        <w:r>
          <w:rPr>
            <w:webHidden/>
          </w:rPr>
        </w:r>
        <w:r>
          <w:rPr>
            <w:webHidden/>
          </w:rPr>
          <w:fldChar w:fldCharType="separate"/>
        </w:r>
        <w:r w:rsidR="00B36A0D">
          <w:rPr>
            <w:webHidden/>
          </w:rPr>
          <w:t>24</w:t>
        </w:r>
        <w:r>
          <w:rPr>
            <w:webHidden/>
          </w:rPr>
          <w:fldChar w:fldCharType="end"/>
        </w:r>
      </w:hyperlink>
    </w:p>
    <w:p w:rsidR="00392A2A" w:rsidRDefault="0030300F" w:rsidP="003A39AF">
      <w:pPr>
        <w:pStyle w:val="TOC4"/>
        <w:tabs>
          <w:tab w:val="clear" w:pos="9000"/>
          <w:tab w:val="right" w:leader="dot" w:pos="9504"/>
        </w:tabs>
        <w:spacing w:before="120" w:after="120"/>
        <w:ind w:left="720"/>
        <w:rPr>
          <w:rFonts w:eastAsiaTheme="minorEastAsia" w:cstheme="minorBidi"/>
          <w:lang w:eastAsia="en-AU"/>
        </w:rPr>
      </w:pPr>
      <w:hyperlink w:anchor="_Toc536105164" w:history="1">
        <w:r w:rsidR="00392A2A" w:rsidRPr="002A46E3">
          <w:rPr>
            <w:rStyle w:val="Hyperlink"/>
          </w:rPr>
          <w:t>Independent Integrity Commission 2018 (dissolved)</w:t>
        </w:r>
        <w:r w:rsidR="00392A2A">
          <w:rPr>
            <w:webHidden/>
          </w:rPr>
          <w:tab/>
        </w:r>
        <w:r>
          <w:rPr>
            <w:webHidden/>
          </w:rPr>
          <w:fldChar w:fldCharType="begin"/>
        </w:r>
        <w:r w:rsidR="00392A2A">
          <w:rPr>
            <w:webHidden/>
          </w:rPr>
          <w:instrText xml:space="preserve"> PAGEREF _Toc536105164 \h </w:instrText>
        </w:r>
        <w:r>
          <w:rPr>
            <w:webHidden/>
          </w:rPr>
        </w:r>
        <w:r>
          <w:rPr>
            <w:webHidden/>
          </w:rPr>
          <w:fldChar w:fldCharType="separate"/>
        </w:r>
        <w:r w:rsidR="00B36A0D">
          <w:rPr>
            <w:webHidden/>
          </w:rPr>
          <w:t>25</w:t>
        </w:r>
        <w:r>
          <w:rPr>
            <w:webHidden/>
          </w:rPr>
          <w:fldChar w:fldCharType="end"/>
        </w:r>
      </w:hyperlink>
    </w:p>
    <w:p w:rsidR="00392A2A" w:rsidRDefault="0030300F" w:rsidP="003A39AF">
      <w:pPr>
        <w:pStyle w:val="TOC4"/>
        <w:tabs>
          <w:tab w:val="clear" w:pos="9000"/>
          <w:tab w:val="right" w:leader="dot" w:pos="9504"/>
        </w:tabs>
        <w:spacing w:before="120" w:after="120"/>
        <w:ind w:left="720"/>
        <w:rPr>
          <w:rFonts w:eastAsiaTheme="minorEastAsia" w:cstheme="minorBidi"/>
          <w:lang w:eastAsia="en-AU"/>
        </w:rPr>
      </w:pPr>
      <w:hyperlink w:anchor="_Toc536105165" w:history="1">
        <w:r w:rsidR="00392A2A" w:rsidRPr="002A46E3">
          <w:rPr>
            <w:rStyle w:val="Hyperlink"/>
          </w:rPr>
          <w:t>Privileges 2018—Select Committee (dissolved)</w:t>
        </w:r>
        <w:r w:rsidR="00392A2A">
          <w:rPr>
            <w:webHidden/>
          </w:rPr>
          <w:tab/>
        </w:r>
        <w:r>
          <w:rPr>
            <w:webHidden/>
          </w:rPr>
          <w:fldChar w:fldCharType="begin"/>
        </w:r>
        <w:r w:rsidR="00392A2A">
          <w:rPr>
            <w:webHidden/>
          </w:rPr>
          <w:instrText xml:space="preserve"> PAGEREF _Toc536105165 \h </w:instrText>
        </w:r>
        <w:r>
          <w:rPr>
            <w:webHidden/>
          </w:rPr>
        </w:r>
        <w:r>
          <w:rPr>
            <w:webHidden/>
          </w:rPr>
          <w:fldChar w:fldCharType="separate"/>
        </w:r>
        <w:r w:rsidR="00B36A0D">
          <w:rPr>
            <w:webHidden/>
          </w:rPr>
          <w:t>26</w:t>
        </w:r>
        <w:r>
          <w:rPr>
            <w:webHidden/>
          </w:rPr>
          <w:fldChar w:fldCharType="end"/>
        </w:r>
      </w:hyperlink>
    </w:p>
    <w:p w:rsidR="00392A2A" w:rsidRPr="000256B7" w:rsidRDefault="0030300F" w:rsidP="000256B7">
      <w:pPr>
        <w:pStyle w:val="TOC2"/>
        <w:tabs>
          <w:tab w:val="clear" w:pos="720"/>
          <w:tab w:val="left" w:pos="-1170"/>
        </w:tabs>
        <w:ind w:left="0" w:firstLine="0"/>
        <w:rPr>
          <w:rFonts w:asciiTheme="minorHAnsi" w:eastAsiaTheme="minorEastAsia" w:hAnsiTheme="minorHAnsi" w:cstheme="minorBidi"/>
          <w:b w:val="0"/>
          <w:bCs w:val="0"/>
          <w:sz w:val="23"/>
          <w:szCs w:val="23"/>
        </w:rPr>
      </w:pPr>
      <w:hyperlink w:anchor="_Toc536105166" w:history="1">
        <w:r w:rsidR="00392A2A" w:rsidRPr="000256B7">
          <w:rPr>
            <w:rStyle w:val="Hyperlink"/>
            <w:sz w:val="23"/>
            <w:szCs w:val="23"/>
          </w:rPr>
          <w:t>Committee Reports—Responses</w:t>
        </w:r>
        <w:r w:rsidR="00392A2A" w:rsidRPr="000256B7">
          <w:rPr>
            <w:webHidden/>
            <w:sz w:val="23"/>
            <w:szCs w:val="23"/>
          </w:rPr>
          <w:tab/>
        </w:r>
        <w:r w:rsidRPr="000256B7">
          <w:rPr>
            <w:webHidden/>
            <w:sz w:val="23"/>
            <w:szCs w:val="23"/>
          </w:rPr>
          <w:fldChar w:fldCharType="begin"/>
        </w:r>
        <w:r w:rsidR="00392A2A" w:rsidRPr="000256B7">
          <w:rPr>
            <w:webHidden/>
            <w:sz w:val="23"/>
            <w:szCs w:val="23"/>
          </w:rPr>
          <w:instrText xml:space="preserve"> PAGEREF _Toc536105166 \h </w:instrText>
        </w:r>
        <w:r w:rsidRPr="000256B7">
          <w:rPr>
            <w:webHidden/>
            <w:sz w:val="23"/>
            <w:szCs w:val="23"/>
          </w:rPr>
        </w:r>
        <w:r w:rsidRPr="000256B7">
          <w:rPr>
            <w:webHidden/>
            <w:sz w:val="23"/>
            <w:szCs w:val="23"/>
          </w:rPr>
          <w:fldChar w:fldCharType="separate"/>
        </w:r>
        <w:r w:rsidR="00B36A0D">
          <w:rPr>
            <w:webHidden/>
            <w:sz w:val="23"/>
            <w:szCs w:val="23"/>
          </w:rPr>
          <w:t>28</w:t>
        </w:r>
        <w:r w:rsidRPr="000256B7">
          <w:rPr>
            <w:webHidden/>
            <w:sz w:val="23"/>
            <w:szCs w:val="23"/>
          </w:rPr>
          <w:fldChar w:fldCharType="end"/>
        </w:r>
      </w:hyperlink>
    </w:p>
    <w:p w:rsidR="00392A2A" w:rsidRPr="000256B7" w:rsidRDefault="0030300F" w:rsidP="000256B7">
      <w:pPr>
        <w:pStyle w:val="TOC3"/>
        <w:tabs>
          <w:tab w:val="clear" w:pos="1260"/>
          <w:tab w:val="left" w:pos="-1890"/>
        </w:tabs>
        <w:ind w:left="360"/>
        <w:rPr>
          <w:rFonts w:asciiTheme="minorHAnsi" w:eastAsiaTheme="minorEastAsia" w:hAnsiTheme="minorHAnsi" w:cstheme="minorBidi"/>
          <w:b w:val="0"/>
        </w:rPr>
      </w:pPr>
      <w:hyperlink w:anchor="_Toc536105167" w:history="1">
        <w:r w:rsidR="00392A2A" w:rsidRPr="000256B7">
          <w:rPr>
            <w:rStyle w:val="Hyperlink"/>
            <w:b w:val="0"/>
          </w:rPr>
          <w:t>Government Responses</w:t>
        </w:r>
        <w:r w:rsidR="00392A2A" w:rsidRPr="000256B7">
          <w:rPr>
            <w:b w:val="0"/>
            <w:webHidden/>
          </w:rPr>
          <w:tab/>
        </w:r>
        <w:r w:rsidRPr="000256B7">
          <w:rPr>
            <w:b w:val="0"/>
            <w:webHidden/>
          </w:rPr>
          <w:fldChar w:fldCharType="begin"/>
        </w:r>
        <w:r w:rsidR="00392A2A" w:rsidRPr="000256B7">
          <w:rPr>
            <w:b w:val="0"/>
            <w:webHidden/>
          </w:rPr>
          <w:instrText xml:space="preserve"> PAGEREF _Toc536105167 \h </w:instrText>
        </w:r>
        <w:r w:rsidRPr="000256B7">
          <w:rPr>
            <w:b w:val="0"/>
            <w:webHidden/>
          </w:rPr>
        </w:r>
        <w:r w:rsidRPr="000256B7">
          <w:rPr>
            <w:b w:val="0"/>
            <w:webHidden/>
          </w:rPr>
          <w:fldChar w:fldCharType="separate"/>
        </w:r>
        <w:r w:rsidR="00B36A0D">
          <w:rPr>
            <w:b w:val="0"/>
            <w:webHidden/>
          </w:rPr>
          <w:t>28</w:t>
        </w:r>
        <w:r w:rsidRPr="000256B7">
          <w:rPr>
            <w:b w:val="0"/>
            <w:webHidden/>
          </w:rPr>
          <w:fldChar w:fldCharType="end"/>
        </w:r>
      </w:hyperlink>
    </w:p>
    <w:p w:rsidR="00392A2A" w:rsidRPr="000256B7" w:rsidRDefault="0030300F" w:rsidP="000256B7">
      <w:pPr>
        <w:pStyle w:val="TOC3"/>
        <w:ind w:left="360"/>
        <w:rPr>
          <w:rFonts w:asciiTheme="minorHAnsi" w:eastAsiaTheme="minorEastAsia" w:hAnsiTheme="minorHAnsi" w:cstheme="minorBidi"/>
          <w:b w:val="0"/>
        </w:rPr>
      </w:pPr>
      <w:hyperlink w:anchor="_Toc536105179" w:history="1">
        <w:r w:rsidR="00392A2A" w:rsidRPr="000256B7">
          <w:rPr>
            <w:rStyle w:val="Hyperlink"/>
            <w:b w:val="0"/>
          </w:rPr>
          <w:t>Other Responses</w:t>
        </w:r>
        <w:r w:rsidR="00392A2A" w:rsidRPr="000256B7">
          <w:rPr>
            <w:b w:val="0"/>
            <w:webHidden/>
          </w:rPr>
          <w:tab/>
        </w:r>
        <w:r w:rsidRPr="000256B7">
          <w:rPr>
            <w:b w:val="0"/>
            <w:webHidden/>
          </w:rPr>
          <w:fldChar w:fldCharType="begin"/>
        </w:r>
        <w:r w:rsidR="00392A2A" w:rsidRPr="000256B7">
          <w:rPr>
            <w:b w:val="0"/>
            <w:webHidden/>
          </w:rPr>
          <w:instrText xml:space="preserve"> PAGEREF _Toc536105179 \h </w:instrText>
        </w:r>
        <w:r w:rsidRPr="000256B7">
          <w:rPr>
            <w:b w:val="0"/>
            <w:webHidden/>
          </w:rPr>
        </w:r>
        <w:r w:rsidRPr="000256B7">
          <w:rPr>
            <w:b w:val="0"/>
            <w:webHidden/>
          </w:rPr>
          <w:fldChar w:fldCharType="separate"/>
        </w:r>
        <w:r w:rsidR="00B36A0D">
          <w:rPr>
            <w:b w:val="0"/>
            <w:webHidden/>
          </w:rPr>
          <w:t>30</w:t>
        </w:r>
        <w:r w:rsidRPr="000256B7">
          <w:rPr>
            <w:b w:val="0"/>
            <w:webHidden/>
          </w:rPr>
          <w:fldChar w:fldCharType="end"/>
        </w:r>
      </w:hyperlink>
    </w:p>
    <w:p w:rsidR="00392A2A" w:rsidRPr="000256B7" w:rsidRDefault="0030300F" w:rsidP="000256B7">
      <w:pPr>
        <w:pStyle w:val="TOC2"/>
        <w:tabs>
          <w:tab w:val="clear" w:pos="720"/>
          <w:tab w:val="left" w:pos="-3510"/>
        </w:tabs>
        <w:ind w:left="0" w:firstLine="0"/>
        <w:rPr>
          <w:rFonts w:asciiTheme="minorHAnsi" w:eastAsiaTheme="minorEastAsia" w:hAnsiTheme="minorHAnsi" w:cstheme="minorBidi"/>
          <w:b w:val="0"/>
          <w:bCs w:val="0"/>
          <w:sz w:val="23"/>
          <w:szCs w:val="23"/>
        </w:rPr>
      </w:pPr>
      <w:hyperlink w:anchor="_Toc536105180" w:history="1">
        <w:r w:rsidR="00392A2A" w:rsidRPr="000256B7">
          <w:rPr>
            <w:rStyle w:val="Hyperlink"/>
            <w:sz w:val="23"/>
            <w:szCs w:val="23"/>
          </w:rPr>
          <w:t>Motions</w:t>
        </w:r>
        <w:r w:rsidR="00392A2A" w:rsidRPr="000256B7">
          <w:rPr>
            <w:webHidden/>
            <w:sz w:val="23"/>
            <w:szCs w:val="23"/>
          </w:rPr>
          <w:tab/>
        </w:r>
        <w:r w:rsidRPr="000256B7">
          <w:rPr>
            <w:webHidden/>
            <w:sz w:val="23"/>
            <w:szCs w:val="23"/>
          </w:rPr>
          <w:fldChar w:fldCharType="begin"/>
        </w:r>
        <w:r w:rsidR="00392A2A" w:rsidRPr="000256B7">
          <w:rPr>
            <w:webHidden/>
            <w:sz w:val="23"/>
            <w:szCs w:val="23"/>
          </w:rPr>
          <w:instrText xml:space="preserve"> PAGEREF _Toc536105180 \h </w:instrText>
        </w:r>
        <w:r w:rsidRPr="000256B7">
          <w:rPr>
            <w:webHidden/>
            <w:sz w:val="23"/>
            <w:szCs w:val="23"/>
          </w:rPr>
        </w:r>
        <w:r w:rsidRPr="000256B7">
          <w:rPr>
            <w:webHidden/>
            <w:sz w:val="23"/>
            <w:szCs w:val="23"/>
          </w:rPr>
          <w:fldChar w:fldCharType="separate"/>
        </w:r>
        <w:r w:rsidR="00B36A0D">
          <w:rPr>
            <w:webHidden/>
            <w:sz w:val="23"/>
            <w:szCs w:val="23"/>
          </w:rPr>
          <w:t>31</w:t>
        </w:r>
        <w:r w:rsidRPr="000256B7">
          <w:rPr>
            <w:webHidden/>
            <w:sz w:val="23"/>
            <w:szCs w:val="23"/>
          </w:rPr>
          <w:fldChar w:fldCharType="end"/>
        </w:r>
      </w:hyperlink>
    </w:p>
    <w:p w:rsidR="00392A2A" w:rsidRPr="000256B7" w:rsidRDefault="0030300F" w:rsidP="000256B7">
      <w:pPr>
        <w:pStyle w:val="TOC3"/>
        <w:ind w:left="360"/>
        <w:rPr>
          <w:rFonts w:eastAsiaTheme="minorEastAsia" w:cstheme="minorBidi"/>
          <w:b w:val="0"/>
        </w:rPr>
      </w:pPr>
      <w:hyperlink w:anchor="_Toc536105181" w:history="1">
        <w:r w:rsidR="00392A2A" w:rsidRPr="000256B7">
          <w:rPr>
            <w:rStyle w:val="Hyperlink"/>
            <w:b w:val="0"/>
          </w:rPr>
          <w:t>Assembly Business</w:t>
        </w:r>
        <w:r w:rsidR="00392A2A" w:rsidRPr="000256B7">
          <w:rPr>
            <w:b w:val="0"/>
            <w:webHidden/>
          </w:rPr>
          <w:tab/>
        </w:r>
        <w:r w:rsidRPr="000256B7">
          <w:rPr>
            <w:b w:val="0"/>
            <w:webHidden/>
          </w:rPr>
          <w:fldChar w:fldCharType="begin"/>
        </w:r>
        <w:r w:rsidR="00392A2A" w:rsidRPr="000256B7">
          <w:rPr>
            <w:b w:val="0"/>
            <w:webHidden/>
          </w:rPr>
          <w:instrText xml:space="preserve"> PAGEREF _Toc536105181 \h </w:instrText>
        </w:r>
        <w:r w:rsidRPr="000256B7">
          <w:rPr>
            <w:b w:val="0"/>
            <w:webHidden/>
          </w:rPr>
        </w:r>
        <w:r w:rsidRPr="000256B7">
          <w:rPr>
            <w:b w:val="0"/>
            <w:webHidden/>
          </w:rPr>
          <w:fldChar w:fldCharType="separate"/>
        </w:r>
        <w:r w:rsidR="00B36A0D">
          <w:rPr>
            <w:b w:val="0"/>
            <w:webHidden/>
          </w:rPr>
          <w:t>31</w:t>
        </w:r>
        <w:r w:rsidRPr="000256B7">
          <w:rPr>
            <w:b w:val="0"/>
            <w:webHidden/>
          </w:rPr>
          <w:fldChar w:fldCharType="end"/>
        </w:r>
      </w:hyperlink>
    </w:p>
    <w:p w:rsidR="00392A2A" w:rsidRPr="000256B7" w:rsidRDefault="0030300F" w:rsidP="000256B7">
      <w:pPr>
        <w:pStyle w:val="TOC3"/>
        <w:ind w:left="360"/>
        <w:rPr>
          <w:rFonts w:eastAsiaTheme="minorEastAsia" w:cstheme="minorBidi"/>
          <w:b w:val="0"/>
        </w:rPr>
      </w:pPr>
      <w:hyperlink w:anchor="_Toc536105182" w:history="1">
        <w:r w:rsidR="00392A2A" w:rsidRPr="000256B7">
          <w:rPr>
            <w:rStyle w:val="Hyperlink"/>
            <w:b w:val="0"/>
          </w:rPr>
          <w:t>Censure/Want of Confidence</w:t>
        </w:r>
        <w:r w:rsidR="00392A2A" w:rsidRPr="000256B7">
          <w:rPr>
            <w:b w:val="0"/>
            <w:webHidden/>
          </w:rPr>
          <w:tab/>
        </w:r>
        <w:r w:rsidRPr="000256B7">
          <w:rPr>
            <w:b w:val="0"/>
            <w:webHidden/>
          </w:rPr>
          <w:fldChar w:fldCharType="begin"/>
        </w:r>
        <w:r w:rsidR="00392A2A" w:rsidRPr="000256B7">
          <w:rPr>
            <w:b w:val="0"/>
            <w:webHidden/>
          </w:rPr>
          <w:instrText xml:space="preserve"> PAGEREF _Toc536105182 \h </w:instrText>
        </w:r>
        <w:r w:rsidRPr="000256B7">
          <w:rPr>
            <w:b w:val="0"/>
            <w:webHidden/>
          </w:rPr>
        </w:r>
        <w:r w:rsidRPr="000256B7">
          <w:rPr>
            <w:b w:val="0"/>
            <w:webHidden/>
          </w:rPr>
          <w:fldChar w:fldCharType="separate"/>
        </w:r>
        <w:r w:rsidR="00B36A0D">
          <w:rPr>
            <w:b w:val="0"/>
            <w:webHidden/>
          </w:rPr>
          <w:t>35</w:t>
        </w:r>
        <w:r w:rsidRPr="000256B7">
          <w:rPr>
            <w:b w:val="0"/>
            <w:webHidden/>
          </w:rPr>
          <w:fldChar w:fldCharType="end"/>
        </w:r>
      </w:hyperlink>
    </w:p>
    <w:p w:rsidR="00392A2A" w:rsidRPr="000256B7" w:rsidRDefault="0030300F" w:rsidP="000256B7">
      <w:pPr>
        <w:pStyle w:val="TOC3"/>
        <w:ind w:left="360"/>
        <w:rPr>
          <w:rFonts w:eastAsiaTheme="minorEastAsia" w:cstheme="minorBidi"/>
          <w:b w:val="0"/>
        </w:rPr>
      </w:pPr>
      <w:hyperlink w:anchor="_Toc536105183" w:history="1">
        <w:r w:rsidR="00392A2A" w:rsidRPr="000256B7">
          <w:rPr>
            <w:rStyle w:val="Hyperlink"/>
            <w:b w:val="0"/>
          </w:rPr>
          <w:t>Executive Members’ Business</w:t>
        </w:r>
        <w:r w:rsidR="00392A2A" w:rsidRPr="000256B7">
          <w:rPr>
            <w:b w:val="0"/>
            <w:webHidden/>
          </w:rPr>
          <w:tab/>
        </w:r>
        <w:r w:rsidRPr="000256B7">
          <w:rPr>
            <w:b w:val="0"/>
            <w:webHidden/>
          </w:rPr>
          <w:fldChar w:fldCharType="begin"/>
        </w:r>
        <w:r w:rsidR="00392A2A" w:rsidRPr="000256B7">
          <w:rPr>
            <w:b w:val="0"/>
            <w:webHidden/>
          </w:rPr>
          <w:instrText xml:space="preserve"> PAGEREF _Toc536105183 \h </w:instrText>
        </w:r>
        <w:r w:rsidRPr="000256B7">
          <w:rPr>
            <w:b w:val="0"/>
            <w:webHidden/>
          </w:rPr>
        </w:r>
        <w:r w:rsidRPr="000256B7">
          <w:rPr>
            <w:b w:val="0"/>
            <w:webHidden/>
          </w:rPr>
          <w:fldChar w:fldCharType="separate"/>
        </w:r>
        <w:r w:rsidR="00B36A0D">
          <w:rPr>
            <w:b w:val="0"/>
            <w:webHidden/>
          </w:rPr>
          <w:t>35</w:t>
        </w:r>
        <w:r w:rsidRPr="000256B7">
          <w:rPr>
            <w:b w:val="0"/>
            <w:webHidden/>
          </w:rPr>
          <w:fldChar w:fldCharType="end"/>
        </w:r>
      </w:hyperlink>
    </w:p>
    <w:p w:rsidR="00392A2A" w:rsidRPr="000256B7" w:rsidRDefault="0030300F" w:rsidP="000256B7">
      <w:pPr>
        <w:pStyle w:val="TOC3"/>
        <w:ind w:left="360"/>
        <w:rPr>
          <w:rFonts w:eastAsiaTheme="minorEastAsia" w:cstheme="minorBidi"/>
          <w:b w:val="0"/>
        </w:rPr>
      </w:pPr>
      <w:hyperlink w:anchor="_Toc536105184" w:history="1">
        <w:r w:rsidR="00392A2A" w:rsidRPr="000256B7">
          <w:rPr>
            <w:rStyle w:val="Hyperlink"/>
            <w:b w:val="0"/>
          </w:rPr>
          <w:t>Order to table</w:t>
        </w:r>
        <w:r w:rsidR="00392A2A" w:rsidRPr="000256B7">
          <w:rPr>
            <w:b w:val="0"/>
            <w:webHidden/>
          </w:rPr>
          <w:tab/>
        </w:r>
        <w:r w:rsidRPr="000256B7">
          <w:rPr>
            <w:b w:val="0"/>
            <w:webHidden/>
          </w:rPr>
          <w:fldChar w:fldCharType="begin"/>
        </w:r>
        <w:r w:rsidR="00392A2A" w:rsidRPr="000256B7">
          <w:rPr>
            <w:b w:val="0"/>
            <w:webHidden/>
          </w:rPr>
          <w:instrText xml:space="preserve"> PAGEREF _Toc536105184 \h </w:instrText>
        </w:r>
        <w:r w:rsidRPr="000256B7">
          <w:rPr>
            <w:b w:val="0"/>
            <w:webHidden/>
          </w:rPr>
        </w:r>
        <w:r w:rsidRPr="000256B7">
          <w:rPr>
            <w:b w:val="0"/>
            <w:webHidden/>
          </w:rPr>
          <w:fldChar w:fldCharType="separate"/>
        </w:r>
        <w:r w:rsidR="00B36A0D">
          <w:rPr>
            <w:b w:val="0"/>
            <w:webHidden/>
          </w:rPr>
          <w:t>35</w:t>
        </w:r>
        <w:r w:rsidRPr="000256B7">
          <w:rPr>
            <w:b w:val="0"/>
            <w:webHidden/>
          </w:rPr>
          <w:fldChar w:fldCharType="end"/>
        </w:r>
      </w:hyperlink>
    </w:p>
    <w:p w:rsidR="00392A2A" w:rsidRPr="000256B7" w:rsidRDefault="0030300F" w:rsidP="000256B7">
      <w:pPr>
        <w:pStyle w:val="TOC3"/>
        <w:tabs>
          <w:tab w:val="clear" w:pos="1260"/>
        </w:tabs>
        <w:ind w:left="360"/>
        <w:rPr>
          <w:rFonts w:eastAsiaTheme="minorEastAsia" w:cstheme="minorBidi"/>
          <w:b w:val="0"/>
        </w:rPr>
      </w:pPr>
      <w:hyperlink w:anchor="_Toc536105185" w:history="1">
        <w:r w:rsidR="00392A2A" w:rsidRPr="000256B7">
          <w:rPr>
            <w:rStyle w:val="Hyperlink"/>
            <w:b w:val="0"/>
          </w:rPr>
          <w:t>Principal</w:t>
        </w:r>
        <w:r w:rsidR="00392A2A" w:rsidRPr="000256B7">
          <w:rPr>
            <w:b w:val="0"/>
            <w:webHidden/>
          </w:rPr>
          <w:tab/>
        </w:r>
        <w:r w:rsidRPr="000256B7">
          <w:rPr>
            <w:b w:val="0"/>
            <w:webHidden/>
          </w:rPr>
          <w:fldChar w:fldCharType="begin"/>
        </w:r>
        <w:r w:rsidR="00392A2A" w:rsidRPr="000256B7">
          <w:rPr>
            <w:b w:val="0"/>
            <w:webHidden/>
          </w:rPr>
          <w:instrText xml:space="preserve"> PAGEREF _Toc536105185 \h </w:instrText>
        </w:r>
        <w:r w:rsidRPr="000256B7">
          <w:rPr>
            <w:b w:val="0"/>
            <w:webHidden/>
          </w:rPr>
        </w:r>
        <w:r w:rsidRPr="000256B7">
          <w:rPr>
            <w:b w:val="0"/>
            <w:webHidden/>
          </w:rPr>
          <w:fldChar w:fldCharType="separate"/>
        </w:r>
        <w:r w:rsidR="00B36A0D">
          <w:rPr>
            <w:b w:val="0"/>
            <w:webHidden/>
          </w:rPr>
          <w:t>36</w:t>
        </w:r>
        <w:r w:rsidRPr="000256B7">
          <w:rPr>
            <w:b w:val="0"/>
            <w:webHidden/>
          </w:rPr>
          <w:fldChar w:fldCharType="end"/>
        </w:r>
      </w:hyperlink>
    </w:p>
    <w:p w:rsidR="00392A2A" w:rsidRPr="000256B7" w:rsidRDefault="0030300F" w:rsidP="000256B7">
      <w:pPr>
        <w:pStyle w:val="TOC3"/>
        <w:ind w:left="360"/>
        <w:rPr>
          <w:rFonts w:eastAsiaTheme="minorEastAsia" w:cstheme="minorBidi"/>
          <w:b w:val="0"/>
        </w:rPr>
      </w:pPr>
      <w:hyperlink w:anchor="_Toc536105186" w:history="1">
        <w:r w:rsidR="00392A2A" w:rsidRPr="000256B7">
          <w:rPr>
            <w:rStyle w:val="Hyperlink"/>
            <w:b w:val="0"/>
          </w:rPr>
          <w:t>Private Members’ Business</w:t>
        </w:r>
        <w:r w:rsidR="00392A2A" w:rsidRPr="000256B7">
          <w:rPr>
            <w:b w:val="0"/>
            <w:webHidden/>
          </w:rPr>
          <w:tab/>
        </w:r>
        <w:r w:rsidRPr="000256B7">
          <w:rPr>
            <w:b w:val="0"/>
            <w:webHidden/>
          </w:rPr>
          <w:fldChar w:fldCharType="begin"/>
        </w:r>
        <w:r w:rsidR="00392A2A" w:rsidRPr="000256B7">
          <w:rPr>
            <w:b w:val="0"/>
            <w:webHidden/>
          </w:rPr>
          <w:instrText xml:space="preserve"> PAGEREF _Toc536105186 \h </w:instrText>
        </w:r>
        <w:r w:rsidRPr="000256B7">
          <w:rPr>
            <w:b w:val="0"/>
            <w:webHidden/>
          </w:rPr>
        </w:r>
        <w:r w:rsidRPr="000256B7">
          <w:rPr>
            <w:b w:val="0"/>
            <w:webHidden/>
          </w:rPr>
          <w:fldChar w:fldCharType="separate"/>
        </w:r>
        <w:r w:rsidR="00B36A0D">
          <w:rPr>
            <w:b w:val="0"/>
            <w:webHidden/>
          </w:rPr>
          <w:t>37</w:t>
        </w:r>
        <w:r w:rsidRPr="000256B7">
          <w:rPr>
            <w:b w:val="0"/>
            <w:webHidden/>
          </w:rPr>
          <w:fldChar w:fldCharType="end"/>
        </w:r>
      </w:hyperlink>
    </w:p>
    <w:p w:rsidR="00392A2A" w:rsidRPr="000256B7" w:rsidRDefault="0030300F" w:rsidP="007B03E3">
      <w:pPr>
        <w:pStyle w:val="TOC3"/>
        <w:tabs>
          <w:tab w:val="clear" w:pos="1260"/>
          <w:tab w:val="left" w:pos="-3240"/>
        </w:tabs>
        <w:ind w:left="720" w:hanging="360"/>
        <w:rPr>
          <w:rFonts w:asciiTheme="minorHAnsi" w:eastAsiaTheme="minorEastAsia" w:hAnsiTheme="minorHAnsi" w:cstheme="minorBidi"/>
          <w:b w:val="0"/>
          <w:bCs/>
        </w:rPr>
      </w:pPr>
      <w:hyperlink w:anchor="_Toc536105187" w:history="1">
        <w:r w:rsidR="00392A2A" w:rsidRPr="000256B7">
          <w:rPr>
            <w:rStyle w:val="Hyperlink"/>
            <w:b w:val="0"/>
          </w:rPr>
          <w:t>Pursuant to standing order 118A(c)—Answer—Explanation—Motion to take note of failure</w:t>
        </w:r>
        <w:r w:rsidR="007B03E3">
          <w:rPr>
            <w:rStyle w:val="Hyperlink"/>
            <w:b w:val="0"/>
          </w:rPr>
          <w:br/>
        </w:r>
        <w:r w:rsidR="00392A2A" w:rsidRPr="000256B7">
          <w:rPr>
            <w:rStyle w:val="Hyperlink"/>
            <w:b w:val="0"/>
          </w:rPr>
          <w:t>to provide answer within time provided for by the standing orders</w:t>
        </w:r>
        <w:r w:rsidR="00392A2A" w:rsidRPr="000256B7">
          <w:rPr>
            <w:b w:val="0"/>
            <w:webHidden/>
          </w:rPr>
          <w:tab/>
        </w:r>
        <w:r w:rsidRPr="000256B7">
          <w:rPr>
            <w:b w:val="0"/>
            <w:webHidden/>
          </w:rPr>
          <w:fldChar w:fldCharType="begin"/>
        </w:r>
        <w:r w:rsidR="00392A2A" w:rsidRPr="000256B7">
          <w:rPr>
            <w:b w:val="0"/>
            <w:webHidden/>
          </w:rPr>
          <w:instrText xml:space="preserve"> PAGEREF _Toc536105187 \h </w:instrText>
        </w:r>
        <w:r w:rsidRPr="000256B7">
          <w:rPr>
            <w:b w:val="0"/>
            <w:webHidden/>
          </w:rPr>
        </w:r>
        <w:r w:rsidRPr="000256B7">
          <w:rPr>
            <w:b w:val="0"/>
            <w:webHidden/>
          </w:rPr>
          <w:fldChar w:fldCharType="separate"/>
        </w:r>
        <w:r w:rsidR="00B36A0D">
          <w:rPr>
            <w:b w:val="0"/>
            <w:webHidden/>
          </w:rPr>
          <w:t>40</w:t>
        </w:r>
        <w:r w:rsidRPr="000256B7">
          <w:rPr>
            <w:b w:val="0"/>
            <w:webHidden/>
          </w:rPr>
          <w:fldChar w:fldCharType="end"/>
        </w:r>
      </w:hyperlink>
    </w:p>
    <w:p w:rsidR="00392A2A" w:rsidRPr="000256B7" w:rsidRDefault="0030300F" w:rsidP="000256B7">
      <w:pPr>
        <w:pStyle w:val="TOC2"/>
        <w:tabs>
          <w:tab w:val="clear" w:pos="720"/>
          <w:tab w:val="left" w:pos="-5580"/>
        </w:tabs>
        <w:ind w:left="0" w:firstLine="0"/>
        <w:rPr>
          <w:rFonts w:asciiTheme="minorHAnsi" w:eastAsiaTheme="minorEastAsia" w:hAnsiTheme="minorHAnsi" w:cstheme="minorBidi"/>
          <w:b w:val="0"/>
          <w:bCs w:val="0"/>
          <w:sz w:val="23"/>
          <w:szCs w:val="23"/>
        </w:rPr>
      </w:pPr>
      <w:hyperlink w:anchor="_Toc536105188" w:history="1">
        <w:r w:rsidR="00392A2A" w:rsidRPr="000256B7">
          <w:rPr>
            <w:rStyle w:val="Hyperlink"/>
            <w:sz w:val="23"/>
            <w:szCs w:val="23"/>
          </w:rPr>
          <w:t>Speaker</w:t>
        </w:r>
        <w:r w:rsidR="00392A2A" w:rsidRPr="000256B7">
          <w:rPr>
            <w:webHidden/>
            <w:sz w:val="23"/>
            <w:szCs w:val="23"/>
          </w:rPr>
          <w:tab/>
        </w:r>
        <w:r w:rsidRPr="000256B7">
          <w:rPr>
            <w:webHidden/>
            <w:sz w:val="23"/>
            <w:szCs w:val="23"/>
          </w:rPr>
          <w:fldChar w:fldCharType="begin"/>
        </w:r>
        <w:r w:rsidR="00392A2A" w:rsidRPr="000256B7">
          <w:rPr>
            <w:webHidden/>
            <w:sz w:val="23"/>
            <w:szCs w:val="23"/>
          </w:rPr>
          <w:instrText xml:space="preserve"> PAGEREF _Toc536105188 \h </w:instrText>
        </w:r>
        <w:r w:rsidRPr="000256B7">
          <w:rPr>
            <w:webHidden/>
            <w:sz w:val="23"/>
            <w:szCs w:val="23"/>
          </w:rPr>
        </w:r>
        <w:r w:rsidRPr="000256B7">
          <w:rPr>
            <w:webHidden/>
            <w:sz w:val="23"/>
            <w:szCs w:val="23"/>
          </w:rPr>
          <w:fldChar w:fldCharType="separate"/>
        </w:r>
        <w:r w:rsidR="00B36A0D">
          <w:rPr>
            <w:webHidden/>
            <w:sz w:val="23"/>
            <w:szCs w:val="23"/>
          </w:rPr>
          <w:t>41</w:t>
        </w:r>
        <w:r w:rsidRPr="000256B7">
          <w:rPr>
            <w:webHidden/>
            <w:sz w:val="23"/>
            <w:szCs w:val="23"/>
          </w:rPr>
          <w:fldChar w:fldCharType="end"/>
        </w:r>
      </w:hyperlink>
    </w:p>
    <w:p w:rsidR="00392A2A" w:rsidRPr="000256B7" w:rsidRDefault="0030300F" w:rsidP="000256B7">
      <w:pPr>
        <w:pStyle w:val="TOC3"/>
        <w:tabs>
          <w:tab w:val="clear" w:pos="1260"/>
          <w:tab w:val="left" w:pos="16020"/>
        </w:tabs>
        <w:ind w:left="360"/>
        <w:rPr>
          <w:rFonts w:asciiTheme="minorHAnsi" w:eastAsiaTheme="minorEastAsia" w:hAnsiTheme="minorHAnsi" w:cstheme="minorBidi"/>
          <w:b w:val="0"/>
        </w:rPr>
      </w:pPr>
      <w:hyperlink w:anchor="_Toc536105189" w:history="1">
        <w:r w:rsidR="00392A2A" w:rsidRPr="000256B7">
          <w:rPr>
            <w:rStyle w:val="Hyperlink"/>
            <w:b w:val="0"/>
          </w:rPr>
          <w:t>Rulings</w:t>
        </w:r>
        <w:r w:rsidR="00392A2A" w:rsidRPr="000256B7">
          <w:rPr>
            <w:b w:val="0"/>
            <w:webHidden/>
          </w:rPr>
          <w:tab/>
        </w:r>
        <w:r w:rsidRPr="000256B7">
          <w:rPr>
            <w:b w:val="0"/>
            <w:webHidden/>
          </w:rPr>
          <w:fldChar w:fldCharType="begin"/>
        </w:r>
        <w:r w:rsidR="00392A2A" w:rsidRPr="000256B7">
          <w:rPr>
            <w:b w:val="0"/>
            <w:webHidden/>
          </w:rPr>
          <w:instrText xml:space="preserve"> PAGEREF _Toc536105189 \h </w:instrText>
        </w:r>
        <w:r w:rsidRPr="000256B7">
          <w:rPr>
            <w:b w:val="0"/>
            <w:webHidden/>
          </w:rPr>
        </w:r>
        <w:r w:rsidRPr="000256B7">
          <w:rPr>
            <w:b w:val="0"/>
            <w:webHidden/>
          </w:rPr>
          <w:fldChar w:fldCharType="separate"/>
        </w:r>
        <w:r w:rsidR="00B36A0D">
          <w:rPr>
            <w:b w:val="0"/>
            <w:webHidden/>
          </w:rPr>
          <w:t>41</w:t>
        </w:r>
        <w:r w:rsidRPr="000256B7">
          <w:rPr>
            <w:b w:val="0"/>
            <w:webHidden/>
          </w:rPr>
          <w:fldChar w:fldCharType="end"/>
        </w:r>
      </w:hyperlink>
    </w:p>
    <w:p w:rsidR="00392A2A" w:rsidRPr="000256B7" w:rsidRDefault="0030300F" w:rsidP="000256B7">
      <w:pPr>
        <w:pStyle w:val="TOC3"/>
        <w:tabs>
          <w:tab w:val="clear" w:pos="1260"/>
          <w:tab w:val="left" w:pos="16020"/>
        </w:tabs>
        <w:ind w:left="360"/>
        <w:rPr>
          <w:rFonts w:asciiTheme="minorHAnsi" w:eastAsiaTheme="minorEastAsia" w:hAnsiTheme="minorHAnsi" w:cstheme="minorBidi"/>
          <w:b w:val="0"/>
        </w:rPr>
      </w:pPr>
      <w:hyperlink w:anchor="_Toc536105190" w:history="1">
        <w:r w:rsidR="00392A2A" w:rsidRPr="000256B7">
          <w:rPr>
            <w:rStyle w:val="Hyperlink"/>
            <w:b w:val="0"/>
          </w:rPr>
          <w:t>Statements</w:t>
        </w:r>
        <w:r w:rsidR="00392A2A" w:rsidRPr="000256B7">
          <w:rPr>
            <w:b w:val="0"/>
            <w:webHidden/>
          </w:rPr>
          <w:tab/>
        </w:r>
        <w:r w:rsidRPr="000256B7">
          <w:rPr>
            <w:b w:val="0"/>
            <w:webHidden/>
          </w:rPr>
          <w:fldChar w:fldCharType="begin"/>
        </w:r>
        <w:r w:rsidR="00392A2A" w:rsidRPr="000256B7">
          <w:rPr>
            <w:b w:val="0"/>
            <w:webHidden/>
          </w:rPr>
          <w:instrText xml:space="preserve"> PAGEREF _Toc536105190 \h </w:instrText>
        </w:r>
        <w:r w:rsidRPr="000256B7">
          <w:rPr>
            <w:b w:val="0"/>
            <w:webHidden/>
          </w:rPr>
        </w:r>
        <w:r w:rsidRPr="000256B7">
          <w:rPr>
            <w:b w:val="0"/>
            <w:webHidden/>
          </w:rPr>
          <w:fldChar w:fldCharType="separate"/>
        </w:r>
        <w:r w:rsidR="00B36A0D">
          <w:rPr>
            <w:b w:val="0"/>
            <w:webHidden/>
          </w:rPr>
          <w:t>41</w:t>
        </w:r>
        <w:r w:rsidRPr="000256B7">
          <w:rPr>
            <w:b w:val="0"/>
            <w:webHidden/>
          </w:rPr>
          <w:fldChar w:fldCharType="end"/>
        </w:r>
      </w:hyperlink>
    </w:p>
    <w:p w:rsidR="00392A2A" w:rsidRDefault="0030300F" w:rsidP="000256B7">
      <w:pPr>
        <w:pStyle w:val="TOC2"/>
        <w:tabs>
          <w:tab w:val="clear" w:pos="720"/>
          <w:tab w:val="left" w:pos="-1530"/>
        </w:tabs>
        <w:ind w:left="0" w:firstLine="0"/>
        <w:rPr>
          <w:rFonts w:asciiTheme="minorHAnsi" w:eastAsiaTheme="minorEastAsia" w:hAnsiTheme="minorHAnsi" w:cstheme="minorBidi"/>
          <w:b w:val="0"/>
          <w:bCs w:val="0"/>
        </w:rPr>
      </w:pPr>
      <w:hyperlink w:anchor="_Toc536105191" w:history="1">
        <w:r w:rsidR="00392A2A" w:rsidRPr="002A46E3">
          <w:rPr>
            <w:rStyle w:val="Hyperlink"/>
          </w:rPr>
          <w:t>Assistant Speaker</w:t>
        </w:r>
        <w:r w:rsidR="00392A2A">
          <w:rPr>
            <w:webHidden/>
          </w:rPr>
          <w:tab/>
        </w:r>
        <w:r>
          <w:rPr>
            <w:webHidden/>
          </w:rPr>
          <w:fldChar w:fldCharType="begin"/>
        </w:r>
        <w:r w:rsidR="00392A2A">
          <w:rPr>
            <w:webHidden/>
          </w:rPr>
          <w:instrText xml:space="preserve"> PAGEREF _Toc536105191 \h </w:instrText>
        </w:r>
        <w:r>
          <w:rPr>
            <w:webHidden/>
          </w:rPr>
        </w:r>
        <w:r>
          <w:rPr>
            <w:webHidden/>
          </w:rPr>
          <w:fldChar w:fldCharType="separate"/>
        </w:r>
        <w:r w:rsidR="00B36A0D">
          <w:rPr>
            <w:webHidden/>
          </w:rPr>
          <w:t>41</w:t>
        </w:r>
        <w:r>
          <w:rPr>
            <w:webHidden/>
          </w:rPr>
          <w:fldChar w:fldCharType="end"/>
        </w:r>
      </w:hyperlink>
    </w:p>
    <w:p w:rsidR="00392A2A" w:rsidRPr="000D08E5" w:rsidRDefault="0030300F" w:rsidP="000D08E5">
      <w:pPr>
        <w:pStyle w:val="TOC3"/>
        <w:tabs>
          <w:tab w:val="clear" w:pos="1260"/>
        </w:tabs>
        <w:ind w:left="360"/>
        <w:rPr>
          <w:rFonts w:asciiTheme="minorHAnsi" w:eastAsiaTheme="minorEastAsia" w:hAnsiTheme="minorHAnsi" w:cstheme="minorBidi"/>
          <w:b w:val="0"/>
        </w:rPr>
      </w:pPr>
      <w:hyperlink w:anchor="_Toc536105192" w:history="1">
        <w:r w:rsidR="00392A2A" w:rsidRPr="000D08E5">
          <w:rPr>
            <w:rStyle w:val="Hyperlink"/>
            <w:b w:val="0"/>
          </w:rPr>
          <w:t>Ruling</w:t>
        </w:r>
        <w:r w:rsidR="00392A2A" w:rsidRPr="000D08E5">
          <w:rPr>
            <w:b w:val="0"/>
            <w:webHidden/>
          </w:rPr>
          <w:tab/>
        </w:r>
        <w:r w:rsidRPr="000D08E5">
          <w:rPr>
            <w:b w:val="0"/>
            <w:webHidden/>
          </w:rPr>
          <w:fldChar w:fldCharType="begin"/>
        </w:r>
        <w:r w:rsidR="00392A2A" w:rsidRPr="000D08E5">
          <w:rPr>
            <w:b w:val="0"/>
            <w:webHidden/>
          </w:rPr>
          <w:instrText xml:space="preserve"> PAGEREF _Toc536105192 \h </w:instrText>
        </w:r>
        <w:r w:rsidRPr="000D08E5">
          <w:rPr>
            <w:b w:val="0"/>
            <w:webHidden/>
          </w:rPr>
        </w:r>
        <w:r w:rsidRPr="000D08E5">
          <w:rPr>
            <w:b w:val="0"/>
            <w:webHidden/>
          </w:rPr>
          <w:fldChar w:fldCharType="separate"/>
        </w:r>
        <w:r w:rsidR="00B36A0D">
          <w:rPr>
            <w:b w:val="0"/>
            <w:webHidden/>
          </w:rPr>
          <w:t>41</w:t>
        </w:r>
        <w:r w:rsidRPr="000D08E5">
          <w:rPr>
            <w:b w:val="0"/>
            <w:webHidden/>
          </w:rPr>
          <w:fldChar w:fldCharType="end"/>
        </w:r>
      </w:hyperlink>
    </w:p>
    <w:p w:rsidR="00392A2A" w:rsidRPr="000D08E5" w:rsidRDefault="0030300F" w:rsidP="000D08E5">
      <w:pPr>
        <w:pStyle w:val="TOC2"/>
        <w:tabs>
          <w:tab w:val="clear" w:pos="720"/>
          <w:tab w:val="left" w:pos="-5850"/>
        </w:tabs>
        <w:ind w:left="0" w:firstLine="0"/>
        <w:rPr>
          <w:rFonts w:asciiTheme="minorHAnsi" w:eastAsiaTheme="minorEastAsia" w:hAnsiTheme="minorHAnsi" w:cstheme="minorBidi"/>
          <w:b w:val="0"/>
          <w:bCs w:val="0"/>
          <w:sz w:val="23"/>
          <w:szCs w:val="23"/>
        </w:rPr>
      </w:pPr>
      <w:hyperlink w:anchor="_Toc536105193" w:history="1">
        <w:r w:rsidR="00392A2A" w:rsidRPr="000D08E5">
          <w:rPr>
            <w:rStyle w:val="Hyperlink"/>
            <w:sz w:val="23"/>
            <w:szCs w:val="23"/>
          </w:rPr>
          <w:t>Ministerial Statements</w:t>
        </w:r>
        <w:r w:rsidR="00392A2A" w:rsidRPr="000D08E5">
          <w:rPr>
            <w:webHidden/>
            <w:sz w:val="23"/>
            <w:szCs w:val="23"/>
          </w:rPr>
          <w:tab/>
        </w:r>
        <w:r w:rsidRPr="000D08E5">
          <w:rPr>
            <w:webHidden/>
            <w:sz w:val="23"/>
            <w:szCs w:val="23"/>
          </w:rPr>
          <w:fldChar w:fldCharType="begin"/>
        </w:r>
        <w:r w:rsidR="00392A2A" w:rsidRPr="000D08E5">
          <w:rPr>
            <w:webHidden/>
            <w:sz w:val="23"/>
            <w:szCs w:val="23"/>
          </w:rPr>
          <w:instrText xml:space="preserve"> PAGEREF _Toc536105193 \h </w:instrText>
        </w:r>
        <w:r w:rsidRPr="000D08E5">
          <w:rPr>
            <w:webHidden/>
            <w:sz w:val="23"/>
            <w:szCs w:val="23"/>
          </w:rPr>
        </w:r>
        <w:r w:rsidRPr="000D08E5">
          <w:rPr>
            <w:webHidden/>
            <w:sz w:val="23"/>
            <w:szCs w:val="23"/>
          </w:rPr>
          <w:fldChar w:fldCharType="separate"/>
        </w:r>
        <w:r w:rsidR="00B36A0D">
          <w:rPr>
            <w:webHidden/>
            <w:sz w:val="23"/>
            <w:szCs w:val="23"/>
          </w:rPr>
          <w:t>42</w:t>
        </w:r>
        <w:r w:rsidRPr="000D08E5">
          <w:rPr>
            <w:webHidden/>
            <w:sz w:val="23"/>
            <w:szCs w:val="23"/>
          </w:rPr>
          <w:fldChar w:fldCharType="end"/>
        </w:r>
      </w:hyperlink>
    </w:p>
    <w:p w:rsidR="00392A2A" w:rsidRPr="000D08E5" w:rsidRDefault="0030300F" w:rsidP="000D08E5">
      <w:pPr>
        <w:pStyle w:val="TOC2"/>
        <w:tabs>
          <w:tab w:val="clear" w:pos="720"/>
          <w:tab w:val="left" w:pos="-5850"/>
        </w:tabs>
        <w:ind w:left="0" w:firstLine="0"/>
        <w:rPr>
          <w:rFonts w:asciiTheme="minorHAnsi" w:eastAsiaTheme="minorEastAsia" w:hAnsiTheme="minorHAnsi" w:cstheme="minorBidi"/>
          <w:b w:val="0"/>
          <w:bCs w:val="0"/>
          <w:sz w:val="23"/>
          <w:szCs w:val="23"/>
        </w:rPr>
      </w:pPr>
      <w:hyperlink w:anchor="_Toc536105194" w:history="1">
        <w:r w:rsidR="00392A2A" w:rsidRPr="000D08E5">
          <w:rPr>
            <w:rStyle w:val="Hyperlink"/>
            <w:sz w:val="23"/>
            <w:szCs w:val="23"/>
          </w:rPr>
          <w:t>Statements by Ministers</w:t>
        </w:r>
        <w:r w:rsidR="00392A2A" w:rsidRPr="000D08E5">
          <w:rPr>
            <w:webHidden/>
            <w:sz w:val="23"/>
            <w:szCs w:val="23"/>
          </w:rPr>
          <w:tab/>
        </w:r>
        <w:r w:rsidRPr="000D08E5">
          <w:rPr>
            <w:webHidden/>
            <w:sz w:val="23"/>
            <w:szCs w:val="23"/>
          </w:rPr>
          <w:fldChar w:fldCharType="begin"/>
        </w:r>
        <w:r w:rsidR="00392A2A" w:rsidRPr="000D08E5">
          <w:rPr>
            <w:webHidden/>
            <w:sz w:val="23"/>
            <w:szCs w:val="23"/>
          </w:rPr>
          <w:instrText xml:space="preserve"> PAGEREF _Toc536105194 \h </w:instrText>
        </w:r>
        <w:r w:rsidRPr="000D08E5">
          <w:rPr>
            <w:webHidden/>
            <w:sz w:val="23"/>
            <w:szCs w:val="23"/>
          </w:rPr>
        </w:r>
        <w:r w:rsidRPr="000D08E5">
          <w:rPr>
            <w:webHidden/>
            <w:sz w:val="23"/>
            <w:szCs w:val="23"/>
          </w:rPr>
          <w:fldChar w:fldCharType="separate"/>
        </w:r>
        <w:r w:rsidR="00B36A0D">
          <w:rPr>
            <w:webHidden/>
            <w:sz w:val="23"/>
            <w:szCs w:val="23"/>
          </w:rPr>
          <w:t>45</w:t>
        </w:r>
        <w:r w:rsidRPr="000D08E5">
          <w:rPr>
            <w:webHidden/>
            <w:sz w:val="23"/>
            <w:szCs w:val="23"/>
          </w:rPr>
          <w:fldChar w:fldCharType="end"/>
        </w:r>
      </w:hyperlink>
    </w:p>
    <w:p w:rsidR="00392A2A" w:rsidRPr="000D08E5" w:rsidRDefault="0030300F" w:rsidP="000D08E5">
      <w:pPr>
        <w:pStyle w:val="TOC2"/>
        <w:tabs>
          <w:tab w:val="clear" w:pos="720"/>
          <w:tab w:val="left" w:pos="-5850"/>
        </w:tabs>
        <w:ind w:left="0" w:firstLine="0"/>
        <w:rPr>
          <w:rFonts w:asciiTheme="minorHAnsi" w:eastAsiaTheme="minorEastAsia" w:hAnsiTheme="minorHAnsi" w:cstheme="minorBidi"/>
          <w:b w:val="0"/>
          <w:bCs w:val="0"/>
          <w:sz w:val="23"/>
          <w:szCs w:val="23"/>
        </w:rPr>
      </w:pPr>
      <w:hyperlink w:anchor="_Toc536105195" w:history="1">
        <w:r w:rsidR="00392A2A" w:rsidRPr="000D08E5">
          <w:rPr>
            <w:rStyle w:val="Hyperlink"/>
            <w:sz w:val="23"/>
            <w:szCs w:val="23"/>
          </w:rPr>
          <w:t>Statements by Members</w:t>
        </w:r>
        <w:r w:rsidR="00392A2A" w:rsidRPr="000D08E5">
          <w:rPr>
            <w:webHidden/>
            <w:sz w:val="23"/>
            <w:szCs w:val="23"/>
          </w:rPr>
          <w:tab/>
        </w:r>
        <w:r w:rsidRPr="000D08E5">
          <w:rPr>
            <w:webHidden/>
            <w:sz w:val="23"/>
            <w:szCs w:val="23"/>
          </w:rPr>
          <w:fldChar w:fldCharType="begin"/>
        </w:r>
        <w:r w:rsidR="00392A2A" w:rsidRPr="000D08E5">
          <w:rPr>
            <w:webHidden/>
            <w:sz w:val="23"/>
            <w:szCs w:val="23"/>
          </w:rPr>
          <w:instrText xml:space="preserve"> PAGEREF _Toc536105195 \h </w:instrText>
        </w:r>
        <w:r w:rsidRPr="000D08E5">
          <w:rPr>
            <w:webHidden/>
            <w:sz w:val="23"/>
            <w:szCs w:val="23"/>
          </w:rPr>
        </w:r>
        <w:r w:rsidRPr="000D08E5">
          <w:rPr>
            <w:webHidden/>
            <w:sz w:val="23"/>
            <w:szCs w:val="23"/>
          </w:rPr>
          <w:fldChar w:fldCharType="separate"/>
        </w:r>
        <w:r w:rsidR="00B36A0D">
          <w:rPr>
            <w:webHidden/>
            <w:sz w:val="23"/>
            <w:szCs w:val="23"/>
          </w:rPr>
          <w:t>51</w:t>
        </w:r>
        <w:r w:rsidRPr="000D08E5">
          <w:rPr>
            <w:webHidden/>
            <w:sz w:val="23"/>
            <w:szCs w:val="23"/>
          </w:rPr>
          <w:fldChar w:fldCharType="end"/>
        </w:r>
      </w:hyperlink>
    </w:p>
    <w:p w:rsidR="00392A2A" w:rsidRPr="000D08E5" w:rsidRDefault="0030300F" w:rsidP="000D08E5">
      <w:pPr>
        <w:pStyle w:val="TOC2"/>
        <w:tabs>
          <w:tab w:val="clear" w:pos="720"/>
          <w:tab w:val="left" w:pos="-5850"/>
        </w:tabs>
        <w:ind w:left="0" w:firstLine="0"/>
        <w:rPr>
          <w:rFonts w:asciiTheme="minorHAnsi" w:eastAsiaTheme="minorEastAsia" w:hAnsiTheme="minorHAnsi" w:cstheme="minorBidi"/>
          <w:b w:val="0"/>
          <w:bCs w:val="0"/>
          <w:sz w:val="23"/>
          <w:szCs w:val="23"/>
        </w:rPr>
      </w:pPr>
      <w:hyperlink w:anchor="_Toc536105196" w:history="1">
        <w:r w:rsidR="00392A2A" w:rsidRPr="000D08E5">
          <w:rPr>
            <w:rStyle w:val="Hyperlink"/>
            <w:sz w:val="23"/>
            <w:szCs w:val="23"/>
          </w:rPr>
          <w:t>Matters of public importance discussed</w:t>
        </w:r>
        <w:r w:rsidR="00392A2A" w:rsidRPr="000D08E5">
          <w:rPr>
            <w:webHidden/>
            <w:sz w:val="23"/>
            <w:szCs w:val="23"/>
          </w:rPr>
          <w:tab/>
        </w:r>
        <w:r w:rsidRPr="000D08E5">
          <w:rPr>
            <w:webHidden/>
            <w:sz w:val="23"/>
            <w:szCs w:val="23"/>
          </w:rPr>
          <w:fldChar w:fldCharType="begin"/>
        </w:r>
        <w:r w:rsidR="00392A2A" w:rsidRPr="000D08E5">
          <w:rPr>
            <w:webHidden/>
            <w:sz w:val="23"/>
            <w:szCs w:val="23"/>
          </w:rPr>
          <w:instrText xml:space="preserve"> PAGEREF _Toc536105196 \h </w:instrText>
        </w:r>
        <w:r w:rsidRPr="000D08E5">
          <w:rPr>
            <w:webHidden/>
            <w:sz w:val="23"/>
            <w:szCs w:val="23"/>
          </w:rPr>
        </w:r>
        <w:r w:rsidRPr="000D08E5">
          <w:rPr>
            <w:webHidden/>
            <w:sz w:val="23"/>
            <w:szCs w:val="23"/>
          </w:rPr>
          <w:fldChar w:fldCharType="separate"/>
        </w:r>
        <w:r w:rsidR="00B36A0D">
          <w:rPr>
            <w:webHidden/>
            <w:sz w:val="23"/>
            <w:szCs w:val="23"/>
          </w:rPr>
          <w:t>53</w:t>
        </w:r>
        <w:r w:rsidRPr="000D08E5">
          <w:rPr>
            <w:webHidden/>
            <w:sz w:val="23"/>
            <w:szCs w:val="23"/>
          </w:rPr>
          <w:fldChar w:fldCharType="end"/>
        </w:r>
      </w:hyperlink>
    </w:p>
    <w:p w:rsidR="00392A2A" w:rsidRPr="000D08E5" w:rsidRDefault="0030300F" w:rsidP="000D08E5">
      <w:pPr>
        <w:pStyle w:val="TOC2"/>
        <w:tabs>
          <w:tab w:val="clear" w:pos="720"/>
          <w:tab w:val="left" w:pos="-5850"/>
        </w:tabs>
        <w:ind w:left="0" w:firstLine="0"/>
        <w:rPr>
          <w:rFonts w:asciiTheme="minorHAnsi" w:eastAsiaTheme="minorEastAsia" w:hAnsiTheme="minorHAnsi" w:cstheme="minorBidi"/>
          <w:b w:val="0"/>
          <w:bCs w:val="0"/>
          <w:sz w:val="23"/>
          <w:szCs w:val="23"/>
        </w:rPr>
      </w:pPr>
      <w:hyperlink w:anchor="_Toc536105197" w:history="1">
        <w:r w:rsidR="00392A2A" w:rsidRPr="000D08E5">
          <w:rPr>
            <w:rStyle w:val="Hyperlink"/>
            <w:sz w:val="23"/>
            <w:szCs w:val="23"/>
          </w:rPr>
          <w:t>Petitions and ministerial responses—Presentation</w:t>
        </w:r>
        <w:r w:rsidR="00392A2A" w:rsidRPr="000D08E5">
          <w:rPr>
            <w:webHidden/>
            <w:sz w:val="23"/>
            <w:szCs w:val="23"/>
          </w:rPr>
          <w:tab/>
        </w:r>
        <w:r w:rsidRPr="000D08E5">
          <w:rPr>
            <w:webHidden/>
            <w:sz w:val="23"/>
            <w:szCs w:val="23"/>
          </w:rPr>
          <w:fldChar w:fldCharType="begin"/>
        </w:r>
        <w:r w:rsidR="00392A2A" w:rsidRPr="000D08E5">
          <w:rPr>
            <w:webHidden/>
            <w:sz w:val="23"/>
            <w:szCs w:val="23"/>
          </w:rPr>
          <w:instrText xml:space="preserve"> PAGEREF _Toc536105197 \h </w:instrText>
        </w:r>
        <w:r w:rsidRPr="000D08E5">
          <w:rPr>
            <w:webHidden/>
            <w:sz w:val="23"/>
            <w:szCs w:val="23"/>
          </w:rPr>
        </w:r>
        <w:r w:rsidRPr="000D08E5">
          <w:rPr>
            <w:webHidden/>
            <w:sz w:val="23"/>
            <w:szCs w:val="23"/>
          </w:rPr>
          <w:fldChar w:fldCharType="separate"/>
        </w:r>
        <w:r w:rsidR="00B36A0D">
          <w:rPr>
            <w:webHidden/>
            <w:sz w:val="23"/>
            <w:szCs w:val="23"/>
          </w:rPr>
          <w:t>54</w:t>
        </w:r>
        <w:r w:rsidRPr="000D08E5">
          <w:rPr>
            <w:webHidden/>
            <w:sz w:val="23"/>
            <w:szCs w:val="23"/>
          </w:rPr>
          <w:fldChar w:fldCharType="end"/>
        </w:r>
      </w:hyperlink>
    </w:p>
    <w:p w:rsidR="00392A2A" w:rsidRPr="000D08E5" w:rsidRDefault="0030300F" w:rsidP="000D08E5">
      <w:pPr>
        <w:pStyle w:val="TOC3"/>
        <w:tabs>
          <w:tab w:val="clear" w:pos="1260"/>
        </w:tabs>
        <w:ind w:left="360"/>
        <w:rPr>
          <w:rFonts w:asciiTheme="minorHAnsi" w:eastAsiaTheme="minorEastAsia" w:hAnsiTheme="minorHAnsi" w:cstheme="minorBidi"/>
          <w:b w:val="0"/>
        </w:rPr>
      </w:pPr>
      <w:hyperlink w:anchor="_Toc536105198" w:history="1">
        <w:r w:rsidR="00392A2A" w:rsidRPr="000D08E5">
          <w:rPr>
            <w:rStyle w:val="Hyperlink"/>
            <w:b w:val="0"/>
          </w:rPr>
          <w:t>Petitions</w:t>
        </w:r>
        <w:r w:rsidR="00392A2A" w:rsidRPr="000D08E5">
          <w:rPr>
            <w:b w:val="0"/>
            <w:webHidden/>
          </w:rPr>
          <w:tab/>
        </w:r>
        <w:r w:rsidRPr="000D08E5">
          <w:rPr>
            <w:b w:val="0"/>
            <w:webHidden/>
          </w:rPr>
          <w:fldChar w:fldCharType="begin"/>
        </w:r>
        <w:r w:rsidR="00392A2A" w:rsidRPr="000D08E5">
          <w:rPr>
            <w:b w:val="0"/>
            <w:webHidden/>
          </w:rPr>
          <w:instrText xml:space="preserve"> PAGEREF _Toc536105198 \h </w:instrText>
        </w:r>
        <w:r w:rsidRPr="000D08E5">
          <w:rPr>
            <w:b w:val="0"/>
            <w:webHidden/>
          </w:rPr>
        </w:r>
        <w:r w:rsidRPr="000D08E5">
          <w:rPr>
            <w:b w:val="0"/>
            <w:webHidden/>
          </w:rPr>
          <w:fldChar w:fldCharType="separate"/>
        </w:r>
        <w:r w:rsidR="00B36A0D">
          <w:rPr>
            <w:b w:val="0"/>
            <w:webHidden/>
          </w:rPr>
          <w:t>54</w:t>
        </w:r>
        <w:r w:rsidRPr="000D08E5">
          <w:rPr>
            <w:b w:val="0"/>
            <w:webHidden/>
          </w:rPr>
          <w:fldChar w:fldCharType="end"/>
        </w:r>
      </w:hyperlink>
    </w:p>
    <w:p w:rsidR="00392A2A" w:rsidRPr="000D08E5" w:rsidRDefault="0030300F" w:rsidP="000D08E5">
      <w:pPr>
        <w:pStyle w:val="TOC3"/>
        <w:tabs>
          <w:tab w:val="clear" w:pos="1260"/>
        </w:tabs>
        <w:ind w:left="360"/>
        <w:rPr>
          <w:rFonts w:asciiTheme="minorHAnsi" w:eastAsiaTheme="minorEastAsia" w:hAnsiTheme="minorHAnsi" w:cstheme="minorBidi"/>
          <w:b w:val="0"/>
        </w:rPr>
      </w:pPr>
      <w:hyperlink w:anchor="_Toc536105199" w:history="1">
        <w:r w:rsidR="00392A2A" w:rsidRPr="000D08E5">
          <w:rPr>
            <w:rStyle w:val="Hyperlink"/>
            <w:b w:val="0"/>
          </w:rPr>
          <w:t>Ministerial responses to petitions presented 2017</w:t>
        </w:r>
        <w:r w:rsidR="00392A2A" w:rsidRPr="000D08E5">
          <w:rPr>
            <w:b w:val="0"/>
            <w:webHidden/>
          </w:rPr>
          <w:tab/>
        </w:r>
        <w:r w:rsidRPr="000D08E5">
          <w:rPr>
            <w:b w:val="0"/>
            <w:webHidden/>
          </w:rPr>
          <w:fldChar w:fldCharType="begin"/>
        </w:r>
        <w:r w:rsidR="00392A2A" w:rsidRPr="000D08E5">
          <w:rPr>
            <w:b w:val="0"/>
            <w:webHidden/>
          </w:rPr>
          <w:instrText xml:space="preserve"> PAGEREF _Toc536105199 \h </w:instrText>
        </w:r>
        <w:r w:rsidRPr="000D08E5">
          <w:rPr>
            <w:b w:val="0"/>
            <w:webHidden/>
          </w:rPr>
        </w:r>
        <w:r w:rsidRPr="000D08E5">
          <w:rPr>
            <w:b w:val="0"/>
            <w:webHidden/>
          </w:rPr>
          <w:fldChar w:fldCharType="separate"/>
        </w:r>
        <w:r w:rsidR="00B36A0D">
          <w:rPr>
            <w:b w:val="0"/>
            <w:webHidden/>
          </w:rPr>
          <w:t>55</w:t>
        </w:r>
        <w:r w:rsidRPr="000D08E5">
          <w:rPr>
            <w:b w:val="0"/>
            <w:webHidden/>
          </w:rPr>
          <w:fldChar w:fldCharType="end"/>
        </w:r>
      </w:hyperlink>
    </w:p>
    <w:p w:rsidR="00392A2A" w:rsidRPr="000D08E5" w:rsidRDefault="0030300F" w:rsidP="000D08E5">
      <w:pPr>
        <w:pStyle w:val="TOC2"/>
        <w:tabs>
          <w:tab w:val="clear" w:pos="720"/>
        </w:tabs>
        <w:ind w:left="0" w:firstLine="0"/>
        <w:rPr>
          <w:rFonts w:asciiTheme="minorHAnsi" w:eastAsiaTheme="minorEastAsia" w:hAnsiTheme="minorHAnsi" w:cstheme="minorBidi"/>
          <w:b w:val="0"/>
          <w:bCs w:val="0"/>
          <w:sz w:val="23"/>
          <w:szCs w:val="23"/>
        </w:rPr>
      </w:pPr>
      <w:hyperlink w:anchor="_Toc536105200" w:history="1">
        <w:r w:rsidR="00392A2A" w:rsidRPr="000D08E5">
          <w:rPr>
            <w:rStyle w:val="Hyperlink"/>
            <w:sz w:val="23"/>
            <w:szCs w:val="23"/>
          </w:rPr>
          <w:t>Other business</w:t>
        </w:r>
        <w:r w:rsidR="00392A2A" w:rsidRPr="000D08E5">
          <w:rPr>
            <w:webHidden/>
            <w:sz w:val="23"/>
            <w:szCs w:val="23"/>
          </w:rPr>
          <w:tab/>
        </w:r>
        <w:r w:rsidRPr="000D08E5">
          <w:rPr>
            <w:webHidden/>
            <w:sz w:val="23"/>
            <w:szCs w:val="23"/>
          </w:rPr>
          <w:fldChar w:fldCharType="begin"/>
        </w:r>
        <w:r w:rsidR="00392A2A" w:rsidRPr="000D08E5">
          <w:rPr>
            <w:webHidden/>
            <w:sz w:val="23"/>
            <w:szCs w:val="23"/>
          </w:rPr>
          <w:instrText xml:space="preserve"> PAGEREF _Toc536105200 \h </w:instrText>
        </w:r>
        <w:r w:rsidRPr="000D08E5">
          <w:rPr>
            <w:webHidden/>
            <w:sz w:val="23"/>
            <w:szCs w:val="23"/>
          </w:rPr>
        </w:r>
        <w:r w:rsidRPr="000D08E5">
          <w:rPr>
            <w:webHidden/>
            <w:sz w:val="23"/>
            <w:szCs w:val="23"/>
          </w:rPr>
          <w:fldChar w:fldCharType="separate"/>
        </w:r>
        <w:r w:rsidR="00B36A0D">
          <w:rPr>
            <w:webHidden/>
            <w:sz w:val="23"/>
            <w:szCs w:val="23"/>
          </w:rPr>
          <w:t>56</w:t>
        </w:r>
        <w:r w:rsidRPr="000D08E5">
          <w:rPr>
            <w:webHidden/>
            <w:sz w:val="23"/>
            <w:szCs w:val="23"/>
          </w:rPr>
          <w:fldChar w:fldCharType="end"/>
        </w:r>
      </w:hyperlink>
    </w:p>
    <w:p w:rsidR="00392A2A" w:rsidRPr="000D08E5" w:rsidRDefault="0030300F" w:rsidP="000D08E5">
      <w:pPr>
        <w:pStyle w:val="TOC2"/>
        <w:tabs>
          <w:tab w:val="clear" w:pos="720"/>
        </w:tabs>
        <w:ind w:left="0" w:firstLine="0"/>
        <w:rPr>
          <w:rFonts w:asciiTheme="minorHAnsi" w:eastAsiaTheme="minorEastAsia" w:hAnsiTheme="minorHAnsi" w:cstheme="minorBidi"/>
          <w:b w:val="0"/>
          <w:bCs w:val="0"/>
          <w:sz w:val="23"/>
          <w:szCs w:val="23"/>
        </w:rPr>
      </w:pPr>
      <w:hyperlink w:anchor="_Toc536105201" w:history="1">
        <w:r w:rsidR="00392A2A" w:rsidRPr="000D08E5">
          <w:rPr>
            <w:rStyle w:val="Hyperlink"/>
            <w:sz w:val="23"/>
            <w:szCs w:val="23"/>
          </w:rPr>
          <w:t>Appendix</w:t>
        </w:r>
        <w:r w:rsidR="00392A2A" w:rsidRPr="000D08E5">
          <w:rPr>
            <w:webHidden/>
            <w:sz w:val="23"/>
            <w:szCs w:val="23"/>
          </w:rPr>
          <w:tab/>
        </w:r>
        <w:r w:rsidRPr="000D08E5">
          <w:rPr>
            <w:webHidden/>
            <w:sz w:val="23"/>
            <w:szCs w:val="23"/>
          </w:rPr>
          <w:fldChar w:fldCharType="begin"/>
        </w:r>
        <w:r w:rsidR="00392A2A" w:rsidRPr="000D08E5">
          <w:rPr>
            <w:webHidden/>
            <w:sz w:val="23"/>
            <w:szCs w:val="23"/>
          </w:rPr>
          <w:instrText xml:space="preserve"> PAGEREF _Toc536105201 \h </w:instrText>
        </w:r>
        <w:r w:rsidRPr="000D08E5">
          <w:rPr>
            <w:webHidden/>
            <w:sz w:val="23"/>
            <w:szCs w:val="23"/>
          </w:rPr>
        </w:r>
        <w:r w:rsidRPr="000D08E5">
          <w:rPr>
            <w:webHidden/>
            <w:sz w:val="23"/>
            <w:szCs w:val="23"/>
          </w:rPr>
          <w:fldChar w:fldCharType="separate"/>
        </w:r>
        <w:r w:rsidR="00B36A0D">
          <w:rPr>
            <w:webHidden/>
            <w:sz w:val="23"/>
            <w:szCs w:val="23"/>
          </w:rPr>
          <w:t>57</w:t>
        </w:r>
        <w:r w:rsidRPr="000D08E5">
          <w:rPr>
            <w:webHidden/>
            <w:sz w:val="23"/>
            <w:szCs w:val="23"/>
          </w:rPr>
          <w:fldChar w:fldCharType="end"/>
        </w:r>
      </w:hyperlink>
    </w:p>
    <w:p w:rsidR="00DF1DD8" w:rsidRPr="00463945" w:rsidRDefault="0030300F" w:rsidP="00346984">
      <w:pPr>
        <w:rPr>
          <w:rFonts w:cs="Arial"/>
          <w:szCs w:val="22"/>
        </w:rPr>
        <w:sectPr w:rsidR="00DF1DD8" w:rsidRPr="00463945" w:rsidSect="000256B7">
          <w:headerReference w:type="even" r:id="rId16"/>
          <w:headerReference w:type="default" r:id="rId17"/>
          <w:footerReference w:type="even" r:id="rId18"/>
          <w:footerReference w:type="default" r:id="rId19"/>
          <w:headerReference w:type="first" r:id="rId20"/>
          <w:pgSz w:w="11907" w:h="16840" w:code="9"/>
          <w:pgMar w:top="1440" w:right="1197" w:bottom="1440" w:left="1138" w:header="720" w:footer="504" w:gutter="0"/>
          <w:pgNumType w:fmt="lowerRoman" w:start="1"/>
          <w:cols w:space="720"/>
          <w:docGrid w:linePitch="360"/>
        </w:sectPr>
      </w:pPr>
      <w:r w:rsidRPr="00463945">
        <w:rPr>
          <w:noProof/>
          <w:szCs w:val="22"/>
          <w:lang w:eastAsia="en-AU"/>
        </w:rPr>
        <w:fldChar w:fldCharType="end"/>
      </w:r>
    </w:p>
    <w:p w:rsidR="00DF1DD8" w:rsidRPr="00BB513F" w:rsidRDefault="003C4BEC" w:rsidP="004D163D">
      <w:pPr>
        <w:pStyle w:val="Heading2"/>
      </w:pPr>
      <w:bookmarkStart w:id="11" w:name="_Toc376428113"/>
      <w:bookmarkStart w:id="12" w:name="_Toc376428187"/>
      <w:bookmarkStart w:id="13" w:name="_Toc376438484"/>
      <w:bookmarkStart w:id="14" w:name="_Toc536105141"/>
      <w:r w:rsidRPr="00BB513F">
        <w:lastRenderedPageBreak/>
        <w:t>Statistical Summary</w:t>
      </w:r>
      <w:bookmarkEnd w:id="11"/>
      <w:bookmarkEnd w:id="12"/>
      <w:bookmarkEnd w:id="13"/>
      <w:bookmarkEnd w:id="14"/>
    </w:p>
    <w:p w:rsidR="0016763F" w:rsidRPr="00967393" w:rsidRDefault="0016763F" w:rsidP="00A75673">
      <w:pPr>
        <w:pStyle w:val="Heading3"/>
      </w:pPr>
      <w:bookmarkStart w:id="15" w:name="_Toc536105142"/>
      <w:r w:rsidRPr="00967393">
        <w:t>Bills</w:t>
      </w:r>
      <w:bookmarkEnd w:id="15"/>
    </w:p>
    <w:p w:rsidR="004856A9" w:rsidRPr="00430579" w:rsidRDefault="00274CA3" w:rsidP="00DF26E7">
      <w:pPr>
        <w:pStyle w:val="Heading4"/>
        <w:tabs>
          <w:tab w:val="right" w:leader="dot" w:pos="9543"/>
          <w:tab w:val="right" w:leader="dot" w:pos="9631"/>
        </w:tabs>
        <w:spacing w:before="200" w:after="0"/>
        <w:ind w:left="720"/>
        <w:rPr>
          <w:rFonts w:asciiTheme="minorHAnsi" w:hAnsiTheme="minorHAnsi"/>
          <w:smallCaps w:val="0"/>
          <w:sz w:val="22"/>
          <w:szCs w:val="22"/>
        </w:rPr>
      </w:pPr>
      <w:bookmarkStart w:id="16" w:name="_Toc328573515"/>
      <w:bookmarkStart w:id="17" w:name="_Toc328574168"/>
      <w:bookmarkStart w:id="18" w:name="_Toc376428114"/>
      <w:bookmarkStart w:id="19" w:name="_Toc376428188"/>
      <w:bookmarkStart w:id="20" w:name="_Toc376438485"/>
      <w:r w:rsidRPr="00430579">
        <w:rPr>
          <w:rFonts w:asciiTheme="minorHAnsi" w:hAnsiTheme="minorHAnsi"/>
          <w:smallCaps w:val="0"/>
          <w:sz w:val="22"/>
          <w:szCs w:val="22"/>
        </w:rPr>
        <w:t>Introduced</w:t>
      </w:r>
      <w:r w:rsidR="00430579">
        <w:rPr>
          <w:rFonts w:asciiTheme="minorHAnsi" w:hAnsiTheme="minorHAnsi"/>
          <w:smallCaps w:val="0"/>
          <w:sz w:val="22"/>
          <w:szCs w:val="22"/>
        </w:rPr>
        <w:tab/>
      </w:r>
      <w:r w:rsidR="00251F2E" w:rsidRPr="00430579">
        <w:rPr>
          <w:rFonts w:asciiTheme="minorHAnsi" w:hAnsiTheme="minorHAnsi"/>
          <w:smallCaps w:val="0"/>
          <w:sz w:val="22"/>
          <w:szCs w:val="22"/>
        </w:rPr>
        <w:t>61</w:t>
      </w:r>
    </w:p>
    <w:p w:rsidR="004856A9" w:rsidRPr="00463945" w:rsidRDefault="004856A9" w:rsidP="006060A1">
      <w:pPr>
        <w:pStyle w:val="Bodyleadingdots"/>
        <w:tabs>
          <w:tab w:val="clear" w:pos="1440"/>
          <w:tab w:val="right" w:leader="dot" w:pos="9090"/>
          <w:tab w:val="right" w:pos="9540"/>
          <w:tab w:val="right" w:pos="11970"/>
        </w:tabs>
        <w:spacing w:before="120" w:after="0"/>
        <w:ind w:left="1080"/>
      </w:pPr>
      <w:r w:rsidRPr="00463945">
        <w:t>Executive</w:t>
      </w:r>
      <w:r w:rsidR="00EA353C">
        <w:tab/>
      </w:r>
      <w:r w:rsidR="00251F2E">
        <w:t>51</w:t>
      </w:r>
    </w:p>
    <w:p w:rsidR="001F1809" w:rsidRPr="00EA353C" w:rsidRDefault="004E4F91" w:rsidP="006060A1">
      <w:pPr>
        <w:pStyle w:val="Bodyleadingdots"/>
        <w:tabs>
          <w:tab w:val="clear" w:pos="1440"/>
          <w:tab w:val="right" w:leader="dot" w:pos="9090"/>
          <w:tab w:val="right" w:pos="9540"/>
          <w:tab w:val="right" w:pos="11970"/>
        </w:tabs>
        <w:spacing w:before="120" w:after="0"/>
        <w:ind w:left="1080"/>
      </w:pPr>
      <w:r w:rsidRPr="00EA353C">
        <w:t>Private</w:t>
      </w:r>
      <w:r w:rsidR="004C5A44" w:rsidRPr="00EA353C">
        <w:t xml:space="preserve"> Memb</w:t>
      </w:r>
      <w:r w:rsidR="002F584C" w:rsidRPr="00EA353C">
        <w:t>ers’</w:t>
      </w:r>
      <w:r w:rsidR="00EA353C">
        <w:tab/>
      </w:r>
      <w:r w:rsidR="00251F2E">
        <w:t>10</w:t>
      </w:r>
    </w:p>
    <w:p w:rsidR="004856A9" w:rsidRPr="00430579" w:rsidRDefault="00274CA3" w:rsidP="00DF26E7">
      <w:pPr>
        <w:pStyle w:val="Heading4"/>
        <w:tabs>
          <w:tab w:val="right" w:leader="dot" w:pos="9543"/>
          <w:tab w:val="right" w:leader="dot" w:pos="9631"/>
        </w:tabs>
        <w:spacing w:before="160" w:after="0"/>
        <w:ind w:left="720"/>
        <w:rPr>
          <w:rFonts w:ascii="Calibri" w:hAnsi="Calibri"/>
          <w:smallCaps w:val="0"/>
          <w:sz w:val="22"/>
        </w:rPr>
      </w:pPr>
      <w:r w:rsidRPr="00430579">
        <w:rPr>
          <w:rFonts w:ascii="Calibri" w:hAnsi="Calibri"/>
          <w:smallCaps w:val="0"/>
          <w:sz w:val="22"/>
        </w:rPr>
        <w:t>Passe</w:t>
      </w:r>
      <w:r w:rsidR="004B5170" w:rsidRPr="00430579">
        <w:rPr>
          <w:rFonts w:ascii="Calibri" w:hAnsi="Calibri"/>
          <w:smallCaps w:val="0"/>
          <w:sz w:val="22"/>
        </w:rPr>
        <w:t>d</w:t>
      </w:r>
      <w:r w:rsidR="006060A1" w:rsidRPr="00430579">
        <w:rPr>
          <w:rFonts w:ascii="Calibri" w:hAnsi="Calibri"/>
          <w:smallCaps w:val="0"/>
          <w:sz w:val="22"/>
        </w:rPr>
        <w:tab/>
      </w:r>
      <w:r w:rsidR="00251F2E" w:rsidRPr="00430579">
        <w:rPr>
          <w:rFonts w:ascii="Calibri" w:hAnsi="Calibri"/>
          <w:smallCaps w:val="0"/>
          <w:sz w:val="22"/>
        </w:rPr>
        <w:t>52</w:t>
      </w:r>
    </w:p>
    <w:p w:rsidR="00F26608" w:rsidRPr="006342F5" w:rsidRDefault="004856A9" w:rsidP="006060A1">
      <w:pPr>
        <w:pStyle w:val="Bodyleadingdots"/>
        <w:tabs>
          <w:tab w:val="clear" w:pos="1440"/>
          <w:tab w:val="right" w:leader="dot" w:pos="9090"/>
          <w:tab w:val="right" w:pos="9540"/>
          <w:tab w:val="right" w:pos="11970"/>
        </w:tabs>
        <w:spacing w:before="120" w:after="0"/>
        <w:ind w:left="1080"/>
      </w:pPr>
      <w:r w:rsidRPr="006342F5">
        <w:t>Executive</w:t>
      </w:r>
      <w:r w:rsidR="00EA353C" w:rsidRPr="006342F5">
        <w:tab/>
      </w:r>
      <w:r w:rsidR="00251F2E" w:rsidRPr="006342F5">
        <w:t>50</w:t>
      </w:r>
    </w:p>
    <w:p w:rsidR="004856A9" w:rsidRPr="00463945" w:rsidRDefault="00BF5E4B" w:rsidP="006060A1">
      <w:pPr>
        <w:pStyle w:val="Bodyleadingdots"/>
        <w:tabs>
          <w:tab w:val="clear" w:pos="1440"/>
          <w:tab w:val="right" w:leader="dot" w:pos="9090"/>
          <w:tab w:val="right" w:pos="9540"/>
          <w:tab w:val="right" w:pos="11970"/>
        </w:tabs>
        <w:spacing w:before="120" w:after="0"/>
        <w:ind w:left="1080"/>
      </w:pPr>
      <w:r w:rsidRPr="00463945">
        <w:t>Private Members’</w:t>
      </w:r>
      <w:r w:rsidR="00EA353C">
        <w:tab/>
      </w:r>
      <w:r w:rsidR="00251F2E">
        <w:t>2</w:t>
      </w:r>
    </w:p>
    <w:p w:rsidR="004856A9" w:rsidRPr="00430579" w:rsidRDefault="00251F2E" w:rsidP="00DF26E7">
      <w:pPr>
        <w:pStyle w:val="Heading4"/>
        <w:tabs>
          <w:tab w:val="right" w:leader="dot" w:pos="9543"/>
          <w:tab w:val="right" w:leader="dot" w:pos="9631"/>
        </w:tabs>
        <w:spacing w:before="160" w:after="0"/>
        <w:ind w:left="720"/>
        <w:rPr>
          <w:rFonts w:ascii="Calibri" w:hAnsi="Calibri"/>
          <w:smallCaps w:val="0"/>
          <w:sz w:val="22"/>
        </w:rPr>
      </w:pPr>
      <w:r w:rsidRPr="00430579">
        <w:rPr>
          <w:rFonts w:ascii="Calibri" w:hAnsi="Calibri"/>
          <w:smallCaps w:val="0"/>
          <w:sz w:val="22"/>
        </w:rPr>
        <w:t>Discharged</w:t>
      </w:r>
      <w:r w:rsidR="00113662" w:rsidRPr="00430579">
        <w:rPr>
          <w:rFonts w:ascii="Calibri" w:hAnsi="Calibri"/>
          <w:smallCaps w:val="0"/>
          <w:sz w:val="22"/>
        </w:rPr>
        <w:tab/>
      </w:r>
      <w:r w:rsidRPr="00430579">
        <w:rPr>
          <w:rFonts w:ascii="Calibri" w:hAnsi="Calibri"/>
          <w:smallCaps w:val="0"/>
          <w:sz w:val="22"/>
        </w:rPr>
        <w:t>1</w:t>
      </w:r>
    </w:p>
    <w:p w:rsidR="00251F2E" w:rsidRPr="00430579" w:rsidRDefault="00251F2E" w:rsidP="00DF26E7">
      <w:pPr>
        <w:pStyle w:val="Heading4"/>
        <w:tabs>
          <w:tab w:val="right" w:leader="dot" w:pos="9543"/>
          <w:tab w:val="right" w:leader="dot" w:pos="9631"/>
        </w:tabs>
        <w:spacing w:before="160" w:after="0"/>
        <w:ind w:left="720"/>
        <w:rPr>
          <w:rFonts w:ascii="Calibri" w:hAnsi="Calibri"/>
          <w:smallCaps w:val="0"/>
          <w:sz w:val="22"/>
        </w:rPr>
      </w:pPr>
      <w:r w:rsidRPr="00430579">
        <w:rPr>
          <w:rFonts w:ascii="Calibri" w:hAnsi="Calibri"/>
          <w:smallCaps w:val="0"/>
          <w:sz w:val="22"/>
        </w:rPr>
        <w:t>Withdrawn</w:t>
      </w:r>
      <w:r w:rsidRPr="00430579">
        <w:rPr>
          <w:rFonts w:ascii="Calibri" w:hAnsi="Calibri"/>
          <w:smallCaps w:val="0"/>
          <w:sz w:val="22"/>
        </w:rPr>
        <w:tab/>
        <w:t>1</w:t>
      </w:r>
    </w:p>
    <w:p w:rsidR="00045DE4" w:rsidRPr="00BB513F" w:rsidRDefault="00045DE4" w:rsidP="00B50501">
      <w:pPr>
        <w:pStyle w:val="Heading3"/>
        <w:tabs>
          <w:tab w:val="right" w:pos="9540"/>
          <w:tab w:val="right" w:pos="9630"/>
        </w:tabs>
      </w:pPr>
      <w:bookmarkStart w:id="21" w:name="_Toc536105143"/>
      <w:r w:rsidRPr="00BB513F">
        <w:t>Miscellaneous</w:t>
      </w:r>
      <w:bookmarkEnd w:id="21"/>
    </w:p>
    <w:p w:rsidR="008065DE" w:rsidRPr="00430579" w:rsidRDefault="008065DE" w:rsidP="004B1511">
      <w:pPr>
        <w:pStyle w:val="Heading4"/>
        <w:spacing w:before="160" w:after="0"/>
        <w:ind w:left="720"/>
        <w:rPr>
          <w:rFonts w:ascii="Calibri" w:hAnsi="Calibri"/>
          <w:smallCaps w:val="0"/>
          <w:sz w:val="22"/>
        </w:rPr>
      </w:pPr>
      <w:r w:rsidRPr="00430579">
        <w:rPr>
          <w:rFonts w:ascii="Calibri" w:hAnsi="Calibri"/>
          <w:smallCaps w:val="0"/>
          <w:sz w:val="22"/>
        </w:rPr>
        <w:t>Sitting</w:t>
      </w:r>
      <w:r w:rsidR="00274CA3" w:rsidRPr="00430579">
        <w:rPr>
          <w:rFonts w:ascii="Calibri" w:hAnsi="Calibri"/>
          <w:smallCaps w:val="0"/>
          <w:sz w:val="22"/>
        </w:rPr>
        <w:t>s—</w:t>
      </w:r>
    </w:p>
    <w:p w:rsidR="004856A9" w:rsidRPr="00463945" w:rsidRDefault="0095563D" w:rsidP="006060A1">
      <w:pPr>
        <w:pStyle w:val="Bodyleadingdots"/>
        <w:tabs>
          <w:tab w:val="clear" w:pos="1440"/>
        </w:tabs>
        <w:spacing w:before="120" w:after="0"/>
        <w:ind w:left="1080"/>
      </w:pPr>
      <w:r w:rsidRPr="00463945">
        <w:t xml:space="preserve">No </w:t>
      </w:r>
      <w:r w:rsidR="008065DE" w:rsidRPr="00463945">
        <w:t xml:space="preserve">sitting </w:t>
      </w:r>
      <w:r w:rsidR="004856A9" w:rsidRPr="00463945">
        <w:t>weeks</w:t>
      </w:r>
      <w:r w:rsidR="00873448">
        <w:tab/>
      </w:r>
      <w:r w:rsidR="00584E68">
        <w:t>13</w:t>
      </w:r>
    </w:p>
    <w:p w:rsidR="004856A9" w:rsidRPr="00463945" w:rsidRDefault="0095563D" w:rsidP="006060A1">
      <w:pPr>
        <w:pStyle w:val="Bodyleadingdots"/>
        <w:tabs>
          <w:tab w:val="clear" w:pos="1440"/>
        </w:tabs>
        <w:spacing w:before="120" w:after="0"/>
        <w:ind w:left="1080"/>
      </w:pPr>
      <w:r w:rsidRPr="00463945">
        <w:t xml:space="preserve">No </w:t>
      </w:r>
      <w:r w:rsidR="008065DE" w:rsidRPr="00463945">
        <w:t>s</w:t>
      </w:r>
      <w:r w:rsidR="004856A9" w:rsidRPr="00463945">
        <w:t>itting days</w:t>
      </w:r>
      <w:r w:rsidR="00873448">
        <w:tab/>
      </w:r>
      <w:r w:rsidR="00584E68">
        <w:t>39</w:t>
      </w:r>
    </w:p>
    <w:p w:rsidR="004856A9" w:rsidRPr="00463945" w:rsidRDefault="005968D9" w:rsidP="006060A1">
      <w:pPr>
        <w:pStyle w:val="Bodyleadingdots"/>
        <w:tabs>
          <w:tab w:val="clear" w:pos="1440"/>
          <w:tab w:val="clear" w:pos="9540"/>
          <w:tab w:val="right" w:leader="dot" w:pos="9630"/>
        </w:tabs>
        <w:spacing w:before="120" w:after="0"/>
        <w:ind w:left="1080"/>
      </w:pPr>
      <w:r w:rsidRPr="00463945">
        <w:t>Hours of sitting</w:t>
      </w:r>
      <w:r w:rsidR="00873448">
        <w:tab/>
      </w:r>
      <w:r w:rsidR="00D41009">
        <w:t>305</w:t>
      </w:r>
      <w:r w:rsidR="006205E8" w:rsidRPr="006060A1">
        <w:rPr>
          <w:vertAlign w:val="superscript"/>
        </w:rPr>
        <w:footnoteReference w:id="1"/>
      </w:r>
    </w:p>
    <w:p w:rsidR="004856A9" w:rsidRPr="00430579" w:rsidRDefault="004856A9" w:rsidP="004B1511">
      <w:pPr>
        <w:pStyle w:val="Heading4"/>
        <w:spacing w:before="160" w:after="0"/>
        <w:ind w:left="720"/>
        <w:rPr>
          <w:rFonts w:ascii="Calibri" w:hAnsi="Calibri"/>
          <w:smallCaps w:val="0"/>
          <w:sz w:val="22"/>
        </w:rPr>
      </w:pPr>
      <w:r w:rsidRPr="00430579">
        <w:rPr>
          <w:rFonts w:ascii="Calibri" w:hAnsi="Calibri"/>
          <w:smallCaps w:val="0"/>
          <w:sz w:val="22"/>
        </w:rPr>
        <w:t>Days on which—</w:t>
      </w:r>
    </w:p>
    <w:p w:rsidR="004856A9" w:rsidRPr="00463945" w:rsidRDefault="00B25541" w:rsidP="006060A1">
      <w:pPr>
        <w:pStyle w:val="Bodyleadingdots"/>
        <w:tabs>
          <w:tab w:val="clear" w:pos="1440"/>
        </w:tabs>
        <w:spacing w:before="120" w:after="0"/>
        <w:ind w:left="1080"/>
      </w:pPr>
      <w:r w:rsidRPr="00463945">
        <w:t>At least one c</w:t>
      </w:r>
      <w:r w:rsidR="004856A9" w:rsidRPr="00463945">
        <w:t>ommittee met</w:t>
      </w:r>
      <w:r w:rsidR="00873448">
        <w:tab/>
      </w:r>
      <w:r w:rsidR="00376A71">
        <w:t>151</w:t>
      </w:r>
    </w:p>
    <w:p w:rsidR="004856A9" w:rsidRPr="00463945" w:rsidRDefault="004856A9" w:rsidP="006060A1">
      <w:pPr>
        <w:pStyle w:val="Bodyleadingdots"/>
        <w:tabs>
          <w:tab w:val="clear" w:pos="1440"/>
        </w:tabs>
        <w:spacing w:before="120" w:after="0"/>
        <w:ind w:left="1080"/>
      </w:pPr>
      <w:r w:rsidRPr="00463945">
        <w:t xml:space="preserve">Adjournment motions debated </w:t>
      </w:r>
      <w:r w:rsidR="00873448">
        <w:tab/>
      </w:r>
      <w:r w:rsidR="00584E68">
        <w:t>37</w:t>
      </w:r>
    </w:p>
    <w:p w:rsidR="004856A9" w:rsidRPr="00463945" w:rsidRDefault="004856A9" w:rsidP="00714189">
      <w:pPr>
        <w:pStyle w:val="Bodyleadingdots"/>
        <w:tabs>
          <w:tab w:val="clear" w:pos="1440"/>
        </w:tabs>
        <w:spacing w:before="120" w:after="0"/>
        <w:ind w:left="1077"/>
      </w:pPr>
      <w:r w:rsidRPr="00463945">
        <w:t xml:space="preserve">Matters of public importance discussed </w:t>
      </w:r>
      <w:r w:rsidR="00873448">
        <w:tab/>
      </w:r>
      <w:r w:rsidR="00584E68">
        <w:t>18</w:t>
      </w:r>
    </w:p>
    <w:p w:rsidR="004856A9" w:rsidRPr="00430579" w:rsidRDefault="004856A9" w:rsidP="00714189">
      <w:pPr>
        <w:pStyle w:val="Heading4"/>
        <w:tabs>
          <w:tab w:val="right" w:leader="dot" w:pos="9543"/>
          <w:tab w:val="right" w:leader="dot" w:pos="9617"/>
        </w:tabs>
        <w:spacing w:before="160" w:after="0"/>
        <w:ind w:left="720"/>
        <w:rPr>
          <w:rFonts w:ascii="Calibri" w:hAnsi="Calibri"/>
          <w:smallCaps w:val="0"/>
          <w:sz w:val="22"/>
        </w:rPr>
      </w:pPr>
      <w:r w:rsidRPr="00430579">
        <w:rPr>
          <w:rFonts w:ascii="Calibri" w:hAnsi="Calibri"/>
          <w:smallCaps w:val="0"/>
          <w:sz w:val="22"/>
        </w:rPr>
        <w:t>Vot</w:t>
      </w:r>
      <w:bookmarkStart w:id="22" w:name="_GoBack"/>
      <w:bookmarkEnd w:id="22"/>
      <w:r w:rsidRPr="00430579">
        <w:rPr>
          <w:rFonts w:ascii="Calibri" w:hAnsi="Calibri"/>
          <w:smallCaps w:val="0"/>
          <w:sz w:val="22"/>
        </w:rPr>
        <w:t>es</w:t>
      </w:r>
      <w:r w:rsidR="00873448" w:rsidRPr="00430579">
        <w:rPr>
          <w:rFonts w:ascii="Calibri" w:hAnsi="Calibri"/>
          <w:smallCaps w:val="0"/>
          <w:sz w:val="22"/>
        </w:rPr>
        <w:tab/>
      </w:r>
      <w:r w:rsidR="00584E68" w:rsidRPr="00430579">
        <w:rPr>
          <w:rFonts w:ascii="Calibri" w:hAnsi="Calibri"/>
          <w:smallCaps w:val="0"/>
          <w:sz w:val="22"/>
        </w:rPr>
        <w:t>60</w:t>
      </w:r>
    </w:p>
    <w:p w:rsidR="004856A9" w:rsidRPr="00430579" w:rsidRDefault="004856A9" w:rsidP="004B1511">
      <w:pPr>
        <w:pStyle w:val="Heading4"/>
        <w:spacing w:before="160" w:after="0"/>
        <w:ind w:left="720"/>
        <w:rPr>
          <w:rFonts w:ascii="Calibri" w:hAnsi="Calibri"/>
          <w:smallCaps w:val="0"/>
          <w:sz w:val="22"/>
        </w:rPr>
      </w:pPr>
      <w:r w:rsidRPr="00430579">
        <w:rPr>
          <w:rFonts w:ascii="Calibri" w:hAnsi="Calibri"/>
          <w:smallCaps w:val="0"/>
          <w:sz w:val="22"/>
        </w:rPr>
        <w:t>Petitions—</w:t>
      </w:r>
    </w:p>
    <w:p w:rsidR="004856A9" w:rsidRPr="00463945" w:rsidRDefault="004856A9" w:rsidP="006060A1">
      <w:pPr>
        <w:pStyle w:val="Bodyleadingdots"/>
        <w:tabs>
          <w:tab w:val="clear" w:pos="1440"/>
          <w:tab w:val="clear" w:pos="9540"/>
          <w:tab w:val="right" w:leader="dot" w:pos="9630"/>
        </w:tabs>
        <w:spacing w:before="120" w:after="0"/>
        <w:ind w:left="1080"/>
      </w:pPr>
      <w:r w:rsidRPr="00463945">
        <w:t>Presented</w:t>
      </w:r>
      <w:r w:rsidR="00873448">
        <w:tab/>
      </w:r>
      <w:r w:rsidR="00584E68">
        <w:t>23</w:t>
      </w:r>
      <w:r w:rsidR="006205E8" w:rsidRPr="006060A1">
        <w:rPr>
          <w:vertAlign w:val="superscript"/>
        </w:rPr>
        <w:footnoteReference w:id="2"/>
      </w:r>
    </w:p>
    <w:p w:rsidR="004856A9" w:rsidRPr="00463945" w:rsidRDefault="004856A9" w:rsidP="006060A1">
      <w:pPr>
        <w:pStyle w:val="Bodyleadingdots"/>
        <w:tabs>
          <w:tab w:val="clear" w:pos="1440"/>
        </w:tabs>
        <w:spacing w:before="120" w:after="0"/>
        <w:ind w:left="1080"/>
      </w:pPr>
      <w:r w:rsidRPr="00463945">
        <w:t>Signature</w:t>
      </w:r>
      <w:r w:rsidR="004A35C2">
        <w:t>s</w:t>
      </w:r>
      <w:r w:rsidR="004A35C2">
        <w:tab/>
      </w:r>
      <w:r w:rsidR="00584E68">
        <w:t>13 778</w:t>
      </w:r>
    </w:p>
    <w:p w:rsidR="004856A9" w:rsidRPr="00463945" w:rsidRDefault="004856A9" w:rsidP="006060A1">
      <w:pPr>
        <w:pStyle w:val="Bodyleadingdots"/>
        <w:tabs>
          <w:tab w:val="clear" w:pos="1440"/>
        </w:tabs>
        <w:spacing w:before="120" w:after="0"/>
        <w:ind w:left="1080"/>
      </w:pPr>
      <w:r w:rsidRPr="00463945">
        <w:t>Ministerial response</w:t>
      </w:r>
      <w:r w:rsidR="004A35C2">
        <w:t>s</w:t>
      </w:r>
      <w:r w:rsidR="004A35C2">
        <w:tab/>
      </w:r>
      <w:r w:rsidR="00584E68">
        <w:t>22</w:t>
      </w:r>
    </w:p>
    <w:p w:rsidR="00435CDB" w:rsidRPr="00463945" w:rsidRDefault="00584E68" w:rsidP="006060A1">
      <w:pPr>
        <w:pStyle w:val="Bodyleadingdots"/>
        <w:tabs>
          <w:tab w:val="clear" w:pos="1440"/>
        </w:tabs>
        <w:spacing w:before="120" w:after="0"/>
        <w:ind w:left="1080"/>
      </w:pPr>
      <w:r>
        <w:t>R</w:t>
      </w:r>
      <w:r w:rsidR="00435CDB" w:rsidRPr="00463945">
        <w:t>eferred to committee, pursuant to standing order 99A</w:t>
      </w:r>
      <w:r w:rsidR="004A35C2">
        <w:tab/>
      </w:r>
      <w:r>
        <w:t>9</w:t>
      </w:r>
    </w:p>
    <w:p w:rsidR="004856A9" w:rsidRPr="00430579" w:rsidRDefault="004856A9" w:rsidP="004B1511">
      <w:pPr>
        <w:pStyle w:val="Heading4"/>
        <w:spacing w:before="160" w:after="0"/>
        <w:ind w:left="720"/>
        <w:rPr>
          <w:rFonts w:ascii="Calibri" w:hAnsi="Calibri"/>
          <w:smallCaps w:val="0"/>
          <w:sz w:val="22"/>
        </w:rPr>
      </w:pPr>
      <w:r w:rsidRPr="00430579">
        <w:rPr>
          <w:rFonts w:ascii="Calibri" w:hAnsi="Calibri"/>
          <w:smallCaps w:val="0"/>
          <w:sz w:val="22"/>
        </w:rPr>
        <w:t>Questions—</w:t>
      </w:r>
    </w:p>
    <w:p w:rsidR="004856A9" w:rsidRPr="00463945" w:rsidRDefault="004856A9" w:rsidP="006060A1">
      <w:pPr>
        <w:pStyle w:val="Bodyleadingdots"/>
        <w:tabs>
          <w:tab w:val="clear" w:pos="1440"/>
        </w:tabs>
        <w:spacing w:before="120" w:after="0"/>
        <w:ind w:left="1080"/>
      </w:pPr>
      <w:r w:rsidRPr="00463945">
        <w:t>Placed on Notice Paper</w:t>
      </w:r>
      <w:r w:rsidR="004A35C2">
        <w:tab/>
      </w:r>
      <w:r w:rsidR="00584E68">
        <w:t>1238</w:t>
      </w:r>
    </w:p>
    <w:p w:rsidR="00E33FCD" w:rsidRPr="00463945" w:rsidRDefault="00E33FCD" w:rsidP="006060A1">
      <w:pPr>
        <w:pStyle w:val="Bodyleadingdots"/>
        <w:tabs>
          <w:tab w:val="clear" w:pos="1440"/>
        </w:tabs>
        <w:spacing w:before="120" w:after="0"/>
        <w:ind w:left="1080"/>
      </w:pPr>
      <w:r w:rsidRPr="00463945">
        <w:t>Without notice</w:t>
      </w:r>
      <w:r w:rsidR="004A35C2">
        <w:tab/>
      </w:r>
      <w:r w:rsidR="00584E68">
        <w:t>580</w:t>
      </w:r>
    </w:p>
    <w:p w:rsidR="004856A9" w:rsidRPr="00463945" w:rsidRDefault="004856A9" w:rsidP="006060A1">
      <w:pPr>
        <w:pStyle w:val="Bodyleadingdots"/>
        <w:tabs>
          <w:tab w:val="clear" w:pos="1440"/>
        </w:tabs>
        <w:spacing w:before="120" w:after="0"/>
        <w:ind w:left="1080"/>
      </w:pPr>
      <w:r w:rsidRPr="00463945">
        <w:t>Supplementaries</w:t>
      </w:r>
      <w:r w:rsidR="004A35C2">
        <w:tab/>
      </w:r>
      <w:r w:rsidR="00584E68">
        <w:t>579</w:t>
      </w:r>
    </w:p>
    <w:p w:rsidR="004856A9" w:rsidRPr="00463945" w:rsidRDefault="004856A9" w:rsidP="006060A1">
      <w:pPr>
        <w:pStyle w:val="Bodyleadingdots"/>
        <w:tabs>
          <w:tab w:val="clear" w:pos="1440"/>
        </w:tabs>
        <w:spacing w:before="120" w:after="0"/>
        <w:ind w:left="1080"/>
      </w:pPr>
      <w:r w:rsidRPr="00463945">
        <w:t>Supplementaries pursuant to standing order 113B</w:t>
      </w:r>
      <w:r w:rsidR="004A35C2">
        <w:tab/>
      </w:r>
      <w:r w:rsidR="00584E68">
        <w:t>560</w:t>
      </w:r>
    </w:p>
    <w:p w:rsidR="0030083D" w:rsidRPr="00430579" w:rsidRDefault="00584E68" w:rsidP="004B1511">
      <w:pPr>
        <w:pStyle w:val="Heading4"/>
        <w:spacing w:before="160" w:after="0"/>
        <w:ind w:left="720"/>
        <w:rPr>
          <w:rFonts w:ascii="Calibri" w:hAnsi="Calibri"/>
          <w:smallCaps w:val="0"/>
          <w:sz w:val="22"/>
        </w:rPr>
      </w:pPr>
      <w:r w:rsidRPr="00430579">
        <w:rPr>
          <w:rFonts w:ascii="Calibri" w:hAnsi="Calibri"/>
          <w:smallCaps w:val="0"/>
          <w:sz w:val="22"/>
        </w:rPr>
        <w:lastRenderedPageBreak/>
        <w:t>Member</w:t>
      </w:r>
      <w:r w:rsidR="0030083D" w:rsidRPr="00430579">
        <w:rPr>
          <w:rFonts w:ascii="Calibri" w:hAnsi="Calibri"/>
          <w:smallCaps w:val="0"/>
          <w:sz w:val="22"/>
        </w:rPr>
        <w:t>—</w:t>
      </w:r>
    </w:p>
    <w:p w:rsidR="003E4594" w:rsidRPr="00463945" w:rsidRDefault="00584E68" w:rsidP="006060A1">
      <w:pPr>
        <w:pStyle w:val="Bodyleadingdots"/>
        <w:tabs>
          <w:tab w:val="clear" w:pos="1440"/>
        </w:tabs>
        <w:spacing w:before="120" w:after="0"/>
        <w:ind w:left="1080"/>
      </w:pPr>
      <w:r>
        <w:t>Named and suspended</w:t>
      </w:r>
      <w:r w:rsidR="004A35C2">
        <w:tab/>
      </w:r>
      <w:r>
        <w:t>1</w:t>
      </w:r>
    </w:p>
    <w:p w:rsidR="00D35E15" w:rsidRPr="00430579" w:rsidRDefault="00B907B0" w:rsidP="00DF26E7">
      <w:pPr>
        <w:pStyle w:val="Heading4"/>
        <w:tabs>
          <w:tab w:val="right" w:leader="dot" w:pos="9543"/>
          <w:tab w:val="right" w:leader="dot" w:pos="9631"/>
        </w:tabs>
        <w:spacing w:before="160" w:after="0"/>
        <w:ind w:left="720"/>
        <w:rPr>
          <w:rFonts w:ascii="Calibri" w:hAnsi="Calibri"/>
          <w:smallCaps w:val="0"/>
          <w:sz w:val="22"/>
        </w:rPr>
      </w:pPr>
      <w:r w:rsidRPr="00430579">
        <w:rPr>
          <w:rFonts w:ascii="Calibri" w:hAnsi="Calibri"/>
          <w:smallCaps w:val="0"/>
          <w:sz w:val="22"/>
        </w:rPr>
        <w:t>Ministerial statements</w:t>
      </w:r>
      <w:r w:rsidR="004A35C2" w:rsidRPr="00430579">
        <w:rPr>
          <w:rFonts w:ascii="Calibri" w:hAnsi="Calibri"/>
          <w:smallCaps w:val="0"/>
          <w:sz w:val="22"/>
        </w:rPr>
        <w:tab/>
      </w:r>
      <w:r w:rsidR="00D370CF" w:rsidRPr="00430579">
        <w:rPr>
          <w:rFonts w:ascii="Calibri" w:hAnsi="Calibri"/>
          <w:smallCaps w:val="0"/>
          <w:sz w:val="22"/>
        </w:rPr>
        <w:t>70</w:t>
      </w:r>
    </w:p>
    <w:p w:rsidR="00441F66" w:rsidRPr="00430579" w:rsidRDefault="00441F66" w:rsidP="004B1511">
      <w:pPr>
        <w:pStyle w:val="Heading4"/>
        <w:spacing w:before="160" w:after="0"/>
        <w:ind w:left="720"/>
        <w:rPr>
          <w:rFonts w:ascii="Calibri" w:hAnsi="Calibri"/>
          <w:smallCaps w:val="0"/>
          <w:sz w:val="22"/>
        </w:rPr>
      </w:pPr>
      <w:r w:rsidRPr="00430579">
        <w:rPr>
          <w:rFonts w:ascii="Calibri" w:hAnsi="Calibri"/>
          <w:smallCaps w:val="0"/>
          <w:sz w:val="22"/>
        </w:rPr>
        <w:t>R</w:t>
      </w:r>
      <w:r w:rsidR="003C506B" w:rsidRPr="00430579">
        <w:rPr>
          <w:rFonts w:ascii="Calibri" w:hAnsi="Calibri"/>
          <w:smallCaps w:val="0"/>
          <w:sz w:val="22"/>
        </w:rPr>
        <w:t>ulings</w:t>
      </w:r>
      <w:r w:rsidRPr="00430579">
        <w:rPr>
          <w:rFonts w:ascii="Calibri" w:hAnsi="Calibri"/>
          <w:smallCaps w:val="0"/>
          <w:sz w:val="22"/>
        </w:rPr>
        <w:t>—</w:t>
      </w:r>
    </w:p>
    <w:p w:rsidR="003C506B" w:rsidRDefault="00441F66" w:rsidP="006060A1">
      <w:pPr>
        <w:pStyle w:val="Bodyleadingdots"/>
        <w:tabs>
          <w:tab w:val="clear" w:pos="1440"/>
        </w:tabs>
        <w:spacing w:before="120" w:after="0"/>
        <w:ind w:left="1080"/>
      </w:pPr>
      <w:r>
        <w:t>Speaker</w:t>
      </w:r>
      <w:r w:rsidR="004A35C2" w:rsidRPr="00DD587B">
        <w:tab/>
      </w:r>
      <w:r w:rsidR="00B5026F">
        <w:t>3</w:t>
      </w:r>
    </w:p>
    <w:p w:rsidR="00441F66" w:rsidRPr="00BB513F" w:rsidRDefault="00441F66" w:rsidP="006060A1">
      <w:pPr>
        <w:pStyle w:val="Bodyleadingdots"/>
        <w:tabs>
          <w:tab w:val="clear" w:pos="1440"/>
        </w:tabs>
        <w:spacing w:before="120" w:after="0"/>
        <w:ind w:left="1080"/>
      </w:pPr>
      <w:r>
        <w:t>Assistant Speaker</w:t>
      </w:r>
      <w:r>
        <w:tab/>
        <w:t>1</w:t>
      </w:r>
    </w:p>
    <w:p w:rsidR="00274CA3" w:rsidRPr="00430579" w:rsidRDefault="00045DE4" w:rsidP="004B1511">
      <w:pPr>
        <w:pStyle w:val="Heading4"/>
        <w:spacing w:before="160" w:after="0"/>
        <w:ind w:left="720"/>
        <w:rPr>
          <w:rFonts w:ascii="Calibri" w:hAnsi="Calibri"/>
          <w:smallCaps w:val="0"/>
          <w:sz w:val="22"/>
        </w:rPr>
      </w:pPr>
      <w:r w:rsidRPr="00430579">
        <w:rPr>
          <w:rFonts w:ascii="Calibri" w:hAnsi="Calibri"/>
          <w:smallCaps w:val="0"/>
          <w:sz w:val="22"/>
        </w:rPr>
        <w:t>Statements</w:t>
      </w:r>
      <w:r w:rsidR="00274CA3" w:rsidRPr="00430579">
        <w:rPr>
          <w:rFonts w:ascii="Calibri" w:hAnsi="Calibri"/>
          <w:smallCaps w:val="0"/>
          <w:sz w:val="22"/>
        </w:rPr>
        <w:t>—</w:t>
      </w:r>
    </w:p>
    <w:p w:rsidR="00BE28B8" w:rsidRPr="00463945" w:rsidRDefault="00BE28B8" w:rsidP="006060A1">
      <w:pPr>
        <w:pStyle w:val="Bodyleadingdots"/>
        <w:tabs>
          <w:tab w:val="clear" w:pos="1440"/>
        </w:tabs>
        <w:spacing w:before="120" w:after="0"/>
        <w:ind w:left="1080"/>
      </w:pPr>
      <w:r w:rsidRPr="00463945">
        <w:t>By Members</w:t>
      </w:r>
      <w:r w:rsidR="004A35C2">
        <w:tab/>
      </w:r>
      <w:r w:rsidR="00B5026F">
        <w:t>39</w:t>
      </w:r>
    </w:p>
    <w:p w:rsidR="00045DE4" w:rsidRPr="00463945" w:rsidRDefault="00274CA3" w:rsidP="006060A1">
      <w:pPr>
        <w:pStyle w:val="Bodyleadingdots"/>
        <w:tabs>
          <w:tab w:val="clear" w:pos="1440"/>
        </w:tabs>
        <w:spacing w:before="120" w:after="0"/>
        <w:ind w:left="1080"/>
      </w:pPr>
      <w:r w:rsidRPr="00463945">
        <w:t>B</w:t>
      </w:r>
      <w:r w:rsidR="00045DE4" w:rsidRPr="00463945">
        <w:t>y Ministers</w:t>
      </w:r>
      <w:r w:rsidR="004A35C2">
        <w:tab/>
      </w:r>
      <w:r w:rsidR="00B5026F">
        <w:t>84</w:t>
      </w:r>
    </w:p>
    <w:p w:rsidR="00BE28B8" w:rsidRPr="00463945" w:rsidRDefault="00BE28B8" w:rsidP="006060A1">
      <w:pPr>
        <w:pStyle w:val="Bodyleadingdots"/>
        <w:tabs>
          <w:tab w:val="clear" w:pos="1440"/>
        </w:tabs>
        <w:spacing w:before="120" w:after="0"/>
        <w:ind w:left="1080"/>
      </w:pPr>
      <w:r w:rsidRPr="00463945">
        <w:t>By Speaker</w:t>
      </w:r>
      <w:r w:rsidR="004A35C2">
        <w:tab/>
      </w:r>
      <w:r w:rsidR="00B5026F">
        <w:t>9</w:t>
      </w:r>
    </w:p>
    <w:p w:rsidR="00045DE4" w:rsidRPr="00430579" w:rsidRDefault="00045DE4" w:rsidP="004B1511">
      <w:pPr>
        <w:pStyle w:val="Heading4"/>
        <w:spacing w:before="160" w:after="0"/>
        <w:ind w:left="720"/>
        <w:rPr>
          <w:rFonts w:ascii="Calibri" w:hAnsi="Calibri"/>
          <w:smallCaps w:val="0"/>
          <w:sz w:val="22"/>
        </w:rPr>
      </w:pPr>
      <w:r w:rsidRPr="00430579">
        <w:rPr>
          <w:rFonts w:ascii="Calibri" w:hAnsi="Calibri"/>
          <w:smallCaps w:val="0"/>
          <w:sz w:val="22"/>
        </w:rPr>
        <w:t>Suspension of standing orders—</w:t>
      </w:r>
    </w:p>
    <w:p w:rsidR="00045DE4" w:rsidRPr="00463945" w:rsidRDefault="00045DE4" w:rsidP="006060A1">
      <w:pPr>
        <w:pStyle w:val="Bodyleadingdots"/>
        <w:tabs>
          <w:tab w:val="clear" w:pos="1440"/>
        </w:tabs>
        <w:spacing w:before="120" w:after="0"/>
        <w:ind w:left="1080"/>
      </w:pPr>
      <w:r w:rsidRPr="00463945">
        <w:t>Passed</w:t>
      </w:r>
      <w:r w:rsidR="004A35C2">
        <w:tab/>
      </w:r>
      <w:r w:rsidR="00441F66">
        <w:t>9</w:t>
      </w:r>
    </w:p>
    <w:p w:rsidR="00045DE4" w:rsidRPr="00463945" w:rsidRDefault="00045DE4" w:rsidP="006060A1">
      <w:pPr>
        <w:pStyle w:val="Bodyleadingdots"/>
        <w:tabs>
          <w:tab w:val="clear" w:pos="1440"/>
        </w:tabs>
        <w:spacing w:before="120" w:after="0"/>
        <w:ind w:left="1080"/>
      </w:pPr>
      <w:r w:rsidRPr="00463945">
        <w:t>Negatived</w:t>
      </w:r>
      <w:r w:rsidR="004A35C2">
        <w:tab/>
      </w:r>
      <w:r w:rsidR="00441F66">
        <w:t>3</w:t>
      </w:r>
    </w:p>
    <w:p w:rsidR="00045DE4" w:rsidRPr="00430579" w:rsidRDefault="00045DE4" w:rsidP="004B1511">
      <w:pPr>
        <w:pStyle w:val="Heading4"/>
        <w:spacing w:before="160" w:after="0"/>
        <w:ind w:left="720"/>
        <w:rPr>
          <w:rFonts w:ascii="Calibri" w:hAnsi="Calibri"/>
          <w:smallCaps w:val="0"/>
          <w:sz w:val="22"/>
        </w:rPr>
      </w:pPr>
      <w:r w:rsidRPr="00430579">
        <w:rPr>
          <w:rFonts w:ascii="Calibri" w:hAnsi="Calibri"/>
          <w:smallCaps w:val="0"/>
          <w:sz w:val="22"/>
        </w:rPr>
        <w:t>Committee reports—</w:t>
      </w:r>
    </w:p>
    <w:p w:rsidR="00045DE4" w:rsidRPr="00463945" w:rsidRDefault="00045DE4" w:rsidP="006060A1">
      <w:pPr>
        <w:pStyle w:val="Bodyleadingdots"/>
        <w:tabs>
          <w:tab w:val="clear" w:pos="1440"/>
        </w:tabs>
        <w:spacing w:before="120" w:after="0"/>
        <w:ind w:left="1080"/>
      </w:pPr>
      <w:r w:rsidRPr="00463945">
        <w:t>Tabled</w:t>
      </w:r>
      <w:r w:rsidR="004A35C2">
        <w:tab/>
      </w:r>
      <w:r w:rsidR="00441F66">
        <w:t>39</w:t>
      </w:r>
    </w:p>
    <w:p w:rsidR="00EC24F8" w:rsidRDefault="00EC24F8" w:rsidP="006060A1">
      <w:pPr>
        <w:pStyle w:val="Bodyleadingdots"/>
        <w:tabs>
          <w:tab w:val="clear" w:pos="1440"/>
        </w:tabs>
        <w:spacing w:before="120" w:after="0"/>
        <w:ind w:left="1080"/>
      </w:pPr>
      <w:r>
        <w:t>Non-sitting publication—</w:t>
      </w:r>
      <w:proofErr w:type="gramStart"/>
      <w:r>
        <w:t>Yet</w:t>
      </w:r>
      <w:proofErr w:type="gramEnd"/>
      <w:r>
        <w:t xml:space="preserve"> to be tabled</w:t>
      </w:r>
      <w:r>
        <w:tab/>
        <w:t>2</w:t>
      </w:r>
    </w:p>
    <w:p w:rsidR="00045DE4" w:rsidRPr="00463945" w:rsidRDefault="00045DE4" w:rsidP="006060A1">
      <w:pPr>
        <w:pStyle w:val="Bodyleadingdots"/>
        <w:tabs>
          <w:tab w:val="clear" w:pos="1440"/>
        </w:tabs>
        <w:spacing w:before="120" w:after="0"/>
        <w:ind w:left="1080"/>
      </w:pPr>
      <w:r w:rsidRPr="00463945">
        <w:t>Government responses</w:t>
      </w:r>
      <w:r w:rsidR="004A35C2">
        <w:tab/>
      </w:r>
      <w:r w:rsidR="00441F66">
        <w:t>23</w:t>
      </w:r>
    </w:p>
    <w:p w:rsidR="00045DE4" w:rsidRPr="00463945" w:rsidRDefault="00441F66" w:rsidP="006060A1">
      <w:pPr>
        <w:pStyle w:val="Bodyleadingdots"/>
        <w:tabs>
          <w:tab w:val="clear" w:pos="1440"/>
        </w:tabs>
        <w:spacing w:before="120" w:after="0"/>
        <w:ind w:left="1080"/>
      </w:pPr>
      <w:r>
        <w:t>Other</w:t>
      </w:r>
      <w:r w:rsidR="00045DE4" w:rsidRPr="00463945">
        <w:t xml:space="preserve"> response</w:t>
      </w:r>
      <w:r w:rsidR="003E4594" w:rsidRPr="00463945">
        <w:t>s</w:t>
      </w:r>
      <w:r w:rsidR="004A35C2">
        <w:tab/>
      </w:r>
      <w:r>
        <w:t>4</w:t>
      </w:r>
    </w:p>
    <w:p w:rsidR="00EC24F8" w:rsidRPr="00430579" w:rsidRDefault="00EC24F8" w:rsidP="004B1511">
      <w:pPr>
        <w:pStyle w:val="Heading4"/>
        <w:spacing w:before="160" w:after="0"/>
        <w:ind w:left="720"/>
        <w:rPr>
          <w:rFonts w:ascii="Calibri" w:hAnsi="Calibri"/>
          <w:smallCaps w:val="0"/>
          <w:sz w:val="22"/>
        </w:rPr>
      </w:pPr>
      <w:r w:rsidRPr="00430579">
        <w:rPr>
          <w:rFonts w:ascii="Calibri" w:hAnsi="Calibri"/>
          <w:smallCaps w:val="0"/>
          <w:sz w:val="22"/>
        </w:rPr>
        <w:t>Auditor-General’s reports—</w:t>
      </w:r>
    </w:p>
    <w:p w:rsidR="00045DE4" w:rsidRDefault="00EC24F8" w:rsidP="00EC24F8">
      <w:pPr>
        <w:pStyle w:val="Bodyleadingdots"/>
        <w:tabs>
          <w:tab w:val="clear" w:pos="1440"/>
        </w:tabs>
        <w:spacing w:before="120" w:after="0"/>
        <w:ind w:left="1080"/>
      </w:pPr>
      <w:r>
        <w:t>T</w:t>
      </w:r>
      <w:r w:rsidRPr="00EC24F8">
        <w:t>abled</w:t>
      </w:r>
      <w:r w:rsidR="004A35C2" w:rsidRPr="00EC24F8">
        <w:tab/>
      </w:r>
      <w:r w:rsidR="005F6395">
        <w:t>12</w:t>
      </w:r>
    </w:p>
    <w:p w:rsidR="00EC24F8" w:rsidRPr="00EC24F8" w:rsidRDefault="00EC24F8" w:rsidP="00EC24F8">
      <w:pPr>
        <w:pStyle w:val="Bodyleadingdots"/>
        <w:tabs>
          <w:tab w:val="clear" w:pos="1440"/>
        </w:tabs>
        <w:spacing w:before="120" w:after="0"/>
        <w:ind w:left="1080"/>
      </w:pPr>
      <w:r>
        <w:t>Non-sitting publication—</w:t>
      </w:r>
      <w:proofErr w:type="gramStart"/>
      <w:r>
        <w:t>Yet</w:t>
      </w:r>
      <w:proofErr w:type="gramEnd"/>
      <w:r>
        <w:t xml:space="preserve"> to be tabled</w:t>
      </w:r>
      <w:r>
        <w:tab/>
        <w:t>1</w:t>
      </w:r>
    </w:p>
    <w:p w:rsidR="00045DE4" w:rsidRPr="00BB513F" w:rsidRDefault="00045DE4" w:rsidP="00B50501">
      <w:pPr>
        <w:pStyle w:val="Heading3"/>
        <w:tabs>
          <w:tab w:val="right" w:pos="9540"/>
          <w:tab w:val="right" w:pos="9630"/>
        </w:tabs>
      </w:pPr>
      <w:bookmarkStart w:id="23" w:name="_Toc536105144"/>
      <w:r w:rsidRPr="00BB513F">
        <w:t>Motions</w:t>
      </w:r>
      <w:bookmarkEnd w:id="23"/>
    </w:p>
    <w:p w:rsidR="004856A9" w:rsidRPr="009D4D7B" w:rsidRDefault="004856A9" w:rsidP="006060A1">
      <w:pPr>
        <w:pStyle w:val="Heading3list"/>
        <w:spacing w:before="160" w:after="0"/>
        <w:rPr>
          <w:b/>
        </w:rPr>
      </w:pPr>
      <w:r w:rsidRPr="009D4D7B">
        <w:rPr>
          <w:b/>
        </w:rPr>
        <w:t>Assembly business</w:t>
      </w:r>
      <w:r w:rsidR="00752903" w:rsidRPr="009D4D7B">
        <w:rPr>
          <w:b/>
        </w:rPr>
        <w:tab/>
      </w:r>
      <w:r w:rsidR="003D5AC4" w:rsidRPr="009D4D7B">
        <w:rPr>
          <w:b/>
        </w:rPr>
        <w:t>56</w:t>
      </w:r>
    </w:p>
    <w:p w:rsidR="006F3F97" w:rsidRPr="009D4D7B" w:rsidRDefault="003D5AC4" w:rsidP="006342F5">
      <w:pPr>
        <w:pStyle w:val="Heading3list"/>
        <w:spacing w:before="160" w:after="0"/>
        <w:rPr>
          <w:b/>
        </w:rPr>
      </w:pPr>
      <w:r w:rsidRPr="009D4D7B">
        <w:rPr>
          <w:b/>
        </w:rPr>
        <w:t>Censure/No confidence/Want of confidence</w:t>
      </w:r>
      <w:r w:rsidR="00752903" w:rsidRPr="009D4D7B">
        <w:rPr>
          <w:b/>
        </w:rPr>
        <w:tab/>
      </w:r>
      <w:r w:rsidRPr="009D4D7B">
        <w:rPr>
          <w:b/>
        </w:rPr>
        <w:t>3</w:t>
      </w:r>
    </w:p>
    <w:p w:rsidR="009E1268" w:rsidRPr="009D4D7B" w:rsidRDefault="009E1268" w:rsidP="006342F5">
      <w:pPr>
        <w:pStyle w:val="Heading3list"/>
        <w:spacing w:before="160" w:after="0"/>
        <w:rPr>
          <w:b/>
        </w:rPr>
      </w:pPr>
      <w:r w:rsidRPr="009D4D7B">
        <w:rPr>
          <w:b/>
        </w:rPr>
        <w:t>Executive Members</w:t>
      </w:r>
      <w:r w:rsidR="002659A7" w:rsidRPr="009D4D7B">
        <w:rPr>
          <w:b/>
        </w:rPr>
        <w:t>’</w:t>
      </w:r>
      <w:r w:rsidR="00752903" w:rsidRPr="009D4D7B">
        <w:rPr>
          <w:b/>
        </w:rPr>
        <w:tab/>
      </w:r>
      <w:r w:rsidR="003D5AC4" w:rsidRPr="009D4D7B">
        <w:rPr>
          <w:b/>
        </w:rPr>
        <w:t>4</w:t>
      </w:r>
    </w:p>
    <w:p w:rsidR="000E71F9" w:rsidRPr="009D4D7B" w:rsidRDefault="000E71F9" w:rsidP="006342F5">
      <w:pPr>
        <w:pStyle w:val="Heading3list"/>
        <w:spacing w:before="160" w:after="0"/>
        <w:rPr>
          <w:b/>
        </w:rPr>
      </w:pPr>
      <w:r w:rsidRPr="009D4D7B">
        <w:rPr>
          <w:b/>
        </w:rPr>
        <w:t>Order to table</w:t>
      </w:r>
      <w:r w:rsidR="003D5AC4" w:rsidRPr="009D4D7B">
        <w:rPr>
          <w:b/>
        </w:rPr>
        <w:tab/>
        <w:t>3</w:t>
      </w:r>
    </w:p>
    <w:p w:rsidR="004856A9" w:rsidRPr="009D4D7B" w:rsidRDefault="004856A9" w:rsidP="006342F5">
      <w:pPr>
        <w:pStyle w:val="Heading3list"/>
        <w:spacing w:before="160" w:after="0"/>
        <w:rPr>
          <w:b/>
        </w:rPr>
      </w:pPr>
      <w:r w:rsidRPr="009D4D7B">
        <w:rPr>
          <w:b/>
        </w:rPr>
        <w:t>Principal</w:t>
      </w:r>
      <w:r w:rsidR="00752903" w:rsidRPr="009D4D7B">
        <w:rPr>
          <w:b/>
        </w:rPr>
        <w:tab/>
      </w:r>
      <w:r w:rsidR="003D5AC4" w:rsidRPr="009D4D7B">
        <w:rPr>
          <w:b/>
        </w:rPr>
        <w:t>30</w:t>
      </w:r>
    </w:p>
    <w:p w:rsidR="003D5AC4" w:rsidRPr="009D4D7B" w:rsidRDefault="003D5AC4" w:rsidP="006342F5">
      <w:pPr>
        <w:pStyle w:val="Heading3list"/>
        <w:spacing w:before="160" w:after="0"/>
        <w:rPr>
          <w:b/>
        </w:rPr>
      </w:pPr>
      <w:r w:rsidRPr="009D4D7B">
        <w:rPr>
          <w:b/>
        </w:rPr>
        <w:t>Printing, publication and circulation of report</w:t>
      </w:r>
      <w:r w:rsidRPr="009D4D7B">
        <w:rPr>
          <w:b/>
        </w:rPr>
        <w:tab/>
        <w:t>1</w:t>
      </w:r>
    </w:p>
    <w:p w:rsidR="004856A9" w:rsidRPr="009D4D7B" w:rsidRDefault="004856A9" w:rsidP="006342F5">
      <w:pPr>
        <w:pStyle w:val="Heading3list"/>
        <w:spacing w:before="160" w:after="0"/>
        <w:rPr>
          <w:b/>
        </w:rPr>
      </w:pPr>
      <w:r w:rsidRPr="009D4D7B">
        <w:rPr>
          <w:b/>
        </w:rPr>
        <w:t>Private Members</w:t>
      </w:r>
      <w:r w:rsidR="002659A7" w:rsidRPr="009D4D7B">
        <w:rPr>
          <w:b/>
        </w:rPr>
        <w:t>’</w:t>
      </w:r>
      <w:r w:rsidR="00752903" w:rsidRPr="009D4D7B">
        <w:rPr>
          <w:b/>
        </w:rPr>
        <w:tab/>
      </w:r>
      <w:r w:rsidR="003D5AC4" w:rsidRPr="009D4D7B">
        <w:rPr>
          <w:b/>
        </w:rPr>
        <w:t>69</w:t>
      </w:r>
    </w:p>
    <w:p w:rsidR="009D4D7B" w:rsidRDefault="009D4D7B" w:rsidP="009D4D7B">
      <w:pPr>
        <w:pStyle w:val="Heading3list"/>
        <w:spacing w:before="160" w:after="0"/>
        <w:rPr>
          <w:b/>
        </w:rPr>
      </w:pPr>
      <w:r>
        <w:rPr>
          <w:b/>
        </w:rPr>
        <w:t xml:space="preserve">Pursuant to </w:t>
      </w:r>
      <w:r w:rsidRPr="009D4D7B">
        <w:rPr>
          <w:b/>
        </w:rPr>
        <w:t>standing order 118A(c)—Answer—Exp</w:t>
      </w:r>
      <w:r>
        <w:rPr>
          <w:b/>
        </w:rPr>
        <w:t>lanation—Motion to take note of</w:t>
      </w:r>
    </w:p>
    <w:p w:rsidR="009D4D7B" w:rsidRDefault="009D4D7B" w:rsidP="009D4D7B">
      <w:pPr>
        <w:pStyle w:val="Heading3list"/>
        <w:spacing w:before="0" w:after="0"/>
        <w:ind w:left="1080"/>
        <w:rPr>
          <w:b/>
        </w:rPr>
      </w:pPr>
      <w:proofErr w:type="gramStart"/>
      <w:r w:rsidRPr="009D4D7B">
        <w:rPr>
          <w:b/>
        </w:rPr>
        <w:t>failure</w:t>
      </w:r>
      <w:proofErr w:type="gramEnd"/>
      <w:r w:rsidRPr="009D4D7B">
        <w:rPr>
          <w:b/>
        </w:rPr>
        <w:t xml:space="preserve"> to provide answer within time provided for by the standing orders</w:t>
      </w:r>
      <w:r>
        <w:rPr>
          <w:b/>
        </w:rPr>
        <w:tab/>
        <w:t>1</w:t>
      </w:r>
    </w:p>
    <w:p w:rsidR="004856A9" w:rsidRPr="009D4D7B" w:rsidRDefault="004856A9" w:rsidP="006342F5">
      <w:pPr>
        <w:pStyle w:val="Heading3list"/>
        <w:spacing w:before="160" w:after="0"/>
        <w:rPr>
          <w:b/>
        </w:rPr>
      </w:pPr>
      <w:r w:rsidRPr="009D4D7B">
        <w:rPr>
          <w:b/>
        </w:rPr>
        <w:t>Reports be noted/adopted</w:t>
      </w:r>
      <w:r w:rsidR="00752903" w:rsidRPr="009D4D7B">
        <w:rPr>
          <w:b/>
        </w:rPr>
        <w:tab/>
      </w:r>
      <w:r w:rsidR="003D5AC4" w:rsidRPr="009D4D7B">
        <w:rPr>
          <w:b/>
        </w:rPr>
        <w:t>26</w:t>
      </w:r>
    </w:p>
    <w:p w:rsidR="004856A9" w:rsidRPr="009D4D7B" w:rsidRDefault="004856A9" w:rsidP="006342F5">
      <w:pPr>
        <w:pStyle w:val="Heading3list"/>
        <w:spacing w:before="160" w:after="0"/>
        <w:rPr>
          <w:b/>
        </w:rPr>
      </w:pPr>
      <w:r w:rsidRPr="009D4D7B">
        <w:rPr>
          <w:b/>
        </w:rPr>
        <w:t xml:space="preserve">To take note of </w:t>
      </w:r>
      <w:r w:rsidR="00EC6485">
        <w:rPr>
          <w:b/>
        </w:rPr>
        <w:t>reports/</w:t>
      </w:r>
      <w:r w:rsidRPr="009D4D7B">
        <w:rPr>
          <w:b/>
        </w:rPr>
        <w:t>papers</w:t>
      </w:r>
      <w:r w:rsidR="00752903" w:rsidRPr="009D4D7B">
        <w:rPr>
          <w:b/>
        </w:rPr>
        <w:tab/>
      </w:r>
      <w:r w:rsidR="003D5AC4" w:rsidRPr="009D4D7B">
        <w:rPr>
          <w:b/>
        </w:rPr>
        <w:t>81</w:t>
      </w:r>
    </w:p>
    <w:p w:rsidR="00045DE4" w:rsidRPr="00463945" w:rsidRDefault="00045DE4" w:rsidP="00C30946">
      <w:pPr>
        <w:rPr>
          <w:szCs w:val="22"/>
        </w:rPr>
      </w:pPr>
    </w:p>
    <w:p w:rsidR="00FA0F09" w:rsidRPr="00463945" w:rsidRDefault="00FA0F09" w:rsidP="00C30946">
      <w:pPr>
        <w:rPr>
          <w:szCs w:val="22"/>
        </w:rPr>
        <w:sectPr w:rsidR="00FA0F09" w:rsidRPr="00463945" w:rsidSect="006060A1">
          <w:headerReference w:type="default" r:id="rId21"/>
          <w:footerReference w:type="even" r:id="rId22"/>
          <w:footerReference w:type="default" r:id="rId23"/>
          <w:footerReference w:type="first" r:id="rId24"/>
          <w:type w:val="oddPage"/>
          <w:pgSz w:w="11907" w:h="16840" w:code="9"/>
          <w:pgMar w:top="1440" w:right="1138" w:bottom="1260" w:left="1138" w:header="720" w:footer="605" w:gutter="0"/>
          <w:pgNumType w:start="1"/>
          <w:cols w:space="720"/>
          <w:docGrid w:linePitch="360"/>
        </w:sectPr>
      </w:pPr>
    </w:p>
    <w:p w:rsidR="009B583F" w:rsidRPr="00BB513F" w:rsidRDefault="009B583F" w:rsidP="009B583F">
      <w:pPr>
        <w:pStyle w:val="Heading2"/>
      </w:pPr>
      <w:bookmarkStart w:id="24" w:name="_Toc536105145"/>
      <w:bookmarkEnd w:id="16"/>
      <w:bookmarkEnd w:id="17"/>
      <w:bookmarkEnd w:id="18"/>
      <w:bookmarkEnd w:id="19"/>
      <w:bookmarkEnd w:id="20"/>
      <w:r w:rsidRPr="00BB513F">
        <w:lastRenderedPageBreak/>
        <w:t>Bills—Progress Details</w:t>
      </w:r>
      <w:bookmarkEnd w:id="24"/>
    </w:p>
    <w:tbl>
      <w:tblPr>
        <w:tblW w:w="9720" w:type="dxa"/>
        <w:tblInd w:w="108"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tblPr>
      <w:tblGrid>
        <w:gridCol w:w="7205"/>
        <w:gridCol w:w="895"/>
        <w:gridCol w:w="1620"/>
      </w:tblGrid>
      <w:tr w:rsidR="009B583F" w:rsidRPr="00B83E55" w:rsidTr="009B583F">
        <w:trPr>
          <w:tblHeader/>
        </w:trPr>
        <w:tc>
          <w:tcPr>
            <w:tcW w:w="7205" w:type="dxa"/>
            <w:tcBorders>
              <w:top w:val="single" w:sz="6" w:space="0" w:color="000000"/>
              <w:left w:val="single" w:sz="6" w:space="0" w:color="000000"/>
              <w:bottom w:val="single" w:sz="6" w:space="0" w:color="000000"/>
            </w:tcBorders>
            <w:shd w:val="solid" w:color="C0C0C0" w:fill="FFFFFF"/>
            <w:vAlign w:val="center"/>
          </w:tcPr>
          <w:p w:rsidR="009B583F" w:rsidRPr="001B5ACC" w:rsidRDefault="009B583F" w:rsidP="009B583F">
            <w:pPr>
              <w:pStyle w:val="Tableheading"/>
              <w:spacing w:before="0" w:after="0"/>
              <w:jc w:val="center"/>
            </w:pPr>
            <w:r w:rsidRPr="001B5ACC">
              <w:t>Before the Assembly</w:t>
            </w:r>
          </w:p>
        </w:tc>
        <w:tc>
          <w:tcPr>
            <w:tcW w:w="895" w:type="dxa"/>
            <w:tcBorders>
              <w:top w:val="single" w:sz="6" w:space="0" w:color="000000"/>
              <w:bottom w:val="single" w:sz="6" w:space="0" w:color="000000"/>
            </w:tcBorders>
            <w:shd w:val="solid" w:color="C0C0C0" w:fill="FFFFFF"/>
            <w:vAlign w:val="center"/>
          </w:tcPr>
          <w:p w:rsidR="009B583F" w:rsidRPr="001B5ACC" w:rsidRDefault="009B583F" w:rsidP="009B583F">
            <w:pPr>
              <w:pStyle w:val="Tableheading"/>
              <w:spacing w:before="0" w:after="0"/>
              <w:jc w:val="center"/>
            </w:pPr>
            <w:r w:rsidRPr="001B5ACC">
              <w:t>PMB</w:t>
            </w:r>
          </w:p>
          <w:p w:rsidR="009B583F" w:rsidRPr="001B5ACC" w:rsidRDefault="009B583F" w:rsidP="009B583F">
            <w:pPr>
              <w:pStyle w:val="Tableheading"/>
              <w:spacing w:before="0" w:after="0"/>
              <w:jc w:val="center"/>
            </w:pPr>
            <w:r w:rsidRPr="001B5ACC">
              <w:t>*</w:t>
            </w:r>
          </w:p>
          <w:p w:rsidR="009B583F" w:rsidRPr="001B5ACC" w:rsidRDefault="009B583F" w:rsidP="009B583F">
            <w:pPr>
              <w:pStyle w:val="Tableheading"/>
              <w:spacing w:before="0" w:after="0"/>
              <w:jc w:val="center"/>
            </w:pPr>
            <w:r w:rsidRPr="001B5ACC">
              <w:t>++</w:t>
            </w:r>
          </w:p>
        </w:tc>
        <w:tc>
          <w:tcPr>
            <w:tcW w:w="1620" w:type="dxa"/>
            <w:tcBorders>
              <w:top w:val="single" w:sz="6" w:space="0" w:color="000000"/>
              <w:bottom w:val="single" w:sz="6" w:space="0" w:color="000000"/>
              <w:right w:val="single" w:sz="6" w:space="0" w:color="000000"/>
            </w:tcBorders>
            <w:shd w:val="solid" w:color="C0C0C0" w:fill="FFFFFF"/>
            <w:vAlign w:val="center"/>
          </w:tcPr>
          <w:p w:rsidR="009B583F" w:rsidRPr="001B5ACC" w:rsidRDefault="009B583F" w:rsidP="009B583F">
            <w:pPr>
              <w:pStyle w:val="Tableheading"/>
              <w:spacing w:before="0" w:after="0"/>
              <w:jc w:val="center"/>
            </w:pPr>
            <w:r w:rsidRPr="001B5ACC">
              <w:t>Introduced</w:t>
            </w:r>
          </w:p>
        </w:tc>
      </w:tr>
      <w:tr w:rsidR="009B583F" w:rsidRPr="00B83E55" w:rsidTr="009B583F">
        <w:tc>
          <w:tcPr>
            <w:tcW w:w="7205" w:type="dxa"/>
            <w:tcBorders>
              <w:top w:val="single" w:sz="6" w:space="0" w:color="000000"/>
              <w:left w:val="single" w:sz="6" w:space="0" w:color="000000"/>
              <w:bottom w:val="single" w:sz="6" w:space="0" w:color="000000"/>
            </w:tcBorders>
          </w:tcPr>
          <w:p w:rsidR="009B583F" w:rsidRPr="006403D3" w:rsidRDefault="009B583F" w:rsidP="009B583F">
            <w:pPr>
              <w:spacing w:before="0" w:after="0"/>
              <w:rPr>
                <w:rFonts w:asciiTheme="minorHAnsi" w:hAnsiTheme="minorHAnsi"/>
                <w:szCs w:val="22"/>
              </w:rPr>
            </w:pPr>
            <w:r w:rsidRPr="006403D3">
              <w:rPr>
                <w:rFonts w:asciiTheme="minorHAnsi" w:hAnsiTheme="minorHAnsi"/>
                <w:szCs w:val="22"/>
              </w:rPr>
              <w:t>Anti-corruption and Integrity Commission Bill 2018</w:t>
            </w:r>
          </w:p>
        </w:tc>
        <w:tc>
          <w:tcPr>
            <w:tcW w:w="895" w:type="dxa"/>
            <w:tcBorders>
              <w:top w:val="single" w:sz="6" w:space="0" w:color="000000"/>
              <w:bottom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PMB</w:t>
            </w:r>
          </w:p>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w:t>
            </w:r>
          </w:p>
        </w:tc>
        <w:tc>
          <w:tcPr>
            <w:tcW w:w="1620" w:type="dxa"/>
            <w:tcBorders>
              <w:top w:val="single" w:sz="6" w:space="0" w:color="000000"/>
              <w:bottom w:val="single" w:sz="6" w:space="0" w:color="000000"/>
              <w:right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6.06.18</w:t>
            </w:r>
          </w:p>
        </w:tc>
      </w:tr>
      <w:tr w:rsidR="009B583F" w:rsidRPr="00B83E55" w:rsidTr="009B583F">
        <w:tc>
          <w:tcPr>
            <w:tcW w:w="7205" w:type="dxa"/>
            <w:tcBorders>
              <w:top w:val="single" w:sz="6" w:space="0" w:color="000000"/>
              <w:left w:val="single" w:sz="6" w:space="0" w:color="000000"/>
              <w:bottom w:val="single" w:sz="6" w:space="0" w:color="000000"/>
            </w:tcBorders>
          </w:tcPr>
          <w:p w:rsidR="009B583F" w:rsidRPr="006403D3" w:rsidRDefault="009B583F" w:rsidP="009B583F">
            <w:pPr>
              <w:spacing w:before="0" w:after="0"/>
              <w:rPr>
                <w:rFonts w:asciiTheme="minorHAnsi" w:hAnsiTheme="minorHAnsi"/>
                <w:szCs w:val="22"/>
              </w:rPr>
            </w:pPr>
            <w:r w:rsidRPr="006403D3">
              <w:rPr>
                <w:rFonts w:asciiTheme="minorHAnsi" w:hAnsiTheme="minorHAnsi"/>
                <w:szCs w:val="22"/>
              </w:rPr>
              <w:t>Births, Deaths and Marriages Registration Amendment Bill 2018</w:t>
            </w:r>
          </w:p>
        </w:tc>
        <w:tc>
          <w:tcPr>
            <w:tcW w:w="895" w:type="dxa"/>
            <w:tcBorders>
              <w:top w:val="single" w:sz="6" w:space="0" w:color="000000"/>
              <w:bottom w:val="single" w:sz="6" w:space="0" w:color="000000"/>
            </w:tcBorders>
          </w:tcPr>
          <w:p w:rsidR="009B583F" w:rsidRPr="006403D3" w:rsidRDefault="009B583F" w:rsidP="009B583F">
            <w:pPr>
              <w:spacing w:before="0" w:after="0"/>
              <w:jc w:val="center"/>
              <w:rPr>
                <w:rFonts w:asciiTheme="minorHAnsi" w:hAnsiTheme="minorHAnsi"/>
                <w:szCs w:val="22"/>
              </w:rPr>
            </w:pPr>
          </w:p>
        </w:tc>
        <w:tc>
          <w:tcPr>
            <w:tcW w:w="1620" w:type="dxa"/>
            <w:tcBorders>
              <w:top w:val="single" w:sz="6" w:space="0" w:color="000000"/>
              <w:bottom w:val="single" w:sz="6" w:space="0" w:color="000000"/>
              <w:right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29.11.18</w:t>
            </w:r>
          </w:p>
        </w:tc>
      </w:tr>
      <w:tr w:rsidR="009B583F" w:rsidRPr="00B83E55" w:rsidTr="009B583F">
        <w:tc>
          <w:tcPr>
            <w:tcW w:w="7205" w:type="dxa"/>
            <w:tcBorders>
              <w:top w:val="single" w:sz="6" w:space="0" w:color="000000"/>
              <w:left w:val="single" w:sz="6" w:space="0" w:color="000000"/>
              <w:bottom w:val="single" w:sz="6" w:space="0" w:color="000000"/>
            </w:tcBorders>
          </w:tcPr>
          <w:p w:rsidR="009B583F" w:rsidRPr="006403D3" w:rsidRDefault="009B583F" w:rsidP="009B583F">
            <w:pPr>
              <w:spacing w:before="0" w:after="0"/>
              <w:rPr>
                <w:rFonts w:asciiTheme="minorHAnsi" w:hAnsiTheme="minorHAnsi"/>
                <w:szCs w:val="22"/>
              </w:rPr>
            </w:pPr>
            <w:r w:rsidRPr="006403D3">
              <w:rPr>
                <w:rFonts w:asciiTheme="minorHAnsi" w:hAnsiTheme="minorHAnsi"/>
                <w:szCs w:val="22"/>
              </w:rPr>
              <w:t>Canberra Institute of Technology Amendment Bill 2018</w:t>
            </w:r>
          </w:p>
        </w:tc>
        <w:tc>
          <w:tcPr>
            <w:tcW w:w="895" w:type="dxa"/>
            <w:tcBorders>
              <w:top w:val="single" w:sz="6" w:space="0" w:color="000000"/>
              <w:bottom w:val="single" w:sz="6" w:space="0" w:color="000000"/>
            </w:tcBorders>
          </w:tcPr>
          <w:p w:rsidR="009B583F" w:rsidRPr="006403D3" w:rsidRDefault="009B583F" w:rsidP="009B583F">
            <w:pPr>
              <w:spacing w:before="0" w:after="0"/>
              <w:jc w:val="center"/>
              <w:rPr>
                <w:rFonts w:asciiTheme="minorHAnsi" w:hAnsiTheme="minorHAnsi"/>
                <w:szCs w:val="22"/>
              </w:rPr>
            </w:pPr>
          </w:p>
        </w:tc>
        <w:tc>
          <w:tcPr>
            <w:tcW w:w="1620" w:type="dxa"/>
            <w:tcBorders>
              <w:top w:val="single" w:sz="6" w:space="0" w:color="000000"/>
              <w:bottom w:val="single" w:sz="6" w:space="0" w:color="000000"/>
              <w:right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29.11.18</w:t>
            </w:r>
          </w:p>
        </w:tc>
      </w:tr>
      <w:tr w:rsidR="009B583F" w:rsidRPr="00B83E55" w:rsidTr="009B583F">
        <w:tc>
          <w:tcPr>
            <w:tcW w:w="7205" w:type="dxa"/>
            <w:tcBorders>
              <w:top w:val="single" w:sz="6" w:space="0" w:color="000000"/>
              <w:left w:val="single" w:sz="6" w:space="0" w:color="000000"/>
              <w:bottom w:val="single" w:sz="6" w:space="0" w:color="000000"/>
            </w:tcBorders>
          </w:tcPr>
          <w:p w:rsidR="009B583F" w:rsidRPr="006403D3" w:rsidRDefault="009B583F" w:rsidP="009B583F">
            <w:pPr>
              <w:spacing w:before="0" w:after="0"/>
              <w:rPr>
                <w:rFonts w:asciiTheme="minorHAnsi" w:hAnsiTheme="minorHAnsi"/>
                <w:szCs w:val="22"/>
              </w:rPr>
            </w:pPr>
            <w:r w:rsidRPr="006403D3">
              <w:rPr>
                <w:rFonts w:asciiTheme="minorHAnsi" w:hAnsiTheme="minorHAnsi"/>
                <w:szCs w:val="22"/>
              </w:rPr>
              <w:t>Consumer Protection Legislation Amendment Bill 2018</w:t>
            </w:r>
          </w:p>
        </w:tc>
        <w:tc>
          <w:tcPr>
            <w:tcW w:w="895" w:type="dxa"/>
            <w:tcBorders>
              <w:top w:val="single" w:sz="6" w:space="0" w:color="000000"/>
              <w:bottom w:val="single" w:sz="6" w:space="0" w:color="000000"/>
            </w:tcBorders>
          </w:tcPr>
          <w:p w:rsidR="009B583F" w:rsidRPr="006403D3" w:rsidRDefault="009B583F" w:rsidP="009B583F">
            <w:pPr>
              <w:spacing w:before="0" w:after="0"/>
              <w:jc w:val="center"/>
              <w:rPr>
                <w:rFonts w:asciiTheme="minorHAnsi" w:hAnsiTheme="minorHAnsi"/>
                <w:szCs w:val="22"/>
              </w:rPr>
            </w:pPr>
          </w:p>
        </w:tc>
        <w:tc>
          <w:tcPr>
            <w:tcW w:w="1620" w:type="dxa"/>
            <w:tcBorders>
              <w:top w:val="single" w:sz="6" w:space="0" w:color="000000"/>
              <w:bottom w:val="single" w:sz="6" w:space="0" w:color="000000"/>
              <w:right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29.11.18</w:t>
            </w:r>
          </w:p>
        </w:tc>
      </w:tr>
      <w:tr w:rsidR="009B583F" w:rsidRPr="00B83E55" w:rsidTr="009B583F">
        <w:tc>
          <w:tcPr>
            <w:tcW w:w="7205" w:type="dxa"/>
            <w:tcBorders>
              <w:top w:val="single" w:sz="6" w:space="0" w:color="000000"/>
              <w:left w:val="single" w:sz="6" w:space="0" w:color="000000"/>
              <w:bottom w:val="single" w:sz="6" w:space="0" w:color="000000"/>
            </w:tcBorders>
          </w:tcPr>
          <w:p w:rsidR="009B583F" w:rsidRPr="006403D3" w:rsidRDefault="009B583F" w:rsidP="009B583F">
            <w:pPr>
              <w:spacing w:before="0" w:after="0"/>
              <w:rPr>
                <w:rFonts w:asciiTheme="minorHAnsi" w:hAnsiTheme="minorHAnsi"/>
                <w:szCs w:val="22"/>
              </w:rPr>
            </w:pPr>
            <w:r w:rsidRPr="006403D3">
              <w:rPr>
                <w:rFonts w:asciiTheme="minorHAnsi" w:hAnsiTheme="minorHAnsi"/>
                <w:szCs w:val="22"/>
              </w:rPr>
              <w:t>Controlled Sports Bill 2018</w:t>
            </w:r>
          </w:p>
        </w:tc>
        <w:tc>
          <w:tcPr>
            <w:tcW w:w="895" w:type="dxa"/>
            <w:tcBorders>
              <w:top w:val="single" w:sz="6" w:space="0" w:color="000000"/>
              <w:bottom w:val="single" w:sz="6" w:space="0" w:color="000000"/>
            </w:tcBorders>
          </w:tcPr>
          <w:p w:rsidR="009B583F" w:rsidRPr="006403D3" w:rsidRDefault="009B583F" w:rsidP="009B583F">
            <w:pPr>
              <w:spacing w:before="0" w:after="0"/>
              <w:jc w:val="center"/>
              <w:rPr>
                <w:rFonts w:asciiTheme="minorHAnsi" w:hAnsiTheme="minorHAnsi"/>
                <w:szCs w:val="22"/>
              </w:rPr>
            </w:pPr>
          </w:p>
        </w:tc>
        <w:tc>
          <w:tcPr>
            <w:tcW w:w="1620" w:type="dxa"/>
            <w:tcBorders>
              <w:top w:val="single" w:sz="6" w:space="0" w:color="000000"/>
              <w:bottom w:val="single" w:sz="6" w:space="0" w:color="000000"/>
              <w:right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29.11.18</w:t>
            </w:r>
          </w:p>
        </w:tc>
      </w:tr>
      <w:tr w:rsidR="009B583F" w:rsidRPr="00B83E55" w:rsidTr="009B583F">
        <w:tc>
          <w:tcPr>
            <w:tcW w:w="7205" w:type="dxa"/>
            <w:tcBorders>
              <w:top w:val="single" w:sz="6" w:space="0" w:color="000000"/>
              <w:left w:val="single" w:sz="6" w:space="0" w:color="000000"/>
              <w:bottom w:val="single" w:sz="6" w:space="0" w:color="000000"/>
            </w:tcBorders>
          </w:tcPr>
          <w:p w:rsidR="009B583F" w:rsidRPr="006403D3" w:rsidRDefault="009B583F" w:rsidP="009B583F">
            <w:pPr>
              <w:spacing w:before="0" w:after="0"/>
              <w:rPr>
                <w:rFonts w:asciiTheme="minorHAnsi" w:hAnsiTheme="minorHAnsi"/>
                <w:szCs w:val="22"/>
              </w:rPr>
            </w:pPr>
            <w:r w:rsidRPr="006403D3">
              <w:rPr>
                <w:rFonts w:asciiTheme="minorHAnsi" w:hAnsiTheme="minorHAnsi"/>
                <w:szCs w:val="22"/>
              </w:rPr>
              <w:t>Crimes (Consent) Amendment Bill 2018</w:t>
            </w:r>
          </w:p>
        </w:tc>
        <w:tc>
          <w:tcPr>
            <w:tcW w:w="895" w:type="dxa"/>
            <w:tcBorders>
              <w:top w:val="single" w:sz="6" w:space="0" w:color="000000"/>
              <w:bottom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PMB</w:t>
            </w:r>
          </w:p>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w:t>
            </w:r>
          </w:p>
        </w:tc>
        <w:tc>
          <w:tcPr>
            <w:tcW w:w="1620" w:type="dxa"/>
            <w:tcBorders>
              <w:top w:val="single" w:sz="6" w:space="0" w:color="000000"/>
              <w:bottom w:val="single" w:sz="6" w:space="0" w:color="000000"/>
              <w:right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11.04.18</w:t>
            </w:r>
          </w:p>
        </w:tc>
      </w:tr>
      <w:tr w:rsidR="009B583F" w:rsidRPr="00B83E55" w:rsidTr="009B583F">
        <w:tc>
          <w:tcPr>
            <w:tcW w:w="7205" w:type="dxa"/>
            <w:tcBorders>
              <w:top w:val="single" w:sz="6" w:space="0" w:color="000000"/>
              <w:left w:val="single" w:sz="6" w:space="0" w:color="000000"/>
              <w:bottom w:val="single" w:sz="6" w:space="0" w:color="000000"/>
            </w:tcBorders>
          </w:tcPr>
          <w:p w:rsidR="009B583F" w:rsidRPr="006403D3" w:rsidRDefault="009B583F" w:rsidP="009B583F">
            <w:pPr>
              <w:spacing w:before="0" w:after="0"/>
              <w:rPr>
                <w:rFonts w:asciiTheme="minorHAnsi" w:hAnsiTheme="minorHAnsi"/>
                <w:szCs w:val="22"/>
              </w:rPr>
            </w:pPr>
            <w:r w:rsidRPr="006403D3">
              <w:rPr>
                <w:rFonts w:asciiTheme="minorHAnsi" w:hAnsiTheme="minorHAnsi"/>
                <w:szCs w:val="22"/>
              </w:rPr>
              <w:t>Domestic Animals (Dangerous Dogs) Amendment Bill 2018</w:t>
            </w:r>
          </w:p>
        </w:tc>
        <w:tc>
          <w:tcPr>
            <w:tcW w:w="895" w:type="dxa"/>
            <w:tcBorders>
              <w:top w:val="single" w:sz="6" w:space="0" w:color="000000"/>
              <w:bottom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PMB</w:t>
            </w:r>
          </w:p>
        </w:tc>
        <w:tc>
          <w:tcPr>
            <w:tcW w:w="1620" w:type="dxa"/>
            <w:tcBorders>
              <w:top w:val="single" w:sz="6" w:space="0" w:color="000000"/>
              <w:bottom w:val="single" w:sz="6" w:space="0" w:color="000000"/>
              <w:right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28.11.18</w:t>
            </w:r>
          </w:p>
        </w:tc>
      </w:tr>
      <w:tr w:rsidR="009B583F" w:rsidRPr="00B83E55" w:rsidTr="009B583F">
        <w:tc>
          <w:tcPr>
            <w:tcW w:w="7205" w:type="dxa"/>
            <w:tcBorders>
              <w:top w:val="single" w:sz="6" w:space="0" w:color="000000"/>
              <w:left w:val="single" w:sz="6" w:space="0" w:color="000000"/>
              <w:bottom w:val="single" w:sz="6" w:space="0" w:color="000000"/>
            </w:tcBorders>
          </w:tcPr>
          <w:p w:rsidR="009B583F" w:rsidRPr="006403D3" w:rsidRDefault="009B583F" w:rsidP="009B583F">
            <w:pPr>
              <w:spacing w:before="0" w:after="0"/>
              <w:rPr>
                <w:rFonts w:asciiTheme="minorHAnsi" w:hAnsiTheme="minorHAnsi"/>
                <w:szCs w:val="22"/>
              </w:rPr>
            </w:pPr>
            <w:r w:rsidRPr="006403D3">
              <w:rPr>
                <w:rFonts w:asciiTheme="minorHAnsi" w:hAnsiTheme="minorHAnsi"/>
                <w:szCs w:val="22"/>
              </w:rPr>
              <w:t>Domestic Animals (Dangerous Dogs) Legislation Amendment Bill 2018</w:t>
            </w:r>
          </w:p>
        </w:tc>
        <w:tc>
          <w:tcPr>
            <w:tcW w:w="895" w:type="dxa"/>
            <w:tcBorders>
              <w:top w:val="single" w:sz="6" w:space="0" w:color="000000"/>
              <w:bottom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PMB</w:t>
            </w:r>
          </w:p>
        </w:tc>
        <w:tc>
          <w:tcPr>
            <w:tcW w:w="1620" w:type="dxa"/>
            <w:tcBorders>
              <w:top w:val="single" w:sz="6" w:space="0" w:color="000000"/>
              <w:bottom w:val="single" w:sz="6" w:space="0" w:color="000000"/>
              <w:right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24.10.18</w:t>
            </w:r>
          </w:p>
        </w:tc>
      </w:tr>
      <w:tr w:rsidR="009B583F" w:rsidRPr="00B83E55" w:rsidTr="009B583F">
        <w:tc>
          <w:tcPr>
            <w:tcW w:w="7205" w:type="dxa"/>
            <w:tcBorders>
              <w:top w:val="single" w:sz="6" w:space="0" w:color="000000"/>
              <w:left w:val="single" w:sz="6" w:space="0" w:color="000000"/>
              <w:bottom w:val="single" w:sz="6" w:space="0" w:color="000000"/>
            </w:tcBorders>
          </w:tcPr>
          <w:p w:rsidR="009B583F" w:rsidRPr="006403D3" w:rsidRDefault="009B583F" w:rsidP="009B583F">
            <w:pPr>
              <w:spacing w:before="0" w:after="0"/>
              <w:rPr>
                <w:rFonts w:asciiTheme="minorHAnsi" w:hAnsiTheme="minorHAnsi"/>
                <w:szCs w:val="22"/>
              </w:rPr>
            </w:pPr>
            <w:r w:rsidRPr="006403D3">
              <w:rPr>
                <w:rFonts w:asciiTheme="minorHAnsi" w:hAnsiTheme="minorHAnsi"/>
                <w:szCs w:val="22"/>
              </w:rPr>
              <w:t>Drugs of Dependence (Personal Cannabis Use) Amendment Bill 2018</w:t>
            </w:r>
          </w:p>
        </w:tc>
        <w:tc>
          <w:tcPr>
            <w:tcW w:w="895" w:type="dxa"/>
            <w:tcBorders>
              <w:top w:val="single" w:sz="6" w:space="0" w:color="000000"/>
              <w:bottom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PMB</w:t>
            </w:r>
          </w:p>
        </w:tc>
        <w:tc>
          <w:tcPr>
            <w:tcW w:w="1620" w:type="dxa"/>
            <w:tcBorders>
              <w:top w:val="single" w:sz="6" w:space="0" w:color="000000"/>
              <w:bottom w:val="single" w:sz="6" w:space="0" w:color="000000"/>
              <w:right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28.11.18</w:t>
            </w:r>
          </w:p>
        </w:tc>
      </w:tr>
      <w:tr w:rsidR="009B583F" w:rsidRPr="00B83E55" w:rsidTr="009B583F">
        <w:tc>
          <w:tcPr>
            <w:tcW w:w="7205" w:type="dxa"/>
            <w:tcBorders>
              <w:top w:val="single" w:sz="6" w:space="0" w:color="000000"/>
              <w:left w:val="single" w:sz="6" w:space="0" w:color="000000"/>
              <w:bottom w:val="single" w:sz="6" w:space="0" w:color="000000"/>
            </w:tcBorders>
          </w:tcPr>
          <w:p w:rsidR="009B583F" w:rsidRPr="006403D3" w:rsidRDefault="009B583F" w:rsidP="009B583F">
            <w:pPr>
              <w:spacing w:before="0" w:after="0"/>
              <w:rPr>
                <w:rFonts w:asciiTheme="minorHAnsi" w:hAnsiTheme="minorHAnsi"/>
                <w:szCs w:val="22"/>
              </w:rPr>
            </w:pPr>
            <w:r w:rsidRPr="006403D3">
              <w:rPr>
                <w:rFonts w:asciiTheme="minorHAnsi" w:hAnsiTheme="minorHAnsi"/>
                <w:szCs w:val="22"/>
              </w:rPr>
              <w:t>Education (Child Safety in Schools) Legislation Amendment Bill 2018</w:t>
            </w:r>
          </w:p>
        </w:tc>
        <w:tc>
          <w:tcPr>
            <w:tcW w:w="895" w:type="dxa"/>
            <w:tcBorders>
              <w:top w:val="single" w:sz="6" w:space="0" w:color="000000"/>
              <w:bottom w:val="single" w:sz="6" w:space="0" w:color="000000"/>
            </w:tcBorders>
          </w:tcPr>
          <w:p w:rsidR="009B583F" w:rsidRPr="006403D3" w:rsidRDefault="009B583F" w:rsidP="009B583F">
            <w:pPr>
              <w:spacing w:before="0" w:after="0"/>
              <w:jc w:val="center"/>
              <w:rPr>
                <w:rFonts w:asciiTheme="minorHAnsi" w:hAnsiTheme="minorHAnsi"/>
                <w:szCs w:val="22"/>
              </w:rPr>
            </w:pPr>
          </w:p>
        </w:tc>
        <w:tc>
          <w:tcPr>
            <w:tcW w:w="1620" w:type="dxa"/>
            <w:tcBorders>
              <w:top w:val="single" w:sz="6" w:space="0" w:color="000000"/>
              <w:bottom w:val="single" w:sz="6" w:space="0" w:color="000000"/>
              <w:right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29.11.18</w:t>
            </w:r>
          </w:p>
        </w:tc>
      </w:tr>
      <w:tr w:rsidR="009B583F" w:rsidRPr="00B83E55" w:rsidTr="009B583F">
        <w:tc>
          <w:tcPr>
            <w:tcW w:w="7205" w:type="dxa"/>
            <w:tcBorders>
              <w:top w:val="single" w:sz="6" w:space="0" w:color="000000"/>
              <w:left w:val="single" w:sz="6" w:space="0" w:color="000000"/>
              <w:bottom w:val="single" w:sz="6" w:space="0" w:color="000000"/>
            </w:tcBorders>
          </w:tcPr>
          <w:p w:rsidR="009B583F" w:rsidRPr="006403D3" w:rsidRDefault="009B583F" w:rsidP="009B583F">
            <w:pPr>
              <w:spacing w:before="0" w:after="0"/>
              <w:rPr>
                <w:rFonts w:asciiTheme="minorHAnsi" w:hAnsiTheme="minorHAnsi"/>
                <w:szCs w:val="22"/>
              </w:rPr>
            </w:pPr>
            <w:r w:rsidRPr="006403D3">
              <w:rPr>
                <w:rFonts w:asciiTheme="minorHAnsi" w:hAnsiTheme="minorHAnsi"/>
                <w:szCs w:val="22"/>
              </w:rPr>
              <w:t>Education Amendment Bill 2017</w:t>
            </w:r>
          </w:p>
        </w:tc>
        <w:tc>
          <w:tcPr>
            <w:tcW w:w="895" w:type="dxa"/>
            <w:tcBorders>
              <w:top w:val="single" w:sz="6" w:space="0" w:color="000000"/>
              <w:bottom w:val="single" w:sz="6" w:space="0" w:color="000000"/>
            </w:tcBorders>
          </w:tcPr>
          <w:p w:rsidR="009B583F" w:rsidRPr="006403D3" w:rsidRDefault="009B583F" w:rsidP="009B583F">
            <w:pPr>
              <w:spacing w:before="0" w:after="0"/>
              <w:jc w:val="center"/>
              <w:rPr>
                <w:rFonts w:asciiTheme="minorHAnsi" w:hAnsiTheme="minorHAnsi"/>
                <w:szCs w:val="22"/>
              </w:rPr>
            </w:pPr>
          </w:p>
        </w:tc>
        <w:tc>
          <w:tcPr>
            <w:tcW w:w="1620" w:type="dxa"/>
            <w:tcBorders>
              <w:top w:val="single" w:sz="6" w:space="0" w:color="000000"/>
              <w:bottom w:val="single" w:sz="6" w:space="0" w:color="000000"/>
              <w:right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26.10.17</w:t>
            </w:r>
          </w:p>
        </w:tc>
      </w:tr>
      <w:tr w:rsidR="009B583F" w:rsidRPr="00B83E55" w:rsidTr="009B583F">
        <w:tc>
          <w:tcPr>
            <w:tcW w:w="7205" w:type="dxa"/>
            <w:tcBorders>
              <w:top w:val="single" w:sz="6" w:space="0" w:color="000000"/>
              <w:left w:val="single" w:sz="6" w:space="0" w:color="000000"/>
              <w:bottom w:val="single" w:sz="6" w:space="0" w:color="000000"/>
            </w:tcBorders>
          </w:tcPr>
          <w:p w:rsidR="009B583F" w:rsidRPr="006403D3" w:rsidRDefault="009B583F" w:rsidP="009B583F">
            <w:pPr>
              <w:spacing w:before="0" w:after="0"/>
              <w:rPr>
                <w:rFonts w:asciiTheme="minorHAnsi" w:hAnsiTheme="minorHAnsi"/>
                <w:szCs w:val="22"/>
              </w:rPr>
            </w:pPr>
            <w:r w:rsidRPr="006403D3">
              <w:rPr>
                <w:rFonts w:asciiTheme="minorHAnsi" w:hAnsiTheme="minorHAnsi"/>
                <w:szCs w:val="22"/>
              </w:rPr>
              <w:t>Electoral Amendment Bill 2018</w:t>
            </w:r>
          </w:p>
        </w:tc>
        <w:tc>
          <w:tcPr>
            <w:tcW w:w="895" w:type="dxa"/>
            <w:tcBorders>
              <w:top w:val="single" w:sz="6" w:space="0" w:color="000000"/>
              <w:bottom w:val="single" w:sz="6" w:space="0" w:color="000000"/>
            </w:tcBorders>
          </w:tcPr>
          <w:p w:rsidR="009B583F" w:rsidRPr="006403D3" w:rsidRDefault="009B583F" w:rsidP="009B583F">
            <w:pPr>
              <w:spacing w:before="0" w:after="0"/>
              <w:jc w:val="center"/>
              <w:rPr>
                <w:rFonts w:asciiTheme="minorHAnsi" w:hAnsiTheme="minorHAnsi"/>
                <w:szCs w:val="22"/>
              </w:rPr>
            </w:pPr>
          </w:p>
        </w:tc>
        <w:tc>
          <w:tcPr>
            <w:tcW w:w="1620" w:type="dxa"/>
            <w:tcBorders>
              <w:top w:val="single" w:sz="6" w:space="0" w:color="000000"/>
              <w:bottom w:val="single" w:sz="6" w:space="0" w:color="000000"/>
              <w:right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29.11.18</w:t>
            </w:r>
          </w:p>
        </w:tc>
      </w:tr>
      <w:tr w:rsidR="009B583F" w:rsidRPr="00B83E55" w:rsidTr="009B583F">
        <w:tc>
          <w:tcPr>
            <w:tcW w:w="7205" w:type="dxa"/>
            <w:tcBorders>
              <w:top w:val="single" w:sz="6" w:space="0" w:color="000000"/>
              <w:left w:val="single" w:sz="6" w:space="0" w:color="000000"/>
              <w:bottom w:val="single" w:sz="6" w:space="0" w:color="000000"/>
            </w:tcBorders>
          </w:tcPr>
          <w:p w:rsidR="009B583F" w:rsidRPr="006403D3" w:rsidRDefault="009B583F" w:rsidP="009B583F">
            <w:pPr>
              <w:spacing w:before="0" w:after="0"/>
              <w:rPr>
                <w:rFonts w:asciiTheme="minorHAnsi" w:hAnsiTheme="minorHAnsi"/>
                <w:szCs w:val="22"/>
              </w:rPr>
            </w:pPr>
            <w:r w:rsidRPr="006403D3">
              <w:rPr>
                <w:rFonts w:asciiTheme="minorHAnsi" w:hAnsiTheme="minorHAnsi"/>
                <w:szCs w:val="22"/>
              </w:rPr>
              <w:t>Fuels Rationing Bill 2018</w:t>
            </w:r>
          </w:p>
        </w:tc>
        <w:tc>
          <w:tcPr>
            <w:tcW w:w="895" w:type="dxa"/>
            <w:tcBorders>
              <w:top w:val="single" w:sz="6" w:space="0" w:color="000000"/>
              <w:bottom w:val="single" w:sz="6" w:space="0" w:color="000000"/>
            </w:tcBorders>
          </w:tcPr>
          <w:p w:rsidR="009B583F" w:rsidRPr="006403D3" w:rsidRDefault="009B583F" w:rsidP="009B583F">
            <w:pPr>
              <w:spacing w:before="0" w:after="0"/>
              <w:jc w:val="center"/>
              <w:rPr>
                <w:rFonts w:asciiTheme="minorHAnsi" w:hAnsiTheme="minorHAnsi"/>
                <w:szCs w:val="22"/>
              </w:rPr>
            </w:pPr>
          </w:p>
        </w:tc>
        <w:tc>
          <w:tcPr>
            <w:tcW w:w="1620" w:type="dxa"/>
            <w:tcBorders>
              <w:top w:val="single" w:sz="6" w:space="0" w:color="000000"/>
              <w:bottom w:val="single" w:sz="6" w:space="0" w:color="000000"/>
              <w:right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29.11.18</w:t>
            </w:r>
          </w:p>
        </w:tc>
      </w:tr>
      <w:tr w:rsidR="009B583F" w:rsidRPr="00B83E55" w:rsidTr="009B583F">
        <w:tc>
          <w:tcPr>
            <w:tcW w:w="7205" w:type="dxa"/>
            <w:tcBorders>
              <w:top w:val="single" w:sz="6" w:space="0" w:color="000000"/>
              <w:left w:val="single" w:sz="6" w:space="0" w:color="000000"/>
              <w:bottom w:val="single" w:sz="6" w:space="0" w:color="000000"/>
            </w:tcBorders>
          </w:tcPr>
          <w:p w:rsidR="009B583F" w:rsidRPr="006403D3" w:rsidRDefault="009B583F" w:rsidP="009B583F">
            <w:pPr>
              <w:spacing w:before="0" w:after="0"/>
              <w:rPr>
                <w:rFonts w:asciiTheme="minorHAnsi" w:hAnsiTheme="minorHAnsi"/>
                <w:szCs w:val="22"/>
              </w:rPr>
            </w:pPr>
            <w:r w:rsidRPr="006403D3">
              <w:rPr>
                <w:rFonts w:asciiTheme="minorHAnsi" w:hAnsiTheme="minorHAnsi"/>
                <w:szCs w:val="22"/>
              </w:rPr>
              <w:t>Lands Acquisition (Reporting Requirements) Amendment Bill 2018</w:t>
            </w:r>
          </w:p>
        </w:tc>
        <w:tc>
          <w:tcPr>
            <w:tcW w:w="895" w:type="dxa"/>
            <w:tcBorders>
              <w:top w:val="single" w:sz="6" w:space="0" w:color="000000"/>
              <w:bottom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PMB</w:t>
            </w:r>
          </w:p>
        </w:tc>
        <w:tc>
          <w:tcPr>
            <w:tcW w:w="1620" w:type="dxa"/>
            <w:tcBorders>
              <w:top w:val="single" w:sz="6" w:space="0" w:color="000000"/>
              <w:bottom w:val="single" w:sz="6" w:space="0" w:color="000000"/>
              <w:right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14.02.18</w:t>
            </w:r>
          </w:p>
        </w:tc>
      </w:tr>
      <w:tr w:rsidR="009B583F" w:rsidRPr="00B83E55" w:rsidTr="009B583F">
        <w:tc>
          <w:tcPr>
            <w:tcW w:w="7205" w:type="dxa"/>
            <w:tcBorders>
              <w:top w:val="single" w:sz="6" w:space="0" w:color="000000"/>
              <w:left w:val="single" w:sz="6" w:space="0" w:color="000000"/>
              <w:bottom w:val="single" w:sz="6" w:space="0" w:color="000000"/>
            </w:tcBorders>
          </w:tcPr>
          <w:p w:rsidR="009B583F" w:rsidRPr="006403D3" w:rsidRDefault="009B583F" w:rsidP="009B583F">
            <w:pPr>
              <w:spacing w:before="0" w:after="0"/>
              <w:rPr>
                <w:rFonts w:asciiTheme="minorHAnsi" w:hAnsiTheme="minorHAnsi"/>
                <w:szCs w:val="22"/>
              </w:rPr>
            </w:pPr>
            <w:r w:rsidRPr="006403D3">
              <w:rPr>
                <w:rFonts w:asciiTheme="minorHAnsi" w:hAnsiTheme="minorHAnsi"/>
                <w:szCs w:val="22"/>
              </w:rPr>
              <w:t>Magistrates Court (Retirement Age of Magistrates) Amendment Bill 2018</w:t>
            </w:r>
          </w:p>
        </w:tc>
        <w:tc>
          <w:tcPr>
            <w:tcW w:w="895" w:type="dxa"/>
            <w:tcBorders>
              <w:top w:val="single" w:sz="6" w:space="0" w:color="000000"/>
              <w:bottom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PMB</w:t>
            </w:r>
          </w:p>
        </w:tc>
        <w:tc>
          <w:tcPr>
            <w:tcW w:w="1620" w:type="dxa"/>
            <w:tcBorders>
              <w:top w:val="single" w:sz="6" w:space="0" w:color="000000"/>
              <w:bottom w:val="single" w:sz="6" w:space="0" w:color="000000"/>
              <w:right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9.05.18</w:t>
            </w:r>
          </w:p>
        </w:tc>
      </w:tr>
      <w:tr w:rsidR="009B583F" w:rsidRPr="00B83E55" w:rsidTr="009B583F">
        <w:tc>
          <w:tcPr>
            <w:tcW w:w="7205" w:type="dxa"/>
            <w:tcBorders>
              <w:top w:val="single" w:sz="6" w:space="0" w:color="000000"/>
              <w:left w:val="single" w:sz="6" w:space="0" w:color="000000"/>
              <w:bottom w:val="single" w:sz="6" w:space="0" w:color="000000"/>
            </w:tcBorders>
          </w:tcPr>
          <w:p w:rsidR="009B583F" w:rsidRPr="006403D3" w:rsidRDefault="009B583F" w:rsidP="009B583F">
            <w:pPr>
              <w:spacing w:before="0" w:after="0"/>
              <w:rPr>
                <w:rFonts w:asciiTheme="minorHAnsi" w:hAnsiTheme="minorHAnsi"/>
                <w:szCs w:val="22"/>
              </w:rPr>
            </w:pPr>
            <w:r w:rsidRPr="006403D3">
              <w:rPr>
                <w:rFonts w:asciiTheme="minorHAnsi" w:hAnsiTheme="minorHAnsi"/>
                <w:szCs w:val="22"/>
              </w:rPr>
              <w:t>Planning and Development (Territory Plan Variations) Amendment Bill 2017</w:t>
            </w:r>
          </w:p>
        </w:tc>
        <w:tc>
          <w:tcPr>
            <w:tcW w:w="895" w:type="dxa"/>
            <w:tcBorders>
              <w:top w:val="single" w:sz="6" w:space="0" w:color="000000"/>
              <w:bottom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PMB</w:t>
            </w:r>
          </w:p>
        </w:tc>
        <w:tc>
          <w:tcPr>
            <w:tcW w:w="1620" w:type="dxa"/>
            <w:tcBorders>
              <w:top w:val="single" w:sz="6" w:space="0" w:color="000000"/>
              <w:bottom w:val="single" w:sz="6" w:space="0" w:color="000000"/>
              <w:right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10.05.17</w:t>
            </w:r>
          </w:p>
        </w:tc>
      </w:tr>
      <w:tr w:rsidR="009B583F" w:rsidRPr="00B83E55" w:rsidTr="009B583F">
        <w:tc>
          <w:tcPr>
            <w:tcW w:w="7205" w:type="dxa"/>
            <w:tcBorders>
              <w:top w:val="single" w:sz="6" w:space="0" w:color="000000"/>
              <w:left w:val="single" w:sz="6" w:space="0" w:color="000000"/>
              <w:bottom w:val="single" w:sz="6" w:space="0" w:color="000000"/>
            </w:tcBorders>
          </w:tcPr>
          <w:p w:rsidR="009B583F" w:rsidRPr="006403D3" w:rsidRDefault="009B583F" w:rsidP="009B583F">
            <w:pPr>
              <w:spacing w:before="0" w:after="0"/>
              <w:rPr>
                <w:rFonts w:asciiTheme="minorHAnsi" w:hAnsiTheme="minorHAnsi"/>
                <w:szCs w:val="22"/>
              </w:rPr>
            </w:pPr>
            <w:r w:rsidRPr="006403D3">
              <w:rPr>
                <w:rFonts w:asciiTheme="minorHAnsi" w:hAnsiTheme="minorHAnsi"/>
                <w:szCs w:val="22"/>
              </w:rPr>
              <w:t>Residential Tenancies Amendment Bill 2018 (No 2)</w:t>
            </w:r>
          </w:p>
        </w:tc>
        <w:tc>
          <w:tcPr>
            <w:tcW w:w="895" w:type="dxa"/>
            <w:tcBorders>
              <w:top w:val="single" w:sz="6" w:space="0" w:color="000000"/>
              <w:bottom w:val="single" w:sz="6" w:space="0" w:color="000000"/>
            </w:tcBorders>
          </w:tcPr>
          <w:p w:rsidR="009B583F" w:rsidRPr="006403D3" w:rsidRDefault="009B583F" w:rsidP="009B583F">
            <w:pPr>
              <w:spacing w:before="0" w:after="0"/>
              <w:jc w:val="center"/>
              <w:rPr>
                <w:rFonts w:asciiTheme="minorHAnsi" w:hAnsiTheme="minorHAnsi"/>
                <w:szCs w:val="22"/>
              </w:rPr>
            </w:pPr>
          </w:p>
        </w:tc>
        <w:tc>
          <w:tcPr>
            <w:tcW w:w="1620" w:type="dxa"/>
            <w:tcBorders>
              <w:top w:val="single" w:sz="6" w:space="0" w:color="000000"/>
              <w:bottom w:val="single" w:sz="6" w:space="0" w:color="000000"/>
              <w:right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1.11.18</w:t>
            </w:r>
          </w:p>
        </w:tc>
      </w:tr>
      <w:tr w:rsidR="009B583F" w:rsidRPr="00B83E55" w:rsidTr="009B583F">
        <w:tc>
          <w:tcPr>
            <w:tcW w:w="7205" w:type="dxa"/>
            <w:tcBorders>
              <w:top w:val="single" w:sz="6" w:space="0" w:color="000000"/>
              <w:left w:val="single" w:sz="6" w:space="0" w:color="000000"/>
              <w:bottom w:val="single" w:sz="6" w:space="0" w:color="000000"/>
            </w:tcBorders>
          </w:tcPr>
          <w:p w:rsidR="009B583F" w:rsidRPr="006403D3" w:rsidRDefault="009B583F" w:rsidP="009B583F">
            <w:pPr>
              <w:spacing w:before="0" w:after="0"/>
              <w:rPr>
                <w:rFonts w:asciiTheme="minorHAnsi" w:hAnsiTheme="minorHAnsi"/>
                <w:szCs w:val="22"/>
              </w:rPr>
            </w:pPr>
            <w:r w:rsidRPr="006403D3">
              <w:rPr>
                <w:rFonts w:asciiTheme="minorHAnsi" w:hAnsiTheme="minorHAnsi"/>
                <w:szCs w:val="22"/>
              </w:rPr>
              <w:t>Retirement Villages Legislation Amendment Bill 2018</w:t>
            </w:r>
          </w:p>
        </w:tc>
        <w:tc>
          <w:tcPr>
            <w:tcW w:w="895" w:type="dxa"/>
            <w:tcBorders>
              <w:top w:val="single" w:sz="6" w:space="0" w:color="000000"/>
              <w:bottom w:val="single" w:sz="6" w:space="0" w:color="000000"/>
            </w:tcBorders>
          </w:tcPr>
          <w:p w:rsidR="009B583F" w:rsidRPr="006403D3" w:rsidRDefault="009B583F" w:rsidP="009B583F">
            <w:pPr>
              <w:spacing w:before="0" w:after="0"/>
              <w:jc w:val="center"/>
              <w:rPr>
                <w:rFonts w:asciiTheme="minorHAnsi" w:hAnsiTheme="minorHAnsi"/>
                <w:szCs w:val="22"/>
              </w:rPr>
            </w:pPr>
          </w:p>
        </w:tc>
        <w:tc>
          <w:tcPr>
            <w:tcW w:w="1620" w:type="dxa"/>
            <w:tcBorders>
              <w:top w:val="single" w:sz="6" w:space="0" w:color="000000"/>
              <w:bottom w:val="single" w:sz="6" w:space="0" w:color="000000"/>
              <w:right w:val="single" w:sz="6" w:space="0" w:color="000000"/>
            </w:tcBorders>
          </w:tcPr>
          <w:p w:rsidR="009B583F" w:rsidRPr="006403D3" w:rsidRDefault="009B583F" w:rsidP="009B583F">
            <w:pPr>
              <w:spacing w:before="0" w:after="0"/>
              <w:jc w:val="center"/>
              <w:rPr>
                <w:rFonts w:asciiTheme="minorHAnsi" w:hAnsiTheme="minorHAnsi"/>
                <w:szCs w:val="22"/>
              </w:rPr>
            </w:pPr>
            <w:r w:rsidRPr="006403D3">
              <w:rPr>
                <w:rFonts w:asciiTheme="minorHAnsi" w:hAnsiTheme="minorHAnsi"/>
                <w:szCs w:val="22"/>
              </w:rPr>
              <w:t>29.11.18</w:t>
            </w:r>
          </w:p>
        </w:tc>
      </w:tr>
    </w:tbl>
    <w:p w:rsidR="009B583F" w:rsidRPr="00463945" w:rsidRDefault="009B583F" w:rsidP="009B583F">
      <w:pPr>
        <w:rPr>
          <w:szCs w:val="22"/>
        </w:rPr>
      </w:pPr>
    </w:p>
    <w:tbl>
      <w:tblPr>
        <w:tblW w:w="97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050"/>
        <w:gridCol w:w="720"/>
        <w:gridCol w:w="1440"/>
        <w:gridCol w:w="1170"/>
        <w:gridCol w:w="1260"/>
        <w:gridCol w:w="1080"/>
      </w:tblGrid>
      <w:tr w:rsidR="009B583F" w:rsidRPr="00E76933" w:rsidTr="009B583F">
        <w:trPr>
          <w:trHeight w:val="926"/>
          <w:tblHeader/>
        </w:trPr>
        <w:tc>
          <w:tcPr>
            <w:tcW w:w="4050" w:type="dxa"/>
            <w:shd w:val="solid" w:color="C0C0C0" w:fill="FFFFFF"/>
          </w:tcPr>
          <w:p w:rsidR="009B583F" w:rsidRPr="001B5ACC" w:rsidRDefault="009B583F" w:rsidP="009B583F">
            <w:pPr>
              <w:pStyle w:val="Tableheading"/>
              <w:spacing w:before="0" w:after="0"/>
              <w:jc w:val="center"/>
            </w:pPr>
          </w:p>
          <w:p w:rsidR="009B583F" w:rsidRPr="001B5ACC" w:rsidRDefault="009B583F" w:rsidP="009B583F">
            <w:pPr>
              <w:pStyle w:val="Tableheading"/>
              <w:spacing w:before="0" w:after="0"/>
              <w:jc w:val="center"/>
            </w:pPr>
            <w:r w:rsidRPr="001B5ACC">
              <w:t>Bills Passed</w:t>
            </w:r>
          </w:p>
        </w:tc>
        <w:tc>
          <w:tcPr>
            <w:tcW w:w="720" w:type="dxa"/>
            <w:shd w:val="solid" w:color="C0C0C0" w:fill="FFFFFF"/>
          </w:tcPr>
          <w:p w:rsidR="009B583F" w:rsidRPr="001B5ACC" w:rsidRDefault="009B583F" w:rsidP="009B583F">
            <w:pPr>
              <w:pStyle w:val="Tableheading"/>
              <w:spacing w:before="0" w:after="0"/>
              <w:jc w:val="center"/>
            </w:pPr>
            <w:r w:rsidRPr="001B5ACC">
              <w:t>PMB</w:t>
            </w:r>
          </w:p>
          <w:p w:rsidR="009B583F" w:rsidRPr="001B5ACC" w:rsidRDefault="009B583F" w:rsidP="009B583F">
            <w:pPr>
              <w:pStyle w:val="Tableheading"/>
              <w:spacing w:before="0" w:after="0"/>
              <w:jc w:val="center"/>
            </w:pPr>
            <w:r w:rsidRPr="001B5ACC">
              <w:t>*</w:t>
            </w:r>
          </w:p>
          <w:p w:rsidR="009B583F" w:rsidRPr="001B5ACC" w:rsidRDefault="009B583F" w:rsidP="009B583F">
            <w:pPr>
              <w:pStyle w:val="Tableheading"/>
              <w:spacing w:before="0" w:after="0"/>
              <w:jc w:val="center"/>
            </w:pPr>
            <w:r w:rsidRPr="001B5ACC">
              <w:t>++</w:t>
            </w:r>
          </w:p>
        </w:tc>
        <w:tc>
          <w:tcPr>
            <w:tcW w:w="1440" w:type="dxa"/>
            <w:shd w:val="solid" w:color="C0C0C0" w:fill="FFFFFF"/>
          </w:tcPr>
          <w:p w:rsidR="009B583F" w:rsidRPr="001B5ACC" w:rsidRDefault="009B583F" w:rsidP="009B583F">
            <w:pPr>
              <w:pStyle w:val="Tableheading"/>
              <w:spacing w:before="0" w:after="0"/>
              <w:jc w:val="center"/>
            </w:pPr>
          </w:p>
          <w:p w:rsidR="009B583F" w:rsidRPr="001B5ACC" w:rsidRDefault="009B583F" w:rsidP="009B583F">
            <w:pPr>
              <w:pStyle w:val="Tableheading"/>
              <w:spacing w:before="0" w:after="0"/>
              <w:jc w:val="center"/>
            </w:pPr>
            <w:r w:rsidRPr="001B5ACC">
              <w:t>Introduced</w:t>
            </w:r>
          </w:p>
        </w:tc>
        <w:tc>
          <w:tcPr>
            <w:tcW w:w="1170" w:type="dxa"/>
            <w:shd w:val="solid" w:color="C0C0C0" w:fill="FFFFFF"/>
          </w:tcPr>
          <w:p w:rsidR="009B583F" w:rsidRPr="001B5ACC" w:rsidRDefault="009B583F" w:rsidP="009B583F">
            <w:pPr>
              <w:pStyle w:val="Tableheading"/>
              <w:spacing w:before="0" w:after="0"/>
              <w:jc w:val="center"/>
            </w:pPr>
          </w:p>
          <w:p w:rsidR="009B583F" w:rsidRPr="001B5ACC" w:rsidRDefault="009B583F" w:rsidP="009B583F">
            <w:pPr>
              <w:pStyle w:val="Tableheading"/>
              <w:spacing w:before="0" w:after="0"/>
              <w:jc w:val="center"/>
            </w:pPr>
            <w:r w:rsidRPr="001B5ACC">
              <w:t>Passed</w:t>
            </w:r>
          </w:p>
        </w:tc>
        <w:tc>
          <w:tcPr>
            <w:tcW w:w="1260" w:type="dxa"/>
            <w:shd w:val="solid" w:color="C0C0C0" w:fill="FFFFFF"/>
          </w:tcPr>
          <w:p w:rsidR="009B583F" w:rsidRPr="001B5ACC" w:rsidRDefault="009B583F" w:rsidP="009B583F">
            <w:pPr>
              <w:pStyle w:val="Tableheading"/>
              <w:spacing w:before="0" w:after="0"/>
              <w:jc w:val="center"/>
            </w:pPr>
          </w:p>
          <w:p w:rsidR="009B583F" w:rsidRPr="001B5ACC" w:rsidRDefault="009B583F" w:rsidP="009B583F">
            <w:pPr>
              <w:pStyle w:val="Tableheading"/>
              <w:spacing w:before="0" w:after="0"/>
              <w:jc w:val="center"/>
            </w:pPr>
            <w:r w:rsidRPr="001B5ACC">
              <w:t>Act No</w:t>
            </w:r>
          </w:p>
        </w:tc>
        <w:tc>
          <w:tcPr>
            <w:tcW w:w="1080" w:type="dxa"/>
            <w:shd w:val="solid" w:color="C0C0C0" w:fill="FFFFFF"/>
          </w:tcPr>
          <w:p w:rsidR="009B583F" w:rsidRPr="001B5ACC" w:rsidRDefault="009B583F" w:rsidP="009B583F">
            <w:pPr>
              <w:pStyle w:val="Tableheading"/>
              <w:spacing w:before="0" w:after="0"/>
              <w:jc w:val="center"/>
            </w:pPr>
          </w:p>
          <w:p w:rsidR="009B583F" w:rsidRPr="001B5ACC" w:rsidRDefault="009B583F" w:rsidP="009B583F">
            <w:pPr>
              <w:pStyle w:val="Tableheading"/>
              <w:spacing w:before="0" w:after="0"/>
              <w:jc w:val="center"/>
            </w:pPr>
            <w:r w:rsidRPr="001B5ACC">
              <w:t>LR</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Animal Diseases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7.06.18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2.08.18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A2018-28</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15.08.18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Appropriation (Office of the Legislative Assembly) Bill 2017-2018 (No 2)</w:t>
            </w:r>
          </w:p>
        </w:tc>
        <w:tc>
          <w:tcPr>
            <w:tcW w:w="72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w:t>
            </w: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15.02.18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12.04.18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A2018-14</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19.04.18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Appropriation (Office of the Legislative Assembly) Bill 2018-2019</w:t>
            </w:r>
          </w:p>
        </w:tc>
        <w:tc>
          <w:tcPr>
            <w:tcW w:w="72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w:t>
            </w: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5.06.18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23.08.18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A2018-31</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28.08.18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Appropriation Bill 2017-2018 (No 2)</w:t>
            </w:r>
          </w:p>
        </w:tc>
        <w:tc>
          <w:tcPr>
            <w:tcW w:w="72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w:t>
            </w: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15.02.18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12.04.18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A2018-13</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19.04.18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Appropriation Bill 2018-2019</w:t>
            </w:r>
          </w:p>
        </w:tc>
        <w:tc>
          <w:tcPr>
            <w:tcW w:w="72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w:t>
            </w: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5.06.18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23.08.18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A2018-30</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28.08.18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Betting Operations Tax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2.08.18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18.09.18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A2018-35</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26.09.18</w:t>
            </w:r>
          </w:p>
        </w:tc>
      </w:tr>
      <w:tr w:rsidR="009B583F" w:rsidRPr="00BB513F" w:rsidTr="009B583F">
        <w:trPr>
          <w:cantSplit/>
        </w:trPr>
        <w:tc>
          <w:tcPr>
            <w:tcW w:w="4050" w:type="dxa"/>
          </w:tcPr>
          <w:p w:rsidR="009B583F" w:rsidRPr="00F962A1" w:rsidRDefault="009B583F" w:rsidP="009B583F">
            <w:pPr>
              <w:keepNext/>
              <w:keepLines/>
              <w:spacing w:before="0" w:after="0"/>
              <w:contextualSpacing/>
              <w:rPr>
                <w:rFonts w:asciiTheme="minorHAnsi" w:hAnsiTheme="minorHAnsi"/>
              </w:rPr>
            </w:pPr>
            <w:r w:rsidRPr="00F962A1">
              <w:rPr>
                <w:rFonts w:asciiTheme="minorHAnsi" w:hAnsiTheme="minorHAnsi"/>
              </w:rPr>
              <w:t>Building and Construction Legislation Amendment Bill 2017 [</w:t>
            </w:r>
            <w:r>
              <w:rPr>
                <w:rFonts w:asciiTheme="minorHAnsi" w:hAnsiTheme="minorHAnsi"/>
                <w:b/>
              </w:rPr>
              <w:t>Act </w:t>
            </w:r>
            <w:r w:rsidRPr="00F962A1">
              <w:rPr>
                <w:rFonts w:asciiTheme="minorHAnsi" w:hAnsiTheme="minorHAnsi"/>
                <w:b/>
              </w:rPr>
              <w:t>Citation:</w:t>
            </w:r>
            <w:r>
              <w:rPr>
                <w:rFonts w:asciiTheme="minorHAnsi" w:hAnsiTheme="minorHAnsi"/>
                <w:b/>
              </w:rPr>
              <w:t> </w:t>
            </w:r>
            <w:r w:rsidRPr="00F962A1">
              <w:rPr>
                <w:rFonts w:asciiTheme="minorHAnsi" w:hAnsiTheme="minorHAnsi"/>
                <w:i/>
              </w:rPr>
              <w:t>Building and Construction Legislation Amendment Act 2018</w:t>
            </w:r>
            <w:r w:rsidRPr="00F962A1">
              <w:rPr>
                <w:rFonts w:asciiTheme="minorHAnsi" w:hAnsiTheme="minorHAnsi"/>
              </w:rPr>
              <w:t>]</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30.11.17</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20.02.18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A2018-4</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1.03.18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Casino and Other Gaming Legislation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10.05.18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5.06.18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A2018-21</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14.06.18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Children and Young People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10.05.18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31.07.18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A2018-24</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8.08.18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lastRenderedPageBreak/>
              <w:t>City Renewal Authority and Suburban Land Agency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30.10.18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29.11.18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A2018-51</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6.12.18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Civil Law (Wrongs) (Child Abuse Claims Against Unincorporated Bodies)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16.08.18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20.09.18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A2018-38</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27.09.18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Climate Change and Greenhouse Gas Reduction (Principal Target)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16.08.18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18.09.18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A2018-36</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26.09.18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Courts and Other Justice Legislation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22.02.18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20.03.18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A2018-9</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29.03.18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Courts and Other Justice Legislation Amendment Bill 2018 (No 2)</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2.08.18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20.09.18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A2018-39</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27.09.18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 xml:space="preserve">Crimes (Fortification Removal) Amendment Bill 2017 </w:t>
            </w:r>
            <w:r>
              <w:rPr>
                <w:rFonts w:asciiTheme="minorHAnsi" w:hAnsiTheme="minorHAnsi"/>
              </w:rPr>
              <w:br/>
            </w:r>
            <w:r w:rsidRPr="00F962A1">
              <w:rPr>
                <w:rFonts w:asciiTheme="minorHAnsi" w:hAnsiTheme="minorHAnsi"/>
              </w:rPr>
              <w:t>[</w:t>
            </w:r>
            <w:r w:rsidRPr="00F962A1">
              <w:rPr>
                <w:rFonts w:asciiTheme="minorHAnsi" w:hAnsiTheme="minorHAnsi"/>
                <w:b/>
              </w:rPr>
              <w:t xml:space="preserve">Act Citation: </w:t>
            </w:r>
            <w:r w:rsidRPr="00F962A1">
              <w:rPr>
                <w:rFonts w:asciiTheme="minorHAnsi" w:hAnsiTheme="minorHAnsi"/>
                <w:i/>
              </w:rPr>
              <w:t>Crimes (Fortification Removal) Amendment Act 2018</w:t>
            </w:r>
            <w:r w:rsidRPr="00F962A1">
              <w:rPr>
                <w:rFonts w:asciiTheme="minorHAnsi" w:hAnsiTheme="minorHAnsi"/>
              </w:rPr>
              <w:t>]</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30.11.17</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20.02.18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A2018-5</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1.03.18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Crimes (Restorative Justice)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23.08.18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18.09.18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A2018-34</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26.09.18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 xml:space="preserve">Crimes Legislation Amendment Bill 2017 (No 2) </w:t>
            </w:r>
            <w:r>
              <w:rPr>
                <w:rFonts w:asciiTheme="minorHAnsi" w:hAnsiTheme="minorHAnsi"/>
              </w:rPr>
              <w:br/>
            </w:r>
            <w:r w:rsidRPr="00F962A1">
              <w:rPr>
                <w:rFonts w:asciiTheme="minorHAnsi" w:hAnsiTheme="minorHAnsi"/>
              </w:rPr>
              <w:t>[</w:t>
            </w:r>
            <w:r w:rsidRPr="00F962A1">
              <w:rPr>
                <w:rFonts w:asciiTheme="minorHAnsi" w:hAnsiTheme="minorHAnsi"/>
                <w:b/>
              </w:rPr>
              <w:t xml:space="preserve">Act Citation: </w:t>
            </w:r>
            <w:r w:rsidRPr="00F962A1">
              <w:rPr>
                <w:rFonts w:asciiTheme="minorHAnsi" w:hAnsiTheme="minorHAnsi"/>
                <w:i/>
              </w:rPr>
              <w:t>Crimes Legislation Amendment Act 2018</w:t>
            </w:r>
            <w:r w:rsidRPr="00F962A1">
              <w:rPr>
                <w:rFonts w:asciiTheme="minorHAnsi" w:hAnsiTheme="minorHAnsi"/>
              </w:rPr>
              <w:t>]</w:t>
            </w:r>
          </w:p>
        </w:tc>
        <w:tc>
          <w:tcPr>
            <w:tcW w:w="72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w:t>
            </w: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30.11.17</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20.02.18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A2018-6</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1.03.18</w:t>
            </w:r>
          </w:p>
        </w:tc>
      </w:tr>
      <w:tr w:rsidR="009B583F" w:rsidRPr="00BB513F" w:rsidTr="009B583F">
        <w:trPr>
          <w:cantSplit/>
        </w:trPr>
        <w:tc>
          <w:tcPr>
            <w:tcW w:w="4050" w:type="dxa"/>
          </w:tcPr>
          <w:p w:rsidR="009B583F" w:rsidRPr="00F962A1" w:rsidRDefault="009B583F" w:rsidP="009B583F">
            <w:pPr>
              <w:keepNext/>
              <w:keepLines/>
              <w:spacing w:before="0" w:after="0"/>
              <w:contextualSpacing/>
              <w:rPr>
                <w:rFonts w:asciiTheme="minorHAnsi" w:hAnsiTheme="minorHAnsi"/>
              </w:rPr>
            </w:pPr>
            <w:r w:rsidRPr="00F962A1">
              <w:rPr>
                <w:rFonts w:asciiTheme="minorHAnsi" w:hAnsiTheme="minorHAnsi"/>
              </w:rPr>
              <w:t>Crimes Legislation Amendment Bill 2018 [</w:t>
            </w:r>
            <w:r w:rsidRPr="00F962A1">
              <w:rPr>
                <w:rFonts w:asciiTheme="minorHAnsi" w:hAnsiTheme="minorHAnsi"/>
                <w:b/>
              </w:rPr>
              <w:t xml:space="preserve">Act Citation: </w:t>
            </w:r>
            <w:r w:rsidRPr="00F962A1">
              <w:rPr>
                <w:rFonts w:asciiTheme="minorHAnsi" w:hAnsiTheme="minorHAnsi"/>
                <w:i/>
              </w:rPr>
              <w:t>Crimes Legislation Amendment Bill 2018 (No 2)</w:t>
            </w:r>
            <w:r w:rsidRPr="00F962A1">
              <w:rPr>
                <w:rFonts w:asciiTheme="minorHAnsi" w:hAnsiTheme="minorHAnsi"/>
              </w:rPr>
              <w:t>]</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20.09.18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23.10.18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A2018-40</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7.11.18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Disability Services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30.10.18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27.11.18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A2018-50</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6.12.18</w:t>
            </w:r>
          </w:p>
        </w:tc>
      </w:tr>
      <w:tr w:rsidR="009B583F" w:rsidRPr="00BB513F" w:rsidTr="009B583F">
        <w:trPr>
          <w:cantSplit/>
        </w:trPr>
        <w:tc>
          <w:tcPr>
            <w:tcW w:w="4050" w:type="dxa"/>
          </w:tcPr>
          <w:p w:rsidR="009B583F" w:rsidRPr="00F962A1" w:rsidRDefault="009B583F" w:rsidP="009B583F">
            <w:pPr>
              <w:keepNext/>
              <w:keepLines/>
              <w:spacing w:before="0" w:after="0"/>
              <w:contextualSpacing/>
              <w:rPr>
                <w:rFonts w:asciiTheme="minorHAnsi" w:hAnsiTheme="minorHAnsi"/>
              </w:rPr>
            </w:pPr>
            <w:r w:rsidRPr="00F962A1">
              <w:rPr>
                <w:rFonts w:asciiTheme="minorHAnsi" w:hAnsiTheme="minorHAnsi"/>
              </w:rPr>
              <w:t>Discrimination Amendment Bill 2018</w:t>
            </w:r>
            <w:r>
              <w:rPr>
                <w:rFonts w:asciiTheme="minorHAnsi" w:hAnsiTheme="minorHAnsi"/>
              </w:rPr>
              <w:t xml:space="preserve"> </w:t>
            </w:r>
            <w:r>
              <w:rPr>
                <w:rFonts w:asciiTheme="minorHAnsi" w:hAnsiTheme="minorHAnsi"/>
              </w:rPr>
              <w:br/>
              <w:t>[</w:t>
            </w:r>
            <w:r w:rsidRPr="007329A3">
              <w:rPr>
                <w:rFonts w:asciiTheme="minorHAnsi" w:hAnsiTheme="minorHAnsi"/>
                <w:b/>
              </w:rPr>
              <w:t>Co-sponsored</w:t>
            </w:r>
            <w:r>
              <w:rPr>
                <w:rFonts w:asciiTheme="minorHAnsi" w:hAnsiTheme="minorHAnsi"/>
              </w:rPr>
              <w:t>]</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1.11.18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27.11.18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A2018-48</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6.12.18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Domestic Animals Legislation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22.03.18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10.04.18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A2018-11</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18.04.18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Emergencies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25.10.18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27.11.18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A2018-49</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6.12.18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 xml:space="preserve">Firearms and Prohibited Weapons Legislation Amendment Bill 2017 </w:t>
            </w:r>
            <w:r>
              <w:rPr>
                <w:rFonts w:asciiTheme="minorHAnsi" w:hAnsiTheme="minorHAnsi"/>
              </w:rPr>
              <w:br/>
            </w:r>
            <w:r w:rsidRPr="00F962A1">
              <w:rPr>
                <w:rFonts w:asciiTheme="minorHAnsi" w:hAnsiTheme="minorHAnsi"/>
              </w:rPr>
              <w:t>[</w:t>
            </w:r>
            <w:r w:rsidRPr="00F962A1">
              <w:rPr>
                <w:rFonts w:asciiTheme="minorHAnsi" w:hAnsiTheme="minorHAnsi"/>
                <w:b/>
              </w:rPr>
              <w:t xml:space="preserve">Act Citation: </w:t>
            </w:r>
            <w:r w:rsidRPr="00F962A1">
              <w:rPr>
                <w:rFonts w:asciiTheme="minorHAnsi" w:hAnsiTheme="minorHAnsi"/>
                <w:i/>
              </w:rPr>
              <w:t>Firearms and Prohibited Weapons Legislation Amendment Act 2018</w:t>
            </w:r>
            <w:r w:rsidRPr="00F962A1">
              <w:rPr>
                <w:rFonts w:asciiTheme="minorHAnsi" w:hAnsiTheme="minorHAnsi"/>
              </w:rPr>
              <w:t>]</w:t>
            </w:r>
          </w:p>
        </w:tc>
        <w:tc>
          <w:tcPr>
            <w:tcW w:w="72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w:t>
            </w: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14.09.17</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13.02.18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A2018-1</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28.02.18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Gaming Legislation Amendment Bill 2018</w:t>
            </w:r>
          </w:p>
        </w:tc>
        <w:tc>
          <w:tcPr>
            <w:tcW w:w="72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w:t>
            </w: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1.11.18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27.11.18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A2018-45</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4.12.18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Government Agencies (Land Acquisition Reporting) Bill 2018</w:t>
            </w:r>
          </w:p>
        </w:tc>
        <w:tc>
          <w:tcPr>
            <w:tcW w:w="72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PMB</w:t>
            </w:r>
          </w:p>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w:t>
            </w: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1.08.18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1.11.18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A2018-44</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12.11.18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Government Procurement (Secure Local Jobs) Amendment Bill 2018</w:t>
            </w:r>
          </w:p>
        </w:tc>
        <w:tc>
          <w:tcPr>
            <w:tcW w:w="72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w:t>
            </w: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2.08.18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25.10.18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A2018-41</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7.11.18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Health (Improving Abortion Access) Amendment Bill 2018</w:t>
            </w:r>
          </w:p>
        </w:tc>
        <w:tc>
          <w:tcPr>
            <w:tcW w:w="72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PMB</w:t>
            </w:r>
          </w:p>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w:t>
            </w: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21.03.18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19.09.18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A2018-37</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27.09.18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Integrity Commission Bill 2018</w:t>
            </w:r>
          </w:p>
        </w:tc>
        <w:tc>
          <w:tcPr>
            <w:tcW w:w="72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w:t>
            </w: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27.11.18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29.11.18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A2018-52</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w:t>
            </w:r>
            <w:r>
              <w:rPr>
                <w:rFonts w:asciiTheme="minorHAnsi" w:hAnsiTheme="minorHAnsi"/>
              </w:rPr>
              <w:t>1</w:t>
            </w:r>
            <w:r w:rsidRPr="00F962A1">
              <w:rPr>
                <w:rFonts w:asciiTheme="minorHAnsi" w:hAnsiTheme="minorHAnsi"/>
              </w:rPr>
              <w:t>.12.18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Justice and Community Safety Legislation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22.03.18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10.04.18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A2018-12</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18.04.18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Pr>
                <w:rFonts w:asciiTheme="minorHAnsi" w:hAnsiTheme="minorHAnsi"/>
              </w:rPr>
              <w:lastRenderedPageBreak/>
              <w:t xml:space="preserve">Lakes Amendment Bill 2017 </w:t>
            </w:r>
            <w:r w:rsidRPr="00F962A1">
              <w:rPr>
                <w:rFonts w:asciiTheme="minorHAnsi" w:hAnsiTheme="minorHAnsi"/>
              </w:rPr>
              <w:t>[</w:t>
            </w:r>
            <w:r>
              <w:rPr>
                <w:rFonts w:asciiTheme="minorHAnsi" w:hAnsiTheme="minorHAnsi"/>
                <w:b/>
              </w:rPr>
              <w:t>Act </w:t>
            </w:r>
            <w:r w:rsidRPr="00F962A1">
              <w:rPr>
                <w:rFonts w:asciiTheme="minorHAnsi" w:hAnsiTheme="minorHAnsi"/>
                <w:b/>
              </w:rPr>
              <w:t>Citation:</w:t>
            </w:r>
            <w:r>
              <w:rPr>
                <w:rFonts w:asciiTheme="minorHAnsi" w:hAnsiTheme="minorHAnsi"/>
                <w:b/>
              </w:rPr>
              <w:t> </w:t>
            </w:r>
            <w:r w:rsidRPr="00F962A1">
              <w:rPr>
                <w:rFonts w:asciiTheme="minorHAnsi" w:hAnsiTheme="minorHAnsi"/>
                <w:i/>
              </w:rPr>
              <w:t>Lakes Amendment Act 2018</w:t>
            </w:r>
            <w:r w:rsidRPr="00F962A1">
              <w:rPr>
                <w:rFonts w:asciiTheme="minorHAnsi" w:hAnsiTheme="minorHAnsi"/>
              </w:rPr>
              <w:t>]</w:t>
            </w:r>
          </w:p>
        </w:tc>
        <w:tc>
          <w:tcPr>
            <w:tcW w:w="72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w:t>
            </w: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31.10.17</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22.02.18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A2018-7</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1.03.18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Land Tax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12.04.18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8.05.18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A2018-15</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16.05.18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Medicines, Poisons and Therapeutic Goods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10.05.18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7.06.18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A2018-23</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14.06.18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 xml:space="preserve">Monitoring of Places of Detention (Optional Protocol to the Convention Against Torture) Bill 2017 </w:t>
            </w:r>
            <w:r>
              <w:rPr>
                <w:rFonts w:asciiTheme="minorHAnsi" w:hAnsiTheme="minorHAnsi"/>
              </w:rPr>
              <w:br/>
            </w:r>
            <w:r w:rsidRPr="00F962A1">
              <w:rPr>
                <w:rFonts w:asciiTheme="minorHAnsi" w:hAnsiTheme="minorHAnsi"/>
              </w:rPr>
              <w:t>[</w:t>
            </w:r>
            <w:r w:rsidRPr="00F962A1">
              <w:rPr>
                <w:rFonts w:asciiTheme="minorHAnsi" w:hAnsiTheme="minorHAnsi"/>
                <w:b/>
              </w:rPr>
              <w:t xml:space="preserve">Act Citation: </w:t>
            </w:r>
            <w:r w:rsidRPr="00F962A1">
              <w:rPr>
                <w:rFonts w:asciiTheme="minorHAnsi" w:hAnsiTheme="minorHAnsi"/>
                <w:i/>
              </w:rPr>
              <w:t>Monitoring of Places of Detention (Optional Protocol to the Convention Against Torture) Act 2018</w:t>
            </w:r>
            <w:r w:rsidRPr="00F962A1">
              <w:rPr>
                <w:rFonts w:asciiTheme="minorHAnsi" w:hAnsiTheme="minorHAnsi"/>
              </w:rPr>
              <w:t>]</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24.08.17</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15.02.18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A2018-3</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28.02.18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Ombudsman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10.05.18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7.06.18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A2018-22</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14.06.18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Planning and Development (Lease Variation Charge Deferred Payment Scheme)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15.02.18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8.05.18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A2018-16</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16.05.18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Planning, Building and Environment Legislation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12.04.18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8.05.18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A2018-18</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16.05.18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Prostitution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7.06.18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31.07.18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A2018-25</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8.08.18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Public Sector Workers Compensation Fund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25.10.18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27.11.18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A2018-47</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4.12.18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Red Tape Reduction Legislation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23.08.18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18.09.18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A2018-33</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25.09.18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Residential Tenancies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10.05.18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5.06.18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A2018-20</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14.06.18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 xml:space="preserve">Revenue Legislation Amendment Bill 2017 </w:t>
            </w:r>
            <w:r>
              <w:rPr>
                <w:rFonts w:asciiTheme="minorHAnsi" w:hAnsiTheme="minorHAnsi"/>
              </w:rPr>
              <w:br/>
            </w:r>
            <w:r w:rsidRPr="00F962A1">
              <w:rPr>
                <w:rFonts w:asciiTheme="minorHAnsi" w:hAnsiTheme="minorHAnsi"/>
              </w:rPr>
              <w:t xml:space="preserve">(No 2) </w:t>
            </w:r>
            <w:r>
              <w:rPr>
                <w:rFonts w:asciiTheme="minorHAnsi" w:hAnsiTheme="minorHAnsi"/>
              </w:rPr>
              <w:br/>
            </w:r>
            <w:r w:rsidRPr="00F962A1">
              <w:rPr>
                <w:rFonts w:asciiTheme="minorHAnsi" w:hAnsiTheme="minorHAnsi"/>
              </w:rPr>
              <w:t>[</w:t>
            </w:r>
            <w:r w:rsidRPr="00F962A1">
              <w:rPr>
                <w:rFonts w:asciiTheme="minorHAnsi" w:hAnsiTheme="minorHAnsi"/>
                <w:b/>
              </w:rPr>
              <w:t xml:space="preserve">Act Citation: </w:t>
            </w:r>
            <w:r w:rsidRPr="00F962A1">
              <w:rPr>
                <w:rFonts w:asciiTheme="minorHAnsi" w:hAnsiTheme="minorHAnsi"/>
                <w:i/>
              </w:rPr>
              <w:t>Revenue Legislation Amendment Act 2018</w:t>
            </w:r>
            <w:r w:rsidRPr="00F962A1">
              <w:rPr>
                <w:rFonts w:asciiTheme="minorHAnsi" w:hAnsiTheme="minorHAnsi"/>
              </w:rPr>
              <w:t>]</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26.10.17</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13.02.18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A2018-2</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28.02.18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Road Transport Reform (Light Rail) Legislation Amendment Bill 2018</w:t>
            </w:r>
          </w:p>
        </w:tc>
        <w:tc>
          <w:tcPr>
            <w:tcW w:w="72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w:t>
            </w: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22.03.18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10.05.18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A2018-19</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17.05.18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Royal Commission Criminal Justice Legislation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25.10.18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27.11.18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A2018-46</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4.12.18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Senior Practitioner Bill 2018</w:t>
            </w:r>
          </w:p>
        </w:tc>
        <w:tc>
          <w:tcPr>
            <w:tcW w:w="72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w:t>
            </w: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7.06.18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2.08.18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A2018-27</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15.08.18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Sentencing Legislation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20.09.18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1.11.18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A2018-43</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8.11.18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Statute Law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20.09.18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30.10.18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A2018-42</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8.11.18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Stock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7.06.18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2.08.18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A2018-29</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15.08.18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Veterinary Practice Bill 2018</w:t>
            </w:r>
          </w:p>
        </w:tc>
        <w:tc>
          <w:tcPr>
            <w:tcW w:w="72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w:t>
            </w: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10.05.18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23.08.18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A2018-32</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30.08.18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Waste Management and Resource Recovery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10.04.18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8.05.18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A2018-17</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17.05.18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Work Health and Safety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7.06.18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31.07.18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A2018-26</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15.08.18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 xml:space="preserve">Work Health and Safety Legislation Amendment Bill 2017 </w:t>
            </w:r>
            <w:r>
              <w:rPr>
                <w:rFonts w:asciiTheme="minorHAnsi" w:hAnsiTheme="minorHAnsi"/>
              </w:rPr>
              <w:br/>
            </w:r>
            <w:r w:rsidRPr="00F962A1">
              <w:rPr>
                <w:rFonts w:asciiTheme="minorHAnsi" w:hAnsiTheme="minorHAnsi"/>
              </w:rPr>
              <w:t>[</w:t>
            </w:r>
            <w:r w:rsidRPr="00F962A1">
              <w:rPr>
                <w:rFonts w:asciiTheme="minorHAnsi" w:hAnsiTheme="minorHAnsi"/>
                <w:b/>
              </w:rPr>
              <w:t xml:space="preserve">Act Citation: </w:t>
            </w:r>
            <w:r w:rsidRPr="00F962A1">
              <w:rPr>
                <w:rFonts w:asciiTheme="minorHAnsi" w:hAnsiTheme="minorHAnsi"/>
                <w:i/>
              </w:rPr>
              <w:t>Work Health and Safety Legislation Amendment Act 2018</w:t>
            </w:r>
            <w:r w:rsidRPr="00F962A1">
              <w:rPr>
                <w:rFonts w:asciiTheme="minorHAnsi" w:hAnsiTheme="minorHAnsi"/>
              </w:rPr>
              <w:t>]</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30.11.17</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22.02.18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A2018-8</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1.03.18</w:t>
            </w:r>
          </w:p>
        </w:tc>
      </w:tr>
      <w:tr w:rsidR="009B583F" w:rsidRPr="00BB513F" w:rsidTr="009B583F">
        <w:trPr>
          <w:cantSplit/>
        </w:trPr>
        <w:tc>
          <w:tcPr>
            <w:tcW w:w="405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lastRenderedPageBreak/>
              <w:t>Workplace Legislation Amendment Bill 2018</w:t>
            </w:r>
          </w:p>
        </w:tc>
        <w:tc>
          <w:tcPr>
            <w:tcW w:w="720" w:type="dxa"/>
          </w:tcPr>
          <w:p w:rsidR="009B583F" w:rsidRPr="00F962A1" w:rsidRDefault="009B583F" w:rsidP="009B583F">
            <w:pPr>
              <w:spacing w:before="0" w:after="0"/>
              <w:contextualSpacing/>
              <w:jc w:val="center"/>
              <w:rPr>
                <w:rFonts w:asciiTheme="minorHAnsi" w:hAnsiTheme="minorHAnsi"/>
              </w:rPr>
            </w:pPr>
          </w:p>
        </w:tc>
        <w:tc>
          <w:tcPr>
            <w:tcW w:w="144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15.02.18</w:t>
            </w:r>
          </w:p>
        </w:tc>
        <w:tc>
          <w:tcPr>
            <w:tcW w:w="117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20.03.18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A2018-10</w:t>
            </w:r>
          </w:p>
        </w:tc>
        <w:tc>
          <w:tcPr>
            <w:tcW w:w="108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27.03.18</w:t>
            </w:r>
          </w:p>
        </w:tc>
      </w:tr>
    </w:tbl>
    <w:p w:rsidR="009B583F" w:rsidRPr="00463945" w:rsidRDefault="009B583F" w:rsidP="009B583F">
      <w:pPr>
        <w:tabs>
          <w:tab w:val="left" w:pos="8902"/>
        </w:tabs>
        <w:rPr>
          <w:szCs w:val="22"/>
        </w:rPr>
      </w:pPr>
    </w:p>
    <w:tbl>
      <w:tblPr>
        <w:tblW w:w="97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770"/>
        <w:gridCol w:w="900"/>
        <w:gridCol w:w="1530"/>
        <w:gridCol w:w="1260"/>
        <w:gridCol w:w="1260"/>
      </w:tblGrid>
      <w:tr w:rsidR="009B583F" w:rsidRPr="00BB513F" w:rsidTr="009B583F">
        <w:trPr>
          <w:tblHeader/>
        </w:trPr>
        <w:tc>
          <w:tcPr>
            <w:tcW w:w="4770" w:type="dxa"/>
            <w:shd w:val="solid" w:color="C0C0C0" w:fill="FFFFFF"/>
          </w:tcPr>
          <w:p w:rsidR="009B583F" w:rsidRPr="001B5ACC" w:rsidRDefault="009B583F" w:rsidP="009B583F">
            <w:pPr>
              <w:pStyle w:val="Tableheading"/>
              <w:spacing w:before="0" w:after="0"/>
            </w:pPr>
          </w:p>
          <w:p w:rsidR="009B583F" w:rsidRPr="001B5ACC" w:rsidRDefault="009B583F" w:rsidP="009B583F">
            <w:pPr>
              <w:pStyle w:val="Tableheading"/>
              <w:spacing w:before="0" w:after="0"/>
            </w:pPr>
            <w:r w:rsidRPr="001B5ACC">
              <w:t>Referred to Committee</w:t>
            </w:r>
          </w:p>
        </w:tc>
        <w:tc>
          <w:tcPr>
            <w:tcW w:w="900" w:type="dxa"/>
            <w:shd w:val="solid" w:color="C0C0C0" w:fill="FFFFFF"/>
          </w:tcPr>
          <w:p w:rsidR="009B583F" w:rsidRPr="001B5ACC" w:rsidRDefault="009B583F" w:rsidP="009B583F">
            <w:pPr>
              <w:pStyle w:val="Tableheading"/>
              <w:spacing w:before="0" w:after="0"/>
              <w:jc w:val="center"/>
            </w:pPr>
          </w:p>
          <w:p w:rsidR="009B583F" w:rsidRPr="001B5ACC" w:rsidRDefault="009B583F" w:rsidP="009B583F">
            <w:pPr>
              <w:pStyle w:val="Tableheading"/>
              <w:spacing w:before="0" w:after="0"/>
              <w:jc w:val="center"/>
            </w:pPr>
            <w:r w:rsidRPr="001B5ACC">
              <w:t>PMB</w:t>
            </w:r>
          </w:p>
          <w:p w:rsidR="009B583F" w:rsidRPr="001B5ACC" w:rsidRDefault="009B583F" w:rsidP="009B583F">
            <w:pPr>
              <w:pStyle w:val="Tableheading"/>
              <w:spacing w:before="0" w:after="0"/>
              <w:jc w:val="center"/>
            </w:pPr>
            <w:r w:rsidRPr="001B5ACC">
              <w:t>*</w:t>
            </w:r>
          </w:p>
        </w:tc>
        <w:tc>
          <w:tcPr>
            <w:tcW w:w="1530" w:type="dxa"/>
            <w:shd w:val="solid" w:color="C0C0C0" w:fill="FFFFFF"/>
          </w:tcPr>
          <w:p w:rsidR="009B583F" w:rsidRPr="001B5ACC" w:rsidRDefault="009B583F" w:rsidP="009B583F">
            <w:pPr>
              <w:pStyle w:val="Tableheading"/>
              <w:spacing w:before="0" w:after="0"/>
            </w:pPr>
          </w:p>
          <w:p w:rsidR="009B583F" w:rsidRPr="001B5ACC" w:rsidRDefault="009B583F" w:rsidP="009B583F">
            <w:pPr>
              <w:pStyle w:val="Tableheading"/>
              <w:spacing w:before="0" w:after="0"/>
            </w:pPr>
            <w:r w:rsidRPr="001B5ACC">
              <w:t>Introduced</w:t>
            </w:r>
          </w:p>
        </w:tc>
        <w:tc>
          <w:tcPr>
            <w:tcW w:w="1260" w:type="dxa"/>
            <w:shd w:val="solid" w:color="C0C0C0" w:fill="FFFFFF"/>
          </w:tcPr>
          <w:p w:rsidR="009B583F" w:rsidRPr="001B5ACC" w:rsidRDefault="009B583F" w:rsidP="009B583F">
            <w:pPr>
              <w:pStyle w:val="Tableheading"/>
              <w:spacing w:before="0" w:after="0"/>
            </w:pPr>
          </w:p>
          <w:p w:rsidR="009B583F" w:rsidRPr="001B5ACC" w:rsidRDefault="009B583F" w:rsidP="009B583F">
            <w:pPr>
              <w:pStyle w:val="Tableheading"/>
              <w:spacing w:before="0" w:after="0"/>
            </w:pPr>
            <w:r w:rsidRPr="001B5ACC">
              <w:t>Date of Referral</w:t>
            </w:r>
          </w:p>
        </w:tc>
        <w:tc>
          <w:tcPr>
            <w:tcW w:w="1260" w:type="dxa"/>
            <w:shd w:val="solid" w:color="C0C0C0" w:fill="FFFFFF"/>
          </w:tcPr>
          <w:p w:rsidR="009B583F" w:rsidRPr="001B5ACC" w:rsidRDefault="009B583F" w:rsidP="009B583F">
            <w:pPr>
              <w:pStyle w:val="Tableheading"/>
              <w:spacing w:before="0" w:after="0"/>
            </w:pPr>
          </w:p>
          <w:p w:rsidR="009B583F" w:rsidRPr="001B5ACC" w:rsidRDefault="009B583F" w:rsidP="009B583F">
            <w:pPr>
              <w:pStyle w:val="Tableheading"/>
              <w:spacing w:before="0" w:after="0"/>
            </w:pPr>
            <w:r w:rsidRPr="001B5ACC">
              <w:t>Report Presented</w:t>
            </w:r>
          </w:p>
        </w:tc>
      </w:tr>
      <w:tr w:rsidR="009B583F" w:rsidRPr="00BB513F" w:rsidTr="009B583F">
        <w:tc>
          <w:tcPr>
            <w:tcW w:w="477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Anti-corruption and Integrity Commission Bill 2018</w:t>
            </w:r>
          </w:p>
        </w:tc>
        <w:tc>
          <w:tcPr>
            <w:tcW w:w="90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PMB</w:t>
            </w:r>
          </w:p>
        </w:tc>
        <w:tc>
          <w:tcPr>
            <w:tcW w:w="153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6.06.18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6.06.18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31.10.18</w:t>
            </w:r>
          </w:p>
        </w:tc>
      </w:tr>
      <w:tr w:rsidR="009B583F" w:rsidRPr="00BB513F" w:rsidTr="009B583F">
        <w:tc>
          <w:tcPr>
            <w:tcW w:w="477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Appropriation (Office of the Legislative Assembly) Bill 2017-2018 (No 2)</w:t>
            </w:r>
          </w:p>
        </w:tc>
        <w:tc>
          <w:tcPr>
            <w:tcW w:w="900" w:type="dxa"/>
          </w:tcPr>
          <w:p w:rsidR="009B583F" w:rsidRPr="00F962A1" w:rsidRDefault="009B583F" w:rsidP="009B583F">
            <w:pPr>
              <w:spacing w:before="0" w:after="0"/>
              <w:contextualSpacing/>
              <w:jc w:val="center"/>
              <w:rPr>
                <w:rFonts w:asciiTheme="minorHAnsi" w:hAnsiTheme="minorHAnsi"/>
              </w:rPr>
            </w:pPr>
          </w:p>
        </w:tc>
        <w:tc>
          <w:tcPr>
            <w:tcW w:w="153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15.02.18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15.02.18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10.04.18</w:t>
            </w:r>
          </w:p>
        </w:tc>
      </w:tr>
      <w:tr w:rsidR="009B583F" w:rsidRPr="00BB513F" w:rsidTr="009B583F">
        <w:tc>
          <w:tcPr>
            <w:tcW w:w="477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Appropriation (Office of the Legislative Assembly) Bill 2018-2019</w:t>
            </w:r>
          </w:p>
        </w:tc>
        <w:tc>
          <w:tcPr>
            <w:tcW w:w="900" w:type="dxa"/>
          </w:tcPr>
          <w:p w:rsidR="009B583F" w:rsidRPr="00F962A1" w:rsidRDefault="009B583F" w:rsidP="009B583F">
            <w:pPr>
              <w:spacing w:before="0" w:after="0"/>
              <w:contextualSpacing/>
              <w:jc w:val="center"/>
              <w:rPr>
                <w:rFonts w:asciiTheme="minorHAnsi" w:hAnsiTheme="minorHAnsi"/>
              </w:rPr>
            </w:pPr>
          </w:p>
        </w:tc>
        <w:tc>
          <w:tcPr>
            <w:tcW w:w="153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5.06.18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7.06.18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31.07.18</w:t>
            </w:r>
          </w:p>
        </w:tc>
      </w:tr>
      <w:tr w:rsidR="009B583F" w:rsidRPr="00BB513F" w:rsidTr="009B583F">
        <w:tc>
          <w:tcPr>
            <w:tcW w:w="477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Appropriation Bill 2017-2018 (No 2)</w:t>
            </w:r>
          </w:p>
        </w:tc>
        <w:tc>
          <w:tcPr>
            <w:tcW w:w="900" w:type="dxa"/>
          </w:tcPr>
          <w:p w:rsidR="009B583F" w:rsidRPr="00F962A1" w:rsidRDefault="009B583F" w:rsidP="009B583F">
            <w:pPr>
              <w:spacing w:before="0" w:after="0"/>
              <w:contextualSpacing/>
              <w:jc w:val="center"/>
              <w:rPr>
                <w:rFonts w:asciiTheme="minorHAnsi" w:hAnsiTheme="minorHAnsi"/>
              </w:rPr>
            </w:pPr>
          </w:p>
        </w:tc>
        <w:tc>
          <w:tcPr>
            <w:tcW w:w="153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15.02.18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15.02.18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10.04.18</w:t>
            </w:r>
          </w:p>
        </w:tc>
      </w:tr>
      <w:tr w:rsidR="009B583F" w:rsidRPr="00BB513F" w:rsidTr="009B583F">
        <w:tc>
          <w:tcPr>
            <w:tcW w:w="477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Appropriation Bill 2018-2019</w:t>
            </w:r>
          </w:p>
        </w:tc>
        <w:tc>
          <w:tcPr>
            <w:tcW w:w="900" w:type="dxa"/>
          </w:tcPr>
          <w:p w:rsidR="009B583F" w:rsidRPr="00F962A1" w:rsidRDefault="009B583F" w:rsidP="009B583F">
            <w:pPr>
              <w:spacing w:before="0" w:after="0"/>
              <w:contextualSpacing/>
              <w:jc w:val="center"/>
              <w:rPr>
                <w:rFonts w:asciiTheme="minorHAnsi" w:hAnsiTheme="minorHAnsi"/>
              </w:rPr>
            </w:pPr>
          </w:p>
        </w:tc>
        <w:tc>
          <w:tcPr>
            <w:tcW w:w="153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5.06.18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7.06.18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31.07.18</w:t>
            </w:r>
          </w:p>
        </w:tc>
      </w:tr>
      <w:tr w:rsidR="009B583F" w:rsidRPr="00BB513F" w:rsidTr="009B583F">
        <w:tc>
          <w:tcPr>
            <w:tcW w:w="477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Crimes (Consent) Amendment Bill 2018</w:t>
            </w:r>
          </w:p>
        </w:tc>
        <w:tc>
          <w:tcPr>
            <w:tcW w:w="90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PMB</w:t>
            </w:r>
          </w:p>
        </w:tc>
        <w:tc>
          <w:tcPr>
            <w:tcW w:w="153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11.04.18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8.05.18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31.10.18</w:t>
            </w:r>
          </w:p>
        </w:tc>
      </w:tr>
      <w:tr w:rsidR="009B583F" w:rsidRPr="00BB513F" w:rsidTr="009B583F">
        <w:tc>
          <w:tcPr>
            <w:tcW w:w="4770" w:type="dxa"/>
          </w:tcPr>
          <w:p w:rsidR="009B583F" w:rsidRPr="00F962A1" w:rsidRDefault="009B583F" w:rsidP="009B583F">
            <w:pPr>
              <w:spacing w:before="0" w:after="0"/>
              <w:contextualSpacing/>
              <w:rPr>
                <w:rFonts w:asciiTheme="minorHAnsi" w:hAnsiTheme="minorHAnsi"/>
              </w:rPr>
            </w:pPr>
            <w:r w:rsidRPr="00F962A1">
              <w:rPr>
                <w:rFonts w:asciiTheme="minorHAnsi" w:hAnsiTheme="minorHAnsi"/>
              </w:rPr>
              <w:t>Government Procurement (Secure Local Jobs) Amendment Bill 2018</w:t>
            </w:r>
          </w:p>
        </w:tc>
        <w:tc>
          <w:tcPr>
            <w:tcW w:w="900" w:type="dxa"/>
          </w:tcPr>
          <w:p w:rsidR="009B583F" w:rsidRPr="00F962A1" w:rsidRDefault="009B583F" w:rsidP="009B583F">
            <w:pPr>
              <w:spacing w:before="0" w:after="0"/>
              <w:contextualSpacing/>
              <w:jc w:val="center"/>
              <w:rPr>
                <w:rFonts w:asciiTheme="minorHAnsi" w:hAnsiTheme="minorHAnsi"/>
              </w:rPr>
            </w:pPr>
          </w:p>
        </w:tc>
        <w:tc>
          <w:tcPr>
            <w:tcW w:w="153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2.08.18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2.08.18</w:t>
            </w:r>
          </w:p>
        </w:tc>
        <w:tc>
          <w:tcPr>
            <w:tcW w:w="1260" w:type="dxa"/>
          </w:tcPr>
          <w:p w:rsidR="009B583F" w:rsidRPr="00F962A1" w:rsidRDefault="009B583F" w:rsidP="009B583F">
            <w:pPr>
              <w:spacing w:before="0" w:after="0"/>
              <w:contextualSpacing/>
              <w:jc w:val="center"/>
              <w:rPr>
                <w:rFonts w:asciiTheme="minorHAnsi" w:hAnsiTheme="minorHAnsi"/>
              </w:rPr>
            </w:pPr>
            <w:r w:rsidRPr="00F962A1">
              <w:rPr>
                <w:rFonts w:asciiTheme="minorHAnsi" w:hAnsiTheme="minorHAnsi"/>
              </w:rPr>
              <w:t>23.10.18</w:t>
            </w:r>
          </w:p>
        </w:tc>
      </w:tr>
    </w:tbl>
    <w:p w:rsidR="009B583F" w:rsidRPr="00463945" w:rsidRDefault="009B583F" w:rsidP="009B583F">
      <w:pPr>
        <w:rPr>
          <w:szCs w:val="22"/>
        </w:rPr>
      </w:pPr>
    </w:p>
    <w:tbl>
      <w:tblPr>
        <w:tblW w:w="9743" w:type="dxa"/>
        <w:tblInd w:w="97" w:type="dxa"/>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tblPr>
      <w:tblGrid>
        <w:gridCol w:w="5155"/>
        <w:gridCol w:w="889"/>
        <w:gridCol w:w="1675"/>
        <w:gridCol w:w="2024"/>
      </w:tblGrid>
      <w:tr w:rsidR="009B583F" w:rsidRPr="00B57847" w:rsidTr="009B583F">
        <w:trPr>
          <w:cantSplit/>
          <w:tblHeader/>
        </w:trPr>
        <w:tc>
          <w:tcPr>
            <w:tcW w:w="5155" w:type="dxa"/>
            <w:tcBorders>
              <w:top w:val="single" w:sz="6" w:space="0" w:color="000000"/>
              <w:bottom w:val="single" w:sz="6" w:space="0" w:color="000000"/>
            </w:tcBorders>
            <w:shd w:val="solid" w:color="C0C0C0" w:fill="FFFFFF"/>
          </w:tcPr>
          <w:p w:rsidR="009B583F" w:rsidRPr="00B57847" w:rsidRDefault="009B583F" w:rsidP="009B583F">
            <w:pPr>
              <w:spacing w:before="0" w:after="0"/>
              <w:contextualSpacing/>
              <w:rPr>
                <w:b/>
                <w:bCs/>
                <w:szCs w:val="22"/>
              </w:rPr>
            </w:pPr>
          </w:p>
          <w:p w:rsidR="009B583F" w:rsidRPr="00B57847" w:rsidRDefault="009B583F" w:rsidP="009B583F">
            <w:pPr>
              <w:spacing w:before="0" w:after="0"/>
              <w:contextualSpacing/>
              <w:rPr>
                <w:b/>
                <w:bCs/>
                <w:szCs w:val="22"/>
              </w:rPr>
            </w:pPr>
            <w:r w:rsidRPr="00B57847">
              <w:rPr>
                <w:b/>
                <w:bCs/>
                <w:szCs w:val="22"/>
              </w:rPr>
              <w:t>Discharged/Withdrawn</w:t>
            </w:r>
          </w:p>
        </w:tc>
        <w:tc>
          <w:tcPr>
            <w:tcW w:w="889" w:type="dxa"/>
            <w:tcBorders>
              <w:top w:val="single" w:sz="6" w:space="0" w:color="000000"/>
              <w:bottom w:val="single" w:sz="6" w:space="0" w:color="000000"/>
            </w:tcBorders>
            <w:shd w:val="solid" w:color="C0C0C0" w:fill="FFFFFF"/>
          </w:tcPr>
          <w:p w:rsidR="009B583F" w:rsidRPr="00B57847" w:rsidRDefault="009B583F" w:rsidP="009B583F">
            <w:pPr>
              <w:spacing w:before="0" w:after="0"/>
              <w:contextualSpacing/>
              <w:rPr>
                <w:b/>
                <w:bCs/>
                <w:szCs w:val="22"/>
              </w:rPr>
            </w:pPr>
            <w:r w:rsidRPr="00B57847">
              <w:rPr>
                <w:b/>
                <w:bCs/>
                <w:szCs w:val="22"/>
              </w:rPr>
              <w:t>PMB</w:t>
            </w:r>
          </w:p>
          <w:p w:rsidR="009B583F" w:rsidRPr="00B57847" w:rsidRDefault="009B583F" w:rsidP="009B583F">
            <w:pPr>
              <w:spacing w:before="0" w:after="0"/>
              <w:contextualSpacing/>
              <w:rPr>
                <w:b/>
                <w:bCs/>
                <w:szCs w:val="22"/>
              </w:rPr>
            </w:pPr>
            <w:r w:rsidRPr="00B57847">
              <w:rPr>
                <w:b/>
                <w:bCs/>
                <w:szCs w:val="22"/>
              </w:rPr>
              <w:t>*</w:t>
            </w:r>
          </w:p>
          <w:p w:rsidR="009B583F" w:rsidRPr="00B57847" w:rsidRDefault="009B583F" w:rsidP="009B583F">
            <w:pPr>
              <w:spacing w:before="0" w:after="0"/>
              <w:contextualSpacing/>
              <w:rPr>
                <w:b/>
                <w:bCs/>
                <w:szCs w:val="22"/>
              </w:rPr>
            </w:pPr>
            <w:r w:rsidRPr="00B57847">
              <w:rPr>
                <w:b/>
                <w:bCs/>
                <w:szCs w:val="22"/>
              </w:rPr>
              <w:t>++</w:t>
            </w:r>
          </w:p>
        </w:tc>
        <w:tc>
          <w:tcPr>
            <w:tcW w:w="1675" w:type="dxa"/>
            <w:tcBorders>
              <w:top w:val="single" w:sz="6" w:space="0" w:color="000000"/>
              <w:bottom w:val="single" w:sz="6" w:space="0" w:color="000000"/>
            </w:tcBorders>
            <w:shd w:val="solid" w:color="C0C0C0" w:fill="FFFFFF"/>
          </w:tcPr>
          <w:p w:rsidR="009B583F" w:rsidRPr="00B57847" w:rsidRDefault="009B583F" w:rsidP="009B583F">
            <w:pPr>
              <w:spacing w:before="0" w:after="0"/>
              <w:contextualSpacing/>
              <w:rPr>
                <w:b/>
                <w:bCs/>
                <w:szCs w:val="22"/>
              </w:rPr>
            </w:pPr>
          </w:p>
          <w:p w:rsidR="009B583F" w:rsidRPr="00B57847" w:rsidRDefault="009B583F" w:rsidP="009B583F">
            <w:pPr>
              <w:spacing w:before="0" w:after="0"/>
              <w:contextualSpacing/>
              <w:rPr>
                <w:b/>
                <w:bCs/>
                <w:szCs w:val="22"/>
              </w:rPr>
            </w:pPr>
            <w:r w:rsidRPr="00B57847">
              <w:rPr>
                <w:b/>
                <w:bCs/>
                <w:szCs w:val="22"/>
              </w:rPr>
              <w:t>Introduced</w:t>
            </w:r>
          </w:p>
        </w:tc>
        <w:tc>
          <w:tcPr>
            <w:tcW w:w="2024" w:type="dxa"/>
            <w:tcBorders>
              <w:top w:val="single" w:sz="6" w:space="0" w:color="000000"/>
              <w:bottom w:val="single" w:sz="6" w:space="0" w:color="000000"/>
            </w:tcBorders>
            <w:shd w:val="solid" w:color="C0C0C0" w:fill="FFFFFF"/>
          </w:tcPr>
          <w:p w:rsidR="009B583F" w:rsidRPr="00B57847" w:rsidRDefault="009B583F" w:rsidP="009B583F">
            <w:pPr>
              <w:spacing w:before="0" w:after="0"/>
              <w:contextualSpacing/>
              <w:rPr>
                <w:b/>
                <w:bCs/>
                <w:szCs w:val="22"/>
              </w:rPr>
            </w:pPr>
          </w:p>
          <w:p w:rsidR="009B583F" w:rsidRPr="00B57847" w:rsidRDefault="009B583F" w:rsidP="009B583F">
            <w:pPr>
              <w:spacing w:before="0" w:after="0"/>
              <w:contextualSpacing/>
              <w:rPr>
                <w:b/>
                <w:bCs/>
                <w:szCs w:val="22"/>
              </w:rPr>
            </w:pPr>
            <w:r w:rsidRPr="00B57847">
              <w:rPr>
                <w:b/>
                <w:bCs/>
                <w:szCs w:val="22"/>
              </w:rPr>
              <w:t>Date Discharged/ Withdrawn</w:t>
            </w:r>
          </w:p>
        </w:tc>
      </w:tr>
      <w:tr w:rsidR="009B583F" w:rsidRPr="00B57847" w:rsidTr="009B583F">
        <w:tc>
          <w:tcPr>
            <w:tcW w:w="5155" w:type="dxa"/>
            <w:tcBorders>
              <w:top w:val="single" w:sz="6" w:space="0" w:color="000000"/>
              <w:bottom w:val="single" w:sz="6" w:space="0" w:color="000000"/>
            </w:tcBorders>
          </w:tcPr>
          <w:p w:rsidR="009B583F" w:rsidRPr="00B57847" w:rsidRDefault="009B583F" w:rsidP="009B583F">
            <w:pPr>
              <w:spacing w:before="0" w:after="0"/>
              <w:contextualSpacing/>
              <w:rPr>
                <w:szCs w:val="22"/>
              </w:rPr>
            </w:pPr>
            <w:r w:rsidRPr="00B57847">
              <w:rPr>
                <w:szCs w:val="22"/>
              </w:rPr>
              <w:t>Crimes (Invasion of Privacy) Amendment Bill 2017</w:t>
            </w:r>
          </w:p>
        </w:tc>
        <w:tc>
          <w:tcPr>
            <w:tcW w:w="889" w:type="dxa"/>
            <w:tcBorders>
              <w:top w:val="single" w:sz="6" w:space="0" w:color="000000"/>
              <w:bottom w:val="single" w:sz="6" w:space="0" w:color="000000"/>
            </w:tcBorders>
          </w:tcPr>
          <w:p w:rsidR="009B583F" w:rsidRPr="00B57847" w:rsidRDefault="009B583F" w:rsidP="009B583F">
            <w:pPr>
              <w:spacing w:before="0" w:after="0"/>
              <w:contextualSpacing/>
              <w:rPr>
                <w:szCs w:val="22"/>
              </w:rPr>
            </w:pPr>
            <w:r w:rsidRPr="00B57847">
              <w:rPr>
                <w:szCs w:val="22"/>
              </w:rPr>
              <w:t>PMB</w:t>
            </w:r>
          </w:p>
        </w:tc>
        <w:tc>
          <w:tcPr>
            <w:tcW w:w="1675" w:type="dxa"/>
            <w:tcBorders>
              <w:top w:val="single" w:sz="6" w:space="0" w:color="000000"/>
              <w:bottom w:val="single" w:sz="6" w:space="0" w:color="000000"/>
            </w:tcBorders>
          </w:tcPr>
          <w:p w:rsidR="009B583F" w:rsidRPr="00B57847" w:rsidRDefault="009B583F" w:rsidP="009B583F">
            <w:pPr>
              <w:spacing w:before="0" w:after="0"/>
              <w:contextualSpacing/>
              <w:rPr>
                <w:szCs w:val="22"/>
              </w:rPr>
            </w:pPr>
            <w:r w:rsidRPr="00B57847">
              <w:rPr>
                <w:szCs w:val="22"/>
              </w:rPr>
              <w:t>2.08.17</w:t>
            </w:r>
          </w:p>
        </w:tc>
        <w:tc>
          <w:tcPr>
            <w:tcW w:w="2024" w:type="dxa"/>
            <w:tcBorders>
              <w:top w:val="single" w:sz="6" w:space="0" w:color="000000"/>
              <w:bottom w:val="single" w:sz="6" w:space="0" w:color="000000"/>
            </w:tcBorders>
          </w:tcPr>
          <w:p w:rsidR="009B583F" w:rsidRPr="00B57847" w:rsidRDefault="009B583F" w:rsidP="009B583F">
            <w:pPr>
              <w:spacing w:before="0" w:after="0"/>
              <w:contextualSpacing/>
              <w:rPr>
                <w:szCs w:val="22"/>
              </w:rPr>
            </w:pPr>
            <w:r w:rsidRPr="00B57847">
              <w:rPr>
                <w:szCs w:val="22"/>
              </w:rPr>
              <w:t>9.05.18</w:t>
            </w:r>
          </w:p>
        </w:tc>
      </w:tr>
      <w:tr w:rsidR="009B583F" w:rsidRPr="00B57847" w:rsidTr="009B583F">
        <w:tc>
          <w:tcPr>
            <w:tcW w:w="5155" w:type="dxa"/>
            <w:tcBorders>
              <w:top w:val="single" w:sz="6" w:space="0" w:color="000000"/>
            </w:tcBorders>
          </w:tcPr>
          <w:p w:rsidR="009B583F" w:rsidRPr="00B57847" w:rsidRDefault="009B583F" w:rsidP="009B583F">
            <w:pPr>
              <w:spacing w:before="0" w:after="0"/>
              <w:contextualSpacing/>
              <w:rPr>
                <w:szCs w:val="22"/>
              </w:rPr>
            </w:pPr>
            <w:r w:rsidRPr="00B57847">
              <w:rPr>
                <w:szCs w:val="22"/>
              </w:rPr>
              <w:t>Land Tax (Community Housing Exemption) Amendment Bill 2018</w:t>
            </w:r>
          </w:p>
        </w:tc>
        <w:tc>
          <w:tcPr>
            <w:tcW w:w="889" w:type="dxa"/>
            <w:tcBorders>
              <w:top w:val="single" w:sz="6" w:space="0" w:color="000000"/>
            </w:tcBorders>
          </w:tcPr>
          <w:p w:rsidR="009B583F" w:rsidRPr="00B57847" w:rsidRDefault="009B583F" w:rsidP="009B583F">
            <w:pPr>
              <w:spacing w:before="0" w:after="0"/>
              <w:contextualSpacing/>
              <w:rPr>
                <w:szCs w:val="22"/>
              </w:rPr>
            </w:pPr>
            <w:r w:rsidRPr="00B57847">
              <w:rPr>
                <w:szCs w:val="22"/>
              </w:rPr>
              <w:t>PMB</w:t>
            </w:r>
          </w:p>
        </w:tc>
        <w:tc>
          <w:tcPr>
            <w:tcW w:w="1675" w:type="dxa"/>
            <w:tcBorders>
              <w:top w:val="single" w:sz="6" w:space="0" w:color="000000"/>
            </w:tcBorders>
          </w:tcPr>
          <w:p w:rsidR="009B583F" w:rsidRPr="00B57847" w:rsidRDefault="009B583F" w:rsidP="009B583F">
            <w:pPr>
              <w:spacing w:before="0" w:after="0"/>
              <w:contextualSpacing/>
              <w:rPr>
                <w:szCs w:val="22"/>
              </w:rPr>
            </w:pPr>
            <w:r w:rsidRPr="00B57847">
              <w:rPr>
                <w:szCs w:val="22"/>
              </w:rPr>
              <w:t>19.09.18</w:t>
            </w:r>
          </w:p>
        </w:tc>
        <w:tc>
          <w:tcPr>
            <w:tcW w:w="2024" w:type="dxa"/>
            <w:tcBorders>
              <w:top w:val="single" w:sz="6" w:space="0" w:color="000000"/>
            </w:tcBorders>
          </w:tcPr>
          <w:p w:rsidR="009B583F" w:rsidRPr="00B57847" w:rsidRDefault="009B583F" w:rsidP="009B583F">
            <w:pPr>
              <w:spacing w:before="0" w:after="0"/>
              <w:contextualSpacing/>
              <w:rPr>
                <w:szCs w:val="22"/>
              </w:rPr>
            </w:pPr>
            <w:r w:rsidRPr="00B57847">
              <w:rPr>
                <w:szCs w:val="22"/>
              </w:rPr>
              <w:t>23.10.18</w:t>
            </w:r>
          </w:p>
        </w:tc>
      </w:tr>
    </w:tbl>
    <w:p w:rsidR="009B583F" w:rsidRPr="00463945" w:rsidRDefault="009B583F" w:rsidP="009B583F">
      <w:pPr>
        <w:rPr>
          <w:szCs w:val="22"/>
        </w:rPr>
      </w:pPr>
    </w:p>
    <w:p w:rsidR="00DF1DD8" w:rsidRPr="00463945" w:rsidRDefault="00DF1DD8" w:rsidP="00C30946">
      <w:pPr>
        <w:rPr>
          <w:szCs w:val="22"/>
        </w:rPr>
      </w:pPr>
    </w:p>
    <w:p w:rsidR="00E06695" w:rsidRPr="00BB513F" w:rsidRDefault="00E06695" w:rsidP="00B91D40">
      <w:pPr>
        <w:pStyle w:val="Heading1"/>
        <w:spacing w:before="360"/>
        <w:rPr>
          <w:rFonts w:ascii="Arial" w:hAnsi="Arial" w:cs="Arial"/>
        </w:rPr>
        <w:sectPr w:rsidR="00E06695" w:rsidRPr="00BB513F" w:rsidSect="00796FFA">
          <w:headerReference w:type="even" r:id="rId25"/>
          <w:headerReference w:type="default" r:id="rId26"/>
          <w:footerReference w:type="even" r:id="rId27"/>
          <w:footerReference w:type="default" r:id="rId28"/>
          <w:pgSz w:w="11907" w:h="16840" w:code="9"/>
          <w:pgMar w:top="1714" w:right="1107" w:bottom="1138" w:left="1138" w:header="720" w:footer="457" w:gutter="0"/>
          <w:cols w:space="720"/>
          <w:docGrid w:linePitch="360"/>
        </w:sectPr>
      </w:pPr>
      <w:bookmarkStart w:id="26" w:name="_Toc376428115"/>
      <w:bookmarkStart w:id="27" w:name="_Toc376428189"/>
      <w:bookmarkStart w:id="28" w:name="_Toc376438486"/>
    </w:p>
    <w:p w:rsidR="00AE67EB" w:rsidRPr="00BB513F" w:rsidRDefault="00AE67EB" w:rsidP="004D163D">
      <w:pPr>
        <w:pStyle w:val="Heading2"/>
      </w:pPr>
      <w:bookmarkStart w:id="29" w:name="_Toc406747252"/>
      <w:bookmarkStart w:id="30" w:name="_Toc536105146"/>
      <w:bookmarkEnd w:id="26"/>
      <w:bookmarkEnd w:id="27"/>
      <w:bookmarkEnd w:id="28"/>
      <w:r w:rsidRPr="00BB513F">
        <w:lastRenderedPageBreak/>
        <w:t>Committees</w:t>
      </w:r>
      <w:bookmarkEnd w:id="29"/>
      <w:bookmarkEnd w:id="30"/>
    </w:p>
    <w:p w:rsidR="00AE67EB" w:rsidRPr="00E43C7B" w:rsidRDefault="00AE67EB" w:rsidP="00A75673">
      <w:pPr>
        <w:pStyle w:val="Heading3"/>
      </w:pPr>
      <w:bookmarkStart w:id="31" w:name="_Toc376428190"/>
      <w:bookmarkStart w:id="32" w:name="_Toc376438487"/>
      <w:bookmarkStart w:id="33" w:name="_Toc406747253"/>
      <w:bookmarkStart w:id="34" w:name="_Toc536105147"/>
      <w:r w:rsidRPr="00E43C7B">
        <w:t>Standing Committees</w:t>
      </w:r>
      <w:bookmarkEnd w:id="31"/>
      <w:bookmarkEnd w:id="32"/>
      <w:bookmarkEnd w:id="33"/>
      <w:r w:rsidR="004B6F51" w:rsidRPr="00B76660">
        <w:rPr>
          <w:rStyle w:val="FootnoteReference"/>
          <w:sz w:val="24"/>
          <w:szCs w:val="24"/>
        </w:rPr>
        <w:footnoteReference w:id="3"/>
      </w:r>
      <w:bookmarkEnd w:id="34"/>
    </w:p>
    <w:p w:rsidR="00DB7A2C" w:rsidRPr="002A0FD1" w:rsidRDefault="00DB7A2C" w:rsidP="008853D3">
      <w:pPr>
        <w:pStyle w:val="Heading4"/>
      </w:pPr>
      <w:bookmarkStart w:id="35" w:name="_Toc376428191"/>
      <w:bookmarkStart w:id="36" w:name="_Toc376438488"/>
      <w:bookmarkStart w:id="37" w:name="_Toc440358319"/>
      <w:bookmarkStart w:id="38" w:name="_Toc536105148"/>
      <w:r w:rsidRPr="002A0FD1">
        <w:t>Administration and Procedure</w:t>
      </w:r>
      <w:bookmarkEnd w:id="35"/>
      <w:bookmarkEnd w:id="36"/>
      <w:bookmarkEnd w:id="37"/>
      <w:bookmarkEnd w:id="38"/>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5565"/>
      </w:tblGrid>
      <w:tr w:rsidR="007F43FB" w:rsidRPr="007F43FB" w:rsidTr="000700DD">
        <w:tc>
          <w:tcPr>
            <w:tcW w:w="2430" w:type="dxa"/>
          </w:tcPr>
          <w:p w:rsidR="007F43FB" w:rsidRPr="007F43FB" w:rsidRDefault="007F43FB" w:rsidP="000700DD">
            <w:pPr>
              <w:pStyle w:val="BodyText"/>
              <w:tabs>
                <w:tab w:val="clear" w:pos="3402"/>
              </w:tabs>
              <w:spacing w:before="140"/>
            </w:pPr>
            <w:bookmarkStart w:id="39" w:name="_Toc506197117"/>
            <w:r w:rsidRPr="007F43FB">
              <w:t>Formation:</w:t>
            </w:r>
          </w:p>
        </w:tc>
        <w:tc>
          <w:tcPr>
            <w:tcW w:w="5565" w:type="dxa"/>
          </w:tcPr>
          <w:p w:rsidR="007F43FB" w:rsidRPr="007F43FB" w:rsidRDefault="007F43FB" w:rsidP="000700DD">
            <w:pPr>
              <w:pStyle w:val="BodyText"/>
              <w:tabs>
                <w:tab w:val="clear" w:pos="3402"/>
              </w:tabs>
              <w:spacing w:before="140"/>
            </w:pPr>
            <w:r w:rsidRPr="007F43FB">
              <w:t>31 October 2016</w:t>
            </w:r>
          </w:p>
        </w:tc>
      </w:tr>
      <w:tr w:rsidR="007F43FB" w:rsidRPr="007F43FB" w:rsidTr="000700DD">
        <w:tc>
          <w:tcPr>
            <w:tcW w:w="2430" w:type="dxa"/>
          </w:tcPr>
          <w:p w:rsidR="007F43FB" w:rsidRPr="007F43FB" w:rsidRDefault="007F43FB" w:rsidP="000700DD">
            <w:pPr>
              <w:pStyle w:val="BodyText"/>
              <w:tabs>
                <w:tab w:val="clear" w:pos="3402"/>
              </w:tabs>
              <w:spacing w:after="160"/>
            </w:pPr>
            <w:r w:rsidRPr="007F43FB">
              <w:t>Pursuant to:</w:t>
            </w:r>
          </w:p>
        </w:tc>
        <w:tc>
          <w:tcPr>
            <w:tcW w:w="5565" w:type="dxa"/>
          </w:tcPr>
          <w:p w:rsidR="007F43FB" w:rsidRPr="007F43FB" w:rsidRDefault="007F43FB" w:rsidP="000700DD">
            <w:pPr>
              <w:pStyle w:val="BodyText"/>
              <w:tabs>
                <w:tab w:val="clear" w:pos="3402"/>
              </w:tabs>
              <w:spacing w:before="160" w:after="160"/>
            </w:pPr>
            <w:r w:rsidRPr="007F43FB">
              <w:t>Standing orders</w:t>
            </w:r>
          </w:p>
        </w:tc>
      </w:tr>
      <w:tr w:rsidR="007F43FB" w:rsidRPr="007F43FB" w:rsidTr="000700DD">
        <w:tc>
          <w:tcPr>
            <w:tcW w:w="2430" w:type="dxa"/>
          </w:tcPr>
          <w:p w:rsidR="007F43FB" w:rsidRPr="007F43FB" w:rsidRDefault="007F43FB" w:rsidP="000700DD">
            <w:pPr>
              <w:pStyle w:val="BodyText"/>
              <w:tabs>
                <w:tab w:val="clear" w:pos="3402"/>
              </w:tabs>
              <w:spacing w:after="0"/>
            </w:pPr>
            <w:r w:rsidRPr="007F43FB">
              <w:t>Committee Members:</w:t>
            </w:r>
          </w:p>
        </w:tc>
        <w:tc>
          <w:tcPr>
            <w:tcW w:w="5565" w:type="dxa"/>
          </w:tcPr>
          <w:p w:rsidR="007F43FB" w:rsidRDefault="007F43FB" w:rsidP="00420201">
            <w:pPr>
              <w:pStyle w:val="BodyText"/>
              <w:tabs>
                <w:tab w:val="clear" w:pos="3402"/>
              </w:tabs>
              <w:spacing w:after="80"/>
            </w:pPr>
            <w:r w:rsidRPr="007F43FB">
              <w:t xml:space="preserve">The Speaker (Ms Joy Burch MLA, </w:t>
            </w:r>
            <w:r>
              <w:t>Chair)</w:t>
            </w:r>
          </w:p>
          <w:p w:rsidR="007F43FB" w:rsidRDefault="007F43FB" w:rsidP="00420201">
            <w:pPr>
              <w:pStyle w:val="BodyText"/>
              <w:tabs>
                <w:tab w:val="clear" w:pos="3402"/>
              </w:tabs>
              <w:spacing w:before="80" w:after="60"/>
            </w:pPr>
            <w:r>
              <w:t>Ms Tara Cheyne MLA</w:t>
            </w:r>
          </w:p>
          <w:p w:rsidR="00D9318C" w:rsidRDefault="00D9318C" w:rsidP="00420201">
            <w:pPr>
              <w:pStyle w:val="BodyText"/>
              <w:tabs>
                <w:tab w:val="clear" w:pos="3402"/>
              </w:tabs>
              <w:spacing w:after="0"/>
            </w:pPr>
            <w:r>
              <w:t>Mr Shane Rattenbury MLA</w:t>
            </w:r>
          </w:p>
          <w:p w:rsidR="007F43FB" w:rsidRPr="007F43FB" w:rsidRDefault="007F43FB" w:rsidP="00420201">
            <w:pPr>
              <w:pStyle w:val="BodyText"/>
              <w:tabs>
                <w:tab w:val="clear" w:pos="3402"/>
              </w:tabs>
              <w:spacing w:after="0"/>
            </w:pPr>
            <w:r w:rsidRPr="007F43FB">
              <w:t>Mr Andrew Wall MLA</w:t>
            </w:r>
          </w:p>
        </w:tc>
      </w:tr>
    </w:tbl>
    <w:p w:rsidR="00DB7A2C" w:rsidRDefault="00210A58" w:rsidP="00D41009">
      <w:pPr>
        <w:pStyle w:val="Heading5"/>
        <w:spacing w:before="240" w:afterLines="50"/>
      </w:pPr>
      <w:r w:rsidRPr="00320C01">
        <w:t>Terms of reference</w:t>
      </w:r>
      <w:r w:rsidR="00DB7A2C" w:rsidRPr="00320C01">
        <w:t>:</w:t>
      </w:r>
      <w:bookmarkEnd w:id="39"/>
      <w:r w:rsidR="00DB7A2C" w:rsidRPr="00320C01">
        <w:t xml:space="preserve"> </w:t>
      </w:r>
    </w:p>
    <w:p w:rsidR="005102F5" w:rsidRPr="00456CB5" w:rsidRDefault="005102F5" w:rsidP="00C9508B">
      <w:pPr>
        <w:pStyle w:val="Listalpha0"/>
        <w:ind w:left="567" w:hanging="567"/>
      </w:pPr>
      <w:r w:rsidRPr="00456CB5">
        <w:t xml:space="preserve">A Standing Committee on Administration and Procedure is established at the commencement of each Assembly to: </w:t>
      </w:r>
    </w:p>
    <w:p w:rsidR="005102F5" w:rsidRPr="00456CB5" w:rsidRDefault="005102F5" w:rsidP="000700DD">
      <w:pPr>
        <w:pStyle w:val="Listroman"/>
        <w:spacing w:before="100" w:after="100"/>
        <w:ind w:left="1124" w:hanging="562"/>
      </w:pPr>
      <w:r w:rsidRPr="00456CB5">
        <w:t>in addition to the committee undertaking inquiries self-referred or from the Assembly, in the third year of an Assembly term it shall inquire into and report on the operation of the standing orders and continuing resolutions of the Assembly with a view to ensuring that the practices and procedures of the Assembly remain relevant and reflect best practice;</w:t>
      </w:r>
    </w:p>
    <w:p w:rsidR="005102F5" w:rsidRPr="00456CB5" w:rsidRDefault="005102F5" w:rsidP="000700DD">
      <w:pPr>
        <w:pStyle w:val="Listroman"/>
        <w:spacing w:before="100" w:after="100"/>
        <w:ind w:left="1134"/>
      </w:pPr>
      <w:r w:rsidRPr="00456CB5">
        <w:t xml:space="preserve">advise the Speaker on: </w:t>
      </w:r>
    </w:p>
    <w:p w:rsidR="005102F5" w:rsidRPr="00456CB5" w:rsidRDefault="005102F5" w:rsidP="000700DD">
      <w:pPr>
        <w:pStyle w:val="ListALPHA"/>
        <w:spacing w:before="100" w:after="100"/>
        <w:ind w:left="1700" w:hanging="562"/>
      </w:pPr>
      <w:r w:rsidRPr="00456CB5">
        <w:t>Members' entitlements including facilities and services:</w:t>
      </w:r>
    </w:p>
    <w:p w:rsidR="005102F5" w:rsidRPr="00456CB5" w:rsidRDefault="005102F5" w:rsidP="000700DD">
      <w:pPr>
        <w:pStyle w:val="ListALPHA"/>
        <w:spacing w:before="100" w:after="100"/>
        <w:ind w:left="1701"/>
      </w:pPr>
      <w:r w:rsidRPr="00456CB5">
        <w:t>the operation of the transcription service (Hansard);</w:t>
      </w:r>
    </w:p>
    <w:p w:rsidR="005102F5" w:rsidRPr="00456CB5" w:rsidRDefault="005102F5" w:rsidP="000700DD">
      <w:pPr>
        <w:pStyle w:val="ListALPHA"/>
        <w:spacing w:before="100" w:after="100"/>
        <w:ind w:left="1701"/>
      </w:pPr>
      <w:r w:rsidRPr="00456CB5">
        <w:t>the availability to the public of Assembly documents;</w:t>
      </w:r>
    </w:p>
    <w:p w:rsidR="005102F5" w:rsidRPr="00456CB5" w:rsidRDefault="005102F5" w:rsidP="000700DD">
      <w:pPr>
        <w:pStyle w:val="ListALPHA"/>
        <w:spacing w:before="100" w:after="100"/>
        <w:ind w:left="1701"/>
      </w:pPr>
      <w:r w:rsidRPr="00456CB5">
        <w:t>the operation of the Assembly library;</w:t>
      </w:r>
    </w:p>
    <w:p w:rsidR="005102F5" w:rsidRPr="00456CB5" w:rsidRDefault="005102F5" w:rsidP="000700DD">
      <w:pPr>
        <w:pStyle w:val="Listroman"/>
        <w:spacing w:before="100" w:after="100"/>
        <w:ind w:left="1134"/>
      </w:pPr>
      <w:r w:rsidRPr="00456CB5">
        <w:t>arrange the order of private Members' business, Assembly business and Executive members' business;</w:t>
      </w:r>
    </w:p>
    <w:p w:rsidR="005102F5" w:rsidRPr="00456CB5" w:rsidRDefault="005102F5" w:rsidP="00C9508B">
      <w:pPr>
        <w:pStyle w:val="Listalpha0"/>
        <w:spacing w:before="100" w:after="100"/>
        <w:ind w:left="567" w:hanging="567"/>
      </w:pPr>
      <w:r w:rsidRPr="00456CB5">
        <w:t xml:space="preserve">the Committee shall consist of: </w:t>
      </w:r>
    </w:p>
    <w:p w:rsidR="005102F5" w:rsidRPr="00456CB5" w:rsidRDefault="005102F5" w:rsidP="00477055">
      <w:pPr>
        <w:pStyle w:val="Listroman"/>
        <w:numPr>
          <w:ilvl w:val="0"/>
          <w:numId w:val="17"/>
        </w:numPr>
        <w:spacing w:before="100" w:after="100"/>
        <w:ind w:left="1134"/>
      </w:pPr>
      <w:r w:rsidRPr="00456CB5">
        <w:t>the Speaker;</w:t>
      </w:r>
    </w:p>
    <w:p w:rsidR="005102F5" w:rsidRPr="00456CB5" w:rsidRDefault="005102F5" w:rsidP="000700DD">
      <w:pPr>
        <w:pStyle w:val="Listroman"/>
        <w:spacing w:before="100" w:after="100"/>
        <w:ind w:left="1134"/>
      </w:pPr>
      <w:r w:rsidRPr="00456CB5">
        <w:t>the Government whip;</w:t>
      </w:r>
    </w:p>
    <w:p w:rsidR="005102F5" w:rsidRPr="00456CB5" w:rsidRDefault="005102F5" w:rsidP="000700DD">
      <w:pPr>
        <w:pStyle w:val="Listroman"/>
        <w:spacing w:before="100" w:after="100"/>
        <w:ind w:left="1134"/>
      </w:pPr>
      <w:r w:rsidRPr="00456CB5">
        <w:t>the Opposition whip; and</w:t>
      </w:r>
    </w:p>
    <w:p w:rsidR="005102F5" w:rsidRPr="00456CB5" w:rsidRDefault="005102F5" w:rsidP="000700DD">
      <w:pPr>
        <w:pStyle w:val="Listroman"/>
        <w:spacing w:before="100" w:after="100"/>
        <w:ind w:left="1134"/>
      </w:pPr>
      <w:r w:rsidRPr="00456CB5">
        <w:t>a representative of the crossbench (or if a single party, the whip of that party);</w:t>
      </w:r>
    </w:p>
    <w:p w:rsidR="005102F5" w:rsidRPr="00456CB5" w:rsidRDefault="005102F5" w:rsidP="00C9508B">
      <w:pPr>
        <w:pStyle w:val="Listalpha0"/>
        <w:spacing w:before="100" w:after="100"/>
        <w:ind w:left="567" w:hanging="567"/>
      </w:pPr>
      <w:r w:rsidRPr="00456CB5">
        <w:t>the Speaker shall be the Chair of the Committee; and</w:t>
      </w:r>
    </w:p>
    <w:p w:rsidR="005102F5" w:rsidRPr="005102F5" w:rsidRDefault="005102F5" w:rsidP="00C9508B">
      <w:pPr>
        <w:pStyle w:val="Listalpha0"/>
        <w:spacing w:before="100" w:after="100"/>
        <w:ind w:left="567" w:hanging="567"/>
        <w:rPr>
          <w:lang w:eastAsia="en-AU"/>
        </w:rPr>
      </w:pPr>
      <w:proofErr w:type="gramStart"/>
      <w:r w:rsidRPr="00456CB5">
        <w:t>the</w:t>
      </w:r>
      <w:proofErr w:type="gramEnd"/>
      <w:r w:rsidRPr="00456CB5">
        <w:t xml:space="preserve"> Committee shall have the power to consider and make use of the evidence and records of the Standing Committee on Administration and Procedure appointed during the previous Assemblies.</w:t>
      </w:r>
    </w:p>
    <w:p w:rsidR="00395491" w:rsidRPr="00BB513F" w:rsidRDefault="00395491" w:rsidP="00D41009">
      <w:pPr>
        <w:pStyle w:val="Heading5"/>
        <w:spacing w:before="240" w:afterLines="50"/>
        <w:rPr>
          <w:lang w:val="en-US"/>
        </w:rPr>
      </w:pPr>
      <w:bookmarkStart w:id="40" w:name="_Toc506197118"/>
      <w:bookmarkStart w:id="41" w:name="_Toc376428192"/>
      <w:bookmarkStart w:id="42" w:name="_Toc376438489"/>
      <w:r w:rsidRPr="00BB513F">
        <w:rPr>
          <w:lang w:val="en-US"/>
        </w:rPr>
        <w:lastRenderedPageBreak/>
        <w:t>Inquiries:</w:t>
      </w:r>
      <w:bookmarkEnd w:id="40"/>
    </w:p>
    <w:p w:rsidR="00463A78" w:rsidRDefault="00463A78" w:rsidP="00796FFA">
      <w:pPr>
        <w:pStyle w:val="Bullet"/>
        <w:keepNext/>
      </w:pPr>
      <w:r>
        <w:t>Conduct of Miss C Burch (referred 20 August 2018, pursuant to continuing resolution 5AA).</w:t>
      </w:r>
    </w:p>
    <w:p w:rsidR="00E15441" w:rsidRDefault="004A4088" w:rsidP="00C30946">
      <w:pPr>
        <w:pStyle w:val="Bullet"/>
      </w:pPr>
      <w:r w:rsidRPr="004A4088">
        <w:t>Estimates procedures</w:t>
      </w:r>
      <w:r w:rsidR="006307B7" w:rsidRPr="004A4088">
        <w:t xml:space="preserve"> (</w:t>
      </w:r>
      <w:r w:rsidR="00E15441" w:rsidRPr="004A4088">
        <w:t xml:space="preserve">referred </w:t>
      </w:r>
      <w:r w:rsidRPr="004A4088">
        <w:t>15 February 2018</w:t>
      </w:r>
      <w:r w:rsidR="00E15441" w:rsidRPr="004A4088">
        <w:t>).</w:t>
      </w:r>
    </w:p>
    <w:p w:rsidR="00EF304D" w:rsidRDefault="00EF304D" w:rsidP="00C30946">
      <w:pPr>
        <w:pStyle w:val="Bullet"/>
      </w:pPr>
      <w:r>
        <w:t>Proposed changes to the ACT Register of Lobbyists (referred 1 November 2018).</w:t>
      </w:r>
    </w:p>
    <w:p w:rsidR="00F848DF" w:rsidRDefault="00F848DF" w:rsidP="00C30946">
      <w:pPr>
        <w:pStyle w:val="Bullet"/>
      </w:pPr>
      <w:r>
        <w:t>Review of Continuing Resolution 9—Senator for the Australian Capital Territory—Procedures for election (referred 30 November 2017).</w:t>
      </w:r>
    </w:p>
    <w:p w:rsidR="00721C98" w:rsidRDefault="00721C98" w:rsidP="00C30946">
      <w:pPr>
        <w:pStyle w:val="Bullet"/>
      </w:pPr>
      <w:r>
        <w:t>Review of standing orders and continuing resolutions of the Assembly</w:t>
      </w:r>
      <w:r w:rsidR="001C4B38">
        <w:t xml:space="preserve"> (referred 22 February 2018, pursuant to standing </w:t>
      </w:r>
      <w:r>
        <w:t>ord</w:t>
      </w:r>
      <w:r w:rsidR="001C4B38">
        <w:t>er 16</w:t>
      </w:r>
      <w:r>
        <w:t>).</w:t>
      </w:r>
    </w:p>
    <w:p w:rsidR="00FD57CE" w:rsidRDefault="00FD57CE" w:rsidP="00C30946">
      <w:pPr>
        <w:pStyle w:val="Bullet"/>
      </w:pPr>
      <w:r>
        <w:t>Review of the application of section 65 of the Self-Government Act (referred 20 September 2018).</w:t>
      </w:r>
    </w:p>
    <w:p w:rsidR="004A4088" w:rsidRPr="004A4088" w:rsidRDefault="004A4088" w:rsidP="00C30946">
      <w:pPr>
        <w:pStyle w:val="Bullet"/>
      </w:pPr>
      <w:r>
        <w:t>Standing orders relating to contempt (referred 22 March 2018).</w:t>
      </w:r>
    </w:p>
    <w:p w:rsidR="00DB7A2C" w:rsidRPr="00BB513F" w:rsidRDefault="00DB7A2C" w:rsidP="00D41009">
      <w:pPr>
        <w:pStyle w:val="Heading5"/>
        <w:spacing w:before="240" w:afterLines="50"/>
        <w:rPr>
          <w:lang w:val="en-US"/>
        </w:rPr>
      </w:pPr>
      <w:bookmarkStart w:id="43" w:name="_Toc506197119"/>
      <w:r w:rsidRPr="00BB513F">
        <w:rPr>
          <w:lang w:val="en-US"/>
        </w:rPr>
        <w:t>Reports presented:</w:t>
      </w:r>
      <w:bookmarkEnd w:id="43"/>
    </w:p>
    <w:p w:rsidR="009457CF" w:rsidRDefault="004A4088" w:rsidP="00D07BB3">
      <w:pPr>
        <w:pStyle w:val="Bullet"/>
        <w:numPr>
          <w:ilvl w:val="0"/>
          <w:numId w:val="8"/>
        </w:numPr>
        <w:ind w:left="360"/>
      </w:pPr>
      <w:r>
        <w:t>Report 5</w:t>
      </w:r>
      <w:r w:rsidR="003C10FC" w:rsidRPr="004A4088">
        <w:t>—</w:t>
      </w:r>
      <w:r>
        <w:t>Review of Continuing Resolution 9—Senator for the Australian Capital Territory—Procedures for Election (tabled 15 February 2018).</w:t>
      </w:r>
    </w:p>
    <w:p w:rsidR="004A4088" w:rsidRPr="000C6B91" w:rsidRDefault="004A4088" w:rsidP="00D07BB3">
      <w:pPr>
        <w:pStyle w:val="Bullet"/>
        <w:numPr>
          <w:ilvl w:val="0"/>
          <w:numId w:val="8"/>
        </w:numPr>
        <w:ind w:left="360"/>
      </w:pPr>
      <w:r>
        <w:t>Report 6—Models for Estimates Inquiries (tabled 22 February 2018).</w:t>
      </w:r>
    </w:p>
    <w:p w:rsidR="000C6B91" w:rsidRPr="007C7200" w:rsidRDefault="000C6B91" w:rsidP="00D07BB3">
      <w:pPr>
        <w:pStyle w:val="Bullet"/>
        <w:numPr>
          <w:ilvl w:val="0"/>
          <w:numId w:val="8"/>
        </w:numPr>
        <w:ind w:left="360"/>
      </w:pPr>
      <w:r>
        <w:t xml:space="preserve">Report 7—The Conduct of </w:t>
      </w:r>
      <w:r w:rsidR="00A4309A">
        <w:t>Miss C Burch</w:t>
      </w:r>
      <w:r>
        <w:t xml:space="preserve"> MLA (tabled 23 August 2018)</w:t>
      </w:r>
      <w:r>
        <w:rPr>
          <w:i/>
        </w:rPr>
        <w:t>.</w:t>
      </w:r>
    </w:p>
    <w:p w:rsidR="007C7200" w:rsidRPr="007C7200" w:rsidRDefault="007C7200" w:rsidP="00D07BB3">
      <w:pPr>
        <w:pStyle w:val="Bullet"/>
        <w:numPr>
          <w:ilvl w:val="0"/>
          <w:numId w:val="8"/>
        </w:numPr>
        <w:ind w:left="360"/>
      </w:pPr>
      <w:r w:rsidRPr="007C7200">
        <w:t>Report 8—Review of the standing orders and continuing resolutions</w:t>
      </w:r>
      <w:r w:rsidR="00E96006">
        <w:t xml:space="preserve"> of the Legislative Assembly (2 </w:t>
      </w:r>
      <w:r w:rsidRPr="007C7200">
        <w:t>volumes)</w:t>
      </w:r>
      <w:r>
        <w:t xml:space="preserve"> (tabled 25 October 2018).</w:t>
      </w:r>
    </w:p>
    <w:p w:rsidR="00B654D4" w:rsidRDefault="00915C0F" w:rsidP="00D41009">
      <w:pPr>
        <w:pStyle w:val="Heading5"/>
        <w:spacing w:before="240" w:afterLines="50"/>
      </w:pPr>
      <w:bookmarkStart w:id="44" w:name="_Toc506197120"/>
      <w:r w:rsidRPr="00B76208">
        <w:t>Statement</w:t>
      </w:r>
      <w:r w:rsidR="004E39DB">
        <w:t>s</w:t>
      </w:r>
      <w:r w:rsidR="00DB7A2C" w:rsidRPr="00B76208">
        <w:t xml:space="preserve"> made pursuant to standing order 246A:</w:t>
      </w:r>
      <w:bookmarkEnd w:id="44"/>
    </w:p>
    <w:p w:rsidR="007D3735" w:rsidRDefault="007D3735" w:rsidP="007D3735">
      <w:pPr>
        <w:pStyle w:val="Bullet"/>
        <w:numPr>
          <w:ilvl w:val="0"/>
          <w:numId w:val="8"/>
        </w:numPr>
        <w:ind w:left="360"/>
      </w:pPr>
      <w:r>
        <w:t>Commissioner for Standards and Continuing Resolution 5AA (27 November 2018).</w:t>
      </w:r>
    </w:p>
    <w:p w:rsidR="007D3735" w:rsidRPr="00721C98" w:rsidRDefault="007D3735" w:rsidP="007D3735">
      <w:pPr>
        <w:pStyle w:val="Bullet"/>
        <w:numPr>
          <w:ilvl w:val="0"/>
          <w:numId w:val="8"/>
        </w:numPr>
        <w:ind w:left="360"/>
      </w:pPr>
      <w:r>
        <w:t>Review of standing orders and continuing resolutions of the Assembly (22 February 2018).</w:t>
      </w:r>
    </w:p>
    <w:p w:rsidR="00B654D4" w:rsidRDefault="00B654D4" w:rsidP="00D07BB3">
      <w:pPr>
        <w:pStyle w:val="Bullet"/>
        <w:numPr>
          <w:ilvl w:val="0"/>
          <w:numId w:val="8"/>
        </w:numPr>
        <w:ind w:left="360"/>
      </w:pPr>
      <w:r>
        <w:t>Standing orders relating to contempt—Reference (12 April 2018).</w:t>
      </w:r>
    </w:p>
    <w:p w:rsidR="00AA7DDA" w:rsidRPr="00BB513F" w:rsidRDefault="00AA7DDA" w:rsidP="008853D3">
      <w:pPr>
        <w:pStyle w:val="Heading4"/>
      </w:pPr>
      <w:bookmarkStart w:id="45" w:name="_Toc536105149"/>
      <w:bookmarkStart w:id="46" w:name="_Toc440358320"/>
      <w:r w:rsidRPr="00BB513F">
        <w:t>Economic Development and Tourism</w:t>
      </w:r>
      <w:bookmarkEnd w:id="45"/>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7290"/>
      </w:tblGrid>
      <w:tr w:rsidR="007F43FB" w:rsidRPr="007F43FB" w:rsidTr="00420201">
        <w:tc>
          <w:tcPr>
            <w:tcW w:w="2430" w:type="dxa"/>
          </w:tcPr>
          <w:p w:rsidR="007F43FB" w:rsidRPr="007F43FB" w:rsidRDefault="007F43FB" w:rsidP="000700DD">
            <w:pPr>
              <w:pStyle w:val="BodyText"/>
              <w:tabs>
                <w:tab w:val="clear" w:pos="3402"/>
              </w:tabs>
              <w:spacing w:before="140"/>
              <w:ind w:left="-14"/>
            </w:pPr>
            <w:r w:rsidRPr="007F43FB">
              <w:t>Formation:</w:t>
            </w:r>
          </w:p>
        </w:tc>
        <w:tc>
          <w:tcPr>
            <w:tcW w:w="7290" w:type="dxa"/>
          </w:tcPr>
          <w:p w:rsidR="007F43FB" w:rsidRPr="007F43FB" w:rsidRDefault="007F43FB" w:rsidP="000700DD">
            <w:pPr>
              <w:pStyle w:val="BodyText"/>
              <w:tabs>
                <w:tab w:val="clear" w:pos="3402"/>
              </w:tabs>
              <w:spacing w:before="140"/>
              <w:ind w:left="-14"/>
            </w:pPr>
            <w:r w:rsidRPr="007F43FB">
              <w:t>13 December 2016</w:t>
            </w:r>
          </w:p>
        </w:tc>
      </w:tr>
      <w:tr w:rsidR="007F43FB" w:rsidRPr="007F43FB" w:rsidTr="00420201">
        <w:tc>
          <w:tcPr>
            <w:tcW w:w="2430" w:type="dxa"/>
          </w:tcPr>
          <w:p w:rsidR="007F43FB" w:rsidRPr="007F43FB" w:rsidRDefault="007F43FB" w:rsidP="000700DD">
            <w:pPr>
              <w:pStyle w:val="BodyText"/>
              <w:tabs>
                <w:tab w:val="clear" w:pos="3402"/>
              </w:tabs>
              <w:ind w:left="-14"/>
            </w:pPr>
            <w:r w:rsidRPr="007F43FB">
              <w:t>Pursuant to:</w:t>
            </w:r>
          </w:p>
        </w:tc>
        <w:tc>
          <w:tcPr>
            <w:tcW w:w="7290" w:type="dxa"/>
          </w:tcPr>
          <w:p w:rsidR="007F43FB" w:rsidRPr="007F43FB" w:rsidRDefault="007F43FB" w:rsidP="000700DD">
            <w:pPr>
              <w:pStyle w:val="BodyText"/>
              <w:tabs>
                <w:tab w:val="clear" w:pos="3402"/>
              </w:tabs>
              <w:ind w:left="-14"/>
            </w:pPr>
            <w:r w:rsidRPr="007F43FB">
              <w:t>Resolution</w:t>
            </w:r>
          </w:p>
        </w:tc>
      </w:tr>
      <w:tr w:rsidR="007F43FB" w:rsidRPr="007F43FB" w:rsidTr="00420201">
        <w:tc>
          <w:tcPr>
            <w:tcW w:w="2430" w:type="dxa"/>
          </w:tcPr>
          <w:p w:rsidR="007F43FB" w:rsidRPr="007F43FB" w:rsidRDefault="007F43FB" w:rsidP="000700DD">
            <w:pPr>
              <w:pStyle w:val="BodyText"/>
              <w:tabs>
                <w:tab w:val="clear" w:pos="3402"/>
              </w:tabs>
              <w:spacing w:after="180"/>
              <w:ind w:left="-18"/>
            </w:pPr>
            <w:r w:rsidRPr="007F43FB">
              <w:t>Committee Members:</w:t>
            </w:r>
          </w:p>
        </w:tc>
        <w:tc>
          <w:tcPr>
            <w:tcW w:w="7290" w:type="dxa"/>
          </w:tcPr>
          <w:p w:rsidR="007F43FB" w:rsidRDefault="007F43FB" w:rsidP="00420201">
            <w:pPr>
              <w:pStyle w:val="BodyText"/>
              <w:tabs>
                <w:tab w:val="clear" w:pos="3402"/>
              </w:tabs>
              <w:spacing w:after="80"/>
              <w:ind w:left="-14"/>
            </w:pPr>
            <w:r w:rsidRPr="007F43FB">
              <w:t>Mr Jeremy Hanson MLA (Chair, elected 15 Dec</w:t>
            </w:r>
            <w:r>
              <w:t>ember 2016)</w:t>
            </w:r>
          </w:p>
          <w:p w:rsidR="00796FFA" w:rsidRDefault="00796FFA" w:rsidP="00796FFA">
            <w:pPr>
              <w:pStyle w:val="BodyText"/>
              <w:tabs>
                <w:tab w:val="clear" w:pos="3402"/>
              </w:tabs>
              <w:spacing w:before="80" w:after="80"/>
              <w:ind w:left="-14"/>
            </w:pPr>
            <w:r w:rsidRPr="007F43FB">
              <w:t>Ms Suzanne Orr MLA (</w:t>
            </w:r>
            <w:r>
              <w:t>appointed</w:t>
            </w:r>
            <w:r w:rsidRPr="007F43FB">
              <w:t xml:space="preserve"> 20 September 2018; Deputy Chair, elected 26 September 2018)</w:t>
            </w:r>
          </w:p>
          <w:p w:rsidR="007F43FB" w:rsidRPr="007F43FB" w:rsidRDefault="007F43FB" w:rsidP="00796FFA">
            <w:pPr>
              <w:pStyle w:val="BodyText"/>
              <w:tabs>
                <w:tab w:val="clear" w:pos="3402"/>
              </w:tabs>
              <w:spacing w:before="80"/>
              <w:ind w:left="-14"/>
            </w:pPr>
            <w:r w:rsidRPr="007F43FB">
              <w:t>Mr Michael Pettersson MLA (Deputy Chair, elected 15 December 2016 to</w:t>
            </w:r>
            <w:r>
              <w:t xml:space="preserve"> 20 September 2018)</w:t>
            </w:r>
          </w:p>
        </w:tc>
      </w:tr>
      <w:tr w:rsidR="007F43FB" w:rsidRPr="007F43FB" w:rsidTr="00420201">
        <w:tc>
          <w:tcPr>
            <w:tcW w:w="2430" w:type="dxa"/>
          </w:tcPr>
          <w:p w:rsidR="007F43FB" w:rsidRPr="007F43FB" w:rsidRDefault="007F43FB" w:rsidP="00420201">
            <w:pPr>
              <w:pStyle w:val="BodyText"/>
              <w:tabs>
                <w:tab w:val="clear" w:pos="3402"/>
              </w:tabs>
              <w:spacing w:after="0"/>
              <w:ind w:left="-14"/>
            </w:pPr>
            <w:r w:rsidRPr="007F43FB">
              <w:t>Past Member:</w:t>
            </w:r>
          </w:p>
        </w:tc>
        <w:tc>
          <w:tcPr>
            <w:tcW w:w="7290" w:type="dxa"/>
          </w:tcPr>
          <w:p w:rsidR="007F43FB" w:rsidRPr="00420201" w:rsidRDefault="007F43FB" w:rsidP="00420201">
            <w:pPr>
              <w:pStyle w:val="BodyText"/>
              <w:tabs>
                <w:tab w:val="clear" w:pos="3402"/>
              </w:tabs>
              <w:spacing w:after="0"/>
              <w:ind w:left="-14"/>
              <w:rPr>
                <w:spacing w:val="-2"/>
              </w:rPr>
            </w:pPr>
            <w:r w:rsidRPr="00420201">
              <w:rPr>
                <w:spacing w:val="-2"/>
              </w:rPr>
              <w:t>Mr Mark Parton</w:t>
            </w:r>
            <w:r w:rsidR="00B30AE6">
              <w:rPr>
                <w:spacing w:val="-2"/>
              </w:rPr>
              <w:t xml:space="preserve"> MLA</w:t>
            </w:r>
            <w:r w:rsidRPr="00420201">
              <w:rPr>
                <w:spacing w:val="-2"/>
              </w:rPr>
              <w:t xml:space="preserve"> (</w:t>
            </w:r>
            <w:r w:rsidR="00EA1871">
              <w:rPr>
                <w:spacing w:val="-2"/>
              </w:rPr>
              <w:t>appointed</w:t>
            </w:r>
            <w:r w:rsidRPr="00420201">
              <w:rPr>
                <w:spacing w:val="-2"/>
              </w:rPr>
              <w:t xml:space="preserve"> 13 December 2016, discharged 20 September 2018)</w:t>
            </w:r>
          </w:p>
        </w:tc>
      </w:tr>
    </w:tbl>
    <w:p w:rsidR="00AA7DDA" w:rsidRPr="00463945" w:rsidRDefault="00210A58" w:rsidP="00D41009">
      <w:pPr>
        <w:pStyle w:val="BodyText"/>
        <w:spacing w:beforeLines="100"/>
        <w:rPr>
          <w:szCs w:val="22"/>
          <w:lang w:eastAsia="en-AU"/>
        </w:rPr>
      </w:pPr>
      <w:r w:rsidRPr="00463945">
        <w:rPr>
          <w:rStyle w:val="Heading5Char"/>
          <w:szCs w:val="22"/>
        </w:rPr>
        <w:t>Terms of reference</w:t>
      </w:r>
      <w:r w:rsidR="00AA7DDA" w:rsidRPr="00463945">
        <w:rPr>
          <w:rStyle w:val="Heading5Char"/>
          <w:szCs w:val="22"/>
        </w:rPr>
        <w:t>:</w:t>
      </w:r>
      <w:r w:rsidR="00067138" w:rsidRPr="00463945">
        <w:rPr>
          <w:b/>
          <w:bCs/>
          <w:szCs w:val="22"/>
        </w:rPr>
        <w:t xml:space="preserve">  </w:t>
      </w:r>
      <w:r w:rsidR="001B690E" w:rsidRPr="00463945">
        <w:rPr>
          <w:szCs w:val="22"/>
        </w:rPr>
        <w:t>T</w:t>
      </w:r>
      <w:r w:rsidR="00067138" w:rsidRPr="00463945">
        <w:rPr>
          <w:szCs w:val="22"/>
        </w:rPr>
        <w:t xml:space="preserve">o examine matters relating to economic and business development, small business, tourism, </w:t>
      </w:r>
      <w:r w:rsidR="00067138" w:rsidRPr="00463945">
        <w:rPr>
          <w:color w:val="000000"/>
          <w:szCs w:val="22"/>
          <w:shd w:val="clear" w:color="auto" w:fill="FFFFFF"/>
        </w:rPr>
        <w:t>Access Canberra</w:t>
      </w:r>
      <w:r w:rsidR="00067138" w:rsidRPr="00463945">
        <w:rPr>
          <w:szCs w:val="22"/>
        </w:rPr>
        <w:t>, procurement, regional development, international trade, skills development and employment creation, and technology, arts and culture.</w:t>
      </w:r>
    </w:p>
    <w:p w:rsidR="00067138" w:rsidRPr="00BB513F" w:rsidRDefault="00067138" w:rsidP="00D41009">
      <w:pPr>
        <w:pStyle w:val="Heading5"/>
        <w:spacing w:before="240" w:afterLines="50"/>
        <w:rPr>
          <w:lang w:val="en-US"/>
        </w:rPr>
      </w:pPr>
      <w:bookmarkStart w:id="47" w:name="_Toc506197122"/>
      <w:r w:rsidRPr="00BB513F">
        <w:rPr>
          <w:lang w:val="en-US"/>
        </w:rPr>
        <w:lastRenderedPageBreak/>
        <w:t>Inquiries:</w:t>
      </w:r>
      <w:bookmarkEnd w:id="47"/>
    </w:p>
    <w:p w:rsidR="006C3F1D" w:rsidRDefault="006C3F1D" w:rsidP="00796FFA">
      <w:pPr>
        <w:pStyle w:val="Bullet"/>
        <w:keepNext/>
      </w:pPr>
      <w:r>
        <w:t>Annual and Financial Reports 2016-2017 (referred 26 October 2017).</w:t>
      </w:r>
    </w:p>
    <w:p w:rsidR="009D508E" w:rsidRDefault="009D508E" w:rsidP="00C30946">
      <w:pPr>
        <w:pStyle w:val="Bullet"/>
      </w:pPr>
      <w:r>
        <w:t>Annual and Financial Reports 2017-2018 (referred 25 October 2018).</w:t>
      </w:r>
    </w:p>
    <w:p w:rsidR="00957D86" w:rsidRDefault="00627379" w:rsidP="00C30946">
      <w:pPr>
        <w:pStyle w:val="Bullet"/>
      </w:pPr>
      <w:r>
        <w:t xml:space="preserve">Building quality in the ACT (self-referred </w:t>
      </w:r>
      <w:r w:rsidR="006C3F1D">
        <w:t>28 March</w:t>
      </w:r>
      <w:r>
        <w:t xml:space="preserve"> 2018).</w:t>
      </w:r>
    </w:p>
    <w:p w:rsidR="00EF304D" w:rsidRPr="00147DF2" w:rsidRDefault="00EF304D" w:rsidP="00B50501">
      <w:pPr>
        <w:pStyle w:val="Bullet"/>
        <w:rPr>
          <w:rStyle w:val="BodyTextChar"/>
        </w:rPr>
      </w:pPr>
      <w:r w:rsidRPr="00147DF2">
        <w:rPr>
          <w:rStyle w:val="BodyTextChar"/>
        </w:rPr>
        <w:t>Drone delivery systems in the ACT (referred 1 November 2018).</w:t>
      </w:r>
    </w:p>
    <w:p w:rsidR="003C4F6E" w:rsidRPr="00BB1310" w:rsidRDefault="003C4F6E" w:rsidP="00B50501">
      <w:pPr>
        <w:pStyle w:val="Bullet"/>
        <w:rPr>
          <w:rStyle w:val="BodyTextChar"/>
        </w:rPr>
      </w:pPr>
      <w:r w:rsidRPr="00147DF2">
        <w:rPr>
          <w:rStyle w:val="BodyTextChar"/>
        </w:rPr>
        <w:t xml:space="preserve">Government Procurement (Secure </w:t>
      </w:r>
      <w:r w:rsidRPr="00BB1310">
        <w:rPr>
          <w:rStyle w:val="BodyTextChar"/>
        </w:rPr>
        <w:t>Local Jobs) Amendment Bill 2018 (referred 2 August 2018).</w:t>
      </w:r>
    </w:p>
    <w:p w:rsidR="005A79E4" w:rsidRPr="00BB1310" w:rsidRDefault="006C3F1D" w:rsidP="00B50501">
      <w:pPr>
        <w:pStyle w:val="Bullet"/>
        <w:rPr>
          <w:rStyle w:val="BodyTextChar"/>
        </w:rPr>
      </w:pPr>
      <w:r w:rsidRPr="00BB1310">
        <w:rPr>
          <w:rStyle w:val="BodyTextChar"/>
        </w:rPr>
        <w:t>New convention centre for Canberra (self-referred 21 March 2017).</w:t>
      </w:r>
    </w:p>
    <w:p w:rsidR="00A16158" w:rsidRPr="00976F54" w:rsidRDefault="00013635" w:rsidP="00D41009">
      <w:pPr>
        <w:pStyle w:val="Heading5"/>
        <w:spacing w:before="240" w:afterLines="50"/>
        <w:rPr>
          <w:rStyle w:val="Heading5Char"/>
        </w:rPr>
      </w:pPr>
      <w:r w:rsidRPr="00976F54">
        <w:rPr>
          <w:rStyle w:val="Heading5Char"/>
          <w:b/>
        </w:rPr>
        <w:t>Petition</w:t>
      </w:r>
      <w:r w:rsidR="00A16158" w:rsidRPr="00976F54">
        <w:rPr>
          <w:rStyle w:val="Heading5Char"/>
          <w:b/>
        </w:rPr>
        <w:t>s</w:t>
      </w:r>
      <w:r w:rsidR="00107D5D" w:rsidRPr="00976F54">
        <w:rPr>
          <w:rStyle w:val="Heading5Char"/>
          <w:b/>
        </w:rPr>
        <w:t xml:space="preserve"> referred pursuant to standing order 99A:</w:t>
      </w:r>
    </w:p>
    <w:p w:rsidR="00107D5D" w:rsidRDefault="00721C98" w:rsidP="00B50501">
      <w:pPr>
        <w:pStyle w:val="Bullet"/>
        <w:numPr>
          <w:ilvl w:val="0"/>
          <w:numId w:val="71"/>
        </w:numPr>
      </w:pPr>
      <w:r w:rsidRPr="00A16158">
        <w:t>Petition 5-18</w:t>
      </w:r>
      <w:r w:rsidR="00297205" w:rsidRPr="00A16158">
        <w:t>—</w:t>
      </w:r>
      <w:r w:rsidRPr="00A16158">
        <w:t>Downer Community Centre</w:t>
      </w:r>
      <w:r w:rsidR="00297205" w:rsidRPr="00A16158">
        <w:t xml:space="preserve"> (referred </w:t>
      </w:r>
      <w:r w:rsidRPr="00A16158">
        <w:t>22 February</w:t>
      </w:r>
      <w:r w:rsidR="003A39AF">
        <w:t xml:space="preserve"> 2018</w:t>
      </w:r>
      <w:r w:rsidR="00107D5D" w:rsidRPr="00A16158">
        <w:t>).</w:t>
      </w:r>
    </w:p>
    <w:p w:rsidR="006C3F1D" w:rsidRDefault="006C3F1D" w:rsidP="00B50501">
      <w:pPr>
        <w:pStyle w:val="Bullet"/>
        <w:numPr>
          <w:ilvl w:val="0"/>
          <w:numId w:val="71"/>
        </w:numPr>
      </w:pPr>
      <w:r w:rsidRPr="00A4309A">
        <w:rPr>
          <w:rStyle w:val="BodyTextChar"/>
        </w:rPr>
        <w:t xml:space="preserve">Petition </w:t>
      </w:r>
      <w:r>
        <w:rPr>
          <w:rStyle w:val="BodyTextChar"/>
        </w:rPr>
        <w:t xml:space="preserve">19-18—Fair treatment for international students (referred </w:t>
      </w:r>
      <w:r w:rsidR="00E03A65">
        <w:rPr>
          <w:rStyle w:val="BodyTextChar"/>
        </w:rPr>
        <w:t>24 October</w:t>
      </w:r>
      <w:r>
        <w:rPr>
          <w:rStyle w:val="BodyTextChar"/>
        </w:rPr>
        <w:t xml:space="preserve"> 2018). Initially referred to Standing Committee on Education, Employment and Youth Affair</w:t>
      </w:r>
      <w:r w:rsidR="007B52E8">
        <w:rPr>
          <w:rStyle w:val="BodyTextChar"/>
        </w:rPr>
        <w:t>s</w:t>
      </w:r>
      <w:r>
        <w:rPr>
          <w:rStyle w:val="BodyTextChar"/>
        </w:rPr>
        <w:t>, pursuant to standing order 99A, on 20 September 2018.</w:t>
      </w:r>
    </w:p>
    <w:p w:rsidR="00A16158" w:rsidRPr="00A16158" w:rsidRDefault="00A16158" w:rsidP="00B50501">
      <w:pPr>
        <w:pStyle w:val="Bullet"/>
        <w:numPr>
          <w:ilvl w:val="0"/>
          <w:numId w:val="71"/>
        </w:numPr>
      </w:pPr>
      <w:r>
        <w:t>Petition 23-18—Drone delivery trials in Bonython (referred 29 November 2018).</w:t>
      </w:r>
    </w:p>
    <w:p w:rsidR="00A54A2D" w:rsidRDefault="00067138" w:rsidP="00D41009">
      <w:pPr>
        <w:pStyle w:val="Heading5"/>
        <w:spacing w:before="240" w:afterLines="50"/>
        <w:rPr>
          <w:lang w:val="en-US"/>
        </w:rPr>
      </w:pPr>
      <w:r w:rsidRPr="004E7FE0">
        <w:t>Report</w:t>
      </w:r>
      <w:r w:rsidR="00A54A2D" w:rsidRPr="004E7FE0">
        <w:t>s</w:t>
      </w:r>
      <w:r w:rsidR="00F03D7E" w:rsidRPr="004E7FE0">
        <w:t>/</w:t>
      </w:r>
      <w:r w:rsidR="00AA7DDA" w:rsidRPr="004E7FE0">
        <w:t>Government response</w:t>
      </w:r>
      <w:r w:rsidR="00A54A2D" w:rsidRPr="004E7FE0">
        <w:t>s</w:t>
      </w:r>
      <w:r w:rsidR="00AA7DDA" w:rsidRPr="004E7FE0">
        <w:t xml:space="preserve"> presented:</w:t>
      </w:r>
    </w:p>
    <w:p w:rsidR="00AA7DDA" w:rsidRDefault="00A54A2D" w:rsidP="00D07BB3">
      <w:pPr>
        <w:pStyle w:val="Bullet"/>
        <w:numPr>
          <w:ilvl w:val="0"/>
          <w:numId w:val="8"/>
        </w:numPr>
        <w:ind w:left="360"/>
      </w:pPr>
      <w:r>
        <w:t>Report 2</w:t>
      </w:r>
      <w:r w:rsidR="00840913" w:rsidRPr="00A54A2D">
        <w:t>—Report on An</w:t>
      </w:r>
      <w:r>
        <w:t>nual and Financial Reports 2016-2017</w:t>
      </w:r>
      <w:r w:rsidR="00840913" w:rsidRPr="00A54A2D">
        <w:t xml:space="preserve"> (tabled </w:t>
      </w:r>
      <w:r>
        <w:t>20 March 2018</w:t>
      </w:r>
      <w:r w:rsidR="006152F6">
        <w:t>, Government response tabled 6 June 2018</w:t>
      </w:r>
      <w:r w:rsidR="00BD3FAC" w:rsidRPr="00A54A2D">
        <w:t>)</w:t>
      </w:r>
      <w:r w:rsidR="00840913" w:rsidRPr="00A54A2D">
        <w:t>.</w:t>
      </w:r>
    </w:p>
    <w:p w:rsidR="00A54A2D" w:rsidRDefault="00A54A2D" w:rsidP="00D07BB3">
      <w:pPr>
        <w:pStyle w:val="Bullet"/>
        <w:numPr>
          <w:ilvl w:val="0"/>
          <w:numId w:val="8"/>
        </w:numPr>
        <w:ind w:left="360"/>
      </w:pPr>
      <w:r>
        <w:t>Report 3—Inquiry into a new Convention Centre for Canberra (</w:t>
      </w:r>
      <w:r w:rsidR="001A31FD">
        <w:t>tabled 20 </w:t>
      </w:r>
      <w:r>
        <w:t>March 2018</w:t>
      </w:r>
      <w:r w:rsidR="001C3717">
        <w:t>, Government response tabled 31 July 2018</w:t>
      </w:r>
      <w:r>
        <w:t>).</w:t>
      </w:r>
    </w:p>
    <w:p w:rsidR="005A79E4" w:rsidRPr="00A54A2D" w:rsidRDefault="005A79E4" w:rsidP="00D07BB3">
      <w:pPr>
        <w:pStyle w:val="Bullet"/>
        <w:numPr>
          <w:ilvl w:val="0"/>
          <w:numId w:val="8"/>
        </w:numPr>
        <w:ind w:left="360"/>
      </w:pPr>
      <w:r>
        <w:t>Report 4—Inquiry into Government Procurement (Secure Local Jobs) Amendment Bill 2018</w:t>
      </w:r>
      <w:r w:rsidR="00ED238A">
        <w:t xml:space="preserve"> (</w:t>
      </w:r>
      <w:r w:rsidR="00845AC0">
        <w:t>pu</w:t>
      </w:r>
      <w:r w:rsidR="00BD4FEC">
        <w:t>blished</w:t>
      </w:r>
      <w:r w:rsidR="00845AC0">
        <w:t xml:space="preserve"> 28 September 2018, tabled 23 </w:t>
      </w:r>
      <w:r w:rsidR="00ED238A">
        <w:t>October 2018</w:t>
      </w:r>
      <w:r w:rsidR="005348E5">
        <w:t>, Government response tabled 23 October 2018</w:t>
      </w:r>
      <w:r w:rsidR="00ED238A">
        <w:t>).</w:t>
      </w:r>
    </w:p>
    <w:p w:rsidR="00631465" w:rsidRPr="00463945" w:rsidRDefault="00631465" w:rsidP="00631465">
      <w:pPr>
        <w:rPr>
          <w:rStyle w:val="BodyTextChar"/>
          <w:szCs w:val="22"/>
        </w:rPr>
      </w:pPr>
      <w:bookmarkStart w:id="48" w:name="_Toc506197123"/>
      <w:r w:rsidRPr="008853D3">
        <w:rPr>
          <w:rStyle w:val="Heading5Char"/>
        </w:rPr>
        <w:t>Discussion paper presented</w:t>
      </w:r>
      <w:r w:rsidRPr="00631465">
        <w:rPr>
          <w:rStyle w:val="Heading5Char"/>
        </w:rPr>
        <w:t>:</w:t>
      </w:r>
      <w:r w:rsidRPr="00631465">
        <w:rPr>
          <w:rFonts w:cs="Arial"/>
          <w:b/>
          <w:bCs/>
          <w:szCs w:val="22"/>
          <w:lang w:val="en-US"/>
        </w:rPr>
        <w:t xml:space="preserve">  </w:t>
      </w:r>
      <w:r w:rsidRPr="00631465">
        <w:rPr>
          <w:rStyle w:val="BodyTextChar"/>
          <w:szCs w:val="22"/>
        </w:rPr>
        <w:t xml:space="preserve">Inquiry into </w:t>
      </w:r>
      <w:r>
        <w:rPr>
          <w:rStyle w:val="BodyTextChar"/>
          <w:szCs w:val="22"/>
        </w:rPr>
        <w:t>the quality of recently constructed buildings in the ACT</w:t>
      </w:r>
      <w:r w:rsidRPr="00631465">
        <w:rPr>
          <w:rStyle w:val="BodyTextChar"/>
          <w:szCs w:val="22"/>
        </w:rPr>
        <w:t xml:space="preserve"> (tabled </w:t>
      </w:r>
      <w:r>
        <w:rPr>
          <w:rStyle w:val="BodyTextChar"/>
          <w:szCs w:val="22"/>
        </w:rPr>
        <w:t>12 April 2018</w:t>
      </w:r>
      <w:r w:rsidRPr="00631465">
        <w:rPr>
          <w:rStyle w:val="BodyTextChar"/>
          <w:szCs w:val="22"/>
        </w:rPr>
        <w:t>).</w:t>
      </w:r>
    </w:p>
    <w:p w:rsidR="00AA7DDA" w:rsidRPr="00BB513F" w:rsidRDefault="00AA7DDA" w:rsidP="00D41009">
      <w:pPr>
        <w:pStyle w:val="Heading5"/>
        <w:spacing w:before="240" w:afterLines="50"/>
        <w:rPr>
          <w:lang w:val="en-US"/>
        </w:rPr>
      </w:pPr>
      <w:r w:rsidRPr="00BB513F">
        <w:rPr>
          <w:lang w:val="en-US"/>
        </w:rPr>
        <w:t>Statements made pursuant to standing order 246A:</w:t>
      </w:r>
      <w:bookmarkEnd w:id="48"/>
    </w:p>
    <w:p w:rsidR="007D3735" w:rsidRPr="008D6B76" w:rsidRDefault="007D3735" w:rsidP="00B50501">
      <w:pPr>
        <w:pStyle w:val="Bullet"/>
        <w:numPr>
          <w:ilvl w:val="0"/>
          <w:numId w:val="72"/>
        </w:numPr>
        <w:ind w:left="357" w:hanging="357"/>
      </w:pPr>
      <w:r>
        <w:t>Building quality in the ACT—Inquiry—</w:t>
      </w:r>
    </w:p>
    <w:p w:rsidR="007D3735" w:rsidRPr="008D6B76" w:rsidRDefault="007D3735" w:rsidP="006031E8">
      <w:pPr>
        <w:pStyle w:val="Bullet"/>
        <w:numPr>
          <w:ilvl w:val="0"/>
          <w:numId w:val="9"/>
        </w:numPr>
        <w:spacing w:after="80"/>
      </w:pPr>
      <w:r w:rsidRPr="008D6B76">
        <w:t>(12 April 2018).</w:t>
      </w:r>
    </w:p>
    <w:p w:rsidR="007D3735" w:rsidRPr="008D6B76" w:rsidRDefault="007D3735" w:rsidP="007D3735">
      <w:pPr>
        <w:pStyle w:val="Bullet"/>
        <w:numPr>
          <w:ilvl w:val="0"/>
          <w:numId w:val="9"/>
        </w:numPr>
      </w:pPr>
      <w:r>
        <w:t>(31 July 2018).</w:t>
      </w:r>
    </w:p>
    <w:p w:rsidR="008D6B76" w:rsidRPr="008D6B76" w:rsidRDefault="00D0432A" w:rsidP="00B50501">
      <w:pPr>
        <w:pStyle w:val="Bullet"/>
        <w:numPr>
          <w:ilvl w:val="0"/>
          <w:numId w:val="72"/>
        </w:numPr>
        <w:ind w:left="357" w:hanging="357"/>
      </w:pPr>
      <w:r w:rsidRPr="00A54A2D">
        <w:t>Consideration of statutory appointments</w:t>
      </w:r>
      <w:r w:rsidR="006C473D" w:rsidRPr="00A54A2D">
        <w:t>—</w:t>
      </w:r>
    </w:p>
    <w:p w:rsidR="00D0432A" w:rsidRPr="008D6B76" w:rsidRDefault="006C473D" w:rsidP="006031E8">
      <w:pPr>
        <w:pStyle w:val="Bullet"/>
        <w:numPr>
          <w:ilvl w:val="0"/>
          <w:numId w:val="9"/>
        </w:numPr>
        <w:spacing w:after="80"/>
      </w:pPr>
      <w:r w:rsidRPr="008D6B76">
        <w:t xml:space="preserve">Period 1 </w:t>
      </w:r>
      <w:r w:rsidR="00A54A2D" w:rsidRPr="008D6B76">
        <w:t>July to 31 December 2017 (20 March 2018</w:t>
      </w:r>
      <w:r w:rsidR="00D0432A" w:rsidRPr="008D6B76">
        <w:t>).</w:t>
      </w:r>
    </w:p>
    <w:p w:rsidR="008D6B76" w:rsidRPr="008D6B76" w:rsidRDefault="008D6B76" w:rsidP="00D643CB">
      <w:pPr>
        <w:pStyle w:val="Bullet"/>
        <w:numPr>
          <w:ilvl w:val="0"/>
          <w:numId w:val="9"/>
        </w:numPr>
      </w:pPr>
      <w:r w:rsidRPr="008D6B76">
        <w:t>Period 1 January to 30 June 2018 (31 July 2018).</w:t>
      </w:r>
    </w:p>
    <w:p w:rsidR="007D3735" w:rsidRPr="008D6B76" w:rsidRDefault="007D3735" w:rsidP="00B50501">
      <w:pPr>
        <w:pStyle w:val="Bullet"/>
        <w:numPr>
          <w:ilvl w:val="0"/>
          <w:numId w:val="72"/>
        </w:numPr>
        <w:ind w:left="357" w:hanging="357"/>
      </w:pPr>
      <w:r>
        <w:t>Drone delivery systems in the ACT (27 November 2018).</w:t>
      </w:r>
    </w:p>
    <w:p w:rsidR="00DB7A2C" w:rsidRPr="00BB513F" w:rsidRDefault="00DB7A2C" w:rsidP="008853D3">
      <w:pPr>
        <w:pStyle w:val="Heading4"/>
      </w:pPr>
      <w:bookmarkStart w:id="49" w:name="_Toc536105150"/>
      <w:r w:rsidRPr="00BB513F">
        <w:lastRenderedPageBreak/>
        <w:t xml:space="preserve">Education, </w:t>
      </w:r>
      <w:r w:rsidR="00840913" w:rsidRPr="00BB513F">
        <w:t xml:space="preserve">Employment </w:t>
      </w:r>
      <w:r w:rsidRPr="00BB513F">
        <w:t>and Youth Affairs</w:t>
      </w:r>
      <w:bookmarkEnd w:id="41"/>
      <w:bookmarkEnd w:id="42"/>
      <w:bookmarkEnd w:id="46"/>
      <w:bookmarkEnd w:id="49"/>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6840"/>
      </w:tblGrid>
      <w:tr w:rsidR="007F43FB" w:rsidRPr="007F43FB" w:rsidTr="000700DD">
        <w:tc>
          <w:tcPr>
            <w:tcW w:w="2430" w:type="dxa"/>
          </w:tcPr>
          <w:p w:rsidR="007F43FB" w:rsidRPr="007F43FB" w:rsidRDefault="007F43FB" w:rsidP="000700DD">
            <w:pPr>
              <w:pStyle w:val="BodyText"/>
              <w:keepNext/>
              <w:keepLines/>
              <w:tabs>
                <w:tab w:val="clear" w:pos="3402"/>
              </w:tabs>
              <w:spacing w:before="140"/>
              <w:ind w:left="-18"/>
            </w:pPr>
            <w:r w:rsidRPr="007F43FB">
              <w:t>Formation:</w:t>
            </w:r>
          </w:p>
        </w:tc>
        <w:tc>
          <w:tcPr>
            <w:tcW w:w="6840" w:type="dxa"/>
          </w:tcPr>
          <w:p w:rsidR="007F43FB" w:rsidRPr="007F43FB" w:rsidRDefault="007F43FB" w:rsidP="00420201">
            <w:pPr>
              <w:pStyle w:val="BodyText"/>
              <w:keepNext/>
              <w:keepLines/>
              <w:tabs>
                <w:tab w:val="clear" w:pos="3402"/>
              </w:tabs>
              <w:spacing w:before="140"/>
              <w:ind w:left="-14"/>
            </w:pPr>
            <w:r w:rsidRPr="007F43FB">
              <w:t>13 December 2016</w:t>
            </w:r>
          </w:p>
        </w:tc>
      </w:tr>
      <w:tr w:rsidR="007F43FB" w:rsidRPr="007F43FB" w:rsidTr="000700DD">
        <w:tc>
          <w:tcPr>
            <w:tcW w:w="2430" w:type="dxa"/>
          </w:tcPr>
          <w:p w:rsidR="007F43FB" w:rsidRPr="007F43FB" w:rsidRDefault="007F43FB" w:rsidP="000700DD">
            <w:pPr>
              <w:pStyle w:val="BodyText"/>
              <w:keepNext/>
              <w:keepLines/>
              <w:tabs>
                <w:tab w:val="clear" w:pos="3402"/>
              </w:tabs>
              <w:ind w:left="-18"/>
            </w:pPr>
            <w:r w:rsidRPr="007F43FB">
              <w:t>Pursuant to:</w:t>
            </w:r>
          </w:p>
        </w:tc>
        <w:tc>
          <w:tcPr>
            <w:tcW w:w="6840" w:type="dxa"/>
          </w:tcPr>
          <w:p w:rsidR="007F43FB" w:rsidRPr="007F43FB" w:rsidRDefault="007F43FB" w:rsidP="000700DD">
            <w:pPr>
              <w:pStyle w:val="BodyText"/>
              <w:keepNext/>
              <w:keepLines/>
              <w:tabs>
                <w:tab w:val="clear" w:pos="3402"/>
              </w:tabs>
              <w:ind w:left="-18"/>
            </w:pPr>
            <w:r w:rsidRPr="007F43FB">
              <w:t>Resolution</w:t>
            </w:r>
          </w:p>
        </w:tc>
      </w:tr>
      <w:tr w:rsidR="007F43FB" w:rsidRPr="007F43FB" w:rsidTr="000700DD">
        <w:tc>
          <w:tcPr>
            <w:tcW w:w="2430" w:type="dxa"/>
          </w:tcPr>
          <w:p w:rsidR="007F43FB" w:rsidRPr="007F43FB" w:rsidRDefault="007F43FB" w:rsidP="000700DD">
            <w:pPr>
              <w:pStyle w:val="BodyText"/>
              <w:keepNext/>
              <w:keepLines/>
              <w:tabs>
                <w:tab w:val="clear" w:pos="3402"/>
              </w:tabs>
              <w:ind w:left="-18"/>
            </w:pPr>
            <w:r w:rsidRPr="007F43FB">
              <w:t>Committee Members:</w:t>
            </w:r>
          </w:p>
        </w:tc>
        <w:tc>
          <w:tcPr>
            <w:tcW w:w="6840" w:type="dxa"/>
          </w:tcPr>
          <w:p w:rsidR="00CB7163" w:rsidRDefault="007F43FB" w:rsidP="00420201">
            <w:pPr>
              <w:pStyle w:val="BodyText"/>
              <w:keepNext/>
              <w:keepLines/>
              <w:tabs>
                <w:tab w:val="clear" w:pos="3402"/>
              </w:tabs>
              <w:spacing w:after="80"/>
              <w:ind w:left="-14"/>
            </w:pPr>
            <w:r w:rsidRPr="007F43FB">
              <w:t>Mr Michael Pettersson MLA (Ch</w:t>
            </w:r>
            <w:r w:rsidR="00CB7163">
              <w:t>air, elected 14 December 2016)</w:t>
            </w:r>
          </w:p>
          <w:p w:rsidR="00CB7163" w:rsidRDefault="007F43FB" w:rsidP="00420201">
            <w:pPr>
              <w:pStyle w:val="BodyText"/>
              <w:keepNext/>
              <w:keepLines/>
              <w:tabs>
                <w:tab w:val="clear" w:pos="3402"/>
              </w:tabs>
              <w:spacing w:before="80" w:after="0"/>
              <w:ind w:left="-14"/>
            </w:pPr>
            <w:r w:rsidRPr="007F43FB">
              <w:t>Mrs Elizabeth Kikkert MLA (Deputy Ch</w:t>
            </w:r>
            <w:r w:rsidR="00CB7163">
              <w:t>air, elected 14 December 2016</w:t>
            </w:r>
            <w:r w:rsidR="00796FFA">
              <w:t xml:space="preserve">, </w:t>
            </w:r>
            <w:proofErr w:type="spellStart"/>
            <w:r w:rsidR="00796FFA">
              <w:t>re</w:t>
            </w:r>
            <w:r w:rsidR="00796FFA">
              <w:noBreakHyphen/>
              <w:t>elected</w:t>
            </w:r>
            <w:proofErr w:type="spellEnd"/>
            <w:r w:rsidR="00796FFA">
              <w:t xml:space="preserve"> 24 September 2018</w:t>
            </w:r>
            <w:r w:rsidR="00CB7163">
              <w:t>)</w:t>
            </w:r>
          </w:p>
          <w:p w:rsidR="007F43FB" w:rsidRPr="007F43FB" w:rsidRDefault="007F43FB" w:rsidP="00420201">
            <w:pPr>
              <w:pStyle w:val="BodyText"/>
              <w:keepNext/>
              <w:keepLines/>
              <w:tabs>
                <w:tab w:val="clear" w:pos="3402"/>
              </w:tabs>
              <w:spacing w:before="80" w:after="0"/>
              <w:ind w:left="-14"/>
            </w:pPr>
            <w:r w:rsidRPr="007F43FB">
              <w:t>Ms Elizabeth Lee MLA (</w:t>
            </w:r>
            <w:r w:rsidR="00EA1871">
              <w:t>appointed</w:t>
            </w:r>
            <w:r w:rsidRPr="007F43FB">
              <w:t xml:space="preserve"> 1 November 2018)</w:t>
            </w:r>
          </w:p>
        </w:tc>
      </w:tr>
      <w:tr w:rsidR="007F43FB" w:rsidRPr="007F43FB" w:rsidTr="000700DD">
        <w:tc>
          <w:tcPr>
            <w:tcW w:w="2430" w:type="dxa"/>
          </w:tcPr>
          <w:p w:rsidR="007F43FB" w:rsidRPr="007F43FB" w:rsidRDefault="007F43FB" w:rsidP="000700DD">
            <w:pPr>
              <w:pStyle w:val="BodyText"/>
              <w:tabs>
                <w:tab w:val="clear" w:pos="3402"/>
              </w:tabs>
              <w:ind w:left="-18"/>
            </w:pPr>
            <w:r w:rsidRPr="007F43FB">
              <w:t>Past Members:</w:t>
            </w:r>
          </w:p>
        </w:tc>
        <w:tc>
          <w:tcPr>
            <w:tcW w:w="6840" w:type="dxa"/>
          </w:tcPr>
          <w:p w:rsidR="00CB7163" w:rsidRDefault="007F43FB" w:rsidP="00420201">
            <w:pPr>
              <w:pStyle w:val="BodyText"/>
              <w:keepNext/>
              <w:keepLines/>
              <w:tabs>
                <w:tab w:val="clear" w:pos="3402"/>
              </w:tabs>
              <w:spacing w:after="80"/>
              <w:ind w:left="-14"/>
            </w:pPr>
            <w:r w:rsidRPr="007F43FB">
              <w:t>Mr Chris Steel MLA (</w:t>
            </w:r>
            <w:r w:rsidR="00EA1871">
              <w:t>appointed</w:t>
            </w:r>
            <w:r w:rsidRPr="007F43FB">
              <w:t xml:space="preserve"> 13 Decemb</w:t>
            </w:r>
            <w:r w:rsidR="00CB7163">
              <w:t>er</w:t>
            </w:r>
            <w:r w:rsidR="007F42FE">
              <w:t xml:space="preserve"> 2016</w:t>
            </w:r>
            <w:r w:rsidR="00A37E3E">
              <w:t>, discharged 23 August </w:t>
            </w:r>
            <w:r w:rsidR="00CB7163">
              <w:t>2018)</w:t>
            </w:r>
          </w:p>
          <w:p w:rsidR="00CB7163" w:rsidRDefault="007F43FB" w:rsidP="00420201">
            <w:pPr>
              <w:pStyle w:val="BodyText"/>
              <w:keepNext/>
              <w:keepLines/>
              <w:tabs>
                <w:tab w:val="clear" w:pos="3402"/>
              </w:tabs>
              <w:spacing w:before="80" w:after="0"/>
              <w:ind w:left="-18"/>
            </w:pPr>
            <w:r w:rsidRPr="007F43FB">
              <w:t>Ms Tara Cheyne</w:t>
            </w:r>
            <w:r w:rsidR="00B30AE6">
              <w:t xml:space="preserve"> MLA</w:t>
            </w:r>
            <w:r w:rsidRPr="007F43FB">
              <w:t xml:space="preserve"> (</w:t>
            </w:r>
            <w:r w:rsidR="00EA1871">
              <w:t>appointed</w:t>
            </w:r>
            <w:r w:rsidRPr="007F43FB">
              <w:t xml:space="preserve"> 23 August 2018,</w:t>
            </w:r>
            <w:r w:rsidR="00E331E7">
              <w:t xml:space="preserve"> discharged 20 September </w:t>
            </w:r>
            <w:r w:rsidR="00CB7163">
              <w:t>2018)</w:t>
            </w:r>
          </w:p>
          <w:p w:rsidR="007F43FB" w:rsidRPr="007F43FB" w:rsidRDefault="007F43FB" w:rsidP="00420201">
            <w:pPr>
              <w:pStyle w:val="BodyText"/>
              <w:keepNext/>
              <w:keepLines/>
              <w:tabs>
                <w:tab w:val="clear" w:pos="3402"/>
              </w:tabs>
              <w:spacing w:before="80" w:after="0"/>
              <w:ind w:left="-14"/>
            </w:pPr>
            <w:r w:rsidRPr="007F43FB">
              <w:t>Mr Andrew Wall MLA (</w:t>
            </w:r>
            <w:r w:rsidR="00EA1871">
              <w:t>appointed</w:t>
            </w:r>
            <w:r w:rsidR="00CB7163">
              <w:t xml:space="preserve"> 13 December 2016, discharged 1 </w:t>
            </w:r>
            <w:r w:rsidRPr="007F43FB">
              <w:t xml:space="preserve">November 2018) </w:t>
            </w:r>
          </w:p>
        </w:tc>
      </w:tr>
    </w:tbl>
    <w:p w:rsidR="00DB7A2C" w:rsidRPr="00463945" w:rsidRDefault="00210A58" w:rsidP="00D41009">
      <w:pPr>
        <w:tabs>
          <w:tab w:val="left" w:pos="2700"/>
          <w:tab w:val="left" w:pos="3060"/>
          <w:tab w:val="left" w:pos="9000"/>
        </w:tabs>
        <w:spacing w:beforeLines="100" w:after="0"/>
        <w:rPr>
          <w:rFonts w:cs="Arial"/>
          <w:szCs w:val="22"/>
        </w:rPr>
      </w:pPr>
      <w:r w:rsidRPr="00463945">
        <w:rPr>
          <w:rStyle w:val="Heading5Char"/>
          <w:szCs w:val="22"/>
        </w:rPr>
        <w:t>Terms of reference</w:t>
      </w:r>
      <w:r w:rsidR="00DB7A2C" w:rsidRPr="00463945">
        <w:rPr>
          <w:rStyle w:val="Heading5Char"/>
          <w:szCs w:val="22"/>
        </w:rPr>
        <w:t>:</w:t>
      </w:r>
      <w:r w:rsidR="00DB7A2C" w:rsidRPr="00463945">
        <w:rPr>
          <w:b/>
          <w:bCs/>
          <w:szCs w:val="22"/>
        </w:rPr>
        <w:t xml:space="preserve"> </w:t>
      </w:r>
      <w:r w:rsidR="00DB7A2C" w:rsidRPr="00463945">
        <w:rPr>
          <w:szCs w:val="22"/>
        </w:rPr>
        <w:t>To examine matters related to early childhood education and care, primary,</w:t>
      </w:r>
      <w:r w:rsidR="002C5038" w:rsidRPr="00463945">
        <w:rPr>
          <w:szCs w:val="22"/>
        </w:rPr>
        <w:t xml:space="preserve"> </w:t>
      </w:r>
      <w:r w:rsidR="00DB7A2C" w:rsidRPr="00463945">
        <w:rPr>
          <w:szCs w:val="22"/>
        </w:rPr>
        <w:t xml:space="preserve">secondary, </w:t>
      </w:r>
      <w:r w:rsidR="005013F1" w:rsidRPr="00463945">
        <w:rPr>
          <w:szCs w:val="22"/>
        </w:rPr>
        <w:t>post-secondary</w:t>
      </w:r>
      <w:r w:rsidR="007F42FE">
        <w:rPr>
          <w:szCs w:val="22"/>
        </w:rPr>
        <w:t xml:space="preserve"> and tertiary education, non-g</w:t>
      </w:r>
      <w:r w:rsidR="00DB7A2C" w:rsidRPr="00463945">
        <w:rPr>
          <w:szCs w:val="22"/>
        </w:rPr>
        <w:t xml:space="preserve">overnment education, </w:t>
      </w:r>
      <w:r w:rsidR="001B690E" w:rsidRPr="00463945">
        <w:rPr>
          <w:szCs w:val="22"/>
        </w:rPr>
        <w:t xml:space="preserve">industrial relations and work safety; and </w:t>
      </w:r>
      <w:r w:rsidR="00DB7A2C" w:rsidRPr="00463945">
        <w:rPr>
          <w:szCs w:val="22"/>
        </w:rPr>
        <w:t>youth services</w:t>
      </w:r>
      <w:r w:rsidR="00DB7A2C" w:rsidRPr="00463945">
        <w:rPr>
          <w:szCs w:val="22"/>
          <w:lang w:eastAsia="en-AU"/>
        </w:rPr>
        <w:t>.</w:t>
      </w:r>
    </w:p>
    <w:p w:rsidR="000B3AA3" w:rsidRPr="003630C9" w:rsidRDefault="000B3AA3" w:rsidP="00D41009">
      <w:pPr>
        <w:pStyle w:val="Heading5"/>
        <w:spacing w:before="240" w:afterLines="50"/>
      </w:pPr>
      <w:bookmarkStart w:id="50" w:name="_Toc506197125"/>
      <w:r w:rsidRPr="003630C9">
        <w:t>Inquiries:</w:t>
      </w:r>
      <w:bookmarkEnd w:id="50"/>
    </w:p>
    <w:p w:rsidR="004E20C6" w:rsidRDefault="004E20C6" w:rsidP="00540BE0">
      <w:pPr>
        <w:pStyle w:val="Bullet"/>
        <w:numPr>
          <w:ilvl w:val="0"/>
          <w:numId w:val="71"/>
        </w:numPr>
      </w:pPr>
      <w:r>
        <w:t>Annual and Financial Reports 2016-2017 (referred 26 October 2017).</w:t>
      </w:r>
    </w:p>
    <w:p w:rsidR="009D508E" w:rsidRDefault="009D508E" w:rsidP="00540BE0">
      <w:pPr>
        <w:pStyle w:val="Bullet"/>
        <w:numPr>
          <w:ilvl w:val="0"/>
          <w:numId w:val="71"/>
        </w:numPr>
      </w:pPr>
      <w:r>
        <w:t>Annual and Financial Reports 2017-2018 (referred 25 October 2018).</w:t>
      </w:r>
    </w:p>
    <w:p w:rsidR="00D37652" w:rsidRPr="00D37652" w:rsidRDefault="00D37652" w:rsidP="00540BE0">
      <w:pPr>
        <w:pStyle w:val="Bullet"/>
        <w:numPr>
          <w:ilvl w:val="0"/>
          <w:numId w:val="71"/>
        </w:numPr>
      </w:pPr>
      <w:r w:rsidRPr="00D37652">
        <w:t>Extent, nature and consequence of insecure work in the ACT (self-referred 22 February 2017).</w:t>
      </w:r>
    </w:p>
    <w:p w:rsidR="007D0D73" w:rsidRDefault="007D0D73" w:rsidP="00540BE0">
      <w:pPr>
        <w:pStyle w:val="Bullet"/>
        <w:numPr>
          <w:ilvl w:val="0"/>
          <w:numId w:val="71"/>
        </w:numPr>
      </w:pPr>
      <w:r>
        <w:t xml:space="preserve">Standardised testing in ACT schools </w:t>
      </w:r>
      <w:r w:rsidR="00D353A6">
        <w:t>(</w:t>
      </w:r>
      <w:r>
        <w:t>self-referred 22 May 2018).</w:t>
      </w:r>
    </w:p>
    <w:p w:rsidR="00D37652" w:rsidRPr="00D37652" w:rsidRDefault="00D37652" w:rsidP="00540BE0">
      <w:pPr>
        <w:pStyle w:val="Bullet"/>
        <w:numPr>
          <w:ilvl w:val="0"/>
          <w:numId w:val="71"/>
        </w:numPr>
      </w:pPr>
      <w:r w:rsidRPr="00D37652">
        <w:t>University of Canberra—Annual Report 2016 (self-referred 19 October 2017).</w:t>
      </w:r>
    </w:p>
    <w:p w:rsidR="00D541F1" w:rsidRDefault="00302225" w:rsidP="00D41009">
      <w:pPr>
        <w:pStyle w:val="Heading5"/>
        <w:spacing w:before="240" w:afterLines="50"/>
        <w:rPr>
          <w:b w:val="0"/>
        </w:rPr>
      </w:pPr>
      <w:r w:rsidRPr="00976F54">
        <w:rPr>
          <w:rStyle w:val="Heading5Char"/>
          <w:b/>
        </w:rPr>
        <w:t>Petition</w:t>
      </w:r>
      <w:r w:rsidR="00A4309A" w:rsidRPr="00976F54">
        <w:rPr>
          <w:rStyle w:val="Heading5Char"/>
          <w:b/>
        </w:rPr>
        <w:t>s</w:t>
      </w:r>
      <w:r w:rsidRPr="00976F54">
        <w:rPr>
          <w:rStyle w:val="Heading5Char"/>
          <w:b/>
        </w:rPr>
        <w:t xml:space="preserve"> referred pursuant to standing order 99A: </w:t>
      </w:r>
      <w:r w:rsidR="001C007C" w:rsidRPr="001C007C">
        <w:t xml:space="preserve"> </w:t>
      </w:r>
    </w:p>
    <w:p w:rsidR="00302225" w:rsidRPr="00BB1310" w:rsidRDefault="0072467F" w:rsidP="00540BE0">
      <w:pPr>
        <w:pStyle w:val="Bullet"/>
        <w:numPr>
          <w:ilvl w:val="0"/>
          <w:numId w:val="73"/>
        </w:numPr>
        <w:rPr>
          <w:rStyle w:val="BodyTextChar"/>
          <w:b/>
          <w:szCs w:val="24"/>
          <w:lang w:eastAsia="en-AU"/>
        </w:rPr>
      </w:pPr>
      <w:r w:rsidRPr="00147DF2">
        <w:rPr>
          <w:rStyle w:val="BodyTextChar"/>
        </w:rPr>
        <w:t>Petition 25</w:t>
      </w:r>
      <w:r w:rsidR="00302225" w:rsidRPr="00147DF2">
        <w:rPr>
          <w:rStyle w:val="BodyTextChar"/>
        </w:rPr>
        <w:t>-17—</w:t>
      </w:r>
      <w:r w:rsidRPr="00147DF2">
        <w:rPr>
          <w:rStyle w:val="BodyTextChar"/>
        </w:rPr>
        <w:t>ACT Safe and Inclusive Schools</w:t>
      </w:r>
      <w:r w:rsidR="00631465" w:rsidRPr="00147DF2">
        <w:rPr>
          <w:rStyle w:val="BodyTextChar"/>
        </w:rPr>
        <w:t xml:space="preserve"> (referred</w:t>
      </w:r>
      <w:r w:rsidR="00804F52" w:rsidRPr="00147DF2">
        <w:rPr>
          <w:rStyle w:val="BodyTextChar"/>
        </w:rPr>
        <w:t xml:space="preserve"> </w:t>
      </w:r>
      <w:r w:rsidRPr="00147DF2">
        <w:rPr>
          <w:rStyle w:val="BodyTextChar"/>
        </w:rPr>
        <w:t>8</w:t>
      </w:r>
      <w:r w:rsidR="00302225" w:rsidRPr="00147DF2">
        <w:rPr>
          <w:rStyle w:val="BodyTextChar"/>
        </w:rPr>
        <w:t xml:space="preserve"> </w:t>
      </w:r>
      <w:r w:rsidRPr="00147DF2">
        <w:rPr>
          <w:rStyle w:val="BodyTextChar"/>
        </w:rPr>
        <w:t>May</w:t>
      </w:r>
      <w:r w:rsidR="00302225" w:rsidRPr="00147DF2">
        <w:rPr>
          <w:rStyle w:val="BodyTextChar"/>
        </w:rPr>
        <w:t xml:space="preserve"> 201</w:t>
      </w:r>
      <w:r w:rsidRPr="00BB1310">
        <w:rPr>
          <w:rStyle w:val="BodyTextChar"/>
        </w:rPr>
        <w:t>8</w:t>
      </w:r>
      <w:r w:rsidR="00631465" w:rsidRPr="00BB1310">
        <w:rPr>
          <w:rStyle w:val="BodyTextChar"/>
        </w:rPr>
        <w:t>)</w:t>
      </w:r>
      <w:r w:rsidR="007B52E8" w:rsidRPr="00BB1310">
        <w:rPr>
          <w:rStyle w:val="BodyTextChar"/>
        </w:rPr>
        <w:t>.</w:t>
      </w:r>
    </w:p>
    <w:p w:rsidR="00DE292E" w:rsidRPr="006D289A" w:rsidRDefault="00DE292E" w:rsidP="00540BE0">
      <w:pPr>
        <w:pStyle w:val="Bullet"/>
        <w:numPr>
          <w:ilvl w:val="0"/>
          <w:numId w:val="73"/>
        </w:numPr>
        <w:rPr>
          <w:rStyle w:val="BodyTextChar"/>
        </w:rPr>
      </w:pPr>
      <w:r w:rsidRPr="00BB1310">
        <w:rPr>
          <w:rStyle w:val="BodyTextChar"/>
        </w:rPr>
        <w:t>Petition 18-18—H Course—Australian National University School of Music—Funding</w:t>
      </w:r>
      <w:r w:rsidR="007B52E8" w:rsidRPr="006D289A">
        <w:rPr>
          <w:rStyle w:val="BodyTextChar"/>
        </w:rPr>
        <w:t xml:space="preserve"> (referred 29 November 2018).</w:t>
      </w:r>
    </w:p>
    <w:p w:rsidR="00A4309A" w:rsidRPr="006D289A" w:rsidRDefault="00A4309A" w:rsidP="00540BE0">
      <w:pPr>
        <w:pStyle w:val="Bullet"/>
        <w:numPr>
          <w:ilvl w:val="0"/>
          <w:numId w:val="73"/>
        </w:numPr>
        <w:rPr>
          <w:rStyle w:val="BodyTextChar"/>
        </w:rPr>
      </w:pPr>
      <w:r w:rsidRPr="006D289A">
        <w:rPr>
          <w:rStyle w:val="BodyTextChar"/>
        </w:rPr>
        <w:t>Petition 19-18—Fair treatment for international students (referred 20 September 2018).</w:t>
      </w:r>
      <w:r w:rsidR="005A79E4" w:rsidRPr="006D289A">
        <w:rPr>
          <w:rStyle w:val="BodyTextChar"/>
        </w:rPr>
        <w:t xml:space="preserve"> Later referred to Standing Committee on Economic Development and Tourism.</w:t>
      </w:r>
    </w:p>
    <w:p w:rsidR="00D541F1" w:rsidRDefault="00DB7A2C" w:rsidP="00D41009">
      <w:pPr>
        <w:pStyle w:val="Heading5"/>
        <w:spacing w:before="240" w:afterLines="50"/>
        <w:rPr>
          <w:rStyle w:val="Heading5Char"/>
          <w:b/>
        </w:rPr>
      </w:pPr>
      <w:r w:rsidRPr="00976F54">
        <w:rPr>
          <w:rStyle w:val="Heading5Char"/>
          <w:b/>
        </w:rPr>
        <w:t>Report</w:t>
      </w:r>
      <w:r w:rsidR="007B52E8" w:rsidRPr="00976F54">
        <w:rPr>
          <w:rStyle w:val="Heading5Char"/>
          <w:b/>
        </w:rPr>
        <w:t>s</w:t>
      </w:r>
      <w:r w:rsidRPr="004C4FBC">
        <w:rPr>
          <w:rStyle w:val="Heading5Char"/>
          <w:b/>
        </w:rPr>
        <w:t>/Government response presented:</w:t>
      </w:r>
    </w:p>
    <w:p w:rsidR="00840913" w:rsidRPr="00C6117C" w:rsidRDefault="00A54A2D" w:rsidP="00540BE0">
      <w:pPr>
        <w:pStyle w:val="Bullet"/>
        <w:numPr>
          <w:ilvl w:val="0"/>
          <w:numId w:val="74"/>
        </w:numPr>
      </w:pPr>
      <w:r w:rsidRPr="00C6117C">
        <w:t>Report 2</w:t>
      </w:r>
      <w:r w:rsidR="00840913" w:rsidRPr="00C6117C">
        <w:t>—Report on An</w:t>
      </w:r>
      <w:r w:rsidRPr="00C6117C">
        <w:t>nual and Financial Reports 2016-2017 and University of Canberra 2016 Annual Report</w:t>
      </w:r>
      <w:r w:rsidR="00840913" w:rsidRPr="00C6117C">
        <w:t xml:space="preserve"> (tabled </w:t>
      </w:r>
      <w:r w:rsidRPr="00C6117C">
        <w:t>20 March 2018</w:t>
      </w:r>
      <w:r w:rsidR="006152F6" w:rsidRPr="00C6117C">
        <w:t>, Government response tabled 6 June 2018</w:t>
      </w:r>
      <w:r w:rsidR="00C6117C">
        <w:t>)</w:t>
      </w:r>
      <w:r w:rsidR="008D6B76">
        <w:t>.</w:t>
      </w:r>
    </w:p>
    <w:p w:rsidR="00C6117C" w:rsidRPr="00C6117C" w:rsidRDefault="00C6117C" w:rsidP="00540BE0">
      <w:pPr>
        <w:pStyle w:val="Bullet"/>
        <w:numPr>
          <w:ilvl w:val="0"/>
          <w:numId w:val="74"/>
        </w:numPr>
      </w:pPr>
      <w:r>
        <w:t xml:space="preserve">Report 3—Inquiry into the Extent, Nature and Consequence of Insecure </w:t>
      </w:r>
      <w:r w:rsidR="00420201">
        <w:t>Work in the ACT (tabled 8 May </w:t>
      </w:r>
      <w:r>
        <w:t>2018</w:t>
      </w:r>
      <w:r w:rsidR="007737F4">
        <w:t>—No Government response required</w:t>
      </w:r>
      <w:r>
        <w:t>)</w:t>
      </w:r>
      <w:r w:rsidR="008D6B76">
        <w:t>.</w:t>
      </w:r>
    </w:p>
    <w:p w:rsidR="00A65499" w:rsidRPr="00BB513F" w:rsidRDefault="001A31FD" w:rsidP="00D41009">
      <w:pPr>
        <w:pStyle w:val="Heading5"/>
        <w:spacing w:before="240" w:afterLines="50"/>
        <w:rPr>
          <w:lang w:val="en-US"/>
        </w:rPr>
      </w:pPr>
      <w:bookmarkStart w:id="51" w:name="_Toc376438490"/>
      <w:r>
        <w:lastRenderedPageBreak/>
        <w:t>Statements mad</w:t>
      </w:r>
      <w:r w:rsidR="001A3591">
        <w:t>e pursuant to standing order 246A:</w:t>
      </w:r>
    </w:p>
    <w:p w:rsidR="008D6B76" w:rsidRPr="008D6B76" w:rsidRDefault="00442103" w:rsidP="00540BE0">
      <w:pPr>
        <w:pStyle w:val="Bullet"/>
        <w:keepNext/>
        <w:numPr>
          <w:ilvl w:val="0"/>
          <w:numId w:val="75"/>
        </w:numPr>
      </w:pPr>
      <w:r w:rsidRPr="001A31FD">
        <w:t>Consideration of statutory appointments—</w:t>
      </w:r>
    </w:p>
    <w:p w:rsidR="00442103" w:rsidRPr="008D6B76" w:rsidRDefault="00B247D0" w:rsidP="00D9318C">
      <w:pPr>
        <w:pStyle w:val="Bullet"/>
        <w:keepNext/>
        <w:numPr>
          <w:ilvl w:val="1"/>
          <w:numId w:val="75"/>
        </w:numPr>
        <w:ind w:left="720"/>
      </w:pPr>
      <w:r w:rsidRPr="001A31FD">
        <w:t xml:space="preserve">Period 1 </w:t>
      </w:r>
      <w:r w:rsidR="001A31FD">
        <w:t>July to 31 December 2017</w:t>
      </w:r>
      <w:r w:rsidRPr="001A31FD">
        <w:t xml:space="preserve"> </w:t>
      </w:r>
      <w:r w:rsidR="00442103" w:rsidRPr="001A31FD">
        <w:t>(</w:t>
      </w:r>
      <w:r w:rsidR="001A31FD">
        <w:t>20 February 2018</w:t>
      </w:r>
      <w:r w:rsidR="00442103" w:rsidRPr="001A31FD">
        <w:t>).</w:t>
      </w:r>
    </w:p>
    <w:p w:rsidR="008D6B76" w:rsidRDefault="008D6B76" w:rsidP="00D9318C">
      <w:pPr>
        <w:pStyle w:val="Bullet"/>
        <w:numPr>
          <w:ilvl w:val="1"/>
          <w:numId w:val="75"/>
        </w:numPr>
        <w:ind w:left="720"/>
      </w:pPr>
      <w:r>
        <w:t>Period 1 January to 30 June 2018 (31 July 2018).</w:t>
      </w:r>
    </w:p>
    <w:p w:rsidR="00541224" w:rsidRDefault="00F6623B" w:rsidP="00540BE0">
      <w:pPr>
        <w:pStyle w:val="Bullet"/>
        <w:numPr>
          <w:ilvl w:val="0"/>
          <w:numId w:val="75"/>
        </w:numPr>
      </w:pPr>
      <w:r>
        <w:t xml:space="preserve">Extent, </w:t>
      </w:r>
      <w:r w:rsidR="00D27896">
        <w:t>nature and consequence of insecure work in the ACT—</w:t>
      </w:r>
      <w:r w:rsidR="00B45DF3">
        <w:t>Inquiry—</w:t>
      </w:r>
    </w:p>
    <w:p w:rsidR="00F6623B" w:rsidRDefault="00D27896" w:rsidP="00D9318C">
      <w:pPr>
        <w:pStyle w:val="Bullet"/>
        <w:numPr>
          <w:ilvl w:val="1"/>
          <w:numId w:val="76"/>
        </w:numPr>
        <w:ind w:left="720"/>
      </w:pPr>
      <w:r>
        <w:t>Reporting date (22 February 2018).</w:t>
      </w:r>
    </w:p>
    <w:p w:rsidR="00541224" w:rsidRDefault="00541224" w:rsidP="00D9318C">
      <w:pPr>
        <w:pStyle w:val="Bullet"/>
        <w:numPr>
          <w:ilvl w:val="1"/>
          <w:numId w:val="76"/>
        </w:numPr>
        <w:ind w:left="720"/>
      </w:pPr>
      <w:r>
        <w:t>Reporting date (12 April 2018).</w:t>
      </w:r>
    </w:p>
    <w:p w:rsidR="00185D7D" w:rsidRDefault="00185D7D" w:rsidP="00540BE0">
      <w:pPr>
        <w:pStyle w:val="Bullet"/>
        <w:numPr>
          <w:ilvl w:val="0"/>
          <w:numId w:val="76"/>
        </w:numPr>
        <w:rPr>
          <w:lang w:val="en-US"/>
        </w:rPr>
      </w:pPr>
      <w:proofErr w:type="spellStart"/>
      <w:r>
        <w:rPr>
          <w:lang w:val="en-US"/>
        </w:rPr>
        <w:t>Standardised</w:t>
      </w:r>
      <w:proofErr w:type="spellEnd"/>
      <w:r>
        <w:rPr>
          <w:lang w:val="en-US"/>
        </w:rPr>
        <w:t xml:space="preserve"> testing in ACT schools—Inquiry (20 September 2018)</w:t>
      </w:r>
      <w:r>
        <w:rPr>
          <w:i/>
          <w:lang w:val="en-US"/>
        </w:rPr>
        <w:t>.</w:t>
      </w:r>
    </w:p>
    <w:p w:rsidR="00A02BF1" w:rsidRDefault="00A02BF1" w:rsidP="00540BE0">
      <w:pPr>
        <w:pStyle w:val="Bullet"/>
        <w:numPr>
          <w:ilvl w:val="0"/>
          <w:numId w:val="76"/>
        </w:numPr>
        <w:rPr>
          <w:lang w:val="en-US"/>
        </w:rPr>
      </w:pPr>
      <w:r>
        <w:rPr>
          <w:lang w:val="en-US"/>
        </w:rPr>
        <w:t>Petition 21-17—Safe Schools program (12 April 2018).</w:t>
      </w:r>
    </w:p>
    <w:p w:rsidR="00047651" w:rsidRDefault="00047651" w:rsidP="00540BE0">
      <w:pPr>
        <w:pStyle w:val="Bullet"/>
        <w:numPr>
          <w:ilvl w:val="0"/>
          <w:numId w:val="76"/>
        </w:numPr>
        <w:rPr>
          <w:lang w:val="en-US"/>
        </w:rPr>
      </w:pPr>
      <w:r>
        <w:rPr>
          <w:lang w:val="en-US"/>
        </w:rPr>
        <w:t>Petition 25-17—ACT Safe and Inclusive Schools initiative (7 June 2018).</w:t>
      </w:r>
    </w:p>
    <w:p w:rsidR="00704904" w:rsidRPr="00BB513F" w:rsidRDefault="00704904" w:rsidP="00047651">
      <w:pPr>
        <w:pStyle w:val="Heading4"/>
      </w:pPr>
      <w:bookmarkStart w:id="52" w:name="_Toc536105151"/>
      <w:bookmarkStart w:id="53" w:name="_Toc440358321"/>
      <w:r w:rsidRPr="00BB513F">
        <w:t>Environment and Transport and City Services</w:t>
      </w:r>
      <w:bookmarkEnd w:id="52"/>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6840"/>
      </w:tblGrid>
      <w:tr w:rsidR="00CB7163" w:rsidRPr="00CB7163" w:rsidTr="00F33C9E">
        <w:tc>
          <w:tcPr>
            <w:tcW w:w="2430" w:type="dxa"/>
          </w:tcPr>
          <w:p w:rsidR="00CB7163" w:rsidRPr="00CB7163" w:rsidRDefault="00CB7163" w:rsidP="00420201">
            <w:pPr>
              <w:pStyle w:val="BodyText"/>
              <w:keepNext/>
              <w:keepLines/>
              <w:tabs>
                <w:tab w:val="clear" w:pos="3402"/>
              </w:tabs>
              <w:spacing w:before="140"/>
            </w:pPr>
            <w:r w:rsidRPr="00CB7163">
              <w:t>Formation:</w:t>
            </w:r>
          </w:p>
        </w:tc>
        <w:tc>
          <w:tcPr>
            <w:tcW w:w="6840" w:type="dxa"/>
          </w:tcPr>
          <w:p w:rsidR="00CB7163" w:rsidRPr="00CB7163" w:rsidRDefault="00CB7163" w:rsidP="00420201">
            <w:pPr>
              <w:pStyle w:val="BodyText"/>
              <w:keepNext/>
              <w:keepLines/>
              <w:tabs>
                <w:tab w:val="clear" w:pos="3402"/>
              </w:tabs>
              <w:spacing w:before="140"/>
            </w:pPr>
            <w:r w:rsidRPr="00CB7163">
              <w:t>13 December 2016</w:t>
            </w:r>
          </w:p>
        </w:tc>
      </w:tr>
      <w:tr w:rsidR="00CB7163" w:rsidRPr="00CB7163" w:rsidTr="00F33C9E">
        <w:tc>
          <w:tcPr>
            <w:tcW w:w="2430" w:type="dxa"/>
          </w:tcPr>
          <w:p w:rsidR="00CB7163" w:rsidRPr="00CB7163" w:rsidRDefault="00CB7163" w:rsidP="00420201">
            <w:pPr>
              <w:pStyle w:val="BodyText"/>
              <w:keepNext/>
              <w:keepLines/>
              <w:tabs>
                <w:tab w:val="clear" w:pos="3402"/>
              </w:tabs>
            </w:pPr>
            <w:r w:rsidRPr="00CB7163">
              <w:t>Pursuant to:</w:t>
            </w:r>
          </w:p>
        </w:tc>
        <w:tc>
          <w:tcPr>
            <w:tcW w:w="6840" w:type="dxa"/>
          </w:tcPr>
          <w:p w:rsidR="00CB7163" w:rsidRPr="00CB7163" w:rsidRDefault="00CB7163" w:rsidP="00420201">
            <w:pPr>
              <w:pStyle w:val="BodyText"/>
              <w:keepNext/>
              <w:keepLines/>
              <w:tabs>
                <w:tab w:val="clear" w:pos="3402"/>
              </w:tabs>
            </w:pPr>
            <w:r w:rsidRPr="00CB7163">
              <w:t>Resolution</w:t>
            </w:r>
          </w:p>
        </w:tc>
      </w:tr>
      <w:tr w:rsidR="00CB7163" w:rsidRPr="00CB7163" w:rsidTr="00F33C9E">
        <w:tc>
          <w:tcPr>
            <w:tcW w:w="2430" w:type="dxa"/>
          </w:tcPr>
          <w:p w:rsidR="00CB7163" w:rsidRPr="00CB7163" w:rsidRDefault="00CB7163" w:rsidP="004A2D65">
            <w:pPr>
              <w:pStyle w:val="BodyText"/>
              <w:keepNext/>
              <w:keepLines/>
              <w:tabs>
                <w:tab w:val="clear" w:pos="3402"/>
              </w:tabs>
            </w:pPr>
            <w:r w:rsidRPr="00CB7163">
              <w:t>Committee Members:</w:t>
            </w:r>
          </w:p>
        </w:tc>
        <w:tc>
          <w:tcPr>
            <w:tcW w:w="6840" w:type="dxa"/>
          </w:tcPr>
          <w:p w:rsidR="00CB7163" w:rsidRDefault="00CB7163" w:rsidP="004A2D65">
            <w:pPr>
              <w:pStyle w:val="BodyText"/>
              <w:keepNext/>
              <w:keepLines/>
              <w:tabs>
                <w:tab w:val="clear" w:pos="3402"/>
              </w:tabs>
              <w:spacing w:after="80"/>
            </w:pPr>
            <w:r w:rsidRPr="00CB7163">
              <w:t>Ms Suzanne Orr MLA (Chair, elected 15 December 2016)</w:t>
            </w:r>
          </w:p>
          <w:p w:rsidR="00CB7163" w:rsidRDefault="00CB7163" w:rsidP="004A2D65">
            <w:pPr>
              <w:pStyle w:val="BodyText"/>
              <w:keepNext/>
              <w:keepLines/>
              <w:tabs>
                <w:tab w:val="clear" w:pos="3402"/>
              </w:tabs>
              <w:spacing w:before="80" w:after="0"/>
            </w:pPr>
            <w:r w:rsidRPr="00CB7163">
              <w:t>Miss Candice Burch MLA (</w:t>
            </w:r>
            <w:r w:rsidR="00EA1871">
              <w:t>appointed</w:t>
            </w:r>
            <w:r w:rsidRPr="00CB7163">
              <w:t xml:space="preserve"> 13 February 2018; Deputy Chair, elected 28 February 2018</w:t>
            </w:r>
            <w:r w:rsidR="00F1422F">
              <w:t>, re-elected 26 September 2018</w:t>
            </w:r>
            <w:r w:rsidRPr="00CB7163">
              <w:t>)</w:t>
            </w:r>
          </w:p>
          <w:p w:rsidR="00CB7163" w:rsidRPr="00CB7163" w:rsidRDefault="00CB7163" w:rsidP="004A2D65">
            <w:pPr>
              <w:pStyle w:val="BodyText"/>
              <w:keepNext/>
              <w:keepLines/>
              <w:tabs>
                <w:tab w:val="clear" w:pos="3402"/>
              </w:tabs>
              <w:spacing w:before="80" w:after="0"/>
            </w:pPr>
            <w:r w:rsidRPr="00CB7163">
              <w:t>Mr James Milligan MLA (</w:t>
            </w:r>
            <w:r w:rsidR="00EA1871">
              <w:t>appointed</w:t>
            </w:r>
            <w:r w:rsidRPr="00CB7163">
              <w:t xml:space="preserve"> 20 September 2018)</w:t>
            </w:r>
          </w:p>
        </w:tc>
      </w:tr>
      <w:tr w:rsidR="00CB7163" w:rsidRPr="00CB7163" w:rsidTr="00F33C9E">
        <w:tc>
          <w:tcPr>
            <w:tcW w:w="2430" w:type="dxa"/>
          </w:tcPr>
          <w:p w:rsidR="00CB7163" w:rsidRPr="00CB7163" w:rsidRDefault="00CB7163" w:rsidP="008E18BC">
            <w:pPr>
              <w:pStyle w:val="BodyText"/>
              <w:tabs>
                <w:tab w:val="clear" w:pos="3402"/>
              </w:tabs>
            </w:pPr>
            <w:r w:rsidRPr="00CB7163">
              <w:t>Past Member</w:t>
            </w:r>
            <w:r w:rsidR="00420201">
              <w:t>s</w:t>
            </w:r>
            <w:r w:rsidRPr="00CB7163">
              <w:t>:</w:t>
            </w:r>
          </w:p>
        </w:tc>
        <w:tc>
          <w:tcPr>
            <w:tcW w:w="6840" w:type="dxa"/>
          </w:tcPr>
          <w:p w:rsidR="00CB7163" w:rsidRDefault="00CB7163" w:rsidP="00F33C9E">
            <w:pPr>
              <w:pStyle w:val="BodyText"/>
              <w:tabs>
                <w:tab w:val="clear" w:pos="3402"/>
              </w:tabs>
              <w:spacing w:after="80"/>
            </w:pPr>
            <w:r w:rsidRPr="00CB7163">
              <w:t>Mr Steve Doszpot MLA (</w:t>
            </w:r>
            <w:r w:rsidR="00EA1871">
              <w:t>appointed</w:t>
            </w:r>
            <w:r w:rsidRPr="00CB7163">
              <w:t xml:space="preserve"> 13 December 2016; Deputy Chair, elected 15 December 2016; deceased 25 </w:t>
            </w:r>
            <w:r>
              <w:t>November 2017)</w:t>
            </w:r>
          </w:p>
          <w:p w:rsidR="00CB7163" w:rsidRDefault="00CB7163" w:rsidP="00F33C9E">
            <w:pPr>
              <w:pStyle w:val="BodyText"/>
              <w:tabs>
                <w:tab w:val="clear" w:pos="3402"/>
              </w:tabs>
              <w:spacing w:before="80" w:after="0"/>
              <w:rPr>
                <w:bCs/>
              </w:rPr>
            </w:pPr>
            <w:r w:rsidRPr="00CB7163">
              <w:rPr>
                <w:bCs/>
              </w:rPr>
              <w:t>Mr Mark Parton MLA (</w:t>
            </w:r>
            <w:r w:rsidR="00EA1871">
              <w:rPr>
                <w:bCs/>
              </w:rPr>
              <w:t>appointed</w:t>
            </w:r>
            <w:r w:rsidRPr="00CB7163">
              <w:rPr>
                <w:bCs/>
              </w:rPr>
              <w:t xml:space="preserve"> 13 December 2016, discharged</w:t>
            </w:r>
            <w:r>
              <w:rPr>
                <w:bCs/>
              </w:rPr>
              <w:t xml:space="preserve"> 13 February 2018)</w:t>
            </w:r>
          </w:p>
          <w:p w:rsidR="00CB7163" w:rsidRDefault="00CB7163" w:rsidP="00F33C9E">
            <w:pPr>
              <w:pStyle w:val="BodyText"/>
              <w:tabs>
                <w:tab w:val="clear" w:pos="3402"/>
              </w:tabs>
              <w:spacing w:before="80" w:after="0"/>
              <w:rPr>
                <w:bCs/>
              </w:rPr>
            </w:pPr>
            <w:r w:rsidRPr="00CB7163">
              <w:rPr>
                <w:bCs/>
              </w:rPr>
              <w:t>Ms Tara Cheyne MLA (</w:t>
            </w:r>
            <w:r w:rsidR="00EA1871">
              <w:rPr>
                <w:bCs/>
              </w:rPr>
              <w:t>appointed</w:t>
            </w:r>
            <w:r w:rsidRPr="00CB7163">
              <w:rPr>
                <w:bCs/>
              </w:rPr>
              <w:t xml:space="preserve"> 13 December 2016, discharged</w:t>
            </w:r>
            <w:r>
              <w:rPr>
                <w:bCs/>
              </w:rPr>
              <w:t xml:space="preserve"> 20 September 2018)</w:t>
            </w:r>
          </w:p>
          <w:p w:rsidR="00CB7163" w:rsidRPr="00CB7163" w:rsidRDefault="00CB7163" w:rsidP="00F33C9E">
            <w:pPr>
              <w:pStyle w:val="BodyText"/>
              <w:tabs>
                <w:tab w:val="clear" w:pos="3402"/>
              </w:tabs>
              <w:spacing w:before="80" w:after="0"/>
            </w:pPr>
            <w:r w:rsidRPr="00CB7163">
              <w:t>Ms Nicole Lawder MLA (</w:t>
            </w:r>
            <w:r w:rsidR="00EA1871">
              <w:t>appointed</w:t>
            </w:r>
            <w:r w:rsidRPr="00CB7163">
              <w:t xml:space="preserve"> 13 February</w:t>
            </w:r>
            <w:r>
              <w:t>, discharged</w:t>
            </w:r>
            <w:r w:rsidR="008E18BC">
              <w:t xml:space="preserve"> 20 September </w:t>
            </w:r>
            <w:r w:rsidRPr="00CB7163">
              <w:t>2018)</w:t>
            </w:r>
          </w:p>
        </w:tc>
      </w:tr>
    </w:tbl>
    <w:p w:rsidR="00704904" w:rsidRPr="00463945" w:rsidRDefault="00210A58" w:rsidP="00D41009">
      <w:pPr>
        <w:pStyle w:val="BodyText"/>
        <w:spacing w:beforeLines="100"/>
        <w:rPr>
          <w:szCs w:val="22"/>
          <w:lang w:eastAsia="en-AU"/>
        </w:rPr>
      </w:pPr>
      <w:r w:rsidRPr="008853D3">
        <w:rPr>
          <w:rStyle w:val="Heading5Char"/>
        </w:rPr>
        <w:t>Terms of reference</w:t>
      </w:r>
      <w:r w:rsidR="00704904" w:rsidRPr="008853D3">
        <w:rPr>
          <w:rStyle w:val="Heading5Char"/>
        </w:rPr>
        <w:t>:</w:t>
      </w:r>
      <w:r w:rsidR="00704904" w:rsidRPr="00463945">
        <w:rPr>
          <w:b/>
          <w:bCs/>
          <w:szCs w:val="22"/>
        </w:rPr>
        <w:t xml:space="preserve"> </w:t>
      </w:r>
      <w:r w:rsidR="005F2D00" w:rsidRPr="00463945">
        <w:rPr>
          <w:szCs w:val="22"/>
          <w:lang w:eastAsia="en-AU"/>
        </w:rPr>
        <w:t xml:space="preserve"> </w:t>
      </w:r>
      <w:r w:rsidR="00D87294" w:rsidRPr="00463945">
        <w:rPr>
          <w:szCs w:val="22"/>
        </w:rPr>
        <w:t>To examine matters related to city and transport services, public infrastructure, heritage, and sport and recreation and matters related to all aspects of climate change policy and programs, water and energy policy and programs, provision of water and energy services, conservation, environment and ecological sustainability.</w:t>
      </w:r>
    </w:p>
    <w:p w:rsidR="00370A8F" w:rsidRPr="00BB513F" w:rsidRDefault="00053C95" w:rsidP="00D41009">
      <w:pPr>
        <w:pStyle w:val="Heading5"/>
        <w:spacing w:before="240" w:afterLines="50"/>
        <w:rPr>
          <w:lang w:val="en-US"/>
        </w:rPr>
      </w:pPr>
      <w:bookmarkStart w:id="54" w:name="_Toc506197128"/>
      <w:r w:rsidRPr="00BB513F">
        <w:rPr>
          <w:lang w:val="en-US"/>
        </w:rPr>
        <w:t>Inquiries:</w:t>
      </w:r>
      <w:bookmarkEnd w:id="54"/>
    </w:p>
    <w:p w:rsidR="00B6666C" w:rsidRDefault="00B6666C" w:rsidP="00540BE0">
      <w:pPr>
        <w:pStyle w:val="Bullet"/>
        <w:numPr>
          <w:ilvl w:val="0"/>
          <w:numId w:val="76"/>
        </w:numPr>
        <w:rPr>
          <w:lang w:val="en-US"/>
        </w:rPr>
      </w:pPr>
      <w:r>
        <w:rPr>
          <w:lang w:val="en-US"/>
        </w:rPr>
        <w:t xml:space="preserve">ACT libraries (self-referred </w:t>
      </w:r>
      <w:r w:rsidR="001D33B4">
        <w:rPr>
          <w:lang w:val="en-US"/>
        </w:rPr>
        <w:t>28 February</w:t>
      </w:r>
      <w:r>
        <w:rPr>
          <w:lang w:val="en-US"/>
        </w:rPr>
        <w:t xml:space="preserve"> 2018).</w:t>
      </w:r>
    </w:p>
    <w:p w:rsidR="001D33B4" w:rsidRDefault="001D33B4" w:rsidP="00540BE0">
      <w:pPr>
        <w:pStyle w:val="Bullet"/>
        <w:numPr>
          <w:ilvl w:val="0"/>
          <w:numId w:val="76"/>
        </w:numPr>
      </w:pPr>
      <w:r>
        <w:t>Annual and Financial Reports 2016-2017 (referred 26 October 2017).</w:t>
      </w:r>
    </w:p>
    <w:p w:rsidR="009D508E" w:rsidRDefault="009D508E" w:rsidP="00540BE0">
      <w:pPr>
        <w:pStyle w:val="Bullet"/>
        <w:numPr>
          <w:ilvl w:val="0"/>
          <w:numId w:val="76"/>
        </w:numPr>
      </w:pPr>
      <w:r>
        <w:t>Annual and Financial Reports 2017-2018 (referred 25 October 2018).</w:t>
      </w:r>
    </w:p>
    <w:p w:rsidR="002C00AB" w:rsidRDefault="002C00AB" w:rsidP="00540BE0">
      <w:pPr>
        <w:pStyle w:val="Bullet"/>
        <w:numPr>
          <w:ilvl w:val="0"/>
          <w:numId w:val="76"/>
        </w:numPr>
        <w:rPr>
          <w:lang w:val="en-US"/>
        </w:rPr>
      </w:pPr>
      <w:r>
        <w:rPr>
          <w:lang w:val="en-US"/>
        </w:rPr>
        <w:t>Mammal emblem for the</w:t>
      </w:r>
      <w:r w:rsidR="008023A5">
        <w:rPr>
          <w:lang w:val="en-US"/>
        </w:rPr>
        <w:t xml:space="preserve"> ACT (referred 30 November 2017</w:t>
      </w:r>
      <w:r>
        <w:rPr>
          <w:lang w:val="en-US"/>
        </w:rPr>
        <w:t>)</w:t>
      </w:r>
      <w:r w:rsidR="008023A5">
        <w:rPr>
          <w:lang w:val="en-US"/>
        </w:rPr>
        <w:t>.</w:t>
      </w:r>
    </w:p>
    <w:p w:rsidR="002C00AB" w:rsidRDefault="002C00AB" w:rsidP="00540BE0">
      <w:pPr>
        <w:pStyle w:val="Bullet"/>
        <w:numPr>
          <w:ilvl w:val="0"/>
          <w:numId w:val="76"/>
        </w:numPr>
        <w:rPr>
          <w:lang w:val="en-US"/>
        </w:rPr>
      </w:pPr>
      <w:r>
        <w:rPr>
          <w:lang w:val="en-US"/>
        </w:rPr>
        <w:t>Nature in Our City (self-referred 6 December 2017).</w:t>
      </w:r>
    </w:p>
    <w:p w:rsidR="00F50F36" w:rsidRDefault="00F50F36" w:rsidP="00540BE0">
      <w:pPr>
        <w:pStyle w:val="Bullet"/>
        <w:numPr>
          <w:ilvl w:val="0"/>
          <w:numId w:val="76"/>
        </w:numPr>
        <w:rPr>
          <w:lang w:val="en-US"/>
        </w:rPr>
      </w:pPr>
      <w:r>
        <w:rPr>
          <w:lang w:val="en-US"/>
        </w:rPr>
        <w:t>Territory Coat of Arms (referred 29 November 2018).</w:t>
      </w:r>
    </w:p>
    <w:p w:rsidR="00107D5D" w:rsidRPr="0092583B" w:rsidRDefault="00107D5D" w:rsidP="00D41009">
      <w:pPr>
        <w:pStyle w:val="Heading5"/>
        <w:spacing w:before="240" w:afterLines="50"/>
        <w:rPr>
          <w:lang w:val="en-US"/>
        </w:rPr>
      </w:pPr>
      <w:bookmarkStart w:id="55" w:name="_Toc506197129"/>
      <w:r w:rsidRPr="0092583B">
        <w:rPr>
          <w:lang w:val="en-US"/>
        </w:rPr>
        <w:lastRenderedPageBreak/>
        <w:t>Petitions referred pursuant to standing order 99A:</w:t>
      </w:r>
      <w:bookmarkEnd w:id="55"/>
    </w:p>
    <w:p w:rsidR="00107D5D" w:rsidRDefault="00107D5D" w:rsidP="00540BE0">
      <w:pPr>
        <w:pStyle w:val="Bullet"/>
        <w:numPr>
          <w:ilvl w:val="0"/>
          <w:numId w:val="77"/>
        </w:numPr>
      </w:pPr>
      <w:r w:rsidRPr="00D27896">
        <w:t xml:space="preserve">Petition </w:t>
      </w:r>
      <w:r w:rsidR="00D27896">
        <w:t>6-18</w:t>
      </w:r>
      <w:r w:rsidRPr="00D27896">
        <w:t>—</w:t>
      </w:r>
      <w:r w:rsidR="00D27896">
        <w:t>Mitchell—Light rail stop</w:t>
      </w:r>
      <w:r w:rsidR="00D55493" w:rsidRPr="00D27896">
        <w:t xml:space="preserve"> (referred </w:t>
      </w:r>
      <w:r w:rsidR="00D27896">
        <w:t>20 March 2018</w:t>
      </w:r>
      <w:r w:rsidR="00D55493" w:rsidRPr="00D27896">
        <w:t>).</w:t>
      </w:r>
    </w:p>
    <w:p w:rsidR="00A4309A" w:rsidRDefault="00A4309A" w:rsidP="00540BE0">
      <w:pPr>
        <w:pStyle w:val="Bullet"/>
        <w:numPr>
          <w:ilvl w:val="0"/>
          <w:numId w:val="77"/>
        </w:numPr>
      </w:pPr>
      <w:r>
        <w:t>Petition 17-18—</w:t>
      </w:r>
      <w:proofErr w:type="gramStart"/>
      <w:r>
        <w:t>Proposed</w:t>
      </w:r>
      <w:proofErr w:type="gramEnd"/>
      <w:r>
        <w:t xml:space="preserve"> school bus changes (referred 23 October 2018).</w:t>
      </w:r>
    </w:p>
    <w:p w:rsidR="00194DB6" w:rsidRPr="00BB513F" w:rsidRDefault="00194DB6" w:rsidP="00194DB6">
      <w:pPr>
        <w:pStyle w:val="Heading5"/>
        <w:keepNext w:val="0"/>
        <w:spacing w:before="240" w:after="240"/>
        <w:rPr>
          <w:lang w:val="en-US"/>
        </w:rPr>
      </w:pPr>
      <w:bookmarkStart w:id="56" w:name="_Toc506197130"/>
      <w:r>
        <w:rPr>
          <w:lang w:val="en-US"/>
        </w:rPr>
        <w:t>Reference</w:t>
      </w:r>
      <w:r w:rsidRPr="00BB513F">
        <w:rPr>
          <w:lang w:val="en-US"/>
        </w:rPr>
        <w:t>:</w:t>
      </w:r>
      <w:r w:rsidRPr="00B50501">
        <w:rPr>
          <w:rStyle w:val="BodyTextChar"/>
          <w:b w:val="0"/>
        </w:rPr>
        <w:t xml:space="preserve">  Retention of Route 54 bus service between Gungahlin and Belconnen—Out-of-order petition (referred 14 August 2018)</w:t>
      </w:r>
      <w:r w:rsidRPr="00B50501">
        <w:rPr>
          <w:rStyle w:val="BodyTextChar"/>
        </w:rPr>
        <w:t>.</w:t>
      </w:r>
    </w:p>
    <w:p w:rsidR="00704904" w:rsidRPr="00BB513F" w:rsidRDefault="00704904" w:rsidP="00D41009">
      <w:pPr>
        <w:pStyle w:val="Heading5"/>
        <w:spacing w:before="240" w:afterLines="50"/>
      </w:pPr>
      <w:r w:rsidRPr="00BB513F">
        <w:rPr>
          <w:lang w:val="en-US"/>
        </w:rPr>
        <w:t>Reports/Government response</w:t>
      </w:r>
      <w:r w:rsidR="00C172AE">
        <w:rPr>
          <w:lang w:val="en-US"/>
        </w:rPr>
        <w:t>s</w:t>
      </w:r>
      <w:r w:rsidRPr="00BB513F">
        <w:rPr>
          <w:lang w:val="en-US"/>
        </w:rPr>
        <w:t xml:space="preserve"> presented:</w:t>
      </w:r>
      <w:bookmarkEnd w:id="56"/>
    </w:p>
    <w:p w:rsidR="00C172AE" w:rsidRDefault="00C172AE" w:rsidP="00540BE0">
      <w:pPr>
        <w:pStyle w:val="Bullet"/>
        <w:numPr>
          <w:ilvl w:val="0"/>
          <w:numId w:val="78"/>
        </w:numPr>
      </w:pPr>
      <w:r>
        <w:t>Report 2</w:t>
      </w:r>
      <w:r w:rsidRPr="001B109B">
        <w:rPr>
          <w:lang w:val="en-US"/>
        </w:rPr>
        <w:t>—Planning, management and delivery of road maintenance in the ACT (</w:t>
      </w:r>
      <w:r>
        <w:rPr>
          <w:lang w:val="en-US"/>
        </w:rPr>
        <w:t xml:space="preserve">tabled 24 October 2017, </w:t>
      </w:r>
      <w:r w:rsidRPr="001B109B">
        <w:rPr>
          <w:lang w:val="en-US"/>
        </w:rPr>
        <w:t>Government response tabled 22 February 2018).</w:t>
      </w:r>
    </w:p>
    <w:p w:rsidR="00C172AE" w:rsidRDefault="00C172AE" w:rsidP="00540BE0">
      <w:pPr>
        <w:pStyle w:val="Bullet"/>
        <w:numPr>
          <w:ilvl w:val="0"/>
          <w:numId w:val="78"/>
        </w:numPr>
      </w:pPr>
      <w:r>
        <w:t>Report 3—</w:t>
      </w:r>
      <w:r w:rsidRPr="001B109B">
        <w:rPr>
          <w:lang w:val="en-US"/>
        </w:rPr>
        <w:t>Draft Lower Cotter Catchment Reserve Management Plan 2017 (tabled 30 November 2017, Government response tabled 20 February 2018).</w:t>
      </w:r>
    </w:p>
    <w:p w:rsidR="00C172AE" w:rsidRDefault="00C172AE" w:rsidP="00540BE0">
      <w:pPr>
        <w:pStyle w:val="Bullet"/>
        <w:numPr>
          <w:ilvl w:val="0"/>
          <w:numId w:val="78"/>
        </w:numPr>
      </w:pPr>
      <w:r>
        <w:t>Report 4—</w:t>
      </w:r>
      <w:r w:rsidRPr="001B109B">
        <w:rPr>
          <w:lang w:val="en-US"/>
        </w:rPr>
        <w:t>Management of ACT Cemeteries (tabled 30 November 2017, Government response tabled 22 March 2018).</w:t>
      </w:r>
    </w:p>
    <w:p w:rsidR="00887D32" w:rsidRDefault="00887D32" w:rsidP="00540BE0">
      <w:pPr>
        <w:pStyle w:val="Bullet"/>
        <w:numPr>
          <w:ilvl w:val="0"/>
          <w:numId w:val="78"/>
        </w:numPr>
      </w:pPr>
      <w:r w:rsidRPr="00B67D71">
        <w:t xml:space="preserve">Report </w:t>
      </w:r>
      <w:r w:rsidR="00B67D71">
        <w:t>5</w:t>
      </w:r>
      <w:r w:rsidRPr="00B67D71">
        <w:t>—Report on Annual and Financial Reports 201</w:t>
      </w:r>
      <w:r w:rsidR="00B67D71">
        <w:t>6</w:t>
      </w:r>
      <w:r w:rsidRPr="00B67D71">
        <w:t>-201</w:t>
      </w:r>
      <w:r w:rsidR="00B67D71">
        <w:t>7</w:t>
      </w:r>
      <w:r w:rsidRPr="00B67D71">
        <w:t xml:space="preserve"> (</w:t>
      </w:r>
      <w:r w:rsidR="00590F8D" w:rsidRPr="00B67D71">
        <w:t xml:space="preserve">tabled </w:t>
      </w:r>
      <w:r w:rsidR="00B67D71">
        <w:t>12 April 2018</w:t>
      </w:r>
      <w:r w:rsidR="006152F6">
        <w:t>, Government response tabled 6 June 2018</w:t>
      </w:r>
      <w:r w:rsidR="00B67D71">
        <w:t>)</w:t>
      </w:r>
      <w:r w:rsidR="008D6B76">
        <w:t>.</w:t>
      </w:r>
    </w:p>
    <w:p w:rsidR="00C6117C" w:rsidRDefault="00C6117C" w:rsidP="00540BE0">
      <w:pPr>
        <w:pStyle w:val="Bullet"/>
        <w:numPr>
          <w:ilvl w:val="0"/>
          <w:numId w:val="78"/>
        </w:numPr>
      </w:pPr>
      <w:r>
        <w:t>Report 6—Inquiry</w:t>
      </w:r>
      <w:r w:rsidR="008D6B76">
        <w:t xml:space="preserve"> into a Proposal for a Mammal Emblem for the ACT (tabled 31 July 2018</w:t>
      </w:r>
      <w:r w:rsidR="00C172AE">
        <w:t>, Government response tabled 29 November 2018</w:t>
      </w:r>
      <w:r w:rsidR="008D6B76">
        <w:t>).</w:t>
      </w:r>
    </w:p>
    <w:p w:rsidR="007D3735" w:rsidRPr="00B67D71" w:rsidRDefault="007D3735" w:rsidP="00540BE0">
      <w:pPr>
        <w:pStyle w:val="Bullet"/>
        <w:numPr>
          <w:ilvl w:val="0"/>
          <w:numId w:val="78"/>
        </w:numPr>
      </w:pPr>
      <w:r>
        <w:t>Report 7—Inquiry into ACT Libraries (tabled 27 November 2018).</w:t>
      </w:r>
    </w:p>
    <w:p w:rsidR="00704904" w:rsidRPr="00BB513F" w:rsidRDefault="00704904" w:rsidP="00D41009">
      <w:pPr>
        <w:pStyle w:val="Heading5"/>
        <w:spacing w:before="240" w:afterLines="50"/>
        <w:rPr>
          <w:lang w:val="en-US"/>
        </w:rPr>
      </w:pPr>
      <w:bookmarkStart w:id="57" w:name="_Toc506197131"/>
      <w:r w:rsidRPr="00BB513F">
        <w:rPr>
          <w:lang w:val="en-US"/>
        </w:rPr>
        <w:t>Statements made pursuant to standing order 246A:</w:t>
      </w:r>
      <w:bookmarkEnd w:id="57"/>
    </w:p>
    <w:p w:rsidR="00B6666C" w:rsidRPr="00B6666C" w:rsidRDefault="00B6666C" w:rsidP="00540BE0">
      <w:pPr>
        <w:pStyle w:val="Bullet"/>
        <w:numPr>
          <w:ilvl w:val="0"/>
          <w:numId w:val="79"/>
        </w:numPr>
      </w:pPr>
      <w:r>
        <w:t>ACT libraries—Inquiry (2 August 2018)</w:t>
      </w:r>
      <w:r w:rsidR="008023A5">
        <w:t>.</w:t>
      </w:r>
    </w:p>
    <w:p w:rsidR="009C3285" w:rsidRPr="00B6666C" w:rsidRDefault="009C3285" w:rsidP="00540BE0">
      <w:pPr>
        <w:pStyle w:val="Bullet"/>
        <w:numPr>
          <w:ilvl w:val="0"/>
          <w:numId w:val="79"/>
        </w:numPr>
      </w:pPr>
      <w:r w:rsidRPr="00D27896">
        <w:t>Consider</w:t>
      </w:r>
      <w:r w:rsidR="00A928CA" w:rsidRPr="00D27896">
        <w:t>ation of statutory appointments—</w:t>
      </w:r>
      <w:r w:rsidR="0033575A" w:rsidRPr="008D6B76">
        <w:t xml:space="preserve">Period </w:t>
      </w:r>
      <w:r w:rsidR="00D27896" w:rsidRPr="008D6B76">
        <w:t xml:space="preserve">1 July </w:t>
      </w:r>
      <w:r w:rsidR="00C172AE">
        <w:t xml:space="preserve">2017 </w:t>
      </w:r>
      <w:r w:rsidR="00D27896" w:rsidRPr="008D6B76">
        <w:t xml:space="preserve">to </w:t>
      </w:r>
      <w:r w:rsidR="00C172AE">
        <w:t>30 June 2018</w:t>
      </w:r>
      <w:r w:rsidR="0033575A" w:rsidRPr="008D6B76">
        <w:t xml:space="preserve"> </w:t>
      </w:r>
      <w:r w:rsidRPr="008D6B76">
        <w:t>(</w:t>
      </w:r>
      <w:r w:rsidR="00C172AE">
        <w:t>2 August</w:t>
      </w:r>
      <w:r w:rsidR="00D27896" w:rsidRPr="008D6B76">
        <w:t xml:space="preserve"> 2018</w:t>
      </w:r>
      <w:r w:rsidRPr="008D6B76">
        <w:t>).</w:t>
      </w:r>
    </w:p>
    <w:p w:rsidR="00A16459" w:rsidRPr="00A16459" w:rsidRDefault="00A16459" w:rsidP="00540BE0">
      <w:pPr>
        <w:pStyle w:val="Bullet"/>
        <w:numPr>
          <w:ilvl w:val="0"/>
          <w:numId w:val="79"/>
        </w:numPr>
      </w:pPr>
      <w:r>
        <w:t>Mammal emblem for the ACT—Inquiry (7 June 2018).</w:t>
      </w:r>
    </w:p>
    <w:p w:rsidR="000C6B91" w:rsidRPr="000C6B91" w:rsidRDefault="000C6B91" w:rsidP="00540BE0">
      <w:pPr>
        <w:pStyle w:val="Bullet"/>
        <w:numPr>
          <w:ilvl w:val="0"/>
          <w:numId w:val="79"/>
        </w:numPr>
        <w:spacing w:before="120"/>
      </w:pPr>
      <w:r>
        <w:t>Nature in Our City—Inquiry—</w:t>
      </w:r>
    </w:p>
    <w:p w:rsidR="000C6B91" w:rsidRPr="000C6B91" w:rsidRDefault="001C55E9" w:rsidP="00147DF2">
      <w:pPr>
        <w:pStyle w:val="Bullet"/>
        <w:numPr>
          <w:ilvl w:val="0"/>
          <w:numId w:val="9"/>
        </w:numPr>
        <w:spacing w:after="80"/>
      </w:pPr>
      <w:r>
        <w:t xml:space="preserve">Closing date for submissions </w:t>
      </w:r>
      <w:r w:rsidR="000C6B91">
        <w:t>(7 June 2018).</w:t>
      </w:r>
    </w:p>
    <w:p w:rsidR="00A16459" w:rsidRPr="00B6666C" w:rsidRDefault="001C55E9" w:rsidP="00147DF2">
      <w:pPr>
        <w:pStyle w:val="Bullet"/>
        <w:numPr>
          <w:ilvl w:val="0"/>
          <w:numId w:val="9"/>
        </w:numPr>
      </w:pPr>
      <w:r>
        <w:t xml:space="preserve">Reporting date </w:t>
      </w:r>
      <w:r w:rsidR="000C6B91">
        <w:t>(23 August 2018).</w:t>
      </w:r>
    </w:p>
    <w:p w:rsidR="00B6666C" w:rsidRPr="00B6666C" w:rsidRDefault="00B6666C" w:rsidP="00540BE0">
      <w:pPr>
        <w:pStyle w:val="Bullet"/>
        <w:numPr>
          <w:ilvl w:val="0"/>
          <w:numId w:val="79"/>
        </w:numPr>
        <w:spacing w:before="120"/>
      </w:pPr>
      <w:r>
        <w:t>Petitions—</w:t>
      </w:r>
    </w:p>
    <w:p w:rsidR="00B6666C" w:rsidRPr="00B6666C" w:rsidRDefault="00B6666C" w:rsidP="00540BE0">
      <w:pPr>
        <w:pStyle w:val="Bullet"/>
        <w:numPr>
          <w:ilvl w:val="1"/>
          <w:numId w:val="79"/>
        </w:numPr>
        <w:spacing w:after="80"/>
        <w:ind w:left="720"/>
      </w:pPr>
      <w:r>
        <w:t>Nos 13-17 and 16-17—Farrer—Development and implementation of a strategic plan fo</w:t>
      </w:r>
      <w:r w:rsidR="003543E5">
        <w:t xml:space="preserve">r enhanced community facilities </w:t>
      </w:r>
      <w:r>
        <w:t>(2 August 2018).</w:t>
      </w:r>
    </w:p>
    <w:p w:rsidR="00B6666C" w:rsidRPr="00B6666C" w:rsidRDefault="00B6666C" w:rsidP="00540BE0">
      <w:pPr>
        <w:pStyle w:val="Bullet"/>
        <w:numPr>
          <w:ilvl w:val="1"/>
          <w:numId w:val="79"/>
        </w:numPr>
        <w:spacing w:after="80"/>
        <w:ind w:left="720"/>
      </w:pPr>
      <w:r>
        <w:t>No 18-17—Mount Taylor—Improved motorist, cyclist and pedestrian safety (2 August 2018).</w:t>
      </w:r>
    </w:p>
    <w:p w:rsidR="00B6666C" w:rsidRPr="00B6666C" w:rsidRDefault="00B6666C" w:rsidP="00540BE0">
      <w:pPr>
        <w:pStyle w:val="Bullet"/>
        <w:numPr>
          <w:ilvl w:val="1"/>
          <w:numId w:val="79"/>
        </w:numPr>
        <w:spacing w:after="80"/>
        <w:ind w:left="720"/>
      </w:pPr>
      <w:r>
        <w:t>No 26-17—Tuggeranong—Anketell Street—Rerouting of buse</w:t>
      </w:r>
      <w:r w:rsidR="00E65EF8">
        <w:t>s to Cowlishaw Street (2 August </w:t>
      </w:r>
      <w:r>
        <w:t>2018).</w:t>
      </w:r>
    </w:p>
    <w:p w:rsidR="00B6666C" w:rsidRPr="00B6666C" w:rsidRDefault="00B6666C" w:rsidP="00540BE0">
      <w:pPr>
        <w:pStyle w:val="Bullet"/>
        <w:numPr>
          <w:ilvl w:val="1"/>
          <w:numId w:val="79"/>
        </w:numPr>
        <w:spacing w:after="80"/>
        <w:ind w:left="720"/>
      </w:pPr>
      <w:r>
        <w:t>No 30-17—Lake Burley Griffin and surrounds—Heritage protection (2 August 2018).</w:t>
      </w:r>
    </w:p>
    <w:p w:rsidR="00B6666C" w:rsidRDefault="00B6666C" w:rsidP="00540BE0">
      <w:pPr>
        <w:pStyle w:val="Bullet"/>
        <w:numPr>
          <w:ilvl w:val="1"/>
          <w:numId w:val="79"/>
        </w:numPr>
        <w:spacing w:after="80"/>
        <w:ind w:left="720"/>
      </w:pPr>
      <w:r>
        <w:t>No 31-17—Torrens—Upgrade to playground (2 August 2018).</w:t>
      </w:r>
    </w:p>
    <w:p w:rsidR="00ED238A" w:rsidRPr="00A16459" w:rsidRDefault="00ED238A" w:rsidP="00540BE0">
      <w:pPr>
        <w:pStyle w:val="Bullet"/>
        <w:numPr>
          <w:ilvl w:val="1"/>
          <w:numId w:val="79"/>
        </w:numPr>
        <w:ind w:left="720"/>
      </w:pPr>
      <w:r>
        <w:t>No 6-18—Mitchell—Light rail stop (23 October 2018).</w:t>
      </w:r>
    </w:p>
    <w:p w:rsidR="00D27896" w:rsidRPr="00D27896" w:rsidRDefault="00D27896" w:rsidP="00540BE0">
      <w:pPr>
        <w:pStyle w:val="Bullet"/>
        <w:numPr>
          <w:ilvl w:val="0"/>
          <w:numId w:val="79"/>
        </w:numPr>
      </w:pPr>
      <w:r>
        <w:t>Role of, and opportunities for, the natural environment in Canberra as an urbanising city (22 February 2018).</w:t>
      </w:r>
    </w:p>
    <w:p w:rsidR="00DB7A2C" w:rsidRPr="00BB513F" w:rsidRDefault="00DB7A2C" w:rsidP="008853D3">
      <w:pPr>
        <w:pStyle w:val="Heading4"/>
      </w:pPr>
      <w:bookmarkStart w:id="58" w:name="_Toc536105152"/>
      <w:r w:rsidRPr="00BB513F">
        <w:lastRenderedPageBreak/>
        <w:t xml:space="preserve">Health, Ageing and </w:t>
      </w:r>
      <w:r w:rsidR="00E01E6F" w:rsidRPr="00BB513F">
        <w:t>Community</w:t>
      </w:r>
      <w:r w:rsidRPr="00BB513F">
        <w:t xml:space="preserve"> Services</w:t>
      </w:r>
      <w:bookmarkEnd w:id="51"/>
      <w:bookmarkEnd w:id="53"/>
      <w:bookmarkEnd w:id="58"/>
    </w:p>
    <w:tbl>
      <w:tblPr>
        <w:tblStyle w:val="TableGrid"/>
        <w:tblW w:w="92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6840"/>
      </w:tblGrid>
      <w:tr w:rsidR="00E75F7C" w:rsidRPr="00E75F7C" w:rsidTr="00F33C9E">
        <w:tc>
          <w:tcPr>
            <w:tcW w:w="2430" w:type="dxa"/>
          </w:tcPr>
          <w:p w:rsidR="00E75F7C" w:rsidRPr="00E75F7C" w:rsidRDefault="00E75F7C" w:rsidP="00420201">
            <w:pPr>
              <w:pStyle w:val="BodyText"/>
              <w:tabs>
                <w:tab w:val="clear" w:pos="3402"/>
              </w:tabs>
              <w:spacing w:before="140"/>
            </w:pPr>
            <w:r w:rsidRPr="00E75F7C">
              <w:t>Formation:</w:t>
            </w:r>
          </w:p>
        </w:tc>
        <w:tc>
          <w:tcPr>
            <w:tcW w:w="6840" w:type="dxa"/>
          </w:tcPr>
          <w:p w:rsidR="00E75F7C" w:rsidRPr="00E75F7C" w:rsidRDefault="00E75F7C" w:rsidP="00420201">
            <w:pPr>
              <w:pStyle w:val="BodyText"/>
              <w:tabs>
                <w:tab w:val="clear" w:pos="3402"/>
              </w:tabs>
              <w:spacing w:before="140"/>
            </w:pPr>
            <w:r w:rsidRPr="00E75F7C">
              <w:t>13 December 2016</w:t>
            </w:r>
          </w:p>
        </w:tc>
      </w:tr>
      <w:tr w:rsidR="00E75F7C" w:rsidRPr="00E75F7C" w:rsidTr="00F33C9E">
        <w:tc>
          <w:tcPr>
            <w:tcW w:w="2430" w:type="dxa"/>
          </w:tcPr>
          <w:p w:rsidR="00E75F7C" w:rsidRPr="00E75F7C" w:rsidRDefault="00E75F7C" w:rsidP="00E75F7C">
            <w:pPr>
              <w:pStyle w:val="BodyText"/>
              <w:tabs>
                <w:tab w:val="clear" w:pos="3402"/>
              </w:tabs>
            </w:pPr>
            <w:r w:rsidRPr="00E75F7C">
              <w:t>Pursuant to:</w:t>
            </w:r>
          </w:p>
        </w:tc>
        <w:tc>
          <w:tcPr>
            <w:tcW w:w="6840" w:type="dxa"/>
          </w:tcPr>
          <w:p w:rsidR="00E75F7C" w:rsidRPr="00E75F7C" w:rsidRDefault="00E75F7C" w:rsidP="00420201">
            <w:pPr>
              <w:pStyle w:val="BodyText"/>
              <w:tabs>
                <w:tab w:val="clear" w:pos="3402"/>
              </w:tabs>
            </w:pPr>
            <w:r w:rsidRPr="00E75F7C">
              <w:t>Resolution</w:t>
            </w:r>
          </w:p>
        </w:tc>
      </w:tr>
      <w:tr w:rsidR="00E75F7C" w:rsidRPr="00E75F7C" w:rsidTr="00F33C9E">
        <w:tc>
          <w:tcPr>
            <w:tcW w:w="2430" w:type="dxa"/>
          </w:tcPr>
          <w:p w:rsidR="00E75F7C" w:rsidRPr="00E75F7C" w:rsidRDefault="00E75F7C" w:rsidP="00E75F7C">
            <w:pPr>
              <w:pStyle w:val="BodyText"/>
              <w:tabs>
                <w:tab w:val="clear" w:pos="3402"/>
              </w:tabs>
            </w:pPr>
            <w:r w:rsidRPr="00E75F7C">
              <w:t>Committee Members:</w:t>
            </w:r>
          </w:p>
        </w:tc>
        <w:tc>
          <w:tcPr>
            <w:tcW w:w="6840" w:type="dxa"/>
          </w:tcPr>
          <w:p w:rsidR="001E4458" w:rsidRDefault="001E4458" w:rsidP="00F33C9E">
            <w:pPr>
              <w:pStyle w:val="BodyText"/>
              <w:tabs>
                <w:tab w:val="clear" w:pos="3402"/>
              </w:tabs>
              <w:spacing w:after="80"/>
              <w:rPr>
                <w:bCs/>
              </w:rPr>
            </w:pPr>
            <w:r w:rsidRPr="001B109B">
              <w:rPr>
                <w:bCs/>
              </w:rPr>
              <w:t>Ms Cody MLA (Chair</w:t>
            </w:r>
            <w:r>
              <w:rPr>
                <w:bCs/>
              </w:rPr>
              <w:t>, elected 26 September 2018)</w:t>
            </w:r>
          </w:p>
          <w:p w:rsidR="001E4458" w:rsidRDefault="001E4458" w:rsidP="004A2D65">
            <w:pPr>
              <w:pStyle w:val="BodyText"/>
              <w:tabs>
                <w:tab w:val="clear" w:pos="3402"/>
              </w:tabs>
              <w:spacing w:before="80" w:after="0"/>
              <w:rPr>
                <w:bCs/>
              </w:rPr>
            </w:pPr>
            <w:r w:rsidRPr="001B109B">
              <w:rPr>
                <w:bCs/>
              </w:rPr>
              <w:t>Mrs Vicki Dunne MLA (</w:t>
            </w:r>
            <w:r w:rsidR="00EA1871">
              <w:rPr>
                <w:bCs/>
              </w:rPr>
              <w:t>appointed</w:t>
            </w:r>
            <w:r w:rsidRPr="001B109B">
              <w:rPr>
                <w:bCs/>
              </w:rPr>
              <w:t xml:space="preserve"> 13 December 20</w:t>
            </w:r>
            <w:r>
              <w:rPr>
                <w:bCs/>
              </w:rPr>
              <w:t>16;</w:t>
            </w:r>
            <w:r w:rsidRPr="001B109B">
              <w:rPr>
                <w:bCs/>
              </w:rPr>
              <w:t xml:space="preserve"> Deputy Chair</w:t>
            </w:r>
            <w:r>
              <w:rPr>
                <w:bCs/>
              </w:rPr>
              <w:t>,</w:t>
            </w:r>
            <w:r w:rsidRPr="001B109B">
              <w:rPr>
                <w:bCs/>
              </w:rPr>
              <w:t xml:space="preserve"> </w:t>
            </w:r>
            <w:r>
              <w:rPr>
                <w:bCs/>
              </w:rPr>
              <w:t>elected 26 September 2018)</w:t>
            </w:r>
          </w:p>
          <w:p w:rsidR="00E75F7C" w:rsidRPr="00E75F7C" w:rsidRDefault="001E4458" w:rsidP="00F33C9E">
            <w:pPr>
              <w:pStyle w:val="BodyText"/>
              <w:tabs>
                <w:tab w:val="clear" w:pos="3402"/>
              </w:tabs>
              <w:spacing w:before="80" w:after="0"/>
            </w:pPr>
            <w:r w:rsidRPr="001B109B">
              <w:rPr>
                <w:bCs/>
              </w:rPr>
              <w:t>Ms Caroline Le Couteur MLA (</w:t>
            </w:r>
            <w:r w:rsidR="00EA1871">
              <w:rPr>
                <w:bCs/>
              </w:rPr>
              <w:t>appointed</w:t>
            </w:r>
            <w:r w:rsidRPr="001B109B">
              <w:rPr>
                <w:bCs/>
              </w:rPr>
              <w:t xml:space="preserve"> 13 December 2018)</w:t>
            </w:r>
          </w:p>
        </w:tc>
      </w:tr>
      <w:tr w:rsidR="001E4458" w:rsidRPr="00E75F7C" w:rsidTr="00F33C9E">
        <w:tc>
          <w:tcPr>
            <w:tcW w:w="2430" w:type="dxa"/>
          </w:tcPr>
          <w:p w:rsidR="001E4458" w:rsidRPr="00E75F7C" w:rsidRDefault="001E4458" w:rsidP="00420201">
            <w:pPr>
              <w:pStyle w:val="BodyText"/>
              <w:keepNext/>
              <w:keepLines/>
              <w:tabs>
                <w:tab w:val="clear" w:pos="3402"/>
              </w:tabs>
            </w:pPr>
            <w:r>
              <w:t>Past Members</w:t>
            </w:r>
            <w:r w:rsidR="008C25CF">
              <w:t>:</w:t>
            </w:r>
          </w:p>
        </w:tc>
        <w:tc>
          <w:tcPr>
            <w:tcW w:w="6840" w:type="dxa"/>
          </w:tcPr>
          <w:p w:rsidR="001E4458" w:rsidRDefault="001E4458" w:rsidP="00F33C9E">
            <w:pPr>
              <w:pStyle w:val="BodyText"/>
              <w:keepNext/>
              <w:keepLines/>
              <w:tabs>
                <w:tab w:val="clear" w:pos="3402"/>
              </w:tabs>
              <w:spacing w:after="80"/>
            </w:pPr>
            <w:r w:rsidRPr="00E75F7C">
              <w:t>Mr Chris Steel MLA (</w:t>
            </w:r>
            <w:r w:rsidR="00EA1871">
              <w:t>appointed</w:t>
            </w:r>
            <w:r>
              <w:t xml:space="preserve"> 13 December 2016; </w:t>
            </w:r>
            <w:r w:rsidRPr="00E75F7C">
              <w:t>Chair</w:t>
            </w:r>
            <w:r>
              <w:t>,</w:t>
            </w:r>
            <w:r w:rsidRPr="00E75F7C">
              <w:t xml:space="preserve"> elected 14</w:t>
            </w:r>
            <w:r>
              <w:t> </w:t>
            </w:r>
            <w:r w:rsidRPr="00E75F7C">
              <w:t>December 2016</w:t>
            </w:r>
            <w:r>
              <w:t>; discharged 23 August 2018)</w:t>
            </w:r>
          </w:p>
          <w:p w:rsidR="001E4458" w:rsidRDefault="001E4458" w:rsidP="00F33C9E">
            <w:pPr>
              <w:pStyle w:val="BodyText"/>
              <w:keepNext/>
              <w:keepLines/>
              <w:tabs>
                <w:tab w:val="clear" w:pos="3402"/>
              </w:tabs>
              <w:spacing w:before="80" w:after="60"/>
            </w:pPr>
            <w:r>
              <w:t>Mrs Elizabeth Kikkert MLA (</w:t>
            </w:r>
            <w:r w:rsidR="00EA1871">
              <w:t>appointed</w:t>
            </w:r>
            <w:r>
              <w:t xml:space="preserve"> 13 December 2016; Deputy Chair, elected 14 December 2016; discharged 20 September 2018)</w:t>
            </w:r>
          </w:p>
          <w:p w:rsidR="001E4458" w:rsidRPr="00E75F7C" w:rsidRDefault="001E4458" w:rsidP="00F33C9E">
            <w:pPr>
              <w:pStyle w:val="BodyText"/>
              <w:keepNext/>
              <w:keepLines/>
              <w:tabs>
                <w:tab w:val="clear" w:pos="3402"/>
              </w:tabs>
              <w:spacing w:before="80" w:after="0"/>
            </w:pPr>
            <w:r>
              <w:t>Mr Michael Pettersson MLA (</w:t>
            </w:r>
            <w:r w:rsidR="00EA1871">
              <w:t>appointed</w:t>
            </w:r>
            <w:r>
              <w:t xml:space="preserve"> </w:t>
            </w:r>
            <w:r w:rsidR="00926EA1">
              <w:t>13 December 2016, discharged 20 </w:t>
            </w:r>
            <w:r>
              <w:t>September 2018)</w:t>
            </w:r>
          </w:p>
        </w:tc>
      </w:tr>
    </w:tbl>
    <w:p w:rsidR="00DB7A2C" w:rsidRPr="00463945" w:rsidRDefault="00210A58" w:rsidP="00D41009">
      <w:pPr>
        <w:pStyle w:val="BodyText"/>
        <w:spacing w:beforeLines="100"/>
        <w:rPr>
          <w:szCs w:val="22"/>
        </w:rPr>
      </w:pPr>
      <w:r w:rsidRPr="008853D3">
        <w:rPr>
          <w:rStyle w:val="Heading5Char"/>
        </w:rPr>
        <w:t>Terms of reference</w:t>
      </w:r>
      <w:r w:rsidR="00DB7A2C" w:rsidRPr="008853D3">
        <w:rPr>
          <w:rStyle w:val="Heading5Char"/>
        </w:rPr>
        <w:t>:</w:t>
      </w:r>
      <w:r w:rsidR="00DB7A2C" w:rsidRPr="00463945">
        <w:rPr>
          <w:szCs w:val="22"/>
        </w:rPr>
        <w:t xml:space="preserve"> </w:t>
      </w:r>
      <w:r w:rsidR="00FF654B" w:rsidRPr="00463945">
        <w:rPr>
          <w:szCs w:val="22"/>
        </w:rPr>
        <w:t xml:space="preserve"> </w:t>
      </w:r>
      <w:r w:rsidR="00FF654B" w:rsidRPr="00463945">
        <w:rPr>
          <w:color w:val="000000"/>
          <w:szCs w:val="22"/>
        </w:rPr>
        <w:t>T</w:t>
      </w:r>
      <w:r w:rsidR="00FF654B" w:rsidRPr="00463945">
        <w:rPr>
          <w:szCs w:val="22"/>
        </w:rPr>
        <w:t>o examine matters related to hospitals, community and public health, mental health, health promotion and disease prevention, disability matters, drug and substance misuse, targeted health programs and community services, including services for older persons and women, families, housing, poverty, and multicultural and indigenous affairs.</w:t>
      </w:r>
    </w:p>
    <w:p w:rsidR="0033575A" w:rsidRPr="00E655C1" w:rsidRDefault="0033575A" w:rsidP="00D41009">
      <w:pPr>
        <w:pStyle w:val="Heading5"/>
        <w:spacing w:before="240" w:afterLines="50"/>
        <w:rPr>
          <w:highlight w:val="yellow"/>
        </w:rPr>
      </w:pPr>
      <w:bookmarkStart w:id="59" w:name="_Toc506197133"/>
      <w:bookmarkStart w:id="60" w:name="_Toc376438491"/>
      <w:r w:rsidRPr="009D508E">
        <w:t>Inquiries:</w:t>
      </w:r>
      <w:bookmarkEnd w:id="59"/>
    </w:p>
    <w:p w:rsidR="00E75F7C" w:rsidRDefault="00E75F7C" w:rsidP="00540BE0">
      <w:pPr>
        <w:pStyle w:val="Bullet"/>
        <w:numPr>
          <w:ilvl w:val="0"/>
          <w:numId w:val="79"/>
        </w:numPr>
      </w:pPr>
      <w:r>
        <w:t>Annual and Financial Reports 2016-2017 (referred 26 October 2017).</w:t>
      </w:r>
    </w:p>
    <w:p w:rsidR="009D508E" w:rsidRDefault="009D508E" w:rsidP="00540BE0">
      <w:pPr>
        <w:pStyle w:val="Bullet"/>
        <w:numPr>
          <w:ilvl w:val="0"/>
          <w:numId w:val="79"/>
        </w:numPr>
      </w:pPr>
      <w:r>
        <w:t>Annual and Financial Reports 2017-2018 (referred 25 October 2018).</w:t>
      </w:r>
    </w:p>
    <w:p w:rsidR="00E75F7C" w:rsidRDefault="00E75F7C" w:rsidP="00540BE0">
      <w:pPr>
        <w:pStyle w:val="Bullet"/>
        <w:numPr>
          <w:ilvl w:val="0"/>
          <w:numId w:val="79"/>
        </w:numPr>
        <w:rPr>
          <w:lang w:val="en-US"/>
        </w:rPr>
      </w:pPr>
      <w:r>
        <w:rPr>
          <w:lang w:val="en-US"/>
        </w:rPr>
        <w:t>Future sustainability of health funding in the ACT (self-referred 21 November 2017).</w:t>
      </w:r>
    </w:p>
    <w:p w:rsidR="00E75F7C" w:rsidRDefault="00E75F7C" w:rsidP="00540BE0">
      <w:pPr>
        <w:pStyle w:val="Bullet"/>
        <w:numPr>
          <w:ilvl w:val="0"/>
          <w:numId w:val="79"/>
        </w:numPr>
        <w:rPr>
          <w:lang w:val="en-US"/>
        </w:rPr>
      </w:pPr>
      <w:r>
        <w:rPr>
          <w:lang w:val="en-US"/>
        </w:rPr>
        <w:t>Implementation, performance and governance of the National Disability Insurance Scheme (</w:t>
      </w:r>
      <w:proofErr w:type="spellStart"/>
      <w:r>
        <w:rPr>
          <w:lang w:val="en-US"/>
        </w:rPr>
        <w:t>self</w:t>
      </w:r>
      <w:r>
        <w:rPr>
          <w:lang w:val="en-US"/>
        </w:rPr>
        <w:noBreakHyphen/>
        <w:t>referred</w:t>
      </w:r>
      <w:proofErr w:type="spellEnd"/>
      <w:r>
        <w:rPr>
          <w:lang w:val="en-US"/>
        </w:rPr>
        <w:t xml:space="preserve"> 21 November 2017).</w:t>
      </w:r>
    </w:p>
    <w:p w:rsidR="00AB669B" w:rsidRDefault="00AB669B" w:rsidP="00540BE0">
      <w:pPr>
        <w:pStyle w:val="Bullet"/>
        <w:numPr>
          <w:ilvl w:val="0"/>
          <w:numId w:val="79"/>
        </w:numPr>
        <w:rPr>
          <w:lang w:val="en-US"/>
        </w:rPr>
      </w:pPr>
      <w:r>
        <w:rPr>
          <w:lang w:val="en-US"/>
        </w:rPr>
        <w:t xml:space="preserve">Maternity services in the ACT (self-referred </w:t>
      </w:r>
      <w:r w:rsidR="00E75F7C">
        <w:rPr>
          <w:lang w:val="en-US"/>
        </w:rPr>
        <w:t>11 September 2017</w:t>
      </w:r>
      <w:r w:rsidR="00920969">
        <w:rPr>
          <w:lang w:val="en-US"/>
        </w:rPr>
        <w:t>; discharged 25 October 2018)</w:t>
      </w:r>
      <w:r>
        <w:rPr>
          <w:lang w:val="en-US"/>
        </w:rPr>
        <w:t>.</w:t>
      </w:r>
    </w:p>
    <w:p w:rsidR="0092583B" w:rsidRPr="00B3165E" w:rsidRDefault="00B3165E" w:rsidP="00B3165E">
      <w:pPr>
        <w:pStyle w:val="Heading5"/>
        <w:spacing w:before="240" w:after="240"/>
        <w:rPr>
          <w:b w:val="0"/>
        </w:rPr>
      </w:pPr>
      <w:bookmarkStart w:id="61" w:name="_Toc506197134"/>
      <w:r>
        <w:rPr>
          <w:lang w:val="en-US"/>
        </w:rPr>
        <w:t>Petition</w:t>
      </w:r>
      <w:r w:rsidR="0092583B" w:rsidRPr="0092583B">
        <w:rPr>
          <w:lang w:val="en-US"/>
        </w:rPr>
        <w:t xml:space="preserve"> referred pursuant to standing order 99A:</w:t>
      </w:r>
      <w:r w:rsidRPr="00B50501">
        <w:rPr>
          <w:rStyle w:val="BodyTextChar"/>
          <w:b w:val="0"/>
        </w:rPr>
        <w:t xml:space="preserve">  </w:t>
      </w:r>
      <w:r w:rsidR="0092583B" w:rsidRPr="00B50501">
        <w:rPr>
          <w:rStyle w:val="BodyTextChar"/>
          <w:b w:val="0"/>
        </w:rPr>
        <w:t>Petition 7-18—Eating disorder healthcare services (referred 3</w:t>
      </w:r>
      <w:r w:rsidR="00B6666C" w:rsidRPr="00B50501">
        <w:rPr>
          <w:rStyle w:val="BodyTextChar"/>
          <w:b w:val="0"/>
        </w:rPr>
        <w:t>1 July</w:t>
      </w:r>
      <w:r w:rsidR="0092583B" w:rsidRPr="00B50501">
        <w:rPr>
          <w:rStyle w:val="BodyTextChar"/>
          <w:b w:val="0"/>
        </w:rPr>
        <w:t xml:space="preserve"> 2018).</w:t>
      </w:r>
    </w:p>
    <w:p w:rsidR="00DB7A2C" w:rsidRPr="00BB513F" w:rsidRDefault="008C25CF" w:rsidP="00D41009">
      <w:pPr>
        <w:pStyle w:val="Heading5"/>
        <w:spacing w:before="240" w:afterLines="50"/>
        <w:rPr>
          <w:lang w:val="en-US"/>
        </w:rPr>
      </w:pPr>
      <w:r>
        <w:rPr>
          <w:lang w:val="en-US"/>
        </w:rPr>
        <w:t>Reports/Government response</w:t>
      </w:r>
      <w:r w:rsidR="00DB7A2C" w:rsidRPr="00BB513F">
        <w:rPr>
          <w:lang w:val="en-US"/>
        </w:rPr>
        <w:t xml:space="preserve"> presented</w:t>
      </w:r>
      <w:r w:rsidR="00F74B6C">
        <w:rPr>
          <w:lang w:val="en-US"/>
        </w:rPr>
        <w:t>/published</w:t>
      </w:r>
      <w:r w:rsidR="00DB7A2C" w:rsidRPr="00BB513F">
        <w:rPr>
          <w:lang w:val="en-US"/>
        </w:rPr>
        <w:t>:</w:t>
      </w:r>
      <w:bookmarkEnd w:id="61"/>
    </w:p>
    <w:p w:rsidR="00887D32" w:rsidRDefault="00887D32" w:rsidP="00540BE0">
      <w:pPr>
        <w:pStyle w:val="Bullet"/>
        <w:numPr>
          <w:ilvl w:val="0"/>
          <w:numId w:val="80"/>
        </w:numPr>
      </w:pPr>
      <w:r w:rsidRPr="00145149">
        <w:t xml:space="preserve">Report </w:t>
      </w:r>
      <w:r w:rsidR="00145149">
        <w:t>3</w:t>
      </w:r>
      <w:r w:rsidRPr="00145149">
        <w:t>—Report on A</w:t>
      </w:r>
      <w:r w:rsidR="00145149">
        <w:t>nnual and Financial Reports 2016-2017</w:t>
      </w:r>
      <w:r w:rsidRPr="00145149">
        <w:t xml:space="preserve"> (</w:t>
      </w:r>
      <w:r w:rsidR="006307B7" w:rsidRPr="00145149">
        <w:t xml:space="preserve">tabled </w:t>
      </w:r>
      <w:r w:rsidR="00145149">
        <w:t>15 February 2018</w:t>
      </w:r>
      <w:r w:rsidR="006152F6">
        <w:t>, Government response tabled 6 June 2018</w:t>
      </w:r>
      <w:r w:rsidRPr="00145149">
        <w:t>).</w:t>
      </w:r>
    </w:p>
    <w:p w:rsidR="007D3735" w:rsidRDefault="007D3735" w:rsidP="00540BE0">
      <w:pPr>
        <w:pStyle w:val="Bullet"/>
        <w:numPr>
          <w:ilvl w:val="0"/>
          <w:numId w:val="80"/>
        </w:numPr>
      </w:pPr>
      <w:r>
        <w:t>Report 4—Inquiry into the Implementation, Performance and Governance of the National Disability Insurance Scheme in the ACT (tabled 27 November 2018).</w:t>
      </w:r>
    </w:p>
    <w:p w:rsidR="00E75F7C" w:rsidRPr="00145149" w:rsidRDefault="00E75F7C" w:rsidP="00540BE0">
      <w:pPr>
        <w:pStyle w:val="Bullet"/>
        <w:numPr>
          <w:ilvl w:val="0"/>
          <w:numId w:val="80"/>
        </w:numPr>
      </w:pPr>
      <w:r>
        <w:t>Report 5—Inquiry into the Future Sustainability of Health Funding in the ACT (published 14 December 2018).</w:t>
      </w:r>
    </w:p>
    <w:p w:rsidR="00DB7A2C" w:rsidRPr="00BB513F" w:rsidRDefault="00DB7A2C" w:rsidP="00D41009">
      <w:pPr>
        <w:pStyle w:val="Heading5"/>
        <w:spacing w:before="240" w:afterLines="50"/>
        <w:rPr>
          <w:lang w:val="en-US"/>
        </w:rPr>
      </w:pPr>
      <w:bookmarkStart w:id="62" w:name="_Toc506197135"/>
      <w:r w:rsidRPr="00BB513F">
        <w:rPr>
          <w:lang w:val="en-US"/>
        </w:rPr>
        <w:t>Statements made pursuant to standing order 246A:</w:t>
      </w:r>
      <w:bookmarkEnd w:id="62"/>
    </w:p>
    <w:p w:rsidR="00B11FCC" w:rsidRPr="00B11FCC" w:rsidRDefault="001934C8" w:rsidP="00540BE0">
      <w:pPr>
        <w:pStyle w:val="Bullet"/>
        <w:numPr>
          <w:ilvl w:val="0"/>
          <w:numId w:val="81"/>
        </w:numPr>
      </w:pPr>
      <w:r w:rsidRPr="00145149">
        <w:t>Consideration of statutory appointments—</w:t>
      </w:r>
    </w:p>
    <w:p w:rsidR="001934C8" w:rsidRPr="00B11FCC" w:rsidRDefault="001934C8" w:rsidP="00BB1310">
      <w:pPr>
        <w:pStyle w:val="Bullet"/>
        <w:numPr>
          <w:ilvl w:val="0"/>
          <w:numId w:val="10"/>
        </w:numPr>
        <w:spacing w:after="80"/>
      </w:pPr>
      <w:r w:rsidRPr="00B11FCC">
        <w:t xml:space="preserve">Period 1 </w:t>
      </w:r>
      <w:r w:rsidR="003124DF">
        <w:t>August</w:t>
      </w:r>
      <w:r w:rsidR="00E75F7C">
        <w:t xml:space="preserve"> 2017</w:t>
      </w:r>
      <w:r w:rsidR="00145149" w:rsidRPr="00B11FCC">
        <w:t xml:space="preserve"> to 31 </w:t>
      </w:r>
      <w:r w:rsidR="00E75F7C">
        <w:t>January 2018</w:t>
      </w:r>
      <w:r w:rsidRPr="00B11FCC">
        <w:t xml:space="preserve"> (</w:t>
      </w:r>
      <w:r w:rsidR="00145149" w:rsidRPr="00B11FCC">
        <w:t>15 February 2018</w:t>
      </w:r>
      <w:r w:rsidRPr="00B11FCC">
        <w:t>).</w:t>
      </w:r>
    </w:p>
    <w:p w:rsidR="00B11FCC" w:rsidRPr="00B11FCC" w:rsidRDefault="00B11FCC" w:rsidP="00BB1310">
      <w:pPr>
        <w:pStyle w:val="Bullet"/>
        <w:numPr>
          <w:ilvl w:val="0"/>
          <w:numId w:val="10"/>
        </w:numPr>
      </w:pPr>
      <w:r w:rsidRPr="00B11FCC">
        <w:t>Period 1 January to 30 June 2018 (31 July 2018).</w:t>
      </w:r>
    </w:p>
    <w:p w:rsidR="00A16459" w:rsidRPr="00AB669B" w:rsidRDefault="00A16459" w:rsidP="00540BE0">
      <w:pPr>
        <w:pStyle w:val="Bullet"/>
        <w:numPr>
          <w:ilvl w:val="0"/>
          <w:numId w:val="81"/>
        </w:numPr>
        <w:ind w:right="-89"/>
      </w:pPr>
      <w:r>
        <w:lastRenderedPageBreak/>
        <w:t>Implementation, performance and governance of the National Disability Insurance Scheme in the ACT—Inquiry (7 June 2018)</w:t>
      </w:r>
    </w:p>
    <w:p w:rsidR="007D3735" w:rsidRDefault="007D3735" w:rsidP="00540BE0">
      <w:pPr>
        <w:pStyle w:val="Bullet"/>
        <w:numPr>
          <w:ilvl w:val="0"/>
          <w:numId w:val="81"/>
        </w:numPr>
      </w:pPr>
      <w:r>
        <w:t>Maternity services in the ACT—</w:t>
      </w:r>
    </w:p>
    <w:p w:rsidR="00AB669B" w:rsidRDefault="00AB669B" w:rsidP="00540BE0">
      <w:pPr>
        <w:pStyle w:val="Bullet"/>
        <w:numPr>
          <w:ilvl w:val="1"/>
          <w:numId w:val="81"/>
        </w:numPr>
        <w:spacing w:after="80"/>
        <w:ind w:left="720"/>
      </w:pPr>
      <w:r>
        <w:t>(18 September 2018).</w:t>
      </w:r>
    </w:p>
    <w:p w:rsidR="007D3735" w:rsidRPr="00145149" w:rsidRDefault="006A0D1F" w:rsidP="00540BE0">
      <w:pPr>
        <w:pStyle w:val="Bullet"/>
        <w:numPr>
          <w:ilvl w:val="1"/>
          <w:numId w:val="81"/>
        </w:numPr>
        <w:ind w:left="720"/>
      </w:pPr>
      <w:r>
        <w:t>Deadline</w:t>
      </w:r>
      <w:r w:rsidR="00F74B6C">
        <w:t xml:space="preserve"> for submissions </w:t>
      </w:r>
      <w:r w:rsidR="007D3735">
        <w:t>(27 November 2018).</w:t>
      </w:r>
    </w:p>
    <w:p w:rsidR="003D449A" w:rsidRPr="003D449A" w:rsidRDefault="003D449A" w:rsidP="003D449A">
      <w:pPr>
        <w:pStyle w:val="Heading4"/>
      </w:pPr>
      <w:bookmarkStart w:id="63" w:name="_Toc536105153"/>
      <w:bookmarkStart w:id="64" w:name="_Toc440358322"/>
      <w:r>
        <w:t>Integrity Commission</w:t>
      </w:r>
      <w:bookmarkEnd w:id="63"/>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5519"/>
      </w:tblGrid>
      <w:tr w:rsidR="00420201" w:rsidRPr="00420201" w:rsidTr="00420201">
        <w:tc>
          <w:tcPr>
            <w:tcW w:w="2430" w:type="dxa"/>
          </w:tcPr>
          <w:p w:rsidR="00420201" w:rsidRPr="00420201" w:rsidRDefault="00420201" w:rsidP="004A2D65">
            <w:pPr>
              <w:pStyle w:val="BodyText"/>
              <w:tabs>
                <w:tab w:val="clear" w:pos="3402"/>
              </w:tabs>
              <w:spacing w:before="140"/>
            </w:pPr>
            <w:r w:rsidRPr="00420201">
              <w:t>Formation:</w:t>
            </w:r>
          </w:p>
        </w:tc>
        <w:tc>
          <w:tcPr>
            <w:tcW w:w="5519" w:type="dxa"/>
          </w:tcPr>
          <w:p w:rsidR="00420201" w:rsidRPr="00420201" w:rsidRDefault="00420201" w:rsidP="004A2D65">
            <w:pPr>
              <w:pStyle w:val="BodyText"/>
              <w:tabs>
                <w:tab w:val="clear" w:pos="3402"/>
              </w:tabs>
              <w:spacing w:before="140"/>
            </w:pPr>
            <w:r w:rsidRPr="00420201">
              <w:t>29 November 2018</w:t>
            </w:r>
          </w:p>
        </w:tc>
      </w:tr>
      <w:tr w:rsidR="00420201" w:rsidRPr="00420201" w:rsidTr="00420201">
        <w:tc>
          <w:tcPr>
            <w:tcW w:w="2430" w:type="dxa"/>
          </w:tcPr>
          <w:p w:rsidR="00420201" w:rsidRPr="00420201" w:rsidRDefault="00420201" w:rsidP="00420201">
            <w:pPr>
              <w:pStyle w:val="BodyText"/>
              <w:tabs>
                <w:tab w:val="clear" w:pos="3402"/>
              </w:tabs>
            </w:pPr>
            <w:r w:rsidRPr="00420201">
              <w:t>Pursuant to:</w:t>
            </w:r>
          </w:p>
        </w:tc>
        <w:tc>
          <w:tcPr>
            <w:tcW w:w="5519" w:type="dxa"/>
          </w:tcPr>
          <w:p w:rsidR="00420201" w:rsidRPr="00420201" w:rsidRDefault="00420201" w:rsidP="00420201">
            <w:pPr>
              <w:pStyle w:val="BodyText"/>
              <w:tabs>
                <w:tab w:val="clear" w:pos="3402"/>
              </w:tabs>
            </w:pPr>
            <w:r w:rsidRPr="00420201">
              <w:t>Resolution</w:t>
            </w:r>
          </w:p>
        </w:tc>
      </w:tr>
      <w:tr w:rsidR="00420201" w:rsidRPr="00420201" w:rsidTr="00420201">
        <w:tc>
          <w:tcPr>
            <w:tcW w:w="2430" w:type="dxa"/>
          </w:tcPr>
          <w:p w:rsidR="00420201" w:rsidRPr="00420201" w:rsidRDefault="00420201" w:rsidP="005D1860">
            <w:pPr>
              <w:pStyle w:val="BodyText"/>
              <w:tabs>
                <w:tab w:val="clear" w:pos="3402"/>
              </w:tabs>
            </w:pPr>
            <w:r w:rsidRPr="00420201">
              <w:t>Committee Members:</w:t>
            </w:r>
          </w:p>
        </w:tc>
        <w:tc>
          <w:tcPr>
            <w:tcW w:w="5519" w:type="dxa"/>
          </w:tcPr>
          <w:p w:rsidR="00420201" w:rsidRDefault="00420201" w:rsidP="005D1860">
            <w:pPr>
              <w:pStyle w:val="BodyText"/>
              <w:tabs>
                <w:tab w:val="clear" w:pos="3402"/>
              </w:tabs>
              <w:spacing w:after="80"/>
            </w:pPr>
            <w:r w:rsidRPr="00420201">
              <w:t>Ms Elizabeth Lee MLA (Chair, elected 29 November 2018</w:t>
            </w:r>
            <w:r>
              <w:t>)</w:t>
            </w:r>
          </w:p>
          <w:p w:rsidR="00420201" w:rsidRDefault="00420201" w:rsidP="004A2D65">
            <w:pPr>
              <w:pStyle w:val="BodyText"/>
              <w:tabs>
                <w:tab w:val="clear" w:pos="3402"/>
              </w:tabs>
              <w:spacing w:before="80" w:after="0"/>
            </w:pPr>
            <w:r w:rsidRPr="00420201">
              <w:t>Ms Tara Cheyne MLA (D</w:t>
            </w:r>
            <w:r w:rsidR="004A2D65">
              <w:t>eputy Chair, elected 5 December </w:t>
            </w:r>
            <w:r w:rsidRPr="00420201">
              <w:t>2018</w:t>
            </w:r>
            <w:r>
              <w:t>)</w:t>
            </w:r>
          </w:p>
          <w:p w:rsidR="00420201" w:rsidRPr="00420201" w:rsidRDefault="00420201" w:rsidP="004A2D65">
            <w:pPr>
              <w:pStyle w:val="BodyText"/>
              <w:tabs>
                <w:tab w:val="clear" w:pos="3402"/>
              </w:tabs>
              <w:spacing w:before="80" w:after="0"/>
            </w:pPr>
            <w:r w:rsidRPr="00420201">
              <w:t>Ms Caroline Le Couteur MLA</w:t>
            </w:r>
          </w:p>
        </w:tc>
      </w:tr>
    </w:tbl>
    <w:p w:rsidR="00D541F1" w:rsidRDefault="003D449A" w:rsidP="00D41009">
      <w:pPr>
        <w:pStyle w:val="Heading5"/>
        <w:spacing w:before="240" w:afterLines="50"/>
      </w:pPr>
      <w:r w:rsidRPr="00976F54">
        <w:rPr>
          <w:rStyle w:val="Heading5Char"/>
          <w:b/>
        </w:rPr>
        <w:t>Terms of reference:</w:t>
      </w:r>
      <w:r w:rsidRPr="00976F54">
        <w:t xml:space="preserve"> </w:t>
      </w:r>
    </w:p>
    <w:p w:rsidR="00D541F1" w:rsidRDefault="00BB1310" w:rsidP="0042135A">
      <w:pPr>
        <w:pStyle w:val="ListParagraph"/>
        <w:numPr>
          <w:ilvl w:val="0"/>
          <w:numId w:val="82"/>
        </w:numPr>
        <w:spacing w:before="240"/>
        <w:ind w:left="567" w:hanging="567"/>
        <w:rPr>
          <w:lang w:eastAsia="en-AU"/>
        </w:rPr>
      </w:pPr>
      <w:r w:rsidRPr="00A90A61">
        <w:rPr>
          <w:szCs w:val="22"/>
          <w:lang w:eastAsia="en-AU"/>
        </w:rPr>
        <w:t>a Standing Committee on the Integrity Commission be established to:</w:t>
      </w:r>
    </w:p>
    <w:p w:rsidR="00CA4B71" w:rsidRDefault="00CA4B71" w:rsidP="00CA4B71">
      <w:pPr>
        <w:pStyle w:val="ListParagraph"/>
        <w:numPr>
          <w:ilvl w:val="1"/>
          <w:numId w:val="82"/>
        </w:numPr>
        <w:spacing w:before="120"/>
        <w:ind w:left="1134" w:hanging="567"/>
        <w:rPr>
          <w:lang w:eastAsia="en-AU"/>
        </w:rPr>
      </w:pPr>
      <w:r>
        <w:rPr>
          <w:lang w:eastAsia="en-AU"/>
        </w:rPr>
        <w:t>examine matters related to corruption and integrity in public administration;</w:t>
      </w:r>
    </w:p>
    <w:p w:rsidR="00CA4B71" w:rsidRDefault="00CA4B71" w:rsidP="00CA4B71">
      <w:pPr>
        <w:pStyle w:val="ListParagraph"/>
        <w:numPr>
          <w:ilvl w:val="1"/>
          <w:numId w:val="82"/>
        </w:numPr>
        <w:spacing w:before="120"/>
        <w:ind w:left="1134" w:hanging="567"/>
        <w:rPr>
          <w:lang w:eastAsia="en-AU"/>
        </w:rPr>
      </w:pPr>
      <w:r>
        <w:rPr>
          <w:lang w:eastAsia="en-AU"/>
        </w:rPr>
        <w:t>inquire into and report on matters referred to it by the Assembly or matters that are considered by the Committee to be of concern to the community;</w:t>
      </w:r>
    </w:p>
    <w:p w:rsidR="00CA4B71" w:rsidRDefault="00CA4B71" w:rsidP="00CA4B71">
      <w:pPr>
        <w:pStyle w:val="ListParagraph"/>
        <w:numPr>
          <w:ilvl w:val="1"/>
          <w:numId w:val="82"/>
        </w:numPr>
        <w:spacing w:before="120"/>
        <w:ind w:left="1134" w:hanging="567"/>
        <w:rPr>
          <w:lang w:eastAsia="en-AU"/>
        </w:rPr>
      </w:pPr>
      <w:r>
        <w:rPr>
          <w:lang w:eastAsia="en-AU"/>
        </w:rPr>
        <w:t>perform all functions required of it pursuant to the Integrity Commission Act 2018; and</w:t>
      </w:r>
    </w:p>
    <w:p w:rsidR="00D541F1" w:rsidRDefault="00CA4B71" w:rsidP="0042135A">
      <w:pPr>
        <w:pStyle w:val="ListParagraph"/>
        <w:numPr>
          <w:ilvl w:val="1"/>
          <w:numId w:val="82"/>
        </w:numPr>
        <w:spacing w:before="240"/>
        <w:ind w:left="1134" w:hanging="567"/>
        <w:rPr>
          <w:lang w:eastAsia="en-AU"/>
        </w:rPr>
      </w:pPr>
      <w:r>
        <w:rPr>
          <w:lang w:eastAsia="en-AU"/>
        </w:rPr>
        <w:t>monitor, review and report on the performance of the Integrity Commission and the Inspector of the Integrity Commission or the exercise of the powers and functions of the Integrity Commission and the Inspector of the Integrity Commission, including examining the annual reports of the Integrity Commission and the Inspector of the Integrity Commission and any other reports made by the Commission;</w:t>
      </w:r>
    </w:p>
    <w:p w:rsidR="00D541F1" w:rsidRDefault="00BB1310" w:rsidP="0042135A">
      <w:pPr>
        <w:pStyle w:val="ListParagraph"/>
        <w:numPr>
          <w:ilvl w:val="0"/>
          <w:numId w:val="82"/>
        </w:numPr>
        <w:spacing w:before="240"/>
        <w:ind w:left="567" w:hanging="567"/>
        <w:rPr>
          <w:lang w:eastAsia="en-AU"/>
        </w:rPr>
      </w:pPr>
      <w:r w:rsidRPr="00BB1310">
        <w:rPr>
          <w:lang w:eastAsia="en-AU"/>
        </w:rPr>
        <w:t>nothing in this resolution authorises the Committee to investigate a matter relating to particular conduct or to reconsider a decision to investigate, not to investigate or to discontinue an investigation of a particular complaint made to the Commission, or to reconsider the findings, recommendations, determinations or other decisions of the Commission or the Inspector in relation to a particular investigation or complaint;</w:t>
      </w:r>
    </w:p>
    <w:p w:rsidR="00D541F1" w:rsidRDefault="00576981" w:rsidP="0042135A">
      <w:pPr>
        <w:pStyle w:val="ListParagraph"/>
        <w:numPr>
          <w:ilvl w:val="0"/>
          <w:numId w:val="82"/>
        </w:numPr>
        <w:spacing w:before="240"/>
        <w:ind w:left="567" w:hanging="567"/>
        <w:rPr>
          <w:lang w:eastAsia="en-AU"/>
        </w:rPr>
      </w:pPr>
      <w:r>
        <w:rPr>
          <w:lang w:eastAsia="en-AU"/>
        </w:rPr>
        <w:t>the Committee shall be composed of a Member nominated by the Government, a Member nominated by the Opposition and a Member to be nominated by the Crossbench;</w:t>
      </w:r>
    </w:p>
    <w:p w:rsidR="00BB1310" w:rsidRDefault="00BB1310" w:rsidP="00BB1310">
      <w:pPr>
        <w:pStyle w:val="ListParagraph"/>
        <w:numPr>
          <w:ilvl w:val="0"/>
          <w:numId w:val="82"/>
        </w:numPr>
        <w:spacing w:before="120"/>
        <w:ind w:left="567" w:hanging="567"/>
        <w:rPr>
          <w:lang w:eastAsia="en-AU"/>
        </w:rPr>
      </w:pPr>
      <w:r>
        <w:rPr>
          <w:lang w:eastAsia="en-AU"/>
        </w:rPr>
        <w:t>the Chair shall be an Opposition Member;</w:t>
      </w:r>
    </w:p>
    <w:p w:rsidR="00BB1310" w:rsidRDefault="00BB1310" w:rsidP="00BB1310">
      <w:pPr>
        <w:pStyle w:val="ListParagraph"/>
        <w:numPr>
          <w:ilvl w:val="0"/>
          <w:numId w:val="82"/>
        </w:numPr>
        <w:spacing w:before="120"/>
        <w:ind w:left="567" w:hanging="567"/>
        <w:rPr>
          <w:lang w:eastAsia="en-AU"/>
        </w:rPr>
      </w:pPr>
      <w:r>
        <w:rPr>
          <w:lang w:eastAsia="en-AU"/>
        </w:rPr>
        <w:t>the Committee be provided with the necessary staff, facilities and resources; and</w:t>
      </w:r>
    </w:p>
    <w:p w:rsidR="00BB1310" w:rsidRDefault="00BB1310" w:rsidP="00BB1310">
      <w:pPr>
        <w:pStyle w:val="ListParagraph"/>
        <w:numPr>
          <w:ilvl w:val="0"/>
          <w:numId w:val="82"/>
        </w:numPr>
        <w:spacing w:before="120"/>
        <w:ind w:left="567" w:hanging="567"/>
        <w:rPr>
          <w:lang w:eastAsia="en-AU"/>
        </w:rPr>
      </w:pPr>
      <w:proofErr w:type="gramStart"/>
      <w:r>
        <w:rPr>
          <w:lang w:eastAsia="en-AU"/>
        </w:rPr>
        <w:t>nominations</w:t>
      </w:r>
      <w:proofErr w:type="gramEnd"/>
      <w:r>
        <w:rPr>
          <w:lang w:eastAsia="en-AU"/>
        </w:rPr>
        <w:t xml:space="preserve"> for membership of this Committee be notified in writing to the Speaker within two hours following the passage of this resolution.</w:t>
      </w:r>
    </w:p>
    <w:p w:rsidR="00DB7A2C" w:rsidRPr="00BB513F" w:rsidRDefault="00DB7A2C" w:rsidP="008853D3">
      <w:pPr>
        <w:pStyle w:val="Heading4"/>
      </w:pPr>
      <w:bookmarkStart w:id="65" w:name="_Toc536105154"/>
      <w:r w:rsidRPr="00BB513F">
        <w:lastRenderedPageBreak/>
        <w:t>Justice and Community Safety</w:t>
      </w:r>
      <w:bookmarkEnd w:id="60"/>
      <w:bookmarkEnd w:id="64"/>
      <w:bookmarkEnd w:id="65"/>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6840"/>
      </w:tblGrid>
      <w:tr w:rsidR="004D56D3" w:rsidRPr="004D56D3" w:rsidTr="00BC1BD2">
        <w:tc>
          <w:tcPr>
            <w:tcW w:w="2430" w:type="dxa"/>
          </w:tcPr>
          <w:p w:rsidR="004D56D3" w:rsidRPr="004D56D3" w:rsidRDefault="004D56D3" w:rsidP="00583B8F">
            <w:pPr>
              <w:pStyle w:val="BodyText"/>
              <w:keepNext/>
              <w:tabs>
                <w:tab w:val="clear" w:pos="3402"/>
              </w:tabs>
              <w:spacing w:before="140" w:after="0"/>
            </w:pPr>
            <w:r w:rsidRPr="004D56D3">
              <w:t>Formation:</w:t>
            </w:r>
          </w:p>
        </w:tc>
        <w:tc>
          <w:tcPr>
            <w:tcW w:w="6840" w:type="dxa"/>
          </w:tcPr>
          <w:p w:rsidR="004D56D3" w:rsidRPr="004D56D3" w:rsidRDefault="004D56D3" w:rsidP="00444446">
            <w:pPr>
              <w:pStyle w:val="BodyText"/>
              <w:tabs>
                <w:tab w:val="clear" w:pos="3402"/>
              </w:tabs>
              <w:spacing w:before="140"/>
            </w:pPr>
            <w:r w:rsidRPr="004D56D3">
              <w:t>13 December 2016</w:t>
            </w:r>
          </w:p>
        </w:tc>
      </w:tr>
      <w:tr w:rsidR="004D56D3" w:rsidRPr="004D56D3" w:rsidTr="00BC1BD2">
        <w:tc>
          <w:tcPr>
            <w:tcW w:w="2430" w:type="dxa"/>
          </w:tcPr>
          <w:p w:rsidR="004D56D3" w:rsidRPr="004D56D3" w:rsidRDefault="004D56D3" w:rsidP="00BC1BD2">
            <w:pPr>
              <w:pStyle w:val="BodyText"/>
              <w:tabs>
                <w:tab w:val="clear" w:pos="3402"/>
              </w:tabs>
              <w:spacing w:after="0"/>
            </w:pPr>
            <w:r w:rsidRPr="004D56D3">
              <w:t>Pursuant to:</w:t>
            </w:r>
          </w:p>
        </w:tc>
        <w:tc>
          <w:tcPr>
            <w:tcW w:w="6840" w:type="dxa"/>
          </w:tcPr>
          <w:p w:rsidR="004D56D3" w:rsidRPr="004D56D3" w:rsidRDefault="004D56D3" w:rsidP="00444446">
            <w:pPr>
              <w:pStyle w:val="BodyText"/>
              <w:tabs>
                <w:tab w:val="clear" w:pos="3402"/>
              </w:tabs>
            </w:pPr>
            <w:r w:rsidRPr="004D56D3">
              <w:t>Resolution</w:t>
            </w:r>
          </w:p>
        </w:tc>
      </w:tr>
      <w:tr w:rsidR="004D56D3" w:rsidRPr="004D56D3" w:rsidTr="00BC1BD2">
        <w:tc>
          <w:tcPr>
            <w:tcW w:w="2430" w:type="dxa"/>
          </w:tcPr>
          <w:p w:rsidR="004D56D3" w:rsidRPr="004D56D3" w:rsidRDefault="004D56D3" w:rsidP="004D56D3">
            <w:pPr>
              <w:pStyle w:val="BodyText"/>
              <w:tabs>
                <w:tab w:val="clear" w:pos="3402"/>
              </w:tabs>
            </w:pPr>
            <w:r w:rsidRPr="004D56D3">
              <w:t>Committee Members:</w:t>
            </w:r>
          </w:p>
        </w:tc>
        <w:tc>
          <w:tcPr>
            <w:tcW w:w="6840" w:type="dxa"/>
          </w:tcPr>
          <w:p w:rsidR="004D56D3" w:rsidRDefault="004D56D3" w:rsidP="005D1860">
            <w:pPr>
              <w:pStyle w:val="BodyText"/>
              <w:tabs>
                <w:tab w:val="clear" w:pos="3402"/>
              </w:tabs>
              <w:spacing w:after="80"/>
            </w:pPr>
            <w:r>
              <w:t>Mrs Giulia Jones MLA</w:t>
            </w:r>
            <w:r w:rsidRPr="004D56D3">
              <w:t xml:space="preserve"> (Chair</w:t>
            </w:r>
            <w:r>
              <w:t>, elected</w:t>
            </w:r>
            <w:r w:rsidRPr="004D56D3">
              <w:t xml:space="preserve"> </w:t>
            </w:r>
            <w:r>
              <w:t>14 December 2017; d</w:t>
            </w:r>
            <w:r w:rsidR="00BC1BD2">
              <w:t>ischarged 21 </w:t>
            </w:r>
            <w:r w:rsidRPr="004D56D3">
              <w:t>March</w:t>
            </w:r>
            <w:r w:rsidR="00BC1BD2">
              <w:t xml:space="preserve"> 2018;</w:t>
            </w:r>
            <w:r w:rsidRPr="004D56D3">
              <w:t xml:space="preserve"> re-appointed </w:t>
            </w:r>
            <w:r w:rsidR="00BC1BD2">
              <w:t xml:space="preserve">1 November 2018; Chair, elected </w:t>
            </w:r>
            <w:r w:rsidR="00F2528B">
              <w:t>2 </w:t>
            </w:r>
            <w:r w:rsidR="00EA1871">
              <w:t>November 2018</w:t>
            </w:r>
            <w:r w:rsidRPr="004D56D3">
              <w:t>)</w:t>
            </w:r>
          </w:p>
          <w:p w:rsidR="004D56D3" w:rsidRDefault="004D56D3" w:rsidP="005D1860">
            <w:pPr>
              <w:pStyle w:val="BodyText"/>
              <w:tabs>
                <w:tab w:val="clear" w:pos="3402"/>
              </w:tabs>
              <w:spacing w:before="80" w:after="0"/>
            </w:pPr>
            <w:r w:rsidRPr="004D56D3">
              <w:t>Ms Bec Cody MLA (Deputy Chair</w:t>
            </w:r>
            <w:r w:rsidR="00BC1BD2">
              <w:t>, elected</w:t>
            </w:r>
            <w:r w:rsidR="00EE3879">
              <w:t xml:space="preserve"> </w:t>
            </w:r>
            <w:r>
              <w:t>14 December 2016</w:t>
            </w:r>
            <w:r w:rsidR="00ED4D7A">
              <w:t>, re-elected 25 September 2018</w:t>
            </w:r>
            <w:r>
              <w:t>)</w:t>
            </w:r>
          </w:p>
          <w:p w:rsidR="004D56D3" w:rsidRPr="004D56D3" w:rsidRDefault="004D56D3" w:rsidP="00EE3879">
            <w:pPr>
              <w:pStyle w:val="BodyText"/>
              <w:tabs>
                <w:tab w:val="clear" w:pos="3402"/>
              </w:tabs>
              <w:spacing w:before="80" w:after="0"/>
            </w:pPr>
            <w:r w:rsidRPr="004D56D3">
              <w:t>Mr Michael Pettersson MLA (</w:t>
            </w:r>
            <w:r w:rsidR="00EA1871">
              <w:t>appointed</w:t>
            </w:r>
            <w:r w:rsidRPr="004D56D3">
              <w:t xml:space="preserve"> 23 August 2018)</w:t>
            </w:r>
          </w:p>
        </w:tc>
      </w:tr>
      <w:tr w:rsidR="004D56D3" w:rsidRPr="004D56D3" w:rsidTr="00BC1BD2">
        <w:tc>
          <w:tcPr>
            <w:tcW w:w="2430" w:type="dxa"/>
          </w:tcPr>
          <w:p w:rsidR="004D56D3" w:rsidRPr="004D56D3" w:rsidRDefault="004D56D3" w:rsidP="004D56D3">
            <w:pPr>
              <w:pStyle w:val="BodyText"/>
              <w:tabs>
                <w:tab w:val="clear" w:pos="3402"/>
              </w:tabs>
            </w:pPr>
            <w:r w:rsidRPr="004D56D3">
              <w:t>Past Members:</w:t>
            </w:r>
          </w:p>
        </w:tc>
        <w:tc>
          <w:tcPr>
            <w:tcW w:w="6840" w:type="dxa"/>
          </w:tcPr>
          <w:p w:rsidR="004D56D3" w:rsidRDefault="004D56D3" w:rsidP="005D1860">
            <w:pPr>
              <w:pStyle w:val="BodyText"/>
              <w:tabs>
                <w:tab w:val="clear" w:pos="3402"/>
              </w:tabs>
              <w:spacing w:after="80"/>
            </w:pPr>
            <w:r w:rsidRPr="004D56D3">
              <w:t>Ms Nicole Lawder MLA (</w:t>
            </w:r>
            <w:r w:rsidR="00EA1871">
              <w:t>appointed</w:t>
            </w:r>
            <w:r w:rsidR="005D1860">
              <w:t xml:space="preserve"> </w:t>
            </w:r>
            <w:r>
              <w:t>22 March</w:t>
            </w:r>
            <w:r w:rsidR="00EA1871">
              <w:t xml:space="preserve"> 2018</w:t>
            </w:r>
            <w:r w:rsidR="005D1860">
              <w:t>, discharged</w:t>
            </w:r>
            <w:r>
              <w:t xml:space="preserve"> </w:t>
            </w:r>
            <w:r w:rsidR="005D1860">
              <w:t>20 September </w:t>
            </w:r>
            <w:r>
              <w:t>2018)</w:t>
            </w:r>
          </w:p>
          <w:p w:rsidR="004D56D3" w:rsidRDefault="004D56D3" w:rsidP="005D1860">
            <w:pPr>
              <w:pStyle w:val="BodyText"/>
              <w:tabs>
                <w:tab w:val="clear" w:pos="3402"/>
              </w:tabs>
              <w:spacing w:before="80" w:after="0"/>
            </w:pPr>
            <w:r w:rsidRPr="004D56D3">
              <w:t>Mr Chris Steel MLA (</w:t>
            </w:r>
            <w:r w:rsidR="00EA1871">
              <w:t>appointed</w:t>
            </w:r>
            <w:r w:rsidRPr="004D56D3">
              <w:t xml:space="preserve"> 13 December 2016</w:t>
            </w:r>
            <w:r w:rsidR="005D1860">
              <w:t>, discharged 23 August </w:t>
            </w:r>
            <w:r w:rsidRPr="004D56D3">
              <w:t>2018)</w:t>
            </w:r>
          </w:p>
          <w:p w:rsidR="004D56D3" w:rsidRPr="004D56D3" w:rsidRDefault="004D56D3" w:rsidP="005D1860">
            <w:pPr>
              <w:pStyle w:val="BodyText"/>
              <w:tabs>
                <w:tab w:val="clear" w:pos="3402"/>
              </w:tabs>
              <w:spacing w:before="80" w:after="0"/>
            </w:pPr>
            <w:r w:rsidRPr="004D56D3">
              <w:t>Ms Elizabeth Lee MLA (</w:t>
            </w:r>
            <w:r w:rsidR="00EA1871">
              <w:t>appointed</w:t>
            </w:r>
            <w:r w:rsidR="005D1860">
              <w:t xml:space="preserve"> 13 December 2016;</w:t>
            </w:r>
            <w:r w:rsidRPr="004D56D3">
              <w:t xml:space="preserve"> Chair</w:t>
            </w:r>
            <w:r w:rsidR="005D1860">
              <w:t>, elected 22 </w:t>
            </w:r>
            <w:r w:rsidRPr="004D56D3">
              <w:t>March</w:t>
            </w:r>
            <w:r w:rsidR="00EA1871">
              <w:t xml:space="preserve"> 2018</w:t>
            </w:r>
            <w:r w:rsidR="005D1860">
              <w:t>; discharged</w:t>
            </w:r>
            <w:r w:rsidRPr="004D56D3">
              <w:t xml:space="preserve"> 1 November 2018)</w:t>
            </w:r>
          </w:p>
        </w:tc>
      </w:tr>
    </w:tbl>
    <w:p w:rsidR="00D60013" w:rsidRPr="00463945" w:rsidRDefault="00210A58" w:rsidP="00D41009">
      <w:pPr>
        <w:pStyle w:val="BodyText"/>
        <w:spacing w:beforeLines="100"/>
        <w:rPr>
          <w:szCs w:val="22"/>
        </w:rPr>
      </w:pPr>
      <w:r w:rsidRPr="008853D3">
        <w:rPr>
          <w:rStyle w:val="Heading5Char"/>
        </w:rPr>
        <w:t>Terms of reference</w:t>
      </w:r>
      <w:r w:rsidR="00DB7A2C" w:rsidRPr="008853D3">
        <w:rPr>
          <w:rStyle w:val="Heading5Char"/>
        </w:rPr>
        <w:t>:</w:t>
      </w:r>
      <w:r w:rsidR="00DB7A2C" w:rsidRPr="00463945">
        <w:rPr>
          <w:b/>
          <w:szCs w:val="22"/>
        </w:rPr>
        <w:t xml:space="preserve"> </w:t>
      </w:r>
      <w:r w:rsidR="00DB7A2C" w:rsidRPr="00463945">
        <w:rPr>
          <w:szCs w:val="22"/>
        </w:rPr>
        <w:t xml:space="preserve">To </w:t>
      </w:r>
      <w:r w:rsidR="00BA761F" w:rsidRPr="00463945">
        <w:rPr>
          <w:szCs w:val="22"/>
        </w:rPr>
        <w:t>perform a legislative scrutiny role and examine matters related to community and individual rights, consumer rights, courts, police and emergency services, corrections including a prison, administrative law, civil liberties and human rights, censorship, company law, law and order, criminal law, consumer affairs and regulatory services</w:t>
      </w:r>
      <w:r w:rsidR="00DB7A2C" w:rsidRPr="00463945">
        <w:rPr>
          <w:szCs w:val="22"/>
        </w:rPr>
        <w:t>.</w:t>
      </w:r>
    </w:p>
    <w:p w:rsidR="00BA761F" w:rsidRPr="00BB513F" w:rsidRDefault="00BA761F" w:rsidP="00D41009">
      <w:pPr>
        <w:pStyle w:val="Heading5"/>
        <w:spacing w:before="240" w:afterLines="50"/>
        <w:rPr>
          <w:lang w:val="en-US"/>
        </w:rPr>
      </w:pPr>
      <w:bookmarkStart w:id="66" w:name="_Toc506197137"/>
      <w:r w:rsidRPr="00BB513F">
        <w:rPr>
          <w:lang w:val="en-US"/>
        </w:rPr>
        <w:t>Inquiries:</w:t>
      </w:r>
      <w:bookmarkEnd w:id="66"/>
    </w:p>
    <w:p w:rsidR="005D1860" w:rsidRDefault="005D1860" w:rsidP="00540BE0">
      <w:pPr>
        <w:pStyle w:val="Bullet"/>
        <w:numPr>
          <w:ilvl w:val="0"/>
          <w:numId w:val="81"/>
        </w:numPr>
      </w:pPr>
      <w:r>
        <w:t>Annual and Financial Reports 2016-2017 (referred 26 October 2017).</w:t>
      </w:r>
    </w:p>
    <w:p w:rsidR="009D508E" w:rsidRDefault="009D508E" w:rsidP="00540BE0">
      <w:pPr>
        <w:pStyle w:val="Bullet"/>
        <w:numPr>
          <w:ilvl w:val="0"/>
          <w:numId w:val="81"/>
        </w:numPr>
      </w:pPr>
      <w:r>
        <w:t>Annual and Financial Reports 2017-2018 (referred 25 October 2018).</w:t>
      </w:r>
    </w:p>
    <w:p w:rsidR="007A1906" w:rsidRDefault="00D329BD" w:rsidP="00540BE0">
      <w:pPr>
        <w:pStyle w:val="Bullet"/>
        <w:numPr>
          <w:ilvl w:val="0"/>
          <w:numId w:val="81"/>
        </w:numPr>
        <w:rPr>
          <w:lang w:val="en-US"/>
        </w:rPr>
      </w:pPr>
      <w:r w:rsidRPr="00D329BD">
        <w:rPr>
          <w:lang w:val="en-US"/>
        </w:rPr>
        <w:t>Crimes (Consent) Amendment Bill 2018 (referred 8 May 2018</w:t>
      </w:r>
      <w:r>
        <w:rPr>
          <w:lang w:val="en-US"/>
        </w:rPr>
        <w:t>)</w:t>
      </w:r>
      <w:r w:rsidRPr="00D329BD">
        <w:rPr>
          <w:lang w:val="en-US"/>
        </w:rPr>
        <w:t>.</w:t>
      </w:r>
    </w:p>
    <w:p w:rsidR="005D1860" w:rsidRDefault="005D1860" w:rsidP="00540BE0">
      <w:pPr>
        <w:pStyle w:val="Bullet"/>
        <w:numPr>
          <w:ilvl w:val="0"/>
          <w:numId w:val="81"/>
        </w:numPr>
        <w:rPr>
          <w:lang w:val="en-US"/>
        </w:rPr>
      </w:pPr>
      <w:r>
        <w:rPr>
          <w:lang w:val="en-US"/>
        </w:rPr>
        <w:t>Domestic and Family Violence—Policy approaches and responses (referred 30 March 2017).</w:t>
      </w:r>
    </w:p>
    <w:p w:rsidR="0093508B" w:rsidRPr="00D329BD" w:rsidRDefault="0093508B" w:rsidP="00540BE0">
      <w:pPr>
        <w:pStyle w:val="Bullet"/>
        <w:numPr>
          <w:ilvl w:val="0"/>
          <w:numId w:val="81"/>
        </w:numPr>
        <w:rPr>
          <w:lang w:val="en-US"/>
        </w:rPr>
      </w:pPr>
      <w:r>
        <w:t>Motor Accident Injuries Bill 2018—Exposure Draft and Guide to the Motor Accident Injuries Bill 2018 Exposure Draft (referred 20 September 2018).</w:t>
      </w:r>
    </w:p>
    <w:p w:rsidR="00B3165E" w:rsidRPr="00B3165E" w:rsidRDefault="00B3165E" w:rsidP="00B3165E">
      <w:pPr>
        <w:pStyle w:val="Heading5"/>
        <w:spacing w:before="240" w:after="240"/>
        <w:rPr>
          <w:b w:val="0"/>
        </w:rPr>
      </w:pPr>
      <w:bookmarkStart w:id="67" w:name="_Toc506197138"/>
      <w:r>
        <w:rPr>
          <w:lang w:val="en-US"/>
        </w:rPr>
        <w:t>Petition</w:t>
      </w:r>
      <w:r w:rsidRPr="0092583B">
        <w:rPr>
          <w:lang w:val="en-US"/>
        </w:rPr>
        <w:t xml:space="preserve"> referred pursuant to standing order 99A:</w:t>
      </w:r>
      <w:r w:rsidRPr="00B50501">
        <w:rPr>
          <w:rStyle w:val="BodyTextChar"/>
          <w:b w:val="0"/>
        </w:rPr>
        <w:t xml:space="preserve">  Petition 15-18—</w:t>
      </w:r>
      <w:r w:rsidR="00CB117B" w:rsidRPr="00B50501">
        <w:rPr>
          <w:rStyle w:val="BodyTextChar"/>
          <w:b w:val="0"/>
        </w:rPr>
        <w:t>ACT clubs—Community contributions</w:t>
      </w:r>
      <w:r w:rsidRPr="00B50501">
        <w:rPr>
          <w:rStyle w:val="BodyTextChar"/>
          <w:b w:val="0"/>
        </w:rPr>
        <w:t xml:space="preserve"> (referred </w:t>
      </w:r>
      <w:r w:rsidR="00CB117B" w:rsidRPr="00B50501">
        <w:rPr>
          <w:rStyle w:val="BodyTextChar"/>
          <w:b w:val="0"/>
        </w:rPr>
        <w:t>18 September</w:t>
      </w:r>
      <w:r w:rsidRPr="00B50501">
        <w:rPr>
          <w:rStyle w:val="BodyTextChar"/>
          <w:b w:val="0"/>
        </w:rPr>
        <w:t xml:space="preserve"> 2018).</w:t>
      </w:r>
    </w:p>
    <w:p w:rsidR="00A2122B" w:rsidRPr="00BB513F" w:rsidRDefault="00F03D7E" w:rsidP="00D41009">
      <w:pPr>
        <w:pStyle w:val="Heading5"/>
        <w:spacing w:before="240" w:afterLines="50"/>
        <w:rPr>
          <w:lang w:val="en-US"/>
        </w:rPr>
      </w:pPr>
      <w:r w:rsidRPr="00BB513F">
        <w:rPr>
          <w:lang w:val="en-US"/>
        </w:rPr>
        <w:t>Report</w:t>
      </w:r>
      <w:r w:rsidR="001A3EFD">
        <w:rPr>
          <w:lang w:val="en-US"/>
        </w:rPr>
        <w:t>s</w:t>
      </w:r>
      <w:r w:rsidRPr="00BB513F">
        <w:rPr>
          <w:lang w:val="en-US"/>
        </w:rPr>
        <w:t>/</w:t>
      </w:r>
      <w:r w:rsidR="001A3EFD">
        <w:rPr>
          <w:lang w:val="en-US"/>
        </w:rPr>
        <w:t>Government response</w:t>
      </w:r>
      <w:r w:rsidR="00DB7A2C" w:rsidRPr="00BB513F">
        <w:rPr>
          <w:lang w:val="en-US"/>
        </w:rPr>
        <w:t xml:space="preserve"> presented</w:t>
      </w:r>
      <w:r w:rsidR="00F461F3">
        <w:rPr>
          <w:lang w:val="en-US"/>
        </w:rPr>
        <w:t>/published</w:t>
      </w:r>
      <w:r w:rsidR="00DB7A2C" w:rsidRPr="00BB513F">
        <w:rPr>
          <w:lang w:val="en-US"/>
        </w:rPr>
        <w:t>:</w:t>
      </w:r>
      <w:bookmarkEnd w:id="67"/>
    </w:p>
    <w:p w:rsidR="003E4A92" w:rsidRDefault="002878C1" w:rsidP="00540BE0">
      <w:pPr>
        <w:pStyle w:val="Bullet"/>
        <w:numPr>
          <w:ilvl w:val="0"/>
          <w:numId w:val="83"/>
        </w:numPr>
      </w:pPr>
      <w:r w:rsidRPr="00AD2584">
        <w:t>Report 2</w:t>
      </w:r>
      <w:r w:rsidR="003E4A92" w:rsidRPr="00AD2584">
        <w:t>—Report on Annual and Financia</w:t>
      </w:r>
      <w:r w:rsidRPr="00AD2584">
        <w:t>l Reports 2016-17</w:t>
      </w:r>
      <w:r w:rsidR="003E4A92" w:rsidRPr="00AD2584">
        <w:t xml:space="preserve"> (tabled </w:t>
      </w:r>
      <w:r w:rsidRPr="00AD2584">
        <w:t>22 March 2018</w:t>
      </w:r>
      <w:r w:rsidR="006152F6">
        <w:t>, Government response tabled 6 June 2018</w:t>
      </w:r>
      <w:r w:rsidR="003E4A92" w:rsidRPr="00AD2584">
        <w:t>)</w:t>
      </w:r>
      <w:r w:rsidR="00C96E09" w:rsidRPr="00AD2584">
        <w:t>.</w:t>
      </w:r>
    </w:p>
    <w:p w:rsidR="00EF304D" w:rsidRDefault="00EF304D" w:rsidP="00540BE0">
      <w:pPr>
        <w:pStyle w:val="Bullet"/>
        <w:numPr>
          <w:ilvl w:val="0"/>
          <w:numId w:val="83"/>
        </w:numPr>
      </w:pPr>
      <w:r>
        <w:t xml:space="preserve">Report 3—Report on </w:t>
      </w:r>
      <w:r w:rsidR="006959AF">
        <w:t xml:space="preserve">inquiry into </w:t>
      </w:r>
      <w:r>
        <w:t>the Crimes (Consent) Amendment Bill 2018 (tabled 31 October 2018</w:t>
      </w:r>
      <w:r w:rsidR="001A3EFD">
        <w:t>, corrigendum tabled 31 October 2018</w:t>
      </w:r>
      <w:r>
        <w:t>).</w:t>
      </w:r>
    </w:p>
    <w:p w:rsidR="001A3EFD" w:rsidRPr="00AD2584" w:rsidRDefault="001A3EFD" w:rsidP="00540BE0">
      <w:pPr>
        <w:pStyle w:val="Bullet"/>
        <w:numPr>
          <w:ilvl w:val="0"/>
          <w:numId w:val="83"/>
        </w:numPr>
      </w:pPr>
      <w:r>
        <w:t>Report 4—Report on Inquiry into the Exposure Draft of the Motor Accident Injuries Bill 2018 (published 14 December 2018).</w:t>
      </w:r>
    </w:p>
    <w:p w:rsidR="00424433" w:rsidRPr="00BB513F" w:rsidRDefault="00DB7A2C" w:rsidP="00D41009">
      <w:pPr>
        <w:pStyle w:val="Heading5"/>
        <w:spacing w:before="240" w:afterLines="50"/>
        <w:rPr>
          <w:lang w:val="en-US"/>
        </w:rPr>
      </w:pPr>
      <w:bookmarkStart w:id="68" w:name="_Toc506197139"/>
      <w:r w:rsidRPr="00BB513F">
        <w:rPr>
          <w:lang w:val="en-US"/>
        </w:rPr>
        <w:lastRenderedPageBreak/>
        <w:t>Statement</w:t>
      </w:r>
      <w:r w:rsidR="00E52E97" w:rsidRPr="00BB513F">
        <w:rPr>
          <w:lang w:val="en-US"/>
        </w:rPr>
        <w:t>s</w:t>
      </w:r>
      <w:r w:rsidRPr="00BB513F">
        <w:rPr>
          <w:lang w:val="en-US"/>
        </w:rPr>
        <w:t xml:space="preserve"> made pursuant to standing order 246A:</w:t>
      </w:r>
      <w:bookmarkEnd w:id="68"/>
      <w:r w:rsidRPr="00BB513F">
        <w:rPr>
          <w:lang w:val="en-US"/>
        </w:rPr>
        <w:t xml:space="preserve">  </w:t>
      </w:r>
    </w:p>
    <w:p w:rsidR="006C6E35" w:rsidRPr="002878C1" w:rsidRDefault="002754EA" w:rsidP="00477055">
      <w:pPr>
        <w:pStyle w:val="BodyText"/>
        <w:keepNext/>
        <w:numPr>
          <w:ilvl w:val="0"/>
          <w:numId w:val="61"/>
        </w:numPr>
        <w:ind w:left="360"/>
      </w:pPr>
      <w:r w:rsidRPr="002878C1">
        <w:rPr>
          <w:rStyle w:val="BulletChar"/>
        </w:rPr>
        <w:t>Consider</w:t>
      </w:r>
      <w:r w:rsidR="006C6E35" w:rsidRPr="002878C1">
        <w:rPr>
          <w:rStyle w:val="BulletChar"/>
        </w:rPr>
        <w:t>ation of statutory appointments</w:t>
      </w:r>
      <w:r w:rsidR="006C6E35" w:rsidRPr="002878C1">
        <w:t>—</w:t>
      </w:r>
    </w:p>
    <w:p w:rsidR="00540BE0" w:rsidRDefault="006035C1" w:rsidP="00540BE0">
      <w:pPr>
        <w:pStyle w:val="Bullet"/>
        <w:numPr>
          <w:ilvl w:val="0"/>
          <w:numId w:val="12"/>
        </w:numPr>
        <w:spacing w:after="80"/>
      </w:pPr>
      <w:r w:rsidRPr="002878C1">
        <w:t>Period 1 July to 31 December 201</w:t>
      </w:r>
      <w:r w:rsidR="00F461F3">
        <w:t>7</w:t>
      </w:r>
      <w:r w:rsidRPr="002878C1">
        <w:t xml:space="preserve"> </w:t>
      </w:r>
      <w:r w:rsidR="002754EA" w:rsidRPr="002878C1">
        <w:t>(</w:t>
      </w:r>
      <w:r w:rsidR="002878C1">
        <w:t>20 February 2018</w:t>
      </w:r>
      <w:r w:rsidR="002754EA" w:rsidRPr="002878C1">
        <w:t>)</w:t>
      </w:r>
      <w:r w:rsidR="00E8158B" w:rsidRPr="002878C1">
        <w:t>.</w:t>
      </w:r>
      <w:bookmarkStart w:id="69" w:name="_Toc440358323"/>
      <w:bookmarkStart w:id="70" w:name="_Toc376438492"/>
      <w:bookmarkStart w:id="71" w:name="_Toc440358324"/>
    </w:p>
    <w:p w:rsidR="0086435D" w:rsidRDefault="00540BE0" w:rsidP="00540BE0">
      <w:pPr>
        <w:pStyle w:val="Bullet"/>
        <w:numPr>
          <w:ilvl w:val="0"/>
          <w:numId w:val="12"/>
        </w:numPr>
        <w:spacing w:after="80"/>
      </w:pPr>
      <w:r>
        <w:t xml:space="preserve"> </w:t>
      </w:r>
      <w:r w:rsidR="0086435D">
        <w:t>Period 1 January to 30 June 2018 (14 August 2018).</w:t>
      </w:r>
    </w:p>
    <w:p w:rsidR="00D4340D" w:rsidRPr="00D4340D" w:rsidRDefault="00D4340D" w:rsidP="00477055">
      <w:pPr>
        <w:pStyle w:val="BodyText"/>
        <w:numPr>
          <w:ilvl w:val="0"/>
          <w:numId w:val="61"/>
        </w:numPr>
        <w:ind w:left="360"/>
        <w:rPr>
          <w:rStyle w:val="BulletChar"/>
        </w:rPr>
      </w:pPr>
      <w:r>
        <w:rPr>
          <w:rStyle w:val="BulletChar"/>
        </w:rPr>
        <w:t>Petition 5-17—Non-consensual disclosure of a sexual image—Criminalisation (22 March 2018).</w:t>
      </w:r>
    </w:p>
    <w:p w:rsidR="002878C1" w:rsidRPr="00F47180" w:rsidRDefault="002878C1" w:rsidP="00F47180">
      <w:pPr>
        <w:pStyle w:val="Heading4"/>
        <w:rPr>
          <w:sz w:val="26"/>
        </w:rPr>
      </w:pPr>
      <w:bookmarkStart w:id="72" w:name="_Toc536105155"/>
      <w:r w:rsidRPr="00F47180">
        <w:rPr>
          <w:sz w:val="26"/>
        </w:rPr>
        <w:t>Legislative Scrutiny Role</w:t>
      </w:r>
      <w:bookmarkEnd w:id="69"/>
      <w:bookmarkEnd w:id="72"/>
    </w:p>
    <w:p w:rsidR="003576C3" w:rsidRPr="00BB513F" w:rsidRDefault="003576C3" w:rsidP="00D41009">
      <w:pPr>
        <w:pStyle w:val="Heading5"/>
        <w:spacing w:before="240" w:afterLines="50"/>
        <w:rPr>
          <w:lang w:val="en-US"/>
        </w:rPr>
      </w:pPr>
      <w:bookmarkStart w:id="73" w:name="_Toc506197141"/>
      <w:r>
        <w:rPr>
          <w:lang w:val="en-US"/>
        </w:rPr>
        <w:t>Reference</w:t>
      </w:r>
      <w:r w:rsidRPr="00BB513F">
        <w:rPr>
          <w:lang w:val="en-US"/>
        </w:rPr>
        <w:t>:</w:t>
      </w:r>
    </w:p>
    <w:p w:rsidR="003576C3" w:rsidRPr="00D329BD" w:rsidRDefault="003576C3" w:rsidP="00540BE0">
      <w:pPr>
        <w:pStyle w:val="Bullet"/>
        <w:numPr>
          <w:ilvl w:val="0"/>
          <w:numId w:val="85"/>
        </w:numPr>
        <w:ind w:left="357" w:hanging="357"/>
        <w:rPr>
          <w:lang w:val="en-US"/>
        </w:rPr>
      </w:pPr>
      <w:r>
        <w:rPr>
          <w:lang w:val="en-US"/>
        </w:rPr>
        <w:t>Draft Integrity Commission Bill 2018</w:t>
      </w:r>
      <w:r w:rsidRPr="00D329BD">
        <w:rPr>
          <w:lang w:val="en-US"/>
        </w:rPr>
        <w:t xml:space="preserve"> (referred </w:t>
      </w:r>
      <w:r>
        <w:rPr>
          <w:lang w:val="en-US"/>
        </w:rPr>
        <w:t>23 October</w:t>
      </w:r>
      <w:r w:rsidRPr="00D329BD">
        <w:rPr>
          <w:lang w:val="en-US"/>
        </w:rPr>
        <w:t xml:space="preserve"> 2018</w:t>
      </w:r>
      <w:r>
        <w:rPr>
          <w:lang w:val="en-US"/>
        </w:rPr>
        <w:t>)</w:t>
      </w:r>
      <w:r w:rsidRPr="00D329BD">
        <w:rPr>
          <w:lang w:val="en-US"/>
        </w:rPr>
        <w:t>.</w:t>
      </w:r>
    </w:p>
    <w:p w:rsidR="002878C1" w:rsidRPr="00BB513F" w:rsidRDefault="002878C1" w:rsidP="00D41009">
      <w:pPr>
        <w:pStyle w:val="Heading5"/>
        <w:spacing w:before="240" w:afterLines="50"/>
      </w:pPr>
      <w:r w:rsidRPr="00BB513F">
        <w:t>Scrutiny reports presented:</w:t>
      </w:r>
      <w:bookmarkEnd w:id="73"/>
    </w:p>
    <w:p w:rsidR="002878C1" w:rsidRDefault="002878C1" w:rsidP="00540BE0">
      <w:pPr>
        <w:pStyle w:val="Bullet"/>
        <w:keepNext/>
        <w:numPr>
          <w:ilvl w:val="0"/>
          <w:numId w:val="84"/>
        </w:numPr>
      </w:pPr>
      <w:r w:rsidRPr="00BB513F">
        <w:t xml:space="preserve">No </w:t>
      </w:r>
      <w:r>
        <w:t>13</w:t>
      </w:r>
      <w:r w:rsidRPr="00BB513F">
        <w:tab/>
        <w:t>(</w:t>
      </w:r>
      <w:r w:rsidR="00DC0A2E">
        <w:t xml:space="preserve">published 6 February 2018, </w:t>
      </w:r>
      <w:r w:rsidRPr="00BB513F">
        <w:t xml:space="preserve">tabled </w:t>
      </w:r>
      <w:r>
        <w:t>13 February 2018)</w:t>
      </w:r>
      <w:r w:rsidRPr="00BB513F">
        <w:t>.</w:t>
      </w:r>
    </w:p>
    <w:p w:rsidR="002878C1" w:rsidRDefault="002878C1" w:rsidP="00540BE0">
      <w:pPr>
        <w:pStyle w:val="Bullet"/>
        <w:numPr>
          <w:ilvl w:val="0"/>
          <w:numId w:val="84"/>
        </w:numPr>
      </w:pPr>
      <w:r>
        <w:t>No 14</w:t>
      </w:r>
      <w:r>
        <w:tab/>
        <w:t>(</w:t>
      </w:r>
      <w:r w:rsidR="00DC0A2E">
        <w:t xml:space="preserve">published 19 February 2018, </w:t>
      </w:r>
      <w:r>
        <w:t>tabled 20 February 2018).</w:t>
      </w:r>
    </w:p>
    <w:p w:rsidR="002878C1" w:rsidRDefault="002878C1" w:rsidP="00540BE0">
      <w:pPr>
        <w:pStyle w:val="Bullet"/>
        <w:numPr>
          <w:ilvl w:val="0"/>
          <w:numId w:val="84"/>
        </w:numPr>
      </w:pPr>
      <w:r>
        <w:t>No 15</w:t>
      </w:r>
      <w:r>
        <w:tab/>
        <w:t>(</w:t>
      </w:r>
      <w:r w:rsidR="00DC0A2E">
        <w:t xml:space="preserve">published 13 March 2018, </w:t>
      </w:r>
      <w:r>
        <w:t>tabled 20 March 2018).</w:t>
      </w:r>
    </w:p>
    <w:p w:rsidR="00DC0A2E" w:rsidRDefault="00B30AE6" w:rsidP="00540BE0">
      <w:pPr>
        <w:pStyle w:val="Bullet"/>
        <w:numPr>
          <w:ilvl w:val="0"/>
          <w:numId w:val="84"/>
        </w:numPr>
      </w:pPr>
      <w:r>
        <w:t>No 16</w:t>
      </w:r>
      <w:r>
        <w:tab/>
        <w:t>(published</w:t>
      </w:r>
      <w:r w:rsidR="00DC0A2E">
        <w:t xml:space="preserve"> 3 April 2018, tabled 10 April 2018).</w:t>
      </w:r>
    </w:p>
    <w:p w:rsidR="000F3816" w:rsidRPr="00341C72" w:rsidRDefault="000F3816" w:rsidP="00540BE0">
      <w:pPr>
        <w:pStyle w:val="Bullet"/>
        <w:numPr>
          <w:ilvl w:val="0"/>
          <w:numId w:val="84"/>
        </w:numPr>
      </w:pPr>
      <w:r>
        <w:t>No 17</w:t>
      </w:r>
      <w:r>
        <w:tab/>
        <w:t>(published 4 May 2018, tabled 8 May 2018).</w:t>
      </w:r>
    </w:p>
    <w:p w:rsidR="00341C72" w:rsidRPr="00C6117C" w:rsidRDefault="00341C72" w:rsidP="00540BE0">
      <w:pPr>
        <w:pStyle w:val="Bullet"/>
        <w:numPr>
          <w:ilvl w:val="0"/>
          <w:numId w:val="84"/>
        </w:numPr>
      </w:pPr>
      <w:r>
        <w:t>No 18</w:t>
      </w:r>
      <w:r>
        <w:tab/>
        <w:t xml:space="preserve">(published </w:t>
      </w:r>
      <w:r w:rsidR="00EE3879">
        <w:t>30</w:t>
      </w:r>
      <w:r>
        <w:t xml:space="preserve"> May 2018, tabled 5 June 2018).</w:t>
      </w:r>
    </w:p>
    <w:p w:rsidR="00C6117C" w:rsidRPr="0086435D" w:rsidRDefault="00C6117C" w:rsidP="00540BE0">
      <w:pPr>
        <w:pStyle w:val="Bullet"/>
        <w:numPr>
          <w:ilvl w:val="0"/>
          <w:numId w:val="84"/>
        </w:numPr>
      </w:pPr>
      <w:r>
        <w:t>No 19</w:t>
      </w:r>
      <w:r>
        <w:tab/>
        <w:t>(published 24 July 2018, tabled 31 July 2018).</w:t>
      </w:r>
    </w:p>
    <w:p w:rsidR="0086435D" w:rsidRPr="00CC177D" w:rsidRDefault="0086435D" w:rsidP="00540BE0">
      <w:pPr>
        <w:pStyle w:val="Bullet"/>
        <w:numPr>
          <w:ilvl w:val="0"/>
          <w:numId w:val="84"/>
        </w:numPr>
      </w:pPr>
      <w:r>
        <w:t>No 20</w:t>
      </w:r>
      <w:r>
        <w:tab/>
        <w:t>(published 7 August 2018, tabled 14 August 2018).</w:t>
      </w:r>
    </w:p>
    <w:p w:rsidR="00CC177D" w:rsidRDefault="00CC177D" w:rsidP="00540BE0">
      <w:pPr>
        <w:pStyle w:val="Bullet"/>
        <w:numPr>
          <w:ilvl w:val="0"/>
          <w:numId w:val="84"/>
        </w:numPr>
      </w:pPr>
      <w:r>
        <w:t>No 21</w:t>
      </w:r>
      <w:r>
        <w:tab/>
        <w:t xml:space="preserve">(published </w:t>
      </w:r>
      <w:r w:rsidR="00AB669B">
        <w:t>11 September 2018, tabled 18 September 2018).</w:t>
      </w:r>
    </w:p>
    <w:p w:rsidR="003576C3" w:rsidRDefault="003576C3" w:rsidP="00540BE0">
      <w:pPr>
        <w:pStyle w:val="Bullet"/>
        <w:numPr>
          <w:ilvl w:val="0"/>
          <w:numId w:val="84"/>
        </w:numPr>
      </w:pPr>
      <w:r>
        <w:t>No 22</w:t>
      </w:r>
      <w:r>
        <w:tab/>
        <w:t>(published 16 October 2018, tabled 23 October 2018).</w:t>
      </w:r>
    </w:p>
    <w:p w:rsidR="003576C3" w:rsidRDefault="003576C3" w:rsidP="00540BE0">
      <w:pPr>
        <w:pStyle w:val="Bullet"/>
        <w:numPr>
          <w:ilvl w:val="0"/>
          <w:numId w:val="84"/>
        </w:numPr>
      </w:pPr>
      <w:r>
        <w:t>No 23</w:t>
      </w:r>
      <w:r>
        <w:tab/>
        <w:t>(published 29 October 2018, tabled 30 October 2018).</w:t>
      </w:r>
    </w:p>
    <w:p w:rsidR="007D3735" w:rsidRDefault="007D3735" w:rsidP="00540BE0">
      <w:pPr>
        <w:pStyle w:val="Bullet"/>
        <w:numPr>
          <w:ilvl w:val="0"/>
          <w:numId w:val="84"/>
        </w:numPr>
      </w:pPr>
      <w:r>
        <w:t>No 24</w:t>
      </w:r>
      <w:r>
        <w:tab/>
        <w:t>(published 20 November 2018, tabled 27 November 2018)</w:t>
      </w:r>
      <w:r w:rsidR="00F47180">
        <w:t>.</w:t>
      </w:r>
    </w:p>
    <w:p w:rsidR="007D3735" w:rsidRDefault="007D3735" w:rsidP="00D9318C">
      <w:pPr>
        <w:pStyle w:val="Bullet"/>
        <w:numPr>
          <w:ilvl w:val="0"/>
          <w:numId w:val="84"/>
        </w:numPr>
        <w:tabs>
          <w:tab w:val="left" w:pos="360"/>
          <w:tab w:val="left" w:pos="1440"/>
        </w:tabs>
        <w:ind w:left="1440" w:hanging="1440"/>
      </w:pPr>
      <w:r>
        <w:t>No 25</w:t>
      </w:r>
      <w:r>
        <w:tab/>
        <w:t>(published 23 November 2018, tabled 27 November 2018)</w:t>
      </w:r>
      <w:r w:rsidR="005C5C85">
        <w:t xml:space="preserve"> (Report on draft Integrity Commission Bill 2018)</w:t>
      </w:r>
      <w:r w:rsidR="00F47180">
        <w:t>.</w:t>
      </w:r>
    </w:p>
    <w:p w:rsidR="00DB7A2C" w:rsidRPr="00BB513F" w:rsidRDefault="00DB7A2C" w:rsidP="00D329BD">
      <w:pPr>
        <w:pStyle w:val="Heading4"/>
      </w:pPr>
      <w:bookmarkStart w:id="74" w:name="_Toc536105156"/>
      <w:r w:rsidRPr="00BB513F">
        <w:t>Planning</w:t>
      </w:r>
      <w:bookmarkEnd w:id="70"/>
      <w:bookmarkEnd w:id="71"/>
      <w:r w:rsidR="009C2D34" w:rsidRPr="00BB513F">
        <w:t xml:space="preserve"> and Urban Renewal</w:t>
      </w:r>
      <w:bookmarkEnd w:id="74"/>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5573"/>
        <w:gridCol w:w="1267"/>
      </w:tblGrid>
      <w:tr w:rsidR="00EA1871" w:rsidRPr="00EA1871" w:rsidTr="00EA1871">
        <w:trPr>
          <w:gridAfter w:val="1"/>
          <w:wAfter w:w="1267" w:type="dxa"/>
        </w:trPr>
        <w:tc>
          <w:tcPr>
            <w:tcW w:w="2430" w:type="dxa"/>
          </w:tcPr>
          <w:p w:rsidR="00EA1871" w:rsidRPr="00EA1871" w:rsidRDefault="00EA1871" w:rsidP="00EA1871">
            <w:pPr>
              <w:pStyle w:val="BodyText"/>
              <w:tabs>
                <w:tab w:val="clear" w:pos="3402"/>
              </w:tabs>
            </w:pPr>
            <w:r w:rsidRPr="00EA1871">
              <w:t>Formation:</w:t>
            </w:r>
          </w:p>
        </w:tc>
        <w:tc>
          <w:tcPr>
            <w:tcW w:w="5573" w:type="dxa"/>
          </w:tcPr>
          <w:p w:rsidR="00EA1871" w:rsidRPr="00EA1871" w:rsidRDefault="00EA1871" w:rsidP="00EA1871">
            <w:pPr>
              <w:pStyle w:val="BodyText"/>
              <w:tabs>
                <w:tab w:val="clear" w:pos="3402"/>
              </w:tabs>
              <w:spacing w:before="140"/>
            </w:pPr>
            <w:r w:rsidRPr="00EA1871">
              <w:t>13 December 2016</w:t>
            </w:r>
          </w:p>
        </w:tc>
      </w:tr>
      <w:tr w:rsidR="00EA1871" w:rsidRPr="00EA1871" w:rsidTr="00EA1871">
        <w:trPr>
          <w:gridAfter w:val="1"/>
          <w:wAfter w:w="1267" w:type="dxa"/>
        </w:trPr>
        <w:tc>
          <w:tcPr>
            <w:tcW w:w="2430" w:type="dxa"/>
          </w:tcPr>
          <w:p w:rsidR="00EA1871" w:rsidRPr="00EA1871" w:rsidRDefault="00EA1871" w:rsidP="00EA1871">
            <w:pPr>
              <w:pStyle w:val="BodyText"/>
              <w:tabs>
                <w:tab w:val="clear" w:pos="3402"/>
              </w:tabs>
            </w:pPr>
            <w:r w:rsidRPr="00EA1871">
              <w:t>Pursuant to:</w:t>
            </w:r>
          </w:p>
        </w:tc>
        <w:tc>
          <w:tcPr>
            <w:tcW w:w="5573" w:type="dxa"/>
          </w:tcPr>
          <w:p w:rsidR="00EA1871" w:rsidRPr="00EA1871" w:rsidRDefault="00EA1871" w:rsidP="00EA1871">
            <w:pPr>
              <w:pStyle w:val="BodyText"/>
              <w:tabs>
                <w:tab w:val="clear" w:pos="3402"/>
              </w:tabs>
            </w:pPr>
            <w:r w:rsidRPr="00EA1871">
              <w:t>Resolution</w:t>
            </w:r>
          </w:p>
        </w:tc>
      </w:tr>
      <w:tr w:rsidR="00EA1871" w:rsidRPr="00EA1871" w:rsidTr="00EA1871">
        <w:tc>
          <w:tcPr>
            <w:tcW w:w="2430" w:type="dxa"/>
          </w:tcPr>
          <w:p w:rsidR="00EA1871" w:rsidRPr="00EA1871" w:rsidRDefault="00EA1871" w:rsidP="00EA1871">
            <w:pPr>
              <w:pStyle w:val="BodyText"/>
              <w:tabs>
                <w:tab w:val="clear" w:pos="3402"/>
              </w:tabs>
            </w:pPr>
            <w:r w:rsidRPr="00EA1871">
              <w:t>Committee Members:</w:t>
            </w:r>
          </w:p>
        </w:tc>
        <w:tc>
          <w:tcPr>
            <w:tcW w:w="6840" w:type="dxa"/>
            <w:gridSpan w:val="2"/>
          </w:tcPr>
          <w:p w:rsidR="00EA1871" w:rsidRDefault="00EA1871" w:rsidP="00EA1871">
            <w:pPr>
              <w:pStyle w:val="BodyText"/>
              <w:tabs>
                <w:tab w:val="clear" w:pos="3402"/>
              </w:tabs>
              <w:spacing w:before="80" w:after="80"/>
            </w:pPr>
            <w:r w:rsidRPr="00EA1871">
              <w:t>Ms Caroline Le Couteur MLA (Chair, elected 15 December 2016)</w:t>
            </w:r>
          </w:p>
          <w:p w:rsidR="00EA1871" w:rsidRDefault="00EA1871" w:rsidP="00EA1871">
            <w:pPr>
              <w:pStyle w:val="BodyText"/>
              <w:tabs>
                <w:tab w:val="clear" w:pos="3402"/>
              </w:tabs>
              <w:spacing w:before="80" w:after="80"/>
            </w:pPr>
            <w:r w:rsidRPr="00EA1871">
              <w:t>Ms Suzanne Orr MLA (Deputy Chair, elected 15 December 2016</w:t>
            </w:r>
            <w:r w:rsidR="00242C13">
              <w:t xml:space="preserve">, </w:t>
            </w:r>
            <w:proofErr w:type="spellStart"/>
            <w:r w:rsidR="00242C13">
              <w:t>re</w:t>
            </w:r>
            <w:r w:rsidR="00242C13">
              <w:noBreakHyphen/>
            </w:r>
            <w:r w:rsidR="00ED4D7A">
              <w:t>elected</w:t>
            </w:r>
            <w:proofErr w:type="spellEnd"/>
            <w:r w:rsidR="00ED4D7A">
              <w:t xml:space="preserve"> 26 September 2018</w:t>
            </w:r>
            <w:r w:rsidRPr="00EA1871">
              <w:t>)</w:t>
            </w:r>
          </w:p>
          <w:p w:rsidR="00EA1871" w:rsidRPr="00EA1871" w:rsidRDefault="00DF5223" w:rsidP="00DF5223">
            <w:pPr>
              <w:pStyle w:val="BodyText"/>
              <w:tabs>
                <w:tab w:val="clear" w:pos="3402"/>
              </w:tabs>
              <w:spacing w:before="80"/>
            </w:pPr>
            <w:r>
              <w:t>Mr Mark Parton MLA (appointed 15</w:t>
            </w:r>
            <w:r w:rsidR="00EA1871">
              <w:t xml:space="preserve"> February 2018)</w:t>
            </w:r>
          </w:p>
        </w:tc>
      </w:tr>
      <w:tr w:rsidR="00EA1871" w:rsidRPr="00EA1871" w:rsidTr="00EA1871">
        <w:trPr>
          <w:gridAfter w:val="1"/>
          <w:wAfter w:w="1267" w:type="dxa"/>
        </w:trPr>
        <w:tc>
          <w:tcPr>
            <w:tcW w:w="2430" w:type="dxa"/>
          </w:tcPr>
          <w:p w:rsidR="00EA1871" w:rsidRPr="00EA1871" w:rsidRDefault="00EA1871" w:rsidP="00583B8F">
            <w:pPr>
              <w:pStyle w:val="BodyText"/>
              <w:keepNext/>
              <w:tabs>
                <w:tab w:val="clear" w:pos="3402"/>
              </w:tabs>
            </w:pPr>
            <w:r w:rsidRPr="00EA1871">
              <w:lastRenderedPageBreak/>
              <w:t>Past Members:</w:t>
            </w:r>
          </w:p>
        </w:tc>
        <w:tc>
          <w:tcPr>
            <w:tcW w:w="5573" w:type="dxa"/>
          </w:tcPr>
          <w:p w:rsidR="00EA1871" w:rsidRDefault="00EA1871" w:rsidP="00583B8F">
            <w:pPr>
              <w:pStyle w:val="BodyText"/>
              <w:keepNext/>
              <w:tabs>
                <w:tab w:val="clear" w:pos="3402"/>
              </w:tabs>
              <w:spacing w:after="80"/>
            </w:pPr>
            <w:r w:rsidRPr="00EA1871">
              <w:t>Ms Nicole Lawder MLA (</w:t>
            </w:r>
            <w:r w:rsidR="00DF5223">
              <w:t>appointed</w:t>
            </w:r>
            <w:r w:rsidRPr="00EA1871">
              <w:t xml:space="preserve"> 13 December 2016</w:t>
            </w:r>
            <w:r w:rsidR="00DF5223">
              <w:t>, discharged</w:t>
            </w:r>
            <w:r w:rsidRPr="00EA1871">
              <w:t xml:space="preserve"> 1</w:t>
            </w:r>
            <w:r w:rsidR="00DF5223">
              <w:t>5</w:t>
            </w:r>
            <w:r w:rsidRPr="00EA1871">
              <w:t xml:space="preserve"> February 2018)</w:t>
            </w:r>
          </w:p>
          <w:p w:rsidR="00DF5223" w:rsidRDefault="00EA1871" w:rsidP="00583B8F">
            <w:pPr>
              <w:pStyle w:val="BodyText"/>
              <w:keepNext/>
              <w:tabs>
                <w:tab w:val="clear" w:pos="3402"/>
              </w:tabs>
              <w:spacing w:before="80" w:after="80"/>
            </w:pPr>
            <w:r w:rsidRPr="00EA1871">
              <w:t>Ms Tara Cheyne MLA</w:t>
            </w:r>
            <w:r w:rsidR="00DF5223">
              <w:t xml:space="preserve"> </w:t>
            </w:r>
            <w:r w:rsidR="00DF5223" w:rsidRPr="00EA1871">
              <w:t>(</w:t>
            </w:r>
            <w:r w:rsidR="00DF5223">
              <w:t xml:space="preserve">appointed </w:t>
            </w:r>
            <w:r w:rsidR="0060333B">
              <w:t>13 December 2016</w:t>
            </w:r>
            <w:r w:rsidR="00DF5223">
              <w:t>, discharged</w:t>
            </w:r>
            <w:r w:rsidR="00DF5223" w:rsidRPr="00EA1871">
              <w:t xml:space="preserve"> 20 September 2018)</w:t>
            </w:r>
          </w:p>
          <w:p w:rsidR="00EA1871" w:rsidRPr="00EA1871" w:rsidRDefault="00EA1871" w:rsidP="00583B8F">
            <w:pPr>
              <w:pStyle w:val="BodyText"/>
              <w:keepNext/>
              <w:tabs>
                <w:tab w:val="clear" w:pos="3402"/>
              </w:tabs>
              <w:spacing w:before="80"/>
            </w:pPr>
            <w:r w:rsidRPr="00EA1871">
              <w:t>Mr James Milligan MLA (</w:t>
            </w:r>
            <w:r w:rsidR="00DF5223">
              <w:t xml:space="preserve">appointed </w:t>
            </w:r>
            <w:r w:rsidR="0060333B">
              <w:t>13 December 2016</w:t>
            </w:r>
            <w:r w:rsidR="00DF5223">
              <w:t>, discharged</w:t>
            </w:r>
            <w:r w:rsidRPr="00EA1871">
              <w:t xml:space="preserve"> 20 September 2018)</w:t>
            </w:r>
          </w:p>
        </w:tc>
      </w:tr>
    </w:tbl>
    <w:p w:rsidR="00DB7A2C" w:rsidRPr="00463945" w:rsidRDefault="00210A58" w:rsidP="00D41009">
      <w:pPr>
        <w:pStyle w:val="BodyText"/>
        <w:spacing w:beforeLines="100"/>
        <w:rPr>
          <w:szCs w:val="22"/>
          <w:lang w:eastAsia="en-AU"/>
        </w:rPr>
      </w:pPr>
      <w:r w:rsidRPr="008853D3">
        <w:rPr>
          <w:rStyle w:val="Heading5Char"/>
        </w:rPr>
        <w:t>Terms of reference</w:t>
      </w:r>
      <w:r w:rsidR="00DB7A2C" w:rsidRPr="008853D3">
        <w:rPr>
          <w:rStyle w:val="Heading5Char"/>
        </w:rPr>
        <w:t>:</w:t>
      </w:r>
      <w:r w:rsidR="00875916" w:rsidRPr="00463945">
        <w:rPr>
          <w:b/>
          <w:szCs w:val="22"/>
        </w:rPr>
        <w:t xml:space="preserve"> </w:t>
      </w:r>
      <w:r w:rsidR="00DB7A2C" w:rsidRPr="00463945">
        <w:rPr>
          <w:b/>
          <w:szCs w:val="22"/>
        </w:rPr>
        <w:t xml:space="preserve"> </w:t>
      </w:r>
      <w:r w:rsidR="00875916" w:rsidRPr="00463945">
        <w:rPr>
          <w:szCs w:val="22"/>
        </w:rPr>
        <w:t>To examine matters relating to planning, land management, the planning process, amendments to the Territory Plan, consultation requirements, design and sustainability outcomes including energy performance and policy matters to support a range of housing options</w:t>
      </w:r>
      <w:r w:rsidR="00DB7A2C" w:rsidRPr="00463945">
        <w:rPr>
          <w:szCs w:val="22"/>
        </w:rPr>
        <w:t>.</w:t>
      </w:r>
    </w:p>
    <w:p w:rsidR="00C32A07" w:rsidRPr="00BB513F" w:rsidRDefault="00C32A07" w:rsidP="00D41009">
      <w:pPr>
        <w:pStyle w:val="Heading5"/>
        <w:spacing w:before="240" w:afterLines="50"/>
        <w:rPr>
          <w:lang w:val="en-US"/>
        </w:rPr>
      </w:pPr>
      <w:bookmarkStart w:id="75" w:name="_Toc506197143"/>
      <w:r w:rsidRPr="00BB513F">
        <w:rPr>
          <w:lang w:val="en-US"/>
        </w:rPr>
        <w:t>Inquiries:</w:t>
      </w:r>
      <w:bookmarkEnd w:id="75"/>
    </w:p>
    <w:p w:rsidR="00DF5223" w:rsidRDefault="00DF5223" w:rsidP="00540BE0">
      <w:pPr>
        <w:pStyle w:val="Bullet"/>
        <w:numPr>
          <w:ilvl w:val="0"/>
          <w:numId w:val="86"/>
        </w:numPr>
      </w:pPr>
      <w:r>
        <w:t>Annual and Financial Reports 2016-2017 (referred 26 October 2017).</w:t>
      </w:r>
    </w:p>
    <w:p w:rsidR="009D508E" w:rsidRDefault="009D508E" w:rsidP="00540BE0">
      <w:pPr>
        <w:pStyle w:val="Bullet"/>
        <w:numPr>
          <w:ilvl w:val="0"/>
          <w:numId w:val="86"/>
        </w:numPr>
      </w:pPr>
      <w:r>
        <w:t>Annual and Financial Reports 2017-2018 (referred 25 October 2018).</w:t>
      </w:r>
    </w:p>
    <w:p w:rsidR="002878C1" w:rsidRPr="002878C1" w:rsidRDefault="002878C1" w:rsidP="00540BE0">
      <w:pPr>
        <w:pStyle w:val="Bullet"/>
        <w:numPr>
          <w:ilvl w:val="0"/>
          <w:numId w:val="86"/>
        </w:numPr>
        <w:rPr>
          <w:lang w:val="en-US"/>
        </w:rPr>
      </w:pPr>
      <w:r>
        <w:rPr>
          <w:lang w:val="en-US"/>
        </w:rPr>
        <w:t>Development application processes in the ACT (</w:t>
      </w:r>
      <w:r w:rsidRPr="00D72374">
        <w:rPr>
          <w:lang w:val="en-US"/>
        </w:rPr>
        <w:t>self-referred</w:t>
      </w:r>
      <w:r>
        <w:rPr>
          <w:lang w:val="en-US"/>
        </w:rPr>
        <w:t xml:space="preserve"> </w:t>
      </w:r>
      <w:r w:rsidR="007E27D7">
        <w:rPr>
          <w:lang w:val="en-US"/>
        </w:rPr>
        <w:t>22 March 2018</w:t>
      </w:r>
      <w:r>
        <w:rPr>
          <w:lang w:val="en-US"/>
        </w:rPr>
        <w:t>).</w:t>
      </w:r>
    </w:p>
    <w:p w:rsidR="00D72374" w:rsidRDefault="00D72374" w:rsidP="00540BE0">
      <w:pPr>
        <w:pStyle w:val="Bullet"/>
        <w:numPr>
          <w:ilvl w:val="0"/>
          <w:numId w:val="86"/>
        </w:numPr>
        <w:rPr>
          <w:lang w:val="en-US"/>
        </w:rPr>
      </w:pPr>
      <w:bookmarkStart w:id="76" w:name="_Toc506197145"/>
      <w:r w:rsidRPr="00D72374">
        <w:rPr>
          <w:lang w:val="en-US"/>
        </w:rPr>
        <w:t>Draft Variation to the Territory Plan No 329: Weston Group Centre and Surrounding Community and Leisure and Accommodation Lands: Zone changes and amendments to the Weston Precinct map and code (referred 28 August 2017</w:t>
      </w:r>
      <w:r>
        <w:rPr>
          <w:lang w:val="en-US"/>
        </w:rPr>
        <w:t>,</w:t>
      </w:r>
      <w:r w:rsidRPr="00D72374">
        <w:rPr>
          <w:lang w:val="en-US"/>
        </w:rPr>
        <w:t xml:space="preserve"> pursuant to </w:t>
      </w:r>
      <w:r>
        <w:rPr>
          <w:lang w:val="en-US"/>
        </w:rPr>
        <w:t>s</w:t>
      </w:r>
      <w:r w:rsidRPr="00D72374">
        <w:rPr>
          <w:lang w:val="en-US"/>
        </w:rPr>
        <w:t xml:space="preserve">ection 73(2) of the </w:t>
      </w:r>
      <w:r w:rsidRPr="00D72374">
        <w:rPr>
          <w:i/>
          <w:lang w:val="en-US"/>
        </w:rPr>
        <w:t>Planning and Development Act 2007</w:t>
      </w:r>
      <w:r w:rsidRPr="00D72374">
        <w:rPr>
          <w:lang w:val="en-US"/>
        </w:rPr>
        <w:t>).</w:t>
      </w:r>
    </w:p>
    <w:p w:rsidR="00D72374" w:rsidRDefault="00D72374" w:rsidP="00540BE0">
      <w:pPr>
        <w:pStyle w:val="Bullet"/>
        <w:numPr>
          <w:ilvl w:val="0"/>
          <w:numId w:val="86"/>
        </w:numPr>
        <w:rPr>
          <w:lang w:val="en-US"/>
        </w:rPr>
      </w:pPr>
      <w:r w:rsidRPr="001B109B">
        <w:rPr>
          <w:lang w:val="en-US"/>
        </w:rPr>
        <w:t xml:space="preserve">Draft Variation No 345: </w:t>
      </w:r>
      <w:proofErr w:type="spellStart"/>
      <w:r w:rsidRPr="001B109B">
        <w:rPr>
          <w:lang w:val="en-US"/>
        </w:rPr>
        <w:t>Mawson</w:t>
      </w:r>
      <w:proofErr w:type="spellEnd"/>
      <w:r w:rsidRPr="001B109B">
        <w:rPr>
          <w:lang w:val="en-US"/>
        </w:rPr>
        <w:t xml:space="preserve"> Group Centre: Zone changes and amendments to the </w:t>
      </w:r>
      <w:proofErr w:type="spellStart"/>
      <w:r w:rsidRPr="001B109B">
        <w:rPr>
          <w:lang w:val="en-US"/>
        </w:rPr>
        <w:t>Mawson</w:t>
      </w:r>
      <w:proofErr w:type="spellEnd"/>
      <w:r w:rsidRPr="001B109B">
        <w:rPr>
          <w:lang w:val="en-US"/>
        </w:rPr>
        <w:t xml:space="preserve"> Precinct map and code (referred 15 May 2018</w:t>
      </w:r>
      <w:r>
        <w:rPr>
          <w:lang w:val="en-US"/>
        </w:rPr>
        <w:t>,</w:t>
      </w:r>
      <w:r w:rsidRPr="001B109B">
        <w:rPr>
          <w:lang w:val="en-US"/>
        </w:rPr>
        <w:t xml:space="preserve"> pursuant to </w:t>
      </w:r>
      <w:r w:rsidRPr="00D72374">
        <w:rPr>
          <w:lang w:val="en-US"/>
        </w:rPr>
        <w:t>section 73(2) of the</w:t>
      </w:r>
      <w:r w:rsidRPr="00554B38">
        <w:rPr>
          <w:i/>
          <w:lang w:val="en-US"/>
        </w:rPr>
        <w:t xml:space="preserve"> Planning and Development Act 2007</w:t>
      </w:r>
      <w:r w:rsidRPr="001B109B">
        <w:rPr>
          <w:lang w:val="en-US"/>
        </w:rPr>
        <w:t>).</w:t>
      </w:r>
    </w:p>
    <w:p w:rsidR="00D72374" w:rsidRPr="00D72374" w:rsidRDefault="00D72374" w:rsidP="00540BE0">
      <w:pPr>
        <w:pStyle w:val="Bullet"/>
        <w:numPr>
          <w:ilvl w:val="0"/>
          <w:numId w:val="86"/>
        </w:numPr>
        <w:rPr>
          <w:lang w:val="en-US"/>
        </w:rPr>
      </w:pPr>
      <w:r w:rsidRPr="001B109B">
        <w:rPr>
          <w:lang w:val="en-US"/>
        </w:rPr>
        <w:t>Draft Variation No 350</w:t>
      </w:r>
      <w:r w:rsidR="006A0D1F">
        <w:rPr>
          <w:lang w:val="en-US"/>
        </w:rPr>
        <w:t>: Changes to the definition of “</w:t>
      </w:r>
      <w:r w:rsidRPr="001B109B">
        <w:rPr>
          <w:lang w:val="en-US"/>
        </w:rPr>
        <w:t>single dwelling block</w:t>
      </w:r>
      <w:r w:rsidR="006A0D1F">
        <w:rPr>
          <w:lang w:val="en-US"/>
        </w:rPr>
        <w:t>”</w:t>
      </w:r>
      <w:r w:rsidRPr="001B109B">
        <w:rPr>
          <w:lang w:val="en-US"/>
        </w:rPr>
        <w:t xml:space="preserve"> (referred 11 September 2018</w:t>
      </w:r>
      <w:r>
        <w:rPr>
          <w:lang w:val="en-US"/>
        </w:rPr>
        <w:t>,</w:t>
      </w:r>
      <w:r w:rsidRPr="001B109B">
        <w:rPr>
          <w:lang w:val="en-US"/>
        </w:rPr>
        <w:t xml:space="preserve"> pursuant to </w:t>
      </w:r>
      <w:r w:rsidRPr="00D72374">
        <w:rPr>
          <w:lang w:val="en-US"/>
        </w:rPr>
        <w:t>section 73(2) of the</w:t>
      </w:r>
      <w:r w:rsidRPr="001B109B">
        <w:rPr>
          <w:i/>
          <w:lang w:val="en-US"/>
        </w:rPr>
        <w:t xml:space="preserve"> Planning and Development Act 2007)</w:t>
      </w:r>
      <w:r>
        <w:rPr>
          <w:lang w:val="en-US"/>
        </w:rPr>
        <w:t>.</w:t>
      </w:r>
    </w:p>
    <w:p w:rsidR="00DB7A2C" w:rsidRPr="00BB513F" w:rsidRDefault="00366E97" w:rsidP="00D41009">
      <w:pPr>
        <w:pStyle w:val="Heading5"/>
        <w:spacing w:before="240" w:afterLines="50"/>
        <w:rPr>
          <w:lang w:val="en-US"/>
        </w:rPr>
      </w:pPr>
      <w:r w:rsidRPr="00BB513F">
        <w:rPr>
          <w:lang w:val="en-US"/>
        </w:rPr>
        <w:t>Reports/Government response</w:t>
      </w:r>
      <w:r w:rsidR="00AD2584">
        <w:rPr>
          <w:lang w:val="en-US"/>
        </w:rPr>
        <w:t>s</w:t>
      </w:r>
      <w:r w:rsidR="00DB7A2C" w:rsidRPr="00BB513F">
        <w:rPr>
          <w:lang w:val="en-US"/>
        </w:rPr>
        <w:t xml:space="preserve"> presented:</w:t>
      </w:r>
      <w:bookmarkEnd w:id="76"/>
    </w:p>
    <w:p w:rsidR="00AD2584" w:rsidRPr="00AD2584" w:rsidRDefault="00AD2584" w:rsidP="00540BE0">
      <w:pPr>
        <w:pStyle w:val="Bullet"/>
        <w:numPr>
          <w:ilvl w:val="0"/>
          <w:numId w:val="87"/>
        </w:numPr>
      </w:pPr>
      <w:bookmarkStart w:id="77" w:name="_Toc506197146"/>
      <w:r w:rsidRPr="00AD2584">
        <w:t>Report 2—Inquiry into Billboards (tabled 26 October 2017</w:t>
      </w:r>
      <w:r>
        <w:t xml:space="preserve">, Government response </w:t>
      </w:r>
      <w:r w:rsidR="006A0D1F">
        <w:t xml:space="preserve">tabled </w:t>
      </w:r>
      <w:r>
        <w:t>22 February 2018</w:t>
      </w:r>
      <w:r w:rsidRPr="00AD2584">
        <w:t>).</w:t>
      </w:r>
    </w:p>
    <w:p w:rsidR="00AD2584" w:rsidRDefault="00AD2584" w:rsidP="00540BE0">
      <w:pPr>
        <w:pStyle w:val="Bullet"/>
        <w:numPr>
          <w:ilvl w:val="0"/>
          <w:numId w:val="87"/>
        </w:numPr>
      </w:pPr>
      <w:r w:rsidRPr="00AD2584">
        <w:t>Report 3—Draft Variation to the Territory Plan No 344 Woden Town Centre:  Zone Changes and Amendments to the Phillip Precinct Map and Code (</w:t>
      </w:r>
      <w:r w:rsidR="00ED6FC8">
        <w:t>published</w:t>
      </w:r>
      <w:r w:rsidRPr="00AD2584">
        <w:t xml:space="preserve"> 11 December 2017</w:t>
      </w:r>
      <w:r w:rsidR="006031E8">
        <w:t>, tabled 13 February </w:t>
      </w:r>
      <w:r>
        <w:t>2018</w:t>
      </w:r>
      <w:r w:rsidR="00ED6FC8">
        <w:t>,</w:t>
      </w:r>
      <w:r w:rsidR="00703111">
        <w:t xml:space="preserve"> Government response tabled 14 August 2018</w:t>
      </w:r>
      <w:r w:rsidRPr="00AD2584">
        <w:t>).</w:t>
      </w:r>
    </w:p>
    <w:p w:rsidR="00AD2584" w:rsidRDefault="00AD2584" w:rsidP="00540BE0">
      <w:pPr>
        <w:pStyle w:val="Bullet"/>
        <w:numPr>
          <w:ilvl w:val="0"/>
          <w:numId w:val="87"/>
        </w:numPr>
      </w:pPr>
      <w:r>
        <w:t>Report 4—Draft Variation to the Territory Plan No 329: Weston Group Centre and Surrounding Community and Leisure and Accommodation Lands: Zone changes and amendments to the Weston Precinct map and cost (tabled 20 February 2018</w:t>
      </w:r>
      <w:r w:rsidR="00BA5F5A">
        <w:t>; Government response tabled 6 June 2018</w:t>
      </w:r>
      <w:r>
        <w:t>).</w:t>
      </w:r>
    </w:p>
    <w:p w:rsidR="00AD2584" w:rsidRDefault="00AD2584" w:rsidP="00540BE0">
      <w:pPr>
        <w:pStyle w:val="Bullet"/>
        <w:numPr>
          <w:ilvl w:val="0"/>
          <w:numId w:val="87"/>
        </w:numPr>
      </w:pPr>
      <w:r>
        <w:t>Report 5—Report on Annual and Financial Reports 2016-2017 (</w:t>
      </w:r>
      <w:r w:rsidR="00936323">
        <w:t>tabled 20 March 2018</w:t>
      </w:r>
      <w:r w:rsidR="006152F6">
        <w:t>, Government response tabled 6 June 2018</w:t>
      </w:r>
      <w:r w:rsidR="00936323">
        <w:t>)</w:t>
      </w:r>
      <w:r>
        <w:t>.</w:t>
      </w:r>
    </w:p>
    <w:p w:rsidR="00AD2584" w:rsidRPr="00AD2584" w:rsidRDefault="00936323" w:rsidP="00540BE0">
      <w:pPr>
        <w:pStyle w:val="Bullet"/>
        <w:numPr>
          <w:ilvl w:val="0"/>
          <w:numId w:val="87"/>
        </w:numPr>
      </w:pPr>
      <w:r>
        <w:t>Report 6—Draft Variation to the Territory Plan No 345 Mawson Group Centre: Zone Changes and Amendments to the Mawson Precinct Map and Code (tabled 25 October 2018).</w:t>
      </w:r>
    </w:p>
    <w:p w:rsidR="00DB7A2C" w:rsidRPr="00BB513F" w:rsidRDefault="00DB7A2C" w:rsidP="00D41009">
      <w:pPr>
        <w:pStyle w:val="Heading5"/>
        <w:spacing w:before="240" w:afterLines="50"/>
        <w:rPr>
          <w:lang w:val="en-US"/>
        </w:rPr>
      </w:pPr>
      <w:r w:rsidRPr="00BB513F">
        <w:rPr>
          <w:lang w:val="en-US"/>
        </w:rPr>
        <w:t>Statements made pursuant to standing order 246A:</w:t>
      </w:r>
      <w:bookmarkEnd w:id="77"/>
    </w:p>
    <w:p w:rsidR="00BD6AFF" w:rsidRPr="001608BA" w:rsidRDefault="009C3285" w:rsidP="00540BE0">
      <w:pPr>
        <w:pStyle w:val="Bullet"/>
        <w:numPr>
          <w:ilvl w:val="0"/>
          <w:numId w:val="88"/>
        </w:numPr>
      </w:pPr>
      <w:r w:rsidRPr="001608BA">
        <w:t>Consider</w:t>
      </w:r>
      <w:r w:rsidR="00BD6AFF" w:rsidRPr="001608BA">
        <w:t>ation of statutory appointments—</w:t>
      </w:r>
    </w:p>
    <w:p w:rsidR="009C3285" w:rsidRPr="0086435D" w:rsidRDefault="000E142E" w:rsidP="00CA4B71">
      <w:pPr>
        <w:pStyle w:val="Bullet"/>
        <w:numPr>
          <w:ilvl w:val="0"/>
          <w:numId w:val="12"/>
        </w:numPr>
        <w:spacing w:after="80"/>
      </w:pPr>
      <w:r w:rsidRPr="001608BA">
        <w:t>Period 1 July to 31 December 201</w:t>
      </w:r>
      <w:r w:rsidR="004E596D">
        <w:t>7</w:t>
      </w:r>
      <w:r w:rsidRPr="001608BA">
        <w:t xml:space="preserve"> </w:t>
      </w:r>
      <w:r w:rsidR="009C3285" w:rsidRPr="001608BA">
        <w:t>(</w:t>
      </w:r>
      <w:r w:rsidR="001608BA">
        <w:t>15 February 2018</w:t>
      </w:r>
      <w:r w:rsidR="009C3285" w:rsidRPr="001608BA">
        <w:t>).</w:t>
      </w:r>
    </w:p>
    <w:p w:rsidR="0086435D" w:rsidRPr="001608BA" w:rsidRDefault="0086435D" w:rsidP="00CA4B71">
      <w:pPr>
        <w:pStyle w:val="Bullet"/>
        <w:numPr>
          <w:ilvl w:val="0"/>
          <w:numId w:val="12"/>
        </w:numPr>
      </w:pPr>
      <w:r>
        <w:t>Period 1 January to 30 June 2018 (14 August 2018).</w:t>
      </w:r>
    </w:p>
    <w:p w:rsidR="00341C72" w:rsidRDefault="00E531B3" w:rsidP="00540BE0">
      <w:pPr>
        <w:pStyle w:val="Bullet"/>
        <w:keepNext/>
        <w:numPr>
          <w:ilvl w:val="0"/>
          <w:numId w:val="88"/>
        </w:numPr>
        <w:rPr>
          <w:lang w:val="en-US"/>
        </w:rPr>
      </w:pPr>
      <w:bookmarkStart w:id="78" w:name="_Toc376438493"/>
      <w:bookmarkStart w:id="79" w:name="_Toc440358325"/>
      <w:bookmarkStart w:id="80" w:name="_Toc506197147"/>
      <w:r>
        <w:rPr>
          <w:lang w:val="en-US"/>
        </w:rPr>
        <w:lastRenderedPageBreak/>
        <w:t>Development a</w:t>
      </w:r>
      <w:r w:rsidR="00341C72">
        <w:rPr>
          <w:lang w:val="en-US"/>
        </w:rPr>
        <w:t>pplication processes in the ACT—</w:t>
      </w:r>
    </w:p>
    <w:p w:rsidR="00E531B3" w:rsidRPr="00341C72" w:rsidRDefault="00E531B3" w:rsidP="00540BE0">
      <w:pPr>
        <w:pStyle w:val="Bullet"/>
        <w:keepNext/>
        <w:numPr>
          <w:ilvl w:val="1"/>
          <w:numId w:val="88"/>
        </w:numPr>
        <w:spacing w:after="80"/>
        <w:ind w:left="720"/>
      </w:pPr>
      <w:r w:rsidRPr="00341C72">
        <w:t>(22 March 2018).</w:t>
      </w:r>
    </w:p>
    <w:p w:rsidR="00341C72" w:rsidRDefault="006A0D1F" w:rsidP="00540BE0">
      <w:pPr>
        <w:pStyle w:val="Bullet"/>
        <w:numPr>
          <w:ilvl w:val="1"/>
          <w:numId w:val="88"/>
        </w:numPr>
        <w:spacing w:after="80"/>
        <w:ind w:left="720"/>
      </w:pPr>
      <w:r>
        <w:t xml:space="preserve">Closing date for submissions </w:t>
      </w:r>
      <w:r w:rsidR="00341C72">
        <w:t>(5 June 2018)</w:t>
      </w:r>
      <w:r w:rsidR="005471B1">
        <w:t>.</w:t>
      </w:r>
    </w:p>
    <w:p w:rsidR="005471B1" w:rsidRPr="00341C72" w:rsidRDefault="00A93942" w:rsidP="00540BE0">
      <w:pPr>
        <w:pStyle w:val="Bullet"/>
        <w:numPr>
          <w:ilvl w:val="1"/>
          <w:numId w:val="88"/>
        </w:numPr>
        <w:ind w:left="720"/>
      </w:pPr>
      <w:r>
        <w:t xml:space="preserve">Reporting date </w:t>
      </w:r>
      <w:r w:rsidR="005471B1">
        <w:t>(25 October 2018).</w:t>
      </w:r>
    </w:p>
    <w:p w:rsidR="00E531B3" w:rsidRDefault="00E531B3" w:rsidP="00540BE0">
      <w:pPr>
        <w:pStyle w:val="Bullet"/>
        <w:numPr>
          <w:ilvl w:val="0"/>
          <w:numId w:val="88"/>
        </w:numPr>
        <w:rPr>
          <w:lang w:val="en-US"/>
        </w:rPr>
      </w:pPr>
      <w:r>
        <w:rPr>
          <w:lang w:val="en-US"/>
        </w:rPr>
        <w:t>Petitions 10-17 and 11-17—Public housing development—Holder and Chapman (20 March 2018).</w:t>
      </w:r>
    </w:p>
    <w:p w:rsidR="00E531B3" w:rsidRDefault="00E531B3" w:rsidP="00540BE0">
      <w:pPr>
        <w:pStyle w:val="Bullet"/>
        <w:numPr>
          <w:ilvl w:val="0"/>
          <w:numId w:val="88"/>
        </w:numPr>
        <w:rPr>
          <w:lang w:val="en-US"/>
        </w:rPr>
      </w:pPr>
      <w:r>
        <w:rPr>
          <w:lang w:val="en-US"/>
        </w:rPr>
        <w:t>Petition 29-17—Red</w:t>
      </w:r>
      <w:r w:rsidR="004E596D">
        <w:rPr>
          <w:lang w:val="en-US"/>
        </w:rPr>
        <w:t xml:space="preserve"> </w:t>
      </w:r>
      <w:r>
        <w:rPr>
          <w:lang w:val="en-US"/>
        </w:rPr>
        <w:t>Hill—Natural environment and green spac</w:t>
      </w:r>
      <w:r w:rsidR="004E596D">
        <w:rPr>
          <w:lang w:val="en-US"/>
        </w:rPr>
        <w:t>e—Integrated planning (20 March </w:t>
      </w:r>
      <w:r>
        <w:rPr>
          <w:lang w:val="en-US"/>
        </w:rPr>
        <w:t>2018).</w:t>
      </w:r>
    </w:p>
    <w:p w:rsidR="00E531B3" w:rsidRPr="002878C1" w:rsidRDefault="00E531B3" w:rsidP="00540BE0">
      <w:pPr>
        <w:pStyle w:val="Bullet"/>
        <w:numPr>
          <w:ilvl w:val="0"/>
          <w:numId w:val="88"/>
        </w:numPr>
        <w:rPr>
          <w:lang w:val="en-US"/>
        </w:rPr>
      </w:pPr>
      <w:r>
        <w:rPr>
          <w:lang w:val="en-US"/>
        </w:rPr>
        <w:t>Report 2—Inquiry into Billboards—Government response (20 March 2018).</w:t>
      </w:r>
    </w:p>
    <w:p w:rsidR="00DB7A2C" w:rsidRPr="00BB513F" w:rsidRDefault="00DB7A2C" w:rsidP="008853D3">
      <w:pPr>
        <w:pStyle w:val="Heading4"/>
      </w:pPr>
      <w:bookmarkStart w:id="81" w:name="_Toc536105157"/>
      <w:r w:rsidRPr="00BB513F">
        <w:t>Public Accounts</w:t>
      </w:r>
      <w:bookmarkEnd w:id="78"/>
      <w:bookmarkEnd w:id="79"/>
      <w:bookmarkEnd w:id="80"/>
      <w:bookmarkEnd w:id="81"/>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5580"/>
        <w:gridCol w:w="1260"/>
      </w:tblGrid>
      <w:tr w:rsidR="00731450" w:rsidRPr="00731450" w:rsidTr="008E1D15">
        <w:tc>
          <w:tcPr>
            <w:tcW w:w="2430" w:type="dxa"/>
          </w:tcPr>
          <w:p w:rsidR="00731450" w:rsidRPr="00731450" w:rsidRDefault="00731450" w:rsidP="008E1D15">
            <w:pPr>
              <w:pStyle w:val="BodyText"/>
              <w:keepNext/>
              <w:keepLines/>
              <w:tabs>
                <w:tab w:val="clear" w:pos="3402"/>
              </w:tabs>
              <w:spacing w:before="140"/>
            </w:pPr>
            <w:r w:rsidRPr="00731450">
              <w:t>Formation:</w:t>
            </w:r>
          </w:p>
        </w:tc>
        <w:tc>
          <w:tcPr>
            <w:tcW w:w="6840" w:type="dxa"/>
            <w:gridSpan w:val="2"/>
          </w:tcPr>
          <w:p w:rsidR="00731450" w:rsidRPr="00731450" w:rsidRDefault="00731450" w:rsidP="008E1D15">
            <w:pPr>
              <w:pStyle w:val="BodyText"/>
              <w:keepNext/>
              <w:keepLines/>
              <w:tabs>
                <w:tab w:val="clear" w:pos="3402"/>
              </w:tabs>
              <w:spacing w:before="140"/>
            </w:pPr>
            <w:r w:rsidRPr="00731450">
              <w:t>13 December 2016</w:t>
            </w:r>
          </w:p>
        </w:tc>
      </w:tr>
      <w:tr w:rsidR="00731450" w:rsidRPr="00731450" w:rsidTr="008E1D15">
        <w:tc>
          <w:tcPr>
            <w:tcW w:w="2430" w:type="dxa"/>
          </w:tcPr>
          <w:p w:rsidR="00731450" w:rsidRPr="00731450" w:rsidRDefault="00731450" w:rsidP="008E1D15">
            <w:pPr>
              <w:pStyle w:val="BodyText"/>
              <w:keepNext/>
              <w:keepLines/>
              <w:tabs>
                <w:tab w:val="clear" w:pos="3402"/>
              </w:tabs>
            </w:pPr>
            <w:r w:rsidRPr="00731450">
              <w:t>Pursuant to:</w:t>
            </w:r>
          </w:p>
        </w:tc>
        <w:tc>
          <w:tcPr>
            <w:tcW w:w="6840" w:type="dxa"/>
            <w:gridSpan w:val="2"/>
          </w:tcPr>
          <w:p w:rsidR="00731450" w:rsidRPr="00731450" w:rsidRDefault="00731450" w:rsidP="008E1D15">
            <w:pPr>
              <w:pStyle w:val="BodyText"/>
              <w:keepNext/>
              <w:keepLines/>
              <w:tabs>
                <w:tab w:val="clear" w:pos="3402"/>
              </w:tabs>
            </w:pPr>
            <w:r w:rsidRPr="00731450">
              <w:t>Resolution</w:t>
            </w:r>
          </w:p>
        </w:tc>
      </w:tr>
      <w:tr w:rsidR="00731450" w:rsidRPr="00731450" w:rsidTr="008E1D15">
        <w:tc>
          <w:tcPr>
            <w:tcW w:w="2430" w:type="dxa"/>
          </w:tcPr>
          <w:p w:rsidR="00731450" w:rsidRPr="00731450" w:rsidRDefault="00731450" w:rsidP="008E1D15">
            <w:pPr>
              <w:pStyle w:val="BodyText"/>
              <w:keepNext/>
              <w:keepLines/>
              <w:tabs>
                <w:tab w:val="clear" w:pos="3402"/>
              </w:tabs>
            </w:pPr>
            <w:r w:rsidRPr="00731450">
              <w:t>Committee Members:</w:t>
            </w:r>
          </w:p>
        </w:tc>
        <w:tc>
          <w:tcPr>
            <w:tcW w:w="6840" w:type="dxa"/>
            <w:gridSpan w:val="2"/>
          </w:tcPr>
          <w:p w:rsidR="00731450" w:rsidRDefault="008E1D15" w:rsidP="008E1D15">
            <w:pPr>
              <w:pStyle w:val="BodyText"/>
              <w:keepNext/>
              <w:keepLines/>
              <w:tabs>
                <w:tab w:val="clear" w:pos="3402"/>
              </w:tabs>
              <w:spacing w:after="80"/>
            </w:pPr>
            <w:r>
              <w:t xml:space="preserve">Mrs Vicki Dunne MLA (Chair, elected </w:t>
            </w:r>
            <w:r w:rsidR="00731450">
              <w:t>19 December 2016</w:t>
            </w:r>
            <w:r w:rsidR="00144700">
              <w:t>, re-elected 20 September 2018</w:t>
            </w:r>
            <w:r w:rsidR="00731450">
              <w:t>)</w:t>
            </w:r>
          </w:p>
          <w:p w:rsidR="00731450" w:rsidRDefault="00731450" w:rsidP="008E1D15">
            <w:pPr>
              <w:pStyle w:val="BodyText"/>
              <w:keepNext/>
              <w:keepLines/>
              <w:tabs>
                <w:tab w:val="clear" w:pos="3402"/>
              </w:tabs>
              <w:spacing w:before="80" w:after="80"/>
            </w:pPr>
            <w:r w:rsidRPr="00731450">
              <w:t>Ms Tara Cheyne MLA (Deputy</w:t>
            </w:r>
            <w:r>
              <w:t xml:space="preserve"> Chair</w:t>
            </w:r>
            <w:r w:rsidR="008E1D15">
              <w:t>, elected 20 September </w:t>
            </w:r>
            <w:r>
              <w:t>2018)</w:t>
            </w:r>
          </w:p>
          <w:p w:rsidR="008E1D15" w:rsidRDefault="008E1D15" w:rsidP="008E1D15">
            <w:pPr>
              <w:pStyle w:val="BodyText"/>
              <w:keepNext/>
              <w:keepLines/>
              <w:tabs>
                <w:tab w:val="clear" w:pos="3402"/>
              </w:tabs>
              <w:spacing w:before="80"/>
            </w:pPr>
            <w:r>
              <w:t>Ms Bec Cody MLA (appointed 20 September 2018)</w:t>
            </w:r>
          </w:p>
          <w:p w:rsidR="00731450" w:rsidRPr="00731450" w:rsidRDefault="00731450" w:rsidP="008E1D15">
            <w:pPr>
              <w:pStyle w:val="BodyText"/>
              <w:keepNext/>
              <w:keepLines/>
              <w:tabs>
                <w:tab w:val="clear" w:pos="3402"/>
              </w:tabs>
              <w:spacing w:before="80"/>
            </w:pPr>
            <w:r w:rsidRPr="00731450">
              <w:t>Ms Nicole Lawder MLA (</w:t>
            </w:r>
            <w:r w:rsidR="008E1D15">
              <w:t>appointed</w:t>
            </w:r>
            <w:r w:rsidRPr="00731450">
              <w:t xml:space="preserve"> 20 September 2018)</w:t>
            </w:r>
          </w:p>
        </w:tc>
      </w:tr>
      <w:tr w:rsidR="00731450" w:rsidRPr="00731450" w:rsidTr="00731450">
        <w:trPr>
          <w:gridAfter w:val="1"/>
          <w:wAfter w:w="1260" w:type="dxa"/>
        </w:trPr>
        <w:tc>
          <w:tcPr>
            <w:tcW w:w="2430" w:type="dxa"/>
          </w:tcPr>
          <w:p w:rsidR="00731450" w:rsidRPr="00731450" w:rsidRDefault="00731450" w:rsidP="00731450">
            <w:pPr>
              <w:pStyle w:val="BodyText"/>
              <w:tabs>
                <w:tab w:val="clear" w:pos="3402"/>
              </w:tabs>
            </w:pPr>
            <w:r w:rsidRPr="00731450">
              <w:t>Past Members:</w:t>
            </w:r>
          </w:p>
        </w:tc>
        <w:tc>
          <w:tcPr>
            <w:tcW w:w="5580" w:type="dxa"/>
          </w:tcPr>
          <w:p w:rsidR="00731450" w:rsidRDefault="00731450" w:rsidP="00731450">
            <w:pPr>
              <w:pStyle w:val="BodyText"/>
              <w:tabs>
                <w:tab w:val="clear" w:pos="3402"/>
              </w:tabs>
              <w:spacing w:after="80"/>
            </w:pPr>
            <w:r w:rsidRPr="00731450">
              <w:t>Mr Michael Pettersson MLA (Deputy Chair</w:t>
            </w:r>
            <w:r w:rsidR="008E1D15">
              <w:t xml:space="preserve">, elected </w:t>
            </w:r>
            <w:r w:rsidRPr="00731450">
              <w:t>19 Decem</w:t>
            </w:r>
            <w:r>
              <w:t>ber 2016</w:t>
            </w:r>
            <w:r w:rsidR="008E1D15">
              <w:t>, discharged</w:t>
            </w:r>
            <w:r>
              <w:t xml:space="preserve"> 20 September 2018)</w:t>
            </w:r>
          </w:p>
          <w:p w:rsidR="00731450" w:rsidRPr="00731450" w:rsidRDefault="00731450" w:rsidP="008E1D15">
            <w:pPr>
              <w:pStyle w:val="BodyText"/>
              <w:tabs>
                <w:tab w:val="clear" w:pos="3402"/>
              </w:tabs>
              <w:spacing w:before="80"/>
            </w:pPr>
            <w:r w:rsidRPr="00731450">
              <w:t>Mr Alistair Coe MLA (</w:t>
            </w:r>
            <w:r w:rsidR="008E1D15">
              <w:t>appointed</w:t>
            </w:r>
            <w:r w:rsidRPr="00731450">
              <w:t xml:space="preserve"> 13 December 2016</w:t>
            </w:r>
            <w:r w:rsidR="008E1D15">
              <w:t>, discharged</w:t>
            </w:r>
            <w:r w:rsidRPr="00731450">
              <w:t xml:space="preserve"> 20 September 2018)</w:t>
            </w:r>
          </w:p>
        </w:tc>
      </w:tr>
    </w:tbl>
    <w:p w:rsidR="00976C63" w:rsidRPr="00463945" w:rsidRDefault="00731450" w:rsidP="00D41009">
      <w:pPr>
        <w:keepNext/>
        <w:spacing w:beforeLines="100" w:afterLines="50"/>
        <w:rPr>
          <w:rStyle w:val="BodyTextChar"/>
          <w:szCs w:val="22"/>
        </w:rPr>
      </w:pPr>
      <w:r>
        <w:rPr>
          <w:rStyle w:val="Heading5Char"/>
        </w:rPr>
        <w:t xml:space="preserve">Terms </w:t>
      </w:r>
      <w:r w:rsidR="00210A58" w:rsidRPr="008853D3">
        <w:rPr>
          <w:rStyle w:val="Heading5Char"/>
        </w:rPr>
        <w:t>of reference</w:t>
      </w:r>
      <w:r w:rsidR="00DB7A2C" w:rsidRPr="008853D3">
        <w:rPr>
          <w:rStyle w:val="Heading5Char"/>
        </w:rPr>
        <w:t>:</w:t>
      </w:r>
      <w:r w:rsidR="00665B93" w:rsidRPr="00463945">
        <w:rPr>
          <w:rFonts w:cs="Arial"/>
          <w:bCs/>
          <w:szCs w:val="22"/>
        </w:rPr>
        <w:t xml:space="preserve">  </w:t>
      </w:r>
      <w:r w:rsidR="00976C63" w:rsidRPr="00463945">
        <w:rPr>
          <w:rStyle w:val="BodyTextChar"/>
          <w:szCs w:val="22"/>
        </w:rPr>
        <w:t>To:</w:t>
      </w:r>
    </w:p>
    <w:p w:rsidR="00976C63" w:rsidRPr="00CA0C46" w:rsidRDefault="00976C63" w:rsidP="00477055">
      <w:pPr>
        <w:pStyle w:val="Listroman"/>
        <w:numPr>
          <w:ilvl w:val="0"/>
          <w:numId w:val="18"/>
        </w:numPr>
        <w:ind w:left="567"/>
      </w:pPr>
      <w:r w:rsidRPr="00CA0C46">
        <w:t>examine:</w:t>
      </w:r>
    </w:p>
    <w:p w:rsidR="00976C63" w:rsidRPr="006A25EB" w:rsidRDefault="00976C63" w:rsidP="00477055">
      <w:pPr>
        <w:pStyle w:val="ListALPHA"/>
        <w:numPr>
          <w:ilvl w:val="0"/>
          <w:numId w:val="19"/>
        </w:numPr>
      </w:pPr>
      <w:r w:rsidRPr="006A25EB">
        <w:t>the accounts of the receipts and expenditure of the Australian Capital Territory and its authorities;</w:t>
      </w:r>
    </w:p>
    <w:p w:rsidR="00976C63" w:rsidRPr="000B505C" w:rsidRDefault="00976C63" w:rsidP="00477055">
      <w:pPr>
        <w:pStyle w:val="ListALPHA"/>
        <w:numPr>
          <w:ilvl w:val="0"/>
          <w:numId w:val="22"/>
        </w:numPr>
      </w:pPr>
      <w:r w:rsidRPr="000B505C">
        <w:t>matters relating to market and regulatory reform (ex</w:t>
      </w:r>
      <w:r w:rsidR="00731450">
        <w:t>cluding Access Canberra), publi</w:t>
      </w:r>
      <w:r w:rsidRPr="000B505C">
        <w:t>c sector management, taxation and revenue</w:t>
      </w:r>
      <w:r w:rsidR="00684DDB">
        <w:t>;</w:t>
      </w:r>
      <w:r w:rsidR="00FD401E">
        <w:rPr>
          <w:rStyle w:val="FootnoteReference"/>
        </w:rPr>
        <w:footnoteReference w:id="4"/>
      </w:r>
      <w:r w:rsidRPr="000B505C">
        <w:t xml:space="preserve"> and</w:t>
      </w:r>
    </w:p>
    <w:p w:rsidR="00976C63" w:rsidRPr="000B505C" w:rsidRDefault="00976C63" w:rsidP="00477055">
      <w:pPr>
        <w:pStyle w:val="ListALPHA"/>
        <w:numPr>
          <w:ilvl w:val="0"/>
          <w:numId w:val="21"/>
        </w:numPr>
      </w:pPr>
      <w:r w:rsidRPr="000B505C">
        <w:t>all reports of the Auditor-General which have been presented to the Assembly;</w:t>
      </w:r>
    </w:p>
    <w:p w:rsidR="00976C63" w:rsidRPr="00BB513F" w:rsidRDefault="00976C63" w:rsidP="00477055">
      <w:pPr>
        <w:pStyle w:val="Listroman"/>
        <w:numPr>
          <w:ilvl w:val="0"/>
          <w:numId w:val="18"/>
        </w:numPr>
        <w:ind w:left="567"/>
      </w:pPr>
      <w:r w:rsidRPr="00BB513F">
        <w:t>report to the Assembly any items or matters in those accounts, statements and reports, or any circumstances connected with them, to which the Committee is of the opinion that the attention of the Assembly should be directed; and</w:t>
      </w:r>
    </w:p>
    <w:p w:rsidR="00976C63" w:rsidRPr="00BB513F" w:rsidRDefault="00976C63" w:rsidP="00477055">
      <w:pPr>
        <w:pStyle w:val="Listroman"/>
        <w:numPr>
          <w:ilvl w:val="0"/>
          <w:numId w:val="18"/>
        </w:numPr>
        <w:ind w:left="567"/>
      </w:pPr>
      <w:proofErr w:type="gramStart"/>
      <w:r w:rsidRPr="00BB513F">
        <w:t>inquire</w:t>
      </w:r>
      <w:proofErr w:type="gramEnd"/>
      <w:r w:rsidRPr="00BB513F">
        <w:t xml:space="preserve"> into any question in connection with the public accounts which is referred to it by the Assembly and to report t</w:t>
      </w:r>
      <w:r w:rsidR="00F631DC" w:rsidRPr="00BB513F">
        <w:t>o the Assembly on that question.</w:t>
      </w:r>
    </w:p>
    <w:p w:rsidR="00E2330F" w:rsidRPr="00BB513F" w:rsidRDefault="00E2330F" w:rsidP="00D41009">
      <w:pPr>
        <w:pStyle w:val="Heading5"/>
        <w:spacing w:before="240" w:afterLines="50"/>
      </w:pPr>
      <w:bookmarkStart w:id="82" w:name="_Toc506197148"/>
      <w:r w:rsidRPr="00BB513F">
        <w:lastRenderedPageBreak/>
        <w:t>Inquiries:</w:t>
      </w:r>
      <w:bookmarkEnd w:id="82"/>
    </w:p>
    <w:p w:rsidR="00731450" w:rsidRDefault="00731450" w:rsidP="00540BE0">
      <w:pPr>
        <w:pStyle w:val="Bullet"/>
        <w:keepNext/>
        <w:numPr>
          <w:ilvl w:val="0"/>
          <w:numId w:val="88"/>
        </w:numPr>
      </w:pPr>
      <w:bookmarkStart w:id="83" w:name="_Toc506197149"/>
      <w:r>
        <w:t>Annual and Financial Reports 2016-2017 (referred 26 October 2017).</w:t>
      </w:r>
    </w:p>
    <w:p w:rsidR="009D508E" w:rsidRDefault="009D508E" w:rsidP="00540BE0">
      <w:pPr>
        <w:pStyle w:val="Bullet"/>
        <w:keepNext/>
        <w:numPr>
          <w:ilvl w:val="0"/>
          <w:numId w:val="88"/>
        </w:numPr>
      </w:pPr>
      <w:r>
        <w:t>Annual and Financial Reports 2017-2018 (referred 25 October 2018).</w:t>
      </w:r>
    </w:p>
    <w:p w:rsidR="00E531B3" w:rsidRDefault="00E531B3" w:rsidP="00540BE0">
      <w:pPr>
        <w:pStyle w:val="Bullet"/>
        <w:numPr>
          <w:ilvl w:val="0"/>
          <w:numId w:val="88"/>
        </w:numPr>
        <w:rPr>
          <w:lang w:val="en-US"/>
        </w:rPr>
      </w:pPr>
      <w:r>
        <w:rPr>
          <w:lang w:val="en-US"/>
        </w:rPr>
        <w:t>Appropriation</w:t>
      </w:r>
      <w:r w:rsidR="0010774D">
        <w:rPr>
          <w:lang w:val="en-US"/>
        </w:rPr>
        <w:t xml:space="preserve"> Bill 2017-2018 (No 2)</w:t>
      </w:r>
      <w:r w:rsidR="00731450">
        <w:rPr>
          <w:lang w:val="en-US"/>
        </w:rPr>
        <w:t xml:space="preserve"> and Appropriation (Office of the </w:t>
      </w:r>
      <w:r w:rsidR="0034630C">
        <w:rPr>
          <w:lang w:val="en-US"/>
        </w:rPr>
        <w:t>Legislative Assembly) Bill 2017</w:t>
      </w:r>
      <w:r w:rsidR="0034630C">
        <w:rPr>
          <w:lang w:val="en-US"/>
        </w:rPr>
        <w:noBreakHyphen/>
      </w:r>
      <w:r w:rsidR="00731450">
        <w:rPr>
          <w:lang w:val="en-US"/>
        </w:rPr>
        <w:t>2018</w:t>
      </w:r>
      <w:r w:rsidR="0010774D">
        <w:rPr>
          <w:lang w:val="en-US"/>
        </w:rPr>
        <w:t xml:space="preserve"> (referred 15 February 2018).</w:t>
      </w:r>
    </w:p>
    <w:p w:rsidR="0034630C" w:rsidRPr="0034630C" w:rsidRDefault="0034630C" w:rsidP="00540BE0">
      <w:pPr>
        <w:pStyle w:val="Bullet"/>
        <w:numPr>
          <w:ilvl w:val="0"/>
          <w:numId w:val="88"/>
        </w:numPr>
        <w:rPr>
          <w:lang w:val="en-US"/>
        </w:rPr>
      </w:pPr>
      <w:r w:rsidRPr="0034630C">
        <w:rPr>
          <w:lang w:val="en-US"/>
        </w:rPr>
        <w:t>Auditor-General's Report No 7 of 2016: Certain Land Development A</w:t>
      </w:r>
      <w:r>
        <w:rPr>
          <w:lang w:val="en-US"/>
        </w:rPr>
        <w:t>gency Acquisitions (referred 30 </w:t>
      </w:r>
      <w:r w:rsidRPr="0034630C">
        <w:rPr>
          <w:lang w:val="en-US"/>
        </w:rPr>
        <w:t xml:space="preserve">September 2016, adopted for further </w:t>
      </w:r>
      <w:r>
        <w:rPr>
          <w:lang w:val="en-US"/>
        </w:rPr>
        <w:t>i</w:t>
      </w:r>
      <w:r w:rsidRPr="0034630C">
        <w:rPr>
          <w:lang w:val="en-US"/>
        </w:rPr>
        <w:t>nquiry 17 March 2017).</w:t>
      </w:r>
    </w:p>
    <w:p w:rsidR="0034630C" w:rsidRPr="0034630C" w:rsidRDefault="0034630C" w:rsidP="00540BE0">
      <w:pPr>
        <w:pStyle w:val="Bullet"/>
        <w:numPr>
          <w:ilvl w:val="0"/>
          <w:numId w:val="88"/>
        </w:numPr>
        <w:rPr>
          <w:lang w:val="en-US"/>
        </w:rPr>
      </w:pPr>
      <w:r w:rsidRPr="0034630C">
        <w:rPr>
          <w:lang w:val="en-US"/>
        </w:rPr>
        <w:t>Auditor-General's Repor</w:t>
      </w:r>
      <w:r>
        <w:rPr>
          <w:lang w:val="en-US"/>
        </w:rPr>
        <w:t>t No 1 of 2017: WorkSafe ACT’s M</w:t>
      </w:r>
      <w:r w:rsidRPr="0034630C">
        <w:rPr>
          <w:lang w:val="en-US"/>
        </w:rPr>
        <w:t>anagement of its regulatory responsibilities for the demolition of loose-fill asbestos c</w:t>
      </w:r>
      <w:r>
        <w:rPr>
          <w:lang w:val="en-US"/>
        </w:rPr>
        <w:t>ontaminated houses (referred 20 January 2017, adopted for further i</w:t>
      </w:r>
      <w:r w:rsidRPr="0034630C">
        <w:rPr>
          <w:lang w:val="en-US"/>
        </w:rPr>
        <w:t>nquiry 17 March 2017).</w:t>
      </w:r>
    </w:p>
    <w:p w:rsidR="0034630C" w:rsidRDefault="0034630C" w:rsidP="00540BE0">
      <w:pPr>
        <w:pStyle w:val="Bullet"/>
        <w:numPr>
          <w:ilvl w:val="0"/>
          <w:numId w:val="88"/>
        </w:numPr>
        <w:rPr>
          <w:lang w:val="en-US"/>
        </w:rPr>
      </w:pPr>
      <w:r>
        <w:rPr>
          <w:lang w:val="en-US"/>
        </w:rPr>
        <w:t>Auditor-General’s Report No 3/2018—Tender for the sale of Block 30 (formerly Block 20) Section 34 Dickson (referred 22 February 201</w:t>
      </w:r>
      <w:r w:rsidR="006C6BC4">
        <w:rPr>
          <w:lang w:val="en-US"/>
        </w:rPr>
        <w:t>8, adopted for further inquiry 2</w:t>
      </w:r>
      <w:r>
        <w:rPr>
          <w:lang w:val="en-US"/>
        </w:rPr>
        <w:t>8 February 2018).</w:t>
      </w:r>
    </w:p>
    <w:p w:rsidR="0034630C" w:rsidRPr="0034630C" w:rsidRDefault="0034630C" w:rsidP="00540BE0">
      <w:pPr>
        <w:pStyle w:val="Bullet"/>
        <w:numPr>
          <w:ilvl w:val="0"/>
          <w:numId w:val="88"/>
        </w:numPr>
        <w:rPr>
          <w:lang w:val="en-US"/>
        </w:rPr>
      </w:pPr>
      <w:r w:rsidRPr="001B109B">
        <w:t>Auditor</w:t>
      </w:r>
      <w:r>
        <w:t>-General's Report No 8 of 2018—</w:t>
      </w:r>
      <w:r w:rsidRPr="001B109B">
        <w:t>Assembly of rural lan</w:t>
      </w:r>
      <w:r>
        <w:t>d west of Canberra (referred 29 June 2018, adopted for further i</w:t>
      </w:r>
      <w:r w:rsidRPr="001B109B">
        <w:t>nquiry 4 July 2018).</w:t>
      </w:r>
    </w:p>
    <w:p w:rsidR="00504AD0" w:rsidRDefault="00504AD0" w:rsidP="00540BE0">
      <w:pPr>
        <w:pStyle w:val="Bullet"/>
        <w:numPr>
          <w:ilvl w:val="0"/>
          <w:numId w:val="88"/>
        </w:numPr>
        <w:rPr>
          <w:lang w:val="en-US"/>
        </w:rPr>
      </w:pPr>
      <w:r>
        <w:t xml:space="preserve">Commercial rates </w:t>
      </w:r>
      <w:r w:rsidRPr="005D23B0">
        <w:t>(</w:t>
      </w:r>
      <w:r>
        <w:t>referred</w:t>
      </w:r>
      <w:r>
        <w:rPr>
          <w:i/>
        </w:rPr>
        <w:t xml:space="preserve"> </w:t>
      </w:r>
      <w:r w:rsidRPr="00504AD0">
        <w:t>29 November 2018</w:t>
      </w:r>
      <w:r>
        <w:rPr>
          <w:i/>
        </w:rPr>
        <w:t>)</w:t>
      </w:r>
      <w:r w:rsidR="0034630C">
        <w:t>.</w:t>
      </w:r>
    </w:p>
    <w:p w:rsidR="0010774D" w:rsidRDefault="0010774D" w:rsidP="00540BE0">
      <w:pPr>
        <w:pStyle w:val="Bullet"/>
        <w:numPr>
          <w:ilvl w:val="0"/>
          <w:numId w:val="88"/>
        </w:numPr>
        <w:rPr>
          <w:lang w:val="en-US"/>
        </w:rPr>
      </w:pPr>
      <w:r>
        <w:rPr>
          <w:lang w:val="en-US"/>
        </w:rPr>
        <w:t>Strata residences—Methodology for determining rates and land tax (referred 15 February 2018).</w:t>
      </w:r>
    </w:p>
    <w:p w:rsidR="00DB7A2C" w:rsidRPr="00BB513F" w:rsidRDefault="00DB7A2C" w:rsidP="00D41009">
      <w:pPr>
        <w:pStyle w:val="Heading5"/>
        <w:spacing w:before="240" w:afterLines="50"/>
      </w:pPr>
      <w:r w:rsidRPr="00BB513F">
        <w:t>Reports/</w:t>
      </w:r>
      <w:r w:rsidR="00F03D7E" w:rsidRPr="00BB513F">
        <w:t>Speaker’s response/</w:t>
      </w:r>
      <w:r w:rsidRPr="00BB513F">
        <w:t>Government responses presented:</w:t>
      </w:r>
      <w:bookmarkEnd w:id="83"/>
    </w:p>
    <w:p w:rsidR="00412E41" w:rsidRDefault="00412E41" w:rsidP="004F52B6">
      <w:pPr>
        <w:pStyle w:val="Bullet"/>
        <w:numPr>
          <w:ilvl w:val="0"/>
          <w:numId w:val="89"/>
        </w:numPr>
      </w:pPr>
      <w:bookmarkStart w:id="84" w:name="_Toc506197150"/>
      <w:r>
        <w:t>Report 2—Report on Annual and Financial Reports 2016-2017 (tabled 20 March 2018</w:t>
      </w:r>
      <w:r w:rsidR="000141F0">
        <w:t>,</w:t>
      </w:r>
      <w:r w:rsidR="006152F6">
        <w:t xml:space="preserve"> </w:t>
      </w:r>
      <w:r w:rsidR="000141F0">
        <w:t>Speaker’s</w:t>
      </w:r>
      <w:r w:rsidR="004F0228">
        <w:t xml:space="preserve"> </w:t>
      </w:r>
      <w:r w:rsidR="00993BA9">
        <w:t>response to Recomm</w:t>
      </w:r>
      <w:r w:rsidR="000141F0">
        <w:t>endation 13 tabled 8 May 2018,</w:t>
      </w:r>
      <w:r w:rsidR="00993BA9">
        <w:t xml:space="preserve"> </w:t>
      </w:r>
      <w:r w:rsidR="006152F6">
        <w:t>Governm</w:t>
      </w:r>
      <w:r w:rsidR="000141F0">
        <w:t xml:space="preserve">ent response </w:t>
      </w:r>
      <w:r w:rsidR="004F0228">
        <w:t>tabled 6 June </w:t>
      </w:r>
      <w:r w:rsidR="000141F0">
        <w:t>2018,</w:t>
      </w:r>
      <w:r w:rsidR="006152F6">
        <w:t xml:space="preserve"> Response to Recommendation 11</w:t>
      </w:r>
      <w:r w:rsidR="00993BA9">
        <w:t>—Report on the use of Attr</w:t>
      </w:r>
      <w:r w:rsidR="008E1D15">
        <w:t>action and Retention Incentives</w:t>
      </w:r>
      <w:r w:rsidR="006152F6">
        <w:t xml:space="preserve"> tabled 6 June 2018</w:t>
      </w:r>
      <w:r w:rsidR="000141F0">
        <w:t>,</w:t>
      </w:r>
      <w:r w:rsidR="006152F6">
        <w:t xml:space="preserve"> Response to Recommendation 10—</w:t>
      </w:r>
      <w:r w:rsidR="008E1D15">
        <w:t>Apprenticeships and Traineeships—</w:t>
      </w:r>
      <w:r w:rsidR="006152F6">
        <w:t>Ministerial statement 7 June 2018</w:t>
      </w:r>
      <w:r>
        <w:t>).</w:t>
      </w:r>
    </w:p>
    <w:p w:rsidR="000F4E0B" w:rsidRPr="00715799" w:rsidRDefault="000F4E0B" w:rsidP="00540BE0">
      <w:pPr>
        <w:pStyle w:val="Bullet"/>
        <w:numPr>
          <w:ilvl w:val="0"/>
          <w:numId w:val="89"/>
        </w:numPr>
      </w:pPr>
      <w:r>
        <w:t>Report 3—Inquiry into Appropriation Bill 2017-2018 (No 2) and Appropriation (Office of the Legislative Assembly) Bill 2017-2018 (No 2) (tabled 10 April 2018</w:t>
      </w:r>
      <w:r w:rsidR="00643DDC">
        <w:t>, Government response tabled 12 April 2018</w:t>
      </w:r>
      <w:r>
        <w:t>).</w:t>
      </w:r>
    </w:p>
    <w:p w:rsidR="00715799" w:rsidRDefault="00C40F91" w:rsidP="00540BE0">
      <w:pPr>
        <w:pStyle w:val="Bullet"/>
        <w:numPr>
          <w:ilvl w:val="0"/>
          <w:numId w:val="89"/>
        </w:numPr>
      </w:pPr>
      <w:r>
        <w:t xml:space="preserve">Report </w:t>
      </w:r>
      <w:r w:rsidR="00715799">
        <w:t>4—Methodology for determining rates and land tax in strata r</w:t>
      </w:r>
      <w:r w:rsidR="00BA3D5A">
        <w:t>esidences (</w:t>
      </w:r>
      <w:r w:rsidR="00715799">
        <w:t>tabled 20 September 2018).</w:t>
      </w:r>
    </w:p>
    <w:p w:rsidR="00DB7A2C" w:rsidRPr="00BB513F" w:rsidRDefault="00DB7A2C" w:rsidP="00D41009">
      <w:pPr>
        <w:pStyle w:val="Heading5"/>
        <w:spacing w:before="240" w:afterLines="50"/>
      </w:pPr>
      <w:r w:rsidRPr="00BB513F">
        <w:t>Statements made pursuant to standing order 246A:</w:t>
      </w:r>
      <w:bookmarkEnd w:id="84"/>
    </w:p>
    <w:p w:rsidR="00AB669B" w:rsidRPr="00AB669B" w:rsidRDefault="003B30EE" w:rsidP="00540BE0">
      <w:pPr>
        <w:pStyle w:val="Bullet"/>
        <w:numPr>
          <w:ilvl w:val="0"/>
          <w:numId w:val="90"/>
        </w:numPr>
      </w:pPr>
      <w:r w:rsidRPr="00412E41">
        <w:t>Auditor-General’s Reports</w:t>
      </w:r>
      <w:r w:rsidR="00AB669B">
        <w:t>—</w:t>
      </w:r>
    </w:p>
    <w:p w:rsidR="0093508B" w:rsidRDefault="0093508B" w:rsidP="00D9318C">
      <w:pPr>
        <w:pStyle w:val="Bullet"/>
        <w:numPr>
          <w:ilvl w:val="1"/>
          <w:numId w:val="90"/>
        </w:numPr>
        <w:tabs>
          <w:tab w:val="left" w:pos="360"/>
        </w:tabs>
        <w:ind w:left="720"/>
      </w:pPr>
      <w:r>
        <w:t>No 5/2018 (30 October 2018).</w:t>
      </w:r>
    </w:p>
    <w:p w:rsidR="003B30EE" w:rsidRPr="00AB669B" w:rsidRDefault="003B30EE" w:rsidP="00D9318C">
      <w:pPr>
        <w:pStyle w:val="Bullet"/>
        <w:numPr>
          <w:ilvl w:val="1"/>
          <w:numId w:val="90"/>
        </w:numPr>
        <w:tabs>
          <w:tab w:val="left" w:pos="360"/>
        </w:tabs>
        <w:ind w:left="720"/>
      </w:pPr>
      <w:r w:rsidRPr="00412E41">
        <w:t xml:space="preserve">Nos </w:t>
      </w:r>
      <w:r w:rsidR="00412E41">
        <w:t>9/2016, 3/2017, 4/2017, 5/2017, 6/2017, 7/2017, 8/2017 and 3/2018 (20 March 2018</w:t>
      </w:r>
      <w:r w:rsidRPr="00412E41">
        <w:t>).</w:t>
      </w:r>
    </w:p>
    <w:p w:rsidR="00CA4B71" w:rsidRPr="007D04AA" w:rsidRDefault="00AB669B" w:rsidP="00D9318C">
      <w:pPr>
        <w:pStyle w:val="Bullet"/>
        <w:numPr>
          <w:ilvl w:val="1"/>
          <w:numId w:val="90"/>
        </w:numPr>
        <w:tabs>
          <w:tab w:val="left" w:pos="360"/>
        </w:tabs>
        <w:ind w:left="720"/>
      </w:pPr>
      <w:r>
        <w:t>Nos 5/2018, 6/2018, 7/2018 and 8/2018 (18 September 2018).</w:t>
      </w:r>
    </w:p>
    <w:p w:rsidR="007D04AA" w:rsidRPr="001608BA" w:rsidRDefault="007D04AA" w:rsidP="00D9318C">
      <w:pPr>
        <w:pStyle w:val="Bullet"/>
        <w:numPr>
          <w:ilvl w:val="0"/>
          <w:numId w:val="90"/>
        </w:numPr>
      </w:pPr>
      <w:r w:rsidRPr="001608BA">
        <w:t xml:space="preserve">Consideration of statutory appointments—Period </w:t>
      </w:r>
      <w:r>
        <w:t>2016 and 2017</w:t>
      </w:r>
      <w:r w:rsidRPr="001608BA">
        <w:t xml:space="preserve"> (</w:t>
      </w:r>
      <w:r>
        <w:t>31 July 2018</w:t>
      </w:r>
      <w:r w:rsidRPr="001608BA">
        <w:t>).</w:t>
      </w:r>
    </w:p>
    <w:p w:rsidR="00DB7A2C" w:rsidRPr="00BB513F" w:rsidRDefault="00DB7A2C" w:rsidP="00A75673">
      <w:pPr>
        <w:pStyle w:val="Heading3"/>
      </w:pPr>
      <w:bookmarkStart w:id="85" w:name="_Toc376428193"/>
      <w:bookmarkStart w:id="86" w:name="_Toc376438494"/>
      <w:r w:rsidRPr="00BB513F">
        <w:br w:type="page"/>
      </w:r>
      <w:bookmarkStart w:id="87" w:name="_Toc440358326"/>
      <w:bookmarkStart w:id="88" w:name="_Toc536105158"/>
      <w:r w:rsidRPr="00BB513F">
        <w:lastRenderedPageBreak/>
        <w:t>Select Committees</w:t>
      </w:r>
      <w:bookmarkEnd w:id="85"/>
      <w:bookmarkEnd w:id="86"/>
      <w:bookmarkEnd w:id="87"/>
      <w:bookmarkEnd w:id="88"/>
    </w:p>
    <w:p w:rsidR="00161063" w:rsidRPr="00BB513F" w:rsidRDefault="00C51DC4" w:rsidP="00A358DE">
      <w:pPr>
        <w:pStyle w:val="Heading4"/>
        <w:spacing w:before="120"/>
      </w:pPr>
      <w:bookmarkStart w:id="89" w:name="_Toc536105159"/>
      <w:bookmarkStart w:id="90" w:name="_Toc440358330"/>
      <w:r>
        <w:t>2016 ACT Election and</w:t>
      </w:r>
      <w:r w:rsidR="00161063" w:rsidRPr="00BB513F">
        <w:t xml:space="preserve"> Electoral Act</w:t>
      </w:r>
      <w:r w:rsidR="001F544E" w:rsidRPr="00BB513F">
        <w:t xml:space="preserve"> (dissolved)</w:t>
      </w:r>
      <w:bookmarkEnd w:id="89"/>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6840"/>
      </w:tblGrid>
      <w:tr w:rsidR="00BA3D5A" w:rsidRPr="00BA3D5A" w:rsidTr="00753ECF">
        <w:tc>
          <w:tcPr>
            <w:tcW w:w="2430" w:type="dxa"/>
          </w:tcPr>
          <w:p w:rsidR="00BA3D5A" w:rsidRPr="00BA3D5A" w:rsidRDefault="00BA3D5A" w:rsidP="00BA3D5A">
            <w:pPr>
              <w:pStyle w:val="BodyText"/>
              <w:tabs>
                <w:tab w:val="clear" w:pos="3402"/>
              </w:tabs>
              <w:spacing w:before="140"/>
            </w:pPr>
            <w:bookmarkStart w:id="91" w:name="_Toc506197153"/>
            <w:r w:rsidRPr="00BA3D5A">
              <w:t>Formation:</w:t>
            </w:r>
          </w:p>
        </w:tc>
        <w:tc>
          <w:tcPr>
            <w:tcW w:w="6840" w:type="dxa"/>
          </w:tcPr>
          <w:p w:rsidR="00BA3D5A" w:rsidRPr="00BA3D5A" w:rsidRDefault="00BA3D5A" w:rsidP="00BA3D5A">
            <w:pPr>
              <w:pStyle w:val="BodyText"/>
              <w:tabs>
                <w:tab w:val="clear" w:pos="3402"/>
              </w:tabs>
              <w:spacing w:before="140"/>
            </w:pPr>
            <w:r w:rsidRPr="00BA3D5A">
              <w:t>15 December 2016</w:t>
            </w:r>
          </w:p>
        </w:tc>
      </w:tr>
      <w:tr w:rsidR="00BA3D5A" w:rsidRPr="00BA3D5A" w:rsidTr="00753ECF">
        <w:tc>
          <w:tcPr>
            <w:tcW w:w="2430" w:type="dxa"/>
          </w:tcPr>
          <w:p w:rsidR="00BA3D5A" w:rsidRPr="00BA3D5A" w:rsidRDefault="00BA3D5A" w:rsidP="00BA3D5A">
            <w:pPr>
              <w:pStyle w:val="BodyText"/>
              <w:tabs>
                <w:tab w:val="clear" w:pos="3402"/>
              </w:tabs>
            </w:pPr>
            <w:r w:rsidRPr="00BA3D5A">
              <w:t>Pursuant to:</w:t>
            </w:r>
          </w:p>
        </w:tc>
        <w:tc>
          <w:tcPr>
            <w:tcW w:w="6840" w:type="dxa"/>
          </w:tcPr>
          <w:p w:rsidR="00BA3D5A" w:rsidRPr="00BA3D5A" w:rsidRDefault="00BA3D5A" w:rsidP="00BA3D5A">
            <w:pPr>
              <w:pStyle w:val="BodyText"/>
              <w:tabs>
                <w:tab w:val="clear" w:pos="3402"/>
              </w:tabs>
            </w:pPr>
            <w:r w:rsidRPr="00BA3D5A">
              <w:t>Resolution</w:t>
            </w:r>
          </w:p>
        </w:tc>
      </w:tr>
      <w:tr w:rsidR="00BA3D5A" w:rsidRPr="00BA3D5A" w:rsidTr="00753ECF">
        <w:tc>
          <w:tcPr>
            <w:tcW w:w="2430" w:type="dxa"/>
          </w:tcPr>
          <w:p w:rsidR="00BA3D5A" w:rsidRPr="00BA3D5A" w:rsidRDefault="00BA3D5A" w:rsidP="00BA3D5A">
            <w:pPr>
              <w:pStyle w:val="BodyText"/>
              <w:tabs>
                <w:tab w:val="clear" w:pos="3402"/>
              </w:tabs>
            </w:pPr>
            <w:r w:rsidRPr="00BA3D5A">
              <w:t>Committee Members:</w:t>
            </w:r>
          </w:p>
        </w:tc>
        <w:tc>
          <w:tcPr>
            <w:tcW w:w="6840" w:type="dxa"/>
          </w:tcPr>
          <w:p w:rsidR="00BA3D5A" w:rsidRDefault="00BA3D5A" w:rsidP="00BA3D5A">
            <w:pPr>
              <w:pStyle w:val="BodyText"/>
              <w:tabs>
                <w:tab w:val="clear" w:pos="3402"/>
              </w:tabs>
              <w:spacing w:after="80"/>
            </w:pPr>
            <w:r w:rsidRPr="00BA3D5A">
              <w:t>Ms Bec Cody MLA (Chair</w:t>
            </w:r>
            <w:r w:rsidR="00753ECF">
              <w:t>,</w:t>
            </w:r>
            <w:r w:rsidRPr="00BA3D5A">
              <w:t xml:space="preserve"> elected 19 December 2016)</w:t>
            </w:r>
          </w:p>
          <w:p w:rsidR="00BA3D5A" w:rsidRDefault="00BA3D5A" w:rsidP="00BA3D5A">
            <w:pPr>
              <w:pStyle w:val="BodyText"/>
              <w:tabs>
                <w:tab w:val="clear" w:pos="3402"/>
              </w:tabs>
              <w:spacing w:before="80" w:after="80"/>
            </w:pPr>
            <w:r w:rsidRPr="00BA3D5A">
              <w:t>Mr James Milligan MLA (Deputy Chair</w:t>
            </w:r>
            <w:r w:rsidR="00753ECF">
              <w:t>,</w:t>
            </w:r>
            <w:r w:rsidRPr="00BA3D5A">
              <w:t xml:space="preserve"> elected 19 December 2016)</w:t>
            </w:r>
          </w:p>
          <w:p w:rsidR="00BA3D5A" w:rsidRDefault="00BA3D5A" w:rsidP="00BA3D5A">
            <w:pPr>
              <w:pStyle w:val="BodyText"/>
              <w:tabs>
                <w:tab w:val="clear" w:pos="3402"/>
              </w:tabs>
              <w:spacing w:before="80" w:after="80"/>
            </w:pPr>
            <w:r w:rsidRPr="00BA3D5A">
              <w:t>Ms Tara Cheyne MLA</w:t>
            </w:r>
          </w:p>
          <w:p w:rsidR="00BA3D5A" w:rsidRDefault="00BA3D5A" w:rsidP="00BA3D5A">
            <w:pPr>
              <w:pStyle w:val="BodyText"/>
              <w:tabs>
                <w:tab w:val="clear" w:pos="3402"/>
              </w:tabs>
              <w:spacing w:before="80" w:after="80"/>
            </w:pPr>
            <w:r w:rsidRPr="00BA3D5A">
              <w:t>Ms Caroline Le Couteur MLA</w:t>
            </w:r>
          </w:p>
          <w:p w:rsidR="00BA3D5A" w:rsidRPr="00BA3D5A" w:rsidRDefault="00BA3D5A" w:rsidP="00BA3D5A">
            <w:pPr>
              <w:pStyle w:val="BodyText"/>
              <w:tabs>
                <w:tab w:val="clear" w:pos="3402"/>
              </w:tabs>
              <w:spacing w:before="80"/>
            </w:pPr>
            <w:r w:rsidRPr="00BA3D5A">
              <w:t>Mr Andrew Wall MLA</w:t>
            </w:r>
          </w:p>
        </w:tc>
      </w:tr>
    </w:tbl>
    <w:p w:rsidR="00161063" w:rsidRDefault="00F37E6C" w:rsidP="00D41009">
      <w:pPr>
        <w:pStyle w:val="Heading5"/>
        <w:spacing w:before="240" w:afterLines="50"/>
      </w:pPr>
      <w:r w:rsidRPr="00BB513F">
        <w:t>Resolution of appointment and terms of r</w:t>
      </w:r>
      <w:r w:rsidR="00161063" w:rsidRPr="00BB513F">
        <w:t>eference:</w:t>
      </w:r>
      <w:bookmarkEnd w:id="91"/>
      <w:r w:rsidR="00161063" w:rsidRPr="00BB513F">
        <w:t xml:space="preserve"> </w:t>
      </w:r>
    </w:p>
    <w:p w:rsidR="00002101" w:rsidRPr="00002101" w:rsidRDefault="00002101" w:rsidP="00002101">
      <w:pPr>
        <w:spacing w:before="120" w:after="120"/>
      </w:pPr>
      <w:r w:rsidRPr="00002101">
        <w:t>That:</w:t>
      </w:r>
    </w:p>
    <w:p w:rsidR="00002101" w:rsidRPr="00002101" w:rsidRDefault="00002101" w:rsidP="00477055">
      <w:pPr>
        <w:pStyle w:val="ListParagraph"/>
        <w:numPr>
          <w:ilvl w:val="0"/>
          <w:numId w:val="62"/>
        </w:numPr>
        <w:spacing w:before="120" w:after="120"/>
        <w:ind w:left="540" w:hanging="540"/>
      </w:pPr>
      <w:r w:rsidRPr="00002101">
        <w:t>a select committee be established to review the operation of the 2016 ACT election and the Electoral Act and other relevant legislation and policies in regards to election-related matters, and make recommendations on:</w:t>
      </w:r>
    </w:p>
    <w:p w:rsidR="00002101" w:rsidRPr="00002101" w:rsidRDefault="00002101" w:rsidP="00477055">
      <w:pPr>
        <w:pStyle w:val="ListParagraph"/>
        <w:numPr>
          <w:ilvl w:val="1"/>
          <w:numId w:val="62"/>
        </w:numPr>
        <w:spacing w:before="120" w:after="120"/>
        <w:ind w:left="1080" w:hanging="540"/>
      </w:pPr>
      <w:r w:rsidRPr="00002101">
        <w:t>lowering the voting age;</w:t>
      </w:r>
    </w:p>
    <w:p w:rsidR="00002101" w:rsidRPr="00002101" w:rsidRDefault="00002101" w:rsidP="00477055">
      <w:pPr>
        <w:pStyle w:val="ListParagraph"/>
        <w:numPr>
          <w:ilvl w:val="1"/>
          <w:numId w:val="62"/>
        </w:numPr>
        <w:spacing w:before="120" w:after="120"/>
        <w:ind w:left="1080" w:hanging="540"/>
      </w:pPr>
      <w:r w:rsidRPr="00002101">
        <w:t>improving donation rules and donation reporting timeframes;</w:t>
      </w:r>
    </w:p>
    <w:p w:rsidR="00002101" w:rsidRPr="00002101" w:rsidRDefault="00002101" w:rsidP="00477055">
      <w:pPr>
        <w:pStyle w:val="ListParagraph"/>
        <w:numPr>
          <w:ilvl w:val="1"/>
          <w:numId w:val="62"/>
        </w:numPr>
        <w:spacing w:before="120" w:after="120"/>
        <w:ind w:left="1080" w:hanging="540"/>
      </w:pPr>
      <w:r w:rsidRPr="00002101">
        <w:t>increasing voter participation in elections and encouraging political activity; and</w:t>
      </w:r>
    </w:p>
    <w:p w:rsidR="00002101" w:rsidRPr="00002101" w:rsidRDefault="00002101" w:rsidP="00477055">
      <w:pPr>
        <w:pStyle w:val="ListParagraph"/>
        <w:numPr>
          <w:ilvl w:val="1"/>
          <w:numId w:val="62"/>
        </w:numPr>
        <w:spacing w:before="120" w:after="120"/>
        <w:ind w:left="1080" w:hanging="540"/>
      </w:pPr>
      <w:r w:rsidRPr="00002101">
        <w:t>any other relevant matter;</w:t>
      </w:r>
    </w:p>
    <w:p w:rsidR="00002101" w:rsidRPr="00002101" w:rsidRDefault="00002101" w:rsidP="00477055">
      <w:pPr>
        <w:pStyle w:val="ListParagraph"/>
        <w:numPr>
          <w:ilvl w:val="0"/>
          <w:numId w:val="62"/>
        </w:numPr>
        <w:spacing w:before="120" w:after="120"/>
        <w:ind w:left="540" w:hanging="540"/>
      </w:pPr>
      <w:r w:rsidRPr="00002101">
        <w:t>the select committee shall consist of the following number of members, composed of:</w:t>
      </w:r>
    </w:p>
    <w:p w:rsidR="00002101" w:rsidRPr="00002101" w:rsidRDefault="00002101" w:rsidP="00477055">
      <w:pPr>
        <w:numPr>
          <w:ilvl w:val="0"/>
          <w:numId w:val="16"/>
        </w:numPr>
        <w:spacing w:before="120" w:after="120"/>
      </w:pPr>
      <w:r w:rsidRPr="00002101">
        <w:t>two Members to be nominated by the Government;</w:t>
      </w:r>
    </w:p>
    <w:p w:rsidR="00002101" w:rsidRPr="00002101" w:rsidRDefault="00002101" w:rsidP="00477055">
      <w:pPr>
        <w:numPr>
          <w:ilvl w:val="0"/>
          <w:numId w:val="16"/>
        </w:numPr>
        <w:spacing w:before="120" w:after="120"/>
      </w:pPr>
      <w:r w:rsidRPr="00002101">
        <w:t>two Members to be nominated by the Opposition;</w:t>
      </w:r>
    </w:p>
    <w:p w:rsidR="00002101" w:rsidRPr="00002101" w:rsidRDefault="00002101" w:rsidP="00477055">
      <w:pPr>
        <w:numPr>
          <w:ilvl w:val="0"/>
          <w:numId w:val="16"/>
        </w:numPr>
        <w:spacing w:before="120" w:after="120"/>
      </w:pPr>
      <w:r w:rsidRPr="00002101">
        <w:t>one Member to be nominated by the Crossbench; and</w:t>
      </w:r>
    </w:p>
    <w:p w:rsidR="00002101" w:rsidRPr="00002101" w:rsidRDefault="00002101" w:rsidP="00477055">
      <w:pPr>
        <w:numPr>
          <w:ilvl w:val="0"/>
          <w:numId w:val="16"/>
        </w:numPr>
        <w:spacing w:before="120" w:after="120"/>
      </w:pPr>
      <w:r w:rsidRPr="00002101">
        <w:t>the Chair shall be a Government Member;</w:t>
      </w:r>
    </w:p>
    <w:p w:rsidR="00002101" w:rsidRPr="00002101" w:rsidRDefault="00002101" w:rsidP="00477055">
      <w:pPr>
        <w:pStyle w:val="ListParagraph"/>
        <w:numPr>
          <w:ilvl w:val="0"/>
          <w:numId w:val="62"/>
        </w:numPr>
        <w:spacing w:before="120" w:after="120"/>
        <w:ind w:left="540" w:hanging="540"/>
      </w:pPr>
      <w:r w:rsidRPr="00002101">
        <w:t>the select committee be provided with necessary staff, facilities and resources;</w:t>
      </w:r>
    </w:p>
    <w:p w:rsidR="00002101" w:rsidRPr="00002101" w:rsidRDefault="00002101" w:rsidP="00477055">
      <w:pPr>
        <w:pStyle w:val="ListParagraph"/>
        <w:numPr>
          <w:ilvl w:val="0"/>
          <w:numId w:val="62"/>
        </w:numPr>
        <w:spacing w:before="120" w:after="120"/>
        <w:ind w:left="540" w:hanging="540"/>
      </w:pPr>
      <w:r w:rsidRPr="00002101">
        <w:t>the select committee is to report by the last sitting day in 2017;</w:t>
      </w:r>
    </w:p>
    <w:p w:rsidR="00002101" w:rsidRPr="00002101" w:rsidRDefault="00002101" w:rsidP="00477055">
      <w:pPr>
        <w:pStyle w:val="ListParagraph"/>
        <w:numPr>
          <w:ilvl w:val="0"/>
          <w:numId w:val="62"/>
        </w:numPr>
        <w:spacing w:before="120" w:after="120"/>
        <w:ind w:left="540" w:hanging="540"/>
      </w:pPr>
      <w:r w:rsidRPr="00002101">
        <w:t>if the Assembly is not sitting when the committee has completed its inquiry, the committee may send its report to the Speaker or, in the absence of the Speaker, to the Deputy Speaker, who is authorised to give directions for its printing, publishing and circulation;</w:t>
      </w:r>
    </w:p>
    <w:p w:rsidR="00002101" w:rsidRPr="00002101" w:rsidRDefault="00002101" w:rsidP="00477055">
      <w:pPr>
        <w:pStyle w:val="ListParagraph"/>
        <w:numPr>
          <w:ilvl w:val="0"/>
          <w:numId w:val="62"/>
        </w:numPr>
        <w:spacing w:before="120" w:after="120"/>
        <w:ind w:left="540" w:hanging="540"/>
      </w:pPr>
      <w:r w:rsidRPr="00002101">
        <w:t>the foregoing provisions of this resolution, so far as they are inconsistent with the standing orders, have effect notwithstanding anything contained in the standing orders; and</w:t>
      </w:r>
    </w:p>
    <w:p w:rsidR="00002101" w:rsidRPr="00002101" w:rsidRDefault="00002101" w:rsidP="00477055">
      <w:pPr>
        <w:pStyle w:val="ListParagraph"/>
        <w:numPr>
          <w:ilvl w:val="0"/>
          <w:numId w:val="62"/>
        </w:numPr>
        <w:spacing w:before="120" w:after="120"/>
        <w:ind w:left="540" w:hanging="540"/>
      </w:pPr>
      <w:proofErr w:type="gramStart"/>
      <w:r w:rsidRPr="00002101">
        <w:t>nominations</w:t>
      </w:r>
      <w:proofErr w:type="gramEnd"/>
      <w:r w:rsidRPr="00002101">
        <w:t xml:space="preserve"> for membership of the committee be notified in writing to the Speaker within two hours following conclusion of the debate on the matter.</w:t>
      </w:r>
    </w:p>
    <w:p w:rsidR="00061948" w:rsidRPr="00463945" w:rsidRDefault="00061948" w:rsidP="00D41009">
      <w:pPr>
        <w:spacing w:beforeLines="100" w:after="80"/>
        <w:rPr>
          <w:rStyle w:val="BodyTextChar"/>
          <w:szCs w:val="22"/>
        </w:rPr>
      </w:pPr>
      <w:r>
        <w:rPr>
          <w:rStyle w:val="Heading5Char"/>
        </w:rPr>
        <w:t>Government r</w:t>
      </w:r>
      <w:r w:rsidR="008B0AB6">
        <w:rPr>
          <w:rStyle w:val="Heading5Char"/>
        </w:rPr>
        <w:t>esponse</w:t>
      </w:r>
      <w:r>
        <w:rPr>
          <w:rStyle w:val="Heading5Char"/>
        </w:rPr>
        <w:t>/ACT Electoral Commission response</w:t>
      </w:r>
      <w:r w:rsidR="00161063" w:rsidRPr="008853D3">
        <w:rPr>
          <w:rStyle w:val="Heading5Char"/>
        </w:rPr>
        <w:t xml:space="preserve"> presented:</w:t>
      </w:r>
      <w:r w:rsidR="00C04C03" w:rsidRPr="00463945">
        <w:rPr>
          <w:rStyle w:val="Heading5Char"/>
          <w:szCs w:val="22"/>
        </w:rPr>
        <w:t xml:space="preserve"> </w:t>
      </w:r>
      <w:r w:rsidR="00C04C03" w:rsidRPr="00463945">
        <w:rPr>
          <w:szCs w:val="22"/>
        </w:rPr>
        <w:t xml:space="preserve"> </w:t>
      </w:r>
      <w:r>
        <w:rPr>
          <w:szCs w:val="22"/>
        </w:rPr>
        <w:t>R</w:t>
      </w:r>
      <w:r w:rsidR="00013CFA">
        <w:rPr>
          <w:szCs w:val="22"/>
        </w:rPr>
        <w:t>eport—Inquiry into the 2016 ACT </w:t>
      </w:r>
      <w:r>
        <w:rPr>
          <w:szCs w:val="22"/>
        </w:rPr>
        <w:t>Election and the Electoral Act (</w:t>
      </w:r>
      <w:r w:rsidR="00013CFA">
        <w:rPr>
          <w:szCs w:val="22"/>
        </w:rPr>
        <w:t xml:space="preserve">tabled 30 November 2017, </w:t>
      </w:r>
      <w:r>
        <w:rPr>
          <w:szCs w:val="22"/>
        </w:rPr>
        <w:t xml:space="preserve">Government response </w:t>
      </w:r>
      <w:r w:rsidR="008B0AB6">
        <w:rPr>
          <w:szCs w:val="22"/>
        </w:rPr>
        <w:t xml:space="preserve">tabled </w:t>
      </w:r>
      <w:r w:rsidR="00013CFA">
        <w:rPr>
          <w:szCs w:val="22"/>
        </w:rPr>
        <w:t>10 April 2018</w:t>
      </w:r>
      <w:r>
        <w:rPr>
          <w:szCs w:val="22"/>
        </w:rPr>
        <w:t>, ACT Electoral Commission response tabled 5 June 2018).</w:t>
      </w:r>
    </w:p>
    <w:p w:rsidR="00BE71FE" w:rsidRPr="00BB513F" w:rsidRDefault="00BE71FE" w:rsidP="008853D3">
      <w:pPr>
        <w:pStyle w:val="Heading4"/>
      </w:pPr>
      <w:bookmarkStart w:id="92" w:name="_Toc536105160"/>
      <w:r w:rsidRPr="00BB513F">
        <w:lastRenderedPageBreak/>
        <w:t>End of Life Choices in the ACT</w:t>
      </w:r>
      <w:bookmarkEnd w:id="92"/>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7332"/>
      </w:tblGrid>
      <w:tr w:rsidR="00013CFA" w:rsidRPr="00013CFA" w:rsidTr="00013CFA">
        <w:tc>
          <w:tcPr>
            <w:tcW w:w="2430" w:type="dxa"/>
          </w:tcPr>
          <w:p w:rsidR="00013CFA" w:rsidRPr="00013CFA" w:rsidRDefault="00013CFA" w:rsidP="00753ECF">
            <w:pPr>
              <w:pStyle w:val="BodyText"/>
              <w:tabs>
                <w:tab w:val="clear" w:pos="3402"/>
              </w:tabs>
              <w:spacing w:before="140"/>
            </w:pPr>
            <w:bookmarkStart w:id="93" w:name="_Toc506197155"/>
            <w:r w:rsidRPr="00013CFA">
              <w:t>Formation:</w:t>
            </w:r>
          </w:p>
        </w:tc>
        <w:tc>
          <w:tcPr>
            <w:tcW w:w="7332" w:type="dxa"/>
          </w:tcPr>
          <w:p w:rsidR="00013CFA" w:rsidRPr="00013CFA" w:rsidRDefault="00013CFA" w:rsidP="00753ECF">
            <w:pPr>
              <w:pStyle w:val="BodyText"/>
              <w:tabs>
                <w:tab w:val="clear" w:pos="3402"/>
              </w:tabs>
              <w:spacing w:before="140"/>
            </w:pPr>
            <w:r w:rsidRPr="00013CFA">
              <w:t>30 November 2017</w:t>
            </w:r>
          </w:p>
        </w:tc>
      </w:tr>
      <w:tr w:rsidR="00013CFA" w:rsidRPr="00013CFA" w:rsidTr="00013CFA">
        <w:tc>
          <w:tcPr>
            <w:tcW w:w="2430" w:type="dxa"/>
          </w:tcPr>
          <w:p w:rsidR="00013CFA" w:rsidRPr="00013CFA" w:rsidRDefault="00013CFA" w:rsidP="00013CFA">
            <w:pPr>
              <w:pStyle w:val="BodyText"/>
              <w:tabs>
                <w:tab w:val="clear" w:pos="3402"/>
              </w:tabs>
            </w:pPr>
            <w:r w:rsidRPr="00013CFA">
              <w:t>Pursuant to:</w:t>
            </w:r>
          </w:p>
        </w:tc>
        <w:tc>
          <w:tcPr>
            <w:tcW w:w="7332" w:type="dxa"/>
          </w:tcPr>
          <w:p w:rsidR="00013CFA" w:rsidRPr="00013CFA" w:rsidRDefault="00013CFA" w:rsidP="00013CFA">
            <w:pPr>
              <w:pStyle w:val="BodyText"/>
              <w:tabs>
                <w:tab w:val="clear" w:pos="3402"/>
              </w:tabs>
            </w:pPr>
            <w:r w:rsidRPr="00013CFA">
              <w:t>Resolution</w:t>
            </w:r>
          </w:p>
        </w:tc>
      </w:tr>
      <w:tr w:rsidR="00013CFA" w:rsidRPr="00013CFA" w:rsidTr="00013CFA">
        <w:tc>
          <w:tcPr>
            <w:tcW w:w="2430" w:type="dxa"/>
          </w:tcPr>
          <w:p w:rsidR="00013CFA" w:rsidRPr="00013CFA" w:rsidRDefault="00013CFA" w:rsidP="00013CFA">
            <w:pPr>
              <w:pStyle w:val="BodyText"/>
              <w:tabs>
                <w:tab w:val="clear" w:pos="3402"/>
              </w:tabs>
            </w:pPr>
            <w:r w:rsidRPr="00013CFA">
              <w:t>Committee Members:</w:t>
            </w:r>
          </w:p>
        </w:tc>
        <w:tc>
          <w:tcPr>
            <w:tcW w:w="7332" w:type="dxa"/>
          </w:tcPr>
          <w:p w:rsidR="00753ECF" w:rsidRDefault="00013CFA" w:rsidP="00753ECF">
            <w:pPr>
              <w:pStyle w:val="BodyText"/>
              <w:tabs>
                <w:tab w:val="clear" w:pos="3402"/>
              </w:tabs>
              <w:spacing w:after="80"/>
            </w:pPr>
            <w:r w:rsidRPr="00013CFA">
              <w:t>Ms Bec Cody MLA (</w:t>
            </w:r>
            <w:r w:rsidR="00753ECF">
              <w:t>Chair, elected 7 December 2017)</w:t>
            </w:r>
          </w:p>
          <w:p w:rsidR="00753ECF" w:rsidRDefault="00013CFA" w:rsidP="00753ECF">
            <w:pPr>
              <w:pStyle w:val="BodyText"/>
              <w:tabs>
                <w:tab w:val="clear" w:pos="3402"/>
              </w:tabs>
              <w:spacing w:before="80" w:after="80"/>
            </w:pPr>
            <w:r w:rsidRPr="00013CFA">
              <w:t xml:space="preserve">Mrs Vicki Dunne MLA (Deputy </w:t>
            </w:r>
            <w:r w:rsidR="00753ECF">
              <w:t>Chair, elected 7 December 2017)</w:t>
            </w:r>
          </w:p>
          <w:p w:rsidR="00753ECF" w:rsidRDefault="00753ECF" w:rsidP="00753ECF">
            <w:pPr>
              <w:pStyle w:val="BodyText"/>
              <w:tabs>
                <w:tab w:val="clear" w:pos="3402"/>
              </w:tabs>
              <w:spacing w:before="80"/>
            </w:pPr>
            <w:r>
              <w:t>Ms Tara Cheyne MLA</w:t>
            </w:r>
          </w:p>
          <w:p w:rsidR="00753ECF" w:rsidRDefault="00753ECF" w:rsidP="00753ECF">
            <w:pPr>
              <w:pStyle w:val="BodyText"/>
              <w:tabs>
                <w:tab w:val="clear" w:pos="3402"/>
              </w:tabs>
              <w:spacing w:before="80"/>
            </w:pPr>
            <w:r>
              <w:t>Mrs Elizabeth Kikkert MLA</w:t>
            </w:r>
          </w:p>
          <w:p w:rsidR="00013CFA" w:rsidRPr="00013CFA" w:rsidRDefault="00013CFA" w:rsidP="00FD401E">
            <w:pPr>
              <w:pStyle w:val="BodyText"/>
              <w:tabs>
                <w:tab w:val="clear" w:pos="3402"/>
              </w:tabs>
              <w:spacing w:before="80"/>
            </w:pPr>
            <w:r w:rsidRPr="00013CFA">
              <w:t>Ms Caroline Le Couteur MLA</w:t>
            </w:r>
          </w:p>
        </w:tc>
      </w:tr>
    </w:tbl>
    <w:p w:rsidR="00BE71FE" w:rsidRDefault="00210A58" w:rsidP="00D41009">
      <w:pPr>
        <w:pStyle w:val="Heading5"/>
        <w:spacing w:before="240" w:afterLines="50"/>
      </w:pPr>
      <w:r w:rsidRPr="00BB513F">
        <w:t>Terms of reference</w:t>
      </w:r>
      <w:r w:rsidR="00BE71FE" w:rsidRPr="00BB513F">
        <w:t>:</w:t>
      </w:r>
      <w:bookmarkEnd w:id="93"/>
    </w:p>
    <w:p w:rsidR="009F51A0" w:rsidRPr="009F51A0" w:rsidRDefault="009F51A0" w:rsidP="009F51A0">
      <w:pPr>
        <w:pStyle w:val="BodyText"/>
      </w:pPr>
      <w:r>
        <w:t>That:</w:t>
      </w:r>
    </w:p>
    <w:p w:rsidR="007F54FE" w:rsidRPr="00BB513F" w:rsidRDefault="007F54FE" w:rsidP="00634332">
      <w:pPr>
        <w:pStyle w:val="Listalpha0"/>
        <w:numPr>
          <w:ilvl w:val="0"/>
          <w:numId w:val="63"/>
        </w:numPr>
      </w:pPr>
      <w:r w:rsidRPr="00BB513F">
        <w:t>a select committee be established to inquire into end of life choices in the ACT, including:</w:t>
      </w:r>
    </w:p>
    <w:p w:rsidR="007F54FE" w:rsidRPr="00BB513F" w:rsidRDefault="007F54FE" w:rsidP="00477055">
      <w:pPr>
        <w:pStyle w:val="Listalpha0"/>
        <w:numPr>
          <w:ilvl w:val="0"/>
          <w:numId w:val="23"/>
        </w:numPr>
      </w:pPr>
      <w:r w:rsidRPr="00BB513F">
        <w:t xml:space="preserve">current practices utilised in the medical community to assist a person to exercise their preference in managing the end of their life, including palliative care; </w:t>
      </w:r>
    </w:p>
    <w:p w:rsidR="007F54FE" w:rsidRPr="00BB513F" w:rsidRDefault="007F54FE" w:rsidP="004F52B6">
      <w:pPr>
        <w:pStyle w:val="Listalpha0"/>
        <w:numPr>
          <w:ilvl w:val="0"/>
          <w:numId w:val="23"/>
        </w:numPr>
        <w:ind w:left="1124" w:hanging="562"/>
      </w:pPr>
      <w:r w:rsidRPr="00BB513F">
        <w:t xml:space="preserve">ACT community views on the desirability of voluntary assisted dying being legislated in the ACT; </w:t>
      </w:r>
    </w:p>
    <w:p w:rsidR="007F54FE" w:rsidRPr="00BB513F" w:rsidRDefault="007F54FE" w:rsidP="00477055">
      <w:pPr>
        <w:pStyle w:val="Listalpha0"/>
        <w:numPr>
          <w:ilvl w:val="0"/>
          <w:numId w:val="23"/>
        </w:numPr>
      </w:pPr>
      <w:r w:rsidRPr="00BB513F">
        <w:t>risks to individuals and the community associated with voluntary assisted dying and whether and how these can be managed;</w:t>
      </w:r>
    </w:p>
    <w:p w:rsidR="007F54FE" w:rsidRPr="00BB513F" w:rsidRDefault="007F54FE" w:rsidP="00477055">
      <w:pPr>
        <w:pStyle w:val="Listalpha0"/>
        <w:numPr>
          <w:ilvl w:val="0"/>
          <w:numId w:val="23"/>
        </w:numPr>
      </w:pPr>
      <w:r w:rsidRPr="00BB513F">
        <w:t>the applicability of voluntary assisted dying schemes operating in other jurisdictions to the ACT, particularly the Victorian scheme;</w:t>
      </w:r>
    </w:p>
    <w:p w:rsidR="007F54FE" w:rsidRPr="00BB513F" w:rsidRDefault="007F54FE" w:rsidP="00477055">
      <w:pPr>
        <w:pStyle w:val="Listalpha0"/>
        <w:numPr>
          <w:ilvl w:val="0"/>
          <w:numId w:val="23"/>
        </w:numPr>
      </w:pPr>
      <w:r w:rsidRPr="00BB513F">
        <w:t>the impact of Federal legislation on the ACT determining its own policy on voluntary assisted dying and the process for achieving change; and</w:t>
      </w:r>
    </w:p>
    <w:p w:rsidR="007F54FE" w:rsidRPr="00BB513F" w:rsidRDefault="007F54FE" w:rsidP="00477055">
      <w:pPr>
        <w:pStyle w:val="Listalpha0"/>
        <w:numPr>
          <w:ilvl w:val="0"/>
          <w:numId w:val="23"/>
        </w:numPr>
      </w:pPr>
      <w:r w:rsidRPr="00BB513F">
        <w:t>any other relevant matter;</w:t>
      </w:r>
    </w:p>
    <w:p w:rsidR="007F54FE" w:rsidRPr="00BB513F" w:rsidRDefault="007F54FE" w:rsidP="00634332">
      <w:pPr>
        <w:pStyle w:val="Listalpha0"/>
        <w:numPr>
          <w:ilvl w:val="0"/>
          <w:numId w:val="63"/>
        </w:numPr>
      </w:pPr>
      <w:r w:rsidRPr="00BB513F">
        <w:t>the select committee shall consist of the following number of members, composed of:</w:t>
      </w:r>
    </w:p>
    <w:p w:rsidR="007F54FE" w:rsidRPr="00BB513F" w:rsidRDefault="007F54FE" w:rsidP="00477055">
      <w:pPr>
        <w:pStyle w:val="Listalpha0"/>
        <w:numPr>
          <w:ilvl w:val="0"/>
          <w:numId w:val="24"/>
        </w:numPr>
      </w:pPr>
      <w:r w:rsidRPr="00BB513F">
        <w:t>two Members to be nominated by the Government;</w:t>
      </w:r>
    </w:p>
    <w:p w:rsidR="007F54FE" w:rsidRPr="00BB513F" w:rsidRDefault="007F54FE" w:rsidP="00477055">
      <w:pPr>
        <w:pStyle w:val="Listalpha0"/>
        <w:numPr>
          <w:ilvl w:val="0"/>
          <w:numId w:val="24"/>
        </w:numPr>
      </w:pPr>
      <w:r w:rsidRPr="00BB513F">
        <w:t>two Members to be nominated by the Opposition; and</w:t>
      </w:r>
    </w:p>
    <w:p w:rsidR="007F54FE" w:rsidRPr="00BB513F" w:rsidRDefault="007F54FE" w:rsidP="00477055">
      <w:pPr>
        <w:pStyle w:val="Listalpha0"/>
        <w:numPr>
          <w:ilvl w:val="0"/>
          <w:numId w:val="24"/>
        </w:numPr>
      </w:pPr>
      <w:r w:rsidRPr="00BB513F">
        <w:t>one Member to be nominated by the Crossbench;</w:t>
      </w:r>
    </w:p>
    <w:p w:rsidR="007F54FE" w:rsidRPr="00BB513F" w:rsidRDefault="007F54FE" w:rsidP="00634332">
      <w:pPr>
        <w:pStyle w:val="Listalpha0"/>
        <w:numPr>
          <w:ilvl w:val="0"/>
          <w:numId w:val="63"/>
        </w:numPr>
      </w:pPr>
      <w:r w:rsidRPr="00BB513F">
        <w:t>the select committee be provided with necessary staff, facilities and resources;</w:t>
      </w:r>
    </w:p>
    <w:p w:rsidR="007F54FE" w:rsidRPr="00BB513F" w:rsidRDefault="007F54FE" w:rsidP="00634332">
      <w:pPr>
        <w:pStyle w:val="Listalpha0"/>
        <w:numPr>
          <w:ilvl w:val="0"/>
          <w:numId w:val="63"/>
        </w:numPr>
      </w:pPr>
      <w:r w:rsidRPr="00BB513F">
        <w:t>the select committee is to report by the last sitting day in 2018</w:t>
      </w:r>
      <w:r w:rsidR="00684DDB">
        <w:t>;</w:t>
      </w:r>
      <w:r w:rsidR="00E05894" w:rsidRPr="004F52B6">
        <w:rPr>
          <w:vertAlign w:val="superscript"/>
        </w:rPr>
        <w:footnoteReference w:id="5"/>
      </w:r>
    </w:p>
    <w:p w:rsidR="007F54FE" w:rsidRPr="00BB513F" w:rsidRDefault="007F54FE" w:rsidP="00634332">
      <w:pPr>
        <w:pStyle w:val="Listalpha0"/>
        <w:numPr>
          <w:ilvl w:val="0"/>
          <w:numId w:val="63"/>
        </w:numPr>
      </w:pPr>
      <w:r w:rsidRPr="00BB513F">
        <w:t>if the Assembly is not sitting when the committee has completed its inquiry, the committee may send its report to the Speaker or, in the absence of the Speaker, to the Deputy Speaker, who is authorised to give directions for its printing, publishing and circulation;</w:t>
      </w:r>
    </w:p>
    <w:p w:rsidR="007F54FE" w:rsidRPr="00BB513F" w:rsidRDefault="007F54FE" w:rsidP="00634332">
      <w:pPr>
        <w:pStyle w:val="Listalpha0"/>
        <w:numPr>
          <w:ilvl w:val="0"/>
          <w:numId w:val="63"/>
        </w:numPr>
      </w:pPr>
      <w:r w:rsidRPr="00BB513F">
        <w:t>the foregoing provisions of this resolution, so far as they are inconsistent with the standing orders, have effect notwithstanding anything contained in the</w:t>
      </w:r>
      <w:r w:rsidR="00FC32C6">
        <w:t xml:space="preserve"> standing orders;</w:t>
      </w:r>
    </w:p>
    <w:p w:rsidR="007F54FE" w:rsidRDefault="007F54FE" w:rsidP="00634332">
      <w:pPr>
        <w:pStyle w:val="Listalpha0"/>
        <w:numPr>
          <w:ilvl w:val="0"/>
          <w:numId w:val="63"/>
        </w:numPr>
      </w:pPr>
      <w:r w:rsidRPr="00BB513F">
        <w:lastRenderedPageBreak/>
        <w:t>nominations for membership of the committee be notified in writing to the Speaker within two hours following conclus</w:t>
      </w:r>
      <w:r w:rsidR="0028315C">
        <w:t>ion of the debate on the matter</w:t>
      </w:r>
      <w:r w:rsidR="00FC32C6">
        <w:t>; and</w:t>
      </w:r>
    </w:p>
    <w:p w:rsidR="00FC32C6" w:rsidRPr="00BB513F" w:rsidRDefault="00583B8F" w:rsidP="00634332">
      <w:pPr>
        <w:pStyle w:val="Listalpha0"/>
        <w:numPr>
          <w:ilvl w:val="0"/>
          <w:numId w:val="63"/>
        </w:numPr>
      </w:pPr>
      <w:r w:rsidRPr="00583B8F">
        <w:t xml:space="preserve">notwithstanding the provisions of standing order 241, Committee considerations do not preclude Members from publicly discussing Territory rights, including the current Federal legislative restriction on voluntary assisted dying, to allow all Members to comply with that contained within </w:t>
      </w:r>
      <w:r w:rsidRPr="00E05894">
        <w:t>(4)</w:t>
      </w:r>
      <w:r w:rsidRPr="00583B8F">
        <w:t xml:space="preserve"> of the unanimously passed </w:t>
      </w:r>
      <w:r w:rsidRPr="00634332">
        <w:t xml:space="preserve">Voluntary Assisted Dying </w:t>
      </w:r>
      <w:r w:rsidRPr="00583B8F">
        <w:t>motion of 1 November 2017.</w:t>
      </w:r>
      <w:r w:rsidRPr="00583B8F">
        <w:rPr>
          <w:vertAlign w:val="superscript"/>
        </w:rPr>
        <w:footnoteReference w:id="6"/>
      </w:r>
    </w:p>
    <w:p w:rsidR="00FD401E" w:rsidRPr="00463945" w:rsidRDefault="00FD401E" w:rsidP="00D41009">
      <w:pPr>
        <w:spacing w:beforeLines="100" w:afterLines="50"/>
        <w:rPr>
          <w:rStyle w:val="BodyTextChar"/>
          <w:szCs w:val="22"/>
        </w:rPr>
      </w:pPr>
      <w:r>
        <w:rPr>
          <w:rStyle w:val="Heading5Char"/>
        </w:rPr>
        <w:t>Statement made pursuant to standing order 246A</w:t>
      </w:r>
      <w:r w:rsidRPr="008853D3">
        <w:rPr>
          <w:rStyle w:val="Heading5Char"/>
        </w:rPr>
        <w:t>:</w:t>
      </w:r>
      <w:r w:rsidRPr="00463945">
        <w:rPr>
          <w:rStyle w:val="Heading5Char"/>
          <w:szCs w:val="22"/>
        </w:rPr>
        <w:t xml:space="preserve"> </w:t>
      </w:r>
      <w:r w:rsidRPr="00463945">
        <w:rPr>
          <w:szCs w:val="22"/>
        </w:rPr>
        <w:t xml:space="preserve"> </w:t>
      </w:r>
      <w:r w:rsidR="001C0871">
        <w:rPr>
          <w:szCs w:val="22"/>
        </w:rPr>
        <w:t>Submissions received and first public hearings (10 May 2018</w:t>
      </w:r>
      <w:r w:rsidR="00B75921">
        <w:rPr>
          <w:szCs w:val="22"/>
        </w:rPr>
        <w:t>)</w:t>
      </w:r>
      <w:r>
        <w:rPr>
          <w:szCs w:val="22"/>
        </w:rPr>
        <w:t>.</w:t>
      </w:r>
    </w:p>
    <w:p w:rsidR="000564C9" w:rsidRPr="00CF5ACC" w:rsidRDefault="000564C9" w:rsidP="000564C9">
      <w:pPr>
        <w:pStyle w:val="Heading4"/>
      </w:pPr>
      <w:bookmarkStart w:id="94" w:name="_Toc536105161"/>
      <w:r w:rsidRPr="00BB513F">
        <w:t xml:space="preserve">Estimates </w:t>
      </w:r>
      <w:r>
        <w:t>2017-2018 (dissolved)</w:t>
      </w:r>
      <w:bookmarkEnd w:id="94"/>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6840"/>
      </w:tblGrid>
      <w:tr w:rsidR="000564C9" w:rsidRPr="000564C9" w:rsidTr="000564C9">
        <w:tc>
          <w:tcPr>
            <w:tcW w:w="2430" w:type="dxa"/>
          </w:tcPr>
          <w:p w:rsidR="000564C9" w:rsidRPr="000564C9" w:rsidRDefault="000564C9" w:rsidP="000564C9">
            <w:pPr>
              <w:pStyle w:val="BodyText"/>
              <w:tabs>
                <w:tab w:val="clear" w:pos="3402"/>
              </w:tabs>
              <w:spacing w:before="240"/>
            </w:pPr>
            <w:r w:rsidRPr="000564C9">
              <w:t>Formation:</w:t>
            </w:r>
          </w:p>
        </w:tc>
        <w:tc>
          <w:tcPr>
            <w:tcW w:w="6840" w:type="dxa"/>
          </w:tcPr>
          <w:p w:rsidR="000564C9" w:rsidRPr="000564C9" w:rsidRDefault="00961A76" w:rsidP="000564C9">
            <w:pPr>
              <w:pStyle w:val="BodyText"/>
              <w:tabs>
                <w:tab w:val="clear" w:pos="3402"/>
              </w:tabs>
              <w:spacing w:before="240"/>
            </w:pPr>
            <w:r>
              <w:t>16 February 2017</w:t>
            </w:r>
          </w:p>
        </w:tc>
      </w:tr>
      <w:tr w:rsidR="000564C9" w:rsidRPr="000564C9" w:rsidTr="000564C9">
        <w:tc>
          <w:tcPr>
            <w:tcW w:w="2430" w:type="dxa"/>
          </w:tcPr>
          <w:p w:rsidR="000564C9" w:rsidRPr="000564C9" w:rsidRDefault="000564C9" w:rsidP="000564C9">
            <w:pPr>
              <w:pStyle w:val="BodyText"/>
              <w:tabs>
                <w:tab w:val="clear" w:pos="3402"/>
              </w:tabs>
            </w:pPr>
            <w:r w:rsidRPr="000564C9">
              <w:t>Pursuant to:</w:t>
            </w:r>
          </w:p>
        </w:tc>
        <w:tc>
          <w:tcPr>
            <w:tcW w:w="6840" w:type="dxa"/>
          </w:tcPr>
          <w:p w:rsidR="000564C9" w:rsidRPr="000564C9" w:rsidRDefault="000564C9" w:rsidP="000564C9">
            <w:pPr>
              <w:pStyle w:val="BodyText"/>
              <w:tabs>
                <w:tab w:val="clear" w:pos="3402"/>
              </w:tabs>
            </w:pPr>
            <w:r w:rsidRPr="000564C9">
              <w:t>Resolution</w:t>
            </w:r>
          </w:p>
        </w:tc>
      </w:tr>
      <w:tr w:rsidR="000564C9" w:rsidRPr="000564C9" w:rsidTr="000564C9">
        <w:tc>
          <w:tcPr>
            <w:tcW w:w="2430" w:type="dxa"/>
          </w:tcPr>
          <w:p w:rsidR="000564C9" w:rsidRPr="000564C9" w:rsidRDefault="000564C9" w:rsidP="000564C9">
            <w:pPr>
              <w:pStyle w:val="BodyText"/>
              <w:tabs>
                <w:tab w:val="clear" w:pos="3402"/>
              </w:tabs>
            </w:pPr>
            <w:r w:rsidRPr="000564C9">
              <w:t>Committee Members:</w:t>
            </w:r>
          </w:p>
        </w:tc>
        <w:tc>
          <w:tcPr>
            <w:tcW w:w="6840" w:type="dxa"/>
          </w:tcPr>
          <w:p w:rsidR="000564C9" w:rsidRDefault="000564C9" w:rsidP="000564C9">
            <w:pPr>
              <w:pStyle w:val="BodyText"/>
              <w:tabs>
                <w:tab w:val="clear" w:pos="3402"/>
              </w:tabs>
              <w:spacing w:after="80"/>
            </w:pPr>
            <w:r w:rsidRPr="000564C9">
              <w:t xml:space="preserve">Mr Andrew Wall MLA (Chair, elected </w:t>
            </w:r>
            <w:r w:rsidR="00961A76">
              <w:t>16 February 2017</w:t>
            </w:r>
            <w:r w:rsidRPr="000564C9">
              <w:t>)</w:t>
            </w:r>
          </w:p>
          <w:p w:rsidR="000564C9" w:rsidRDefault="00961A76" w:rsidP="000564C9">
            <w:pPr>
              <w:pStyle w:val="BodyText"/>
              <w:tabs>
                <w:tab w:val="clear" w:pos="3402"/>
              </w:tabs>
              <w:spacing w:before="80" w:after="80"/>
            </w:pPr>
            <w:r>
              <w:t>Ms Bec Cody</w:t>
            </w:r>
            <w:r w:rsidR="000564C9" w:rsidRPr="000564C9">
              <w:t xml:space="preserve"> MLA (Deputy Chair, elected </w:t>
            </w:r>
            <w:r>
              <w:t>16 February 2017</w:t>
            </w:r>
            <w:r w:rsidR="000564C9" w:rsidRPr="000564C9">
              <w:t>)</w:t>
            </w:r>
          </w:p>
          <w:p w:rsidR="00961A76" w:rsidRDefault="00961A76" w:rsidP="000564C9">
            <w:pPr>
              <w:pStyle w:val="BodyText"/>
              <w:tabs>
                <w:tab w:val="clear" w:pos="3402"/>
              </w:tabs>
              <w:spacing w:before="80" w:after="80"/>
            </w:pPr>
            <w:r>
              <w:t>Mr Alistair Coe MLA</w:t>
            </w:r>
          </w:p>
          <w:p w:rsidR="000564C9" w:rsidRDefault="000564C9" w:rsidP="000564C9">
            <w:pPr>
              <w:pStyle w:val="BodyText"/>
              <w:tabs>
                <w:tab w:val="clear" w:pos="3402"/>
              </w:tabs>
              <w:spacing w:before="80" w:after="80"/>
            </w:pPr>
            <w:r w:rsidRPr="000564C9">
              <w:t>Ms Caroline Le Couteur MLA</w:t>
            </w:r>
          </w:p>
          <w:p w:rsidR="000564C9" w:rsidRPr="000564C9" w:rsidRDefault="00961A76" w:rsidP="000564C9">
            <w:pPr>
              <w:pStyle w:val="BodyText"/>
              <w:tabs>
                <w:tab w:val="clear" w:pos="3402"/>
              </w:tabs>
              <w:spacing w:before="80"/>
            </w:pPr>
            <w:r>
              <w:t>Mr Michael Pettersson</w:t>
            </w:r>
            <w:r w:rsidR="000564C9" w:rsidRPr="000564C9">
              <w:t xml:space="preserve"> MLA</w:t>
            </w:r>
          </w:p>
        </w:tc>
      </w:tr>
    </w:tbl>
    <w:p w:rsidR="000564C9" w:rsidRDefault="000564C9" w:rsidP="00D41009">
      <w:pPr>
        <w:pStyle w:val="Heading5"/>
        <w:spacing w:before="240" w:afterLines="50"/>
      </w:pPr>
      <w:r w:rsidRPr="00BB513F">
        <w:t>Terms of reference:</w:t>
      </w:r>
    </w:p>
    <w:p w:rsidR="000564C9" w:rsidRPr="0093378E" w:rsidRDefault="000564C9" w:rsidP="000564C9">
      <w:pPr>
        <w:pStyle w:val="BodyText"/>
      </w:pPr>
      <w:r>
        <w:t>That:</w:t>
      </w:r>
    </w:p>
    <w:p w:rsidR="000564C9" w:rsidRPr="00CB5261" w:rsidRDefault="000564C9" w:rsidP="00634332">
      <w:pPr>
        <w:pStyle w:val="Listalpha0"/>
        <w:numPr>
          <w:ilvl w:val="0"/>
          <w:numId w:val="70"/>
        </w:numPr>
      </w:pPr>
      <w:r w:rsidRPr="00CB5261">
        <w:t xml:space="preserve">a Select Committee on Estimates </w:t>
      </w:r>
      <w:r w:rsidR="00961A76">
        <w:t>2017-2018</w:t>
      </w:r>
      <w:r w:rsidRPr="00CB5261">
        <w:t xml:space="preserve"> be appointed to examine the expenditure proposals contained in the Appropriation Bill 201</w:t>
      </w:r>
      <w:r w:rsidR="00961A76">
        <w:t>7</w:t>
      </w:r>
      <w:r w:rsidRPr="00CB5261">
        <w:t>-201</w:t>
      </w:r>
      <w:r w:rsidR="00961A76">
        <w:t>8</w:t>
      </w:r>
      <w:r w:rsidRPr="00CB5261">
        <w:t>, the Appropriation (Office of the Legislative Assembly) Bill 201</w:t>
      </w:r>
      <w:r w:rsidR="00961A76">
        <w:t>7</w:t>
      </w:r>
      <w:r w:rsidRPr="00CB5261">
        <w:t>-201</w:t>
      </w:r>
      <w:r w:rsidR="00961A76">
        <w:t>8</w:t>
      </w:r>
      <w:r w:rsidRPr="00CB5261">
        <w:t xml:space="preserve"> and any revenue estimates proposed by the Government in the 201</w:t>
      </w:r>
      <w:r w:rsidR="00961A76">
        <w:t>7</w:t>
      </w:r>
      <w:r w:rsidRPr="00CB5261">
        <w:t>-201</w:t>
      </w:r>
      <w:r w:rsidR="00961A76">
        <w:t>8</w:t>
      </w:r>
      <w:r w:rsidRPr="00CB5261">
        <w:t xml:space="preserve"> Budget and prepare a report to the Assembly;</w:t>
      </w:r>
    </w:p>
    <w:p w:rsidR="000564C9" w:rsidRPr="00CB5261" w:rsidRDefault="000564C9" w:rsidP="00634332">
      <w:pPr>
        <w:pStyle w:val="Listalpha0"/>
        <w:numPr>
          <w:ilvl w:val="0"/>
          <w:numId w:val="70"/>
        </w:numPr>
      </w:pPr>
      <w:r w:rsidRPr="00CB5261">
        <w:t>the Committee be composed of:</w:t>
      </w:r>
    </w:p>
    <w:p w:rsidR="000564C9" w:rsidRPr="00CB5261" w:rsidRDefault="000564C9" w:rsidP="00477055">
      <w:pPr>
        <w:pStyle w:val="Listalpha0"/>
        <w:numPr>
          <w:ilvl w:val="0"/>
          <w:numId w:val="25"/>
        </w:numPr>
        <w:rPr>
          <w:lang w:eastAsia="en-AU"/>
        </w:rPr>
      </w:pPr>
      <w:r w:rsidRPr="00CB5261">
        <w:rPr>
          <w:lang w:eastAsia="en-AU"/>
        </w:rPr>
        <w:t>two Members to be nominated by the Government;</w:t>
      </w:r>
    </w:p>
    <w:p w:rsidR="000564C9" w:rsidRPr="00CB5261" w:rsidRDefault="000564C9" w:rsidP="00477055">
      <w:pPr>
        <w:pStyle w:val="Listalpha0"/>
        <w:numPr>
          <w:ilvl w:val="0"/>
          <w:numId w:val="25"/>
        </w:numPr>
        <w:rPr>
          <w:lang w:eastAsia="en-AU"/>
        </w:rPr>
      </w:pPr>
      <w:r w:rsidRPr="00CB5261">
        <w:rPr>
          <w:lang w:eastAsia="en-AU"/>
        </w:rPr>
        <w:t>two Members to be nominated by the Opposition; and</w:t>
      </w:r>
    </w:p>
    <w:p w:rsidR="000564C9" w:rsidRPr="00CB5261" w:rsidRDefault="000564C9" w:rsidP="00477055">
      <w:pPr>
        <w:pStyle w:val="Listalpha0"/>
        <w:numPr>
          <w:ilvl w:val="0"/>
          <w:numId w:val="25"/>
        </w:numPr>
        <w:rPr>
          <w:lang w:eastAsia="en-AU"/>
        </w:rPr>
      </w:pPr>
      <w:r w:rsidRPr="00CB5261">
        <w:rPr>
          <w:lang w:eastAsia="en-AU"/>
        </w:rPr>
        <w:t>one Member to be nominated by The Greens; and</w:t>
      </w:r>
    </w:p>
    <w:p w:rsidR="000564C9" w:rsidRPr="00CB5261" w:rsidRDefault="000564C9" w:rsidP="000564C9">
      <w:pPr>
        <w:pStyle w:val="Listalpha0"/>
        <w:numPr>
          <w:ilvl w:val="0"/>
          <w:numId w:val="0"/>
        </w:numPr>
        <w:ind w:left="567"/>
        <w:rPr>
          <w:lang w:eastAsia="en-AU"/>
        </w:rPr>
      </w:pPr>
      <w:proofErr w:type="gramStart"/>
      <w:r w:rsidRPr="00CB5261">
        <w:rPr>
          <w:lang w:eastAsia="en-AU"/>
        </w:rPr>
        <w:t>to</w:t>
      </w:r>
      <w:proofErr w:type="gramEnd"/>
      <w:r w:rsidRPr="00CB5261">
        <w:rPr>
          <w:lang w:eastAsia="en-AU"/>
        </w:rPr>
        <w:t xml:space="preserve"> be notified in writing to the Speaker by 12.15 pm today;</w:t>
      </w:r>
    </w:p>
    <w:p w:rsidR="000564C9" w:rsidRPr="00CB5261" w:rsidRDefault="000564C9" w:rsidP="00634332">
      <w:pPr>
        <w:pStyle w:val="Listalpha0"/>
        <w:numPr>
          <w:ilvl w:val="0"/>
          <w:numId w:val="70"/>
        </w:numPr>
      </w:pPr>
      <w:r w:rsidRPr="00CB5261">
        <w:t>an Opposition Member shall be elected chair of the Committee by the Committee;</w:t>
      </w:r>
    </w:p>
    <w:p w:rsidR="000564C9" w:rsidRPr="00CB5261" w:rsidRDefault="000564C9" w:rsidP="00634332">
      <w:pPr>
        <w:pStyle w:val="Listalpha0"/>
        <w:numPr>
          <w:ilvl w:val="0"/>
          <w:numId w:val="70"/>
        </w:numPr>
      </w:pPr>
      <w:r w:rsidRPr="00CB5261">
        <w:t>funds be provided by the Assembly to permit the engagement of external expertise to work with the Committee to facilitate the analysis of the Budget and the preparation of the report of the Committee;</w:t>
      </w:r>
    </w:p>
    <w:p w:rsidR="000564C9" w:rsidRPr="00CB5261" w:rsidRDefault="000564C9" w:rsidP="00634332">
      <w:pPr>
        <w:pStyle w:val="Listalpha0"/>
        <w:numPr>
          <w:ilvl w:val="0"/>
          <w:numId w:val="70"/>
        </w:numPr>
      </w:pPr>
      <w:r w:rsidRPr="00CB5261">
        <w:t xml:space="preserve">the Committee is to report by Tuesday, </w:t>
      </w:r>
      <w:r w:rsidR="00961A76">
        <w:t>1 August 2017</w:t>
      </w:r>
      <w:r w:rsidRPr="00CB5261">
        <w:t>;</w:t>
      </w:r>
    </w:p>
    <w:p w:rsidR="000564C9" w:rsidRPr="00CB5261" w:rsidRDefault="000564C9" w:rsidP="00634332">
      <w:pPr>
        <w:pStyle w:val="Listalpha0"/>
        <w:numPr>
          <w:ilvl w:val="0"/>
          <w:numId w:val="70"/>
        </w:numPr>
      </w:pPr>
      <w:r w:rsidRPr="00CB5261">
        <w:t>if the Assembly is not sitting when the Committee has completed its inquiry, the Committee may send its report to the Speaker or, in the absence of the Speaker, to the Deputy Speaker, who is authorised to give directions for its printing, publishing and circulation; and</w:t>
      </w:r>
    </w:p>
    <w:p w:rsidR="000564C9" w:rsidRPr="00CB5261" w:rsidRDefault="000564C9" w:rsidP="00634332">
      <w:pPr>
        <w:pStyle w:val="Listalpha0"/>
        <w:numPr>
          <w:ilvl w:val="0"/>
          <w:numId w:val="70"/>
        </w:numPr>
      </w:pPr>
      <w:proofErr w:type="gramStart"/>
      <w:r w:rsidRPr="00CB5261">
        <w:lastRenderedPageBreak/>
        <w:t>the</w:t>
      </w:r>
      <w:proofErr w:type="gramEnd"/>
      <w:r w:rsidRPr="00CB5261">
        <w:t xml:space="preserve"> foregoing provisions of this resolution, so far as they are inconsistent with the standing orders, have effect notwithstanding anything c</w:t>
      </w:r>
      <w:r>
        <w:t>ontained in the standing orders.</w:t>
      </w:r>
    </w:p>
    <w:p w:rsidR="000564C9" w:rsidRPr="000564C9" w:rsidRDefault="001C007C" w:rsidP="00D41009">
      <w:pPr>
        <w:keepNext/>
        <w:widowControl w:val="0"/>
        <w:spacing w:beforeLines="100" w:afterLines="50" w:line="300" w:lineRule="exact"/>
        <w:outlineLvl w:val="4"/>
        <w:rPr>
          <w:rFonts w:cs="Arial"/>
          <w:bCs/>
          <w:szCs w:val="22"/>
        </w:rPr>
      </w:pPr>
      <w:r w:rsidRPr="001C007C">
        <w:rPr>
          <w:rStyle w:val="Heading5Char"/>
        </w:rPr>
        <w:t>Inquiry:</w:t>
      </w:r>
      <w:r w:rsidR="000564C9">
        <w:rPr>
          <w:rFonts w:cs="Arial Narrow"/>
          <w:b/>
        </w:rPr>
        <w:t xml:space="preserve">  </w:t>
      </w:r>
      <w:r w:rsidR="000564C9" w:rsidRPr="000564C9">
        <w:rPr>
          <w:rFonts w:cs="Arial"/>
          <w:bCs/>
          <w:szCs w:val="22"/>
        </w:rPr>
        <w:t>Inqu</w:t>
      </w:r>
      <w:r w:rsidR="00961A76">
        <w:rPr>
          <w:rFonts w:cs="Arial"/>
          <w:bCs/>
          <w:szCs w:val="22"/>
        </w:rPr>
        <w:t>iry into Appropriation Bill 2017-2018</w:t>
      </w:r>
      <w:r w:rsidR="000564C9" w:rsidRPr="000564C9">
        <w:rPr>
          <w:rFonts w:cs="Arial"/>
          <w:bCs/>
          <w:szCs w:val="22"/>
        </w:rPr>
        <w:t xml:space="preserve"> and Appropriation (Office of the</w:t>
      </w:r>
      <w:r w:rsidR="00961A76">
        <w:rPr>
          <w:rFonts w:cs="Arial"/>
          <w:bCs/>
          <w:szCs w:val="22"/>
        </w:rPr>
        <w:t xml:space="preserve"> Legislative Assembly) Bill 2017-2018</w:t>
      </w:r>
      <w:r w:rsidR="000564C9" w:rsidRPr="000564C9">
        <w:rPr>
          <w:rFonts w:cs="Arial"/>
          <w:bCs/>
          <w:szCs w:val="22"/>
        </w:rPr>
        <w:t xml:space="preserve"> (referred 7 June 201</w:t>
      </w:r>
      <w:r w:rsidR="00961A76">
        <w:rPr>
          <w:rFonts w:cs="Arial"/>
          <w:bCs/>
          <w:szCs w:val="22"/>
        </w:rPr>
        <w:t>7</w:t>
      </w:r>
      <w:r w:rsidR="000564C9" w:rsidRPr="000564C9">
        <w:rPr>
          <w:rFonts w:cs="Arial"/>
          <w:bCs/>
          <w:szCs w:val="22"/>
        </w:rPr>
        <w:t>).</w:t>
      </w:r>
    </w:p>
    <w:p w:rsidR="000564C9" w:rsidRPr="00463945" w:rsidRDefault="00646B7E" w:rsidP="00D41009">
      <w:pPr>
        <w:spacing w:beforeLines="100" w:afterLines="50"/>
        <w:rPr>
          <w:rStyle w:val="BodyTextChar"/>
          <w:szCs w:val="22"/>
        </w:rPr>
      </w:pPr>
      <w:r>
        <w:rPr>
          <w:rStyle w:val="Heading5Char"/>
        </w:rPr>
        <w:t>R</w:t>
      </w:r>
      <w:r w:rsidR="00310D1C">
        <w:rPr>
          <w:rStyle w:val="Heading5Char"/>
        </w:rPr>
        <w:t>esponse</w:t>
      </w:r>
      <w:r w:rsidR="000564C9" w:rsidRPr="00C6117C">
        <w:rPr>
          <w:rStyle w:val="Heading5Char"/>
        </w:rPr>
        <w:t xml:space="preserve"> presented:</w:t>
      </w:r>
      <w:r w:rsidR="000564C9" w:rsidRPr="00C6117C">
        <w:rPr>
          <w:rStyle w:val="Heading5Char"/>
          <w:szCs w:val="22"/>
        </w:rPr>
        <w:t xml:space="preserve"> </w:t>
      </w:r>
      <w:r w:rsidR="000564C9" w:rsidRPr="00C6117C">
        <w:rPr>
          <w:rFonts w:cs="Arial"/>
          <w:bCs/>
          <w:szCs w:val="22"/>
        </w:rPr>
        <w:t xml:space="preserve"> </w:t>
      </w:r>
      <w:r w:rsidR="00310D1C">
        <w:rPr>
          <w:rFonts w:cs="Arial"/>
          <w:bCs/>
          <w:szCs w:val="22"/>
        </w:rPr>
        <w:t>Report—</w:t>
      </w:r>
      <w:r w:rsidR="000564C9" w:rsidRPr="00C6117C">
        <w:rPr>
          <w:rStyle w:val="BodyTextChar"/>
          <w:szCs w:val="22"/>
        </w:rPr>
        <w:t>Appropriation Bill 201</w:t>
      </w:r>
      <w:r w:rsidR="00961A76">
        <w:rPr>
          <w:rStyle w:val="BodyTextChar"/>
          <w:szCs w:val="22"/>
        </w:rPr>
        <w:t>7</w:t>
      </w:r>
      <w:r w:rsidR="000564C9" w:rsidRPr="00C6117C">
        <w:rPr>
          <w:rStyle w:val="BodyTextChar"/>
          <w:szCs w:val="22"/>
        </w:rPr>
        <w:t>-201</w:t>
      </w:r>
      <w:r w:rsidR="00961A76">
        <w:rPr>
          <w:rStyle w:val="BodyTextChar"/>
          <w:szCs w:val="22"/>
        </w:rPr>
        <w:t>8</w:t>
      </w:r>
      <w:r w:rsidR="000564C9" w:rsidRPr="00C6117C">
        <w:rPr>
          <w:rStyle w:val="BodyTextChar"/>
          <w:szCs w:val="22"/>
        </w:rPr>
        <w:t xml:space="preserve"> and Appropriation (Office of the Legislative Assembly) Bill 201</w:t>
      </w:r>
      <w:r w:rsidR="00961A76">
        <w:rPr>
          <w:rStyle w:val="BodyTextChar"/>
          <w:szCs w:val="22"/>
        </w:rPr>
        <w:t>7</w:t>
      </w:r>
      <w:r w:rsidR="000564C9" w:rsidRPr="00C6117C">
        <w:rPr>
          <w:rStyle w:val="BodyTextChar"/>
          <w:szCs w:val="22"/>
        </w:rPr>
        <w:t>-201</w:t>
      </w:r>
      <w:r w:rsidR="00961A76">
        <w:rPr>
          <w:rStyle w:val="BodyTextChar"/>
          <w:szCs w:val="22"/>
        </w:rPr>
        <w:t>8</w:t>
      </w:r>
      <w:r w:rsidR="000564C9" w:rsidRPr="00C6117C">
        <w:rPr>
          <w:rStyle w:val="BodyTextChar"/>
          <w:szCs w:val="22"/>
        </w:rPr>
        <w:t xml:space="preserve"> (tabled </w:t>
      </w:r>
      <w:r w:rsidR="00866856">
        <w:rPr>
          <w:rStyle w:val="BodyTextChar"/>
          <w:szCs w:val="22"/>
        </w:rPr>
        <w:t>1 August 2017</w:t>
      </w:r>
      <w:r w:rsidR="000564C9" w:rsidRPr="00C6117C">
        <w:rPr>
          <w:rStyle w:val="BodyTextChar"/>
          <w:szCs w:val="22"/>
        </w:rPr>
        <w:t xml:space="preserve">, Government response tabled </w:t>
      </w:r>
      <w:r w:rsidR="00310D1C">
        <w:rPr>
          <w:rStyle w:val="BodyTextChar"/>
          <w:szCs w:val="22"/>
        </w:rPr>
        <w:t>15 </w:t>
      </w:r>
      <w:r w:rsidR="00866856">
        <w:rPr>
          <w:rStyle w:val="BodyTextChar"/>
          <w:szCs w:val="22"/>
        </w:rPr>
        <w:t>August 2017</w:t>
      </w:r>
      <w:r w:rsidR="000564C9" w:rsidRPr="00C6117C">
        <w:rPr>
          <w:rStyle w:val="BodyTextChar"/>
          <w:szCs w:val="22"/>
        </w:rPr>
        <w:t xml:space="preserve">, Speaker’s response to Recommendation </w:t>
      </w:r>
      <w:r w:rsidR="00866856">
        <w:rPr>
          <w:rStyle w:val="BodyTextChar"/>
          <w:szCs w:val="22"/>
        </w:rPr>
        <w:t>14</w:t>
      </w:r>
      <w:r w:rsidR="000564C9" w:rsidRPr="00C6117C">
        <w:rPr>
          <w:rStyle w:val="BodyTextChar"/>
          <w:szCs w:val="22"/>
        </w:rPr>
        <w:t xml:space="preserve"> tabled </w:t>
      </w:r>
      <w:r w:rsidR="000564C9">
        <w:rPr>
          <w:rStyle w:val="BodyTextChar"/>
          <w:szCs w:val="22"/>
        </w:rPr>
        <w:t>1</w:t>
      </w:r>
      <w:r w:rsidR="00866856">
        <w:rPr>
          <w:rStyle w:val="BodyTextChar"/>
          <w:szCs w:val="22"/>
        </w:rPr>
        <w:t>5</w:t>
      </w:r>
      <w:r w:rsidR="000564C9">
        <w:rPr>
          <w:rStyle w:val="BodyTextChar"/>
          <w:szCs w:val="22"/>
        </w:rPr>
        <w:t xml:space="preserve"> August 201</w:t>
      </w:r>
      <w:r w:rsidR="00866856">
        <w:rPr>
          <w:rStyle w:val="BodyTextChar"/>
          <w:szCs w:val="22"/>
        </w:rPr>
        <w:t xml:space="preserve">7, </w:t>
      </w:r>
      <w:proofErr w:type="gramStart"/>
      <w:r w:rsidR="00866856">
        <w:rPr>
          <w:rStyle w:val="BodyTextChar"/>
          <w:szCs w:val="22"/>
        </w:rPr>
        <w:t>Response</w:t>
      </w:r>
      <w:proofErr w:type="gramEnd"/>
      <w:r>
        <w:rPr>
          <w:rStyle w:val="BodyTextChar"/>
          <w:szCs w:val="22"/>
        </w:rPr>
        <w:t xml:space="preserve"> to Recommendation 54 tabled 20 </w:t>
      </w:r>
      <w:r w:rsidR="00866856">
        <w:rPr>
          <w:rStyle w:val="BodyTextChar"/>
          <w:szCs w:val="22"/>
        </w:rPr>
        <w:t>February 2018</w:t>
      </w:r>
      <w:r w:rsidR="000564C9" w:rsidRPr="00C6117C">
        <w:rPr>
          <w:rStyle w:val="BodyTextChar"/>
          <w:szCs w:val="22"/>
        </w:rPr>
        <w:t>).</w:t>
      </w:r>
    </w:p>
    <w:p w:rsidR="00DB7A2C" w:rsidRPr="00CF5ACC" w:rsidRDefault="00A65499" w:rsidP="00CF5ACC">
      <w:pPr>
        <w:pStyle w:val="Heading4"/>
      </w:pPr>
      <w:bookmarkStart w:id="95" w:name="_Toc536105162"/>
      <w:r w:rsidRPr="00BB513F">
        <w:t xml:space="preserve">Estimates </w:t>
      </w:r>
      <w:bookmarkEnd w:id="90"/>
      <w:r w:rsidR="00CB5261">
        <w:t>2018-2019</w:t>
      </w:r>
      <w:r w:rsidR="000564C9">
        <w:t xml:space="preserve"> (dissolved)</w:t>
      </w:r>
      <w:bookmarkEnd w:id="95"/>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6840"/>
      </w:tblGrid>
      <w:tr w:rsidR="000564C9" w:rsidRPr="000564C9" w:rsidTr="000564C9">
        <w:tc>
          <w:tcPr>
            <w:tcW w:w="2430" w:type="dxa"/>
          </w:tcPr>
          <w:p w:rsidR="000564C9" w:rsidRPr="000564C9" w:rsidRDefault="000564C9" w:rsidP="000564C9">
            <w:pPr>
              <w:pStyle w:val="BodyText"/>
              <w:tabs>
                <w:tab w:val="clear" w:pos="3402"/>
              </w:tabs>
              <w:spacing w:before="240"/>
            </w:pPr>
            <w:r w:rsidRPr="000564C9">
              <w:t>Formation:</w:t>
            </w:r>
          </w:p>
        </w:tc>
        <w:tc>
          <w:tcPr>
            <w:tcW w:w="6840" w:type="dxa"/>
          </w:tcPr>
          <w:p w:rsidR="000564C9" w:rsidRPr="000564C9" w:rsidRDefault="000564C9" w:rsidP="000564C9">
            <w:pPr>
              <w:pStyle w:val="BodyText"/>
              <w:tabs>
                <w:tab w:val="clear" w:pos="3402"/>
              </w:tabs>
              <w:spacing w:before="240"/>
            </w:pPr>
            <w:r w:rsidRPr="000564C9">
              <w:t>22 March 2018</w:t>
            </w:r>
          </w:p>
        </w:tc>
      </w:tr>
      <w:tr w:rsidR="000564C9" w:rsidRPr="000564C9" w:rsidTr="000564C9">
        <w:tc>
          <w:tcPr>
            <w:tcW w:w="2430" w:type="dxa"/>
          </w:tcPr>
          <w:p w:rsidR="000564C9" w:rsidRPr="000564C9" w:rsidRDefault="000564C9" w:rsidP="000564C9">
            <w:pPr>
              <w:pStyle w:val="BodyText"/>
              <w:tabs>
                <w:tab w:val="clear" w:pos="3402"/>
              </w:tabs>
            </w:pPr>
            <w:r w:rsidRPr="000564C9">
              <w:t>Pursuant to:</w:t>
            </w:r>
          </w:p>
        </w:tc>
        <w:tc>
          <w:tcPr>
            <w:tcW w:w="6840" w:type="dxa"/>
          </w:tcPr>
          <w:p w:rsidR="000564C9" w:rsidRPr="000564C9" w:rsidRDefault="000564C9" w:rsidP="000564C9">
            <w:pPr>
              <w:pStyle w:val="BodyText"/>
              <w:tabs>
                <w:tab w:val="clear" w:pos="3402"/>
              </w:tabs>
            </w:pPr>
            <w:r w:rsidRPr="000564C9">
              <w:t>Resolution</w:t>
            </w:r>
          </w:p>
        </w:tc>
      </w:tr>
      <w:tr w:rsidR="000564C9" w:rsidRPr="000564C9" w:rsidTr="000564C9">
        <w:tc>
          <w:tcPr>
            <w:tcW w:w="2430" w:type="dxa"/>
          </w:tcPr>
          <w:p w:rsidR="000564C9" w:rsidRPr="000564C9" w:rsidRDefault="000564C9" w:rsidP="000564C9">
            <w:pPr>
              <w:pStyle w:val="BodyText"/>
              <w:tabs>
                <w:tab w:val="clear" w:pos="3402"/>
              </w:tabs>
            </w:pPr>
            <w:r w:rsidRPr="000564C9">
              <w:t>Committee Members:</w:t>
            </w:r>
          </w:p>
        </w:tc>
        <w:tc>
          <w:tcPr>
            <w:tcW w:w="6840" w:type="dxa"/>
          </w:tcPr>
          <w:p w:rsidR="000564C9" w:rsidRDefault="000564C9" w:rsidP="000564C9">
            <w:pPr>
              <w:pStyle w:val="BodyText"/>
              <w:tabs>
                <w:tab w:val="clear" w:pos="3402"/>
              </w:tabs>
              <w:spacing w:after="80"/>
            </w:pPr>
            <w:r w:rsidRPr="000564C9">
              <w:t xml:space="preserve">Mr Andrew Wall MLA (Chair, elected </w:t>
            </w:r>
            <w:r>
              <w:t>28 March 2018</w:t>
            </w:r>
            <w:r w:rsidRPr="000564C9">
              <w:t>)</w:t>
            </w:r>
          </w:p>
          <w:p w:rsidR="000564C9" w:rsidRDefault="000564C9" w:rsidP="000564C9">
            <w:pPr>
              <w:pStyle w:val="BodyText"/>
              <w:tabs>
                <w:tab w:val="clear" w:pos="3402"/>
              </w:tabs>
              <w:spacing w:before="80" w:after="80"/>
            </w:pPr>
            <w:r w:rsidRPr="000564C9">
              <w:t xml:space="preserve">Ms Tara Cheyne MLA (Deputy Chair, elected </w:t>
            </w:r>
            <w:r>
              <w:t>28 March 2018</w:t>
            </w:r>
            <w:r w:rsidRPr="000564C9">
              <w:t>)</w:t>
            </w:r>
          </w:p>
          <w:p w:rsidR="000564C9" w:rsidRDefault="000564C9" w:rsidP="000564C9">
            <w:pPr>
              <w:pStyle w:val="BodyText"/>
              <w:tabs>
                <w:tab w:val="clear" w:pos="3402"/>
              </w:tabs>
              <w:spacing w:before="80" w:after="80"/>
            </w:pPr>
            <w:r w:rsidRPr="000564C9">
              <w:t>Ms Caroline Le Couteur MLA</w:t>
            </w:r>
          </w:p>
          <w:p w:rsidR="000564C9" w:rsidRDefault="000564C9" w:rsidP="000564C9">
            <w:pPr>
              <w:pStyle w:val="BodyText"/>
              <w:tabs>
                <w:tab w:val="clear" w:pos="3402"/>
              </w:tabs>
              <w:spacing w:before="80" w:after="80"/>
            </w:pPr>
            <w:r w:rsidRPr="000564C9">
              <w:t>Ms Elizabeth Lee MLA</w:t>
            </w:r>
          </w:p>
          <w:p w:rsidR="000564C9" w:rsidRPr="000564C9" w:rsidRDefault="000564C9" w:rsidP="000564C9">
            <w:pPr>
              <w:pStyle w:val="BodyText"/>
              <w:tabs>
                <w:tab w:val="clear" w:pos="3402"/>
              </w:tabs>
              <w:spacing w:before="80"/>
            </w:pPr>
            <w:r w:rsidRPr="000564C9">
              <w:t>Ms Suzanne Orr MLA</w:t>
            </w:r>
          </w:p>
        </w:tc>
      </w:tr>
    </w:tbl>
    <w:p w:rsidR="00DB7A2C" w:rsidRDefault="00AF7412" w:rsidP="00D41009">
      <w:pPr>
        <w:pStyle w:val="Heading5"/>
        <w:spacing w:before="240" w:afterLines="50"/>
      </w:pPr>
      <w:bookmarkStart w:id="96" w:name="_Toc506197157"/>
      <w:r>
        <w:t>Resolution of appointment and t</w:t>
      </w:r>
      <w:r w:rsidR="00210A58" w:rsidRPr="00BB513F">
        <w:t>erms of reference</w:t>
      </w:r>
      <w:r w:rsidR="00DB7A2C" w:rsidRPr="00BB513F">
        <w:t>:</w:t>
      </w:r>
      <w:bookmarkEnd w:id="96"/>
    </w:p>
    <w:p w:rsidR="0093378E" w:rsidRPr="0093378E" w:rsidRDefault="0093378E" w:rsidP="0093378E">
      <w:pPr>
        <w:pStyle w:val="BodyText"/>
      </w:pPr>
      <w:r>
        <w:t>That:</w:t>
      </w:r>
    </w:p>
    <w:p w:rsidR="00CB5261" w:rsidRPr="00CB5261" w:rsidRDefault="00CB5261" w:rsidP="00634332">
      <w:pPr>
        <w:pStyle w:val="Listalpha0"/>
        <w:numPr>
          <w:ilvl w:val="0"/>
          <w:numId w:val="67"/>
        </w:numPr>
      </w:pPr>
      <w:r w:rsidRPr="00CB5261">
        <w:t>a Select Committee on Estimates 2018-2019 be appointed to examine the expenditure proposals contained in the Appropriation Bill 2018-2019, the Appropriation (Office of the Legislative Assembly) Bill 2018-2019 and any revenue estimates proposed by the Government in the 2018-2019 Budget and prepare a report to the Assembly;</w:t>
      </w:r>
    </w:p>
    <w:p w:rsidR="00CB5261" w:rsidRPr="00CB5261" w:rsidRDefault="00CB5261" w:rsidP="00634332">
      <w:pPr>
        <w:pStyle w:val="Listalpha0"/>
        <w:numPr>
          <w:ilvl w:val="0"/>
          <w:numId w:val="67"/>
        </w:numPr>
      </w:pPr>
      <w:r w:rsidRPr="00CB5261">
        <w:t>the Committee be composed of:</w:t>
      </w:r>
    </w:p>
    <w:p w:rsidR="00CB5261" w:rsidRPr="00CB5261" w:rsidRDefault="00CB5261" w:rsidP="00477055">
      <w:pPr>
        <w:pStyle w:val="ListNumber"/>
        <w:numPr>
          <w:ilvl w:val="1"/>
          <w:numId w:val="62"/>
        </w:numPr>
        <w:ind w:left="1080" w:hanging="540"/>
        <w:rPr>
          <w:lang w:eastAsia="en-AU"/>
        </w:rPr>
      </w:pPr>
      <w:r w:rsidRPr="00CB5261">
        <w:rPr>
          <w:lang w:eastAsia="en-AU"/>
        </w:rPr>
        <w:t>two Members to be nominated by the Government;</w:t>
      </w:r>
    </w:p>
    <w:p w:rsidR="00CB5261" w:rsidRPr="00866856" w:rsidRDefault="00CB5261" w:rsidP="00477055">
      <w:pPr>
        <w:pStyle w:val="ListNumber"/>
        <w:numPr>
          <w:ilvl w:val="1"/>
          <w:numId w:val="62"/>
        </w:numPr>
        <w:ind w:left="1080" w:hanging="540"/>
        <w:rPr>
          <w:lang w:eastAsia="en-AU"/>
        </w:rPr>
      </w:pPr>
      <w:r w:rsidRPr="00866856">
        <w:rPr>
          <w:lang w:eastAsia="en-AU"/>
        </w:rPr>
        <w:t>two Members to be nominated by the Opposition; and</w:t>
      </w:r>
    </w:p>
    <w:p w:rsidR="00CB5261" w:rsidRPr="00866856" w:rsidRDefault="00CB5261" w:rsidP="00477055">
      <w:pPr>
        <w:pStyle w:val="ListNumber"/>
        <w:numPr>
          <w:ilvl w:val="1"/>
          <w:numId w:val="62"/>
        </w:numPr>
        <w:ind w:left="1080" w:hanging="540"/>
        <w:rPr>
          <w:lang w:eastAsia="en-AU"/>
        </w:rPr>
      </w:pPr>
      <w:r w:rsidRPr="00866856">
        <w:rPr>
          <w:lang w:eastAsia="en-AU"/>
        </w:rPr>
        <w:t>one Member to be nominated by The Greens; and</w:t>
      </w:r>
    </w:p>
    <w:p w:rsidR="00CB5261" w:rsidRPr="00CB5261" w:rsidRDefault="00CB5261" w:rsidP="009E7502">
      <w:pPr>
        <w:pStyle w:val="Listalpha0"/>
        <w:numPr>
          <w:ilvl w:val="0"/>
          <w:numId w:val="0"/>
        </w:numPr>
        <w:ind w:left="567"/>
        <w:rPr>
          <w:lang w:eastAsia="en-AU"/>
        </w:rPr>
      </w:pPr>
      <w:proofErr w:type="gramStart"/>
      <w:r w:rsidRPr="00CB5261">
        <w:rPr>
          <w:lang w:eastAsia="en-AU"/>
        </w:rPr>
        <w:t>to</w:t>
      </w:r>
      <w:proofErr w:type="gramEnd"/>
      <w:r w:rsidRPr="00CB5261">
        <w:rPr>
          <w:lang w:eastAsia="en-AU"/>
        </w:rPr>
        <w:t xml:space="preserve"> be notified in writing to the Speaker by 12.15 pm today;</w:t>
      </w:r>
    </w:p>
    <w:p w:rsidR="00CB5261" w:rsidRPr="00CB5261" w:rsidRDefault="00CB5261" w:rsidP="00634332">
      <w:pPr>
        <w:pStyle w:val="Listalpha0"/>
        <w:numPr>
          <w:ilvl w:val="0"/>
          <w:numId w:val="67"/>
        </w:numPr>
      </w:pPr>
      <w:r w:rsidRPr="00CB5261">
        <w:t>an Opposition Member shall be elected chair of the Committee by the Committee;</w:t>
      </w:r>
    </w:p>
    <w:p w:rsidR="00CB5261" w:rsidRPr="00CB5261" w:rsidRDefault="00CB5261" w:rsidP="00634332">
      <w:pPr>
        <w:pStyle w:val="Listalpha0"/>
        <w:numPr>
          <w:ilvl w:val="0"/>
          <w:numId w:val="67"/>
        </w:numPr>
      </w:pPr>
      <w:r w:rsidRPr="00CB5261">
        <w:t>funds be provided by the Assembly to permit the engagement of external expertise to work with the Committee to facilitate the analysis of the Budget and the preparation of the report of the Committee;</w:t>
      </w:r>
    </w:p>
    <w:p w:rsidR="00CB5261" w:rsidRPr="00CB5261" w:rsidRDefault="00CB5261" w:rsidP="00634332">
      <w:pPr>
        <w:pStyle w:val="Listalpha0"/>
        <w:numPr>
          <w:ilvl w:val="0"/>
          <w:numId w:val="67"/>
        </w:numPr>
      </w:pPr>
      <w:r w:rsidRPr="00CB5261">
        <w:t>the Committee is to report by Tuesday, 31 July 2018;</w:t>
      </w:r>
    </w:p>
    <w:p w:rsidR="00CB5261" w:rsidRPr="00CB5261" w:rsidRDefault="00CB5261" w:rsidP="00634332">
      <w:pPr>
        <w:pStyle w:val="Listalpha0"/>
        <w:numPr>
          <w:ilvl w:val="0"/>
          <w:numId w:val="67"/>
        </w:numPr>
      </w:pPr>
      <w:r w:rsidRPr="00CB5261">
        <w:t>if the Assembly is not sitting when the Committee has completed its inquiry, the Committee may send its report to the Speaker or, in the absence of the Speaker, to the Deputy Speaker, who is authorised to give directions for its printing, publishing and circulation; and</w:t>
      </w:r>
    </w:p>
    <w:p w:rsidR="00CB5261" w:rsidRPr="00CB5261" w:rsidRDefault="00CB5261" w:rsidP="00634332">
      <w:pPr>
        <w:pStyle w:val="Listalpha0"/>
        <w:numPr>
          <w:ilvl w:val="0"/>
          <w:numId w:val="67"/>
        </w:numPr>
      </w:pPr>
      <w:proofErr w:type="gramStart"/>
      <w:r w:rsidRPr="00CB5261">
        <w:t>the</w:t>
      </w:r>
      <w:proofErr w:type="gramEnd"/>
      <w:r w:rsidRPr="00CB5261">
        <w:t xml:space="preserve"> foregoing provisions of this resolution, so far as they are inconsistent with the standing orders, have effect notwithstanding anything c</w:t>
      </w:r>
      <w:r>
        <w:t>ontained in the standing orders.</w:t>
      </w:r>
    </w:p>
    <w:p w:rsidR="000564C9" w:rsidRPr="000564C9" w:rsidRDefault="001C007C" w:rsidP="00D41009">
      <w:pPr>
        <w:keepNext/>
        <w:widowControl w:val="0"/>
        <w:spacing w:beforeLines="100" w:afterLines="50" w:line="300" w:lineRule="exact"/>
        <w:outlineLvl w:val="4"/>
        <w:rPr>
          <w:rFonts w:cs="Arial"/>
          <w:bCs/>
          <w:szCs w:val="22"/>
        </w:rPr>
      </w:pPr>
      <w:r w:rsidRPr="001C007C">
        <w:rPr>
          <w:rStyle w:val="Heading5Char"/>
        </w:rPr>
        <w:lastRenderedPageBreak/>
        <w:t>Inquiry:</w:t>
      </w:r>
      <w:r w:rsidR="000564C9">
        <w:rPr>
          <w:rFonts w:cs="Arial Narrow"/>
          <w:b/>
        </w:rPr>
        <w:t xml:space="preserve">  </w:t>
      </w:r>
      <w:r w:rsidR="000564C9" w:rsidRPr="000564C9">
        <w:rPr>
          <w:rFonts w:cs="Arial"/>
          <w:bCs/>
          <w:szCs w:val="22"/>
        </w:rPr>
        <w:t>Inquiry into Appropriation Bill 2018-2019 and Appropriation (Office of the Legislative Assembly) Bill 2018-2019 (referred 7 June 2018).</w:t>
      </w:r>
    </w:p>
    <w:p w:rsidR="00DB7A2C" w:rsidRPr="00463945" w:rsidRDefault="00DB7A2C" w:rsidP="00D41009">
      <w:pPr>
        <w:spacing w:beforeLines="100" w:afterLines="50"/>
        <w:rPr>
          <w:rStyle w:val="BodyTextChar"/>
          <w:szCs w:val="22"/>
        </w:rPr>
      </w:pPr>
      <w:r w:rsidRPr="00C6117C">
        <w:rPr>
          <w:rStyle w:val="Heading5Char"/>
        </w:rPr>
        <w:t>Report/Government</w:t>
      </w:r>
      <w:r w:rsidR="00A62ED7">
        <w:rPr>
          <w:rStyle w:val="Heading5Char"/>
        </w:rPr>
        <w:t xml:space="preserve"> response</w:t>
      </w:r>
      <w:r w:rsidR="00CC5315" w:rsidRPr="00C6117C">
        <w:rPr>
          <w:rStyle w:val="Heading5Char"/>
        </w:rPr>
        <w:t>/Speaker’s</w:t>
      </w:r>
      <w:r w:rsidRPr="00C6117C">
        <w:rPr>
          <w:rStyle w:val="Heading5Char"/>
        </w:rPr>
        <w:t xml:space="preserve"> response presented:</w:t>
      </w:r>
      <w:r w:rsidRPr="00C6117C">
        <w:rPr>
          <w:rStyle w:val="Heading5Char"/>
          <w:szCs w:val="22"/>
        </w:rPr>
        <w:t xml:space="preserve"> </w:t>
      </w:r>
      <w:r w:rsidRPr="00C6117C">
        <w:rPr>
          <w:rFonts w:cs="Arial"/>
          <w:bCs/>
          <w:szCs w:val="22"/>
        </w:rPr>
        <w:t xml:space="preserve"> </w:t>
      </w:r>
      <w:r w:rsidR="00310D1C">
        <w:rPr>
          <w:rFonts w:cs="Arial"/>
          <w:bCs/>
          <w:szCs w:val="22"/>
        </w:rPr>
        <w:t>Report—</w:t>
      </w:r>
      <w:r w:rsidR="00053C95" w:rsidRPr="00C6117C">
        <w:rPr>
          <w:rStyle w:val="BodyTextChar"/>
          <w:szCs w:val="22"/>
        </w:rPr>
        <w:t>Appropriation Bill 201</w:t>
      </w:r>
      <w:r w:rsidR="00C6117C">
        <w:rPr>
          <w:rStyle w:val="BodyTextChar"/>
          <w:szCs w:val="22"/>
        </w:rPr>
        <w:t>8</w:t>
      </w:r>
      <w:r w:rsidR="00053C95" w:rsidRPr="00C6117C">
        <w:rPr>
          <w:rStyle w:val="BodyTextChar"/>
          <w:szCs w:val="22"/>
        </w:rPr>
        <w:t>-201</w:t>
      </w:r>
      <w:r w:rsidR="00C6117C">
        <w:rPr>
          <w:rStyle w:val="BodyTextChar"/>
          <w:szCs w:val="22"/>
        </w:rPr>
        <w:t>9</w:t>
      </w:r>
      <w:r w:rsidR="00053C95" w:rsidRPr="00C6117C">
        <w:rPr>
          <w:rStyle w:val="BodyTextChar"/>
          <w:szCs w:val="22"/>
        </w:rPr>
        <w:t xml:space="preserve"> and Appropriation (Office of the Legislative Assembly) Bill 201</w:t>
      </w:r>
      <w:r w:rsidR="00C6117C">
        <w:rPr>
          <w:rStyle w:val="BodyTextChar"/>
          <w:szCs w:val="22"/>
        </w:rPr>
        <w:t>8</w:t>
      </w:r>
      <w:r w:rsidR="00053C95" w:rsidRPr="00C6117C">
        <w:rPr>
          <w:rStyle w:val="BodyTextChar"/>
          <w:szCs w:val="22"/>
        </w:rPr>
        <w:t>-201</w:t>
      </w:r>
      <w:r w:rsidR="00C6117C">
        <w:rPr>
          <w:rStyle w:val="BodyTextChar"/>
          <w:szCs w:val="22"/>
        </w:rPr>
        <w:t>9</w:t>
      </w:r>
      <w:r w:rsidR="00053C95" w:rsidRPr="00C6117C">
        <w:rPr>
          <w:rStyle w:val="BodyTextChar"/>
          <w:szCs w:val="22"/>
        </w:rPr>
        <w:t xml:space="preserve"> (</w:t>
      </w:r>
      <w:r w:rsidR="00031CC9" w:rsidRPr="00C6117C">
        <w:rPr>
          <w:rStyle w:val="BodyTextChar"/>
          <w:szCs w:val="22"/>
        </w:rPr>
        <w:t xml:space="preserve">tabled </w:t>
      </w:r>
      <w:r w:rsidR="00C6117C">
        <w:rPr>
          <w:rStyle w:val="BodyTextChar"/>
          <w:szCs w:val="22"/>
        </w:rPr>
        <w:t>31 July</w:t>
      </w:r>
      <w:r w:rsidR="00053C95" w:rsidRPr="00C6117C">
        <w:rPr>
          <w:rStyle w:val="BodyTextChar"/>
          <w:szCs w:val="22"/>
        </w:rPr>
        <w:t xml:space="preserve"> 201</w:t>
      </w:r>
      <w:r w:rsidR="00C6117C">
        <w:rPr>
          <w:rStyle w:val="BodyTextChar"/>
          <w:szCs w:val="22"/>
        </w:rPr>
        <w:t>8</w:t>
      </w:r>
      <w:r w:rsidR="00262D7F" w:rsidRPr="00C6117C">
        <w:rPr>
          <w:rStyle w:val="BodyTextChar"/>
          <w:szCs w:val="22"/>
        </w:rPr>
        <w:t xml:space="preserve">, Government response tabled </w:t>
      </w:r>
      <w:r w:rsidR="0086435D">
        <w:rPr>
          <w:rStyle w:val="BodyTextChar"/>
          <w:szCs w:val="22"/>
        </w:rPr>
        <w:t>14 August 2018</w:t>
      </w:r>
      <w:r w:rsidR="00031CC9" w:rsidRPr="00C6117C">
        <w:rPr>
          <w:rStyle w:val="BodyTextChar"/>
          <w:szCs w:val="22"/>
        </w:rPr>
        <w:t>, Speaker’s response</w:t>
      </w:r>
      <w:r w:rsidR="006307B7" w:rsidRPr="00C6117C">
        <w:rPr>
          <w:rStyle w:val="BodyTextChar"/>
          <w:szCs w:val="22"/>
        </w:rPr>
        <w:t xml:space="preserve"> to Recommendation </w:t>
      </w:r>
      <w:r w:rsidR="0086435D">
        <w:rPr>
          <w:rStyle w:val="BodyTextChar"/>
          <w:szCs w:val="22"/>
        </w:rPr>
        <w:t>5</w:t>
      </w:r>
      <w:r w:rsidR="006307B7" w:rsidRPr="00C6117C">
        <w:rPr>
          <w:rStyle w:val="BodyTextChar"/>
          <w:szCs w:val="22"/>
        </w:rPr>
        <w:t xml:space="preserve"> tabled </w:t>
      </w:r>
      <w:r w:rsidR="0086435D">
        <w:rPr>
          <w:rStyle w:val="BodyTextChar"/>
          <w:szCs w:val="22"/>
        </w:rPr>
        <w:t>14 August 2018</w:t>
      </w:r>
      <w:r w:rsidR="00053C95" w:rsidRPr="00C6117C">
        <w:rPr>
          <w:rStyle w:val="BodyTextChar"/>
          <w:szCs w:val="22"/>
        </w:rPr>
        <w:t>)</w:t>
      </w:r>
      <w:r w:rsidR="00262D7F" w:rsidRPr="00C6117C">
        <w:rPr>
          <w:rStyle w:val="BodyTextChar"/>
          <w:szCs w:val="22"/>
        </w:rPr>
        <w:t>.</w:t>
      </w:r>
    </w:p>
    <w:p w:rsidR="006415AF" w:rsidRPr="00BB513F" w:rsidRDefault="006415AF" w:rsidP="00E5770B">
      <w:pPr>
        <w:pStyle w:val="Heading4"/>
      </w:pPr>
      <w:bookmarkStart w:id="97" w:name="_Toc536105163"/>
      <w:r w:rsidRPr="00BB513F">
        <w:t>Independent Integrity Commission</w:t>
      </w:r>
      <w:r w:rsidR="001F544E" w:rsidRPr="00BB513F">
        <w:t xml:space="preserve"> (dissolved)</w:t>
      </w:r>
      <w:bookmarkEnd w:id="97"/>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6750"/>
      </w:tblGrid>
      <w:tr w:rsidR="00866856" w:rsidRPr="00866856" w:rsidTr="00866856">
        <w:tc>
          <w:tcPr>
            <w:tcW w:w="2430" w:type="dxa"/>
          </w:tcPr>
          <w:p w:rsidR="00866856" w:rsidRPr="00866856" w:rsidRDefault="00866856" w:rsidP="00866856">
            <w:pPr>
              <w:pStyle w:val="BodyText"/>
              <w:tabs>
                <w:tab w:val="clear" w:pos="3402"/>
              </w:tabs>
              <w:spacing w:before="140"/>
            </w:pPr>
            <w:r w:rsidRPr="00866856">
              <w:t>Formation:</w:t>
            </w:r>
          </w:p>
        </w:tc>
        <w:tc>
          <w:tcPr>
            <w:tcW w:w="6750" w:type="dxa"/>
          </w:tcPr>
          <w:p w:rsidR="00866856" w:rsidRPr="00866856" w:rsidRDefault="00866856" w:rsidP="00866856">
            <w:pPr>
              <w:pStyle w:val="BodyText"/>
              <w:tabs>
                <w:tab w:val="clear" w:pos="3402"/>
              </w:tabs>
              <w:spacing w:before="140"/>
            </w:pPr>
            <w:r w:rsidRPr="00866856">
              <w:t>15 December 2016</w:t>
            </w:r>
          </w:p>
        </w:tc>
      </w:tr>
      <w:tr w:rsidR="00866856" w:rsidRPr="00866856" w:rsidTr="00866856">
        <w:tc>
          <w:tcPr>
            <w:tcW w:w="2430" w:type="dxa"/>
          </w:tcPr>
          <w:p w:rsidR="00866856" w:rsidRPr="00866856" w:rsidRDefault="00866856" w:rsidP="00866856">
            <w:pPr>
              <w:pStyle w:val="BodyText"/>
              <w:tabs>
                <w:tab w:val="clear" w:pos="3402"/>
              </w:tabs>
            </w:pPr>
            <w:r w:rsidRPr="00866856">
              <w:t>Pursuant to:</w:t>
            </w:r>
          </w:p>
        </w:tc>
        <w:tc>
          <w:tcPr>
            <w:tcW w:w="6750" w:type="dxa"/>
          </w:tcPr>
          <w:p w:rsidR="00866856" w:rsidRPr="00866856" w:rsidRDefault="00866856" w:rsidP="00866856">
            <w:pPr>
              <w:pStyle w:val="BodyText"/>
              <w:tabs>
                <w:tab w:val="clear" w:pos="3402"/>
              </w:tabs>
            </w:pPr>
            <w:r w:rsidRPr="00866856">
              <w:t>Resolution</w:t>
            </w:r>
          </w:p>
        </w:tc>
      </w:tr>
      <w:tr w:rsidR="00866856" w:rsidRPr="00866856" w:rsidTr="00866856">
        <w:tc>
          <w:tcPr>
            <w:tcW w:w="2430" w:type="dxa"/>
          </w:tcPr>
          <w:p w:rsidR="00866856" w:rsidRPr="00866856" w:rsidRDefault="00866856" w:rsidP="00866856">
            <w:pPr>
              <w:pStyle w:val="BodyText"/>
              <w:tabs>
                <w:tab w:val="clear" w:pos="3402"/>
              </w:tabs>
            </w:pPr>
            <w:r w:rsidRPr="00866856">
              <w:t>Committee Members:</w:t>
            </w:r>
          </w:p>
        </w:tc>
        <w:tc>
          <w:tcPr>
            <w:tcW w:w="6750" w:type="dxa"/>
          </w:tcPr>
          <w:p w:rsidR="00866856" w:rsidRDefault="00866856" w:rsidP="00866856">
            <w:pPr>
              <w:pStyle w:val="BodyText"/>
              <w:tabs>
                <w:tab w:val="clear" w:pos="3402"/>
              </w:tabs>
              <w:spacing w:after="80"/>
            </w:pPr>
            <w:r w:rsidRPr="00866856">
              <w:t>Mr Shane Rattenbury MLA (Chair, elected 21 December 2016)</w:t>
            </w:r>
          </w:p>
          <w:p w:rsidR="00866856" w:rsidRDefault="00866856" w:rsidP="00866856">
            <w:pPr>
              <w:pStyle w:val="BodyText"/>
              <w:tabs>
                <w:tab w:val="clear" w:pos="3402"/>
              </w:tabs>
              <w:spacing w:before="80" w:after="80"/>
            </w:pPr>
            <w:r w:rsidRPr="00866856">
              <w:t>Mrs Giulia Jones MLA (Deputy Chair, elected 21 December 2016)</w:t>
            </w:r>
          </w:p>
          <w:p w:rsidR="00866856" w:rsidRDefault="00866856" w:rsidP="00866856">
            <w:pPr>
              <w:pStyle w:val="BodyText"/>
              <w:tabs>
                <w:tab w:val="clear" w:pos="3402"/>
              </w:tabs>
              <w:spacing w:before="80" w:after="80"/>
            </w:pPr>
            <w:r w:rsidRPr="00866856">
              <w:t>Ms Bec Cody MLA</w:t>
            </w:r>
          </w:p>
          <w:p w:rsidR="00866856" w:rsidRDefault="000330A7" w:rsidP="00866856">
            <w:pPr>
              <w:pStyle w:val="BodyText"/>
              <w:tabs>
                <w:tab w:val="clear" w:pos="3402"/>
              </w:tabs>
              <w:spacing w:before="80" w:after="80"/>
            </w:pPr>
            <w:r>
              <w:t>M</w:t>
            </w:r>
            <w:r w:rsidR="00866856" w:rsidRPr="00866856">
              <w:t>s Elizabeth Lee MLA</w:t>
            </w:r>
          </w:p>
          <w:p w:rsidR="00866856" w:rsidRPr="00866856" w:rsidRDefault="00866856" w:rsidP="00866856">
            <w:pPr>
              <w:pStyle w:val="BodyText"/>
              <w:tabs>
                <w:tab w:val="clear" w:pos="3402"/>
              </w:tabs>
              <w:spacing w:before="80"/>
            </w:pPr>
            <w:r w:rsidRPr="00866856">
              <w:t>Mr Chris Steel MLA</w:t>
            </w:r>
          </w:p>
        </w:tc>
      </w:tr>
    </w:tbl>
    <w:p w:rsidR="006415AF" w:rsidRDefault="00AF7412" w:rsidP="00D41009">
      <w:pPr>
        <w:pStyle w:val="Heading5"/>
        <w:spacing w:before="240" w:afterLines="50"/>
      </w:pPr>
      <w:bookmarkStart w:id="98" w:name="_Toc506197159"/>
      <w:r>
        <w:t>Resolution of appointment and t</w:t>
      </w:r>
      <w:r w:rsidR="00210A58" w:rsidRPr="00BB513F">
        <w:t>erms of reference</w:t>
      </w:r>
      <w:r w:rsidR="006415AF" w:rsidRPr="00BB513F">
        <w:t>:</w:t>
      </w:r>
      <w:bookmarkEnd w:id="98"/>
    </w:p>
    <w:p w:rsidR="009F51A0" w:rsidRPr="009F51A0" w:rsidRDefault="009F51A0" w:rsidP="009F51A0">
      <w:pPr>
        <w:pStyle w:val="BodyText"/>
      </w:pPr>
      <w:r>
        <w:t>That:</w:t>
      </w:r>
    </w:p>
    <w:p w:rsidR="00A355A5" w:rsidRPr="00BB513F" w:rsidRDefault="00A355A5" w:rsidP="00634332">
      <w:pPr>
        <w:pStyle w:val="Listalpha0"/>
        <w:numPr>
          <w:ilvl w:val="0"/>
          <w:numId w:val="68"/>
        </w:numPr>
      </w:pPr>
      <w:r w:rsidRPr="00BB513F">
        <w:t>a select committee be established to inquire into the most effective and efficient model of an independent integrity commission for the ACT and that the committee make recommendations on the appropriateness of adapting models operating in other similarly-sized jurisdictions, as well as:</w:t>
      </w:r>
    </w:p>
    <w:p w:rsidR="00A355A5" w:rsidRPr="00BB513F" w:rsidRDefault="00A355A5" w:rsidP="00477055">
      <w:pPr>
        <w:pStyle w:val="Listalpha0"/>
        <w:numPr>
          <w:ilvl w:val="0"/>
          <w:numId w:val="26"/>
        </w:numPr>
      </w:pPr>
      <w:r w:rsidRPr="00BB513F">
        <w:t>the personnel structure of the commission to ensure the appropriate carriage of workload;</w:t>
      </w:r>
    </w:p>
    <w:p w:rsidR="00A355A5" w:rsidRPr="00BB513F" w:rsidRDefault="00A355A5" w:rsidP="00477055">
      <w:pPr>
        <w:pStyle w:val="Listalpha0"/>
        <w:numPr>
          <w:ilvl w:val="0"/>
          <w:numId w:val="26"/>
        </w:numPr>
      </w:pPr>
      <w:r w:rsidRPr="00BB513F">
        <w:t>governance and funding that delivers independence;</w:t>
      </w:r>
    </w:p>
    <w:p w:rsidR="00A355A5" w:rsidRPr="00BB513F" w:rsidRDefault="00A355A5" w:rsidP="00477055">
      <w:pPr>
        <w:pStyle w:val="Listalpha0"/>
        <w:numPr>
          <w:ilvl w:val="0"/>
          <w:numId w:val="26"/>
        </w:numPr>
      </w:pPr>
      <w:r w:rsidRPr="00BB513F">
        <w:t>the powers available to a commission;</w:t>
      </w:r>
    </w:p>
    <w:p w:rsidR="00A355A5" w:rsidRPr="00BB513F" w:rsidRDefault="00A355A5" w:rsidP="00477055">
      <w:pPr>
        <w:pStyle w:val="Listalpha0"/>
        <w:numPr>
          <w:ilvl w:val="0"/>
          <w:numId w:val="26"/>
        </w:numPr>
      </w:pPr>
      <w:r w:rsidRPr="00BB513F">
        <w:t>the educative functions of a commission;</w:t>
      </w:r>
    </w:p>
    <w:p w:rsidR="00A355A5" w:rsidRPr="00BB513F" w:rsidRDefault="00A355A5" w:rsidP="00477055">
      <w:pPr>
        <w:pStyle w:val="Listalpha0"/>
        <w:numPr>
          <w:ilvl w:val="0"/>
          <w:numId w:val="26"/>
        </w:numPr>
      </w:pPr>
      <w:r w:rsidRPr="00BB513F">
        <w:t xml:space="preserve">issues regarding retrospectivity, including human rights, and the timeframes around which former actions can be assessed; </w:t>
      </w:r>
    </w:p>
    <w:p w:rsidR="00A355A5" w:rsidRPr="00BB513F" w:rsidRDefault="00A355A5" w:rsidP="00477055">
      <w:pPr>
        <w:pStyle w:val="Listalpha0"/>
        <w:numPr>
          <w:ilvl w:val="0"/>
          <w:numId w:val="26"/>
        </w:numPr>
      </w:pPr>
      <w:r w:rsidRPr="00BB513F">
        <w:t xml:space="preserve">the relationship between any commission and existing accountability and transparency mechanisms and bodies in the ACT; and </w:t>
      </w:r>
    </w:p>
    <w:p w:rsidR="00A355A5" w:rsidRPr="00BB513F" w:rsidRDefault="00A355A5" w:rsidP="00477055">
      <w:pPr>
        <w:pStyle w:val="Listalpha0"/>
        <w:numPr>
          <w:ilvl w:val="0"/>
          <w:numId w:val="26"/>
        </w:numPr>
      </w:pPr>
      <w:r w:rsidRPr="00BB513F">
        <w:t>any other relevant matter;</w:t>
      </w:r>
    </w:p>
    <w:p w:rsidR="00A355A5" w:rsidRPr="00BB513F" w:rsidRDefault="00A355A5" w:rsidP="00634332">
      <w:pPr>
        <w:pStyle w:val="Listalpha0"/>
        <w:numPr>
          <w:ilvl w:val="0"/>
          <w:numId w:val="68"/>
        </w:numPr>
      </w:pPr>
      <w:r w:rsidRPr="00BB513F">
        <w:t>the select committee shall consist of the following number of members, composed of:</w:t>
      </w:r>
    </w:p>
    <w:p w:rsidR="00A355A5" w:rsidRPr="00BB513F" w:rsidRDefault="00A355A5" w:rsidP="00477055">
      <w:pPr>
        <w:pStyle w:val="Listalpha0"/>
        <w:numPr>
          <w:ilvl w:val="0"/>
          <w:numId w:val="27"/>
        </w:numPr>
      </w:pPr>
      <w:r w:rsidRPr="00BB513F">
        <w:t>two Members to be nominated by the Government;</w:t>
      </w:r>
    </w:p>
    <w:p w:rsidR="00A355A5" w:rsidRPr="00BB513F" w:rsidRDefault="00A355A5" w:rsidP="00477055">
      <w:pPr>
        <w:pStyle w:val="Listalpha0"/>
        <w:numPr>
          <w:ilvl w:val="0"/>
          <w:numId w:val="27"/>
        </w:numPr>
      </w:pPr>
      <w:r w:rsidRPr="00BB513F">
        <w:t xml:space="preserve">two Members to be nominated by the Opposition; </w:t>
      </w:r>
    </w:p>
    <w:p w:rsidR="00A355A5" w:rsidRPr="00BB513F" w:rsidRDefault="00A355A5" w:rsidP="00477055">
      <w:pPr>
        <w:pStyle w:val="Listalpha0"/>
        <w:numPr>
          <w:ilvl w:val="0"/>
          <w:numId w:val="27"/>
        </w:numPr>
      </w:pPr>
      <w:r w:rsidRPr="00BB513F">
        <w:t>one Member to be nominated by the Crossbench; and</w:t>
      </w:r>
    </w:p>
    <w:p w:rsidR="00A355A5" w:rsidRPr="00BB513F" w:rsidRDefault="00A355A5" w:rsidP="00477055">
      <w:pPr>
        <w:pStyle w:val="Listalpha0"/>
        <w:numPr>
          <w:ilvl w:val="0"/>
          <w:numId w:val="27"/>
        </w:numPr>
      </w:pPr>
      <w:r w:rsidRPr="00BB513F">
        <w:t>the Chair shall be a Crossbench member;</w:t>
      </w:r>
    </w:p>
    <w:p w:rsidR="00A355A5" w:rsidRPr="00BB513F" w:rsidRDefault="00A355A5" w:rsidP="00634332">
      <w:pPr>
        <w:pStyle w:val="Listalpha0"/>
        <w:numPr>
          <w:ilvl w:val="0"/>
          <w:numId w:val="68"/>
        </w:numPr>
      </w:pPr>
      <w:r w:rsidRPr="00BB513F">
        <w:t>the select committee be provided with necessary staff, facilities and resources;</w:t>
      </w:r>
    </w:p>
    <w:p w:rsidR="00A355A5" w:rsidRPr="00BB513F" w:rsidRDefault="00A355A5" w:rsidP="00634332">
      <w:pPr>
        <w:pStyle w:val="Listalpha0"/>
        <w:numPr>
          <w:ilvl w:val="0"/>
          <w:numId w:val="68"/>
        </w:numPr>
      </w:pPr>
      <w:r w:rsidRPr="00BB513F">
        <w:lastRenderedPageBreak/>
        <w:t>the select committee to report by the end of August 2017</w:t>
      </w:r>
      <w:r w:rsidR="00684DDB">
        <w:t>;</w:t>
      </w:r>
      <w:r w:rsidR="0070722B" w:rsidRPr="00634332">
        <w:rPr>
          <w:vertAlign w:val="superscript"/>
        </w:rPr>
        <w:footnoteReference w:id="7"/>
      </w:r>
    </w:p>
    <w:p w:rsidR="00A355A5" w:rsidRPr="00BB513F" w:rsidRDefault="00A355A5" w:rsidP="00634332">
      <w:pPr>
        <w:pStyle w:val="Listalpha0"/>
        <w:numPr>
          <w:ilvl w:val="0"/>
          <w:numId w:val="68"/>
        </w:numPr>
      </w:pPr>
      <w:r w:rsidRPr="00BB513F">
        <w:t>if the Assembly is not sitting when the committee has completed its inquiry, the committee may send its report to the Speaker or, in the absence of the Speaker, to the Deputy Speaker, who is authorised to give directions for its printing, publishing and circulation;</w:t>
      </w:r>
    </w:p>
    <w:p w:rsidR="00A355A5" w:rsidRPr="00BB513F" w:rsidRDefault="00A355A5" w:rsidP="00634332">
      <w:pPr>
        <w:pStyle w:val="Listalpha0"/>
        <w:numPr>
          <w:ilvl w:val="0"/>
          <w:numId w:val="68"/>
        </w:numPr>
      </w:pPr>
      <w:r w:rsidRPr="00BB513F">
        <w:t>the foregoing provisions of this resolution, so far as they are inconsistent with the standing orders, have effect notwithstanding anything contained in the standing orders; and</w:t>
      </w:r>
    </w:p>
    <w:p w:rsidR="00383324" w:rsidRDefault="00A355A5" w:rsidP="00634332">
      <w:pPr>
        <w:pStyle w:val="Listalpha0"/>
        <w:numPr>
          <w:ilvl w:val="0"/>
          <w:numId w:val="68"/>
        </w:numPr>
      </w:pPr>
      <w:proofErr w:type="gramStart"/>
      <w:r w:rsidRPr="00BB513F">
        <w:t>nominations</w:t>
      </w:r>
      <w:proofErr w:type="gramEnd"/>
      <w:r w:rsidRPr="00BB513F">
        <w:t xml:space="preserve"> for membership of the committee be notified in writing to the Speaker within two hours following conclusi</w:t>
      </w:r>
      <w:r w:rsidR="0059023B" w:rsidRPr="00BB513F">
        <w:t>on of the debate on the matter.</w:t>
      </w:r>
    </w:p>
    <w:p w:rsidR="006415AF" w:rsidRPr="00463945" w:rsidRDefault="00310D1C" w:rsidP="00C30946">
      <w:pPr>
        <w:pStyle w:val="BodyText"/>
        <w:rPr>
          <w:szCs w:val="22"/>
        </w:rPr>
      </w:pPr>
      <w:r>
        <w:rPr>
          <w:rStyle w:val="Heading5Char"/>
        </w:rPr>
        <w:t>Government response presented</w:t>
      </w:r>
      <w:r w:rsidR="006415AF" w:rsidRPr="008853D3">
        <w:rPr>
          <w:rStyle w:val="Heading5Char"/>
        </w:rPr>
        <w:t>:</w:t>
      </w:r>
      <w:r w:rsidR="006415AF" w:rsidRPr="00463945">
        <w:rPr>
          <w:szCs w:val="22"/>
        </w:rPr>
        <w:t xml:space="preserve">  </w:t>
      </w:r>
      <w:r>
        <w:rPr>
          <w:szCs w:val="22"/>
        </w:rPr>
        <w:t>Report—</w:t>
      </w:r>
      <w:r w:rsidR="00C06096" w:rsidRPr="00463945">
        <w:rPr>
          <w:szCs w:val="22"/>
        </w:rPr>
        <w:t xml:space="preserve">Inquiry into an Independent Integrity Commission </w:t>
      </w:r>
      <w:r w:rsidR="00F03D7E" w:rsidRPr="00463945">
        <w:rPr>
          <w:szCs w:val="22"/>
        </w:rPr>
        <w:t>(t</w:t>
      </w:r>
      <w:r>
        <w:rPr>
          <w:szCs w:val="22"/>
        </w:rPr>
        <w:t>abled 31 </w:t>
      </w:r>
      <w:r w:rsidR="0059023B" w:rsidRPr="00463945">
        <w:rPr>
          <w:szCs w:val="22"/>
        </w:rPr>
        <w:t>October 2017</w:t>
      </w:r>
      <w:r w:rsidR="00145149">
        <w:rPr>
          <w:szCs w:val="22"/>
        </w:rPr>
        <w:t>, Government response tabled 20 March 2018</w:t>
      </w:r>
      <w:r w:rsidR="0059023B" w:rsidRPr="00463945">
        <w:rPr>
          <w:szCs w:val="22"/>
        </w:rPr>
        <w:t>).</w:t>
      </w:r>
    </w:p>
    <w:p w:rsidR="00053BD2" w:rsidRPr="00BB513F" w:rsidRDefault="00053BD2" w:rsidP="00053BD2">
      <w:pPr>
        <w:pStyle w:val="Heading4"/>
      </w:pPr>
      <w:bookmarkStart w:id="99" w:name="_Toc536105164"/>
      <w:r w:rsidRPr="00BB513F">
        <w:t xml:space="preserve">Independent Integrity Commission </w:t>
      </w:r>
      <w:r w:rsidR="000B7EF1">
        <w:t xml:space="preserve">2018 </w:t>
      </w:r>
      <w:r w:rsidRPr="00BB513F">
        <w:t>(dissolved)</w:t>
      </w:r>
      <w:bookmarkEnd w:id="99"/>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5532"/>
      </w:tblGrid>
      <w:tr w:rsidR="00310D1C" w:rsidRPr="00310D1C" w:rsidTr="00310D1C">
        <w:tc>
          <w:tcPr>
            <w:tcW w:w="2430" w:type="dxa"/>
          </w:tcPr>
          <w:p w:rsidR="00310D1C" w:rsidRPr="00310D1C" w:rsidRDefault="00310D1C" w:rsidP="00310D1C">
            <w:pPr>
              <w:pStyle w:val="BodyText"/>
              <w:tabs>
                <w:tab w:val="clear" w:pos="3402"/>
              </w:tabs>
              <w:spacing w:before="140"/>
            </w:pPr>
            <w:r w:rsidRPr="00310D1C">
              <w:t>Formation:</w:t>
            </w:r>
          </w:p>
        </w:tc>
        <w:tc>
          <w:tcPr>
            <w:tcW w:w="5532" w:type="dxa"/>
          </w:tcPr>
          <w:p w:rsidR="00310D1C" w:rsidRPr="00310D1C" w:rsidRDefault="00310D1C" w:rsidP="00310D1C">
            <w:pPr>
              <w:pStyle w:val="BodyText"/>
              <w:tabs>
                <w:tab w:val="clear" w:pos="3402"/>
              </w:tabs>
              <w:spacing w:before="140"/>
            </w:pPr>
            <w:r w:rsidRPr="00310D1C">
              <w:t>6 June 2018</w:t>
            </w:r>
          </w:p>
        </w:tc>
      </w:tr>
      <w:tr w:rsidR="00310D1C" w:rsidRPr="00310D1C" w:rsidTr="00310D1C">
        <w:tc>
          <w:tcPr>
            <w:tcW w:w="2430" w:type="dxa"/>
          </w:tcPr>
          <w:p w:rsidR="00310D1C" w:rsidRPr="00310D1C" w:rsidRDefault="00310D1C" w:rsidP="00310D1C">
            <w:pPr>
              <w:pStyle w:val="BodyText"/>
              <w:tabs>
                <w:tab w:val="clear" w:pos="3402"/>
              </w:tabs>
            </w:pPr>
            <w:r w:rsidRPr="00310D1C">
              <w:t>Pursuant to:</w:t>
            </w:r>
          </w:p>
        </w:tc>
        <w:tc>
          <w:tcPr>
            <w:tcW w:w="5532" w:type="dxa"/>
          </w:tcPr>
          <w:p w:rsidR="00310D1C" w:rsidRPr="00310D1C" w:rsidRDefault="00310D1C" w:rsidP="00310D1C">
            <w:pPr>
              <w:pStyle w:val="BodyText"/>
              <w:tabs>
                <w:tab w:val="clear" w:pos="3402"/>
              </w:tabs>
            </w:pPr>
            <w:r w:rsidRPr="00310D1C">
              <w:t>Resolution</w:t>
            </w:r>
          </w:p>
        </w:tc>
      </w:tr>
      <w:tr w:rsidR="00310D1C" w:rsidRPr="00310D1C" w:rsidTr="00310D1C">
        <w:tc>
          <w:tcPr>
            <w:tcW w:w="2430" w:type="dxa"/>
          </w:tcPr>
          <w:p w:rsidR="00310D1C" w:rsidRPr="00310D1C" w:rsidRDefault="00310D1C" w:rsidP="00310D1C">
            <w:pPr>
              <w:pStyle w:val="BodyText"/>
              <w:tabs>
                <w:tab w:val="clear" w:pos="3402"/>
              </w:tabs>
            </w:pPr>
            <w:r w:rsidRPr="00310D1C">
              <w:t>Committee Members:</w:t>
            </w:r>
          </w:p>
        </w:tc>
        <w:tc>
          <w:tcPr>
            <w:tcW w:w="5532" w:type="dxa"/>
          </w:tcPr>
          <w:p w:rsidR="00310D1C" w:rsidRDefault="00310D1C" w:rsidP="00310D1C">
            <w:pPr>
              <w:pStyle w:val="BodyText"/>
              <w:tabs>
                <w:tab w:val="clear" w:pos="3402"/>
              </w:tabs>
              <w:spacing w:before="140" w:after="80"/>
            </w:pPr>
            <w:r w:rsidRPr="00310D1C">
              <w:t>Mr Shane Rattenbury MLA (Chair, elected 6 June 2018</w:t>
            </w:r>
            <w:r>
              <w:t>)</w:t>
            </w:r>
          </w:p>
          <w:p w:rsidR="00AF7412" w:rsidRDefault="00AF7412" w:rsidP="00310D1C">
            <w:pPr>
              <w:pStyle w:val="BodyText"/>
              <w:tabs>
                <w:tab w:val="clear" w:pos="3402"/>
              </w:tabs>
              <w:spacing w:before="80" w:after="80"/>
            </w:pPr>
            <w:r w:rsidRPr="00310D1C">
              <w:t>Ms </w:t>
            </w:r>
            <w:r>
              <w:t>Elizabeth Lee MLA (Deputy Chair, elected 13 June 2018)</w:t>
            </w:r>
          </w:p>
          <w:p w:rsidR="00AF7412" w:rsidRDefault="00AF7412" w:rsidP="00AF7412">
            <w:pPr>
              <w:pStyle w:val="BodyText"/>
              <w:tabs>
                <w:tab w:val="clear" w:pos="3402"/>
              </w:tabs>
              <w:spacing w:before="80" w:after="80"/>
            </w:pPr>
            <w:r>
              <w:t>Ms Bec Cody MLA</w:t>
            </w:r>
          </w:p>
          <w:p w:rsidR="00310D1C" w:rsidRDefault="00AF7412" w:rsidP="00310D1C">
            <w:pPr>
              <w:pStyle w:val="BodyText"/>
              <w:tabs>
                <w:tab w:val="clear" w:pos="3402"/>
              </w:tabs>
              <w:spacing w:before="80" w:after="80"/>
            </w:pPr>
            <w:r>
              <w:t>Mrs Vicki Dunne MLA</w:t>
            </w:r>
          </w:p>
          <w:p w:rsidR="00310D1C" w:rsidRPr="00310D1C" w:rsidRDefault="00310D1C" w:rsidP="00310D1C">
            <w:pPr>
              <w:pStyle w:val="BodyText"/>
              <w:tabs>
                <w:tab w:val="clear" w:pos="3402"/>
              </w:tabs>
              <w:spacing w:before="80"/>
            </w:pPr>
            <w:r w:rsidRPr="00310D1C">
              <w:t>Mr Chris Steel MLA</w:t>
            </w:r>
          </w:p>
        </w:tc>
      </w:tr>
    </w:tbl>
    <w:p w:rsidR="00053BD2" w:rsidRDefault="00AF7412" w:rsidP="00D41009">
      <w:pPr>
        <w:pStyle w:val="Heading5"/>
        <w:spacing w:before="240" w:afterLines="50"/>
      </w:pPr>
      <w:r>
        <w:t>Resolution of appointment and terms of reference</w:t>
      </w:r>
      <w:r w:rsidR="00053BD2" w:rsidRPr="00BB513F">
        <w:t>:</w:t>
      </w:r>
    </w:p>
    <w:p w:rsidR="00053BD2" w:rsidRPr="00053BD2" w:rsidRDefault="00053BD2" w:rsidP="00634332">
      <w:pPr>
        <w:pStyle w:val="Listalpha0"/>
        <w:numPr>
          <w:ilvl w:val="0"/>
          <w:numId w:val="69"/>
        </w:numPr>
      </w:pPr>
      <w:r w:rsidRPr="00053BD2">
        <w:t>that a select committee be established to further inquire into the establishment of an integrity commission for the ACT, through examination of a draft Government bill and the Anti-corruption and Integrity Commission Bill 2018, and other related matters, with consideration of:</w:t>
      </w:r>
    </w:p>
    <w:p w:rsidR="00053BD2" w:rsidRPr="00053BD2" w:rsidRDefault="00053BD2" w:rsidP="00477055">
      <w:pPr>
        <w:pStyle w:val="Listalpha0"/>
        <w:numPr>
          <w:ilvl w:val="0"/>
          <w:numId w:val="29"/>
        </w:numPr>
      </w:pPr>
      <w:r w:rsidRPr="00053BD2">
        <w:t>the Select Committee on an Independent Integrity Commission’s report released in October 2017; and</w:t>
      </w:r>
    </w:p>
    <w:p w:rsidR="00053BD2" w:rsidRPr="00053BD2" w:rsidRDefault="00053BD2" w:rsidP="00477055">
      <w:pPr>
        <w:pStyle w:val="Listalpha0"/>
        <w:numPr>
          <w:ilvl w:val="0"/>
          <w:numId w:val="29"/>
        </w:numPr>
      </w:pPr>
      <w:r w:rsidRPr="00053BD2">
        <w:t>human rights requirements under the Human Rights Act 2004;</w:t>
      </w:r>
    </w:p>
    <w:p w:rsidR="00053BD2" w:rsidRPr="00053BD2" w:rsidRDefault="00053BD2" w:rsidP="00634332">
      <w:pPr>
        <w:pStyle w:val="Listalpha0"/>
        <w:numPr>
          <w:ilvl w:val="0"/>
          <w:numId w:val="69"/>
        </w:numPr>
      </w:pPr>
      <w:r w:rsidRPr="00053BD2">
        <w:t>the select committee shall consist of the same Members of the previous select committee inquiring into an Independent Integrity Commission, unless a Member is unavailable, consisting of:</w:t>
      </w:r>
    </w:p>
    <w:p w:rsidR="00053BD2" w:rsidRPr="00053BD2" w:rsidRDefault="00053BD2" w:rsidP="00477055">
      <w:pPr>
        <w:pStyle w:val="Listalpha0"/>
        <w:numPr>
          <w:ilvl w:val="0"/>
          <w:numId w:val="31"/>
        </w:numPr>
      </w:pPr>
      <w:r w:rsidRPr="00053BD2">
        <w:t>two Members to be nominated by the Government;</w:t>
      </w:r>
    </w:p>
    <w:p w:rsidR="00053BD2" w:rsidRPr="00053BD2" w:rsidRDefault="00053BD2" w:rsidP="00477055">
      <w:pPr>
        <w:pStyle w:val="Listalpha0"/>
        <w:numPr>
          <w:ilvl w:val="0"/>
          <w:numId w:val="31"/>
        </w:numPr>
      </w:pPr>
      <w:r w:rsidRPr="00053BD2">
        <w:t>two Members to be nominated by the Opposition;</w:t>
      </w:r>
    </w:p>
    <w:p w:rsidR="00053BD2" w:rsidRPr="00053BD2" w:rsidRDefault="00053BD2" w:rsidP="00477055">
      <w:pPr>
        <w:pStyle w:val="Listalpha0"/>
        <w:numPr>
          <w:ilvl w:val="0"/>
          <w:numId w:val="31"/>
        </w:numPr>
      </w:pPr>
      <w:r w:rsidRPr="00053BD2">
        <w:t>one Member to be nominated by the Crossbench; and</w:t>
      </w:r>
    </w:p>
    <w:p w:rsidR="00053BD2" w:rsidRPr="00053BD2" w:rsidRDefault="00053BD2" w:rsidP="00477055">
      <w:pPr>
        <w:pStyle w:val="Listalpha0"/>
        <w:numPr>
          <w:ilvl w:val="0"/>
          <w:numId w:val="31"/>
        </w:numPr>
      </w:pPr>
      <w:r w:rsidRPr="00053BD2">
        <w:t>the chair shall be a Crossbench Member;</w:t>
      </w:r>
    </w:p>
    <w:p w:rsidR="00053BD2" w:rsidRPr="00053BD2" w:rsidRDefault="00053BD2" w:rsidP="00634332">
      <w:pPr>
        <w:pStyle w:val="Listalpha0"/>
        <w:numPr>
          <w:ilvl w:val="0"/>
          <w:numId w:val="69"/>
        </w:numPr>
      </w:pPr>
      <w:r w:rsidRPr="00053BD2">
        <w:t>the select committee be provided with necessary staff, facilities and resources;</w:t>
      </w:r>
    </w:p>
    <w:p w:rsidR="00053BD2" w:rsidRPr="00053BD2" w:rsidRDefault="00053BD2" w:rsidP="00634332">
      <w:pPr>
        <w:pStyle w:val="Listalpha0"/>
        <w:numPr>
          <w:ilvl w:val="0"/>
          <w:numId w:val="69"/>
        </w:numPr>
      </w:pPr>
      <w:r w:rsidRPr="00053BD2">
        <w:t>the select committee is to report by 31 October 2018;</w:t>
      </w:r>
    </w:p>
    <w:p w:rsidR="00053BD2" w:rsidRPr="00053BD2" w:rsidRDefault="00053BD2" w:rsidP="00634332">
      <w:pPr>
        <w:pStyle w:val="Listalpha0"/>
        <w:numPr>
          <w:ilvl w:val="0"/>
          <w:numId w:val="69"/>
        </w:numPr>
      </w:pPr>
      <w:r w:rsidRPr="00053BD2">
        <w:lastRenderedPageBreak/>
        <w:t>if the Assembly is not sitting when the committee has completed its inquiry, the committee may send its report to the Speaker or, in the absence of the Speaker, to the Deputy Speaker, who is authorised to give directions for its printing, publishing and circulation;</w:t>
      </w:r>
    </w:p>
    <w:p w:rsidR="00053BD2" w:rsidRPr="00053BD2" w:rsidRDefault="00053BD2" w:rsidP="00634332">
      <w:pPr>
        <w:pStyle w:val="Listalpha0"/>
        <w:numPr>
          <w:ilvl w:val="0"/>
          <w:numId w:val="69"/>
        </w:numPr>
      </w:pPr>
      <w:r w:rsidRPr="00053BD2">
        <w:t xml:space="preserve">the foregoing provisions of this resolution, so far as they are inconsistent with the standing orders, have effect </w:t>
      </w:r>
      <w:proofErr w:type="spellStart"/>
      <w:r w:rsidRPr="00053BD2">
        <w:t>nothwithstanding</w:t>
      </w:r>
      <w:proofErr w:type="spellEnd"/>
      <w:r w:rsidRPr="00053BD2">
        <w:t xml:space="preserve"> anything contained in the standing orders; and</w:t>
      </w:r>
    </w:p>
    <w:p w:rsidR="00053BD2" w:rsidRPr="00053BD2" w:rsidRDefault="00053BD2" w:rsidP="00634332">
      <w:pPr>
        <w:pStyle w:val="Listalpha0"/>
        <w:numPr>
          <w:ilvl w:val="0"/>
          <w:numId w:val="69"/>
        </w:numPr>
      </w:pPr>
      <w:proofErr w:type="gramStart"/>
      <w:r w:rsidRPr="00053BD2">
        <w:t>nominations</w:t>
      </w:r>
      <w:proofErr w:type="gramEnd"/>
      <w:r w:rsidRPr="00053BD2">
        <w:t xml:space="preserve"> for membership of the committee be notified in writing to the Speaker within two hours following conclusion of the debate on the matter.</w:t>
      </w:r>
    </w:p>
    <w:p w:rsidR="000B7EF1" w:rsidRDefault="000B7EF1" w:rsidP="000B7EF1">
      <w:pPr>
        <w:pStyle w:val="BodyText"/>
        <w:rPr>
          <w:rStyle w:val="Heading5Char"/>
          <w:b w:val="0"/>
        </w:rPr>
      </w:pPr>
      <w:r>
        <w:rPr>
          <w:rStyle w:val="Heading5Char"/>
        </w:rPr>
        <w:t xml:space="preserve">Reference:  </w:t>
      </w:r>
      <w:r w:rsidRPr="00B50501">
        <w:t>Integrity Commission Bill 2018—Exposure draft (referred 31 July 2018).</w:t>
      </w:r>
    </w:p>
    <w:p w:rsidR="00EF304D" w:rsidRPr="00463945" w:rsidRDefault="00EF304D" w:rsidP="00EF304D">
      <w:pPr>
        <w:pStyle w:val="BodyText"/>
        <w:rPr>
          <w:szCs w:val="22"/>
        </w:rPr>
      </w:pPr>
      <w:r w:rsidRPr="008853D3">
        <w:rPr>
          <w:rStyle w:val="Heading5Char"/>
        </w:rPr>
        <w:t>Report</w:t>
      </w:r>
      <w:r w:rsidR="00310D1C">
        <w:rPr>
          <w:rStyle w:val="Heading5Char"/>
        </w:rPr>
        <w:t>/Government response/Response of Standing Committee on Administration and Procedure</w:t>
      </w:r>
      <w:r w:rsidRPr="008853D3">
        <w:rPr>
          <w:rStyle w:val="Heading5Char"/>
        </w:rPr>
        <w:t xml:space="preserve"> presented:</w:t>
      </w:r>
      <w:r w:rsidRPr="00463945">
        <w:rPr>
          <w:szCs w:val="22"/>
        </w:rPr>
        <w:t xml:space="preserve">  </w:t>
      </w:r>
      <w:r w:rsidR="00310D1C">
        <w:rPr>
          <w:szCs w:val="22"/>
        </w:rPr>
        <w:t>Report—</w:t>
      </w:r>
      <w:r w:rsidRPr="00463945">
        <w:rPr>
          <w:szCs w:val="22"/>
        </w:rPr>
        <w:t xml:space="preserve">Inquiry into </w:t>
      </w:r>
      <w:r>
        <w:rPr>
          <w:szCs w:val="22"/>
        </w:rPr>
        <w:t xml:space="preserve">the establishment of </w:t>
      </w:r>
      <w:r w:rsidRPr="00463945">
        <w:rPr>
          <w:szCs w:val="22"/>
        </w:rPr>
        <w:t xml:space="preserve">an </w:t>
      </w:r>
      <w:r>
        <w:rPr>
          <w:szCs w:val="22"/>
        </w:rPr>
        <w:t>integrity c</w:t>
      </w:r>
      <w:r w:rsidRPr="00463945">
        <w:rPr>
          <w:szCs w:val="22"/>
        </w:rPr>
        <w:t>ommission</w:t>
      </w:r>
      <w:r>
        <w:rPr>
          <w:szCs w:val="22"/>
        </w:rPr>
        <w:t xml:space="preserve"> for the ACT</w:t>
      </w:r>
      <w:r w:rsidRPr="00463945">
        <w:rPr>
          <w:szCs w:val="22"/>
        </w:rPr>
        <w:t xml:space="preserve"> (tabled </w:t>
      </w:r>
      <w:r w:rsidR="00AF7412">
        <w:rPr>
          <w:szCs w:val="22"/>
        </w:rPr>
        <w:t xml:space="preserve">31 October </w:t>
      </w:r>
      <w:r>
        <w:rPr>
          <w:szCs w:val="22"/>
        </w:rPr>
        <w:t>2018</w:t>
      </w:r>
      <w:r w:rsidR="00E02825">
        <w:rPr>
          <w:szCs w:val="22"/>
        </w:rPr>
        <w:t>, Government res</w:t>
      </w:r>
      <w:r w:rsidR="00AF7412">
        <w:rPr>
          <w:szCs w:val="22"/>
        </w:rPr>
        <w:t>ponse tabled 27 November 2018, R</w:t>
      </w:r>
      <w:r w:rsidR="00E02825">
        <w:rPr>
          <w:szCs w:val="22"/>
        </w:rPr>
        <w:t>esponse of the Standing Committee on Administration and Procedure tabled 27 November 2018</w:t>
      </w:r>
      <w:r>
        <w:rPr>
          <w:szCs w:val="22"/>
        </w:rPr>
        <w:t>)</w:t>
      </w:r>
      <w:r w:rsidRPr="00463945">
        <w:rPr>
          <w:szCs w:val="22"/>
        </w:rPr>
        <w:t>.</w:t>
      </w:r>
    </w:p>
    <w:p w:rsidR="00CF5ACC" w:rsidRPr="00CF5ACC" w:rsidRDefault="00CF5ACC" w:rsidP="00E5770B">
      <w:pPr>
        <w:pStyle w:val="Heading4"/>
      </w:pPr>
      <w:bookmarkStart w:id="100" w:name="_Toc536105165"/>
      <w:r>
        <w:t>Privileges 2018—Select Committee</w:t>
      </w:r>
      <w:r w:rsidR="00684DDB">
        <w:t xml:space="preserve"> (dissolved)</w:t>
      </w:r>
      <w:bookmarkEnd w:id="100"/>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5521"/>
      </w:tblGrid>
      <w:tr w:rsidR="00684DDB" w:rsidRPr="00684DDB" w:rsidTr="00684DDB">
        <w:tc>
          <w:tcPr>
            <w:tcW w:w="2430" w:type="dxa"/>
          </w:tcPr>
          <w:p w:rsidR="00684DDB" w:rsidRPr="00684DDB" w:rsidRDefault="00684DDB" w:rsidP="00684DDB">
            <w:pPr>
              <w:pStyle w:val="BodyText"/>
              <w:tabs>
                <w:tab w:val="clear" w:pos="3402"/>
              </w:tabs>
              <w:spacing w:before="140"/>
            </w:pPr>
            <w:r w:rsidRPr="00684DDB">
              <w:t>Formation:</w:t>
            </w:r>
          </w:p>
        </w:tc>
        <w:tc>
          <w:tcPr>
            <w:tcW w:w="5521" w:type="dxa"/>
          </w:tcPr>
          <w:p w:rsidR="00684DDB" w:rsidRPr="00684DDB" w:rsidRDefault="00684DDB" w:rsidP="00684DDB">
            <w:pPr>
              <w:pStyle w:val="BodyText"/>
              <w:tabs>
                <w:tab w:val="clear" w:pos="3402"/>
              </w:tabs>
              <w:spacing w:before="140"/>
            </w:pPr>
            <w:r w:rsidRPr="00684DDB">
              <w:t>12 April 2018</w:t>
            </w:r>
          </w:p>
        </w:tc>
      </w:tr>
      <w:tr w:rsidR="00684DDB" w:rsidRPr="00684DDB" w:rsidTr="00684DDB">
        <w:tc>
          <w:tcPr>
            <w:tcW w:w="2430" w:type="dxa"/>
          </w:tcPr>
          <w:p w:rsidR="00684DDB" w:rsidRPr="00684DDB" w:rsidRDefault="00684DDB" w:rsidP="00684DDB">
            <w:pPr>
              <w:pStyle w:val="BodyText"/>
              <w:tabs>
                <w:tab w:val="clear" w:pos="3402"/>
              </w:tabs>
            </w:pPr>
            <w:r w:rsidRPr="00684DDB">
              <w:t>Pursuant to:</w:t>
            </w:r>
          </w:p>
        </w:tc>
        <w:tc>
          <w:tcPr>
            <w:tcW w:w="5521" w:type="dxa"/>
          </w:tcPr>
          <w:p w:rsidR="00684DDB" w:rsidRPr="00684DDB" w:rsidRDefault="00684DDB" w:rsidP="00684DDB">
            <w:pPr>
              <w:pStyle w:val="BodyText"/>
              <w:tabs>
                <w:tab w:val="clear" w:pos="3402"/>
              </w:tabs>
            </w:pPr>
            <w:r w:rsidRPr="00684DDB">
              <w:t>Resolution</w:t>
            </w:r>
          </w:p>
        </w:tc>
      </w:tr>
      <w:tr w:rsidR="00684DDB" w:rsidRPr="00684DDB" w:rsidTr="00684DDB">
        <w:tc>
          <w:tcPr>
            <w:tcW w:w="2430" w:type="dxa"/>
          </w:tcPr>
          <w:p w:rsidR="00684DDB" w:rsidRPr="00684DDB" w:rsidRDefault="00684DDB" w:rsidP="00684DDB">
            <w:pPr>
              <w:pStyle w:val="BodyText"/>
              <w:tabs>
                <w:tab w:val="clear" w:pos="3402"/>
              </w:tabs>
            </w:pPr>
            <w:r w:rsidRPr="00684DDB">
              <w:t>Committee Members:</w:t>
            </w:r>
          </w:p>
        </w:tc>
        <w:tc>
          <w:tcPr>
            <w:tcW w:w="5521" w:type="dxa"/>
          </w:tcPr>
          <w:p w:rsidR="00684DDB" w:rsidRDefault="00684DDB" w:rsidP="00684DDB">
            <w:pPr>
              <w:pStyle w:val="BodyText"/>
              <w:tabs>
                <w:tab w:val="clear" w:pos="3402"/>
              </w:tabs>
              <w:spacing w:after="80"/>
            </w:pPr>
            <w:r w:rsidRPr="00684DDB">
              <w:t>Mr Shane Rattenbury MLA (Chair, elected 13 April 2018)</w:t>
            </w:r>
          </w:p>
          <w:p w:rsidR="00684DDB" w:rsidRDefault="00684DDB" w:rsidP="00684DDB">
            <w:pPr>
              <w:pStyle w:val="BodyText"/>
              <w:tabs>
                <w:tab w:val="clear" w:pos="3402"/>
              </w:tabs>
              <w:spacing w:before="80" w:after="80"/>
            </w:pPr>
            <w:r w:rsidRPr="00684DDB">
              <w:t>Ms Tara Cheyne MLA (Deputy Chair, elected 14 May 2018)</w:t>
            </w:r>
          </w:p>
          <w:p w:rsidR="00684DDB" w:rsidRPr="00684DDB" w:rsidRDefault="00684DDB" w:rsidP="00684DDB">
            <w:pPr>
              <w:pStyle w:val="BodyText"/>
              <w:tabs>
                <w:tab w:val="clear" w:pos="3402"/>
              </w:tabs>
              <w:spacing w:before="80"/>
            </w:pPr>
            <w:r w:rsidRPr="00684DDB">
              <w:t>Mr Andrew Wall MLA</w:t>
            </w:r>
          </w:p>
        </w:tc>
      </w:tr>
    </w:tbl>
    <w:p w:rsidR="00CF5ACC" w:rsidRPr="00BB513F" w:rsidRDefault="00AF7412" w:rsidP="00D41009">
      <w:pPr>
        <w:pStyle w:val="Heading5"/>
        <w:spacing w:before="240" w:afterLines="50"/>
      </w:pPr>
      <w:r>
        <w:t>Resolution of appointment and terms of reference</w:t>
      </w:r>
      <w:r w:rsidR="00CF5ACC" w:rsidRPr="00BB513F">
        <w:t>:</w:t>
      </w:r>
    </w:p>
    <w:p w:rsidR="0093378E" w:rsidRPr="00D1113A" w:rsidRDefault="0093378E" w:rsidP="0093378E">
      <w:pPr>
        <w:pStyle w:val="BodyText"/>
      </w:pPr>
      <w:r w:rsidRPr="00D1113A">
        <w:t>That:</w:t>
      </w:r>
    </w:p>
    <w:p w:rsidR="0093378E" w:rsidRPr="0093378E" w:rsidRDefault="0093378E" w:rsidP="00634332">
      <w:pPr>
        <w:pStyle w:val="Listalpha0"/>
        <w:numPr>
          <w:ilvl w:val="0"/>
          <w:numId w:val="66"/>
        </w:numPr>
      </w:pPr>
      <w:r w:rsidRPr="0093378E">
        <w:t>this Assembly notes:</w:t>
      </w:r>
    </w:p>
    <w:p w:rsidR="0093378E" w:rsidRPr="0093378E" w:rsidRDefault="0093378E" w:rsidP="00477055">
      <w:pPr>
        <w:pStyle w:val="ListNumber"/>
        <w:numPr>
          <w:ilvl w:val="0"/>
          <w:numId w:val="65"/>
        </w:numPr>
        <w:ind w:left="1080" w:hanging="540"/>
      </w:pPr>
      <w:r w:rsidRPr="0093378E">
        <w:t xml:space="preserve">the letter distributed to Canberra residents in the names of </w:t>
      </w:r>
      <w:r w:rsidR="00A4309A">
        <w:t>Miss C Burch</w:t>
      </w:r>
      <w:r w:rsidRPr="0093378E">
        <w:t xml:space="preserve"> and Ms Lee titled Inquiry into the methodology for determining rates and land tax for apartments;</w:t>
      </w:r>
    </w:p>
    <w:p w:rsidR="0093378E" w:rsidRPr="0093378E" w:rsidRDefault="0093378E" w:rsidP="00477055">
      <w:pPr>
        <w:pStyle w:val="ListNumber"/>
        <w:numPr>
          <w:ilvl w:val="0"/>
          <w:numId w:val="65"/>
        </w:numPr>
        <w:ind w:left="1080" w:hanging="540"/>
      </w:pPr>
      <w:r w:rsidRPr="0093378E">
        <w:t>the letter calls upon residents of the Australian Capital Territory to make submissions to an inquiry of an Assembly committee via the haveyoursay.net.au website;</w:t>
      </w:r>
    </w:p>
    <w:p w:rsidR="0093378E" w:rsidRPr="0093378E" w:rsidRDefault="00BE3328" w:rsidP="00477055">
      <w:pPr>
        <w:pStyle w:val="ListNumber"/>
        <w:numPr>
          <w:ilvl w:val="0"/>
          <w:numId w:val="65"/>
        </w:numPr>
        <w:ind w:left="1080" w:hanging="540"/>
      </w:pPr>
      <w:r>
        <w:t>the “</w:t>
      </w:r>
      <w:proofErr w:type="spellStart"/>
      <w:r>
        <w:t>haveyoursay</w:t>
      </w:r>
      <w:proofErr w:type="spellEnd"/>
      <w:r>
        <w:t>”</w:t>
      </w:r>
      <w:r w:rsidR="0093378E" w:rsidRPr="0093378E">
        <w:t xml:space="preserve"> website is not operated by the committee secretariat, but by the Liberal Party of Australia ACT Division, with a registrant contact name of Alistair Coe;</w:t>
      </w:r>
    </w:p>
    <w:p w:rsidR="0093378E" w:rsidRPr="0093378E" w:rsidRDefault="00BE3328" w:rsidP="00477055">
      <w:pPr>
        <w:pStyle w:val="ListNumber"/>
        <w:numPr>
          <w:ilvl w:val="0"/>
          <w:numId w:val="65"/>
        </w:numPr>
        <w:ind w:left="1080" w:hanging="540"/>
      </w:pPr>
      <w:r>
        <w:t>the letter and the “</w:t>
      </w:r>
      <w:proofErr w:type="spellStart"/>
      <w:r>
        <w:t>haveyoursay</w:t>
      </w:r>
      <w:proofErr w:type="spellEnd"/>
      <w:r>
        <w:t>”</w:t>
      </w:r>
      <w:r w:rsidR="0093378E" w:rsidRPr="0093378E">
        <w:t xml:space="preserve"> website may combine to create a false impression that they are proceedings of the Assembly or its committees;</w:t>
      </w:r>
    </w:p>
    <w:p w:rsidR="0093378E" w:rsidRPr="0093378E" w:rsidRDefault="0093378E" w:rsidP="00477055">
      <w:pPr>
        <w:pStyle w:val="ListNumber"/>
        <w:numPr>
          <w:ilvl w:val="0"/>
          <w:numId w:val="65"/>
        </w:numPr>
        <w:ind w:left="1080" w:hanging="540"/>
      </w:pPr>
      <w:r w:rsidRPr="0093378E">
        <w:t>as political parties are not subject to the Privacy Act 1988 (section 6c), there is no law governing how any information collected by the website will be used, or that all submissions made were accurately forwarded to the committee;</w:t>
      </w:r>
    </w:p>
    <w:p w:rsidR="0093378E" w:rsidRPr="0093378E" w:rsidRDefault="0093378E" w:rsidP="00477055">
      <w:pPr>
        <w:pStyle w:val="ListNumber"/>
        <w:numPr>
          <w:ilvl w:val="0"/>
          <w:numId w:val="65"/>
        </w:numPr>
        <w:ind w:left="1080" w:hanging="540"/>
      </w:pPr>
      <w:r w:rsidRPr="0093378E">
        <w:t>there is a possibility that submis</w:t>
      </w:r>
      <w:r w:rsidR="00BE3328">
        <w:t>sions to the “</w:t>
      </w:r>
      <w:proofErr w:type="spellStart"/>
      <w:r w:rsidR="00BE3328">
        <w:t>haveyoursay</w:t>
      </w:r>
      <w:proofErr w:type="spellEnd"/>
      <w:r w:rsidR="00BE3328">
        <w:t>”</w:t>
      </w:r>
      <w:r w:rsidRPr="0093378E">
        <w:t xml:space="preserve"> website were not all submitted to the Standing Committee on Public Accounts, and hence the course of the inquiry has been corrupted; and</w:t>
      </w:r>
    </w:p>
    <w:p w:rsidR="0093378E" w:rsidRPr="0093378E" w:rsidRDefault="0093378E" w:rsidP="00477055">
      <w:pPr>
        <w:pStyle w:val="ListNumber"/>
        <w:numPr>
          <w:ilvl w:val="0"/>
          <w:numId w:val="65"/>
        </w:numPr>
        <w:ind w:left="1080" w:hanging="540"/>
      </w:pPr>
      <w:r w:rsidRPr="0093378E">
        <w:t>a number of other non-Legislative Assembly websites have been established to generate submissions to Assembly committee inquiries, including Unions ACT for the insecure work inquiry and Australian Christian Lobby for the Select Committee on End of Life Choices in the ACT;</w:t>
      </w:r>
    </w:p>
    <w:p w:rsidR="0093378E" w:rsidRPr="0093378E" w:rsidRDefault="0093378E" w:rsidP="00634332">
      <w:pPr>
        <w:pStyle w:val="Listalpha0"/>
        <w:numPr>
          <w:ilvl w:val="0"/>
          <w:numId w:val="66"/>
        </w:numPr>
      </w:pPr>
      <w:r w:rsidRPr="0093378E">
        <w:lastRenderedPageBreak/>
        <w:t xml:space="preserve">pursuant to standing order 277, a Select Committee on Privileges be established to examine whether there has been a breach of the standing orders by contempt of the committee by Ms Lee, </w:t>
      </w:r>
      <w:r w:rsidR="00BE3328">
        <w:t>Miss C </w:t>
      </w:r>
      <w:r w:rsidR="00A4309A">
        <w:t>Burch</w:t>
      </w:r>
      <w:r w:rsidRPr="0093378E">
        <w:t xml:space="preserve"> or Mr Coe, in relation to matters noted and any other relevant matters, including whether the conduct constitutes:</w:t>
      </w:r>
    </w:p>
    <w:p w:rsidR="0093378E" w:rsidRPr="0093378E" w:rsidRDefault="0093378E" w:rsidP="00477055">
      <w:pPr>
        <w:pStyle w:val="Listalpha0"/>
        <w:numPr>
          <w:ilvl w:val="0"/>
          <w:numId w:val="30"/>
        </w:numPr>
      </w:pPr>
      <w:r w:rsidRPr="0093378E">
        <w:t>interference with the Assembly;</w:t>
      </w:r>
    </w:p>
    <w:p w:rsidR="0093378E" w:rsidRPr="0093378E" w:rsidRDefault="0093378E" w:rsidP="00477055">
      <w:pPr>
        <w:pStyle w:val="Listalpha0"/>
        <w:numPr>
          <w:ilvl w:val="0"/>
          <w:numId w:val="30"/>
        </w:numPr>
      </w:pPr>
      <w:r w:rsidRPr="0093378E">
        <w:t>obstruction of orders;</w:t>
      </w:r>
    </w:p>
    <w:p w:rsidR="0093378E" w:rsidRPr="0093378E" w:rsidRDefault="0093378E" w:rsidP="00477055">
      <w:pPr>
        <w:pStyle w:val="Listalpha0"/>
        <w:numPr>
          <w:ilvl w:val="0"/>
          <w:numId w:val="30"/>
        </w:numPr>
      </w:pPr>
      <w:r w:rsidRPr="0093378E">
        <w:t xml:space="preserve">interference with witnesses; </w:t>
      </w:r>
    </w:p>
    <w:p w:rsidR="0093378E" w:rsidRPr="0093378E" w:rsidRDefault="0093378E" w:rsidP="00477055">
      <w:pPr>
        <w:pStyle w:val="Listalpha0"/>
        <w:numPr>
          <w:ilvl w:val="0"/>
          <w:numId w:val="30"/>
        </w:numPr>
      </w:pPr>
      <w:r w:rsidRPr="0093378E">
        <w:t>refusal or failure to produce documents, or to allow the inspection of documents; or</w:t>
      </w:r>
    </w:p>
    <w:p w:rsidR="0093378E" w:rsidRPr="0093378E" w:rsidRDefault="0093378E" w:rsidP="00477055">
      <w:pPr>
        <w:pStyle w:val="Listalpha0"/>
        <w:numPr>
          <w:ilvl w:val="0"/>
          <w:numId w:val="30"/>
        </w:numPr>
      </w:pPr>
      <w:r w:rsidRPr="0093378E">
        <w:t>destruction, damage, forging or falsification of any documents;</w:t>
      </w:r>
    </w:p>
    <w:p w:rsidR="0093378E" w:rsidRPr="0093378E" w:rsidRDefault="0093378E" w:rsidP="00634332">
      <w:pPr>
        <w:pStyle w:val="Listalpha0"/>
        <w:numPr>
          <w:ilvl w:val="0"/>
          <w:numId w:val="66"/>
        </w:numPr>
      </w:pPr>
      <w:r w:rsidRPr="0093378E">
        <w:t>the Committee should also examine whether the third-party websites raised in (1)(g) have raised any issues of breaches of privilege or standing orders, and whether guidelines should be developed for promotion of, and generation of, submissions to committee inquiries;</w:t>
      </w:r>
    </w:p>
    <w:p w:rsidR="0093378E" w:rsidRDefault="0093378E" w:rsidP="00634332">
      <w:pPr>
        <w:pStyle w:val="Listalpha0"/>
        <w:numPr>
          <w:ilvl w:val="0"/>
          <w:numId w:val="66"/>
        </w:numPr>
      </w:pPr>
      <w:r w:rsidRPr="0093378E">
        <w:t xml:space="preserve">the Committee shall report back to the Assembly on the first sitting day of July 2018; </w:t>
      </w:r>
    </w:p>
    <w:p w:rsidR="00D541F1" w:rsidRDefault="00684DDB">
      <w:pPr>
        <w:pStyle w:val="ListNumber"/>
        <w:numPr>
          <w:ilvl w:val="0"/>
          <w:numId w:val="95"/>
        </w:numPr>
        <w:ind w:left="567" w:hanging="567"/>
      </w:pPr>
      <w:r>
        <w:t>if the Assembly is not sitting when the report is completed, the Speaker, or, in the absence of the Speaker, the Deputy Speaker, is authorised to give directions for its printing, publication and circulation;</w:t>
      </w:r>
      <w:r>
        <w:rPr>
          <w:rStyle w:val="FootnoteReference"/>
        </w:rPr>
        <w:footnoteReference w:id="8"/>
      </w:r>
    </w:p>
    <w:p w:rsidR="0093378E" w:rsidRPr="0093378E" w:rsidRDefault="0093378E" w:rsidP="00634332">
      <w:pPr>
        <w:pStyle w:val="Listalpha0"/>
        <w:numPr>
          <w:ilvl w:val="0"/>
          <w:numId w:val="66"/>
        </w:numPr>
      </w:pPr>
      <w:r w:rsidRPr="0093378E">
        <w:t>notes that the Standing Committee on Public Accounts can continue its business relating to the rates inquiry by meeting and holding public hearings on this matter, but should not report to the Assembly prior to the Select Committee on Privileges reporting to the Assembly; and</w:t>
      </w:r>
    </w:p>
    <w:p w:rsidR="00AE67EB" w:rsidRPr="0093378E" w:rsidRDefault="0093378E" w:rsidP="00634332">
      <w:pPr>
        <w:pStyle w:val="Listalpha0"/>
        <w:numPr>
          <w:ilvl w:val="0"/>
          <w:numId w:val="66"/>
        </w:numPr>
      </w:pPr>
      <w:proofErr w:type="gramStart"/>
      <w:r w:rsidRPr="0093378E">
        <w:t>the</w:t>
      </w:r>
      <w:proofErr w:type="gramEnd"/>
      <w:r w:rsidRPr="0093378E">
        <w:t xml:space="preserve"> membership of the Committee is to be Ms Cheyne (Government), Mr Rattenbury (Crossbench), Mr Wall (Opposition).</w:t>
      </w:r>
    </w:p>
    <w:p w:rsidR="00C6117C" w:rsidRPr="00463945" w:rsidRDefault="00C6117C" w:rsidP="00C6117C">
      <w:pPr>
        <w:pStyle w:val="BodyText"/>
        <w:rPr>
          <w:szCs w:val="22"/>
        </w:rPr>
      </w:pPr>
      <w:r w:rsidRPr="008853D3">
        <w:rPr>
          <w:rStyle w:val="Heading5Char"/>
        </w:rPr>
        <w:t>Report presented</w:t>
      </w:r>
      <w:r>
        <w:rPr>
          <w:rStyle w:val="Heading5Char"/>
        </w:rPr>
        <w:t>:</w:t>
      </w:r>
      <w:r w:rsidRPr="00B50501">
        <w:t xml:space="preserve">  </w:t>
      </w:r>
      <w:r w:rsidR="00684DDB" w:rsidRPr="00B50501">
        <w:t>Report—</w:t>
      </w:r>
      <w:r w:rsidRPr="00B50501">
        <w:t>Newsletter circulated by two MLAs with links to a Third-Party Website</w:t>
      </w:r>
      <w:r w:rsidRPr="00976F54">
        <w:t xml:space="preserve"> (</w:t>
      </w:r>
      <w:r w:rsidR="009909E4">
        <w:t xml:space="preserve">published </w:t>
      </w:r>
      <w:r w:rsidR="009274B8">
        <w:t xml:space="preserve">20 June 2018, </w:t>
      </w:r>
      <w:r w:rsidRPr="00976F54">
        <w:t xml:space="preserve">tabled </w:t>
      </w:r>
      <w:r w:rsidRPr="004C4FBC">
        <w:t>31 July 2018)</w:t>
      </w:r>
      <w:r w:rsidRPr="00463945">
        <w:rPr>
          <w:szCs w:val="22"/>
        </w:rPr>
        <w:t>.</w:t>
      </w:r>
    </w:p>
    <w:p w:rsidR="0093378E" w:rsidRDefault="0093378E" w:rsidP="004E7FE0">
      <w:pPr>
        <w:pStyle w:val="BodyText"/>
      </w:pPr>
    </w:p>
    <w:p w:rsidR="0093378E" w:rsidRPr="00C30946" w:rsidRDefault="0093378E" w:rsidP="004E7FE0">
      <w:pPr>
        <w:pStyle w:val="BodyText"/>
        <w:rPr>
          <w:lang w:val="en-US"/>
        </w:rPr>
        <w:sectPr w:rsidR="0093378E" w:rsidRPr="00C30946" w:rsidSect="00CF5ACC">
          <w:headerReference w:type="even" r:id="rId29"/>
          <w:headerReference w:type="default" r:id="rId30"/>
          <w:footerReference w:type="even" r:id="rId31"/>
          <w:footerReference w:type="default" r:id="rId32"/>
          <w:pgSz w:w="11907" w:h="16840" w:code="9"/>
          <w:pgMar w:top="1360" w:right="1138" w:bottom="1354" w:left="1138" w:header="720" w:footer="662" w:gutter="0"/>
          <w:cols w:space="720"/>
          <w:docGrid w:linePitch="360"/>
        </w:sectPr>
      </w:pPr>
    </w:p>
    <w:p w:rsidR="00D656FD" w:rsidRPr="00BB513F" w:rsidRDefault="00656E6D" w:rsidP="004D163D">
      <w:pPr>
        <w:pStyle w:val="Heading2"/>
      </w:pPr>
      <w:bookmarkStart w:id="101" w:name="_Toc536105166"/>
      <w:bookmarkStart w:id="102" w:name="_Toc376438506"/>
      <w:r w:rsidRPr="00BB513F">
        <w:lastRenderedPageBreak/>
        <w:t>Committee</w:t>
      </w:r>
      <w:r w:rsidR="002A15D8" w:rsidRPr="00BB513F">
        <w:t xml:space="preserve"> Reports—</w:t>
      </w:r>
      <w:r w:rsidR="00D656FD" w:rsidRPr="00BB513F">
        <w:t>Responses</w:t>
      </w:r>
      <w:bookmarkEnd w:id="101"/>
    </w:p>
    <w:p w:rsidR="00173E77" w:rsidRDefault="002A15D8" w:rsidP="00A75673">
      <w:pPr>
        <w:pStyle w:val="Heading3"/>
      </w:pPr>
      <w:bookmarkStart w:id="103" w:name="_Toc536105167"/>
      <w:r w:rsidRPr="00BB513F">
        <w:t>Government Responses</w:t>
      </w:r>
      <w:bookmarkStart w:id="104" w:name="_Toc376438497"/>
      <w:bookmarkEnd w:id="102"/>
      <w:bookmarkEnd w:id="103"/>
    </w:p>
    <w:p w:rsidR="000D6052" w:rsidRPr="009D1923" w:rsidRDefault="000D6052" w:rsidP="009D1923">
      <w:pPr>
        <w:pStyle w:val="Heading4"/>
        <w:rPr>
          <w:sz w:val="24"/>
          <w:szCs w:val="24"/>
        </w:rPr>
      </w:pPr>
      <w:bookmarkStart w:id="105" w:name="_Toc536103799"/>
      <w:bookmarkStart w:id="106" w:name="_Toc536105168"/>
      <w:bookmarkStart w:id="107" w:name="_Toc506197163"/>
      <w:r w:rsidRPr="009D1923">
        <w:rPr>
          <w:sz w:val="24"/>
          <w:szCs w:val="24"/>
        </w:rPr>
        <w:t>2016 ACT Election and Electoral Act—Select Committee—</w:t>
      </w:r>
      <w:bookmarkEnd w:id="105"/>
      <w:bookmarkEnd w:id="106"/>
    </w:p>
    <w:tbl>
      <w:tblPr>
        <w:tblW w:w="9330" w:type="dxa"/>
        <w:tblInd w:w="480" w:type="dxa"/>
        <w:tblLayout w:type="fixed"/>
        <w:tblLook w:val="04A0"/>
      </w:tblPr>
      <w:tblGrid>
        <w:gridCol w:w="6007"/>
        <w:gridCol w:w="2081"/>
        <w:gridCol w:w="1242"/>
      </w:tblGrid>
      <w:tr w:rsidR="000D6052" w:rsidTr="009D1923">
        <w:trPr>
          <w:tblHeader/>
        </w:trPr>
        <w:tc>
          <w:tcPr>
            <w:tcW w:w="6007" w:type="dxa"/>
            <w:tcBorders>
              <w:bottom w:val="single" w:sz="4" w:space="0" w:color="auto"/>
            </w:tcBorders>
          </w:tcPr>
          <w:p w:rsidR="000D6052" w:rsidRPr="001B5ACC" w:rsidRDefault="000D6052" w:rsidP="00D41009">
            <w:pPr>
              <w:spacing w:beforeLines="50" w:afterLines="50"/>
              <w:ind w:right="331"/>
              <w:rPr>
                <w:b/>
                <w:bCs/>
                <w:smallCaps/>
                <w:color w:val="000000"/>
                <w:sz w:val="36"/>
                <w:szCs w:val="26"/>
              </w:rPr>
            </w:pPr>
            <w:r w:rsidRPr="001B5ACC">
              <w:rPr>
                <w:b/>
              </w:rPr>
              <w:t>Title</w:t>
            </w:r>
          </w:p>
        </w:tc>
        <w:tc>
          <w:tcPr>
            <w:tcW w:w="2081" w:type="dxa"/>
            <w:tcBorders>
              <w:bottom w:val="single" w:sz="4" w:space="0" w:color="auto"/>
            </w:tcBorders>
          </w:tcPr>
          <w:p w:rsidR="000D6052" w:rsidRPr="001B5ACC" w:rsidRDefault="000D6052" w:rsidP="00D41009">
            <w:pPr>
              <w:spacing w:beforeLines="50" w:afterLines="50"/>
              <w:ind w:right="331"/>
              <w:rPr>
                <w:b/>
                <w:bCs/>
                <w:smallCaps/>
                <w:color w:val="000000"/>
                <w:sz w:val="36"/>
                <w:szCs w:val="26"/>
              </w:rPr>
            </w:pPr>
            <w:r w:rsidRPr="001B5ACC">
              <w:rPr>
                <w:b/>
              </w:rPr>
              <w:t>Minister</w:t>
            </w:r>
          </w:p>
        </w:tc>
        <w:tc>
          <w:tcPr>
            <w:tcW w:w="1242" w:type="dxa"/>
            <w:tcBorders>
              <w:bottom w:val="single" w:sz="4" w:space="0" w:color="auto"/>
            </w:tcBorders>
          </w:tcPr>
          <w:p w:rsidR="000D6052" w:rsidRPr="001B5ACC" w:rsidRDefault="000D6052" w:rsidP="00D41009">
            <w:pPr>
              <w:spacing w:beforeLines="50" w:afterLines="50"/>
              <w:ind w:right="331"/>
              <w:rPr>
                <w:b/>
                <w:bCs/>
                <w:smallCaps/>
                <w:color w:val="000000"/>
                <w:sz w:val="36"/>
                <w:szCs w:val="26"/>
              </w:rPr>
            </w:pPr>
            <w:r w:rsidRPr="001B5ACC">
              <w:rPr>
                <w:b/>
              </w:rPr>
              <w:t>Date</w:t>
            </w:r>
          </w:p>
        </w:tc>
      </w:tr>
      <w:tr w:rsidR="000D6052" w:rsidTr="009D1923">
        <w:trPr>
          <w:tblHeader/>
        </w:trPr>
        <w:tc>
          <w:tcPr>
            <w:tcW w:w="6007" w:type="dxa"/>
            <w:tcBorders>
              <w:top w:val="single" w:sz="4" w:space="0" w:color="auto"/>
              <w:bottom w:val="single" w:sz="4" w:space="0" w:color="auto"/>
            </w:tcBorders>
          </w:tcPr>
          <w:p w:rsidR="000D6052" w:rsidRPr="000D6052" w:rsidRDefault="000D6052" w:rsidP="00BF086F">
            <w:pPr>
              <w:spacing w:before="120" w:after="120"/>
              <w:ind w:left="357" w:right="331" w:hanging="357"/>
              <w:rPr>
                <w:bCs/>
                <w:smallCaps/>
                <w:color w:val="000000"/>
                <w:szCs w:val="22"/>
              </w:rPr>
            </w:pPr>
            <w:r>
              <w:rPr>
                <w:szCs w:val="22"/>
              </w:rPr>
              <w:t>Inquiry into the 2016 ACT Election and the Electoral Act</w:t>
            </w:r>
          </w:p>
        </w:tc>
        <w:tc>
          <w:tcPr>
            <w:tcW w:w="2081" w:type="dxa"/>
            <w:tcBorders>
              <w:top w:val="single" w:sz="4" w:space="0" w:color="auto"/>
              <w:bottom w:val="single" w:sz="4" w:space="0" w:color="auto"/>
            </w:tcBorders>
          </w:tcPr>
          <w:p w:rsidR="000D6052" w:rsidRPr="000D6052" w:rsidRDefault="000D6052" w:rsidP="000D6052">
            <w:pPr>
              <w:spacing w:before="120" w:after="120"/>
              <w:ind w:right="331"/>
              <w:rPr>
                <w:bCs/>
                <w:smallCaps/>
                <w:color w:val="000000"/>
                <w:szCs w:val="22"/>
              </w:rPr>
            </w:pPr>
            <w:r w:rsidRPr="000D6052">
              <w:rPr>
                <w:szCs w:val="22"/>
              </w:rPr>
              <w:t xml:space="preserve">Mr </w:t>
            </w:r>
            <w:r>
              <w:rPr>
                <w:szCs w:val="22"/>
              </w:rPr>
              <w:t>Ramsay</w:t>
            </w:r>
          </w:p>
        </w:tc>
        <w:tc>
          <w:tcPr>
            <w:tcW w:w="1242" w:type="dxa"/>
            <w:tcBorders>
              <w:top w:val="single" w:sz="4" w:space="0" w:color="auto"/>
              <w:bottom w:val="single" w:sz="4" w:space="0" w:color="auto"/>
            </w:tcBorders>
          </w:tcPr>
          <w:p w:rsidR="000D6052" w:rsidRPr="000D6052" w:rsidRDefault="000D6052" w:rsidP="00BF086F">
            <w:pPr>
              <w:spacing w:before="120" w:after="120"/>
              <w:ind w:right="-29"/>
              <w:rPr>
                <w:bCs/>
                <w:smallCaps/>
                <w:color w:val="000000"/>
                <w:szCs w:val="22"/>
              </w:rPr>
            </w:pPr>
            <w:r>
              <w:rPr>
                <w:szCs w:val="22"/>
              </w:rPr>
              <w:t>10.04.18</w:t>
            </w:r>
          </w:p>
        </w:tc>
      </w:tr>
    </w:tbl>
    <w:p w:rsidR="004F675A" w:rsidRPr="009D1923" w:rsidRDefault="003A22F5" w:rsidP="009D1923">
      <w:pPr>
        <w:pStyle w:val="Heading4"/>
        <w:rPr>
          <w:sz w:val="24"/>
          <w:szCs w:val="24"/>
        </w:rPr>
      </w:pPr>
      <w:bookmarkStart w:id="108" w:name="_Toc536103800"/>
      <w:bookmarkStart w:id="109" w:name="_Toc536105169"/>
      <w:r w:rsidRPr="009D1923">
        <w:rPr>
          <w:sz w:val="24"/>
          <w:szCs w:val="24"/>
        </w:rPr>
        <w:t>Economic Development and Tourism—Standing Committee—</w:t>
      </w:r>
      <w:bookmarkEnd w:id="107"/>
      <w:bookmarkEnd w:id="108"/>
      <w:bookmarkEnd w:id="109"/>
    </w:p>
    <w:tbl>
      <w:tblPr>
        <w:tblW w:w="9330" w:type="dxa"/>
        <w:tblInd w:w="480" w:type="dxa"/>
        <w:tblLayout w:type="fixed"/>
        <w:tblLook w:val="04A0"/>
      </w:tblPr>
      <w:tblGrid>
        <w:gridCol w:w="6007"/>
        <w:gridCol w:w="2081"/>
        <w:gridCol w:w="1242"/>
      </w:tblGrid>
      <w:tr w:rsidR="00537DD6" w:rsidTr="005348E5">
        <w:trPr>
          <w:tblHeader/>
        </w:trPr>
        <w:tc>
          <w:tcPr>
            <w:tcW w:w="6007" w:type="dxa"/>
            <w:tcBorders>
              <w:bottom w:val="single" w:sz="4" w:space="0" w:color="auto"/>
            </w:tcBorders>
          </w:tcPr>
          <w:p w:rsidR="00537DD6" w:rsidRPr="001B5ACC" w:rsidRDefault="00FB30C0" w:rsidP="00D41009">
            <w:pPr>
              <w:spacing w:beforeLines="50" w:afterLines="50"/>
              <w:ind w:right="331"/>
              <w:rPr>
                <w:b/>
                <w:bCs/>
                <w:smallCaps/>
                <w:color w:val="000000"/>
                <w:sz w:val="36"/>
                <w:szCs w:val="26"/>
              </w:rPr>
            </w:pPr>
            <w:r w:rsidRPr="001B5ACC">
              <w:rPr>
                <w:b/>
              </w:rPr>
              <w:t>Title</w:t>
            </w:r>
          </w:p>
        </w:tc>
        <w:tc>
          <w:tcPr>
            <w:tcW w:w="2081" w:type="dxa"/>
            <w:tcBorders>
              <w:bottom w:val="single" w:sz="4" w:space="0" w:color="auto"/>
            </w:tcBorders>
          </w:tcPr>
          <w:p w:rsidR="00537DD6" w:rsidRPr="001B5ACC" w:rsidRDefault="00537DD6" w:rsidP="00D41009">
            <w:pPr>
              <w:spacing w:beforeLines="50" w:afterLines="50"/>
              <w:ind w:right="331"/>
              <w:rPr>
                <w:b/>
                <w:bCs/>
                <w:smallCaps/>
                <w:color w:val="000000"/>
                <w:sz w:val="36"/>
                <w:szCs w:val="26"/>
              </w:rPr>
            </w:pPr>
            <w:r w:rsidRPr="001B5ACC">
              <w:rPr>
                <w:b/>
              </w:rPr>
              <w:t>Minister</w:t>
            </w:r>
          </w:p>
        </w:tc>
        <w:tc>
          <w:tcPr>
            <w:tcW w:w="1242" w:type="dxa"/>
            <w:tcBorders>
              <w:bottom w:val="single" w:sz="4" w:space="0" w:color="auto"/>
            </w:tcBorders>
          </w:tcPr>
          <w:p w:rsidR="00537DD6" w:rsidRPr="001B5ACC" w:rsidRDefault="00537DD6" w:rsidP="00D41009">
            <w:pPr>
              <w:spacing w:beforeLines="50" w:afterLines="50"/>
              <w:ind w:right="331"/>
              <w:rPr>
                <w:b/>
                <w:bCs/>
                <w:smallCaps/>
                <w:color w:val="000000"/>
                <w:sz w:val="36"/>
                <w:szCs w:val="26"/>
              </w:rPr>
            </w:pPr>
            <w:r w:rsidRPr="001B5ACC">
              <w:rPr>
                <w:b/>
              </w:rPr>
              <w:t>Date</w:t>
            </w:r>
          </w:p>
        </w:tc>
      </w:tr>
      <w:tr w:rsidR="00351F29" w:rsidTr="00351F29">
        <w:trPr>
          <w:tblHeader/>
        </w:trPr>
        <w:tc>
          <w:tcPr>
            <w:tcW w:w="6007" w:type="dxa"/>
            <w:tcBorders>
              <w:top w:val="single" w:sz="4" w:space="0" w:color="auto"/>
            </w:tcBorders>
          </w:tcPr>
          <w:p w:rsidR="00351F29" w:rsidRDefault="00351F29" w:rsidP="0080616E">
            <w:pPr>
              <w:spacing w:before="120" w:after="120"/>
              <w:ind w:left="357" w:right="331" w:hanging="357"/>
              <w:rPr>
                <w:szCs w:val="22"/>
              </w:rPr>
            </w:pPr>
            <w:r>
              <w:rPr>
                <w:szCs w:val="22"/>
              </w:rPr>
              <w:t>Report 1—Report on Annual and Financial Reports 2015-2016—Recommendation 2—Streetlight Contract—Ministerial statement</w:t>
            </w:r>
          </w:p>
        </w:tc>
        <w:tc>
          <w:tcPr>
            <w:tcW w:w="2081" w:type="dxa"/>
            <w:tcBorders>
              <w:top w:val="single" w:sz="4" w:space="0" w:color="auto"/>
            </w:tcBorders>
            <w:vAlign w:val="bottom"/>
          </w:tcPr>
          <w:p w:rsidR="00351F29" w:rsidRPr="0080616E" w:rsidRDefault="00351F29" w:rsidP="0080616E">
            <w:pPr>
              <w:spacing w:before="120" w:after="120"/>
              <w:ind w:right="331"/>
              <w:rPr>
                <w:szCs w:val="22"/>
              </w:rPr>
            </w:pPr>
            <w:r>
              <w:rPr>
                <w:szCs w:val="22"/>
              </w:rPr>
              <w:t>Mr Steel</w:t>
            </w:r>
          </w:p>
        </w:tc>
        <w:tc>
          <w:tcPr>
            <w:tcW w:w="1242" w:type="dxa"/>
            <w:tcBorders>
              <w:top w:val="single" w:sz="4" w:space="0" w:color="auto"/>
            </w:tcBorders>
            <w:vAlign w:val="bottom"/>
          </w:tcPr>
          <w:p w:rsidR="00351F29" w:rsidRDefault="00351F29" w:rsidP="0080616E">
            <w:pPr>
              <w:spacing w:before="120" w:after="120"/>
              <w:ind w:right="-29"/>
              <w:rPr>
                <w:szCs w:val="22"/>
              </w:rPr>
            </w:pPr>
            <w:r>
              <w:rPr>
                <w:szCs w:val="22"/>
              </w:rPr>
              <w:t>01.11.18</w:t>
            </w:r>
          </w:p>
        </w:tc>
      </w:tr>
      <w:tr w:rsidR="005D18F0" w:rsidTr="00351F29">
        <w:trPr>
          <w:tblHeader/>
        </w:trPr>
        <w:tc>
          <w:tcPr>
            <w:tcW w:w="6007" w:type="dxa"/>
          </w:tcPr>
          <w:p w:rsidR="005D18F0" w:rsidRPr="0080616E" w:rsidRDefault="0080616E" w:rsidP="0080616E">
            <w:pPr>
              <w:spacing w:before="120" w:after="120"/>
              <w:ind w:left="357" w:right="331" w:hanging="357"/>
              <w:rPr>
                <w:bCs/>
                <w:smallCaps/>
                <w:color w:val="000000"/>
                <w:szCs w:val="22"/>
              </w:rPr>
            </w:pPr>
            <w:bookmarkStart w:id="110" w:name="_Hlk516575040"/>
            <w:r>
              <w:rPr>
                <w:szCs w:val="22"/>
              </w:rPr>
              <w:t>Report 2</w:t>
            </w:r>
            <w:r w:rsidR="005D18F0" w:rsidRPr="0080616E">
              <w:rPr>
                <w:szCs w:val="22"/>
              </w:rPr>
              <w:t>—Report on An</w:t>
            </w:r>
            <w:r w:rsidR="00FB44E3" w:rsidRPr="0080616E">
              <w:rPr>
                <w:szCs w:val="22"/>
              </w:rPr>
              <w:t>nual and Financial Reports 201</w:t>
            </w:r>
            <w:r>
              <w:rPr>
                <w:szCs w:val="22"/>
              </w:rPr>
              <w:t>6</w:t>
            </w:r>
            <w:r w:rsidR="00FB44E3" w:rsidRPr="0080616E">
              <w:rPr>
                <w:szCs w:val="22"/>
              </w:rPr>
              <w:noBreakHyphen/>
            </w:r>
            <w:r w:rsidR="005D18F0" w:rsidRPr="0080616E">
              <w:rPr>
                <w:szCs w:val="22"/>
              </w:rPr>
              <w:t>201</w:t>
            </w:r>
            <w:r>
              <w:rPr>
                <w:szCs w:val="22"/>
              </w:rPr>
              <w:t>7</w:t>
            </w:r>
          </w:p>
        </w:tc>
        <w:tc>
          <w:tcPr>
            <w:tcW w:w="2081" w:type="dxa"/>
            <w:vAlign w:val="bottom"/>
          </w:tcPr>
          <w:p w:rsidR="005D18F0" w:rsidRPr="0080616E" w:rsidRDefault="005D18F0" w:rsidP="0080616E">
            <w:pPr>
              <w:spacing w:before="120" w:after="120"/>
              <w:ind w:right="331"/>
              <w:rPr>
                <w:bCs/>
                <w:smallCaps/>
                <w:color w:val="000000"/>
                <w:szCs w:val="22"/>
              </w:rPr>
            </w:pPr>
            <w:r w:rsidRPr="0080616E">
              <w:rPr>
                <w:szCs w:val="22"/>
              </w:rPr>
              <w:t>Mr Barr</w:t>
            </w:r>
          </w:p>
        </w:tc>
        <w:tc>
          <w:tcPr>
            <w:tcW w:w="1242" w:type="dxa"/>
            <w:vAlign w:val="bottom"/>
          </w:tcPr>
          <w:p w:rsidR="005D18F0" w:rsidRPr="001B5ACC" w:rsidRDefault="0080616E" w:rsidP="0080616E">
            <w:pPr>
              <w:spacing w:before="120" w:after="120"/>
              <w:ind w:right="-29"/>
              <w:rPr>
                <w:bCs/>
                <w:smallCaps/>
                <w:color w:val="000000"/>
                <w:szCs w:val="22"/>
              </w:rPr>
            </w:pPr>
            <w:r>
              <w:rPr>
                <w:szCs w:val="22"/>
              </w:rPr>
              <w:t>06.06.18</w:t>
            </w:r>
          </w:p>
        </w:tc>
      </w:tr>
      <w:bookmarkEnd w:id="110"/>
      <w:tr w:rsidR="0080616E" w:rsidTr="009D1923">
        <w:trPr>
          <w:tblHeader/>
        </w:trPr>
        <w:tc>
          <w:tcPr>
            <w:tcW w:w="6007" w:type="dxa"/>
          </w:tcPr>
          <w:p w:rsidR="0080616E" w:rsidRPr="001C3717" w:rsidRDefault="001C3717" w:rsidP="00FB44E3">
            <w:pPr>
              <w:spacing w:before="120" w:after="120"/>
              <w:ind w:left="357" w:right="331" w:hanging="357"/>
              <w:rPr>
                <w:szCs w:val="22"/>
              </w:rPr>
            </w:pPr>
            <w:r w:rsidRPr="001C3717">
              <w:rPr>
                <w:szCs w:val="22"/>
              </w:rPr>
              <w:t>Report 3</w:t>
            </w:r>
            <w:r>
              <w:rPr>
                <w:szCs w:val="22"/>
              </w:rPr>
              <w:t>—Inquiry into a new Convention Centre for Canberra</w:t>
            </w:r>
          </w:p>
        </w:tc>
        <w:tc>
          <w:tcPr>
            <w:tcW w:w="2081" w:type="dxa"/>
            <w:vAlign w:val="bottom"/>
          </w:tcPr>
          <w:p w:rsidR="0080616E" w:rsidRPr="001C3717" w:rsidRDefault="001C3717" w:rsidP="0080616E">
            <w:pPr>
              <w:spacing w:before="120" w:after="120"/>
              <w:ind w:right="331"/>
              <w:rPr>
                <w:szCs w:val="22"/>
              </w:rPr>
            </w:pPr>
            <w:r>
              <w:rPr>
                <w:szCs w:val="22"/>
              </w:rPr>
              <w:t>Mr Barr</w:t>
            </w:r>
          </w:p>
        </w:tc>
        <w:tc>
          <w:tcPr>
            <w:tcW w:w="1242" w:type="dxa"/>
            <w:vAlign w:val="bottom"/>
          </w:tcPr>
          <w:p w:rsidR="0080616E" w:rsidRPr="001C3717" w:rsidRDefault="001C3717" w:rsidP="0080616E">
            <w:pPr>
              <w:spacing w:before="120" w:after="120"/>
              <w:ind w:right="-29"/>
              <w:rPr>
                <w:szCs w:val="22"/>
              </w:rPr>
            </w:pPr>
            <w:r>
              <w:rPr>
                <w:szCs w:val="22"/>
              </w:rPr>
              <w:t>31.07.18</w:t>
            </w:r>
          </w:p>
        </w:tc>
      </w:tr>
      <w:tr w:rsidR="005348E5" w:rsidTr="009D1923">
        <w:trPr>
          <w:tblHeader/>
        </w:trPr>
        <w:tc>
          <w:tcPr>
            <w:tcW w:w="6007" w:type="dxa"/>
            <w:tcBorders>
              <w:bottom w:val="single" w:sz="4" w:space="0" w:color="auto"/>
            </w:tcBorders>
          </w:tcPr>
          <w:p w:rsidR="005348E5" w:rsidRPr="001C3717" w:rsidRDefault="005348E5" w:rsidP="00FB44E3">
            <w:pPr>
              <w:spacing w:before="120" w:after="120"/>
              <w:ind w:left="357" w:right="331" w:hanging="357"/>
              <w:rPr>
                <w:szCs w:val="22"/>
              </w:rPr>
            </w:pPr>
            <w:r>
              <w:t>Report 4—Inquiry into Government Procurement (Secure Local Jobs) Amendment Bill 2018</w:t>
            </w:r>
          </w:p>
        </w:tc>
        <w:tc>
          <w:tcPr>
            <w:tcW w:w="2081" w:type="dxa"/>
            <w:tcBorders>
              <w:bottom w:val="single" w:sz="4" w:space="0" w:color="auto"/>
            </w:tcBorders>
            <w:vAlign w:val="bottom"/>
          </w:tcPr>
          <w:p w:rsidR="005348E5" w:rsidRDefault="005348E5" w:rsidP="005348E5">
            <w:pPr>
              <w:spacing w:before="120" w:after="120"/>
              <w:ind w:right="162"/>
              <w:rPr>
                <w:szCs w:val="22"/>
              </w:rPr>
            </w:pPr>
            <w:r>
              <w:rPr>
                <w:szCs w:val="22"/>
              </w:rPr>
              <w:t>Ms Stephen-Smith</w:t>
            </w:r>
          </w:p>
        </w:tc>
        <w:tc>
          <w:tcPr>
            <w:tcW w:w="1242" w:type="dxa"/>
            <w:tcBorders>
              <w:bottom w:val="single" w:sz="4" w:space="0" w:color="auto"/>
            </w:tcBorders>
            <w:vAlign w:val="bottom"/>
          </w:tcPr>
          <w:p w:rsidR="005348E5" w:rsidRDefault="005348E5" w:rsidP="0080616E">
            <w:pPr>
              <w:spacing w:before="120" w:after="120"/>
              <w:ind w:right="-29"/>
              <w:rPr>
                <w:szCs w:val="22"/>
              </w:rPr>
            </w:pPr>
            <w:r>
              <w:rPr>
                <w:szCs w:val="22"/>
              </w:rPr>
              <w:t>23.10.18</w:t>
            </w:r>
          </w:p>
        </w:tc>
      </w:tr>
    </w:tbl>
    <w:p w:rsidR="00BF2683" w:rsidRPr="009D1923" w:rsidRDefault="0091638A" w:rsidP="009D1923">
      <w:pPr>
        <w:pStyle w:val="Heading4"/>
        <w:rPr>
          <w:sz w:val="24"/>
          <w:szCs w:val="24"/>
        </w:rPr>
      </w:pPr>
      <w:bookmarkStart w:id="111" w:name="_Toc506197164"/>
      <w:bookmarkStart w:id="112" w:name="_Toc536103801"/>
      <w:bookmarkStart w:id="113" w:name="_Toc536105170"/>
      <w:r w:rsidRPr="009D1923">
        <w:rPr>
          <w:sz w:val="24"/>
          <w:szCs w:val="24"/>
        </w:rPr>
        <w:t>Education, Employment and Youth Affairs—Standing Committee—</w:t>
      </w:r>
      <w:bookmarkEnd w:id="111"/>
      <w:bookmarkEnd w:id="112"/>
      <w:bookmarkEnd w:id="113"/>
    </w:p>
    <w:tbl>
      <w:tblPr>
        <w:tblW w:w="9364" w:type="dxa"/>
        <w:tblInd w:w="480" w:type="dxa"/>
        <w:tblLook w:val="04A0"/>
      </w:tblPr>
      <w:tblGrid>
        <w:gridCol w:w="6007"/>
        <w:gridCol w:w="2081"/>
        <w:gridCol w:w="1276"/>
      </w:tblGrid>
      <w:tr w:rsidR="00537DD6" w:rsidTr="009D1923">
        <w:trPr>
          <w:tblHeader/>
        </w:trPr>
        <w:tc>
          <w:tcPr>
            <w:tcW w:w="6007" w:type="dxa"/>
            <w:tcBorders>
              <w:bottom w:val="single" w:sz="4" w:space="0" w:color="auto"/>
            </w:tcBorders>
          </w:tcPr>
          <w:p w:rsidR="00537DD6" w:rsidRPr="001B5ACC" w:rsidRDefault="00FB30C0" w:rsidP="00D41009">
            <w:pPr>
              <w:spacing w:beforeLines="50" w:afterLines="50"/>
              <w:rPr>
                <w:b/>
                <w:bCs/>
                <w:smallCaps/>
                <w:color w:val="000000"/>
                <w:sz w:val="36"/>
                <w:szCs w:val="26"/>
              </w:rPr>
            </w:pPr>
            <w:r w:rsidRPr="001B5ACC">
              <w:rPr>
                <w:b/>
              </w:rPr>
              <w:t>Title</w:t>
            </w:r>
          </w:p>
        </w:tc>
        <w:tc>
          <w:tcPr>
            <w:tcW w:w="2081" w:type="dxa"/>
            <w:tcBorders>
              <w:bottom w:val="single" w:sz="4" w:space="0" w:color="auto"/>
            </w:tcBorders>
          </w:tcPr>
          <w:p w:rsidR="00537DD6" w:rsidRPr="001B5ACC" w:rsidRDefault="00537DD6" w:rsidP="00D41009">
            <w:pPr>
              <w:spacing w:beforeLines="50" w:afterLines="50"/>
              <w:rPr>
                <w:b/>
                <w:bCs/>
                <w:smallCaps/>
                <w:color w:val="000000"/>
                <w:sz w:val="36"/>
                <w:szCs w:val="26"/>
              </w:rPr>
            </w:pPr>
            <w:r w:rsidRPr="001B5ACC">
              <w:rPr>
                <w:b/>
              </w:rPr>
              <w:t>Minister</w:t>
            </w:r>
          </w:p>
        </w:tc>
        <w:tc>
          <w:tcPr>
            <w:tcW w:w="1276" w:type="dxa"/>
            <w:tcBorders>
              <w:bottom w:val="single" w:sz="4" w:space="0" w:color="auto"/>
            </w:tcBorders>
          </w:tcPr>
          <w:p w:rsidR="00537DD6" w:rsidRPr="001B5ACC" w:rsidRDefault="00537DD6" w:rsidP="00D41009">
            <w:pPr>
              <w:spacing w:beforeLines="50" w:afterLines="50"/>
              <w:rPr>
                <w:b/>
                <w:bCs/>
                <w:smallCaps/>
                <w:color w:val="000000"/>
                <w:sz w:val="36"/>
                <w:szCs w:val="26"/>
              </w:rPr>
            </w:pPr>
            <w:r w:rsidRPr="001B5ACC">
              <w:rPr>
                <w:b/>
              </w:rPr>
              <w:t>Date</w:t>
            </w:r>
          </w:p>
        </w:tc>
      </w:tr>
      <w:tr w:rsidR="0080616E" w:rsidTr="009D1923">
        <w:trPr>
          <w:tblHeader/>
        </w:trPr>
        <w:tc>
          <w:tcPr>
            <w:tcW w:w="6007" w:type="dxa"/>
            <w:tcBorders>
              <w:top w:val="single" w:sz="4" w:space="0" w:color="auto"/>
              <w:bottom w:val="single" w:sz="4" w:space="0" w:color="auto"/>
            </w:tcBorders>
          </w:tcPr>
          <w:p w:rsidR="0080616E" w:rsidRPr="0080616E" w:rsidRDefault="0080616E" w:rsidP="0080616E">
            <w:pPr>
              <w:spacing w:before="120" w:after="120"/>
              <w:ind w:left="357" w:right="331" w:hanging="357"/>
              <w:rPr>
                <w:bCs/>
                <w:smallCaps/>
                <w:color w:val="000000"/>
                <w:szCs w:val="22"/>
              </w:rPr>
            </w:pPr>
            <w:r>
              <w:rPr>
                <w:szCs w:val="22"/>
              </w:rPr>
              <w:t>Report 2</w:t>
            </w:r>
            <w:r w:rsidRPr="0080616E">
              <w:rPr>
                <w:szCs w:val="22"/>
              </w:rPr>
              <w:t>—Report on Annual and Financial Reports 201</w:t>
            </w:r>
            <w:r>
              <w:rPr>
                <w:szCs w:val="22"/>
              </w:rPr>
              <w:t>6</w:t>
            </w:r>
            <w:r w:rsidRPr="0080616E">
              <w:rPr>
                <w:szCs w:val="22"/>
              </w:rPr>
              <w:noBreakHyphen/>
              <w:t>201</w:t>
            </w:r>
            <w:r>
              <w:rPr>
                <w:szCs w:val="22"/>
              </w:rPr>
              <w:t>7</w:t>
            </w:r>
          </w:p>
        </w:tc>
        <w:tc>
          <w:tcPr>
            <w:tcW w:w="2081" w:type="dxa"/>
            <w:tcBorders>
              <w:top w:val="single" w:sz="4" w:space="0" w:color="auto"/>
              <w:bottom w:val="single" w:sz="4" w:space="0" w:color="auto"/>
            </w:tcBorders>
            <w:vAlign w:val="bottom"/>
          </w:tcPr>
          <w:p w:rsidR="0080616E" w:rsidRPr="0080616E" w:rsidRDefault="0080616E" w:rsidP="0080616E">
            <w:pPr>
              <w:spacing w:before="120" w:after="120"/>
              <w:ind w:right="331"/>
              <w:rPr>
                <w:bCs/>
                <w:smallCaps/>
                <w:color w:val="000000"/>
                <w:szCs w:val="22"/>
              </w:rPr>
            </w:pPr>
            <w:r w:rsidRPr="0080616E">
              <w:rPr>
                <w:szCs w:val="22"/>
              </w:rPr>
              <w:t>Mr Barr</w:t>
            </w:r>
          </w:p>
        </w:tc>
        <w:tc>
          <w:tcPr>
            <w:tcW w:w="1276" w:type="dxa"/>
            <w:tcBorders>
              <w:top w:val="single" w:sz="4" w:space="0" w:color="auto"/>
              <w:bottom w:val="single" w:sz="4" w:space="0" w:color="auto"/>
            </w:tcBorders>
            <w:vAlign w:val="bottom"/>
          </w:tcPr>
          <w:p w:rsidR="0080616E" w:rsidRPr="001B5ACC" w:rsidRDefault="0080616E" w:rsidP="0080616E">
            <w:pPr>
              <w:spacing w:before="120" w:after="120"/>
              <w:ind w:right="-29"/>
              <w:rPr>
                <w:bCs/>
                <w:smallCaps/>
                <w:color w:val="000000"/>
                <w:szCs w:val="22"/>
              </w:rPr>
            </w:pPr>
            <w:r>
              <w:rPr>
                <w:szCs w:val="22"/>
              </w:rPr>
              <w:t>06.06.18</w:t>
            </w:r>
          </w:p>
        </w:tc>
      </w:tr>
    </w:tbl>
    <w:p w:rsidR="00BA695A" w:rsidRPr="009D1923" w:rsidRDefault="000F7EB4" w:rsidP="009D1923">
      <w:pPr>
        <w:pStyle w:val="Heading4"/>
        <w:rPr>
          <w:sz w:val="24"/>
          <w:szCs w:val="24"/>
        </w:rPr>
      </w:pPr>
      <w:bookmarkStart w:id="114" w:name="_Toc536103802"/>
      <w:bookmarkStart w:id="115" w:name="_Toc536105171"/>
      <w:r w:rsidRPr="009D1923">
        <w:rPr>
          <w:sz w:val="24"/>
          <w:szCs w:val="24"/>
        </w:rPr>
        <w:t>Environment and Transport and City Services—Standing Committee—</w:t>
      </w:r>
      <w:bookmarkEnd w:id="114"/>
      <w:bookmarkEnd w:id="115"/>
    </w:p>
    <w:tbl>
      <w:tblPr>
        <w:tblW w:w="9237" w:type="dxa"/>
        <w:tblInd w:w="480" w:type="dxa"/>
        <w:tblLook w:val="04A0"/>
      </w:tblPr>
      <w:tblGrid>
        <w:gridCol w:w="6007"/>
        <w:gridCol w:w="2081"/>
        <w:gridCol w:w="1149"/>
      </w:tblGrid>
      <w:tr w:rsidR="00BA695A" w:rsidTr="005348E5">
        <w:trPr>
          <w:tblHeader/>
        </w:trPr>
        <w:tc>
          <w:tcPr>
            <w:tcW w:w="6007" w:type="dxa"/>
            <w:tcBorders>
              <w:bottom w:val="single" w:sz="4" w:space="0" w:color="auto"/>
            </w:tcBorders>
          </w:tcPr>
          <w:p w:rsidR="00BA695A" w:rsidRPr="001B5ACC" w:rsidRDefault="00FB30C0" w:rsidP="001B5ACC">
            <w:pPr>
              <w:pStyle w:val="Heading6"/>
              <w:spacing w:before="120" w:after="120"/>
              <w:ind w:left="0"/>
              <w:rPr>
                <w:bCs/>
                <w:smallCaps/>
                <w:color w:val="000000"/>
                <w:sz w:val="36"/>
                <w:szCs w:val="26"/>
                <w:lang w:eastAsia="en-US"/>
              </w:rPr>
            </w:pPr>
            <w:r>
              <w:rPr>
                <w:lang w:eastAsia="en-US"/>
              </w:rPr>
              <w:t>Title</w:t>
            </w:r>
          </w:p>
        </w:tc>
        <w:tc>
          <w:tcPr>
            <w:tcW w:w="2081" w:type="dxa"/>
            <w:tcBorders>
              <w:bottom w:val="single" w:sz="4" w:space="0" w:color="auto"/>
            </w:tcBorders>
          </w:tcPr>
          <w:p w:rsidR="00BA695A" w:rsidRPr="001B5ACC" w:rsidRDefault="00BA695A" w:rsidP="001B5ACC">
            <w:pPr>
              <w:pStyle w:val="Heading6"/>
              <w:spacing w:before="120" w:after="120"/>
              <w:ind w:left="0"/>
              <w:rPr>
                <w:bCs/>
                <w:smallCaps/>
                <w:color w:val="000000"/>
                <w:sz w:val="36"/>
                <w:szCs w:val="26"/>
                <w:lang w:eastAsia="en-US"/>
              </w:rPr>
            </w:pPr>
            <w:r w:rsidRPr="009F045E">
              <w:rPr>
                <w:lang w:eastAsia="en-US"/>
              </w:rPr>
              <w:t>Minister</w:t>
            </w:r>
          </w:p>
        </w:tc>
        <w:tc>
          <w:tcPr>
            <w:tcW w:w="1149" w:type="dxa"/>
            <w:tcBorders>
              <w:bottom w:val="single" w:sz="4" w:space="0" w:color="auto"/>
            </w:tcBorders>
          </w:tcPr>
          <w:p w:rsidR="00BA695A" w:rsidRPr="001B5ACC" w:rsidRDefault="00BA695A" w:rsidP="005348E5">
            <w:pPr>
              <w:pStyle w:val="Heading6"/>
              <w:spacing w:before="120" w:after="120"/>
              <w:ind w:left="-108" w:firstLine="108"/>
              <w:rPr>
                <w:bCs/>
                <w:smallCaps/>
                <w:color w:val="000000"/>
                <w:sz w:val="36"/>
                <w:szCs w:val="26"/>
                <w:lang w:eastAsia="en-US"/>
              </w:rPr>
            </w:pPr>
            <w:r w:rsidRPr="009F045E">
              <w:rPr>
                <w:lang w:eastAsia="en-US"/>
              </w:rPr>
              <w:t>Date</w:t>
            </w:r>
          </w:p>
        </w:tc>
      </w:tr>
      <w:tr w:rsidR="0091542F" w:rsidRPr="00FB44E3" w:rsidTr="005348E5">
        <w:trPr>
          <w:tblHeader/>
        </w:trPr>
        <w:tc>
          <w:tcPr>
            <w:tcW w:w="6007" w:type="dxa"/>
            <w:tcBorders>
              <w:top w:val="single" w:sz="4" w:space="0" w:color="auto"/>
            </w:tcBorders>
          </w:tcPr>
          <w:p w:rsidR="0091542F" w:rsidRDefault="0091542F" w:rsidP="00FB44E3">
            <w:pPr>
              <w:spacing w:before="120" w:after="120"/>
              <w:ind w:left="357" w:right="421" w:hanging="357"/>
              <w:rPr>
                <w:rFonts w:cs="Arial"/>
                <w:szCs w:val="22"/>
              </w:rPr>
            </w:pPr>
            <w:r>
              <w:rPr>
                <w:rFonts w:cs="Arial"/>
                <w:szCs w:val="22"/>
              </w:rPr>
              <w:t>Report 2—Planning, management and delivery of road maintenance in the ACT</w:t>
            </w:r>
          </w:p>
        </w:tc>
        <w:tc>
          <w:tcPr>
            <w:tcW w:w="2081" w:type="dxa"/>
            <w:tcBorders>
              <w:top w:val="single" w:sz="4" w:space="0" w:color="auto"/>
            </w:tcBorders>
            <w:vAlign w:val="bottom"/>
          </w:tcPr>
          <w:p w:rsidR="0091542F" w:rsidRDefault="0091542F" w:rsidP="00FB44E3">
            <w:pPr>
              <w:spacing w:before="120" w:after="120"/>
              <w:rPr>
                <w:rFonts w:cs="Arial"/>
                <w:szCs w:val="22"/>
              </w:rPr>
            </w:pPr>
            <w:r>
              <w:rPr>
                <w:rFonts w:cs="Arial"/>
                <w:szCs w:val="22"/>
              </w:rPr>
              <w:t>Ms Fitzharris</w:t>
            </w:r>
          </w:p>
        </w:tc>
        <w:tc>
          <w:tcPr>
            <w:tcW w:w="1149" w:type="dxa"/>
            <w:tcBorders>
              <w:top w:val="single" w:sz="4" w:space="0" w:color="auto"/>
            </w:tcBorders>
            <w:vAlign w:val="bottom"/>
          </w:tcPr>
          <w:p w:rsidR="0091542F" w:rsidRDefault="0091542F" w:rsidP="005348E5">
            <w:pPr>
              <w:spacing w:before="120" w:after="120"/>
              <w:ind w:left="-108" w:firstLine="108"/>
              <w:rPr>
                <w:rFonts w:cs="Arial"/>
                <w:szCs w:val="22"/>
              </w:rPr>
            </w:pPr>
            <w:r>
              <w:rPr>
                <w:rFonts w:cs="Arial"/>
                <w:szCs w:val="22"/>
              </w:rPr>
              <w:t>22.02.18</w:t>
            </w:r>
          </w:p>
        </w:tc>
      </w:tr>
      <w:tr w:rsidR="001A49C3" w:rsidRPr="00FB44E3" w:rsidTr="005348E5">
        <w:trPr>
          <w:tblHeader/>
        </w:trPr>
        <w:tc>
          <w:tcPr>
            <w:tcW w:w="6007" w:type="dxa"/>
          </w:tcPr>
          <w:p w:rsidR="00FB44E3" w:rsidRPr="00FB44E3" w:rsidRDefault="00FB44E3" w:rsidP="00FB44E3">
            <w:pPr>
              <w:spacing w:before="120" w:after="120"/>
              <w:ind w:left="357" w:right="421" w:hanging="357"/>
              <w:rPr>
                <w:rFonts w:cs="Arial"/>
                <w:szCs w:val="22"/>
              </w:rPr>
            </w:pPr>
            <w:r>
              <w:rPr>
                <w:rFonts w:cs="Arial"/>
                <w:szCs w:val="22"/>
              </w:rPr>
              <w:t>Report 3</w:t>
            </w:r>
            <w:r w:rsidR="001A49C3" w:rsidRPr="00FB44E3">
              <w:rPr>
                <w:rFonts w:cs="Arial"/>
                <w:szCs w:val="22"/>
              </w:rPr>
              <w:t>—</w:t>
            </w:r>
            <w:r>
              <w:rPr>
                <w:rFonts w:cs="Arial"/>
                <w:szCs w:val="22"/>
              </w:rPr>
              <w:t>Draft Lower Cotter Catchment Reserve Management Plan 2017</w:t>
            </w:r>
          </w:p>
        </w:tc>
        <w:tc>
          <w:tcPr>
            <w:tcW w:w="2081" w:type="dxa"/>
            <w:vAlign w:val="bottom"/>
          </w:tcPr>
          <w:p w:rsidR="001A49C3" w:rsidRPr="00FB44E3" w:rsidRDefault="00FB44E3" w:rsidP="00FB44E3">
            <w:pPr>
              <w:spacing w:before="120" w:after="120"/>
              <w:rPr>
                <w:bCs/>
                <w:smallCaps/>
                <w:color w:val="000000"/>
                <w:szCs w:val="22"/>
              </w:rPr>
            </w:pPr>
            <w:r>
              <w:rPr>
                <w:rFonts w:cs="Arial"/>
                <w:szCs w:val="22"/>
              </w:rPr>
              <w:t>Mr Gentleman</w:t>
            </w:r>
          </w:p>
        </w:tc>
        <w:tc>
          <w:tcPr>
            <w:tcW w:w="1149" w:type="dxa"/>
            <w:vAlign w:val="bottom"/>
          </w:tcPr>
          <w:p w:rsidR="001A49C3" w:rsidRPr="00FB44E3" w:rsidRDefault="0091542F" w:rsidP="005348E5">
            <w:pPr>
              <w:spacing w:before="120" w:after="120"/>
              <w:ind w:left="-108" w:firstLine="108"/>
              <w:rPr>
                <w:bCs/>
                <w:smallCaps/>
                <w:color w:val="000000"/>
                <w:szCs w:val="22"/>
              </w:rPr>
            </w:pPr>
            <w:r>
              <w:rPr>
                <w:rFonts w:cs="Arial"/>
                <w:szCs w:val="22"/>
              </w:rPr>
              <w:t>20.02</w:t>
            </w:r>
            <w:r w:rsidR="00FB44E3">
              <w:rPr>
                <w:rFonts w:cs="Arial"/>
                <w:szCs w:val="22"/>
              </w:rPr>
              <w:t>.18</w:t>
            </w:r>
          </w:p>
        </w:tc>
      </w:tr>
      <w:tr w:rsidR="002D4409" w:rsidRPr="00FB44E3" w:rsidTr="005348E5">
        <w:trPr>
          <w:tblHeader/>
        </w:trPr>
        <w:tc>
          <w:tcPr>
            <w:tcW w:w="6007" w:type="dxa"/>
          </w:tcPr>
          <w:p w:rsidR="002D4409" w:rsidRDefault="002D4409" w:rsidP="00FB44E3">
            <w:pPr>
              <w:spacing w:before="120" w:after="120"/>
              <w:ind w:left="357" w:right="421" w:hanging="357"/>
              <w:rPr>
                <w:rFonts w:cs="Arial"/>
                <w:szCs w:val="22"/>
              </w:rPr>
            </w:pPr>
            <w:r>
              <w:rPr>
                <w:rFonts w:cs="Arial"/>
                <w:szCs w:val="22"/>
              </w:rPr>
              <w:t>Report 4—Management of ACT Cemeteries</w:t>
            </w:r>
          </w:p>
        </w:tc>
        <w:tc>
          <w:tcPr>
            <w:tcW w:w="2081" w:type="dxa"/>
            <w:vAlign w:val="bottom"/>
          </w:tcPr>
          <w:p w:rsidR="002D4409" w:rsidRDefault="002D4409" w:rsidP="00FB44E3">
            <w:pPr>
              <w:spacing w:before="120" w:after="120"/>
              <w:rPr>
                <w:rFonts w:cs="Arial"/>
                <w:szCs w:val="22"/>
              </w:rPr>
            </w:pPr>
            <w:r>
              <w:rPr>
                <w:rFonts w:cs="Arial"/>
                <w:szCs w:val="22"/>
              </w:rPr>
              <w:t>Ms Fitzharris</w:t>
            </w:r>
          </w:p>
        </w:tc>
        <w:tc>
          <w:tcPr>
            <w:tcW w:w="1149" w:type="dxa"/>
            <w:vAlign w:val="bottom"/>
          </w:tcPr>
          <w:p w:rsidR="002D4409" w:rsidRDefault="002D4409" w:rsidP="005348E5">
            <w:pPr>
              <w:spacing w:before="120" w:after="120"/>
              <w:ind w:left="-108" w:firstLine="108"/>
              <w:rPr>
                <w:rFonts w:cs="Arial"/>
                <w:szCs w:val="22"/>
              </w:rPr>
            </w:pPr>
            <w:r>
              <w:rPr>
                <w:rFonts w:cs="Arial"/>
                <w:szCs w:val="22"/>
              </w:rPr>
              <w:t>22.03.18</w:t>
            </w:r>
          </w:p>
        </w:tc>
      </w:tr>
      <w:tr w:rsidR="00082AF8" w:rsidTr="00580B04">
        <w:trPr>
          <w:tblHeader/>
        </w:trPr>
        <w:tc>
          <w:tcPr>
            <w:tcW w:w="6007" w:type="dxa"/>
            <w:tcBorders>
              <w:bottom w:val="single" w:sz="4" w:space="0" w:color="auto"/>
            </w:tcBorders>
          </w:tcPr>
          <w:p w:rsidR="00082AF8" w:rsidRPr="001B5ACC" w:rsidRDefault="00082AF8" w:rsidP="00580B04">
            <w:pPr>
              <w:pStyle w:val="Heading6"/>
              <w:spacing w:before="120" w:after="120"/>
              <w:ind w:left="0"/>
              <w:rPr>
                <w:bCs/>
                <w:smallCaps/>
                <w:color w:val="000000"/>
                <w:sz w:val="36"/>
                <w:szCs w:val="26"/>
                <w:lang w:eastAsia="en-US"/>
              </w:rPr>
            </w:pPr>
            <w:r>
              <w:rPr>
                <w:lang w:eastAsia="en-US"/>
              </w:rPr>
              <w:lastRenderedPageBreak/>
              <w:t>Title</w:t>
            </w:r>
          </w:p>
        </w:tc>
        <w:tc>
          <w:tcPr>
            <w:tcW w:w="2081" w:type="dxa"/>
            <w:tcBorders>
              <w:bottom w:val="single" w:sz="4" w:space="0" w:color="auto"/>
            </w:tcBorders>
          </w:tcPr>
          <w:p w:rsidR="00082AF8" w:rsidRPr="001B5ACC" w:rsidRDefault="00082AF8" w:rsidP="00580B04">
            <w:pPr>
              <w:pStyle w:val="Heading6"/>
              <w:spacing w:before="120" w:after="120"/>
              <w:ind w:left="0"/>
              <w:rPr>
                <w:bCs/>
                <w:smallCaps/>
                <w:color w:val="000000"/>
                <w:sz w:val="36"/>
                <w:szCs w:val="26"/>
                <w:lang w:eastAsia="en-US"/>
              </w:rPr>
            </w:pPr>
            <w:r w:rsidRPr="009F045E">
              <w:rPr>
                <w:lang w:eastAsia="en-US"/>
              </w:rPr>
              <w:t>Minister</w:t>
            </w:r>
          </w:p>
        </w:tc>
        <w:tc>
          <w:tcPr>
            <w:tcW w:w="1149" w:type="dxa"/>
            <w:tcBorders>
              <w:bottom w:val="single" w:sz="4" w:space="0" w:color="auto"/>
            </w:tcBorders>
          </w:tcPr>
          <w:p w:rsidR="00082AF8" w:rsidRPr="001B5ACC" w:rsidRDefault="00082AF8" w:rsidP="00580B04">
            <w:pPr>
              <w:pStyle w:val="Heading6"/>
              <w:spacing w:before="120" w:after="120"/>
              <w:ind w:left="-108" w:firstLine="108"/>
              <w:rPr>
                <w:bCs/>
                <w:smallCaps/>
                <w:color w:val="000000"/>
                <w:sz w:val="36"/>
                <w:szCs w:val="26"/>
                <w:lang w:eastAsia="en-US"/>
              </w:rPr>
            </w:pPr>
            <w:r w:rsidRPr="009F045E">
              <w:rPr>
                <w:lang w:eastAsia="en-US"/>
              </w:rPr>
              <w:t>Date</w:t>
            </w:r>
          </w:p>
        </w:tc>
      </w:tr>
      <w:tr w:rsidR="0080616E" w:rsidRPr="00FB44E3" w:rsidTr="009D1923">
        <w:trPr>
          <w:tblHeader/>
        </w:trPr>
        <w:tc>
          <w:tcPr>
            <w:tcW w:w="6007" w:type="dxa"/>
          </w:tcPr>
          <w:p w:rsidR="0080616E" w:rsidRPr="0080616E" w:rsidRDefault="0080616E" w:rsidP="0080616E">
            <w:pPr>
              <w:spacing w:before="120" w:after="120"/>
              <w:ind w:left="357" w:right="331" w:hanging="357"/>
              <w:rPr>
                <w:bCs/>
                <w:smallCaps/>
                <w:color w:val="000000"/>
                <w:szCs w:val="22"/>
              </w:rPr>
            </w:pPr>
            <w:r>
              <w:rPr>
                <w:szCs w:val="22"/>
              </w:rPr>
              <w:t>Report 5</w:t>
            </w:r>
            <w:r w:rsidRPr="0080616E">
              <w:rPr>
                <w:szCs w:val="22"/>
              </w:rPr>
              <w:t>—Report on Annual and Financial Reports 201</w:t>
            </w:r>
            <w:r>
              <w:rPr>
                <w:szCs w:val="22"/>
              </w:rPr>
              <w:t>6</w:t>
            </w:r>
            <w:r w:rsidRPr="0080616E">
              <w:rPr>
                <w:szCs w:val="22"/>
              </w:rPr>
              <w:noBreakHyphen/>
              <w:t>201</w:t>
            </w:r>
            <w:r>
              <w:rPr>
                <w:szCs w:val="22"/>
              </w:rPr>
              <w:t>7</w:t>
            </w:r>
          </w:p>
        </w:tc>
        <w:tc>
          <w:tcPr>
            <w:tcW w:w="2081" w:type="dxa"/>
            <w:vAlign w:val="bottom"/>
          </w:tcPr>
          <w:p w:rsidR="0080616E" w:rsidRPr="0080616E" w:rsidRDefault="0080616E" w:rsidP="0080616E">
            <w:pPr>
              <w:spacing w:before="120" w:after="120"/>
              <w:ind w:right="331"/>
              <w:rPr>
                <w:bCs/>
                <w:smallCaps/>
                <w:color w:val="000000"/>
                <w:szCs w:val="22"/>
              </w:rPr>
            </w:pPr>
            <w:r w:rsidRPr="0080616E">
              <w:rPr>
                <w:szCs w:val="22"/>
              </w:rPr>
              <w:t>Mr Barr</w:t>
            </w:r>
          </w:p>
        </w:tc>
        <w:tc>
          <w:tcPr>
            <w:tcW w:w="1149" w:type="dxa"/>
            <w:vAlign w:val="bottom"/>
          </w:tcPr>
          <w:p w:rsidR="0080616E" w:rsidRPr="001B5ACC" w:rsidRDefault="0080616E" w:rsidP="005348E5">
            <w:pPr>
              <w:spacing w:before="120" w:after="120"/>
              <w:ind w:left="-108" w:right="-29" w:firstLine="108"/>
              <w:rPr>
                <w:bCs/>
                <w:smallCaps/>
                <w:color w:val="000000"/>
                <w:szCs w:val="22"/>
              </w:rPr>
            </w:pPr>
            <w:r>
              <w:rPr>
                <w:szCs w:val="22"/>
              </w:rPr>
              <w:t>06.06.18</w:t>
            </w:r>
          </w:p>
        </w:tc>
      </w:tr>
      <w:tr w:rsidR="0082573B" w:rsidRPr="00FB44E3" w:rsidTr="009D1923">
        <w:trPr>
          <w:tblHeader/>
        </w:trPr>
        <w:tc>
          <w:tcPr>
            <w:tcW w:w="6007" w:type="dxa"/>
            <w:tcBorders>
              <w:bottom w:val="single" w:sz="4" w:space="0" w:color="auto"/>
            </w:tcBorders>
          </w:tcPr>
          <w:p w:rsidR="0082573B" w:rsidRDefault="0082573B" w:rsidP="0080616E">
            <w:pPr>
              <w:spacing w:before="120" w:after="120"/>
              <w:ind w:left="357" w:right="331" w:hanging="357"/>
              <w:rPr>
                <w:szCs w:val="22"/>
              </w:rPr>
            </w:pPr>
            <w:r>
              <w:rPr>
                <w:szCs w:val="22"/>
              </w:rPr>
              <w:t>Report 6—Inquiry into a Proposal for a Mammal Emblem for the ACT</w:t>
            </w:r>
          </w:p>
        </w:tc>
        <w:tc>
          <w:tcPr>
            <w:tcW w:w="2081" w:type="dxa"/>
            <w:tcBorders>
              <w:bottom w:val="single" w:sz="4" w:space="0" w:color="auto"/>
            </w:tcBorders>
            <w:vAlign w:val="bottom"/>
          </w:tcPr>
          <w:p w:rsidR="0082573B" w:rsidRPr="0080616E" w:rsidRDefault="0082573B" w:rsidP="0080616E">
            <w:pPr>
              <w:spacing w:before="120" w:after="120"/>
              <w:ind w:right="331"/>
              <w:rPr>
                <w:szCs w:val="22"/>
              </w:rPr>
            </w:pPr>
            <w:r>
              <w:rPr>
                <w:szCs w:val="22"/>
              </w:rPr>
              <w:t>Mr Barr</w:t>
            </w:r>
          </w:p>
        </w:tc>
        <w:tc>
          <w:tcPr>
            <w:tcW w:w="1149" w:type="dxa"/>
            <w:tcBorders>
              <w:bottom w:val="single" w:sz="4" w:space="0" w:color="auto"/>
            </w:tcBorders>
            <w:vAlign w:val="bottom"/>
          </w:tcPr>
          <w:p w:rsidR="0082573B" w:rsidRDefault="0082573B" w:rsidP="005348E5">
            <w:pPr>
              <w:spacing w:before="120" w:after="120"/>
              <w:ind w:left="-108" w:right="-29" w:firstLine="108"/>
              <w:rPr>
                <w:szCs w:val="22"/>
              </w:rPr>
            </w:pPr>
            <w:r>
              <w:rPr>
                <w:szCs w:val="22"/>
              </w:rPr>
              <w:t>29.11.18</w:t>
            </w:r>
          </w:p>
        </w:tc>
      </w:tr>
    </w:tbl>
    <w:p w:rsidR="005C7271" w:rsidRPr="009D1923" w:rsidRDefault="005C7271" w:rsidP="009D1923">
      <w:pPr>
        <w:pStyle w:val="Heading4"/>
        <w:rPr>
          <w:sz w:val="24"/>
          <w:szCs w:val="24"/>
        </w:rPr>
      </w:pPr>
      <w:bookmarkStart w:id="116" w:name="_Toc536103803"/>
      <w:bookmarkStart w:id="117" w:name="_Toc536105172"/>
      <w:r w:rsidRPr="009D1923">
        <w:rPr>
          <w:sz w:val="24"/>
          <w:szCs w:val="24"/>
        </w:rPr>
        <w:t>Estimates 201</w:t>
      </w:r>
      <w:r w:rsidR="00336617" w:rsidRPr="009D1923">
        <w:rPr>
          <w:sz w:val="24"/>
          <w:szCs w:val="24"/>
        </w:rPr>
        <w:t>8</w:t>
      </w:r>
      <w:r w:rsidRPr="009D1923">
        <w:rPr>
          <w:sz w:val="24"/>
          <w:szCs w:val="24"/>
        </w:rPr>
        <w:t>-201</w:t>
      </w:r>
      <w:r w:rsidR="00336617" w:rsidRPr="009D1923">
        <w:rPr>
          <w:sz w:val="24"/>
          <w:szCs w:val="24"/>
        </w:rPr>
        <w:t>9—Select Committee</w:t>
      </w:r>
      <w:bookmarkEnd w:id="116"/>
      <w:bookmarkEnd w:id="117"/>
    </w:p>
    <w:tbl>
      <w:tblPr>
        <w:tblW w:w="9268" w:type="dxa"/>
        <w:tblInd w:w="480" w:type="dxa"/>
        <w:tblLook w:val="04A0"/>
      </w:tblPr>
      <w:tblGrid>
        <w:gridCol w:w="6007"/>
        <w:gridCol w:w="2112"/>
        <w:gridCol w:w="1149"/>
      </w:tblGrid>
      <w:tr w:rsidR="00537DD6" w:rsidTr="009D1923">
        <w:trPr>
          <w:tblHeader/>
        </w:trPr>
        <w:tc>
          <w:tcPr>
            <w:tcW w:w="6007" w:type="dxa"/>
            <w:tcBorders>
              <w:bottom w:val="single" w:sz="4" w:space="0" w:color="auto"/>
            </w:tcBorders>
          </w:tcPr>
          <w:p w:rsidR="00537DD6" w:rsidRPr="001B5ACC" w:rsidRDefault="00FB30C0" w:rsidP="00D41009">
            <w:pPr>
              <w:spacing w:beforeLines="50" w:afterLines="50"/>
              <w:rPr>
                <w:b/>
                <w:bCs/>
                <w:smallCaps/>
                <w:sz w:val="36"/>
                <w:szCs w:val="26"/>
              </w:rPr>
            </w:pPr>
            <w:r w:rsidRPr="001B5ACC">
              <w:rPr>
                <w:b/>
              </w:rPr>
              <w:t>Title</w:t>
            </w:r>
          </w:p>
        </w:tc>
        <w:tc>
          <w:tcPr>
            <w:tcW w:w="2112" w:type="dxa"/>
            <w:tcBorders>
              <w:bottom w:val="single" w:sz="4" w:space="0" w:color="auto"/>
            </w:tcBorders>
          </w:tcPr>
          <w:p w:rsidR="00537DD6" w:rsidRPr="001B5ACC" w:rsidRDefault="00537DD6" w:rsidP="00D41009">
            <w:pPr>
              <w:spacing w:beforeLines="50" w:afterLines="50"/>
              <w:rPr>
                <w:b/>
                <w:bCs/>
                <w:smallCaps/>
                <w:color w:val="000000"/>
                <w:sz w:val="36"/>
                <w:szCs w:val="26"/>
              </w:rPr>
            </w:pPr>
            <w:r w:rsidRPr="001B5ACC">
              <w:rPr>
                <w:b/>
              </w:rPr>
              <w:t>Minister</w:t>
            </w:r>
          </w:p>
        </w:tc>
        <w:tc>
          <w:tcPr>
            <w:tcW w:w="1149" w:type="dxa"/>
            <w:tcBorders>
              <w:bottom w:val="single" w:sz="4" w:space="0" w:color="auto"/>
            </w:tcBorders>
          </w:tcPr>
          <w:p w:rsidR="00537DD6" w:rsidRPr="001B5ACC" w:rsidRDefault="00537DD6" w:rsidP="00D41009">
            <w:pPr>
              <w:spacing w:beforeLines="50" w:afterLines="50"/>
              <w:rPr>
                <w:b/>
                <w:bCs/>
                <w:smallCaps/>
                <w:color w:val="000000"/>
                <w:sz w:val="36"/>
                <w:szCs w:val="26"/>
              </w:rPr>
            </w:pPr>
            <w:r w:rsidRPr="001B5ACC">
              <w:rPr>
                <w:b/>
              </w:rPr>
              <w:t>Date</w:t>
            </w:r>
          </w:p>
        </w:tc>
      </w:tr>
      <w:tr w:rsidR="00724321" w:rsidTr="009D1923">
        <w:trPr>
          <w:tblHeader/>
        </w:trPr>
        <w:tc>
          <w:tcPr>
            <w:tcW w:w="6007" w:type="dxa"/>
            <w:tcBorders>
              <w:top w:val="single" w:sz="4" w:space="0" w:color="auto"/>
              <w:bottom w:val="single" w:sz="4" w:space="0" w:color="auto"/>
            </w:tcBorders>
          </w:tcPr>
          <w:p w:rsidR="00724321" w:rsidRPr="001B5ACC" w:rsidRDefault="00FB30C0" w:rsidP="00FB44E3">
            <w:pPr>
              <w:pStyle w:val="Subject"/>
              <w:tabs>
                <w:tab w:val="clear" w:pos="1320"/>
                <w:tab w:val="clear" w:pos="7680"/>
                <w:tab w:val="left" w:pos="720"/>
                <w:tab w:val="left" w:pos="6750"/>
                <w:tab w:val="left" w:pos="8820"/>
                <w:tab w:val="right" w:pos="9630"/>
                <w:tab w:val="left" w:pos="12240"/>
                <w:tab w:val="right" w:pos="12600"/>
              </w:tabs>
              <w:spacing w:before="120" w:after="120"/>
              <w:ind w:left="360" w:right="421" w:hanging="357"/>
              <w:rPr>
                <w:rFonts w:ascii="Calibri" w:hAnsi="Calibri" w:cs="Arial"/>
                <w:sz w:val="22"/>
                <w:szCs w:val="22"/>
              </w:rPr>
            </w:pPr>
            <w:r w:rsidRPr="001B5ACC">
              <w:rPr>
                <w:rFonts w:ascii="Calibri" w:hAnsi="Calibri" w:cs="Arial"/>
                <w:sz w:val="22"/>
                <w:szCs w:val="22"/>
              </w:rPr>
              <w:t>Appropriation Bill 2018-2019</w:t>
            </w:r>
            <w:r w:rsidR="00724321" w:rsidRPr="001B5ACC">
              <w:rPr>
                <w:rFonts w:ascii="Calibri" w:hAnsi="Calibri" w:cs="Arial"/>
                <w:sz w:val="22"/>
                <w:szCs w:val="22"/>
              </w:rPr>
              <w:t xml:space="preserve"> and Appropriation (Office of the Legislativ</w:t>
            </w:r>
            <w:r w:rsidR="00E70A28" w:rsidRPr="001B5ACC">
              <w:rPr>
                <w:rFonts w:ascii="Calibri" w:hAnsi="Calibri" w:cs="Arial"/>
                <w:sz w:val="22"/>
                <w:szCs w:val="22"/>
              </w:rPr>
              <w:t xml:space="preserve">e </w:t>
            </w:r>
            <w:r w:rsidRPr="001B5ACC">
              <w:rPr>
                <w:rFonts w:ascii="Calibri" w:hAnsi="Calibri" w:cs="Arial"/>
                <w:sz w:val="22"/>
                <w:szCs w:val="22"/>
              </w:rPr>
              <w:t>Assembly) Bill 2018-2019</w:t>
            </w:r>
          </w:p>
        </w:tc>
        <w:tc>
          <w:tcPr>
            <w:tcW w:w="2112" w:type="dxa"/>
            <w:tcBorders>
              <w:top w:val="single" w:sz="4" w:space="0" w:color="auto"/>
              <w:bottom w:val="single" w:sz="4" w:space="0" w:color="auto"/>
            </w:tcBorders>
            <w:vAlign w:val="bottom"/>
          </w:tcPr>
          <w:p w:rsidR="00724321" w:rsidRPr="001B5ACC" w:rsidRDefault="00724321" w:rsidP="001F0C58">
            <w:pPr>
              <w:spacing w:before="120" w:after="120"/>
              <w:rPr>
                <w:b/>
                <w:bCs/>
                <w:smallCaps/>
                <w:color w:val="000000"/>
                <w:szCs w:val="22"/>
              </w:rPr>
            </w:pPr>
            <w:r w:rsidRPr="001B5ACC">
              <w:rPr>
                <w:rFonts w:cs="Arial"/>
                <w:szCs w:val="22"/>
              </w:rPr>
              <w:t>Mr Barr</w:t>
            </w:r>
          </w:p>
        </w:tc>
        <w:tc>
          <w:tcPr>
            <w:tcW w:w="1149" w:type="dxa"/>
            <w:tcBorders>
              <w:top w:val="single" w:sz="4" w:space="0" w:color="auto"/>
              <w:bottom w:val="single" w:sz="4" w:space="0" w:color="auto"/>
            </w:tcBorders>
            <w:vAlign w:val="bottom"/>
          </w:tcPr>
          <w:p w:rsidR="00724321" w:rsidRPr="001F0C58" w:rsidRDefault="001F0C58" w:rsidP="001F0C58">
            <w:pPr>
              <w:spacing w:before="120" w:after="120"/>
              <w:rPr>
                <w:bCs/>
                <w:smallCaps/>
                <w:color w:val="000000"/>
                <w:szCs w:val="22"/>
              </w:rPr>
            </w:pPr>
            <w:r>
              <w:rPr>
                <w:bCs/>
                <w:smallCaps/>
                <w:color w:val="000000"/>
                <w:szCs w:val="22"/>
              </w:rPr>
              <w:t>14.08.18</w:t>
            </w:r>
          </w:p>
        </w:tc>
      </w:tr>
    </w:tbl>
    <w:p w:rsidR="00154810" w:rsidRPr="009D1923" w:rsidRDefault="00154810" w:rsidP="009D1923">
      <w:pPr>
        <w:pStyle w:val="Heading4"/>
        <w:rPr>
          <w:sz w:val="24"/>
          <w:szCs w:val="24"/>
        </w:rPr>
      </w:pPr>
      <w:bookmarkStart w:id="118" w:name="_Toc536103804"/>
      <w:bookmarkStart w:id="119" w:name="_Toc536105173"/>
      <w:r w:rsidRPr="009D1923">
        <w:rPr>
          <w:sz w:val="24"/>
          <w:szCs w:val="24"/>
        </w:rPr>
        <w:t>Health, Ageing and community Services—Standing Committee—</w:t>
      </w:r>
      <w:bookmarkEnd w:id="118"/>
      <w:bookmarkEnd w:id="119"/>
    </w:p>
    <w:tbl>
      <w:tblPr>
        <w:tblW w:w="9268" w:type="dxa"/>
        <w:tblInd w:w="480" w:type="dxa"/>
        <w:tblLook w:val="04A0"/>
      </w:tblPr>
      <w:tblGrid>
        <w:gridCol w:w="6007"/>
        <w:gridCol w:w="2112"/>
        <w:gridCol w:w="1149"/>
      </w:tblGrid>
      <w:tr w:rsidR="00537DD6" w:rsidTr="009D1923">
        <w:trPr>
          <w:tblHeader/>
        </w:trPr>
        <w:tc>
          <w:tcPr>
            <w:tcW w:w="6007" w:type="dxa"/>
            <w:tcBorders>
              <w:bottom w:val="single" w:sz="4" w:space="0" w:color="auto"/>
            </w:tcBorders>
          </w:tcPr>
          <w:p w:rsidR="00537DD6" w:rsidRPr="001B5ACC" w:rsidRDefault="00FB30C0" w:rsidP="00D41009">
            <w:pPr>
              <w:spacing w:beforeLines="50" w:afterLines="50"/>
              <w:rPr>
                <w:b/>
                <w:bCs/>
                <w:smallCaps/>
                <w:color w:val="000000"/>
                <w:sz w:val="36"/>
                <w:szCs w:val="26"/>
              </w:rPr>
            </w:pPr>
            <w:r w:rsidRPr="001B5ACC">
              <w:rPr>
                <w:b/>
              </w:rPr>
              <w:t>Title</w:t>
            </w:r>
          </w:p>
        </w:tc>
        <w:tc>
          <w:tcPr>
            <w:tcW w:w="2112" w:type="dxa"/>
            <w:tcBorders>
              <w:bottom w:val="single" w:sz="4" w:space="0" w:color="auto"/>
            </w:tcBorders>
          </w:tcPr>
          <w:p w:rsidR="00537DD6" w:rsidRPr="001B5ACC" w:rsidRDefault="00537DD6" w:rsidP="00D41009">
            <w:pPr>
              <w:spacing w:beforeLines="50" w:afterLines="50"/>
              <w:rPr>
                <w:b/>
                <w:bCs/>
                <w:smallCaps/>
                <w:color w:val="000000"/>
                <w:sz w:val="36"/>
                <w:szCs w:val="26"/>
              </w:rPr>
            </w:pPr>
            <w:r w:rsidRPr="001B5ACC">
              <w:rPr>
                <w:b/>
              </w:rPr>
              <w:t>Minister</w:t>
            </w:r>
          </w:p>
        </w:tc>
        <w:tc>
          <w:tcPr>
            <w:tcW w:w="1149" w:type="dxa"/>
            <w:tcBorders>
              <w:bottom w:val="single" w:sz="4" w:space="0" w:color="auto"/>
            </w:tcBorders>
          </w:tcPr>
          <w:p w:rsidR="00537DD6" w:rsidRPr="001B5ACC" w:rsidRDefault="00537DD6" w:rsidP="00D41009">
            <w:pPr>
              <w:spacing w:beforeLines="50" w:afterLines="50"/>
              <w:rPr>
                <w:b/>
                <w:bCs/>
                <w:smallCaps/>
                <w:color w:val="000000"/>
                <w:sz w:val="36"/>
                <w:szCs w:val="26"/>
              </w:rPr>
            </w:pPr>
            <w:r w:rsidRPr="001B5ACC">
              <w:rPr>
                <w:b/>
              </w:rPr>
              <w:t>Date</w:t>
            </w:r>
          </w:p>
        </w:tc>
      </w:tr>
      <w:tr w:rsidR="0080616E" w:rsidTr="009D1923">
        <w:trPr>
          <w:tblHeader/>
        </w:trPr>
        <w:tc>
          <w:tcPr>
            <w:tcW w:w="6007" w:type="dxa"/>
            <w:tcBorders>
              <w:top w:val="single" w:sz="4" w:space="0" w:color="auto"/>
              <w:bottom w:val="single" w:sz="4" w:space="0" w:color="auto"/>
            </w:tcBorders>
          </w:tcPr>
          <w:p w:rsidR="0080616E" w:rsidRPr="0080616E" w:rsidRDefault="0080616E" w:rsidP="0080616E">
            <w:pPr>
              <w:spacing w:before="120" w:after="120"/>
              <w:ind w:left="357" w:right="331" w:hanging="357"/>
              <w:rPr>
                <w:bCs/>
                <w:smallCaps/>
                <w:color w:val="000000"/>
                <w:szCs w:val="22"/>
              </w:rPr>
            </w:pPr>
            <w:r>
              <w:rPr>
                <w:szCs w:val="22"/>
              </w:rPr>
              <w:t>Report 3</w:t>
            </w:r>
            <w:r w:rsidRPr="0080616E">
              <w:rPr>
                <w:szCs w:val="22"/>
              </w:rPr>
              <w:t>—Report on Annual and Financial Reports 201</w:t>
            </w:r>
            <w:r>
              <w:rPr>
                <w:szCs w:val="22"/>
              </w:rPr>
              <w:t>6</w:t>
            </w:r>
            <w:r w:rsidRPr="0080616E">
              <w:rPr>
                <w:szCs w:val="22"/>
              </w:rPr>
              <w:noBreakHyphen/>
              <w:t>201</w:t>
            </w:r>
            <w:r>
              <w:rPr>
                <w:szCs w:val="22"/>
              </w:rPr>
              <w:t>7</w:t>
            </w:r>
          </w:p>
        </w:tc>
        <w:tc>
          <w:tcPr>
            <w:tcW w:w="2112" w:type="dxa"/>
            <w:tcBorders>
              <w:top w:val="single" w:sz="4" w:space="0" w:color="auto"/>
              <w:bottom w:val="single" w:sz="4" w:space="0" w:color="auto"/>
            </w:tcBorders>
            <w:vAlign w:val="bottom"/>
          </w:tcPr>
          <w:p w:rsidR="0080616E" w:rsidRPr="0080616E" w:rsidRDefault="0080616E" w:rsidP="0080616E">
            <w:pPr>
              <w:spacing w:before="120" w:after="120"/>
              <w:ind w:right="331"/>
              <w:rPr>
                <w:bCs/>
                <w:smallCaps/>
                <w:color w:val="000000"/>
                <w:szCs w:val="22"/>
              </w:rPr>
            </w:pPr>
            <w:r w:rsidRPr="0080616E">
              <w:rPr>
                <w:szCs w:val="22"/>
              </w:rPr>
              <w:t>Mr Barr</w:t>
            </w:r>
          </w:p>
        </w:tc>
        <w:tc>
          <w:tcPr>
            <w:tcW w:w="1149" w:type="dxa"/>
            <w:tcBorders>
              <w:top w:val="single" w:sz="4" w:space="0" w:color="auto"/>
              <w:bottom w:val="single" w:sz="4" w:space="0" w:color="auto"/>
            </w:tcBorders>
            <w:vAlign w:val="bottom"/>
          </w:tcPr>
          <w:p w:rsidR="0080616E" w:rsidRPr="001B5ACC" w:rsidRDefault="0080616E" w:rsidP="0080616E">
            <w:pPr>
              <w:spacing w:before="120" w:after="120"/>
              <w:ind w:right="-29"/>
              <w:rPr>
                <w:bCs/>
                <w:smallCaps/>
                <w:color w:val="000000"/>
                <w:szCs w:val="22"/>
              </w:rPr>
            </w:pPr>
            <w:r>
              <w:rPr>
                <w:szCs w:val="22"/>
              </w:rPr>
              <w:t>06.06.18</w:t>
            </w:r>
          </w:p>
        </w:tc>
      </w:tr>
    </w:tbl>
    <w:p w:rsidR="00430D77" w:rsidRPr="009D1923" w:rsidRDefault="00430D77" w:rsidP="009D1923">
      <w:pPr>
        <w:pStyle w:val="Heading4"/>
        <w:rPr>
          <w:sz w:val="24"/>
          <w:szCs w:val="24"/>
        </w:rPr>
      </w:pPr>
      <w:bookmarkStart w:id="120" w:name="_Toc536103805"/>
      <w:bookmarkStart w:id="121" w:name="_Toc536105174"/>
      <w:r w:rsidRPr="009D1923">
        <w:rPr>
          <w:sz w:val="24"/>
          <w:szCs w:val="24"/>
        </w:rPr>
        <w:t>Independent Integrity Commission—Select Committee—</w:t>
      </w:r>
      <w:bookmarkEnd w:id="120"/>
      <w:bookmarkEnd w:id="121"/>
    </w:p>
    <w:tbl>
      <w:tblPr>
        <w:tblW w:w="9268" w:type="dxa"/>
        <w:tblInd w:w="480" w:type="dxa"/>
        <w:tblLook w:val="04A0"/>
      </w:tblPr>
      <w:tblGrid>
        <w:gridCol w:w="6007"/>
        <w:gridCol w:w="2112"/>
        <w:gridCol w:w="1149"/>
      </w:tblGrid>
      <w:tr w:rsidR="00430D77" w:rsidTr="009D1923">
        <w:trPr>
          <w:tblHeader/>
        </w:trPr>
        <w:tc>
          <w:tcPr>
            <w:tcW w:w="6007" w:type="dxa"/>
            <w:tcBorders>
              <w:bottom w:val="single" w:sz="4" w:space="0" w:color="auto"/>
            </w:tcBorders>
          </w:tcPr>
          <w:p w:rsidR="00430D77" w:rsidRPr="001B5ACC" w:rsidRDefault="00430D77" w:rsidP="00D41009">
            <w:pPr>
              <w:spacing w:beforeLines="50" w:afterLines="50"/>
              <w:rPr>
                <w:b/>
                <w:bCs/>
                <w:smallCaps/>
                <w:color w:val="000000"/>
                <w:sz w:val="36"/>
                <w:szCs w:val="26"/>
              </w:rPr>
            </w:pPr>
            <w:r w:rsidRPr="001B5ACC">
              <w:rPr>
                <w:b/>
              </w:rPr>
              <w:t>Title</w:t>
            </w:r>
          </w:p>
        </w:tc>
        <w:tc>
          <w:tcPr>
            <w:tcW w:w="2112" w:type="dxa"/>
            <w:tcBorders>
              <w:bottom w:val="single" w:sz="4" w:space="0" w:color="auto"/>
            </w:tcBorders>
          </w:tcPr>
          <w:p w:rsidR="00430D77" w:rsidRPr="001B5ACC" w:rsidRDefault="00430D77" w:rsidP="00D41009">
            <w:pPr>
              <w:spacing w:beforeLines="50" w:afterLines="50"/>
              <w:rPr>
                <w:b/>
                <w:bCs/>
                <w:smallCaps/>
                <w:color w:val="000000"/>
                <w:sz w:val="36"/>
                <w:szCs w:val="26"/>
              </w:rPr>
            </w:pPr>
            <w:r w:rsidRPr="001B5ACC">
              <w:rPr>
                <w:b/>
              </w:rPr>
              <w:t>Minister</w:t>
            </w:r>
          </w:p>
        </w:tc>
        <w:tc>
          <w:tcPr>
            <w:tcW w:w="1149" w:type="dxa"/>
            <w:tcBorders>
              <w:bottom w:val="single" w:sz="4" w:space="0" w:color="auto"/>
            </w:tcBorders>
          </w:tcPr>
          <w:p w:rsidR="00430D77" w:rsidRPr="001B5ACC" w:rsidRDefault="00430D77" w:rsidP="00D41009">
            <w:pPr>
              <w:spacing w:beforeLines="50" w:afterLines="50"/>
              <w:rPr>
                <w:b/>
                <w:bCs/>
                <w:smallCaps/>
                <w:color w:val="000000"/>
                <w:sz w:val="36"/>
                <w:szCs w:val="26"/>
              </w:rPr>
            </w:pPr>
            <w:r w:rsidRPr="001B5ACC">
              <w:rPr>
                <w:b/>
              </w:rPr>
              <w:t>Date</w:t>
            </w:r>
          </w:p>
        </w:tc>
      </w:tr>
      <w:tr w:rsidR="00430D77" w:rsidRPr="00430D77" w:rsidTr="009D1923">
        <w:trPr>
          <w:tblHeader/>
        </w:trPr>
        <w:tc>
          <w:tcPr>
            <w:tcW w:w="6007" w:type="dxa"/>
            <w:tcBorders>
              <w:top w:val="single" w:sz="4" w:space="0" w:color="auto"/>
              <w:bottom w:val="single" w:sz="4" w:space="0" w:color="auto"/>
            </w:tcBorders>
          </w:tcPr>
          <w:p w:rsidR="00430D77" w:rsidRPr="00430D77" w:rsidRDefault="00430D77" w:rsidP="00430D77">
            <w:pPr>
              <w:spacing w:before="120" w:after="120"/>
              <w:ind w:left="357" w:right="421" w:hanging="357"/>
              <w:rPr>
                <w:bCs/>
                <w:smallCaps/>
                <w:color w:val="000000"/>
                <w:szCs w:val="22"/>
              </w:rPr>
            </w:pPr>
            <w:r w:rsidRPr="00430D77">
              <w:rPr>
                <w:rFonts w:cs="Arial"/>
                <w:szCs w:val="22"/>
              </w:rPr>
              <w:t>Report—</w:t>
            </w:r>
            <w:r w:rsidR="00D60104">
              <w:rPr>
                <w:rFonts w:cs="Arial"/>
                <w:szCs w:val="22"/>
              </w:rPr>
              <w:t>Inquiry in</w:t>
            </w:r>
            <w:r>
              <w:rPr>
                <w:rFonts w:cs="Arial"/>
                <w:szCs w:val="22"/>
              </w:rPr>
              <w:t>to an Independent Integrity Commission</w:t>
            </w:r>
          </w:p>
        </w:tc>
        <w:tc>
          <w:tcPr>
            <w:tcW w:w="2112" w:type="dxa"/>
            <w:tcBorders>
              <w:top w:val="single" w:sz="4" w:space="0" w:color="auto"/>
              <w:bottom w:val="single" w:sz="4" w:space="0" w:color="auto"/>
            </w:tcBorders>
            <w:vAlign w:val="bottom"/>
          </w:tcPr>
          <w:p w:rsidR="00430D77" w:rsidRPr="00430D77" w:rsidRDefault="00430D77" w:rsidP="00430D77">
            <w:pPr>
              <w:spacing w:before="120" w:after="120"/>
              <w:rPr>
                <w:b/>
                <w:bCs/>
                <w:smallCaps/>
                <w:color w:val="000000"/>
                <w:szCs w:val="22"/>
              </w:rPr>
            </w:pPr>
            <w:r w:rsidRPr="00430D77">
              <w:rPr>
                <w:rFonts w:cs="Arial"/>
                <w:szCs w:val="22"/>
              </w:rPr>
              <w:t>Mr Barr</w:t>
            </w:r>
          </w:p>
        </w:tc>
        <w:tc>
          <w:tcPr>
            <w:tcW w:w="1149" w:type="dxa"/>
            <w:tcBorders>
              <w:top w:val="single" w:sz="4" w:space="0" w:color="auto"/>
              <w:bottom w:val="single" w:sz="4" w:space="0" w:color="auto"/>
            </w:tcBorders>
            <w:vAlign w:val="bottom"/>
          </w:tcPr>
          <w:p w:rsidR="00430D77" w:rsidRPr="00430D77" w:rsidRDefault="00430D77" w:rsidP="00430D77">
            <w:pPr>
              <w:spacing w:before="120" w:after="120"/>
              <w:rPr>
                <w:b/>
                <w:bCs/>
                <w:smallCaps/>
                <w:color w:val="000000"/>
                <w:szCs w:val="22"/>
              </w:rPr>
            </w:pPr>
            <w:r>
              <w:rPr>
                <w:rFonts w:cs="Arial"/>
                <w:szCs w:val="22"/>
              </w:rPr>
              <w:t>20.03.18</w:t>
            </w:r>
          </w:p>
        </w:tc>
      </w:tr>
    </w:tbl>
    <w:p w:rsidR="00D60104" w:rsidRPr="009D1923" w:rsidRDefault="00D60104" w:rsidP="009D1923">
      <w:pPr>
        <w:pStyle w:val="Heading4"/>
        <w:rPr>
          <w:sz w:val="24"/>
          <w:szCs w:val="24"/>
        </w:rPr>
      </w:pPr>
      <w:bookmarkStart w:id="122" w:name="_Toc536103806"/>
      <w:bookmarkStart w:id="123" w:name="_Toc536105175"/>
      <w:r w:rsidRPr="009D1923">
        <w:rPr>
          <w:sz w:val="24"/>
          <w:szCs w:val="24"/>
        </w:rPr>
        <w:t>Independent Integrity Commission 2018—Select Committee—</w:t>
      </w:r>
      <w:bookmarkEnd w:id="122"/>
      <w:bookmarkEnd w:id="123"/>
    </w:p>
    <w:tbl>
      <w:tblPr>
        <w:tblW w:w="9268" w:type="dxa"/>
        <w:tblInd w:w="480" w:type="dxa"/>
        <w:tblLook w:val="04A0"/>
      </w:tblPr>
      <w:tblGrid>
        <w:gridCol w:w="6007"/>
        <w:gridCol w:w="2112"/>
        <w:gridCol w:w="1149"/>
      </w:tblGrid>
      <w:tr w:rsidR="00D60104" w:rsidTr="009D1923">
        <w:trPr>
          <w:tblHeader/>
        </w:trPr>
        <w:tc>
          <w:tcPr>
            <w:tcW w:w="6007" w:type="dxa"/>
            <w:tcBorders>
              <w:bottom w:val="single" w:sz="4" w:space="0" w:color="auto"/>
            </w:tcBorders>
          </w:tcPr>
          <w:p w:rsidR="00D60104" w:rsidRPr="001B5ACC" w:rsidRDefault="00D60104" w:rsidP="00D41009">
            <w:pPr>
              <w:spacing w:beforeLines="50" w:afterLines="50"/>
              <w:rPr>
                <w:b/>
                <w:bCs/>
                <w:smallCaps/>
                <w:color w:val="000000"/>
                <w:sz w:val="36"/>
                <w:szCs w:val="26"/>
              </w:rPr>
            </w:pPr>
            <w:r w:rsidRPr="001B5ACC">
              <w:rPr>
                <w:b/>
              </w:rPr>
              <w:t>Title</w:t>
            </w:r>
          </w:p>
        </w:tc>
        <w:tc>
          <w:tcPr>
            <w:tcW w:w="2112" w:type="dxa"/>
            <w:tcBorders>
              <w:bottom w:val="single" w:sz="4" w:space="0" w:color="auto"/>
            </w:tcBorders>
          </w:tcPr>
          <w:p w:rsidR="00D60104" w:rsidRPr="001B5ACC" w:rsidRDefault="00D60104" w:rsidP="00D41009">
            <w:pPr>
              <w:spacing w:beforeLines="50" w:afterLines="50"/>
              <w:rPr>
                <w:b/>
                <w:bCs/>
                <w:smallCaps/>
                <w:color w:val="000000"/>
                <w:sz w:val="36"/>
                <w:szCs w:val="26"/>
              </w:rPr>
            </w:pPr>
            <w:r w:rsidRPr="001B5ACC">
              <w:rPr>
                <w:b/>
              </w:rPr>
              <w:t>Minister</w:t>
            </w:r>
          </w:p>
        </w:tc>
        <w:tc>
          <w:tcPr>
            <w:tcW w:w="1149" w:type="dxa"/>
            <w:tcBorders>
              <w:bottom w:val="single" w:sz="4" w:space="0" w:color="auto"/>
            </w:tcBorders>
          </w:tcPr>
          <w:p w:rsidR="00D60104" w:rsidRPr="001B5ACC" w:rsidRDefault="00D60104" w:rsidP="00D41009">
            <w:pPr>
              <w:spacing w:beforeLines="50" w:afterLines="50"/>
              <w:rPr>
                <w:b/>
                <w:bCs/>
                <w:smallCaps/>
                <w:color w:val="000000"/>
                <w:sz w:val="36"/>
                <w:szCs w:val="26"/>
              </w:rPr>
            </w:pPr>
            <w:r w:rsidRPr="001B5ACC">
              <w:rPr>
                <w:b/>
              </w:rPr>
              <w:t>Date</w:t>
            </w:r>
          </w:p>
        </w:tc>
      </w:tr>
      <w:tr w:rsidR="00D60104" w:rsidRPr="00430D77" w:rsidTr="009D1923">
        <w:trPr>
          <w:tblHeader/>
        </w:trPr>
        <w:tc>
          <w:tcPr>
            <w:tcW w:w="6007" w:type="dxa"/>
            <w:tcBorders>
              <w:top w:val="single" w:sz="4" w:space="0" w:color="auto"/>
              <w:bottom w:val="single" w:sz="4" w:space="0" w:color="auto"/>
            </w:tcBorders>
          </w:tcPr>
          <w:p w:rsidR="00D60104" w:rsidRPr="00430D77" w:rsidRDefault="00D60104" w:rsidP="00D60104">
            <w:pPr>
              <w:spacing w:before="120" w:after="120"/>
              <w:ind w:left="357" w:right="421" w:hanging="357"/>
              <w:rPr>
                <w:bCs/>
                <w:smallCaps/>
                <w:color w:val="000000"/>
                <w:szCs w:val="22"/>
              </w:rPr>
            </w:pPr>
            <w:r w:rsidRPr="00430D77">
              <w:rPr>
                <w:rFonts w:cs="Arial"/>
                <w:szCs w:val="22"/>
              </w:rPr>
              <w:t>Report—</w:t>
            </w:r>
            <w:r>
              <w:rPr>
                <w:rFonts w:cs="Arial"/>
                <w:szCs w:val="22"/>
              </w:rPr>
              <w:t>Inquiry into the establishment of an integrity commission for the ACT</w:t>
            </w:r>
          </w:p>
        </w:tc>
        <w:tc>
          <w:tcPr>
            <w:tcW w:w="2112" w:type="dxa"/>
            <w:tcBorders>
              <w:top w:val="single" w:sz="4" w:space="0" w:color="auto"/>
              <w:bottom w:val="single" w:sz="4" w:space="0" w:color="auto"/>
            </w:tcBorders>
            <w:vAlign w:val="bottom"/>
          </w:tcPr>
          <w:p w:rsidR="00D60104" w:rsidRPr="00430D77" w:rsidRDefault="00D60104" w:rsidP="00237037">
            <w:pPr>
              <w:spacing w:before="120" w:after="120"/>
              <w:rPr>
                <w:b/>
                <w:bCs/>
                <w:smallCaps/>
                <w:color w:val="000000"/>
                <w:szCs w:val="22"/>
              </w:rPr>
            </w:pPr>
            <w:r w:rsidRPr="00430D77">
              <w:rPr>
                <w:rFonts w:cs="Arial"/>
                <w:szCs w:val="22"/>
              </w:rPr>
              <w:t>Mr Barr</w:t>
            </w:r>
          </w:p>
        </w:tc>
        <w:tc>
          <w:tcPr>
            <w:tcW w:w="1149" w:type="dxa"/>
            <w:tcBorders>
              <w:top w:val="single" w:sz="4" w:space="0" w:color="auto"/>
              <w:bottom w:val="single" w:sz="4" w:space="0" w:color="auto"/>
            </w:tcBorders>
            <w:vAlign w:val="bottom"/>
          </w:tcPr>
          <w:p w:rsidR="00D60104" w:rsidRPr="00430D77" w:rsidRDefault="00D60104" w:rsidP="00237037">
            <w:pPr>
              <w:spacing w:before="120" w:after="120"/>
              <w:rPr>
                <w:b/>
                <w:bCs/>
                <w:smallCaps/>
                <w:color w:val="000000"/>
                <w:szCs w:val="22"/>
              </w:rPr>
            </w:pPr>
            <w:r>
              <w:rPr>
                <w:rFonts w:cs="Arial"/>
                <w:szCs w:val="22"/>
              </w:rPr>
              <w:t>27.11.18</w:t>
            </w:r>
          </w:p>
        </w:tc>
      </w:tr>
    </w:tbl>
    <w:p w:rsidR="00D00319" w:rsidRPr="009D1923" w:rsidRDefault="005A5717" w:rsidP="009D1923">
      <w:pPr>
        <w:pStyle w:val="Heading4"/>
        <w:rPr>
          <w:sz w:val="24"/>
          <w:szCs w:val="24"/>
        </w:rPr>
      </w:pPr>
      <w:bookmarkStart w:id="124" w:name="_Toc536103807"/>
      <w:bookmarkStart w:id="125" w:name="_Toc536105176"/>
      <w:r w:rsidRPr="009D1923">
        <w:rPr>
          <w:sz w:val="24"/>
          <w:szCs w:val="24"/>
        </w:rPr>
        <w:t>Justice and Community Safety—Standing Committee—</w:t>
      </w:r>
      <w:bookmarkEnd w:id="124"/>
      <w:bookmarkEnd w:id="125"/>
    </w:p>
    <w:tbl>
      <w:tblPr>
        <w:tblW w:w="9268" w:type="dxa"/>
        <w:tblInd w:w="480" w:type="dxa"/>
        <w:tblLook w:val="04A0"/>
      </w:tblPr>
      <w:tblGrid>
        <w:gridCol w:w="6007"/>
        <w:gridCol w:w="2112"/>
        <w:gridCol w:w="1149"/>
      </w:tblGrid>
      <w:tr w:rsidR="00537DD6" w:rsidTr="009D1923">
        <w:trPr>
          <w:tblHeader/>
        </w:trPr>
        <w:tc>
          <w:tcPr>
            <w:tcW w:w="6007" w:type="dxa"/>
            <w:tcBorders>
              <w:bottom w:val="single" w:sz="4" w:space="0" w:color="auto"/>
            </w:tcBorders>
          </w:tcPr>
          <w:p w:rsidR="00537DD6" w:rsidRPr="001B5ACC" w:rsidRDefault="00FB30C0" w:rsidP="00D41009">
            <w:pPr>
              <w:spacing w:beforeLines="50" w:afterLines="50"/>
              <w:rPr>
                <w:b/>
                <w:bCs/>
                <w:smallCaps/>
                <w:color w:val="000000"/>
                <w:sz w:val="36"/>
                <w:szCs w:val="26"/>
              </w:rPr>
            </w:pPr>
            <w:r w:rsidRPr="001B5ACC">
              <w:rPr>
                <w:b/>
              </w:rPr>
              <w:t>Title</w:t>
            </w:r>
          </w:p>
        </w:tc>
        <w:tc>
          <w:tcPr>
            <w:tcW w:w="2112" w:type="dxa"/>
            <w:tcBorders>
              <w:bottom w:val="single" w:sz="4" w:space="0" w:color="auto"/>
            </w:tcBorders>
          </w:tcPr>
          <w:p w:rsidR="00537DD6" w:rsidRPr="001B5ACC" w:rsidRDefault="00537DD6" w:rsidP="00D41009">
            <w:pPr>
              <w:spacing w:beforeLines="50" w:afterLines="50"/>
              <w:rPr>
                <w:b/>
                <w:bCs/>
                <w:smallCaps/>
                <w:color w:val="000000"/>
                <w:sz w:val="36"/>
                <w:szCs w:val="26"/>
              </w:rPr>
            </w:pPr>
            <w:r w:rsidRPr="001B5ACC">
              <w:rPr>
                <w:b/>
              </w:rPr>
              <w:t>Minister</w:t>
            </w:r>
          </w:p>
        </w:tc>
        <w:tc>
          <w:tcPr>
            <w:tcW w:w="1149" w:type="dxa"/>
            <w:tcBorders>
              <w:bottom w:val="single" w:sz="4" w:space="0" w:color="auto"/>
            </w:tcBorders>
          </w:tcPr>
          <w:p w:rsidR="00537DD6" w:rsidRPr="001B5ACC" w:rsidRDefault="00537DD6" w:rsidP="00D41009">
            <w:pPr>
              <w:spacing w:beforeLines="50" w:afterLines="50"/>
              <w:rPr>
                <w:b/>
                <w:bCs/>
                <w:smallCaps/>
                <w:color w:val="000000"/>
                <w:sz w:val="36"/>
                <w:szCs w:val="26"/>
              </w:rPr>
            </w:pPr>
            <w:r w:rsidRPr="001B5ACC">
              <w:rPr>
                <w:b/>
              </w:rPr>
              <w:t>Date</w:t>
            </w:r>
          </w:p>
        </w:tc>
      </w:tr>
      <w:tr w:rsidR="0080616E" w:rsidTr="009D1923">
        <w:trPr>
          <w:tblHeader/>
        </w:trPr>
        <w:tc>
          <w:tcPr>
            <w:tcW w:w="6007" w:type="dxa"/>
            <w:tcBorders>
              <w:top w:val="single" w:sz="4" w:space="0" w:color="auto"/>
              <w:bottom w:val="single" w:sz="4" w:space="0" w:color="auto"/>
            </w:tcBorders>
          </w:tcPr>
          <w:p w:rsidR="0080616E" w:rsidRPr="0080616E" w:rsidRDefault="0080616E" w:rsidP="0080616E">
            <w:pPr>
              <w:spacing w:before="120" w:after="120"/>
              <w:ind w:left="357" w:right="331" w:hanging="357"/>
              <w:rPr>
                <w:bCs/>
                <w:smallCaps/>
                <w:color w:val="000000"/>
                <w:szCs w:val="22"/>
              </w:rPr>
            </w:pPr>
            <w:r>
              <w:rPr>
                <w:szCs w:val="22"/>
              </w:rPr>
              <w:t>Report 2</w:t>
            </w:r>
            <w:r w:rsidRPr="0080616E">
              <w:rPr>
                <w:szCs w:val="22"/>
              </w:rPr>
              <w:t>—Report on Annual and Financial Reports 201</w:t>
            </w:r>
            <w:r>
              <w:rPr>
                <w:szCs w:val="22"/>
              </w:rPr>
              <w:t>6</w:t>
            </w:r>
            <w:r w:rsidRPr="0080616E">
              <w:rPr>
                <w:szCs w:val="22"/>
              </w:rPr>
              <w:noBreakHyphen/>
            </w:r>
            <w:r>
              <w:rPr>
                <w:szCs w:val="22"/>
              </w:rPr>
              <w:t>20</w:t>
            </w:r>
            <w:r w:rsidRPr="0080616E">
              <w:rPr>
                <w:szCs w:val="22"/>
              </w:rPr>
              <w:t>1</w:t>
            </w:r>
            <w:r>
              <w:rPr>
                <w:szCs w:val="22"/>
              </w:rPr>
              <w:t>7</w:t>
            </w:r>
          </w:p>
        </w:tc>
        <w:tc>
          <w:tcPr>
            <w:tcW w:w="2112" w:type="dxa"/>
            <w:tcBorders>
              <w:top w:val="single" w:sz="4" w:space="0" w:color="auto"/>
              <w:bottom w:val="single" w:sz="4" w:space="0" w:color="auto"/>
            </w:tcBorders>
            <w:vAlign w:val="bottom"/>
          </w:tcPr>
          <w:p w:rsidR="0080616E" w:rsidRPr="0080616E" w:rsidRDefault="0080616E" w:rsidP="0080616E">
            <w:pPr>
              <w:spacing w:before="120" w:after="120"/>
              <w:ind w:right="331"/>
              <w:rPr>
                <w:bCs/>
                <w:smallCaps/>
                <w:color w:val="000000"/>
                <w:szCs w:val="22"/>
              </w:rPr>
            </w:pPr>
            <w:r w:rsidRPr="0080616E">
              <w:rPr>
                <w:szCs w:val="22"/>
              </w:rPr>
              <w:t>Mr Barr</w:t>
            </w:r>
          </w:p>
        </w:tc>
        <w:tc>
          <w:tcPr>
            <w:tcW w:w="1149" w:type="dxa"/>
            <w:tcBorders>
              <w:top w:val="single" w:sz="4" w:space="0" w:color="auto"/>
              <w:bottom w:val="single" w:sz="4" w:space="0" w:color="auto"/>
            </w:tcBorders>
            <w:vAlign w:val="bottom"/>
          </w:tcPr>
          <w:p w:rsidR="0080616E" w:rsidRPr="001B5ACC" w:rsidRDefault="0080616E" w:rsidP="0080616E">
            <w:pPr>
              <w:spacing w:before="120" w:after="120"/>
              <w:ind w:right="-29"/>
              <w:rPr>
                <w:bCs/>
                <w:smallCaps/>
                <w:color w:val="000000"/>
                <w:szCs w:val="22"/>
              </w:rPr>
            </w:pPr>
            <w:r>
              <w:rPr>
                <w:szCs w:val="22"/>
              </w:rPr>
              <w:t>06.06.18</w:t>
            </w:r>
          </w:p>
        </w:tc>
      </w:tr>
    </w:tbl>
    <w:p w:rsidR="00594009" w:rsidRPr="009D1923" w:rsidRDefault="00594009" w:rsidP="009D1923">
      <w:pPr>
        <w:pStyle w:val="Heading4"/>
        <w:rPr>
          <w:sz w:val="24"/>
          <w:szCs w:val="24"/>
        </w:rPr>
      </w:pPr>
      <w:bookmarkStart w:id="126" w:name="_Toc536103808"/>
      <w:bookmarkStart w:id="127" w:name="_Toc536105177"/>
      <w:r w:rsidRPr="009D1923">
        <w:rPr>
          <w:sz w:val="24"/>
          <w:szCs w:val="24"/>
        </w:rPr>
        <w:lastRenderedPageBreak/>
        <w:t>Planning and Urban Renewal—Standing Committee—</w:t>
      </w:r>
      <w:bookmarkEnd w:id="126"/>
      <w:bookmarkEnd w:id="127"/>
    </w:p>
    <w:tbl>
      <w:tblPr>
        <w:tblW w:w="9268" w:type="dxa"/>
        <w:tblInd w:w="480" w:type="dxa"/>
        <w:tblBorders>
          <w:bottom w:val="single" w:sz="4" w:space="0" w:color="auto"/>
        </w:tblBorders>
        <w:tblLook w:val="04A0"/>
      </w:tblPr>
      <w:tblGrid>
        <w:gridCol w:w="6007"/>
        <w:gridCol w:w="2112"/>
        <w:gridCol w:w="1149"/>
      </w:tblGrid>
      <w:tr w:rsidR="00537DD6" w:rsidTr="005348E5">
        <w:trPr>
          <w:tblHeader/>
        </w:trPr>
        <w:tc>
          <w:tcPr>
            <w:tcW w:w="6007" w:type="dxa"/>
            <w:tcBorders>
              <w:bottom w:val="single" w:sz="4" w:space="0" w:color="auto"/>
            </w:tcBorders>
          </w:tcPr>
          <w:p w:rsidR="00537DD6" w:rsidRPr="001B5ACC" w:rsidRDefault="00FB30C0" w:rsidP="00D41009">
            <w:pPr>
              <w:keepNext/>
              <w:keepLines/>
              <w:spacing w:beforeLines="50" w:afterLines="50"/>
              <w:rPr>
                <w:b/>
                <w:bCs/>
                <w:smallCaps/>
                <w:color w:val="000000"/>
                <w:sz w:val="36"/>
                <w:szCs w:val="26"/>
              </w:rPr>
            </w:pPr>
            <w:r w:rsidRPr="001B5ACC">
              <w:rPr>
                <w:b/>
              </w:rPr>
              <w:t>Title</w:t>
            </w:r>
          </w:p>
        </w:tc>
        <w:tc>
          <w:tcPr>
            <w:tcW w:w="2112" w:type="dxa"/>
            <w:tcBorders>
              <w:bottom w:val="single" w:sz="4" w:space="0" w:color="auto"/>
            </w:tcBorders>
          </w:tcPr>
          <w:p w:rsidR="00537DD6" w:rsidRPr="001B5ACC" w:rsidRDefault="00537DD6" w:rsidP="00D41009">
            <w:pPr>
              <w:keepNext/>
              <w:keepLines/>
              <w:spacing w:beforeLines="50" w:afterLines="50"/>
              <w:rPr>
                <w:b/>
                <w:bCs/>
                <w:smallCaps/>
                <w:color w:val="000000"/>
                <w:sz w:val="36"/>
                <w:szCs w:val="26"/>
              </w:rPr>
            </w:pPr>
            <w:r w:rsidRPr="001B5ACC">
              <w:rPr>
                <w:b/>
              </w:rPr>
              <w:t>Minister</w:t>
            </w:r>
          </w:p>
        </w:tc>
        <w:tc>
          <w:tcPr>
            <w:tcW w:w="1149" w:type="dxa"/>
            <w:tcBorders>
              <w:bottom w:val="single" w:sz="4" w:space="0" w:color="auto"/>
            </w:tcBorders>
          </w:tcPr>
          <w:p w:rsidR="00537DD6" w:rsidRPr="001B5ACC" w:rsidRDefault="00537DD6" w:rsidP="00D41009">
            <w:pPr>
              <w:keepNext/>
              <w:keepLines/>
              <w:spacing w:beforeLines="50" w:afterLines="50"/>
              <w:rPr>
                <w:b/>
                <w:bCs/>
                <w:smallCaps/>
                <w:color w:val="000000"/>
                <w:sz w:val="36"/>
                <w:szCs w:val="26"/>
              </w:rPr>
            </w:pPr>
            <w:r w:rsidRPr="001B5ACC">
              <w:rPr>
                <w:b/>
              </w:rPr>
              <w:t>Date</w:t>
            </w:r>
          </w:p>
        </w:tc>
      </w:tr>
      <w:tr w:rsidR="00594009" w:rsidRPr="004810FF" w:rsidTr="005348E5">
        <w:trPr>
          <w:tblHeader/>
        </w:trPr>
        <w:tc>
          <w:tcPr>
            <w:tcW w:w="6007" w:type="dxa"/>
            <w:tcBorders>
              <w:top w:val="single" w:sz="4" w:space="0" w:color="auto"/>
              <w:bottom w:val="nil"/>
            </w:tcBorders>
          </w:tcPr>
          <w:p w:rsidR="00594009" w:rsidRPr="004810FF" w:rsidRDefault="0091542F" w:rsidP="0091542F">
            <w:pPr>
              <w:spacing w:before="120" w:after="120"/>
              <w:ind w:left="357" w:right="421" w:hanging="357"/>
              <w:rPr>
                <w:bCs/>
                <w:smallCaps/>
                <w:color w:val="000000"/>
                <w:szCs w:val="22"/>
              </w:rPr>
            </w:pPr>
            <w:r w:rsidRPr="004810FF">
              <w:rPr>
                <w:rFonts w:cs="Arial"/>
                <w:szCs w:val="22"/>
              </w:rPr>
              <w:t>Report 2</w:t>
            </w:r>
            <w:r w:rsidR="00594009" w:rsidRPr="004810FF">
              <w:rPr>
                <w:rFonts w:cs="Arial"/>
                <w:szCs w:val="22"/>
              </w:rPr>
              <w:t>—</w:t>
            </w:r>
            <w:r w:rsidRPr="004810FF">
              <w:rPr>
                <w:rFonts w:cs="Arial"/>
                <w:szCs w:val="22"/>
              </w:rPr>
              <w:t>Inquiry into Billboards</w:t>
            </w:r>
          </w:p>
        </w:tc>
        <w:tc>
          <w:tcPr>
            <w:tcW w:w="2112" w:type="dxa"/>
            <w:tcBorders>
              <w:top w:val="single" w:sz="4" w:space="0" w:color="auto"/>
              <w:bottom w:val="nil"/>
            </w:tcBorders>
          </w:tcPr>
          <w:p w:rsidR="00594009" w:rsidRPr="004810FF" w:rsidRDefault="0091542F" w:rsidP="0091542F">
            <w:pPr>
              <w:spacing w:before="120" w:after="120"/>
              <w:rPr>
                <w:bCs/>
                <w:smallCaps/>
                <w:color w:val="000000"/>
                <w:szCs w:val="22"/>
              </w:rPr>
            </w:pPr>
            <w:r w:rsidRPr="004810FF">
              <w:rPr>
                <w:rFonts w:cs="Arial"/>
                <w:szCs w:val="22"/>
              </w:rPr>
              <w:t>Mr Gentleman</w:t>
            </w:r>
          </w:p>
        </w:tc>
        <w:tc>
          <w:tcPr>
            <w:tcW w:w="1149" w:type="dxa"/>
            <w:tcBorders>
              <w:top w:val="single" w:sz="4" w:space="0" w:color="auto"/>
              <w:bottom w:val="nil"/>
            </w:tcBorders>
          </w:tcPr>
          <w:p w:rsidR="00594009" w:rsidRPr="004810FF" w:rsidRDefault="0091542F" w:rsidP="001B5ACC">
            <w:pPr>
              <w:spacing w:before="120" w:after="120"/>
              <w:rPr>
                <w:bCs/>
                <w:smallCaps/>
                <w:color w:val="000000"/>
                <w:szCs w:val="22"/>
              </w:rPr>
            </w:pPr>
            <w:r w:rsidRPr="004810FF">
              <w:rPr>
                <w:rFonts w:cs="Arial"/>
                <w:szCs w:val="22"/>
              </w:rPr>
              <w:t>22.02</w:t>
            </w:r>
            <w:r w:rsidR="00594009" w:rsidRPr="004810FF">
              <w:rPr>
                <w:rFonts w:cs="Arial"/>
                <w:szCs w:val="22"/>
              </w:rPr>
              <w:t>.1</w:t>
            </w:r>
            <w:r w:rsidRPr="004810FF">
              <w:rPr>
                <w:rFonts w:cs="Arial"/>
                <w:szCs w:val="22"/>
              </w:rPr>
              <w:t>8</w:t>
            </w:r>
          </w:p>
        </w:tc>
      </w:tr>
      <w:tr w:rsidR="00FB3C0D" w:rsidTr="005348E5">
        <w:trPr>
          <w:tblHeader/>
        </w:trPr>
        <w:tc>
          <w:tcPr>
            <w:tcW w:w="6007" w:type="dxa"/>
            <w:tcBorders>
              <w:top w:val="nil"/>
              <w:bottom w:val="nil"/>
            </w:tcBorders>
          </w:tcPr>
          <w:p w:rsidR="00FB3C0D" w:rsidRDefault="00FB3C0D" w:rsidP="0091542F">
            <w:pPr>
              <w:spacing w:before="120" w:after="120"/>
              <w:ind w:left="357" w:right="421" w:hanging="357"/>
              <w:rPr>
                <w:rFonts w:cs="Arial"/>
                <w:szCs w:val="22"/>
              </w:rPr>
            </w:pPr>
            <w:r>
              <w:rPr>
                <w:rFonts w:cs="Arial"/>
                <w:szCs w:val="22"/>
              </w:rPr>
              <w:t>Report 3—Draft Variation to the Territory Plan No 344 Woden Town Centre: Zone Changes and Amendments to the Phillip Precinct Map and Code</w:t>
            </w:r>
          </w:p>
        </w:tc>
        <w:tc>
          <w:tcPr>
            <w:tcW w:w="2112" w:type="dxa"/>
            <w:tcBorders>
              <w:top w:val="nil"/>
              <w:bottom w:val="nil"/>
            </w:tcBorders>
            <w:vAlign w:val="bottom"/>
          </w:tcPr>
          <w:p w:rsidR="00FB3C0D" w:rsidRDefault="00FB3C0D" w:rsidP="00576C17">
            <w:pPr>
              <w:spacing w:before="120" w:after="120"/>
              <w:rPr>
                <w:rFonts w:cs="Arial"/>
                <w:szCs w:val="22"/>
              </w:rPr>
            </w:pPr>
            <w:r>
              <w:rPr>
                <w:rFonts w:cs="Arial"/>
                <w:szCs w:val="22"/>
              </w:rPr>
              <w:t>Mr Gentleman</w:t>
            </w:r>
          </w:p>
        </w:tc>
        <w:tc>
          <w:tcPr>
            <w:tcW w:w="1149" w:type="dxa"/>
            <w:tcBorders>
              <w:top w:val="nil"/>
              <w:bottom w:val="nil"/>
            </w:tcBorders>
            <w:vAlign w:val="bottom"/>
          </w:tcPr>
          <w:p w:rsidR="00FB3C0D" w:rsidRDefault="00FB3C0D" w:rsidP="00576C17">
            <w:pPr>
              <w:spacing w:before="120" w:after="120"/>
              <w:rPr>
                <w:rFonts w:cs="Arial"/>
                <w:szCs w:val="22"/>
              </w:rPr>
            </w:pPr>
            <w:r>
              <w:rPr>
                <w:rFonts w:cs="Arial"/>
                <w:szCs w:val="22"/>
              </w:rPr>
              <w:t>14.08.18</w:t>
            </w:r>
          </w:p>
        </w:tc>
      </w:tr>
      <w:tr w:rsidR="00576C17" w:rsidTr="009D1923">
        <w:trPr>
          <w:tblHeader/>
        </w:trPr>
        <w:tc>
          <w:tcPr>
            <w:tcW w:w="6007" w:type="dxa"/>
            <w:tcBorders>
              <w:top w:val="nil"/>
              <w:bottom w:val="nil"/>
            </w:tcBorders>
          </w:tcPr>
          <w:p w:rsidR="00576C17" w:rsidRDefault="00576C17" w:rsidP="0091542F">
            <w:pPr>
              <w:spacing w:before="120" w:after="120"/>
              <w:ind w:left="357" w:right="421" w:hanging="357"/>
              <w:rPr>
                <w:rFonts w:cs="Arial"/>
                <w:szCs w:val="22"/>
              </w:rPr>
            </w:pPr>
            <w:r>
              <w:rPr>
                <w:rFonts w:cs="Arial"/>
                <w:szCs w:val="22"/>
              </w:rPr>
              <w:t>Report 4—Draft Variation to the Territory Plan No 329: Weston Group Centre and Surrounding Community and Leisure and Accommodation Lands: Zone changes and amendments to the Weston Precinct map and code</w:t>
            </w:r>
          </w:p>
        </w:tc>
        <w:tc>
          <w:tcPr>
            <w:tcW w:w="2112" w:type="dxa"/>
            <w:tcBorders>
              <w:top w:val="nil"/>
              <w:bottom w:val="nil"/>
            </w:tcBorders>
            <w:vAlign w:val="bottom"/>
          </w:tcPr>
          <w:p w:rsidR="00576C17" w:rsidRDefault="00576C17" w:rsidP="00576C17">
            <w:pPr>
              <w:spacing w:before="120" w:after="120"/>
              <w:rPr>
                <w:rFonts w:cs="Arial"/>
                <w:szCs w:val="22"/>
              </w:rPr>
            </w:pPr>
            <w:r>
              <w:rPr>
                <w:rFonts w:cs="Arial"/>
                <w:szCs w:val="22"/>
              </w:rPr>
              <w:t>Mr Gentleman</w:t>
            </w:r>
          </w:p>
        </w:tc>
        <w:tc>
          <w:tcPr>
            <w:tcW w:w="1149" w:type="dxa"/>
            <w:tcBorders>
              <w:top w:val="nil"/>
              <w:bottom w:val="nil"/>
            </w:tcBorders>
            <w:vAlign w:val="bottom"/>
          </w:tcPr>
          <w:p w:rsidR="00576C17" w:rsidRDefault="00576C17" w:rsidP="00576C17">
            <w:pPr>
              <w:spacing w:before="120" w:after="120"/>
              <w:rPr>
                <w:rFonts w:cs="Arial"/>
                <w:szCs w:val="22"/>
              </w:rPr>
            </w:pPr>
            <w:r>
              <w:rPr>
                <w:rFonts w:cs="Arial"/>
                <w:szCs w:val="22"/>
              </w:rPr>
              <w:t>06.06.18</w:t>
            </w:r>
          </w:p>
        </w:tc>
      </w:tr>
      <w:tr w:rsidR="00E77E62" w:rsidTr="009D1923">
        <w:tblPrEx>
          <w:tblBorders>
            <w:bottom w:val="none" w:sz="0" w:space="0" w:color="auto"/>
          </w:tblBorders>
        </w:tblPrEx>
        <w:trPr>
          <w:tblHeader/>
        </w:trPr>
        <w:tc>
          <w:tcPr>
            <w:tcW w:w="6007" w:type="dxa"/>
            <w:tcBorders>
              <w:bottom w:val="single" w:sz="4" w:space="0" w:color="auto"/>
            </w:tcBorders>
          </w:tcPr>
          <w:p w:rsidR="00E77E62" w:rsidRPr="0080616E" w:rsidRDefault="00E77E62" w:rsidP="00E77E62">
            <w:pPr>
              <w:spacing w:before="120" w:after="120"/>
              <w:ind w:left="357" w:right="331" w:hanging="357"/>
              <w:rPr>
                <w:bCs/>
                <w:smallCaps/>
                <w:color w:val="000000"/>
                <w:szCs w:val="22"/>
              </w:rPr>
            </w:pPr>
            <w:r>
              <w:rPr>
                <w:szCs w:val="22"/>
              </w:rPr>
              <w:t>Report 5</w:t>
            </w:r>
            <w:r w:rsidRPr="0080616E">
              <w:rPr>
                <w:szCs w:val="22"/>
              </w:rPr>
              <w:t>—Report on Annual and Financial Reports 201</w:t>
            </w:r>
            <w:r>
              <w:rPr>
                <w:szCs w:val="22"/>
              </w:rPr>
              <w:t>6</w:t>
            </w:r>
            <w:r w:rsidRPr="0080616E">
              <w:rPr>
                <w:szCs w:val="22"/>
              </w:rPr>
              <w:noBreakHyphen/>
            </w:r>
            <w:r>
              <w:rPr>
                <w:szCs w:val="22"/>
              </w:rPr>
              <w:t>20</w:t>
            </w:r>
            <w:r w:rsidRPr="0080616E">
              <w:rPr>
                <w:szCs w:val="22"/>
              </w:rPr>
              <w:t>1</w:t>
            </w:r>
            <w:r>
              <w:rPr>
                <w:szCs w:val="22"/>
              </w:rPr>
              <w:t>7</w:t>
            </w:r>
          </w:p>
        </w:tc>
        <w:tc>
          <w:tcPr>
            <w:tcW w:w="2112" w:type="dxa"/>
            <w:tcBorders>
              <w:bottom w:val="single" w:sz="4" w:space="0" w:color="auto"/>
            </w:tcBorders>
            <w:vAlign w:val="bottom"/>
          </w:tcPr>
          <w:p w:rsidR="00E77E62" w:rsidRPr="0080616E" w:rsidRDefault="00E77E62" w:rsidP="004A3933">
            <w:pPr>
              <w:spacing w:before="120" w:after="120"/>
              <w:ind w:right="331"/>
              <w:rPr>
                <w:bCs/>
                <w:smallCaps/>
                <w:color w:val="000000"/>
                <w:szCs w:val="22"/>
              </w:rPr>
            </w:pPr>
            <w:r w:rsidRPr="0080616E">
              <w:rPr>
                <w:szCs w:val="22"/>
              </w:rPr>
              <w:t>Mr Barr</w:t>
            </w:r>
          </w:p>
        </w:tc>
        <w:tc>
          <w:tcPr>
            <w:tcW w:w="1149" w:type="dxa"/>
            <w:tcBorders>
              <w:bottom w:val="single" w:sz="4" w:space="0" w:color="auto"/>
            </w:tcBorders>
            <w:vAlign w:val="bottom"/>
          </w:tcPr>
          <w:p w:rsidR="00E77E62" w:rsidRPr="001B5ACC" w:rsidRDefault="00E77E62" w:rsidP="004A3933">
            <w:pPr>
              <w:spacing w:before="120" w:after="120"/>
              <w:ind w:right="-29"/>
              <w:rPr>
                <w:bCs/>
                <w:smallCaps/>
                <w:color w:val="000000"/>
                <w:szCs w:val="22"/>
              </w:rPr>
            </w:pPr>
            <w:r>
              <w:rPr>
                <w:szCs w:val="22"/>
              </w:rPr>
              <w:t>06.06.18</w:t>
            </w:r>
          </w:p>
        </w:tc>
      </w:tr>
    </w:tbl>
    <w:p w:rsidR="00D17894" w:rsidRPr="009D1923" w:rsidRDefault="00D17894" w:rsidP="009D1923">
      <w:pPr>
        <w:pStyle w:val="Heading4"/>
        <w:rPr>
          <w:sz w:val="24"/>
          <w:szCs w:val="24"/>
        </w:rPr>
      </w:pPr>
      <w:bookmarkStart w:id="128" w:name="_Toc536103809"/>
      <w:bookmarkStart w:id="129" w:name="_Toc536105178"/>
      <w:r w:rsidRPr="009D1923">
        <w:rPr>
          <w:sz w:val="24"/>
          <w:szCs w:val="24"/>
        </w:rPr>
        <w:t>Public Accounts—Standing Committee—</w:t>
      </w:r>
      <w:bookmarkEnd w:id="128"/>
      <w:bookmarkEnd w:id="129"/>
    </w:p>
    <w:tbl>
      <w:tblPr>
        <w:tblW w:w="9327" w:type="dxa"/>
        <w:tblInd w:w="480" w:type="dxa"/>
        <w:tblLook w:val="04A0"/>
      </w:tblPr>
      <w:tblGrid>
        <w:gridCol w:w="6007"/>
        <w:gridCol w:w="2171"/>
        <w:gridCol w:w="1149"/>
      </w:tblGrid>
      <w:tr w:rsidR="00FA0D80" w:rsidRPr="007D2187" w:rsidTr="00A20070">
        <w:trPr>
          <w:tblHeader/>
        </w:trPr>
        <w:tc>
          <w:tcPr>
            <w:tcW w:w="6007" w:type="dxa"/>
            <w:tcBorders>
              <w:bottom w:val="single" w:sz="4" w:space="0" w:color="auto"/>
            </w:tcBorders>
          </w:tcPr>
          <w:p w:rsidR="00FA0D80" w:rsidRPr="001B5ACC" w:rsidRDefault="00FB30C0" w:rsidP="00D41009">
            <w:pPr>
              <w:keepNext/>
              <w:keepLines/>
              <w:spacing w:beforeLines="50" w:afterLines="50"/>
              <w:rPr>
                <w:b/>
                <w:bCs/>
                <w:smallCaps/>
                <w:color w:val="000000"/>
                <w:sz w:val="36"/>
                <w:szCs w:val="26"/>
              </w:rPr>
            </w:pPr>
            <w:r w:rsidRPr="001B5ACC">
              <w:rPr>
                <w:b/>
              </w:rPr>
              <w:t>Title</w:t>
            </w:r>
          </w:p>
        </w:tc>
        <w:tc>
          <w:tcPr>
            <w:tcW w:w="2171" w:type="dxa"/>
            <w:tcBorders>
              <w:bottom w:val="single" w:sz="4" w:space="0" w:color="auto"/>
            </w:tcBorders>
          </w:tcPr>
          <w:p w:rsidR="00FA0D80" w:rsidRPr="001B5ACC" w:rsidRDefault="00FA0D80" w:rsidP="00D41009">
            <w:pPr>
              <w:keepNext/>
              <w:keepLines/>
              <w:spacing w:beforeLines="50" w:afterLines="50"/>
              <w:rPr>
                <w:b/>
                <w:bCs/>
                <w:smallCaps/>
                <w:color w:val="000000"/>
                <w:sz w:val="36"/>
                <w:szCs w:val="26"/>
              </w:rPr>
            </w:pPr>
            <w:r w:rsidRPr="001B5ACC">
              <w:rPr>
                <w:b/>
              </w:rPr>
              <w:t>Minister</w:t>
            </w:r>
          </w:p>
        </w:tc>
        <w:tc>
          <w:tcPr>
            <w:tcW w:w="1149" w:type="dxa"/>
            <w:tcBorders>
              <w:bottom w:val="single" w:sz="4" w:space="0" w:color="auto"/>
            </w:tcBorders>
          </w:tcPr>
          <w:p w:rsidR="00FA0D80" w:rsidRPr="001B5ACC" w:rsidRDefault="00FA0D80" w:rsidP="00D41009">
            <w:pPr>
              <w:keepNext/>
              <w:keepLines/>
              <w:spacing w:beforeLines="50" w:afterLines="50"/>
              <w:rPr>
                <w:b/>
                <w:bCs/>
                <w:smallCaps/>
                <w:color w:val="000000"/>
                <w:sz w:val="36"/>
                <w:szCs w:val="26"/>
              </w:rPr>
            </w:pPr>
            <w:r w:rsidRPr="001B5ACC">
              <w:rPr>
                <w:b/>
              </w:rPr>
              <w:t>Date</w:t>
            </w:r>
          </w:p>
        </w:tc>
      </w:tr>
      <w:tr w:rsidR="00A20070" w:rsidRPr="00724321" w:rsidTr="00A20070">
        <w:trPr>
          <w:tblHeader/>
        </w:trPr>
        <w:tc>
          <w:tcPr>
            <w:tcW w:w="6007" w:type="dxa"/>
            <w:tcBorders>
              <w:top w:val="single" w:sz="4" w:space="0" w:color="auto"/>
            </w:tcBorders>
          </w:tcPr>
          <w:p w:rsidR="00A20070" w:rsidRPr="0080616E" w:rsidRDefault="00A20070" w:rsidP="00A20070">
            <w:pPr>
              <w:spacing w:before="120" w:after="120"/>
              <w:ind w:left="357" w:right="331" w:hanging="357"/>
              <w:rPr>
                <w:bCs/>
                <w:smallCaps/>
                <w:color w:val="000000"/>
                <w:szCs w:val="22"/>
              </w:rPr>
            </w:pPr>
            <w:r>
              <w:rPr>
                <w:szCs w:val="22"/>
              </w:rPr>
              <w:t>Report 2</w:t>
            </w:r>
            <w:r w:rsidRPr="0080616E">
              <w:rPr>
                <w:szCs w:val="22"/>
              </w:rPr>
              <w:t>—Report on Annual and Financial Reports 201</w:t>
            </w:r>
            <w:r>
              <w:rPr>
                <w:szCs w:val="22"/>
              </w:rPr>
              <w:t>6</w:t>
            </w:r>
            <w:r w:rsidRPr="0080616E">
              <w:rPr>
                <w:szCs w:val="22"/>
              </w:rPr>
              <w:noBreakHyphen/>
            </w:r>
            <w:r>
              <w:rPr>
                <w:szCs w:val="22"/>
              </w:rPr>
              <w:t>20</w:t>
            </w:r>
            <w:r w:rsidRPr="0080616E">
              <w:rPr>
                <w:szCs w:val="22"/>
              </w:rPr>
              <w:t>1</w:t>
            </w:r>
            <w:r>
              <w:rPr>
                <w:szCs w:val="22"/>
              </w:rPr>
              <w:t>7</w:t>
            </w:r>
          </w:p>
        </w:tc>
        <w:tc>
          <w:tcPr>
            <w:tcW w:w="2171" w:type="dxa"/>
            <w:tcBorders>
              <w:top w:val="single" w:sz="4" w:space="0" w:color="auto"/>
            </w:tcBorders>
            <w:vAlign w:val="bottom"/>
          </w:tcPr>
          <w:p w:rsidR="00A20070" w:rsidRPr="0080616E" w:rsidRDefault="00A20070" w:rsidP="00580B04">
            <w:pPr>
              <w:spacing w:before="120" w:after="120"/>
              <w:ind w:right="331"/>
              <w:rPr>
                <w:bCs/>
                <w:smallCaps/>
                <w:color w:val="000000"/>
                <w:szCs w:val="22"/>
              </w:rPr>
            </w:pPr>
            <w:r w:rsidRPr="0080616E">
              <w:rPr>
                <w:szCs w:val="22"/>
              </w:rPr>
              <w:t>Mr Barr</w:t>
            </w:r>
          </w:p>
        </w:tc>
        <w:tc>
          <w:tcPr>
            <w:tcW w:w="1149" w:type="dxa"/>
            <w:tcBorders>
              <w:top w:val="single" w:sz="4" w:space="0" w:color="auto"/>
            </w:tcBorders>
            <w:vAlign w:val="bottom"/>
          </w:tcPr>
          <w:p w:rsidR="00A20070" w:rsidRPr="001B5ACC" w:rsidRDefault="00A20070" w:rsidP="00580B04">
            <w:pPr>
              <w:spacing w:before="120" w:after="120"/>
              <w:ind w:right="-29"/>
              <w:rPr>
                <w:bCs/>
                <w:smallCaps/>
                <w:color w:val="000000"/>
                <w:szCs w:val="22"/>
              </w:rPr>
            </w:pPr>
            <w:r>
              <w:rPr>
                <w:szCs w:val="22"/>
              </w:rPr>
              <w:t>06.06.18</w:t>
            </w:r>
          </w:p>
        </w:tc>
      </w:tr>
      <w:tr w:rsidR="00A20070" w:rsidRPr="00724321" w:rsidTr="00A20070">
        <w:trPr>
          <w:tblHeader/>
        </w:trPr>
        <w:tc>
          <w:tcPr>
            <w:tcW w:w="6007" w:type="dxa"/>
          </w:tcPr>
          <w:p w:rsidR="00A20070" w:rsidRPr="0080616E" w:rsidRDefault="00A20070" w:rsidP="00580B04">
            <w:pPr>
              <w:spacing w:before="120" w:after="120"/>
              <w:ind w:left="357" w:right="331" w:hanging="357"/>
              <w:rPr>
                <w:bCs/>
                <w:smallCaps/>
                <w:color w:val="000000"/>
                <w:szCs w:val="22"/>
              </w:rPr>
            </w:pPr>
            <w:r>
              <w:rPr>
                <w:szCs w:val="22"/>
              </w:rPr>
              <w:t>Report 2</w:t>
            </w:r>
            <w:r w:rsidRPr="0080616E">
              <w:rPr>
                <w:szCs w:val="22"/>
              </w:rPr>
              <w:t>—Report on Annual and Financial Reports 201</w:t>
            </w:r>
            <w:r>
              <w:rPr>
                <w:szCs w:val="22"/>
              </w:rPr>
              <w:t>6</w:t>
            </w:r>
            <w:r w:rsidRPr="0080616E">
              <w:rPr>
                <w:szCs w:val="22"/>
              </w:rPr>
              <w:noBreakHyphen/>
            </w:r>
            <w:r>
              <w:rPr>
                <w:szCs w:val="22"/>
              </w:rPr>
              <w:t>20</w:t>
            </w:r>
            <w:r w:rsidRPr="0080616E">
              <w:rPr>
                <w:szCs w:val="22"/>
              </w:rPr>
              <w:t>1</w:t>
            </w:r>
            <w:r>
              <w:rPr>
                <w:szCs w:val="22"/>
              </w:rPr>
              <w:t>7—Recommendation 11—Use of Attraction and Retention Incentives</w:t>
            </w:r>
          </w:p>
        </w:tc>
        <w:tc>
          <w:tcPr>
            <w:tcW w:w="2171" w:type="dxa"/>
            <w:vAlign w:val="bottom"/>
          </w:tcPr>
          <w:p w:rsidR="00A20070" w:rsidRPr="0080616E" w:rsidRDefault="00A20070" w:rsidP="00580B04">
            <w:pPr>
              <w:spacing w:before="120" w:after="120"/>
              <w:ind w:right="331"/>
              <w:rPr>
                <w:bCs/>
                <w:smallCaps/>
                <w:color w:val="000000"/>
                <w:szCs w:val="22"/>
              </w:rPr>
            </w:pPr>
            <w:r w:rsidRPr="0080616E">
              <w:rPr>
                <w:szCs w:val="22"/>
              </w:rPr>
              <w:t>Mr Barr</w:t>
            </w:r>
          </w:p>
        </w:tc>
        <w:tc>
          <w:tcPr>
            <w:tcW w:w="1149" w:type="dxa"/>
            <w:vAlign w:val="bottom"/>
          </w:tcPr>
          <w:p w:rsidR="00A20070" w:rsidRPr="001B5ACC" w:rsidRDefault="00A20070" w:rsidP="00580B04">
            <w:pPr>
              <w:spacing w:before="120" w:after="120"/>
              <w:ind w:right="-29"/>
              <w:rPr>
                <w:bCs/>
                <w:smallCaps/>
                <w:color w:val="000000"/>
                <w:szCs w:val="22"/>
              </w:rPr>
            </w:pPr>
            <w:r>
              <w:rPr>
                <w:szCs w:val="22"/>
              </w:rPr>
              <w:t>06.06.18</w:t>
            </w:r>
          </w:p>
        </w:tc>
      </w:tr>
      <w:tr w:rsidR="00FA0D80" w:rsidRPr="00724321" w:rsidTr="00A20070">
        <w:trPr>
          <w:tblHeader/>
        </w:trPr>
        <w:tc>
          <w:tcPr>
            <w:tcW w:w="6007" w:type="dxa"/>
            <w:tcBorders>
              <w:bottom w:val="single" w:sz="4" w:space="0" w:color="auto"/>
            </w:tcBorders>
          </w:tcPr>
          <w:p w:rsidR="00FA0D80" w:rsidRPr="00643DDC" w:rsidRDefault="00643DDC" w:rsidP="00643DDC">
            <w:pPr>
              <w:spacing w:before="120" w:after="120"/>
              <w:ind w:left="357" w:right="331" w:hanging="357"/>
              <w:rPr>
                <w:bCs/>
                <w:smallCaps/>
                <w:color w:val="000000"/>
                <w:szCs w:val="22"/>
              </w:rPr>
            </w:pPr>
            <w:r>
              <w:rPr>
                <w:rFonts w:cs="Arial"/>
                <w:szCs w:val="22"/>
              </w:rPr>
              <w:t>Report 3</w:t>
            </w:r>
            <w:r w:rsidR="00FA0D80" w:rsidRPr="00643DDC">
              <w:rPr>
                <w:rFonts w:cs="Arial"/>
                <w:szCs w:val="22"/>
              </w:rPr>
              <w:t>—</w:t>
            </w:r>
            <w:r w:rsidR="00A20070">
              <w:rPr>
                <w:rFonts w:cs="Arial"/>
                <w:szCs w:val="22"/>
              </w:rPr>
              <w:t>Inquiry into Appropriation</w:t>
            </w:r>
            <w:r>
              <w:rPr>
                <w:rFonts w:cs="Arial"/>
                <w:szCs w:val="22"/>
              </w:rPr>
              <w:t xml:space="preserve"> Bill 2017-2018 (No 2) and Appropriation (Office of the Legislative Assembly) Bill 2017-2018 (No 2)</w:t>
            </w:r>
          </w:p>
        </w:tc>
        <w:tc>
          <w:tcPr>
            <w:tcW w:w="2171" w:type="dxa"/>
            <w:tcBorders>
              <w:bottom w:val="single" w:sz="4" w:space="0" w:color="auto"/>
            </w:tcBorders>
            <w:vAlign w:val="bottom"/>
          </w:tcPr>
          <w:p w:rsidR="00FA0D80" w:rsidRPr="00643DDC" w:rsidRDefault="00FA0D80" w:rsidP="00643DDC">
            <w:pPr>
              <w:spacing w:before="120" w:after="120"/>
              <w:rPr>
                <w:b/>
                <w:bCs/>
                <w:smallCaps/>
                <w:color w:val="000000"/>
                <w:szCs w:val="22"/>
              </w:rPr>
            </w:pPr>
            <w:r w:rsidRPr="00643DDC">
              <w:rPr>
                <w:rFonts w:cs="Arial"/>
                <w:szCs w:val="22"/>
              </w:rPr>
              <w:t>Mr Barr</w:t>
            </w:r>
          </w:p>
        </w:tc>
        <w:tc>
          <w:tcPr>
            <w:tcW w:w="1149" w:type="dxa"/>
            <w:tcBorders>
              <w:bottom w:val="single" w:sz="4" w:space="0" w:color="auto"/>
            </w:tcBorders>
            <w:vAlign w:val="bottom"/>
          </w:tcPr>
          <w:p w:rsidR="00FA0D80" w:rsidRPr="001B5ACC" w:rsidRDefault="00643DDC" w:rsidP="00643DDC">
            <w:pPr>
              <w:spacing w:before="120" w:after="120"/>
              <w:rPr>
                <w:b/>
                <w:bCs/>
                <w:smallCaps/>
                <w:color w:val="000000"/>
                <w:szCs w:val="22"/>
              </w:rPr>
            </w:pPr>
            <w:r>
              <w:rPr>
                <w:rFonts w:cs="Arial"/>
                <w:szCs w:val="22"/>
              </w:rPr>
              <w:t>12.04.18</w:t>
            </w:r>
          </w:p>
        </w:tc>
      </w:tr>
    </w:tbl>
    <w:p w:rsidR="009A42D3" w:rsidRPr="009A42D3" w:rsidRDefault="004810FF" w:rsidP="00A75673">
      <w:pPr>
        <w:pStyle w:val="Heading3"/>
        <w:rPr>
          <w:rFonts w:cs="Arial"/>
          <w:sz w:val="20"/>
          <w:szCs w:val="20"/>
        </w:rPr>
      </w:pPr>
      <w:bookmarkStart w:id="130" w:name="_Toc536105179"/>
      <w:r>
        <w:t>Other R</w:t>
      </w:r>
      <w:r w:rsidR="0050574A" w:rsidRPr="0050574A">
        <w:t>esponses</w:t>
      </w:r>
      <w:bookmarkEnd w:id="130"/>
      <w:r w:rsidR="0050574A" w:rsidRPr="0050574A">
        <w:t xml:space="preserve"> </w:t>
      </w:r>
    </w:p>
    <w:tbl>
      <w:tblPr>
        <w:tblW w:w="9327" w:type="dxa"/>
        <w:tblInd w:w="480" w:type="dxa"/>
        <w:tblLook w:val="04A0"/>
      </w:tblPr>
      <w:tblGrid>
        <w:gridCol w:w="6007"/>
        <w:gridCol w:w="2112"/>
        <w:gridCol w:w="59"/>
        <w:gridCol w:w="1090"/>
        <w:gridCol w:w="59"/>
      </w:tblGrid>
      <w:tr w:rsidR="004810FF" w:rsidRPr="007D2187" w:rsidTr="00843A83">
        <w:trPr>
          <w:tblHeader/>
        </w:trPr>
        <w:tc>
          <w:tcPr>
            <w:tcW w:w="6007" w:type="dxa"/>
            <w:tcBorders>
              <w:bottom w:val="single" w:sz="4" w:space="0" w:color="auto"/>
            </w:tcBorders>
          </w:tcPr>
          <w:p w:rsidR="004810FF" w:rsidRPr="001B5ACC" w:rsidRDefault="004810FF" w:rsidP="00D41009">
            <w:pPr>
              <w:keepNext/>
              <w:keepLines/>
              <w:spacing w:beforeLines="50" w:afterLines="50"/>
              <w:rPr>
                <w:b/>
                <w:bCs/>
                <w:smallCaps/>
                <w:color w:val="000000"/>
                <w:sz w:val="36"/>
                <w:szCs w:val="26"/>
              </w:rPr>
            </w:pPr>
            <w:r>
              <w:rPr>
                <w:b/>
              </w:rPr>
              <w:t xml:space="preserve">Committee and </w:t>
            </w:r>
            <w:r w:rsidRPr="001B5ACC">
              <w:rPr>
                <w:b/>
              </w:rPr>
              <w:t>Title</w:t>
            </w:r>
          </w:p>
        </w:tc>
        <w:tc>
          <w:tcPr>
            <w:tcW w:w="2171" w:type="dxa"/>
            <w:gridSpan w:val="2"/>
            <w:tcBorders>
              <w:bottom w:val="single" w:sz="4" w:space="0" w:color="auto"/>
            </w:tcBorders>
          </w:tcPr>
          <w:p w:rsidR="004810FF" w:rsidRPr="001B5ACC" w:rsidRDefault="00FC73DB" w:rsidP="00D41009">
            <w:pPr>
              <w:keepNext/>
              <w:keepLines/>
              <w:spacing w:beforeLines="50" w:afterLines="50"/>
              <w:rPr>
                <w:b/>
                <w:bCs/>
                <w:smallCaps/>
                <w:color w:val="000000"/>
                <w:sz w:val="36"/>
                <w:szCs w:val="26"/>
              </w:rPr>
            </w:pPr>
            <w:r>
              <w:rPr>
                <w:b/>
              </w:rPr>
              <w:t>Received from</w:t>
            </w:r>
          </w:p>
        </w:tc>
        <w:tc>
          <w:tcPr>
            <w:tcW w:w="1149" w:type="dxa"/>
            <w:gridSpan w:val="2"/>
            <w:tcBorders>
              <w:bottom w:val="single" w:sz="4" w:space="0" w:color="auto"/>
            </w:tcBorders>
          </w:tcPr>
          <w:p w:rsidR="004810FF" w:rsidRPr="001B5ACC" w:rsidRDefault="004810FF" w:rsidP="00D41009">
            <w:pPr>
              <w:keepNext/>
              <w:keepLines/>
              <w:spacing w:beforeLines="50" w:afterLines="50"/>
              <w:rPr>
                <w:b/>
                <w:bCs/>
                <w:smallCaps/>
                <w:color w:val="000000"/>
                <w:sz w:val="36"/>
                <w:szCs w:val="26"/>
              </w:rPr>
            </w:pPr>
            <w:r w:rsidRPr="001B5ACC">
              <w:rPr>
                <w:b/>
              </w:rPr>
              <w:t>Date</w:t>
            </w:r>
          </w:p>
        </w:tc>
      </w:tr>
      <w:tr w:rsidR="004810FF" w:rsidRPr="00724321" w:rsidTr="00843A83">
        <w:trPr>
          <w:tblHeader/>
        </w:trPr>
        <w:tc>
          <w:tcPr>
            <w:tcW w:w="6007" w:type="dxa"/>
            <w:tcBorders>
              <w:top w:val="single" w:sz="4" w:space="0" w:color="auto"/>
            </w:tcBorders>
          </w:tcPr>
          <w:p w:rsidR="004810FF" w:rsidRPr="004810FF" w:rsidRDefault="004810FF" w:rsidP="004810FF">
            <w:pPr>
              <w:spacing w:before="120" w:after="120"/>
              <w:ind w:left="357" w:right="331" w:hanging="357"/>
              <w:rPr>
                <w:szCs w:val="22"/>
              </w:rPr>
            </w:pPr>
            <w:r>
              <w:rPr>
                <w:b/>
                <w:szCs w:val="22"/>
              </w:rPr>
              <w:t>2016 ACT Election and Electoral Act—Select Committee—</w:t>
            </w:r>
            <w:r>
              <w:rPr>
                <w:szCs w:val="22"/>
              </w:rPr>
              <w:t>Report—Inquiry into the 2016 ACT Election and the Electoral Act</w:t>
            </w:r>
          </w:p>
        </w:tc>
        <w:tc>
          <w:tcPr>
            <w:tcW w:w="2171" w:type="dxa"/>
            <w:gridSpan w:val="2"/>
            <w:tcBorders>
              <w:top w:val="single" w:sz="4" w:space="0" w:color="auto"/>
            </w:tcBorders>
            <w:vAlign w:val="bottom"/>
          </w:tcPr>
          <w:p w:rsidR="004810FF" w:rsidRDefault="004810FF" w:rsidP="004810FF">
            <w:pPr>
              <w:spacing w:before="120" w:after="120"/>
              <w:rPr>
                <w:rFonts w:cs="Arial"/>
                <w:szCs w:val="22"/>
              </w:rPr>
            </w:pPr>
            <w:r>
              <w:rPr>
                <w:rFonts w:cs="Arial"/>
                <w:szCs w:val="22"/>
              </w:rPr>
              <w:t>ACT Electoral Commission</w:t>
            </w:r>
          </w:p>
        </w:tc>
        <w:tc>
          <w:tcPr>
            <w:tcW w:w="1149" w:type="dxa"/>
            <w:gridSpan w:val="2"/>
            <w:tcBorders>
              <w:top w:val="single" w:sz="4" w:space="0" w:color="auto"/>
            </w:tcBorders>
            <w:vAlign w:val="bottom"/>
          </w:tcPr>
          <w:p w:rsidR="004810FF" w:rsidRDefault="004810FF" w:rsidP="004810FF">
            <w:pPr>
              <w:spacing w:before="120" w:after="120"/>
              <w:rPr>
                <w:rFonts w:cs="Arial"/>
                <w:szCs w:val="22"/>
              </w:rPr>
            </w:pPr>
            <w:r>
              <w:rPr>
                <w:rFonts w:cs="Arial"/>
                <w:szCs w:val="22"/>
              </w:rPr>
              <w:t>05.06.18</w:t>
            </w:r>
          </w:p>
        </w:tc>
      </w:tr>
      <w:tr w:rsidR="004810FF" w:rsidRPr="00724321" w:rsidTr="00843A83">
        <w:trPr>
          <w:tblHeader/>
        </w:trPr>
        <w:tc>
          <w:tcPr>
            <w:tcW w:w="6007" w:type="dxa"/>
          </w:tcPr>
          <w:p w:rsidR="004810FF" w:rsidRPr="00643DDC" w:rsidRDefault="004810FF" w:rsidP="004810FF">
            <w:pPr>
              <w:spacing w:before="120" w:after="120"/>
              <w:ind w:left="357" w:right="331" w:hanging="357"/>
              <w:rPr>
                <w:bCs/>
                <w:smallCaps/>
                <w:color w:val="000000"/>
                <w:szCs w:val="22"/>
              </w:rPr>
            </w:pPr>
            <w:r w:rsidRPr="001F0C58">
              <w:rPr>
                <w:b/>
                <w:szCs w:val="22"/>
              </w:rPr>
              <w:t>Estimates 201</w:t>
            </w:r>
            <w:r>
              <w:rPr>
                <w:b/>
                <w:szCs w:val="22"/>
              </w:rPr>
              <w:t>8</w:t>
            </w:r>
            <w:r w:rsidRPr="001F0C58">
              <w:rPr>
                <w:b/>
                <w:szCs w:val="22"/>
              </w:rPr>
              <w:t>-201</w:t>
            </w:r>
            <w:r>
              <w:rPr>
                <w:b/>
                <w:szCs w:val="22"/>
              </w:rPr>
              <w:t>9</w:t>
            </w:r>
            <w:r w:rsidRPr="001F0C58">
              <w:rPr>
                <w:b/>
                <w:szCs w:val="22"/>
              </w:rPr>
              <w:t>—Select Committee</w:t>
            </w:r>
            <w:r w:rsidRPr="001F0C58">
              <w:rPr>
                <w:szCs w:val="22"/>
              </w:rPr>
              <w:t>—</w:t>
            </w:r>
            <w:r>
              <w:rPr>
                <w:szCs w:val="22"/>
              </w:rPr>
              <w:t>Report—</w:t>
            </w:r>
            <w:r w:rsidRPr="004810FF">
              <w:rPr>
                <w:spacing w:val="-2"/>
                <w:szCs w:val="22"/>
              </w:rPr>
              <w:t>Appropriation Bill 2017-2018 and (Office of the Legislative Assembly) Bill 2017-2018—Recommendation 5</w:t>
            </w:r>
          </w:p>
        </w:tc>
        <w:tc>
          <w:tcPr>
            <w:tcW w:w="2171" w:type="dxa"/>
            <w:gridSpan w:val="2"/>
            <w:vAlign w:val="bottom"/>
          </w:tcPr>
          <w:p w:rsidR="004810FF" w:rsidRPr="00643DDC" w:rsidRDefault="004810FF" w:rsidP="004810FF">
            <w:pPr>
              <w:spacing w:before="120" w:after="120"/>
              <w:rPr>
                <w:b/>
                <w:bCs/>
                <w:smallCaps/>
                <w:color w:val="000000"/>
                <w:szCs w:val="22"/>
              </w:rPr>
            </w:pPr>
            <w:r>
              <w:rPr>
                <w:rFonts w:cs="Arial"/>
                <w:szCs w:val="22"/>
              </w:rPr>
              <w:t>Speaker</w:t>
            </w:r>
          </w:p>
        </w:tc>
        <w:tc>
          <w:tcPr>
            <w:tcW w:w="1149" w:type="dxa"/>
            <w:gridSpan w:val="2"/>
            <w:vAlign w:val="bottom"/>
          </w:tcPr>
          <w:p w:rsidR="004810FF" w:rsidRPr="001B5ACC" w:rsidRDefault="004810FF" w:rsidP="004810FF">
            <w:pPr>
              <w:spacing w:before="120" w:after="120"/>
              <w:rPr>
                <w:b/>
                <w:bCs/>
                <w:smallCaps/>
                <w:color w:val="000000"/>
                <w:szCs w:val="22"/>
              </w:rPr>
            </w:pPr>
            <w:r>
              <w:rPr>
                <w:rFonts w:cs="Arial"/>
                <w:szCs w:val="22"/>
              </w:rPr>
              <w:t>14.08.18</w:t>
            </w:r>
          </w:p>
        </w:tc>
      </w:tr>
      <w:tr w:rsidR="00843A83" w:rsidRPr="00430D77" w:rsidTr="00697FD7">
        <w:trPr>
          <w:gridAfter w:val="1"/>
          <w:wAfter w:w="59" w:type="dxa"/>
          <w:tblHeader/>
        </w:trPr>
        <w:tc>
          <w:tcPr>
            <w:tcW w:w="6007" w:type="dxa"/>
          </w:tcPr>
          <w:p w:rsidR="00843A83" w:rsidRPr="00430D77" w:rsidRDefault="00843A83" w:rsidP="00580B04">
            <w:pPr>
              <w:spacing w:before="120" w:after="120"/>
              <w:ind w:left="357" w:right="421" w:hanging="357"/>
              <w:rPr>
                <w:bCs/>
                <w:smallCaps/>
                <w:color w:val="000000"/>
                <w:szCs w:val="22"/>
              </w:rPr>
            </w:pPr>
            <w:r w:rsidRPr="00843A83">
              <w:rPr>
                <w:rFonts w:cs="Arial"/>
                <w:b/>
                <w:szCs w:val="22"/>
              </w:rPr>
              <w:t>Independent Integrity Commission 2018</w:t>
            </w:r>
            <w:r>
              <w:rPr>
                <w:rFonts w:cs="Arial"/>
                <w:b/>
                <w:szCs w:val="22"/>
              </w:rPr>
              <w:t>—Select Committee</w:t>
            </w:r>
            <w:r>
              <w:rPr>
                <w:rFonts w:cs="Arial"/>
                <w:szCs w:val="22"/>
              </w:rPr>
              <w:t>—</w:t>
            </w:r>
            <w:r w:rsidRPr="00430D77">
              <w:rPr>
                <w:rFonts w:cs="Arial"/>
                <w:szCs w:val="22"/>
              </w:rPr>
              <w:t>Report—</w:t>
            </w:r>
            <w:r>
              <w:rPr>
                <w:rFonts w:cs="Arial"/>
                <w:szCs w:val="22"/>
              </w:rPr>
              <w:t>Inquiry into the establishment of an integrity commission for the ACT</w:t>
            </w:r>
          </w:p>
        </w:tc>
        <w:tc>
          <w:tcPr>
            <w:tcW w:w="2112" w:type="dxa"/>
            <w:vAlign w:val="bottom"/>
          </w:tcPr>
          <w:p w:rsidR="00843A83" w:rsidRPr="00430D77" w:rsidRDefault="00843A83" w:rsidP="00580B04">
            <w:pPr>
              <w:spacing w:before="120" w:after="120"/>
              <w:rPr>
                <w:b/>
                <w:bCs/>
                <w:smallCaps/>
                <w:color w:val="000000"/>
                <w:szCs w:val="22"/>
              </w:rPr>
            </w:pPr>
            <w:r>
              <w:rPr>
                <w:rFonts w:cs="Arial"/>
                <w:szCs w:val="22"/>
              </w:rPr>
              <w:t>Standing Committee on Administration and Procedure</w:t>
            </w:r>
          </w:p>
        </w:tc>
        <w:tc>
          <w:tcPr>
            <w:tcW w:w="1149" w:type="dxa"/>
            <w:gridSpan w:val="2"/>
            <w:vAlign w:val="bottom"/>
          </w:tcPr>
          <w:p w:rsidR="00843A83" w:rsidRPr="00430D77" w:rsidRDefault="00843A83" w:rsidP="00580B04">
            <w:pPr>
              <w:spacing w:before="120" w:after="120"/>
              <w:rPr>
                <w:b/>
                <w:bCs/>
                <w:smallCaps/>
                <w:color w:val="000000"/>
                <w:szCs w:val="22"/>
              </w:rPr>
            </w:pPr>
            <w:r>
              <w:rPr>
                <w:rFonts w:cs="Arial"/>
                <w:szCs w:val="22"/>
              </w:rPr>
              <w:t>27.11.18</w:t>
            </w:r>
          </w:p>
        </w:tc>
      </w:tr>
      <w:tr w:rsidR="00A72A69" w:rsidRPr="007D2187" w:rsidTr="00580B04">
        <w:trPr>
          <w:tblHeader/>
        </w:trPr>
        <w:tc>
          <w:tcPr>
            <w:tcW w:w="6007" w:type="dxa"/>
            <w:tcBorders>
              <w:bottom w:val="single" w:sz="4" w:space="0" w:color="auto"/>
            </w:tcBorders>
          </w:tcPr>
          <w:p w:rsidR="00A72A69" w:rsidRPr="001B5ACC" w:rsidRDefault="00A72A69" w:rsidP="00D41009">
            <w:pPr>
              <w:keepNext/>
              <w:keepLines/>
              <w:spacing w:beforeLines="50" w:afterLines="50"/>
              <w:rPr>
                <w:b/>
                <w:bCs/>
                <w:smallCaps/>
                <w:color w:val="000000"/>
                <w:sz w:val="36"/>
                <w:szCs w:val="26"/>
              </w:rPr>
            </w:pPr>
            <w:r>
              <w:rPr>
                <w:b/>
              </w:rPr>
              <w:lastRenderedPageBreak/>
              <w:t xml:space="preserve">Committee and </w:t>
            </w:r>
            <w:r w:rsidRPr="001B5ACC">
              <w:rPr>
                <w:b/>
              </w:rPr>
              <w:t>Title</w:t>
            </w:r>
          </w:p>
        </w:tc>
        <w:tc>
          <w:tcPr>
            <w:tcW w:w="2171" w:type="dxa"/>
            <w:gridSpan w:val="2"/>
            <w:tcBorders>
              <w:bottom w:val="single" w:sz="4" w:space="0" w:color="auto"/>
            </w:tcBorders>
          </w:tcPr>
          <w:p w:rsidR="00A72A69" w:rsidRPr="001B5ACC" w:rsidRDefault="00A72A69" w:rsidP="00D41009">
            <w:pPr>
              <w:keepNext/>
              <w:keepLines/>
              <w:spacing w:beforeLines="50" w:afterLines="50"/>
              <w:rPr>
                <w:b/>
                <w:bCs/>
                <w:smallCaps/>
                <w:color w:val="000000"/>
                <w:sz w:val="36"/>
                <w:szCs w:val="26"/>
              </w:rPr>
            </w:pPr>
            <w:r>
              <w:rPr>
                <w:b/>
              </w:rPr>
              <w:t>Re</w:t>
            </w:r>
            <w:r w:rsidR="00FC73DB">
              <w:rPr>
                <w:b/>
              </w:rPr>
              <w:t>ceived from</w:t>
            </w:r>
          </w:p>
        </w:tc>
        <w:tc>
          <w:tcPr>
            <w:tcW w:w="1149" w:type="dxa"/>
            <w:gridSpan w:val="2"/>
            <w:tcBorders>
              <w:bottom w:val="single" w:sz="4" w:space="0" w:color="auto"/>
            </w:tcBorders>
          </w:tcPr>
          <w:p w:rsidR="00A72A69" w:rsidRPr="001B5ACC" w:rsidRDefault="00A72A69" w:rsidP="00D41009">
            <w:pPr>
              <w:keepNext/>
              <w:keepLines/>
              <w:spacing w:beforeLines="50" w:afterLines="50"/>
              <w:rPr>
                <w:b/>
                <w:bCs/>
                <w:smallCaps/>
                <w:color w:val="000000"/>
                <w:sz w:val="36"/>
                <w:szCs w:val="26"/>
              </w:rPr>
            </w:pPr>
            <w:r w:rsidRPr="001B5ACC">
              <w:rPr>
                <w:b/>
              </w:rPr>
              <w:t>Date</w:t>
            </w:r>
          </w:p>
        </w:tc>
      </w:tr>
      <w:tr w:rsidR="00697FD7" w:rsidRPr="00724321" w:rsidTr="00697FD7">
        <w:trPr>
          <w:tblHeader/>
        </w:trPr>
        <w:tc>
          <w:tcPr>
            <w:tcW w:w="6007" w:type="dxa"/>
            <w:tcBorders>
              <w:bottom w:val="single" w:sz="4" w:space="0" w:color="auto"/>
            </w:tcBorders>
          </w:tcPr>
          <w:p w:rsidR="00697FD7" w:rsidRPr="0080616E" w:rsidRDefault="00697FD7" w:rsidP="00697FD7">
            <w:pPr>
              <w:spacing w:before="120" w:after="120"/>
              <w:ind w:left="357" w:right="331" w:hanging="357"/>
              <w:rPr>
                <w:bCs/>
                <w:smallCaps/>
                <w:color w:val="000000"/>
                <w:szCs w:val="22"/>
              </w:rPr>
            </w:pPr>
            <w:r>
              <w:rPr>
                <w:b/>
                <w:szCs w:val="22"/>
              </w:rPr>
              <w:t xml:space="preserve">Public Accounts—Standing </w:t>
            </w:r>
            <w:r w:rsidRPr="005D23B0">
              <w:rPr>
                <w:b/>
                <w:szCs w:val="22"/>
              </w:rPr>
              <w:t>Committee</w:t>
            </w:r>
            <w:r>
              <w:rPr>
                <w:szCs w:val="22"/>
              </w:rPr>
              <w:t>—</w:t>
            </w:r>
            <w:r w:rsidRPr="00697FD7">
              <w:rPr>
                <w:szCs w:val="22"/>
              </w:rPr>
              <w:t>Report</w:t>
            </w:r>
            <w:r>
              <w:rPr>
                <w:szCs w:val="22"/>
              </w:rPr>
              <w:t xml:space="preserve"> 2</w:t>
            </w:r>
            <w:r w:rsidRPr="0080616E">
              <w:rPr>
                <w:szCs w:val="22"/>
              </w:rPr>
              <w:t>—Report on Annual and Financial Reports 201</w:t>
            </w:r>
            <w:r>
              <w:rPr>
                <w:szCs w:val="22"/>
              </w:rPr>
              <w:t>6</w:t>
            </w:r>
            <w:r w:rsidRPr="0080616E">
              <w:rPr>
                <w:szCs w:val="22"/>
              </w:rPr>
              <w:noBreakHyphen/>
            </w:r>
            <w:r>
              <w:rPr>
                <w:szCs w:val="22"/>
              </w:rPr>
              <w:t>20</w:t>
            </w:r>
            <w:r w:rsidRPr="0080616E">
              <w:rPr>
                <w:szCs w:val="22"/>
              </w:rPr>
              <w:t>1</w:t>
            </w:r>
            <w:r>
              <w:rPr>
                <w:szCs w:val="22"/>
              </w:rPr>
              <w:t>7—Recommendation 13—Swearing in of the ACT Ombudsman</w:t>
            </w:r>
          </w:p>
        </w:tc>
        <w:tc>
          <w:tcPr>
            <w:tcW w:w="2171" w:type="dxa"/>
            <w:gridSpan w:val="2"/>
            <w:tcBorders>
              <w:bottom w:val="single" w:sz="4" w:space="0" w:color="auto"/>
            </w:tcBorders>
            <w:vAlign w:val="bottom"/>
          </w:tcPr>
          <w:p w:rsidR="00697FD7" w:rsidRPr="0080616E" w:rsidRDefault="00697FD7" w:rsidP="00580B04">
            <w:pPr>
              <w:spacing w:before="120" w:after="120"/>
              <w:ind w:right="331"/>
              <w:rPr>
                <w:bCs/>
                <w:smallCaps/>
                <w:color w:val="000000"/>
                <w:szCs w:val="22"/>
              </w:rPr>
            </w:pPr>
            <w:r>
              <w:rPr>
                <w:szCs w:val="22"/>
              </w:rPr>
              <w:t>Speaker</w:t>
            </w:r>
          </w:p>
        </w:tc>
        <w:tc>
          <w:tcPr>
            <w:tcW w:w="1149" w:type="dxa"/>
            <w:gridSpan w:val="2"/>
            <w:tcBorders>
              <w:bottom w:val="single" w:sz="4" w:space="0" w:color="auto"/>
            </w:tcBorders>
            <w:vAlign w:val="bottom"/>
          </w:tcPr>
          <w:p w:rsidR="00697FD7" w:rsidRPr="001B5ACC" w:rsidRDefault="00697FD7" w:rsidP="00580B04">
            <w:pPr>
              <w:spacing w:before="120" w:after="120"/>
              <w:ind w:right="-29"/>
              <w:rPr>
                <w:bCs/>
                <w:smallCaps/>
                <w:color w:val="000000"/>
                <w:szCs w:val="22"/>
              </w:rPr>
            </w:pPr>
            <w:r>
              <w:rPr>
                <w:szCs w:val="22"/>
              </w:rPr>
              <w:t>08.05.18</w:t>
            </w:r>
          </w:p>
        </w:tc>
      </w:tr>
    </w:tbl>
    <w:p w:rsidR="00C76463" w:rsidRPr="00CF0E64" w:rsidRDefault="00C76463" w:rsidP="004D163D">
      <w:pPr>
        <w:pStyle w:val="Heading2"/>
      </w:pPr>
      <w:bookmarkStart w:id="131" w:name="_Toc536105180"/>
      <w:r w:rsidRPr="00CF0E64">
        <w:t>Motions</w:t>
      </w:r>
      <w:bookmarkEnd w:id="104"/>
      <w:bookmarkEnd w:id="131"/>
    </w:p>
    <w:p w:rsidR="001E089B" w:rsidRDefault="007A2497" w:rsidP="008853D3">
      <w:pPr>
        <w:pStyle w:val="Heading4"/>
      </w:pPr>
      <w:bookmarkStart w:id="132" w:name="_Toc536105181"/>
      <w:r w:rsidRPr="00BB513F">
        <w:t>Assembly Business</w:t>
      </w:r>
      <w:bookmarkStart w:id="133" w:name="_Toc376438498"/>
      <w:bookmarkEnd w:id="132"/>
    </w:p>
    <w:p w:rsidR="008F699C" w:rsidRPr="00463945" w:rsidRDefault="008F699C" w:rsidP="00D41009">
      <w:pPr>
        <w:pStyle w:val="Heading5"/>
        <w:spacing w:before="240" w:afterLines="50"/>
      </w:pPr>
      <w:bookmarkStart w:id="134" w:name="_Hlk506202358"/>
      <w:r>
        <w:t>Administration and Procedure—Standing Committee—</w:t>
      </w:r>
    </w:p>
    <w:bookmarkEnd w:id="134"/>
    <w:p w:rsidR="00475393" w:rsidRPr="0093508B" w:rsidRDefault="00475393" w:rsidP="00943BB3">
      <w:pPr>
        <w:pStyle w:val="BodyText"/>
        <w:tabs>
          <w:tab w:val="clear" w:pos="3402"/>
        </w:tabs>
        <w:spacing w:beforeLines="50"/>
        <w:ind w:left="720" w:hanging="360"/>
        <w:rPr>
          <w:szCs w:val="22"/>
        </w:rPr>
      </w:pPr>
      <w:r w:rsidRPr="0093508B">
        <w:rPr>
          <w:szCs w:val="22"/>
        </w:rPr>
        <w:t>Membership—</w:t>
      </w:r>
    </w:p>
    <w:p w:rsidR="008853D3" w:rsidRDefault="003B168A" w:rsidP="00477055">
      <w:pPr>
        <w:pStyle w:val="BodyText"/>
        <w:numPr>
          <w:ilvl w:val="0"/>
          <w:numId w:val="38"/>
        </w:numPr>
        <w:tabs>
          <w:tab w:val="clear" w:pos="3402"/>
        </w:tabs>
        <w:spacing w:before="0" w:after="0"/>
        <w:ind w:left="720"/>
        <w:rPr>
          <w:szCs w:val="22"/>
        </w:rPr>
      </w:pPr>
      <w:r w:rsidRPr="0061744D">
        <w:rPr>
          <w:i/>
          <w:szCs w:val="22"/>
        </w:rPr>
        <w:t>(Mr Gentleman</w:t>
      </w:r>
      <w:r w:rsidRPr="002C28C1">
        <w:rPr>
          <w:i/>
          <w:szCs w:val="22"/>
        </w:rPr>
        <w:t xml:space="preserve">, </w:t>
      </w:r>
      <w:r w:rsidR="002C28C1">
        <w:rPr>
          <w:i/>
          <w:szCs w:val="22"/>
        </w:rPr>
        <w:t>20 February 2018</w:t>
      </w:r>
      <w:r w:rsidRPr="002C28C1">
        <w:rPr>
          <w:szCs w:val="22"/>
        </w:rPr>
        <w:t>); motion agreed to.</w:t>
      </w:r>
    </w:p>
    <w:p w:rsidR="0061744D" w:rsidRDefault="0061744D" w:rsidP="00477055">
      <w:pPr>
        <w:pStyle w:val="BodyText"/>
        <w:numPr>
          <w:ilvl w:val="0"/>
          <w:numId w:val="38"/>
        </w:numPr>
        <w:tabs>
          <w:tab w:val="clear" w:pos="3402"/>
        </w:tabs>
        <w:spacing w:after="0"/>
        <w:ind w:left="720"/>
        <w:rPr>
          <w:szCs w:val="22"/>
        </w:rPr>
      </w:pPr>
      <w:r>
        <w:rPr>
          <w:i/>
          <w:szCs w:val="22"/>
        </w:rPr>
        <w:t>(Mr Wall, 20 February 2018)</w:t>
      </w:r>
      <w:r>
        <w:rPr>
          <w:szCs w:val="22"/>
        </w:rPr>
        <w:t>; motion agreed to.</w:t>
      </w:r>
    </w:p>
    <w:p w:rsidR="00D67A47" w:rsidRDefault="00242035" w:rsidP="00477055">
      <w:pPr>
        <w:pStyle w:val="BodyText"/>
        <w:numPr>
          <w:ilvl w:val="0"/>
          <w:numId w:val="38"/>
        </w:numPr>
        <w:tabs>
          <w:tab w:val="clear" w:pos="3402"/>
        </w:tabs>
        <w:spacing w:after="0"/>
        <w:ind w:left="720"/>
        <w:rPr>
          <w:szCs w:val="22"/>
        </w:rPr>
      </w:pPr>
      <w:r>
        <w:rPr>
          <w:i/>
          <w:szCs w:val="22"/>
        </w:rPr>
        <w:t>(Mr Rattenbury, 10 May 2018</w:t>
      </w:r>
      <w:r w:rsidR="00D67A47">
        <w:rPr>
          <w:i/>
          <w:szCs w:val="22"/>
        </w:rPr>
        <w:t>)</w:t>
      </w:r>
      <w:r w:rsidR="00D67A47">
        <w:rPr>
          <w:szCs w:val="22"/>
        </w:rPr>
        <w:t>; motion agreed to.</w:t>
      </w:r>
    </w:p>
    <w:p w:rsidR="00560A3E" w:rsidRPr="0034663F" w:rsidRDefault="00560A3E" w:rsidP="00477055">
      <w:pPr>
        <w:pStyle w:val="BodyText"/>
        <w:numPr>
          <w:ilvl w:val="0"/>
          <w:numId w:val="38"/>
        </w:numPr>
        <w:tabs>
          <w:tab w:val="clear" w:pos="3402"/>
        </w:tabs>
        <w:spacing w:after="0"/>
        <w:ind w:left="720"/>
        <w:rPr>
          <w:szCs w:val="22"/>
        </w:rPr>
      </w:pPr>
      <w:r w:rsidRPr="00560A3E">
        <w:rPr>
          <w:i/>
          <w:szCs w:val="22"/>
        </w:rPr>
        <w:t>(Mr Wall, 1 August 2018)</w:t>
      </w:r>
      <w:r w:rsidRPr="0034663F">
        <w:rPr>
          <w:szCs w:val="22"/>
        </w:rPr>
        <w:t>; motion agreed to.</w:t>
      </w:r>
    </w:p>
    <w:p w:rsidR="0034663F" w:rsidRDefault="0034663F" w:rsidP="00477055">
      <w:pPr>
        <w:pStyle w:val="BodyText"/>
        <w:numPr>
          <w:ilvl w:val="0"/>
          <w:numId w:val="38"/>
        </w:numPr>
        <w:tabs>
          <w:tab w:val="clear" w:pos="3402"/>
        </w:tabs>
        <w:spacing w:after="0"/>
        <w:ind w:left="720"/>
        <w:rPr>
          <w:szCs w:val="22"/>
        </w:rPr>
      </w:pPr>
      <w:r>
        <w:rPr>
          <w:i/>
          <w:szCs w:val="22"/>
        </w:rPr>
        <w:t>(Mr Gentleman, 2 August 2018)</w:t>
      </w:r>
      <w:r>
        <w:rPr>
          <w:szCs w:val="22"/>
        </w:rPr>
        <w:t>; motion agreed to.</w:t>
      </w:r>
    </w:p>
    <w:p w:rsidR="000C6B91" w:rsidRDefault="000C6B91" w:rsidP="00477055">
      <w:pPr>
        <w:pStyle w:val="BodyText"/>
        <w:numPr>
          <w:ilvl w:val="0"/>
          <w:numId w:val="38"/>
        </w:numPr>
        <w:tabs>
          <w:tab w:val="clear" w:pos="3402"/>
        </w:tabs>
        <w:spacing w:after="0"/>
        <w:ind w:left="720"/>
        <w:rPr>
          <w:szCs w:val="22"/>
        </w:rPr>
      </w:pPr>
      <w:r>
        <w:rPr>
          <w:i/>
          <w:szCs w:val="22"/>
        </w:rPr>
        <w:t>(Mr Rattenbury, 23 August 2018)</w:t>
      </w:r>
      <w:r>
        <w:rPr>
          <w:szCs w:val="22"/>
        </w:rPr>
        <w:t>; motion agreed to.</w:t>
      </w:r>
    </w:p>
    <w:p w:rsidR="00BD35A9" w:rsidRDefault="00BD35A9" w:rsidP="00477055">
      <w:pPr>
        <w:pStyle w:val="BodyText"/>
        <w:numPr>
          <w:ilvl w:val="0"/>
          <w:numId w:val="38"/>
        </w:numPr>
        <w:tabs>
          <w:tab w:val="clear" w:pos="3402"/>
        </w:tabs>
        <w:spacing w:after="0"/>
        <w:ind w:left="720"/>
        <w:rPr>
          <w:szCs w:val="22"/>
        </w:rPr>
      </w:pPr>
      <w:r>
        <w:rPr>
          <w:i/>
          <w:szCs w:val="22"/>
        </w:rPr>
        <w:t>(Ms Cheyne, 19 September 2018)</w:t>
      </w:r>
      <w:r>
        <w:rPr>
          <w:szCs w:val="22"/>
        </w:rPr>
        <w:t>; motion agreed to.</w:t>
      </w:r>
    </w:p>
    <w:p w:rsidR="005A0685" w:rsidRPr="00BD35A9" w:rsidRDefault="005A0685" w:rsidP="00477055">
      <w:pPr>
        <w:pStyle w:val="BodyText"/>
        <w:numPr>
          <w:ilvl w:val="0"/>
          <w:numId w:val="38"/>
        </w:numPr>
        <w:tabs>
          <w:tab w:val="clear" w:pos="3402"/>
        </w:tabs>
        <w:spacing w:after="0"/>
        <w:ind w:left="720"/>
        <w:rPr>
          <w:szCs w:val="22"/>
        </w:rPr>
      </w:pPr>
      <w:r>
        <w:rPr>
          <w:i/>
          <w:szCs w:val="22"/>
        </w:rPr>
        <w:t>(Mr Rattenbury, 29 November 2018)</w:t>
      </w:r>
      <w:r>
        <w:rPr>
          <w:szCs w:val="22"/>
        </w:rPr>
        <w:t>; motion agreed to.</w:t>
      </w:r>
    </w:p>
    <w:p w:rsidR="00210E8D" w:rsidRPr="00D44717" w:rsidRDefault="00D44717" w:rsidP="00943BB3">
      <w:pPr>
        <w:pStyle w:val="Heading6"/>
        <w:spacing w:before="120" w:afterLines="0"/>
        <w:ind w:left="720" w:hanging="360"/>
      </w:pPr>
      <w:r>
        <w:t>R</w:t>
      </w:r>
      <w:r w:rsidR="000B6D6D" w:rsidRPr="00D44717">
        <w:t>eference</w:t>
      </w:r>
      <w:r w:rsidR="00D03586" w:rsidRPr="00D44717">
        <w:t>s</w:t>
      </w:r>
      <w:r w:rsidR="000B6D6D" w:rsidRPr="00D44717">
        <w:t>—</w:t>
      </w:r>
    </w:p>
    <w:p w:rsidR="006737AF" w:rsidRDefault="006737AF" w:rsidP="00477055">
      <w:pPr>
        <w:pStyle w:val="BodyText"/>
        <w:numPr>
          <w:ilvl w:val="0"/>
          <w:numId w:val="39"/>
        </w:numPr>
        <w:tabs>
          <w:tab w:val="clear" w:pos="3402"/>
          <w:tab w:val="left" w:pos="720"/>
        </w:tabs>
        <w:spacing w:after="0"/>
        <w:ind w:left="1080" w:hanging="720"/>
        <w:rPr>
          <w:szCs w:val="22"/>
        </w:rPr>
      </w:pPr>
      <w:r>
        <w:rPr>
          <w:szCs w:val="22"/>
        </w:rPr>
        <w:t xml:space="preserve">Continuing resolution 9 </w:t>
      </w:r>
      <w:r>
        <w:rPr>
          <w:i/>
          <w:szCs w:val="22"/>
        </w:rPr>
        <w:t>(Mr Coe, 10 May 2018)</w:t>
      </w:r>
      <w:r>
        <w:rPr>
          <w:szCs w:val="22"/>
        </w:rPr>
        <w:t>; debate ensued; motion negatived (</w:t>
      </w:r>
      <w:r w:rsidRPr="006737AF">
        <w:rPr>
          <w:i/>
          <w:szCs w:val="22"/>
        </w:rPr>
        <w:t>s</w:t>
      </w:r>
      <w:r>
        <w:rPr>
          <w:i/>
          <w:szCs w:val="22"/>
        </w:rPr>
        <w:t xml:space="preserve">ee also </w:t>
      </w:r>
      <w:r>
        <w:rPr>
          <w:szCs w:val="22"/>
        </w:rPr>
        <w:t>Privileges 2018 (No 2)—Select Committee—Proposed establishment).</w:t>
      </w:r>
    </w:p>
    <w:p w:rsidR="00A97DE3" w:rsidRPr="00D44717" w:rsidRDefault="003B1863" w:rsidP="00477055">
      <w:pPr>
        <w:pStyle w:val="BodyText"/>
        <w:numPr>
          <w:ilvl w:val="0"/>
          <w:numId w:val="39"/>
        </w:numPr>
        <w:tabs>
          <w:tab w:val="clear" w:pos="3402"/>
          <w:tab w:val="left" w:pos="720"/>
        </w:tabs>
        <w:spacing w:after="0"/>
        <w:ind w:left="1080" w:hanging="720"/>
        <w:rPr>
          <w:szCs w:val="22"/>
        </w:rPr>
      </w:pPr>
      <w:r w:rsidRPr="00D44717">
        <w:rPr>
          <w:szCs w:val="22"/>
        </w:rPr>
        <w:t>Estimates procedures</w:t>
      </w:r>
      <w:r w:rsidR="00A97DE3" w:rsidRPr="00D44717">
        <w:rPr>
          <w:szCs w:val="22"/>
        </w:rPr>
        <w:t xml:space="preserve"> </w:t>
      </w:r>
      <w:r w:rsidR="00A97DE3" w:rsidRPr="00D44717">
        <w:rPr>
          <w:i/>
          <w:szCs w:val="22"/>
        </w:rPr>
        <w:t xml:space="preserve">(Mr </w:t>
      </w:r>
      <w:r w:rsidRPr="00D44717">
        <w:rPr>
          <w:i/>
          <w:szCs w:val="22"/>
        </w:rPr>
        <w:t>Wall, 15 February 2018</w:t>
      </w:r>
      <w:r w:rsidR="00A97DE3" w:rsidRPr="00D44717">
        <w:rPr>
          <w:i/>
          <w:szCs w:val="22"/>
        </w:rPr>
        <w:t>)</w:t>
      </w:r>
      <w:r w:rsidR="00A97DE3" w:rsidRPr="00D44717">
        <w:rPr>
          <w:szCs w:val="22"/>
        </w:rPr>
        <w:t>; motion agreed to.</w:t>
      </w:r>
    </w:p>
    <w:p w:rsidR="006857B5" w:rsidRDefault="00EF304D" w:rsidP="00477055">
      <w:pPr>
        <w:pStyle w:val="BodyText"/>
        <w:numPr>
          <w:ilvl w:val="0"/>
          <w:numId w:val="39"/>
        </w:numPr>
        <w:tabs>
          <w:tab w:val="clear" w:pos="3402"/>
          <w:tab w:val="left" w:pos="720"/>
        </w:tabs>
        <w:spacing w:after="0"/>
        <w:ind w:left="1080" w:hanging="720"/>
        <w:rPr>
          <w:szCs w:val="22"/>
        </w:rPr>
      </w:pPr>
      <w:r w:rsidRPr="00D44717">
        <w:rPr>
          <w:szCs w:val="22"/>
        </w:rPr>
        <w:t>Proposed changes t</w:t>
      </w:r>
      <w:r w:rsidR="006857B5">
        <w:rPr>
          <w:szCs w:val="22"/>
        </w:rPr>
        <w:t>o the ACT Register of Lobbyists—</w:t>
      </w:r>
    </w:p>
    <w:p w:rsidR="004D5EC6" w:rsidRDefault="004D5EC6" w:rsidP="004D5EC6">
      <w:pPr>
        <w:pStyle w:val="BodyText"/>
        <w:numPr>
          <w:ilvl w:val="1"/>
          <w:numId w:val="39"/>
        </w:numPr>
        <w:tabs>
          <w:tab w:val="clear" w:pos="3402"/>
          <w:tab w:val="left" w:pos="720"/>
        </w:tabs>
        <w:spacing w:after="0"/>
        <w:ind w:left="1080"/>
        <w:rPr>
          <w:szCs w:val="22"/>
        </w:rPr>
      </w:pPr>
      <w:r>
        <w:rPr>
          <w:szCs w:val="22"/>
        </w:rPr>
        <w:t xml:space="preserve">Resolution </w:t>
      </w:r>
      <w:r w:rsidRPr="00D44717">
        <w:rPr>
          <w:i/>
          <w:szCs w:val="22"/>
        </w:rPr>
        <w:t>(Mr Gentleman, 1 November 2018)</w:t>
      </w:r>
      <w:r w:rsidRPr="00D44717">
        <w:rPr>
          <w:szCs w:val="22"/>
        </w:rPr>
        <w:t>; motion agreed to.</w:t>
      </w:r>
    </w:p>
    <w:p w:rsidR="004D5EC6" w:rsidRDefault="004D5EC6" w:rsidP="004D5EC6">
      <w:pPr>
        <w:pStyle w:val="BodyText"/>
        <w:numPr>
          <w:ilvl w:val="1"/>
          <w:numId w:val="39"/>
        </w:numPr>
        <w:tabs>
          <w:tab w:val="clear" w:pos="3402"/>
          <w:tab w:val="left" w:pos="720"/>
        </w:tabs>
        <w:spacing w:after="0"/>
        <w:ind w:left="1080"/>
        <w:rPr>
          <w:szCs w:val="22"/>
        </w:rPr>
      </w:pPr>
      <w:r w:rsidRPr="00D44717">
        <w:rPr>
          <w:szCs w:val="22"/>
        </w:rPr>
        <w:t xml:space="preserve">Amendment to reporting date </w:t>
      </w:r>
      <w:r w:rsidRPr="00D44717">
        <w:rPr>
          <w:i/>
          <w:szCs w:val="22"/>
        </w:rPr>
        <w:t>(Ms Cheyne, 27 November 2018)</w:t>
      </w:r>
      <w:r w:rsidRPr="00D44717">
        <w:rPr>
          <w:szCs w:val="22"/>
        </w:rPr>
        <w:t>; motion agreed to.</w:t>
      </w:r>
    </w:p>
    <w:p w:rsidR="00185D7D" w:rsidRPr="00D44717" w:rsidRDefault="00185D7D" w:rsidP="00477055">
      <w:pPr>
        <w:pStyle w:val="BodyText"/>
        <w:numPr>
          <w:ilvl w:val="0"/>
          <w:numId w:val="39"/>
        </w:numPr>
        <w:tabs>
          <w:tab w:val="clear" w:pos="3402"/>
          <w:tab w:val="left" w:pos="720"/>
        </w:tabs>
        <w:spacing w:after="0"/>
        <w:ind w:left="1080" w:hanging="720"/>
        <w:rPr>
          <w:szCs w:val="22"/>
        </w:rPr>
      </w:pPr>
      <w:r w:rsidRPr="00D44717">
        <w:rPr>
          <w:szCs w:val="22"/>
        </w:rPr>
        <w:t xml:space="preserve">Review of the application of section 65 of the Self-Government Act </w:t>
      </w:r>
      <w:r w:rsidRPr="00D44717">
        <w:rPr>
          <w:i/>
          <w:szCs w:val="22"/>
        </w:rPr>
        <w:t>(Mr Wall, 20 September 2018)</w:t>
      </w:r>
      <w:r w:rsidRPr="00D44717">
        <w:rPr>
          <w:szCs w:val="22"/>
        </w:rPr>
        <w:t>; motion agreed to.</w:t>
      </w:r>
    </w:p>
    <w:p w:rsidR="003C2763" w:rsidRPr="00D44717" w:rsidRDefault="003C2763" w:rsidP="00477055">
      <w:pPr>
        <w:pStyle w:val="BodyText"/>
        <w:numPr>
          <w:ilvl w:val="0"/>
          <w:numId w:val="39"/>
        </w:numPr>
        <w:tabs>
          <w:tab w:val="clear" w:pos="3402"/>
          <w:tab w:val="left" w:pos="720"/>
        </w:tabs>
        <w:spacing w:after="0"/>
        <w:ind w:left="1080" w:hanging="720"/>
        <w:rPr>
          <w:szCs w:val="22"/>
        </w:rPr>
      </w:pPr>
      <w:r w:rsidRPr="00D44717">
        <w:rPr>
          <w:szCs w:val="22"/>
        </w:rPr>
        <w:t xml:space="preserve">Standing orders relating to contempt </w:t>
      </w:r>
      <w:r w:rsidRPr="00D44717">
        <w:rPr>
          <w:i/>
          <w:szCs w:val="22"/>
        </w:rPr>
        <w:t>(Mr Wall, 22 March 2018)</w:t>
      </w:r>
      <w:r w:rsidRPr="00D44717">
        <w:rPr>
          <w:szCs w:val="22"/>
        </w:rPr>
        <w:t xml:space="preserve">; amendment withdrawn; amendment moved; amendments </w:t>
      </w:r>
      <w:r w:rsidR="0097262F">
        <w:rPr>
          <w:szCs w:val="22"/>
        </w:rPr>
        <w:t xml:space="preserve">to amendment </w:t>
      </w:r>
      <w:r w:rsidRPr="00D44717">
        <w:rPr>
          <w:szCs w:val="22"/>
        </w:rPr>
        <w:t>moved; question divided—amendment agreed to, amendments negatived; amendment, as amended, agreed to; motion, as amended, agreed to.</w:t>
      </w:r>
      <w:r w:rsidR="00AE4286" w:rsidRPr="00D44717">
        <w:rPr>
          <w:szCs w:val="22"/>
        </w:rPr>
        <w:t xml:space="preserve"> (</w:t>
      </w:r>
      <w:r w:rsidR="00AE4286" w:rsidRPr="00D44717">
        <w:rPr>
          <w:i/>
          <w:szCs w:val="22"/>
        </w:rPr>
        <w:t>For earlier proceedings</w:t>
      </w:r>
      <w:r w:rsidR="00AE4286" w:rsidRPr="00D44717">
        <w:rPr>
          <w:szCs w:val="22"/>
        </w:rPr>
        <w:t xml:space="preserve"> </w:t>
      </w:r>
      <w:r w:rsidR="00AE4286" w:rsidRPr="00D44717">
        <w:rPr>
          <w:i/>
          <w:szCs w:val="22"/>
        </w:rPr>
        <w:t>see</w:t>
      </w:r>
      <w:r w:rsidR="00AE4286" w:rsidRPr="00D44717">
        <w:rPr>
          <w:szCs w:val="22"/>
        </w:rPr>
        <w:t xml:space="preserve"> Privileges 2018—Select Committee—Proposed establishment.)</w:t>
      </w:r>
    </w:p>
    <w:p w:rsidR="003D449A" w:rsidRDefault="003D449A" w:rsidP="007F5830">
      <w:pPr>
        <w:pStyle w:val="Heading5"/>
        <w:spacing w:before="240" w:afterLines="0"/>
      </w:pPr>
      <w:r>
        <w:t>Continuing resolutions—</w:t>
      </w:r>
    </w:p>
    <w:p w:rsidR="004C4F88" w:rsidRDefault="004C4F88" w:rsidP="00477055">
      <w:pPr>
        <w:pStyle w:val="BodyText"/>
        <w:numPr>
          <w:ilvl w:val="0"/>
          <w:numId w:val="40"/>
        </w:numPr>
        <w:tabs>
          <w:tab w:val="clear" w:pos="3402"/>
          <w:tab w:val="left" w:pos="360"/>
        </w:tabs>
        <w:spacing w:before="0" w:after="0"/>
        <w:ind w:left="720" w:hanging="720"/>
        <w:rPr>
          <w:szCs w:val="22"/>
        </w:rPr>
      </w:pPr>
      <w:r w:rsidRPr="003D449A">
        <w:rPr>
          <w:szCs w:val="22"/>
        </w:rPr>
        <w:t>Authority for Legislative Assembly information to be migrated to, and stored and process</w:t>
      </w:r>
      <w:r w:rsidR="003D449A" w:rsidRPr="003D449A">
        <w:rPr>
          <w:szCs w:val="22"/>
        </w:rPr>
        <w:t>ed by, a cloud service Provider</w:t>
      </w:r>
      <w:r w:rsidR="003D449A">
        <w:rPr>
          <w:szCs w:val="22"/>
        </w:rPr>
        <w:t xml:space="preserve"> </w:t>
      </w:r>
      <w:r w:rsidRPr="003D449A">
        <w:rPr>
          <w:i/>
          <w:szCs w:val="22"/>
        </w:rPr>
        <w:t>(</w:t>
      </w:r>
      <w:r w:rsidR="00B30AE6">
        <w:rPr>
          <w:i/>
          <w:szCs w:val="22"/>
        </w:rPr>
        <w:t>Ms J Burch</w:t>
      </w:r>
      <w:r w:rsidRPr="003D449A">
        <w:rPr>
          <w:i/>
          <w:szCs w:val="22"/>
        </w:rPr>
        <w:t>, 1 November 2018)</w:t>
      </w:r>
      <w:r w:rsidRPr="003D449A">
        <w:rPr>
          <w:szCs w:val="22"/>
        </w:rPr>
        <w:t>; motion agreed to.</w:t>
      </w:r>
    </w:p>
    <w:p w:rsidR="003D449A" w:rsidRDefault="003D449A" w:rsidP="00477055">
      <w:pPr>
        <w:pStyle w:val="BodyText"/>
        <w:numPr>
          <w:ilvl w:val="0"/>
          <w:numId w:val="40"/>
        </w:numPr>
        <w:tabs>
          <w:tab w:val="clear" w:pos="3402"/>
          <w:tab w:val="left" w:pos="360"/>
        </w:tabs>
        <w:spacing w:after="0"/>
        <w:ind w:left="720" w:hanging="720"/>
        <w:rPr>
          <w:szCs w:val="22"/>
        </w:rPr>
      </w:pPr>
      <w:r>
        <w:rPr>
          <w:szCs w:val="22"/>
        </w:rPr>
        <w:lastRenderedPageBreak/>
        <w:t xml:space="preserve">Dealing with claims of parliamentary privilege that arise during the exercise of the ACT Integrity Commission’s powers and functions—Continuing resolution </w:t>
      </w:r>
      <w:r>
        <w:rPr>
          <w:i/>
          <w:szCs w:val="22"/>
        </w:rPr>
        <w:t>(</w:t>
      </w:r>
      <w:r w:rsidR="00B30AE6">
        <w:rPr>
          <w:i/>
          <w:szCs w:val="22"/>
        </w:rPr>
        <w:t>Ms J Burch</w:t>
      </w:r>
      <w:r>
        <w:rPr>
          <w:i/>
          <w:szCs w:val="22"/>
        </w:rPr>
        <w:t>, 29 November 2018)</w:t>
      </w:r>
      <w:r>
        <w:rPr>
          <w:szCs w:val="22"/>
        </w:rPr>
        <w:t>; debate ensued; motion agreed to.</w:t>
      </w:r>
    </w:p>
    <w:p w:rsidR="003D449A" w:rsidRPr="003D449A" w:rsidRDefault="003D449A" w:rsidP="00477055">
      <w:pPr>
        <w:pStyle w:val="BodyText"/>
        <w:numPr>
          <w:ilvl w:val="0"/>
          <w:numId w:val="40"/>
        </w:numPr>
        <w:tabs>
          <w:tab w:val="clear" w:pos="3402"/>
          <w:tab w:val="left" w:pos="360"/>
        </w:tabs>
        <w:spacing w:after="0"/>
        <w:ind w:left="720" w:hanging="720"/>
        <w:rPr>
          <w:szCs w:val="22"/>
        </w:rPr>
      </w:pPr>
      <w:r>
        <w:rPr>
          <w:szCs w:val="22"/>
        </w:rPr>
        <w:t xml:space="preserve">Commissioner for Standards—Continuing resolution 5AA—Amendment </w:t>
      </w:r>
      <w:r>
        <w:rPr>
          <w:i/>
          <w:szCs w:val="22"/>
        </w:rPr>
        <w:t>(</w:t>
      </w:r>
      <w:r w:rsidR="00B30AE6">
        <w:rPr>
          <w:i/>
          <w:szCs w:val="22"/>
        </w:rPr>
        <w:t>Ms J Burch</w:t>
      </w:r>
      <w:r>
        <w:rPr>
          <w:i/>
          <w:szCs w:val="22"/>
        </w:rPr>
        <w:t>, 29 November 2018)</w:t>
      </w:r>
      <w:r>
        <w:rPr>
          <w:szCs w:val="22"/>
        </w:rPr>
        <w:t>; debate ensued; motion agreed to.</w:t>
      </w:r>
    </w:p>
    <w:p w:rsidR="00D628D6" w:rsidRPr="00D628D6" w:rsidRDefault="00D628D6" w:rsidP="007F5830">
      <w:pPr>
        <w:pStyle w:val="Heading5"/>
        <w:spacing w:before="240" w:after="240"/>
        <w:ind w:left="360" w:hanging="360"/>
        <w:rPr>
          <w:b w:val="0"/>
        </w:rPr>
      </w:pPr>
      <w:r w:rsidRPr="00631AE6">
        <w:t xml:space="preserve">Deliberative democratic processes </w:t>
      </w:r>
      <w:r w:rsidRPr="004C4F88">
        <w:rPr>
          <w:rStyle w:val="BodyTextChar"/>
          <w:b w:val="0"/>
          <w:i/>
        </w:rPr>
        <w:t>(Mr Coe, 22 February 2018)</w:t>
      </w:r>
      <w:r w:rsidRPr="00631AE6">
        <w:rPr>
          <w:rStyle w:val="BodyTextChar"/>
          <w:b w:val="0"/>
        </w:rPr>
        <w:t>; amendment moved and agreed to; motion, as amended, agreed to.</w:t>
      </w:r>
    </w:p>
    <w:p w:rsidR="008C280E" w:rsidRPr="00BB513F" w:rsidRDefault="008C280E" w:rsidP="00D41009">
      <w:pPr>
        <w:pStyle w:val="Heading5"/>
        <w:spacing w:before="240" w:afterLines="50"/>
      </w:pPr>
      <w:r w:rsidRPr="00BB513F">
        <w:t>Economic Development and Tourism—Standing Committee—</w:t>
      </w:r>
    </w:p>
    <w:p w:rsidR="00065E55" w:rsidRPr="00065E55" w:rsidRDefault="00065E55" w:rsidP="00065E55">
      <w:pPr>
        <w:pStyle w:val="BodyText"/>
        <w:spacing w:before="0" w:after="0"/>
        <w:ind w:left="714" w:hanging="357"/>
        <w:rPr>
          <w:szCs w:val="22"/>
        </w:rPr>
      </w:pPr>
      <w:proofErr w:type="gramStart"/>
      <w:r w:rsidRPr="0093508B">
        <w:rPr>
          <w:szCs w:val="22"/>
        </w:rPr>
        <w:t>Establishment—</w:t>
      </w:r>
      <w:r w:rsidRPr="00065E55">
        <w:rPr>
          <w:szCs w:val="22"/>
        </w:rPr>
        <w:t xml:space="preserve">Amendment to resolution </w:t>
      </w:r>
      <w:r w:rsidRPr="00065E55">
        <w:rPr>
          <w:i/>
          <w:szCs w:val="22"/>
        </w:rPr>
        <w:t>(Ms Cheyne, 20 September 2018)</w:t>
      </w:r>
      <w:r>
        <w:rPr>
          <w:szCs w:val="22"/>
        </w:rPr>
        <w:t>.</w:t>
      </w:r>
      <w:proofErr w:type="gramEnd"/>
    </w:p>
    <w:p w:rsidR="008C280E" w:rsidRPr="00463945" w:rsidRDefault="008C280E" w:rsidP="00DD587B">
      <w:pPr>
        <w:pStyle w:val="BodyText"/>
        <w:tabs>
          <w:tab w:val="clear" w:pos="3402"/>
        </w:tabs>
        <w:ind w:left="714" w:hanging="357"/>
        <w:rPr>
          <w:szCs w:val="22"/>
        </w:rPr>
      </w:pPr>
      <w:r w:rsidRPr="00320761">
        <w:rPr>
          <w:szCs w:val="22"/>
        </w:rPr>
        <w:t>Membership</w:t>
      </w:r>
      <w:r w:rsidR="0093508B">
        <w:rPr>
          <w:szCs w:val="22"/>
        </w:rPr>
        <w:t>—</w:t>
      </w:r>
      <w:r w:rsidR="0093581C" w:rsidRPr="00320761">
        <w:rPr>
          <w:szCs w:val="22"/>
        </w:rPr>
        <w:t>(</w:t>
      </w:r>
      <w:r w:rsidR="0093581C" w:rsidRPr="00320761">
        <w:rPr>
          <w:i/>
          <w:szCs w:val="22"/>
        </w:rPr>
        <w:t xml:space="preserve">Mr </w:t>
      </w:r>
      <w:r w:rsidR="00320761">
        <w:rPr>
          <w:i/>
          <w:szCs w:val="22"/>
        </w:rPr>
        <w:t>Rattenbury</w:t>
      </w:r>
      <w:r w:rsidR="0093581C" w:rsidRPr="00320761">
        <w:rPr>
          <w:i/>
          <w:szCs w:val="22"/>
        </w:rPr>
        <w:t xml:space="preserve">, </w:t>
      </w:r>
      <w:r w:rsidR="00320761">
        <w:rPr>
          <w:i/>
          <w:szCs w:val="22"/>
        </w:rPr>
        <w:t>20 September 2018</w:t>
      </w:r>
      <w:r w:rsidR="0093581C" w:rsidRPr="00320761">
        <w:rPr>
          <w:szCs w:val="22"/>
        </w:rPr>
        <w:t>); motion agreed to.</w:t>
      </w:r>
    </w:p>
    <w:p w:rsidR="00D541F1" w:rsidRDefault="001C425F">
      <w:pPr>
        <w:pStyle w:val="Heading6"/>
        <w:spacing w:before="120" w:after="120"/>
      </w:pPr>
      <w:r w:rsidRPr="00D44717">
        <w:t>Reference</w:t>
      </w:r>
      <w:r w:rsidR="004C4F88" w:rsidRPr="00D44717">
        <w:t>s</w:t>
      </w:r>
      <w:r w:rsidRPr="00D44717">
        <w:t>—</w:t>
      </w:r>
    </w:p>
    <w:p w:rsidR="004C4F88" w:rsidRPr="00D44717" w:rsidRDefault="004C4F88" w:rsidP="00477055">
      <w:pPr>
        <w:pStyle w:val="BodyText"/>
        <w:numPr>
          <w:ilvl w:val="0"/>
          <w:numId w:val="34"/>
        </w:numPr>
        <w:tabs>
          <w:tab w:val="clear" w:pos="3402"/>
          <w:tab w:val="left" w:pos="720"/>
        </w:tabs>
        <w:spacing w:before="0" w:after="0"/>
        <w:ind w:left="1080" w:hanging="720"/>
        <w:rPr>
          <w:szCs w:val="22"/>
        </w:rPr>
      </w:pPr>
      <w:r w:rsidRPr="00D44717">
        <w:rPr>
          <w:szCs w:val="22"/>
        </w:rPr>
        <w:t>Drone delivery systems in the A</w:t>
      </w:r>
      <w:r w:rsidR="00D44717">
        <w:rPr>
          <w:szCs w:val="22"/>
        </w:rPr>
        <w:t>CT</w:t>
      </w:r>
      <w:r w:rsidRPr="00D44717">
        <w:rPr>
          <w:szCs w:val="22"/>
        </w:rPr>
        <w:t xml:space="preserve"> </w:t>
      </w:r>
      <w:r w:rsidRPr="00D44717">
        <w:rPr>
          <w:i/>
          <w:szCs w:val="22"/>
        </w:rPr>
        <w:t>(Mr Wall, 1 November 2018)</w:t>
      </w:r>
      <w:r w:rsidRPr="00D44717">
        <w:rPr>
          <w:szCs w:val="22"/>
        </w:rPr>
        <w:t>; amendments moved and negatived; amendments moved and agreed to; motion, as amended, agreed to.</w:t>
      </w:r>
    </w:p>
    <w:p w:rsidR="001C425F" w:rsidRPr="00D44717" w:rsidRDefault="001C425F" w:rsidP="00477055">
      <w:pPr>
        <w:pStyle w:val="BodyText"/>
        <w:numPr>
          <w:ilvl w:val="0"/>
          <w:numId w:val="34"/>
        </w:numPr>
        <w:tabs>
          <w:tab w:val="clear" w:pos="3402"/>
          <w:tab w:val="left" w:pos="720"/>
        </w:tabs>
        <w:ind w:left="1080" w:hanging="720"/>
        <w:rPr>
          <w:szCs w:val="22"/>
        </w:rPr>
      </w:pPr>
      <w:r w:rsidRPr="00D44717">
        <w:rPr>
          <w:szCs w:val="22"/>
        </w:rPr>
        <w:t xml:space="preserve">Government Procurement (Secure Local Jobs) Amendment Bill 2018 </w:t>
      </w:r>
      <w:r w:rsidRPr="00D44717">
        <w:rPr>
          <w:i/>
          <w:szCs w:val="22"/>
        </w:rPr>
        <w:t>(Mr Wall, 2 August 2018)</w:t>
      </w:r>
      <w:r w:rsidR="00D43142">
        <w:rPr>
          <w:szCs w:val="22"/>
        </w:rPr>
        <w:t>; d</w:t>
      </w:r>
      <w:r w:rsidRPr="00D44717">
        <w:rPr>
          <w:szCs w:val="22"/>
        </w:rPr>
        <w:t xml:space="preserve">ebate resumed; amendment withdrawn; amendment moved and agreed to; motion, as amended, agreed to.  </w:t>
      </w:r>
      <w:r w:rsidR="00D44717">
        <w:rPr>
          <w:szCs w:val="22"/>
        </w:rPr>
        <w:t>(</w:t>
      </w:r>
      <w:r w:rsidRPr="00D44717">
        <w:rPr>
          <w:i/>
          <w:szCs w:val="22"/>
        </w:rPr>
        <w:t>For earlier proceedings see</w:t>
      </w:r>
      <w:r w:rsidRPr="00D44717">
        <w:rPr>
          <w:szCs w:val="22"/>
        </w:rPr>
        <w:t xml:space="preserve"> Public Accounts—Standing Committee—Proposed reference.</w:t>
      </w:r>
      <w:r w:rsidR="00D44717">
        <w:rPr>
          <w:szCs w:val="22"/>
        </w:rPr>
        <w:t>)</w:t>
      </w:r>
    </w:p>
    <w:p w:rsidR="00821942" w:rsidRPr="00BB513F" w:rsidRDefault="00821942" w:rsidP="00D41009">
      <w:pPr>
        <w:pStyle w:val="Heading5"/>
        <w:spacing w:before="240" w:afterLines="50"/>
      </w:pPr>
      <w:r w:rsidRPr="00BB513F">
        <w:t xml:space="preserve">Education, </w:t>
      </w:r>
      <w:r w:rsidR="008C280E" w:rsidRPr="00BB513F">
        <w:t>Employment and Youth Affairs</w:t>
      </w:r>
      <w:r w:rsidRPr="00BB513F">
        <w:t>—Standing Committee—</w:t>
      </w:r>
    </w:p>
    <w:p w:rsidR="00065E55" w:rsidRPr="00065E55" w:rsidRDefault="00065E55" w:rsidP="00A61DB9">
      <w:pPr>
        <w:pStyle w:val="BodyText"/>
        <w:spacing w:before="0"/>
        <w:ind w:left="720" w:hanging="360"/>
        <w:rPr>
          <w:szCs w:val="22"/>
        </w:rPr>
      </w:pPr>
      <w:proofErr w:type="gramStart"/>
      <w:r w:rsidRPr="00065E55">
        <w:rPr>
          <w:szCs w:val="22"/>
        </w:rPr>
        <w:t xml:space="preserve">Establishment—Amendment to resolution </w:t>
      </w:r>
      <w:r w:rsidRPr="00065E55">
        <w:rPr>
          <w:i/>
          <w:szCs w:val="22"/>
        </w:rPr>
        <w:t>(Ms Cheyne, 20 September 2018)</w:t>
      </w:r>
      <w:r>
        <w:rPr>
          <w:szCs w:val="22"/>
        </w:rPr>
        <w:t>.</w:t>
      </w:r>
      <w:proofErr w:type="gramEnd"/>
    </w:p>
    <w:p w:rsidR="00287C7C" w:rsidRDefault="00320761" w:rsidP="007F5830">
      <w:pPr>
        <w:pStyle w:val="BodyText"/>
        <w:tabs>
          <w:tab w:val="clear" w:pos="3402"/>
        </w:tabs>
        <w:ind w:left="720" w:hanging="360"/>
        <w:rPr>
          <w:szCs w:val="22"/>
        </w:rPr>
      </w:pPr>
      <w:r w:rsidRPr="00320761">
        <w:rPr>
          <w:szCs w:val="22"/>
        </w:rPr>
        <w:t>Membership</w:t>
      </w:r>
      <w:r w:rsidR="00287C7C">
        <w:rPr>
          <w:szCs w:val="22"/>
        </w:rPr>
        <w:t>—</w:t>
      </w:r>
    </w:p>
    <w:p w:rsidR="00EB3E03" w:rsidRPr="00EB3E03" w:rsidRDefault="00EB3E03" w:rsidP="00477055">
      <w:pPr>
        <w:pStyle w:val="BodyText"/>
        <w:numPr>
          <w:ilvl w:val="0"/>
          <w:numId w:val="37"/>
        </w:numPr>
        <w:tabs>
          <w:tab w:val="clear" w:pos="3402"/>
        </w:tabs>
        <w:spacing w:before="0" w:after="0"/>
        <w:ind w:left="720"/>
        <w:rPr>
          <w:szCs w:val="22"/>
        </w:rPr>
      </w:pPr>
      <w:r>
        <w:rPr>
          <w:i/>
          <w:szCs w:val="22"/>
        </w:rPr>
        <w:t>(Ms Cheyne, 23 August 2018)</w:t>
      </w:r>
      <w:r>
        <w:rPr>
          <w:szCs w:val="22"/>
        </w:rPr>
        <w:t>; motion agreed to.</w:t>
      </w:r>
    </w:p>
    <w:p w:rsidR="00320761" w:rsidRDefault="00320761" w:rsidP="00477055">
      <w:pPr>
        <w:pStyle w:val="BodyText"/>
        <w:numPr>
          <w:ilvl w:val="0"/>
          <w:numId w:val="37"/>
        </w:numPr>
        <w:tabs>
          <w:tab w:val="clear" w:pos="3402"/>
        </w:tabs>
        <w:spacing w:after="0"/>
        <w:ind w:left="720"/>
        <w:rPr>
          <w:szCs w:val="22"/>
        </w:rPr>
      </w:pPr>
      <w:r w:rsidRPr="00D44717">
        <w:rPr>
          <w:i/>
          <w:szCs w:val="22"/>
        </w:rPr>
        <w:t>(Mr Rattenbury, 20 September 2018)</w:t>
      </w:r>
      <w:r w:rsidRPr="00320761">
        <w:rPr>
          <w:szCs w:val="22"/>
        </w:rPr>
        <w:t>; motion agreed to.</w:t>
      </w:r>
    </w:p>
    <w:p w:rsidR="00287C7C" w:rsidRDefault="00287C7C" w:rsidP="00477055">
      <w:pPr>
        <w:pStyle w:val="BodyText"/>
        <w:numPr>
          <w:ilvl w:val="0"/>
          <w:numId w:val="37"/>
        </w:numPr>
        <w:tabs>
          <w:tab w:val="clear" w:pos="3402"/>
        </w:tabs>
        <w:spacing w:after="0"/>
        <w:ind w:left="720"/>
        <w:rPr>
          <w:szCs w:val="22"/>
        </w:rPr>
      </w:pPr>
      <w:r w:rsidRPr="00D44717">
        <w:rPr>
          <w:i/>
          <w:szCs w:val="22"/>
        </w:rPr>
        <w:t>(Mr Wall, 20 September 2018)</w:t>
      </w:r>
      <w:r>
        <w:rPr>
          <w:szCs w:val="22"/>
        </w:rPr>
        <w:t>; motion agreed to.</w:t>
      </w:r>
    </w:p>
    <w:p w:rsidR="007676A3" w:rsidRPr="007676A3" w:rsidRDefault="007676A3" w:rsidP="00477055">
      <w:pPr>
        <w:pStyle w:val="BodyText"/>
        <w:numPr>
          <w:ilvl w:val="0"/>
          <w:numId w:val="37"/>
        </w:numPr>
        <w:tabs>
          <w:tab w:val="clear" w:pos="3402"/>
        </w:tabs>
        <w:spacing w:after="0"/>
        <w:ind w:left="720"/>
        <w:rPr>
          <w:szCs w:val="22"/>
        </w:rPr>
      </w:pPr>
      <w:bookmarkStart w:id="135" w:name="OLE_LINK1"/>
      <w:r>
        <w:rPr>
          <w:i/>
          <w:szCs w:val="22"/>
        </w:rPr>
        <w:t>(Mr Wall,</w:t>
      </w:r>
      <w:r w:rsidR="00EB3E03">
        <w:rPr>
          <w:i/>
          <w:szCs w:val="22"/>
        </w:rPr>
        <w:t xml:space="preserve"> </w:t>
      </w:r>
      <w:r>
        <w:rPr>
          <w:i/>
          <w:szCs w:val="22"/>
        </w:rPr>
        <w:t>1 November 2018)</w:t>
      </w:r>
      <w:r>
        <w:rPr>
          <w:szCs w:val="22"/>
        </w:rPr>
        <w:t>; motion agreed to.</w:t>
      </w:r>
    </w:p>
    <w:bookmarkEnd w:id="135"/>
    <w:p w:rsidR="002F7378" w:rsidRDefault="008C19C6" w:rsidP="00D41009">
      <w:pPr>
        <w:pStyle w:val="Heading5"/>
        <w:keepLines/>
        <w:spacing w:before="240" w:afterLines="50"/>
        <w:ind w:left="360" w:hanging="360"/>
        <w:rPr>
          <w:b w:val="0"/>
        </w:rPr>
      </w:pPr>
      <w:r>
        <w:t>End of Life Choices in the ACT—Select Committee—</w:t>
      </w:r>
    </w:p>
    <w:p w:rsidR="002F7378" w:rsidRPr="002F7378" w:rsidRDefault="002F7378" w:rsidP="00862D29">
      <w:pPr>
        <w:pStyle w:val="BodyText"/>
        <w:spacing w:before="0"/>
        <w:ind w:left="720" w:hanging="360"/>
        <w:rPr>
          <w:szCs w:val="22"/>
        </w:rPr>
      </w:pPr>
      <w:r w:rsidRPr="002F7378">
        <w:rPr>
          <w:szCs w:val="22"/>
        </w:rPr>
        <w:t>Establishment—</w:t>
      </w:r>
    </w:p>
    <w:p w:rsidR="008C19C6" w:rsidRDefault="008C19C6" w:rsidP="00477055">
      <w:pPr>
        <w:pStyle w:val="BodyText"/>
        <w:numPr>
          <w:ilvl w:val="0"/>
          <w:numId w:val="41"/>
        </w:numPr>
        <w:tabs>
          <w:tab w:val="clear" w:pos="3402"/>
        </w:tabs>
        <w:spacing w:before="0" w:after="0"/>
        <w:ind w:left="630" w:hanging="270"/>
        <w:rPr>
          <w:szCs w:val="22"/>
        </w:rPr>
      </w:pPr>
      <w:r w:rsidRPr="002F7378">
        <w:rPr>
          <w:szCs w:val="22"/>
        </w:rPr>
        <w:t xml:space="preserve">Amendment to resolution </w:t>
      </w:r>
      <w:r w:rsidRPr="002F7378">
        <w:rPr>
          <w:i/>
          <w:szCs w:val="22"/>
        </w:rPr>
        <w:t>(Ms Cheyne, 2 August 2018)</w:t>
      </w:r>
      <w:r w:rsidRPr="002F7378">
        <w:rPr>
          <w:szCs w:val="22"/>
        </w:rPr>
        <w:t>; debate ensued; motion agreed to.</w:t>
      </w:r>
    </w:p>
    <w:p w:rsidR="002F7378" w:rsidRPr="002F7378" w:rsidRDefault="002F7378" w:rsidP="00477055">
      <w:pPr>
        <w:pStyle w:val="BodyText"/>
        <w:numPr>
          <w:ilvl w:val="0"/>
          <w:numId w:val="41"/>
        </w:numPr>
        <w:tabs>
          <w:tab w:val="clear" w:pos="3402"/>
        </w:tabs>
        <w:spacing w:after="0"/>
        <w:ind w:left="634" w:hanging="274"/>
        <w:rPr>
          <w:szCs w:val="22"/>
        </w:rPr>
      </w:pPr>
      <w:r>
        <w:rPr>
          <w:szCs w:val="22"/>
        </w:rPr>
        <w:t xml:space="preserve">Amendment to reporting date </w:t>
      </w:r>
      <w:r>
        <w:rPr>
          <w:i/>
          <w:szCs w:val="22"/>
        </w:rPr>
        <w:t>(Ms Cody, 27 November 2018)</w:t>
      </w:r>
      <w:r>
        <w:rPr>
          <w:szCs w:val="22"/>
        </w:rPr>
        <w:t>; motion agreed to.</w:t>
      </w:r>
    </w:p>
    <w:p w:rsidR="007A2497" w:rsidRPr="00BB513F" w:rsidRDefault="008C280E" w:rsidP="00D41009">
      <w:pPr>
        <w:pStyle w:val="Heading5"/>
        <w:keepLines/>
        <w:spacing w:before="240" w:afterLines="50"/>
        <w:ind w:left="360" w:hanging="360"/>
      </w:pPr>
      <w:r w:rsidRPr="00BB513F">
        <w:t>Environment and Transport and City Services—Standing Committee</w:t>
      </w:r>
      <w:r w:rsidR="007A2497" w:rsidRPr="00BB513F">
        <w:t>—</w:t>
      </w:r>
    </w:p>
    <w:p w:rsidR="00065E55" w:rsidRPr="00065E55" w:rsidRDefault="00065E55" w:rsidP="00065E55">
      <w:pPr>
        <w:pStyle w:val="BodyText"/>
        <w:spacing w:before="0" w:after="0"/>
        <w:ind w:left="714" w:hanging="357"/>
        <w:rPr>
          <w:szCs w:val="22"/>
        </w:rPr>
      </w:pPr>
      <w:proofErr w:type="gramStart"/>
      <w:r w:rsidRPr="00065E55">
        <w:rPr>
          <w:szCs w:val="22"/>
        </w:rPr>
        <w:t xml:space="preserve">Establishment—Amendment to resolution </w:t>
      </w:r>
      <w:r w:rsidRPr="00065E55">
        <w:rPr>
          <w:i/>
          <w:szCs w:val="22"/>
        </w:rPr>
        <w:t>(Ms Cheyne, 20 September 2018)</w:t>
      </w:r>
      <w:r>
        <w:rPr>
          <w:szCs w:val="22"/>
        </w:rPr>
        <w:t>.</w:t>
      </w:r>
      <w:proofErr w:type="gramEnd"/>
    </w:p>
    <w:p w:rsidR="00EB3E03" w:rsidRDefault="00320761" w:rsidP="00BE366F">
      <w:pPr>
        <w:pStyle w:val="BodyText"/>
        <w:tabs>
          <w:tab w:val="clear" w:pos="3402"/>
        </w:tabs>
        <w:ind w:left="720" w:hanging="360"/>
        <w:rPr>
          <w:szCs w:val="22"/>
        </w:rPr>
      </w:pPr>
      <w:r w:rsidRPr="00320761">
        <w:rPr>
          <w:szCs w:val="22"/>
        </w:rPr>
        <w:t>Membership</w:t>
      </w:r>
      <w:r w:rsidR="00EB3E03">
        <w:rPr>
          <w:szCs w:val="22"/>
        </w:rPr>
        <w:t>—</w:t>
      </w:r>
    </w:p>
    <w:p w:rsidR="00EB3E03" w:rsidRPr="00EB3E03" w:rsidRDefault="00EB3E03" w:rsidP="00477055">
      <w:pPr>
        <w:pStyle w:val="BodyText"/>
        <w:numPr>
          <w:ilvl w:val="0"/>
          <w:numId w:val="43"/>
        </w:numPr>
        <w:tabs>
          <w:tab w:val="clear" w:pos="3402"/>
        </w:tabs>
        <w:spacing w:before="0" w:after="0"/>
        <w:ind w:left="720"/>
        <w:rPr>
          <w:szCs w:val="22"/>
        </w:rPr>
      </w:pPr>
      <w:r>
        <w:rPr>
          <w:i/>
          <w:szCs w:val="22"/>
        </w:rPr>
        <w:t>(Mr Wall, 15 February 2018)</w:t>
      </w:r>
      <w:r>
        <w:rPr>
          <w:szCs w:val="22"/>
        </w:rPr>
        <w:t>; motion agreed to.</w:t>
      </w:r>
    </w:p>
    <w:p w:rsidR="00320761" w:rsidRPr="00EB3E03" w:rsidRDefault="00320761" w:rsidP="00477055">
      <w:pPr>
        <w:pStyle w:val="BodyText"/>
        <w:numPr>
          <w:ilvl w:val="0"/>
          <w:numId w:val="43"/>
        </w:numPr>
        <w:tabs>
          <w:tab w:val="clear" w:pos="3402"/>
        </w:tabs>
        <w:spacing w:after="0"/>
        <w:ind w:left="720"/>
        <w:rPr>
          <w:szCs w:val="22"/>
        </w:rPr>
      </w:pPr>
      <w:r w:rsidRPr="00EB3E03">
        <w:rPr>
          <w:i/>
          <w:szCs w:val="22"/>
        </w:rPr>
        <w:t>(</w:t>
      </w:r>
      <w:r w:rsidRPr="00320761">
        <w:rPr>
          <w:i/>
          <w:szCs w:val="22"/>
        </w:rPr>
        <w:t xml:space="preserve">Mr </w:t>
      </w:r>
      <w:r>
        <w:rPr>
          <w:i/>
          <w:szCs w:val="22"/>
        </w:rPr>
        <w:t>Rattenbury</w:t>
      </w:r>
      <w:r w:rsidRPr="00320761">
        <w:rPr>
          <w:i/>
          <w:szCs w:val="22"/>
        </w:rPr>
        <w:t xml:space="preserve">, </w:t>
      </w:r>
      <w:r>
        <w:rPr>
          <w:i/>
          <w:szCs w:val="22"/>
        </w:rPr>
        <w:t>20 September 2018</w:t>
      </w:r>
      <w:r w:rsidRPr="00EB3E03">
        <w:rPr>
          <w:i/>
          <w:szCs w:val="22"/>
        </w:rPr>
        <w:t>)</w:t>
      </w:r>
      <w:r w:rsidRPr="00EB3E03">
        <w:rPr>
          <w:szCs w:val="22"/>
        </w:rPr>
        <w:t>; motion agreed to.</w:t>
      </w:r>
    </w:p>
    <w:p w:rsidR="00D541F1" w:rsidRDefault="00CB6B7F">
      <w:pPr>
        <w:pStyle w:val="Heading6"/>
        <w:spacing w:before="120" w:after="120"/>
        <w:rPr>
          <w:rStyle w:val="Heading6Char"/>
          <w:szCs w:val="22"/>
        </w:rPr>
      </w:pPr>
      <w:r w:rsidRPr="00B65E3A">
        <w:rPr>
          <w:rStyle w:val="Heading5Char"/>
          <w:b/>
        </w:rPr>
        <w:t>Reference</w:t>
      </w:r>
      <w:r w:rsidR="0073477E" w:rsidRPr="00B65E3A">
        <w:rPr>
          <w:rStyle w:val="Heading5Char"/>
          <w:b/>
        </w:rPr>
        <w:t>s</w:t>
      </w:r>
      <w:r w:rsidRPr="00147DF2">
        <w:rPr>
          <w:rStyle w:val="Heading6Char"/>
          <w:b/>
          <w:szCs w:val="22"/>
        </w:rPr>
        <w:t>—</w:t>
      </w:r>
    </w:p>
    <w:p w:rsidR="00CB6B7F" w:rsidRDefault="0097262F" w:rsidP="00477055">
      <w:pPr>
        <w:pStyle w:val="BodyText"/>
        <w:numPr>
          <w:ilvl w:val="0"/>
          <w:numId w:val="42"/>
        </w:numPr>
        <w:tabs>
          <w:tab w:val="left" w:pos="-2790"/>
          <w:tab w:val="left" w:pos="720"/>
        </w:tabs>
        <w:spacing w:before="0" w:after="0"/>
        <w:ind w:left="1080" w:hanging="720"/>
      </w:pPr>
      <w:r>
        <w:t>Retention of r</w:t>
      </w:r>
      <w:r w:rsidR="00CB6B7F" w:rsidRPr="0073477E">
        <w:t xml:space="preserve">oute 54 bus service between Gungahlin and Belconnen—Out-of-order petition </w:t>
      </w:r>
      <w:r w:rsidR="00CB6B7F" w:rsidRPr="0073477E">
        <w:rPr>
          <w:i/>
        </w:rPr>
        <w:t>(</w:t>
      </w:r>
      <w:r w:rsidR="0073477E">
        <w:rPr>
          <w:i/>
        </w:rPr>
        <w:t>Mr </w:t>
      </w:r>
      <w:r w:rsidR="00CB6B7F" w:rsidRPr="0073477E">
        <w:rPr>
          <w:i/>
        </w:rPr>
        <w:t>Coe, 14 August 2018)</w:t>
      </w:r>
      <w:r w:rsidR="00CB6B7F" w:rsidRPr="0073477E">
        <w:t>; debate ensued; motion agreed to.</w:t>
      </w:r>
    </w:p>
    <w:p w:rsidR="0073477E" w:rsidRPr="0073477E" w:rsidRDefault="0073477E" w:rsidP="00477055">
      <w:pPr>
        <w:pStyle w:val="BodyText"/>
        <w:numPr>
          <w:ilvl w:val="0"/>
          <w:numId w:val="42"/>
        </w:numPr>
        <w:tabs>
          <w:tab w:val="left" w:pos="-2790"/>
          <w:tab w:val="left" w:pos="720"/>
        </w:tabs>
        <w:spacing w:after="0"/>
        <w:ind w:left="1080" w:hanging="720"/>
      </w:pPr>
      <w:r>
        <w:t xml:space="preserve">Territory Coat of Arms </w:t>
      </w:r>
      <w:r>
        <w:rPr>
          <w:i/>
        </w:rPr>
        <w:t>(Mr Barr, 29 November 2018)</w:t>
      </w:r>
      <w:r>
        <w:t>; motion agreed to.</w:t>
      </w:r>
    </w:p>
    <w:p w:rsidR="005F46CA" w:rsidRPr="00BB513F" w:rsidRDefault="00DE7E02" w:rsidP="00D41009">
      <w:pPr>
        <w:pStyle w:val="Heading5"/>
        <w:keepLines/>
        <w:spacing w:before="240" w:afterLines="50"/>
        <w:ind w:left="360" w:hanging="360"/>
      </w:pPr>
      <w:r>
        <w:lastRenderedPageBreak/>
        <w:t>Estimates 2018-2019</w:t>
      </w:r>
      <w:r w:rsidR="005F46CA" w:rsidRPr="00BB513F">
        <w:t>—Select Committee—</w:t>
      </w:r>
    </w:p>
    <w:p w:rsidR="005F46CA" w:rsidRPr="00463945" w:rsidRDefault="005F46CA" w:rsidP="00080A51">
      <w:pPr>
        <w:pStyle w:val="BodyText"/>
        <w:ind w:left="720" w:hanging="360"/>
        <w:rPr>
          <w:szCs w:val="22"/>
        </w:rPr>
      </w:pPr>
      <w:r w:rsidRPr="00463945">
        <w:rPr>
          <w:szCs w:val="22"/>
        </w:rPr>
        <w:t>Establishment</w:t>
      </w:r>
      <w:r w:rsidR="00E357EE" w:rsidRPr="00463945">
        <w:rPr>
          <w:szCs w:val="22"/>
        </w:rPr>
        <w:t xml:space="preserve"> </w:t>
      </w:r>
      <w:r w:rsidRPr="00463945">
        <w:rPr>
          <w:i/>
          <w:szCs w:val="22"/>
        </w:rPr>
        <w:t>(</w:t>
      </w:r>
      <w:r w:rsidR="00DE7E02">
        <w:rPr>
          <w:i/>
          <w:szCs w:val="22"/>
        </w:rPr>
        <w:t xml:space="preserve">Mr Wall, </w:t>
      </w:r>
      <w:r w:rsidR="003B1863">
        <w:rPr>
          <w:i/>
          <w:szCs w:val="22"/>
        </w:rPr>
        <w:t>15 February 2018)</w:t>
      </w:r>
      <w:r w:rsidR="003B1863">
        <w:rPr>
          <w:szCs w:val="22"/>
        </w:rPr>
        <w:t>; debate adjourned. Debate resumed (</w:t>
      </w:r>
      <w:r w:rsidR="00DE7E02">
        <w:rPr>
          <w:i/>
          <w:szCs w:val="22"/>
        </w:rPr>
        <w:t>22 March 2018</w:t>
      </w:r>
      <w:r w:rsidRPr="00463945">
        <w:rPr>
          <w:i/>
          <w:szCs w:val="22"/>
        </w:rPr>
        <w:t>)</w:t>
      </w:r>
      <w:r w:rsidRPr="00463945">
        <w:rPr>
          <w:szCs w:val="22"/>
        </w:rPr>
        <w:t>; motion agreed to.</w:t>
      </w:r>
    </w:p>
    <w:p w:rsidR="00F807D1" w:rsidRPr="00463945" w:rsidRDefault="00F807D1" w:rsidP="00862D29">
      <w:pPr>
        <w:pStyle w:val="BodyText"/>
        <w:ind w:left="720" w:hanging="360"/>
        <w:rPr>
          <w:szCs w:val="22"/>
        </w:rPr>
      </w:pPr>
      <w:r w:rsidRPr="00463945">
        <w:rPr>
          <w:szCs w:val="22"/>
        </w:rPr>
        <w:t>Membership</w:t>
      </w:r>
      <w:r w:rsidR="00E357EE" w:rsidRPr="00463945">
        <w:rPr>
          <w:szCs w:val="22"/>
        </w:rPr>
        <w:t xml:space="preserve"> </w:t>
      </w:r>
      <w:r w:rsidRPr="00463945">
        <w:rPr>
          <w:szCs w:val="22"/>
        </w:rPr>
        <w:t>(</w:t>
      </w:r>
      <w:r w:rsidRPr="00A76923">
        <w:rPr>
          <w:i/>
          <w:szCs w:val="22"/>
        </w:rPr>
        <w:t xml:space="preserve">Mr Gentleman, </w:t>
      </w:r>
      <w:r w:rsidR="00DE7E02">
        <w:rPr>
          <w:i/>
          <w:szCs w:val="22"/>
        </w:rPr>
        <w:t>22 March 2018</w:t>
      </w:r>
      <w:r w:rsidRPr="00463945">
        <w:rPr>
          <w:szCs w:val="22"/>
        </w:rPr>
        <w:t>); motion agreed to.</w:t>
      </w:r>
    </w:p>
    <w:p w:rsidR="001705BA" w:rsidRPr="00463945" w:rsidRDefault="001C007C" w:rsidP="00D3528A">
      <w:pPr>
        <w:spacing w:before="120" w:after="120"/>
        <w:ind w:left="714" w:hanging="357"/>
        <w:rPr>
          <w:rStyle w:val="BodyTextChar"/>
          <w:szCs w:val="22"/>
        </w:rPr>
      </w:pPr>
      <w:r w:rsidRPr="001C007C">
        <w:rPr>
          <w:rStyle w:val="Heading6Char"/>
        </w:rPr>
        <w:t>Reference</w:t>
      </w:r>
      <w:r w:rsidR="00534800" w:rsidRPr="00B65E3A">
        <w:rPr>
          <w:rStyle w:val="Heading6Char"/>
        </w:rPr>
        <w:t>—</w:t>
      </w:r>
      <w:r w:rsidR="001705BA" w:rsidRPr="00463945">
        <w:rPr>
          <w:rStyle w:val="BodyTextChar"/>
          <w:szCs w:val="22"/>
        </w:rPr>
        <w:t>Appropriation Bill 201</w:t>
      </w:r>
      <w:r w:rsidR="00DE7E02">
        <w:rPr>
          <w:rStyle w:val="BodyTextChar"/>
          <w:szCs w:val="22"/>
        </w:rPr>
        <w:t>8</w:t>
      </w:r>
      <w:r w:rsidR="001705BA" w:rsidRPr="00463945">
        <w:rPr>
          <w:rStyle w:val="BodyTextChar"/>
          <w:szCs w:val="22"/>
        </w:rPr>
        <w:t>-201</w:t>
      </w:r>
      <w:r w:rsidR="00DE7E02">
        <w:rPr>
          <w:rStyle w:val="BodyTextChar"/>
          <w:szCs w:val="22"/>
        </w:rPr>
        <w:t>9</w:t>
      </w:r>
      <w:r w:rsidR="001705BA" w:rsidRPr="00463945">
        <w:rPr>
          <w:rStyle w:val="BodyTextChar"/>
          <w:szCs w:val="22"/>
        </w:rPr>
        <w:t xml:space="preserve"> and Appropriation (Office of the</w:t>
      </w:r>
      <w:r w:rsidR="0097262F">
        <w:rPr>
          <w:rStyle w:val="BodyTextChar"/>
          <w:szCs w:val="22"/>
        </w:rPr>
        <w:t xml:space="preserve"> Legislative Assembly) Bill 2018</w:t>
      </w:r>
      <w:r w:rsidR="001705BA" w:rsidRPr="00463945">
        <w:rPr>
          <w:rStyle w:val="BodyTextChar"/>
          <w:szCs w:val="22"/>
        </w:rPr>
        <w:t>-201</w:t>
      </w:r>
      <w:r w:rsidR="00DE7E02">
        <w:rPr>
          <w:rStyle w:val="BodyTextChar"/>
          <w:szCs w:val="22"/>
        </w:rPr>
        <w:t>9</w:t>
      </w:r>
      <w:r w:rsidR="001705BA" w:rsidRPr="00463945">
        <w:rPr>
          <w:rStyle w:val="BodyTextChar"/>
          <w:szCs w:val="22"/>
        </w:rPr>
        <w:t xml:space="preserve"> (</w:t>
      </w:r>
      <w:r w:rsidR="001705BA" w:rsidRPr="00A76923">
        <w:rPr>
          <w:rStyle w:val="BodyTextChar"/>
          <w:i/>
          <w:szCs w:val="22"/>
        </w:rPr>
        <w:t xml:space="preserve">Mr Barr, </w:t>
      </w:r>
      <w:r w:rsidR="0097262F">
        <w:rPr>
          <w:rStyle w:val="BodyTextChar"/>
          <w:i/>
          <w:szCs w:val="22"/>
        </w:rPr>
        <w:t>7 June 2018</w:t>
      </w:r>
      <w:r w:rsidR="001705BA" w:rsidRPr="00463945">
        <w:rPr>
          <w:rStyle w:val="BodyTextChar"/>
          <w:szCs w:val="22"/>
        </w:rPr>
        <w:t>); motion agreed to.</w:t>
      </w:r>
    </w:p>
    <w:p w:rsidR="005219C4" w:rsidRPr="00BB513F" w:rsidRDefault="0093581C" w:rsidP="00D41009">
      <w:pPr>
        <w:pStyle w:val="Heading5"/>
        <w:spacing w:before="240" w:afterLines="50"/>
      </w:pPr>
      <w:r w:rsidRPr="00BB513F">
        <w:t>Health, Ageing and</w:t>
      </w:r>
      <w:r w:rsidR="005219C4" w:rsidRPr="00BB513F">
        <w:t xml:space="preserve"> Community Services—Standing Committee—</w:t>
      </w:r>
    </w:p>
    <w:p w:rsidR="00065E55" w:rsidRPr="00065E55" w:rsidRDefault="00065E55" w:rsidP="00080A51">
      <w:pPr>
        <w:pStyle w:val="BodyText"/>
        <w:ind w:left="720" w:hanging="360"/>
        <w:rPr>
          <w:szCs w:val="22"/>
        </w:rPr>
      </w:pPr>
      <w:proofErr w:type="gramStart"/>
      <w:r w:rsidRPr="00065E55">
        <w:rPr>
          <w:szCs w:val="22"/>
        </w:rPr>
        <w:t xml:space="preserve">Establishment—Amendment to resolution </w:t>
      </w:r>
      <w:r w:rsidRPr="00065E55">
        <w:rPr>
          <w:i/>
          <w:szCs w:val="22"/>
        </w:rPr>
        <w:t>(Ms Cheyne, 20 September 2018)</w:t>
      </w:r>
      <w:r>
        <w:rPr>
          <w:szCs w:val="22"/>
        </w:rPr>
        <w:t>.</w:t>
      </w:r>
      <w:proofErr w:type="gramEnd"/>
    </w:p>
    <w:p w:rsidR="00EB3E03" w:rsidRDefault="00320761" w:rsidP="00080A51">
      <w:pPr>
        <w:pStyle w:val="BodyText"/>
        <w:tabs>
          <w:tab w:val="clear" w:pos="3402"/>
        </w:tabs>
        <w:ind w:left="720" w:hanging="360"/>
        <w:rPr>
          <w:szCs w:val="22"/>
        </w:rPr>
      </w:pPr>
      <w:r w:rsidRPr="00320761">
        <w:rPr>
          <w:szCs w:val="22"/>
        </w:rPr>
        <w:t>Membership</w:t>
      </w:r>
      <w:r w:rsidR="00EB3E03">
        <w:rPr>
          <w:szCs w:val="22"/>
        </w:rPr>
        <w:t>—</w:t>
      </w:r>
    </w:p>
    <w:p w:rsidR="00EB3E03" w:rsidRPr="00EB3E03" w:rsidRDefault="00EB3E03" w:rsidP="00477055">
      <w:pPr>
        <w:pStyle w:val="BodyText"/>
        <w:numPr>
          <w:ilvl w:val="0"/>
          <w:numId w:val="44"/>
        </w:numPr>
        <w:tabs>
          <w:tab w:val="clear" w:pos="3402"/>
        </w:tabs>
        <w:spacing w:before="0" w:after="0"/>
        <w:ind w:left="720"/>
        <w:rPr>
          <w:szCs w:val="22"/>
        </w:rPr>
      </w:pPr>
      <w:r>
        <w:rPr>
          <w:i/>
          <w:szCs w:val="22"/>
        </w:rPr>
        <w:t>(Ms Cheyne, 23 August 2018)</w:t>
      </w:r>
      <w:r>
        <w:rPr>
          <w:szCs w:val="22"/>
        </w:rPr>
        <w:t>; motion agreed to.</w:t>
      </w:r>
    </w:p>
    <w:p w:rsidR="00320761" w:rsidRPr="00463945" w:rsidRDefault="00320761" w:rsidP="00477055">
      <w:pPr>
        <w:pStyle w:val="BodyText"/>
        <w:numPr>
          <w:ilvl w:val="0"/>
          <w:numId w:val="44"/>
        </w:numPr>
        <w:tabs>
          <w:tab w:val="clear" w:pos="3402"/>
        </w:tabs>
        <w:ind w:left="720"/>
        <w:rPr>
          <w:szCs w:val="22"/>
        </w:rPr>
      </w:pPr>
      <w:r w:rsidRPr="00320761">
        <w:rPr>
          <w:szCs w:val="22"/>
        </w:rPr>
        <w:t>(</w:t>
      </w:r>
      <w:r w:rsidRPr="00320761">
        <w:rPr>
          <w:i/>
          <w:szCs w:val="22"/>
        </w:rPr>
        <w:t xml:space="preserve">Mr </w:t>
      </w:r>
      <w:r>
        <w:rPr>
          <w:i/>
          <w:szCs w:val="22"/>
        </w:rPr>
        <w:t>Rattenbury</w:t>
      </w:r>
      <w:r w:rsidRPr="00320761">
        <w:rPr>
          <w:i/>
          <w:szCs w:val="22"/>
        </w:rPr>
        <w:t xml:space="preserve">, </w:t>
      </w:r>
      <w:r>
        <w:rPr>
          <w:i/>
          <w:szCs w:val="22"/>
        </w:rPr>
        <w:t>20 September 2018</w:t>
      </w:r>
      <w:r w:rsidRPr="00320761">
        <w:rPr>
          <w:szCs w:val="22"/>
        </w:rPr>
        <w:t>); motion agreed to.</w:t>
      </w:r>
    </w:p>
    <w:p w:rsidR="0073477E" w:rsidRPr="0073477E" w:rsidRDefault="0073477E" w:rsidP="00DA3A10">
      <w:pPr>
        <w:pStyle w:val="BodyText"/>
        <w:spacing w:before="0" w:after="0"/>
        <w:ind w:left="714" w:hanging="357"/>
        <w:rPr>
          <w:szCs w:val="22"/>
        </w:rPr>
      </w:pPr>
      <w:r>
        <w:rPr>
          <w:b/>
          <w:szCs w:val="22"/>
        </w:rPr>
        <w:t>Printing, publication and circulation of report</w:t>
      </w:r>
      <w:r w:rsidR="00C818D9">
        <w:rPr>
          <w:b/>
          <w:szCs w:val="22"/>
        </w:rPr>
        <w:t>—</w:t>
      </w:r>
      <w:r w:rsidR="00C818D9">
        <w:rPr>
          <w:szCs w:val="22"/>
        </w:rPr>
        <w:t>Inquiry into the future sustainability of health funding in the ACT</w:t>
      </w:r>
      <w:r>
        <w:rPr>
          <w:szCs w:val="22"/>
        </w:rPr>
        <w:t xml:space="preserve"> </w:t>
      </w:r>
      <w:r>
        <w:rPr>
          <w:i/>
          <w:szCs w:val="22"/>
        </w:rPr>
        <w:t>(Mrs Dunne, 29 November 2018)</w:t>
      </w:r>
      <w:r>
        <w:rPr>
          <w:szCs w:val="22"/>
        </w:rPr>
        <w:t>; motion agreed to.</w:t>
      </w:r>
    </w:p>
    <w:p w:rsidR="00D541F1" w:rsidRDefault="00047651">
      <w:pPr>
        <w:pStyle w:val="Heading6"/>
        <w:spacing w:before="120" w:after="120"/>
      </w:pPr>
      <w:r w:rsidRPr="00D44717">
        <w:t>Proposed reference</w:t>
      </w:r>
      <w:r w:rsidR="00DA3A10">
        <w:t>s</w:t>
      </w:r>
      <w:r w:rsidRPr="00D44717">
        <w:t>—</w:t>
      </w:r>
    </w:p>
    <w:p w:rsidR="00047651" w:rsidRDefault="00047651" w:rsidP="00477055">
      <w:pPr>
        <w:pStyle w:val="BodyText"/>
        <w:numPr>
          <w:ilvl w:val="0"/>
          <w:numId w:val="45"/>
        </w:numPr>
        <w:tabs>
          <w:tab w:val="left" w:pos="720"/>
        </w:tabs>
        <w:spacing w:after="0"/>
        <w:ind w:left="1080" w:hanging="720"/>
        <w:rPr>
          <w:szCs w:val="22"/>
        </w:rPr>
      </w:pPr>
      <w:r>
        <w:rPr>
          <w:szCs w:val="22"/>
        </w:rPr>
        <w:t xml:space="preserve">Delivery of high quality maternity services </w:t>
      </w:r>
      <w:r>
        <w:rPr>
          <w:i/>
          <w:szCs w:val="22"/>
        </w:rPr>
        <w:t>(Mrs Dunne, 7 June</w:t>
      </w:r>
      <w:r w:rsidR="0073477E">
        <w:rPr>
          <w:i/>
          <w:szCs w:val="22"/>
        </w:rPr>
        <w:t xml:space="preserve"> 2018</w:t>
      </w:r>
      <w:r>
        <w:rPr>
          <w:i/>
          <w:szCs w:val="22"/>
        </w:rPr>
        <w:t>)</w:t>
      </w:r>
      <w:r>
        <w:rPr>
          <w:szCs w:val="22"/>
        </w:rPr>
        <w:t>; debate ensued; debate adjourned.</w:t>
      </w:r>
      <w:r w:rsidR="0078325F">
        <w:rPr>
          <w:szCs w:val="22"/>
        </w:rPr>
        <w:t xml:space="preserve"> (Discharged 25 October 2018.)</w:t>
      </w:r>
    </w:p>
    <w:p w:rsidR="00DA3A10" w:rsidRPr="00047651" w:rsidRDefault="00DA3A10" w:rsidP="00477055">
      <w:pPr>
        <w:pStyle w:val="BodyText"/>
        <w:numPr>
          <w:ilvl w:val="0"/>
          <w:numId w:val="45"/>
        </w:numPr>
        <w:tabs>
          <w:tab w:val="left" w:pos="720"/>
        </w:tabs>
        <w:spacing w:after="0"/>
        <w:ind w:left="1080" w:hanging="720"/>
        <w:rPr>
          <w:szCs w:val="22"/>
        </w:rPr>
      </w:pPr>
      <w:r>
        <w:rPr>
          <w:szCs w:val="22"/>
        </w:rPr>
        <w:t xml:space="preserve">Drugs of Dependence (Personal Cannabis Use) Amendment Bill 2018 </w:t>
      </w:r>
      <w:r>
        <w:rPr>
          <w:i/>
          <w:szCs w:val="22"/>
        </w:rPr>
        <w:t>(Mr Hanson, 28 November 2018)</w:t>
      </w:r>
      <w:r>
        <w:rPr>
          <w:szCs w:val="22"/>
        </w:rPr>
        <w:t>; debate ensued; motion negatived.</w:t>
      </w:r>
    </w:p>
    <w:p w:rsidR="00760514" w:rsidRPr="00BB513F" w:rsidRDefault="00760514" w:rsidP="00D41009">
      <w:pPr>
        <w:pStyle w:val="Heading5"/>
        <w:spacing w:before="240" w:afterLines="50"/>
      </w:pPr>
      <w:r>
        <w:t>Independent Integrity Commission 2018</w:t>
      </w:r>
      <w:r w:rsidRPr="00BB513F">
        <w:t>—Select Committee—</w:t>
      </w:r>
    </w:p>
    <w:p w:rsidR="00760514" w:rsidRPr="00463945" w:rsidRDefault="00760514" w:rsidP="00080A51">
      <w:pPr>
        <w:pStyle w:val="BodyText"/>
        <w:ind w:left="720" w:hanging="360"/>
        <w:rPr>
          <w:szCs w:val="22"/>
        </w:rPr>
      </w:pPr>
      <w:r w:rsidRPr="00463945">
        <w:rPr>
          <w:szCs w:val="22"/>
        </w:rPr>
        <w:t xml:space="preserve">Establishment </w:t>
      </w:r>
      <w:r w:rsidRPr="00080A51">
        <w:rPr>
          <w:szCs w:val="22"/>
        </w:rPr>
        <w:t>(Mr Barr, 6 June 2018)</w:t>
      </w:r>
      <w:r>
        <w:rPr>
          <w:szCs w:val="22"/>
        </w:rPr>
        <w:t>; motion agreed to.</w:t>
      </w:r>
    </w:p>
    <w:p w:rsidR="00760514" w:rsidRPr="00D44717" w:rsidRDefault="006E5028" w:rsidP="00080A51">
      <w:pPr>
        <w:pStyle w:val="BodyText"/>
        <w:ind w:left="720" w:hanging="360"/>
        <w:rPr>
          <w:i/>
          <w:szCs w:val="22"/>
        </w:rPr>
      </w:pPr>
      <w:r>
        <w:rPr>
          <w:szCs w:val="22"/>
        </w:rPr>
        <w:t xml:space="preserve">Membership </w:t>
      </w:r>
      <w:r w:rsidR="00760514" w:rsidRPr="00320761">
        <w:rPr>
          <w:i/>
          <w:szCs w:val="22"/>
        </w:rPr>
        <w:t>(</w:t>
      </w:r>
      <w:r w:rsidR="00760514">
        <w:rPr>
          <w:i/>
          <w:szCs w:val="22"/>
        </w:rPr>
        <w:t>Ms Fitzharris</w:t>
      </w:r>
      <w:r w:rsidR="00760514" w:rsidRPr="00A76923">
        <w:rPr>
          <w:i/>
          <w:szCs w:val="22"/>
        </w:rPr>
        <w:t xml:space="preserve">, </w:t>
      </w:r>
      <w:r w:rsidR="00760514">
        <w:rPr>
          <w:i/>
          <w:szCs w:val="22"/>
        </w:rPr>
        <w:t>6 June 2018</w:t>
      </w:r>
      <w:r w:rsidR="00760514" w:rsidRPr="00320761">
        <w:rPr>
          <w:i/>
          <w:szCs w:val="22"/>
        </w:rPr>
        <w:t>)</w:t>
      </w:r>
      <w:r w:rsidR="00760514" w:rsidRPr="00D44717">
        <w:rPr>
          <w:szCs w:val="22"/>
        </w:rPr>
        <w:t>; motion agreed to</w:t>
      </w:r>
      <w:r w:rsidR="00760514" w:rsidRPr="00D44717">
        <w:rPr>
          <w:i/>
          <w:szCs w:val="22"/>
        </w:rPr>
        <w:t>.</w:t>
      </w:r>
    </w:p>
    <w:p w:rsidR="00B21D8C" w:rsidRPr="00B21D8C" w:rsidRDefault="001C007C" w:rsidP="00760514">
      <w:pPr>
        <w:pStyle w:val="BodyText"/>
        <w:ind w:left="714" w:hanging="357"/>
        <w:rPr>
          <w:szCs w:val="22"/>
        </w:rPr>
      </w:pPr>
      <w:r w:rsidRPr="001C007C">
        <w:rPr>
          <w:rStyle w:val="Heading6Char"/>
        </w:rPr>
        <w:t>Reference—</w:t>
      </w:r>
      <w:r w:rsidR="00387617">
        <w:rPr>
          <w:szCs w:val="22"/>
        </w:rPr>
        <w:t>Integrity Commission B</w:t>
      </w:r>
      <w:r w:rsidR="00B21D8C">
        <w:rPr>
          <w:szCs w:val="22"/>
        </w:rPr>
        <w:t>ill 2018—Exposure draft</w:t>
      </w:r>
      <w:r w:rsidR="00387617">
        <w:rPr>
          <w:szCs w:val="22"/>
        </w:rPr>
        <w:t xml:space="preserve"> </w:t>
      </w:r>
      <w:r w:rsidR="00387617">
        <w:rPr>
          <w:i/>
          <w:szCs w:val="22"/>
        </w:rPr>
        <w:t>(Mr Barr, 31 July 2018)</w:t>
      </w:r>
      <w:r w:rsidR="00B21D8C">
        <w:rPr>
          <w:szCs w:val="22"/>
        </w:rPr>
        <w:t>; motion agreed to.</w:t>
      </w:r>
    </w:p>
    <w:p w:rsidR="004B0C30" w:rsidRPr="00BB513F" w:rsidRDefault="004B0C30" w:rsidP="00D41009">
      <w:pPr>
        <w:pStyle w:val="Heading5"/>
        <w:spacing w:before="240" w:afterLines="50"/>
      </w:pPr>
      <w:r>
        <w:t>Integrity Commission</w:t>
      </w:r>
      <w:r w:rsidRPr="00BB513F">
        <w:t>—S</w:t>
      </w:r>
      <w:r>
        <w:t>tanding</w:t>
      </w:r>
      <w:r w:rsidRPr="00BB513F">
        <w:t xml:space="preserve"> Committee—</w:t>
      </w:r>
    </w:p>
    <w:p w:rsidR="004B0C30" w:rsidRPr="00463945" w:rsidRDefault="004B0C30" w:rsidP="00080A51">
      <w:pPr>
        <w:pStyle w:val="BodyText"/>
        <w:ind w:left="720" w:hanging="360"/>
        <w:rPr>
          <w:szCs w:val="22"/>
        </w:rPr>
      </w:pPr>
      <w:r w:rsidRPr="00463945">
        <w:rPr>
          <w:szCs w:val="22"/>
        </w:rPr>
        <w:t xml:space="preserve">Establishment </w:t>
      </w:r>
      <w:r w:rsidRPr="00080A51">
        <w:rPr>
          <w:i/>
          <w:szCs w:val="22"/>
        </w:rPr>
        <w:t>(</w:t>
      </w:r>
      <w:r w:rsidR="00B30AE6" w:rsidRPr="00080A51">
        <w:rPr>
          <w:i/>
          <w:szCs w:val="22"/>
        </w:rPr>
        <w:t>Ms J Burch</w:t>
      </w:r>
      <w:r w:rsidRPr="00080A51">
        <w:rPr>
          <w:i/>
          <w:szCs w:val="22"/>
        </w:rPr>
        <w:t>, 29 November 2018)</w:t>
      </w:r>
      <w:r w:rsidR="00396937">
        <w:rPr>
          <w:szCs w:val="22"/>
        </w:rPr>
        <w:t xml:space="preserve">; </w:t>
      </w:r>
      <w:r>
        <w:rPr>
          <w:szCs w:val="22"/>
        </w:rPr>
        <w:t>motion agreed to.</w:t>
      </w:r>
    </w:p>
    <w:p w:rsidR="004B0C30" w:rsidRPr="00D44717" w:rsidRDefault="004B0C30" w:rsidP="00080A51">
      <w:pPr>
        <w:pStyle w:val="BodyText"/>
        <w:ind w:left="720" w:hanging="360"/>
        <w:rPr>
          <w:i/>
          <w:szCs w:val="22"/>
        </w:rPr>
      </w:pPr>
      <w:r>
        <w:rPr>
          <w:szCs w:val="22"/>
        </w:rPr>
        <w:t>Membership</w:t>
      </w:r>
      <w:r w:rsidR="00080A51">
        <w:rPr>
          <w:szCs w:val="22"/>
        </w:rPr>
        <w:t xml:space="preserve"> </w:t>
      </w:r>
      <w:r w:rsidRPr="00320761">
        <w:rPr>
          <w:i/>
          <w:szCs w:val="22"/>
        </w:rPr>
        <w:t>(</w:t>
      </w:r>
      <w:r>
        <w:rPr>
          <w:i/>
          <w:szCs w:val="22"/>
        </w:rPr>
        <w:t>Mr Gentleman, 29 November 2018</w:t>
      </w:r>
      <w:r w:rsidRPr="00320761">
        <w:rPr>
          <w:i/>
          <w:szCs w:val="22"/>
        </w:rPr>
        <w:t>)</w:t>
      </w:r>
      <w:r w:rsidRPr="00D44717">
        <w:rPr>
          <w:szCs w:val="22"/>
        </w:rPr>
        <w:t>; motion agreed to</w:t>
      </w:r>
      <w:r w:rsidRPr="00D44717">
        <w:rPr>
          <w:i/>
          <w:szCs w:val="22"/>
        </w:rPr>
        <w:t>.</w:t>
      </w:r>
    </w:p>
    <w:p w:rsidR="00C22F76" w:rsidRPr="00BB513F" w:rsidRDefault="00C22F76" w:rsidP="00D41009">
      <w:pPr>
        <w:pStyle w:val="Heading5"/>
        <w:spacing w:before="240" w:afterLines="50"/>
      </w:pPr>
      <w:r w:rsidRPr="00BB513F">
        <w:t>Justice and Community Safety—Standing Committee—</w:t>
      </w:r>
    </w:p>
    <w:p w:rsidR="00065E55" w:rsidRPr="00065E55" w:rsidRDefault="00065E55" w:rsidP="00080A51">
      <w:pPr>
        <w:pStyle w:val="BodyText"/>
        <w:ind w:left="720" w:hanging="360"/>
        <w:rPr>
          <w:szCs w:val="22"/>
        </w:rPr>
      </w:pPr>
      <w:proofErr w:type="gramStart"/>
      <w:r w:rsidRPr="00065E55">
        <w:rPr>
          <w:szCs w:val="22"/>
        </w:rPr>
        <w:t xml:space="preserve">Establishment—Amendment to resolution </w:t>
      </w:r>
      <w:r w:rsidRPr="00065E55">
        <w:rPr>
          <w:i/>
          <w:szCs w:val="22"/>
        </w:rPr>
        <w:t>(Ms Cheyne, 20 September 2018)</w:t>
      </w:r>
      <w:r>
        <w:rPr>
          <w:szCs w:val="22"/>
        </w:rPr>
        <w:t>.</w:t>
      </w:r>
      <w:proofErr w:type="gramEnd"/>
    </w:p>
    <w:p w:rsidR="00320761" w:rsidRDefault="0093581C" w:rsidP="00A61DB9">
      <w:pPr>
        <w:pStyle w:val="BodyText"/>
        <w:ind w:left="720" w:hanging="360"/>
        <w:rPr>
          <w:szCs w:val="22"/>
        </w:rPr>
      </w:pPr>
      <w:r w:rsidRPr="00910849">
        <w:rPr>
          <w:szCs w:val="22"/>
        </w:rPr>
        <w:t>Membership</w:t>
      </w:r>
      <w:r w:rsidR="00320761">
        <w:rPr>
          <w:szCs w:val="22"/>
        </w:rPr>
        <w:t>—</w:t>
      </w:r>
    </w:p>
    <w:p w:rsidR="00D734FF" w:rsidRPr="004E5796" w:rsidRDefault="0093581C" w:rsidP="00477055">
      <w:pPr>
        <w:pStyle w:val="BodyText"/>
        <w:numPr>
          <w:ilvl w:val="0"/>
          <w:numId w:val="46"/>
        </w:numPr>
        <w:tabs>
          <w:tab w:val="clear" w:pos="3402"/>
        </w:tabs>
        <w:spacing w:before="0" w:after="0"/>
        <w:ind w:left="720"/>
        <w:rPr>
          <w:szCs w:val="22"/>
        </w:rPr>
      </w:pPr>
      <w:r w:rsidRPr="00320761">
        <w:rPr>
          <w:i/>
          <w:szCs w:val="22"/>
        </w:rPr>
        <w:t>(</w:t>
      </w:r>
      <w:r w:rsidRPr="00910849">
        <w:rPr>
          <w:i/>
          <w:szCs w:val="22"/>
        </w:rPr>
        <w:t xml:space="preserve">Mr </w:t>
      </w:r>
      <w:r w:rsidR="00910849">
        <w:rPr>
          <w:i/>
          <w:szCs w:val="22"/>
        </w:rPr>
        <w:t>Wall, 21 March 2018</w:t>
      </w:r>
      <w:r w:rsidRPr="00320761">
        <w:rPr>
          <w:i/>
          <w:szCs w:val="22"/>
        </w:rPr>
        <w:t>)</w:t>
      </w:r>
      <w:r w:rsidRPr="00D44717">
        <w:rPr>
          <w:szCs w:val="22"/>
        </w:rPr>
        <w:t>; motion agreed to</w:t>
      </w:r>
      <w:r w:rsidRPr="004E5796">
        <w:rPr>
          <w:szCs w:val="22"/>
        </w:rPr>
        <w:t>.</w:t>
      </w:r>
    </w:p>
    <w:p w:rsidR="00EB3E03" w:rsidRPr="00EB3E03" w:rsidRDefault="00EB3E03" w:rsidP="00477055">
      <w:pPr>
        <w:pStyle w:val="BodyText"/>
        <w:numPr>
          <w:ilvl w:val="0"/>
          <w:numId w:val="46"/>
        </w:numPr>
        <w:tabs>
          <w:tab w:val="clear" w:pos="3402"/>
        </w:tabs>
        <w:spacing w:after="0"/>
        <w:ind w:left="720"/>
        <w:rPr>
          <w:szCs w:val="22"/>
        </w:rPr>
      </w:pPr>
      <w:r>
        <w:rPr>
          <w:i/>
          <w:szCs w:val="22"/>
        </w:rPr>
        <w:t>(Ms Cheyne, 23 August 2018)</w:t>
      </w:r>
      <w:r>
        <w:rPr>
          <w:szCs w:val="22"/>
        </w:rPr>
        <w:t>; motion agreed to.</w:t>
      </w:r>
    </w:p>
    <w:p w:rsidR="00320761" w:rsidRPr="004E5796" w:rsidRDefault="00320761" w:rsidP="00477055">
      <w:pPr>
        <w:pStyle w:val="BodyText"/>
        <w:numPr>
          <w:ilvl w:val="0"/>
          <w:numId w:val="46"/>
        </w:numPr>
        <w:tabs>
          <w:tab w:val="clear" w:pos="3402"/>
        </w:tabs>
        <w:spacing w:after="0"/>
        <w:ind w:left="720"/>
        <w:rPr>
          <w:szCs w:val="22"/>
        </w:rPr>
      </w:pPr>
      <w:r w:rsidRPr="00320761">
        <w:rPr>
          <w:i/>
          <w:szCs w:val="22"/>
        </w:rPr>
        <w:t>(Mr Rattenbury, 20 September 2018)</w:t>
      </w:r>
      <w:r w:rsidRPr="00D44717">
        <w:rPr>
          <w:szCs w:val="22"/>
        </w:rPr>
        <w:t>; motion agreed to</w:t>
      </w:r>
      <w:r w:rsidRPr="00D44717">
        <w:rPr>
          <w:i/>
          <w:szCs w:val="22"/>
        </w:rPr>
        <w:t>.</w:t>
      </w:r>
    </w:p>
    <w:p w:rsidR="00EB3E03" w:rsidRPr="007676A3" w:rsidRDefault="00EB3E03" w:rsidP="00477055">
      <w:pPr>
        <w:pStyle w:val="BodyText"/>
        <w:numPr>
          <w:ilvl w:val="0"/>
          <w:numId w:val="46"/>
        </w:numPr>
        <w:tabs>
          <w:tab w:val="clear" w:pos="3402"/>
        </w:tabs>
        <w:spacing w:after="0"/>
        <w:ind w:left="720"/>
        <w:rPr>
          <w:szCs w:val="22"/>
        </w:rPr>
      </w:pPr>
      <w:r>
        <w:rPr>
          <w:i/>
          <w:szCs w:val="22"/>
        </w:rPr>
        <w:t>(Mr Wall, 1 November 2018)</w:t>
      </w:r>
      <w:r>
        <w:rPr>
          <w:szCs w:val="22"/>
        </w:rPr>
        <w:t>; motion agreed to.</w:t>
      </w:r>
    </w:p>
    <w:p w:rsidR="00D541F1" w:rsidRDefault="00065E55">
      <w:pPr>
        <w:pStyle w:val="Heading6"/>
        <w:spacing w:before="120" w:after="120"/>
      </w:pPr>
      <w:r>
        <w:t>Reference</w:t>
      </w:r>
      <w:r w:rsidR="00E96D55">
        <w:t>s</w:t>
      </w:r>
      <w:r>
        <w:t>:</w:t>
      </w:r>
    </w:p>
    <w:p w:rsidR="00E96D55" w:rsidRPr="00E96D55" w:rsidRDefault="00E96D55" w:rsidP="00477055">
      <w:pPr>
        <w:pStyle w:val="BodyText"/>
        <w:numPr>
          <w:ilvl w:val="1"/>
          <w:numId w:val="47"/>
        </w:numPr>
        <w:tabs>
          <w:tab w:val="left" w:pos="720"/>
        </w:tabs>
        <w:spacing w:after="0"/>
        <w:ind w:left="1080" w:hanging="720"/>
        <w:rPr>
          <w:szCs w:val="22"/>
        </w:rPr>
      </w:pPr>
      <w:r>
        <w:rPr>
          <w:szCs w:val="22"/>
        </w:rPr>
        <w:t xml:space="preserve">Crimes (Consent) Amendment Bill 2018 </w:t>
      </w:r>
      <w:r>
        <w:rPr>
          <w:i/>
          <w:szCs w:val="22"/>
        </w:rPr>
        <w:t>(Ms Cody, 8 May 2018)</w:t>
      </w:r>
      <w:r>
        <w:rPr>
          <w:szCs w:val="22"/>
        </w:rPr>
        <w:t>; debate ensued; motion agreed to.</w:t>
      </w:r>
    </w:p>
    <w:p w:rsidR="00065E55" w:rsidRDefault="00065E55" w:rsidP="00935618">
      <w:pPr>
        <w:pStyle w:val="BodyText"/>
        <w:keepNext/>
        <w:numPr>
          <w:ilvl w:val="1"/>
          <w:numId w:val="47"/>
        </w:numPr>
        <w:tabs>
          <w:tab w:val="clear" w:pos="3402"/>
          <w:tab w:val="left" w:pos="720"/>
          <w:tab w:val="left" w:pos="1080"/>
        </w:tabs>
        <w:spacing w:after="0"/>
        <w:ind w:left="1080" w:hanging="720"/>
        <w:rPr>
          <w:szCs w:val="22"/>
        </w:rPr>
      </w:pPr>
      <w:r>
        <w:rPr>
          <w:szCs w:val="22"/>
        </w:rPr>
        <w:lastRenderedPageBreak/>
        <w:t xml:space="preserve">Motor Accident Injuries Bill 2018—Exposure Draft and Guide to the Motor Accident Injuries Bill 2018 Exposure Draft </w:t>
      </w:r>
      <w:r w:rsidRPr="00FF10C1">
        <w:rPr>
          <w:i/>
          <w:szCs w:val="22"/>
        </w:rPr>
        <w:t>(Mr Gentleman, 20 September 2018)</w:t>
      </w:r>
      <w:r>
        <w:rPr>
          <w:szCs w:val="22"/>
        </w:rPr>
        <w:t>; amendment moved and agreed to; motion, as amended, agreed to.</w:t>
      </w:r>
    </w:p>
    <w:p w:rsidR="0093508B" w:rsidRDefault="0093508B" w:rsidP="00477055">
      <w:pPr>
        <w:pStyle w:val="BodyText"/>
        <w:numPr>
          <w:ilvl w:val="2"/>
          <w:numId w:val="47"/>
        </w:numPr>
        <w:tabs>
          <w:tab w:val="clear" w:pos="3402"/>
          <w:tab w:val="left" w:pos="-2880"/>
          <w:tab w:val="left" w:pos="-810"/>
          <w:tab w:val="left" w:pos="1080"/>
          <w:tab w:val="left" w:pos="1440"/>
        </w:tabs>
        <w:spacing w:before="40"/>
        <w:ind w:left="1440" w:hanging="720"/>
        <w:rPr>
          <w:szCs w:val="22"/>
        </w:rPr>
      </w:pPr>
      <w:proofErr w:type="gramStart"/>
      <w:r>
        <w:rPr>
          <w:szCs w:val="22"/>
        </w:rPr>
        <w:t>Amendment to reporting date</w:t>
      </w:r>
      <w:proofErr w:type="gramEnd"/>
      <w:r>
        <w:rPr>
          <w:szCs w:val="22"/>
        </w:rPr>
        <w:t xml:space="preserve"> </w:t>
      </w:r>
      <w:r>
        <w:rPr>
          <w:i/>
          <w:szCs w:val="22"/>
        </w:rPr>
        <w:t>(Ms Lee, 30 October 2018)</w:t>
      </w:r>
      <w:r>
        <w:rPr>
          <w:szCs w:val="22"/>
        </w:rPr>
        <w:t>; debate ensued; amendment moved and agreed to; motion, as amended, agreed to.</w:t>
      </w:r>
    </w:p>
    <w:p w:rsidR="0079696C" w:rsidRPr="00BB513F" w:rsidRDefault="0079696C" w:rsidP="00D41009">
      <w:pPr>
        <w:pStyle w:val="Heading5"/>
        <w:spacing w:before="240" w:afterLines="50"/>
      </w:pPr>
      <w:r w:rsidRPr="00BB513F">
        <w:t>Justice and Community Safety—Standing Committee</w:t>
      </w:r>
      <w:r>
        <w:t xml:space="preserve"> (Legislative Scrutiny Role)</w:t>
      </w:r>
      <w:r w:rsidRPr="00BB513F">
        <w:t>—</w:t>
      </w:r>
    </w:p>
    <w:p w:rsidR="0079696C" w:rsidRDefault="0079696C" w:rsidP="0079696C">
      <w:pPr>
        <w:pStyle w:val="BodyText"/>
        <w:ind w:left="714" w:hanging="357"/>
        <w:rPr>
          <w:szCs w:val="22"/>
        </w:rPr>
      </w:pPr>
      <w:r>
        <w:rPr>
          <w:b/>
          <w:szCs w:val="22"/>
        </w:rPr>
        <w:t xml:space="preserve">Reference: </w:t>
      </w:r>
      <w:r>
        <w:rPr>
          <w:szCs w:val="22"/>
        </w:rPr>
        <w:t xml:space="preserve"> Draft Integrity Commission Bill 2018 </w:t>
      </w:r>
      <w:r>
        <w:rPr>
          <w:i/>
          <w:szCs w:val="22"/>
        </w:rPr>
        <w:t>(Ms Lee, 23 October 2018)</w:t>
      </w:r>
      <w:r>
        <w:rPr>
          <w:szCs w:val="22"/>
        </w:rPr>
        <w:t>; motion agreed to.</w:t>
      </w:r>
    </w:p>
    <w:p w:rsidR="005219C4" w:rsidRPr="00BB513F" w:rsidRDefault="005219C4" w:rsidP="00D41009">
      <w:pPr>
        <w:pStyle w:val="Heading5"/>
        <w:spacing w:before="240" w:afterLines="50"/>
      </w:pPr>
      <w:r w:rsidRPr="00BB513F">
        <w:t>Planning</w:t>
      </w:r>
      <w:r w:rsidR="0093581C" w:rsidRPr="00BB513F">
        <w:t xml:space="preserve"> and Urban Renewal</w:t>
      </w:r>
      <w:r w:rsidRPr="00BB513F">
        <w:t>—Standing Committee—</w:t>
      </w:r>
    </w:p>
    <w:p w:rsidR="00065E55" w:rsidRPr="00065E55" w:rsidRDefault="00065E55" w:rsidP="00065E55">
      <w:pPr>
        <w:pStyle w:val="BodyText"/>
        <w:spacing w:before="0" w:after="0"/>
        <w:ind w:left="714" w:hanging="357"/>
        <w:rPr>
          <w:szCs w:val="22"/>
        </w:rPr>
      </w:pPr>
      <w:proofErr w:type="gramStart"/>
      <w:r w:rsidRPr="00065E55">
        <w:rPr>
          <w:szCs w:val="22"/>
        </w:rPr>
        <w:t xml:space="preserve">Establishment—Amendment to resolution </w:t>
      </w:r>
      <w:r w:rsidRPr="00065E55">
        <w:rPr>
          <w:i/>
          <w:szCs w:val="22"/>
        </w:rPr>
        <w:t>(Ms Cheyne, 20 September 2018)</w:t>
      </w:r>
      <w:r>
        <w:rPr>
          <w:szCs w:val="22"/>
        </w:rPr>
        <w:t>.</w:t>
      </w:r>
      <w:proofErr w:type="gramEnd"/>
    </w:p>
    <w:p w:rsidR="00587C26" w:rsidRDefault="00320761" w:rsidP="00BE366F">
      <w:pPr>
        <w:pStyle w:val="BodyText"/>
        <w:keepNext/>
        <w:ind w:left="720" w:hanging="360"/>
        <w:rPr>
          <w:szCs w:val="22"/>
        </w:rPr>
      </w:pPr>
      <w:r>
        <w:rPr>
          <w:szCs w:val="22"/>
        </w:rPr>
        <w:t>Membership</w:t>
      </w:r>
      <w:r w:rsidR="00587C26">
        <w:rPr>
          <w:szCs w:val="22"/>
        </w:rPr>
        <w:t>—</w:t>
      </w:r>
    </w:p>
    <w:p w:rsidR="00587C26" w:rsidRPr="007676A3" w:rsidRDefault="00587C26" w:rsidP="00477055">
      <w:pPr>
        <w:pStyle w:val="BodyText"/>
        <w:numPr>
          <w:ilvl w:val="0"/>
          <w:numId w:val="48"/>
        </w:numPr>
        <w:tabs>
          <w:tab w:val="clear" w:pos="3402"/>
        </w:tabs>
        <w:spacing w:before="0" w:after="0"/>
        <w:ind w:left="720"/>
        <w:rPr>
          <w:szCs w:val="22"/>
        </w:rPr>
      </w:pPr>
      <w:r>
        <w:rPr>
          <w:i/>
          <w:szCs w:val="22"/>
        </w:rPr>
        <w:t>(Mr Wall, 15 February 2018)</w:t>
      </w:r>
      <w:r>
        <w:rPr>
          <w:szCs w:val="22"/>
        </w:rPr>
        <w:t>; motion agreed to.</w:t>
      </w:r>
    </w:p>
    <w:p w:rsidR="0093581C" w:rsidRPr="00463945" w:rsidRDefault="00320761" w:rsidP="00477055">
      <w:pPr>
        <w:pStyle w:val="BodyText"/>
        <w:numPr>
          <w:ilvl w:val="0"/>
          <w:numId w:val="48"/>
        </w:numPr>
        <w:ind w:left="720"/>
        <w:rPr>
          <w:szCs w:val="22"/>
        </w:rPr>
      </w:pPr>
      <w:r w:rsidRPr="00320761">
        <w:rPr>
          <w:i/>
          <w:szCs w:val="22"/>
        </w:rPr>
        <w:t>(Mr Rattenbury, 20 September 2018)</w:t>
      </w:r>
      <w:r w:rsidRPr="00320761">
        <w:rPr>
          <w:szCs w:val="22"/>
        </w:rPr>
        <w:t>; motion agreed to.</w:t>
      </w:r>
    </w:p>
    <w:p w:rsidR="001A155F" w:rsidRDefault="00631AE6" w:rsidP="00D41009">
      <w:pPr>
        <w:pStyle w:val="Heading5"/>
        <w:spacing w:before="240" w:afterLines="50"/>
      </w:pPr>
      <w:r>
        <w:t>Privileges 2018—Select Committee—</w:t>
      </w:r>
    </w:p>
    <w:p w:rsidR="00091055" w:rsidRDefault="00091055" w:rsidP="00237DC8">
      <w:pPr>
        <w:pStyle w:val="BodyText"/>
        <w:numPr>
          <w:ilvl w:val="0"/>
          <w:numId w:val="96"/>
        </w:numPr>
        <w:tabs>
          <w:tab w:val="left" w:pos="426"/>
        </w:tabs>
        <w:ind w:left="720" w:hanging="720"/>
        <w:rPr>
          <w:b/>
        </w:rPr>
      </w:pPr>
      <w:r w:rsidRPr="00237DC8">
        <w:t xml:space="preserve">Proposed establishment </w:t>
      </w:r>
      <w:r w:rsidRPr="00237DC8">
        <w:rPr>
          <w:i/>
        </w:rPr>
        <w:t>(Mr Wall, 22 March 2018)</w:t>
      </w:r>
      <w:r w:rsidRPr="00237DC8">
        <w:t>; debate ensued; debate adjourned. Debate resumed; amendment moved; debate adjourned. (</w:t>
      </w:r>
      <w:r w:rsidRPr="00237DC8">
        <w:rPr>
          <w:i/>
        </w:rPr>
        <w:t>For subsequent proceedings see</w:t>
      </w:r>
      <w:r w:rsidRPr="00237DC8">
        <w:t xml:space="preserve"> Administration and Procedure—Standing Committee—References—Standing orders relating to contempt.)</w:t>
      </w:r>
    </w:p>
    <w:p w:rsidR="00631AE6" w:rsidRPr="001A155F" w:rsidRDefault="00631AE6" w:rsidP="00CD1340">
      <w:pPr>
        <w:pStyle w:val="BodyText"/>
        <w:numPr>
          <w:ilvl w:val="0"/>
          <w:numId w:val="49"/>
        </w:numPr>
        <w:tabs>
          <w:tab w:val="left" w:pos="426"/>
        </w:tabs>
        <w:spacing w:after="0"/>
        <w:ind w:hanging="720"/>
        <w:rPr>
          <w:szCs w:val="22"/>
        </w:rPr>
      </w:pPr>
      <w:r w:rsidRPr="001A155F">
        <w:rPr>
          <w:szCs w:val="22"/>
        </w:rPr>
        <w:t xml:space="preserve">Establishment </w:t>
      </w:r>
      <w:r w:rsidRPr="001A155F">
        <w:rPr>
          <w:i/>
          <w:szCs w:val="22"/>
        </w:rPr>
        <w:t>(Ms Cody, 11 April 2018)</w:t>
      </w:r>
      <w:r w:rsidRPr="001A155F">
        <w:rPr>
          <w:szCs w:val="22"/>
        </w:rPr>
        <w:t>; debate adjourned.</w:t>
      </w:r>
      <w:r w:rsidR="001C6F76" w:rsidRPr="001A155F">
        <w:rPr>
          <w:szCs w:val="22"/>
        </w:rPr>
        <w:t xml:space="preserve"> Debate resumed (12 April 2018); adjourned. Debate resumed; amendment moved; amendment to amendment moved and agreed to; amendment, as amended, agreed to; motion, as amended, agreed to.</w:t>
      </w:r>
    </w:p>
    <w:p w:rsidR="001A155F" w:rsidRPr="001A155F" w:rsidRDefault="00862D29" w:rsidP="00477055">
      <w:pPr>
        <w:pStyle w:val="BodyText"/>
        <w:numPr>
          <w:ilvl w:val="1"/>
          <w:numId w:val="49"/>
        </w:numPr>
        <w:tabs>
          <w:tab w:val="left" w:pos="720"/>
        </w:tabs>
        <w:spacing w:before="40"/>
        <w:ind w:left="1080" w:hanging="720"/>
        <w:rPr>
          <w:szCs w:val="22"/>
        </w:rPr>
      </w:pPr>
      <w:r>
        <w:rPr>
          <w:szCs w:val="22"/>
        </w:rPr>
        <w:t>Amendment to r</w:t>
      </w:r>
      <w:r w:rsidR="001A155F" w:rsidRPr="001A155F">
        <w:rPr>
          <w:szCs w:val="22"/>
        </w:rPr>
        <w:t xml:space="preserve">esolution </w:t>
      </w:r>
      <w:r w:rsidR="001A155F" w:rsidRPr="001A155F">
        <w:rPr>
          <w:i/>
          <w:szCs w:val="22"/>
        </w:rPr>
        <w:t>(Mr Rattenbury, 10 May 2018)</w:t>
      </w:r>
      <w:r w:rsidR="001A155F" w:rsidRPr="001A155F">
        <w:rPr>
          <w:szCs w:val="22"/>
        </w:rPr>
        <w:t>; motion agreed to.</w:t>
      </w:r>
    </w:p>
    <w:p w:rsidR="002C24EE" w:rsidRPr="002C24EE" w:rsidRDefault="002C24EE" w:rsidP="004F4DA1">
      <w:pPr>
        <w:ind w:left="360" w:hanging="360"/>
        <w:rPr>
          <w:lang w:eastAsia="en-AU"/>
        </w:rPr>
      </w:pPr>
      <w:r w:rsidRPr="002C24EE">
        <w:rPr>
          <w:b/>
          <w:lang w:eastAsia="en-AU"/>
        </w:rPr>
        <w:t>Privileges 2018</w:t>
      </w:r>
      <w:r w:rsidR="00091055">
        <w:rPr>
          <w:b/>
          <w:lang w:eastAsia="en-AU"/>
        </w:rPr>
        <w:t xml:space="preserve"> (No 2)</w:t>
      </w:r>
      <w:r w:rsidRPr="002C24EE">
        <w:rPr>
          <w:b/>
          <w:lang w:eastAsia="en-AU"/>
        </w:rPr>
        <w:t>—Select Committee</w:t>
      </w:r>
      <w:r>
        <w:rPr>
          <w:lang w:eastAsia="en-AU"/>
        </w:rPr>
        <w:t>—</w:t>
      </w:r>
      <w:r w:rsidR="006737AF">
        <w:rPr>
          <w:lang w:eastAsia="en-AU"/>
        </w:rPr>
        <w:t>Proposed e</w:t>
      </w:r>
      <w:r>
        <w:rPr>
          <w:lang w:eastAsia="en-AU"/>
        </w:rPr>
        <w:t xml:space="preserve">stablishment </w:t>
      </w:r>
      <w:r>
        <w:rPr>
          <w:i/>
          <w:lang w:eastAsia="en-AU"/>
        </w:rPr>
        <w:t>(Mr Coe, 10 May 2018)</w:t>
      </w:r>
      <w:r>
        <w:rPr>
          <w:lang w:eastAsia="en-AU"/>
        </w:rPr>
        <w:t>; debate ensued; motion negatived</w:t>
      </w:r>
      <w:r w:rsidR="00D22D4C">
        <w:rPr>
          <w:lang w:eastAsia="en-AU"/>
        </w:rPr>
        <w:t xml:space="preserve"> </w:t>
      </w:r>
      <w:r w:rsidR="00D22D4C">
        <w:rPr>
          <w:szCs w:val="22"/>
        </w:rPr>
        <w:t>(</w:t>
      </w:r>
      <w:r w:rsidR="00D22D4C" w:rsidRPr="006737AF">
        <w:rPr>
          <w:i/>
          <w:szCs w:val="22"/>
        </w:rPr>
        <w:t>s</w:t>
      </w:r>
      <w:r w:rsidR="00D22D4C">
        <w:rPr>
          <w:i/>
          <w:szCs w:val="22"/>
        </w:rPr>
        <w:t xml:space="preserve">ee also </w:t>
      </w:r>
      <w:r w:rsidR="00D22D4C">
        <w:rPr>
          <w:szCs w:val="22"/>
        </w:rPr>
        <w:t>Administration and Procedure—Standing Committee—Proposed reference—Continuing resolution 9)</w:t>
      </w:r>
      <w:r>
        <w:rPr>
          <w:lang w:eastAsia="en-AU"/>
        </w:rPr>
        <w:t>.</w:t>
      </w:r>
    </w:p>
    <w:p w:rsidR="005219C4" w:rsidRPr="00BB513F" w:rsidRDefault="005219C4" w:rsidP="00D41009">
      <w:pPr>
        <w:pStyle w:val="Heading5"/>
        <w:spacing w:before="240" w:afterLines="50"/>
      </w:pPr>
      <w:r w:rsidRPr="00BB513F">
        <w:t>Public Accounts—Standing Committee—</w:t>
      </w:r>
    </w:p>
    <w:p w:rsidR="00065E55" w:rsidRPr="00065E55" w:rsidRDefault="00065E55" w:rsidP="00065E55">
      <w:pPr>
        <w:pStyle w:val="BodyText"/>
        <w:spacing w:before="0" w:after="0"/>
        <w:ind w:left="714" w:hanging="357"/>
        <w:rPr>
          <w:szCs w:val="22"/>
        </w:rPr>
      </w:pPr>
      <w:proofErr w:type="gramStart"/>
      <w:r w:rsidRPr="00065E55">
        <w:rPr>
          <w:szCs w:val="22"/>
        </w:rPr>
        <w:t xml:space="preserve">Establishment—Amendment to resolution </w:t>
      </w:r>
      <w:r w:rsidRPr="00065E55">
        <w:rPr>
          <w:i/>
          <w:szCs w:val="22"/>
        </w:rPr>
        <w:t>(Ms Cheyne, 20 September 2018)</w:t>
      </w:r>
      <w:r>
        <w:rPr>
          <w:szCs w:val="22"/>
        </w:rPr>
        <w:t>.</w:t>
      </w:r>
      <w:proofErr w:type="gramEnd"/>
    </w:p>
    <w:p w:rsidR="00320761" w:rsidRPr="00463945" w:rsidRDefault="00320761" w:rsidP="00320761">
      <w:pPr>
        <w:pStyle w:val="BodyText"/>
        <w:ind w:left="714" w:hanging="357"/>
        <w:rPr>
          <w:szCs w:val="22"/>
        </w:rPr>
      </w:pPr>
      <w:r>
        <w:rPr>
          <w:szCs w:val="22"/>
        </w:rPr>
        <w:t xml:space="preserve">Membership </w:t>
      </w:r>
      <w:r w:rsidRPr="00320761">
        <w:rPr>
          <w:i/>
          <w:szCs w:val="22"/>
        </w:rPr>
        <w:t>(Mr Rattenbury, 20 September 2018)</w:t>
      </w:r>
      <w:r w:rsidRPr="00320761">
        <w:rPr>
          <w:szCs w:val="22"/>
        </w:rPr>
        <w:t>; motion agreed to.</w:t>
      </w:r>
    </w:p>
    <w:p w:rsidR="001C425F" w:rsidRPr="001C425F" w:rsidRDefault="001C425F" w:rsidP="001C425F">
      <w:pPr>
        <w:pStyle w:val="BodyText"/>
        <w:ind w:left="714" w:hanging="357"/>
        <w:rPr>
          <w:szCs w:val="22"/>
        </w:rPr>
      </w:pPr>
      <w:r>
        <w:rPr>
          <w:b/>
          <w:szCs w:val="22"/>
        </w:rPr>
        <w:t>Proposed reference</w:t>
      </w:r>
      <w:r>
        <w:rPr>
          <w:szCs w:val="22"/>
        </w:rPr>
        <w:t xml:space="preserve">—Government Procurement (Secure Local Jobs) Amendment Bill 2018 </w:t>
      </w:r>
      <w:r>
        <w:rPr>
          <w:i/>
          <w:szCs w:val="22"/>
        </w:rPr>
        <w:t>(Mr Wall, 2 August 2018)</w:t>
      </w:r>
      <w:r>
        <w:rPr>
          <w:szCs w:val="22"/>
        </w:rPr>
        <w:t>—Debate ensued; debate adjourned. Debate resumed; am</w:t>
      </w:r>
      <w:r w:rsidR="0097262F">
        <w:rPr>
          <w:szCs w:val="22"/>
        </w:rPr>
        <w:t>endment moved; debate adjourned.</w:t>
      </w:r>
      <w:r>
        <w:rPr>
          <w:szCs w:val="22"/>
        </w:rPr>
        <w:t xml:space="preserve">  </w:t>
      </w:r>
      <w:r w:rsidR="00D44717">
        <w:rPr>
          <w:szCs w:val="22"/>
        </w:rPr>
        <w:t>(</w:t>
      </w:r>
      <w:r>
        <w:rPr>
          <w:i/>
          <w:szCs w:val="22"/>
        </w:rPr>
        <w:t xml:space="preserve">For subsequent proceedings see </w:t>
      </w:r>
      <w:r>
        <w:rPr>
          <w:szCs w:val="22"/>
        </w:rPr>
        <w:t>Economic Development and Tourism—Standing Committee.</w:t>
      </w:r>
      <w:r w:rsidR="00D44717">
        <w:rPr>
          <w:szCs w:val="22"/>
        </w:rPr>
        <w:t>)</w:t>
      </w:r>
    </w:p>
    <w:p w:rsidR="00D541F1" w:rsidRDefault="00A52EC3">
      <w:pPr>
        <w:pStyle w:val="Heading6"/>
        <w:spacing w:before="120" w:after="120"/>
      </w:pPr>
      <w:r w:rsidRPr="00A52EC3">
        <w:t>Reference</w:t>
      </w:r>
      <w:r w:rsidR="00504AD0">
        <w:t>s</w:t>
      </w:r>
      <w:r>
        <w:t>—</w:t>
      </w:r>
    </w:p>
    <w:p w:rsidR="00E96D55" w:rsidRDefault="00E96D55" w:rsidP="00477055">
      <w:pPr>
        <w:pStyle w:val="BodyText"/>
        <w:numPr>
          <w:ilvl w:val="1"/>
          <w:numId w:val="50"/>
        </w:numPr>
        <w:tabs>
          <w:tab w:val="left" w:pos="720"/>
        </w:tabs>
        <w:spacing w:before="0" w:after="0"/>
        <w:ind w:left="1080" w:hanging="720"/>
        <w:rPr>
          <w:szCs w:val="22"/>
        </w:rPr>
      </w:pPr>
      <w:r>
        <w:rPr>
          <w:szCs w:val="22"/>
        </w:rPr>
        <w:t xml:space="preserve">Appropriation Bill 2017-2018 (No 2) </w:t>
      </w:r>
      <w:r>
        <w:rPr>
          <w:i/>
          <w:szCs w:val="22"/>
        </w:rPr>
        <w:t>(Mr Coe, 15 February 2018)</w:t>
      </w:r>
      <w:r>
        <w:rPr>
          <w:szCs w:val="22"/>
        </w:rPr>
        <w:t>; motion agreed to.</w:t>
      </w:r>
    </w:p>
    <w:p w:rsidR="00ED0030" w:rsidRDefault="00ED0030" w:rsidP="00477055">
      <w:pPr>
        <w:pStyle w:val="BodyText"/>
        <w:numPr>
          <w:ilvl w:val="1"/>
          <w:numId w:val="50"/>
        </w:numPr>
        <w:tabs>
          <w:tab w:val="left" w:pos="720"/>
        </w:tabs>
        <w:spacing w:after="0"/>
        <w:ind w:left="1080" w:hanging="720"/>
        <w:rPr>
          <w:szCs w:val="22"/>
        </w:rPr>
      </w:pPr>
      <w:r>
        <w:rPr>
          <w:szCs w:val="22"/>
        </w:rPr>
        <w:t xml:space="preserve">Appropriation (Office of the Legislative Assembly) Bill 2017-2018 (No 2) </w:t>
      </w:r>
      <w:r>
        <w:rPr>
          <w:i/>
          <w:szCs w:val="22"/>
        </w:rPr>
        <w:t>(Mr Coe, 15 February 2018)</w:t>
      </w:r>
      <w:r>
        <w:rPr>
          <w:szCs w:val="22"/>
        </w:rPr>
        <w:t>; motion agreed to.</w:t>
      </w:r>
    </w:p>
    <w:p w:rsidR="00504AD0" w:rsidRDefault="00504AD0" w:rsidP="00477055">
      <w:pPr>
        <w:pStyle w:val="BodyText"/>
        <w:numPr>
          <w:ilvl w:val="1"/>
          <w:numId w:val="50"/>
        </w:numPr>
        <w:tabs>
          <w:tab w:val="left" w:pos="720"/>
        </w:tabs>
        <w:spacing w:after="0"/>
        <w:ind w:left="1080" w:hanging="720"/>
        <w:rPr>
          <w:szCs w:val="22"/>
        </w:rPr>
      </w:pPr>
      <w:r>
        <w:rPr>
          <w:szCs w:val="22"/>
        </w:rPr>
        <w:t xml:space="preserve">Commercial rates </w:t>
      </w:r>
      <w:r>
        <w:rPr>
          <w:i/>
          <w:szCs w:val="22"/>
        </w:rPr>
        <w:t>(Mr Coe, 29 November 2018)</w:t>
      </w:r>
      <w:r>
        <w:rPr>
          <w:szCs w:val="22"/>
        </w:rPr>
        <w:t>; debate ensued; motion agreed to.</w:t>
      </w:r>
    </w:p>
    <w:p w:rsidR="00D43142" w:rsidRDefault="00A52EC3" w:rsidP="00477055">
      <w:pPr>
        <w:pStyle w:val="BodyText"/>
        <w:numPr>
          <w:ilvl w:val="1"/>
          <w:numId w:val="50"/>
        </w:numPr>
        <w:tabs>
          <w:tab w:val="left" w:pos="720"/>
        </w:tabs>
        <w:spacing w:after="0"/>
        <w:ind w:left="1080" w:hanging="720"/>
        <w:rPr>
          <w:szCs w:val="22"/>
        </w:rPr>
      </w:pPr>
      <w:r>
        <w:rPr>
          <w:szCs w:val="22"/>
        </w:rPr>
        <w:t xml:space="preserve">Strata Residences—Methodology for </w:t>
      </w:r>
      <w:r w:rsidR="00D43142">
        <w:rPr>
          <w:szCs w:val="22"/>
        </w:rPr>
        <w:t>d</w:t>
      </w:r>
      <w:r>
        <w:rPr>
          <w:szCs w:val="22"/>
        </w:rPr>
        <w:t xml:space="preserve">etermining </w:t>
      </w:r>
      <w:r w:rsidR="00D43142">
        <w:rPr>
          <w:szCs w:val="22"/>
        </w:rPr>
        <w:t>r</w:t>
      </w:r>
      <w:r>
        <w:rPr>
          <w:szCs w:val="22"/>
        </w:rPr>
        <w:t xml:space="preserve">ates and </w:t>
      </w:r>
      <w:r w:rsidR="00D43142">
        <w:rPr>
          <w:szCs w:val="22"/>
        </w:rPr>
        <w:t>l</w:t>
      </w:r>
      <w:r>
        <w:rPr>
          <w:szCs w:val="22"/>
        </w:rPr>
        <w:t xml:space="preserve">and </w:t>
      </w:r>
      <w:r w:rsidR="00D43142">
        <w:rPr>
          <w:szCs w:val="22"/>
        </w:rPr>
        <w:t>t</w:t>
      </w:r>
      <w:r>
        <w:rPr>
          <w:szCs w:val="22"/>
        </w:rPr>
        <w:t>ax</w:t>
      </w:r>
      <w:r w:rsidR="00D43142">
        <w:rPr>
          <w:szCs w:val="22"/>
        </w:rPr>
        <w:t xml:space="preserve">—Papers </w:t>
      </w:r>
      <w:r w:rsidR="00D43142">
        <w:rPr>
          <w:i/>
          <w:szCs w:val="22"/>
        </w:rPr>
        <w:t>(Mr Coe, 15 February 2018)</w:t>
      </w:r>
      <w:r w:rsidR="00D43142">
        <w:rPr>
          <w:szCs w:val="22"/>
        </w:rPr>
        <w:t>; debate ensued; motion agreed to.</w:t>
      </w:r>
    </w:p>
    <w:p w:rsidR="00A52EC3" w:rsidRDefault="00BE366F" w:rsidP="00477055">
      <w:pPr>
        <w:pStyle w:val="BodyText"/>
        <w:numPr>
          <w:ilvl w:val="1"/>
          <w:numId w:val="50"/>
        </w:numPr>
        <w:tabs>
          <w:tab w:val="clear" w:pos="3402"/>
          <w:tab w:val="left" w:pos="720"/>
        </w:tabs>
        <w:spacing w:before="40" w:after="0"/>
        <w:ind w:left="1080"/>
        <w:rPr>
          <w:szCs w:val="22"/>
        </w:rPr>
      </w:pPr>
      <w:proofErr w:type="gramStart"/>
      <w:r>
        <w:rPr>
          <w:szCs w:val="22"/>
        </w:rPr>
        <w:t>Amendment to reporting d</w:t>
      </w:r>
      <w:r w:rsidR="00A52EC3">
        <w:rPr>
          <w:szCs w:val="22"/>
        </w:rPr>
        <w:t>ate</w:t>
      </w:r>
      <w:proofErr w:type="gramEnd"/>
      <w:r w:rsidR="00A52EC3">
        <w:rPr>
          <w:szCs w:val="22"/>
        </w:rPr>
        <w:t xml:space="preserve"> </w:t>
      </w:r>
      <w:r w:rsidR="00A52EC3">
        <w:rPr>
          <w:i/>
          <w:szCs w:val="22"/>
        </w:rPr>
        <w:t>(Mrs Dunne</w:t>
      </w:r>
      <w:r w:rsidR="00D67A47">
        <w:rPr>
          <w:i/>
          <w:szCs w:val="22"/>
        </w:rPr>
        <w:t>, 10 May 2018)</w:t>
      </w:r>
      <w:r w:rsidR="00D67A47">
        <w:rPr>
          <w:szCs w:val="22"/>
        </w:rPr>
        <w:t>; debate ensued; motion agreed to.</w:t>
      </w:r>
    </w:p>
    <w:p w:rsidR="00821942" w:rsidRPr="00BB513F" w:rsidRDefault="00821942" w:rsidP="00D41009">
      <w:pPr>
        <w:pStyle w:val="Heading5"/>
        <w:spacing w:before="240" w:afterLines="50"/>
      </w:pPr>
      <w:r w:rsidRPr="00BB513F">
        <w:lastRenderedPageBreak/>
        <w:t>Standing Committees—</w:t>
      </w:r>
    </w:p>
    <w:p w:rsidR="00065E55" w:rsidRPr="006743A8" w:rsidRDefault="00065E55" w:rsidP="00065E55">
      <w:pPr>
        <w:pStyle w:val="BodyText"/>
        <w:spacing w:before="0" w:after="0"/>
        <w:ind w:left="714" w:hanging="357"/>
        <w:rPr>
          <w:szCs w:val="22"/>
        </w:rPr>
      </w:pPr>
      <w:proofErr w:type="gramStart"/>
      <w:r w:rsidRPr="00065E55">
        <w:rPr>
          <w:szCs w:val="22"/>
        </w:rPr>
        <w:t xml:space="preserve">Establishment—Amendment to resolution </w:t>
      </w:r>
      <w:r w:rsidRPr="00065E55">
        <w:rPr>
          <w:i/>
          <w:szCs w:val="22"/>
        </w:rPr>
        <w:t>(Ms Cheyne, 20 September 2018)</w:t>
      </w:r>
      <w:r w:rsidR="006743A8">
        <w:rPr>
          <w:szCs w:val="22"/>
        </w:rPr>
        <w:t>.</w:t>
      </w:r>
      <w:proofErr w:type="gramEnd"/>
    </w:p>
    <w:p w:rsidR="009B726E" w:rsidRDefault="00F417F3" w:rsidP="00935618">
      <w:pPr>
        <w:pStyle w:val="BodyText"/>
        <w:keepNext/>
        <w:ind w:left="720" w:hanging="360"/>
        <w:rPr>
          <w:szCs w:val="22"/>
        </w:rPr>
      </w:pPr>
      <w:r w:rsidRPr="002B6D05">
        <w:rPr>
          <w:szCs w:val="22"/>
        </w:rPr>
        <w:t>Membership</w:t>
      </w:r>
      <w:r w:rsidR="009B726E">
        <w:rPr>
          <w:szCs w:val="22"/>
        </w:rPr>
        <w:t>—</w:t>
      </w:r>
    </w:p>
    <w:p w:rsidR="00F417F3" w:rsidRPr="00394503" w:rsidRDefault="00F417F3" w:rsidP="00477055">
      <w:pPr>
        <w:pStyle w:val="BodyText"/>
        <w:keepNext/>
        <w:numPr>
          <w:ilvl w:val="0"/>
          <w:numId w:val="51"/>
        </w:numPr>
        <w:tabs>
          <w:tab w:val="clear" w:pos="3402"/>
          <w:tab w:val="left" w:pos="720"/>
        </w:tabs>
        <w:spacing w:before="0" w:after="0"/>
        <w:ind w:left="720"/>
        <w:rPr>
          <w:szCs w:val="22"/>
        </w:rPr>
      </w:pPr>
      <w:r w:rsidRPr="00394503">
        <w:rPr>
          <w:i/>
          <w:szCs w:val="22"/>
        </w:rPr>
        <w:t xml:space="preserve">(Mr </w:t>
      </w:r>
      <w:r w:rsidR="002B6D05" w:rsidRPr="00394503">
        <w:rPr>
          <w:i/>
          <w:szCs w:val="22"/>
        </w:rPr>
        <w:t>Wall, 15 February 2018</w:t>
      </w:r>
      <w:r w:rsidRPr="00394503">
        <w:rPr>
          <w:i/>
          <w:szCs w:val="22"/>
        </w:rPr>
        <w:t>)</w:t>
      </w:r>
      <w:r w:rsidRPr="00394503">
        <w:rPr>
          <w:szCs w:val="22"/>
        </w:rPr>
        <w:t>; motion agreed to.</w:t>
      </w:r>
    </w:p>
    <w:p w:rsidR="009B726E" w:rsidRPr="00394503" w:rsidRDefault="009B726E" w:rsidP="00477055">
      <w:pPr>
        <w:pStyle w:val="BodyText"/>
        <w:numPr>
          <w:ilvl w:val="0"/>
          <w:numId w:val="51"/>
        </w:numPr>
        <w:tabs>
          <w:tab w:val="clear" w:pos="3402"/>
          <w:tab w:val="left" w:pos="720"/>
        </w:tabs>
        <w:spacing w:after="0"/>
        <w:ind w:left="720"/>
        <w:rPr>
          <w:szCs w:val="22"/>
        </w:rPr>
      </w:pPr>
      <w:r w:rsidRPr="00394503">
        <w:rPr>
          <w:i/>
          <w:szCs w:val="22"/>
        </w:rPr>
        <w:t>(Ms Cheyne, 23 August 2018)</w:t>
      </w:r>
      <w:r w:rsidRPr="00394503">
        <w:rPr>
          <w:szCs w:val="22"/>
        </w:rPr>
        <w:t>; motion agreed to.</w:t>
      </w:r>
    </w:p>
    <w:p w:rsidR="00327A0C" w:rsidRDefault="00327A0C" w:rsidP="00477055">
      <w:pPr>
        <w:pStyle w:val="BodyText"/>
        <w:numPr>
          <w:ilvl w:val="0"/>
          <w:numId w:val="51"/>
        </w:numPr>
        <w:tabs>
          <w:tab w:val="clear" w:pos="3402"/>
          <w:tab w:val="left" w:pos="720"/>
        </w:tabs>
        <w:spacing w:after="0"/>
        <w:ind w:left="720"/>
        <w:rPr>
          <w:szCs w:val="22"/>
        </w:rPr>
      </w:pPr>
      <w:r w:rsidRPr="00394503">
        <w:rPr>
          <w:i/>
          <w:szCs w:val="22"/>
        </w:rPr>
        <w:t>(Mr Rattenbury, 20 September 2018)</w:t>
      </w:r>
      <w:r w:rsidRPr="00394503">
        <w:rPr>
          <w:szCs w:val="22"/>
        </w:rPr>
        <w:t>; motion agreed to.</w:t>
      </w:r>
    </w:p>
    <w:p w:rsidR="004C4F88" w:rsidRPr="00394503" w:rsidRDefault="004C4F88" w:rsidP="00477055">
      <w:pPr>
        <w:pStyle w:val="BodyText"/>
        <w:numPr>
          <w:ilvl w:val="0"/>
          <w:numId w:val="51"/>
        </w:numPr>
        <w:tabs>
          <w:tab w:val="clear" w:pos="3402"/>
          <w:tab w:val="left" w:pos="720"/>
        </w:tabs>
        <w:spacing w:after="0"/>
        <w:ind w:left="720"/>
        <w:rPr>
          <w:szCs w:val="22"/>
        </w:rPr>
      </w:pPr>
      <w:r>
        <w:rPr>
          <w:i/>
          <w:szCs w:val="22"/>
        </w:rPr>
        <w:t>(Mr Wall, 1 November 2018)</w:t>
      </w:r>
      <w:r>
        <w:rPr>
          <w:szCs w:val="22"/>
        </w:rPr>
        <w:t>; motion agreed to.</w:t>
      </w:r>
    </w:p>
    <w:p w:rsidR="00570F41" w:rsidRPr="00BB513F" w:rsidRDefault="00D30FC1" w:rsidP="00A61DB9">
      <w:pPr>
        <w:pStyle w:val="Heading6"/>
        <w:spacing w:before="120" w:afterLines="0"/>
      </w:pPr>
      <w:r w:rsidRPr="00BB513F">
        <w:t>Reference</w:t>
      </w:r>
      <w:r w:rsidR="00570F41" w:rsidRPr="00BB513F">
        <w:t>s</w:t>
      </w:r>
      <w:r w:rsidRPr="00BB513F">
        <w:t>—</w:t>
      </w:r>
    </w:p>
    <w:p w:rsidR="00240F9A" w:rsidRDefault="00240F9A" w:rsidP="00477055">
      <w:pPr>
        <w:pStyle w:val="BodyText"/>
        <w:numPr>
          <w:ilvl w:val="0"/>
          <w:numId w:val="52"/>
        </w:numPr>
        <w:tabs>
          <w:tab w:val="left" w:pos="720"/>
        </w:tabs>
        <w:spacing w:after="0"/>
        <w:ind w:hanging="1080"/>
        <w:rPr>
          <w:szCs w:val="22"/>
        </w:rPr>
      </w:pPr>
      <w:r w:rsidRPr="00014799">
        <w:rPr>
          <w:szCs w:val="22"/>
        </w:rPr>
        <w:t>2016-20</w:t>
      </w:r>
      <w:r w:rsidR="00014799">
        <w:rPr>
          <w:szCs w:val="22"/>
        </w:rPr>
        <w:t xml:space="preserve">17 Annual and Financial Reports—Amendment to resolution </w:t>
      </w:r>
      <w:r w:rsidR="00014799">
        <w:rPr>
          <w:i/>
          <w:szCs w:val="22"/>
        </w:rPr>
        <w:t>(Ms Orr, 22 March 2018)</w:t>
      </w:r>
      <w:r w:rsidRPr="00014799">
        <w:rPr>
          <w:szCs w:val="22"/>
        </w:rPr>
        <w:t>; motion agreed to.</w:t>
      </w:r>
    </w:p>
    <w:p w:rsidR="009D508E" w:rsidRPr="009D508E" w:rsidRDefault="009D508E" w:rsidP="00477055">
      <w:pPr>
        <w:pStyle w:val="BodyText"/>
        <w:numPr>
          <w:ilvl w:val="0"/>
          <w:numId w:val="52"/>
        </w:numPr>
        <w:tabs>
          <w:tab w:val="left" w:pos="720"/>
        </w:tabs>
        <w:spacing w:after="0"/>
        <w:ind w:hanging="1080"/>
        <w:rPr>
          <w:szCs w:val="22"/>
        </w:rPr>
      </w:pPr>
      <w:r>
        <w:rPr>
          <w:szCs w:val="22"/>
        </w:rPr>
        <w:t xml:space="preserve">2017-2018 Annual and Financial Reports </w:t>
      </w:r>
      <w:r>
        <w:rPr>
          <w:i/>
          <w:szCs w:val="22"/>
        </w:rPr>
        <w:t>(Mr Gentleman, 25 October 2018)</w:t>
      </w:r>
      <w:r>
        <w:rPr>
          <w:szCs w:val="22"/>
        </w:rPr>
        <w:t>; motion agreed to.</w:t>
      </w:r>
    </w:p>
    <w:p w:rsidR="007D4450" w:rsidRPr="00943BB3" w:rsidRDefault="007D4450" w:rsidP="00D41009">
      <w:pPr>
        <w:pStyle w:val="Heading5"/>
        <w:spacing w:before="240" w:afterLines="50"/>
        <w:ind w:left="360" w:hanging="360"/>
        <w:rPr>
          <w:b w:val="0"/>
        </w:rPr>
      </w:pPr>
      <w:r w:rsidRPr="007D4450">
        <w:t xml:space="preserve">Standing </w:t>
      </w:r>
      <w:r w:rsidR="008A7880">
        <w:t>o</w:t>
      </w:r>
      <w:r w:rsidRPr="007D4450">
        <w:t>rders—</w:t>
      </w:r>
      <w:r w:rsidR="00A40A22" w:rsidRPr="00943BB3">
        <w:rPr>
          <w:b w:val="0"/>
        </w:rPr>
        <w:t>Standing o</w:t>
      </w:r>
      <w:r w:rsidRPr="00943BB3">
        <w:rPr>
          <w:b w:val="0"/>
        </w:rPr>
        <w:t>rder 30—Prayer or Reflection</w:t>
      </w:r>
      <w:r w:rsidR="008A7880" w:rsidRPr="00943BB3">
        <w:rPr>
          <w:b w:val="0"/>
        </w:rPr>
        <w:t>—Amendment</w:t>
      </w:r>
      <w:r w:rsidRPr="00943BB3">
        <w:rPr>
          <w:b w:val="0"/>
        </w:rPr>
        <w:t xml:space="preserve"> </w:t>
      </w:r>
      <w:r w:rsidRPr="00943BB3">
        <w:rPr>
          <w:b w:val="0"/>
          <w:i/>
        </w:rPr>
        <w:t xml:space="preserve">(Ms Stephen-Smith, </w:t>
      </w:r>
      <w:r w:rsidR="002C24EE" w:rsidRPr="00943BB3">
        <w:rPr>
          <w:b w:val="0"/>
          <w:i/>
        </w:rPr>
        <w:t>10 May 2018</w:t>
      </w:r>
      <w:r w:rsidRPr="00943BB3">
        <w:rPr>
          <w:b w:val="0"/>
          <w:i/>
        </w:rPr>
        <w:t>)</w:t>
      </w:r>
      <w:r w:rsidR="002C24EE" w:rsidRPr="00943BB3">
        <w:rPr>
          <w:b w:val="0"/>
        </w:rPr>
        <w:t xml:space="preserve">; </w:t>
      </w:r>
      <w:r w:rsidR="00A40A22" w:rsidRPr="00943BB3">
        <w:rPr>
          <w:b w:val="0"/>
        </w:rPr>
        <w:t xml:space="preserve">debate ensued; </w:t>
      </w:r>
      <w:r w:rsidR="002C24EE" w:rsidRPr="00943BB3">
        <w:rPr>
          <w:b w:val="0"/>
        </w:rPr>
        <w:t>motion agreed to.</w:t>
      </w:r>
    </w:p>
    <w:p w:rsidR="00D06C6C" w:rsidRPr="00BB513F" w:rsidRDefault="00D06C6C" w:rsidP="007371F1">
      <w:pPr>
        <w:pStyle w:val="Heading4"/>
      </w:pPr>
      <w:bookmarkStart w:id="136" w:name="_Toc536105182"/>
      <w:bookmarkStart w:id="137" w:name="_Toc376438499"/>
      <w:bookmarkStart w:id="138" w:name="_Toc376438507"/>
      <w:bookmarkStart w:id="139" w:name="_Toc376438504"/>
      <w:r w:rsidRPr="00BB513F">
        <w:t>Censure/</w:t>
      </w:r>
      <w:r w:rsidR="00CD40F1">
        <w:t>/Want of Confidence</w:t>
      </w:r>
      <w:bookmarkEnd w:id="136"/>
    </w:p>
    <w:p w:rsidR="00D06C6C" w:rsidRDefault="00D06C6C" w:rsidP="00DE7E02">
      <w:pPr>
        <w:pStyle w:val="BodyText"/>
        <w:spacing w:before="0" w:after="0"/>
        <w:rPr>
          <w:szCs w:val="22"/>
        </w:rPr>
      </w:pPr>
      <w:r w:rsidRPr="00463945">
        <w:rPr>
          <w:szCs w:val="22"/>
        </w:rPr>
        <w:t xml:space="preserve">Chief Minister—Proposed </w:t>
      </w:r>
      <w:r w:rsidR="00DE7E02">
        <w:rPr>
          <w:szCs w:val="22"/>
        </w:rPr>
        <w:t>censure—Resolution expressing concern</w:t>
      </w:r>
      <w:r w:rsidRPr="00463945">
        <w:rPr>
          <w:szCs w:val="22"/>
        </w:rPr>
        <w:t xml:space="preserve"> </w:t>
      </w:r>
      <w:r w:rsidRPr="00FC7CF7">
        <w:rPr>
          <w:i/>
          <w:szCs w:val="22"/>
        </w:rPr>
        <w:t>(Mr Coe</w:t>
      </w:r>
      <w:r w:rsidR="00FC7CF7">
        <w:rPr>
          <w:szCs w:val="22"/>
        </w:rPr>
        <w:t>,</w:t>
      </w:r>
      <w:r w:rsidR="00DE7E02">
        <w:rPr>
          <w:szCs w:val="22"/>
        </w:rPr>
        <w:t xml:space="preserve"> </w:t>
      </w:r>
      <w:r w:rsidRPr="00463945">
        <w:rPr>
          <w:i/>
          <w:szCs w:val="22"/>
        </w:rPr>
        <w:t>2</w:t>
      </w:r>
      <w:r w:rsidR="00DE7E02">
        <w:rPr>
          <w:i/>
          <w:szCs w:val="22"/>
        </w:rPr>
        <w:t>0</w:t>
      </w:r>
      <w:r w:rsidRPr="00463945">
        <w:rPr>
          <w:i/>
          <w:szCs w:val="22"/>
        </w:rPr>
        <w:t xml:space="preserve"> </w:t>
      </w:r>
      <w:r w:rsidR="00DE7E02">
        <w:rPr>
          <w:i/>
          <w:szCs w:val="22"/>
        </w:rPr>
        <w:t>March 2018</w:t>
      </w:r>
      <w:r w:rsidRPr="00463945">
        <w:rPr>
          <w:i/>
          <w:szCs w:val="22"/>
        </w:rPr>
        <w:t>)</w:t>
      </w:r>
      <w:r w:rsidR="00FC7CF7">
        <w:rPr>
          <w:szCs w:val="22"/>
        </w:rPr>
        <w:t>; d</w:t>
      </w:r>
      <w:r w:rsidRPr="00463945">
        <w:rPr>
          <w:szCs w:val="22"/>
        </w:rPr>
        <w:t xml:space="preserve">ebate ensued; </w:t>
      </w:r>
      <w:r w:rsidR="00DE7E02">
        <w:rPr>
          <w:szCs w:val="22"/>
        </w:rPr>
        <w:t>amendment moved and agreed to; motion, as amended, agreed to</w:t>
      </w:r>
      <w:r w:rsidRPr="00463945">
        <w:rPr>
          <w:szCs w:val="22"/>
        </w:rPr>
        <w:t>.</w:t>
      </w:r>
    </w:p>
    <w:p w:rsidR="00C47C65" w:rsidRDefault="00CD40F1" w:rsidP="00A61DB9">
      <w:pPr>
        <w:pStyle w:val="BodyText"/>
        <w:ind w:left="360" w:hanging="360"/>
        <w:rPr>
          <w:szCs w:val="22"/>
        </w:rPr>
      </w:pPr>
      <w:r>
        <w:rPr>
          <w:szCs w:val="22"/>
        </w:rPr>
        <w:t>Minister for Health and Wellbeing—</w:t>
      </w:r>
    </w:p>
    <w:p w:rsidR="00D44717" w:rsidRPr="0051141D" w:rsidRDefault="00D44717" w:rsidP="0051141D">
      <w:pPr>
        <w:pStyle w:val="BodyText"/>
        <w:tabs>
          <w:tab w:val="left" w:pos="720"/>
        </w:tabs>
        <w:spacing w:before="0" w:after="0"/>
        <w:ind w:left="720" w:hanging="360"/>
        <w:rPr>
          <w:szCs w:val="22"/>
        </w:rPr>
      </w:pPr>
      <w:r>
        <w:rPr>
          <w:szCs w:val="22"/>
        </w:rPr>
        <w:t xml:space="preserve">Proposed censure </w:t>
      </w:r>
      <w:r>
        <w:rPr>
          <w:i/>
          <w:szCs w:val="22"/>
        </w:rPr>
        <w:t>(Mrs Dunne</w:t>
      </w:r>
      <w:r w:rsidR="0051141D">
        <w:rPr>
          <w:i/>
          <w:szCs w:val="22"/>
        </w:rPr>
        <w:t>, 28 November 2018</w:t>
      </w:r>
      <w:r>
        <w:rPr>
          <w:i/>
          <w:szCs w:val="22"/>
        </w:rPr>
        <w:t>)</w:t>
      </w:r>
      <w:r w:rsidR="0051141D">
        <w:rPr>
          <w:szCs w:val="22"/>
        </w:rPr>
        <w:t>; debate ensued; motion negatived.</w:t>
      </w:r>
    </w:p>
    <w:p w:rsidR="00CD40F1" w:rsidRPr="00CD40F1" w:rsidRDefault="00CD40F1" w:rsidP="00943BB3">
      <w:pPr>
        <w:pStyle w:val="BodyText"/>
        <w:tabs>
          <w:tab w:val="left" w:pos="720"/>
        </w:tabs>
        <w:spacing w:after="0"/>
        <w:ind w:left="720" w:hanging="360"/>
        <w:rPr>
          <w:szCs w:val="22"/>
        </w:rPr>
      </w:pPr>
      <w:r>
        <w:rPr>
          <w:szCs w:val="22"/>
        </w:rPr>
        <w:t>Proposed want of confidence</w:t>
      </w:r>
      <w:r w:rsidR="0051141D">
        <w:rPr>
          <w:i/>
          <w:szCs w:val="22"/>
        </w:rPr>
        <w:t xml:space="preserve">—(Mrs Dunne, </w:t>
      </w:r>
      <w:r>
        <w:rPr>
          <w:i/>
          <w:szCs w:val="22"/>
        </w:rPr>
        <w:t>8 May 2018)</w:t>
      </w:r>
      <w:r w:rsidR="00FC7CF7" w:rsidRPr="00FC7CF7">
        <w:rPr>
          <w:szCs w:val="22"/>
        </w:rPr>
        <w:t>; d</w:t>
      </w:r>
      <w:r>
        <w:rPr>
          <w:szCs w:val="22"/>
        </w:rPr>
        <w:t>ebate ensued; motion negatived.</w:t>
      </w:r>
    </w:p>
    <w:p w:rsidR="00DB64F0" w:rsidRPr="00BB513F" w:rsidRDefault="00DB64F0" w:rsidP="007371F1">
      <w:pPr>
        <w:pStyle w:val="Heading4"/>
      </w:pPr>
      <w:bookmarkStart w:id="140" w:name="_Toc536105183"/>
      <w:r w:rsidRPr="00BB513F">
        <w:t>Executive Members’ Business</w:t>
      </w:r>
      <w:bookmarkEnd w:id="137"/>
      <w:bookmarkEnd w:id="140"/>
    </w:p>
    <w:bookmarkEnd w:id="138"/>
    <w:bookmarkEnd w:id="139"/>
    <w:p w:rsidR="006D7B09" w:rsidRPr="006D7B09" w:rsidRDefault="006D7B09" w:rsidP="0095481A">
      <w:pPr>
        <w:pStyle w:val="BodyText"/>
        <w:ind w:left="360" w:hanging="360"/>
        <w:rPr>
          <w:szCs w:val="22"/>
        </w:rPr>
      </w:pPr>
      <w:r>
        <w:rPr>
          <w:szCs w:val="22"/>
        </w:rPr>
        <w:t xml:space="preserve">Emission reduction and renewable energy </w:t>
      </w:r>
      <w:r>
        <w:rPr>
          <w:i/>
          <w:szCs w:val="22"/>
        </w:rPr>
        <w:t>(Mr Rattenbury, 12 April 2018)</w:t>
      </w:r>
      <w:r>
        <w:rPr>
          <w:szCs w:val="22"/>
        </w:rPr>
        <w:t>; debate ensued; motion agreed to.</w:t>
      </w:r>
    </w:p>
    <w:p w:rsidR="001C425F" w:rsidRPr="001C425F" w:rsidRDefault="001C425F" w:rsidP="0095481A">
      <w:pPr>
        <w:pStyle w:val="BodyText"/>
        <w:ind w:left="360" w:hanging="360"/>
        <w:rPr>
          <w:szCs w:val="22"/>
        </w:rPr>
      </w:pPr>
      <w:r>
        <w:rPr>
          <w:szCs w:val="22"/>
        </w:rPr>
        <w:t xml:space="preserve">National Energy Guarantee </w:t>
      </w:r>
      <w:r>
        <w:rPr>
          <w:i/>
          <w:szCs w:val="22"/>
        </w:rPr>
        <w:t>(Mr Rattenbury, 2 August 2018)</w:t>
      </w:r>
      <w:r>
        <w:rPr>
          <w:szCs w:val="22"/>
        </w:rPr>
        <w:t>; debate ensued; motion agreed to.</w:t>
      </w:r>
    </w:p>
    <w:p w:rsidR="002C24EE" w:rsidRPr="002C24EE" w:rsidRDefault="002C24EE" w:rsidP="0095481A">
      <w:pPr>
        <w:pStyle w:val="BodyText"/>
        <w:ind w:left="360" w:hanging="360"/>
        <w:rPr>
          <w:szCs w:val="22"/>
        </w:rPr>
      </w:pPr>
      <w:r>
        <w:rPr>
          <w:szCs w:val="22"/>
        </w:rPr>
        <w:t xml:space="preserve">Pill testing </w:t>
      </w:r>
      <w:r>
        <w:rPr>
          <w:i/>
          <w:szCs w:val="22"/>
        </w:rPr>
        <w:t>(Mr Rattenbury, 10 May 2018)</w:t>
      </w:r>
      <w:r>
        <w:rPr>
          <w:szCs w:val="22"/>
        </w:rPr>
        <w:t xml:space="preserve">; debate ensued; debate interrupted in accordance with standing order 74. </w:t>
      </w:r>
      <w:r w:rsidR="00EB12AC">
        <w:rPr>
          <w:szCs w:val="22"/>
        </w:rPr>
        <w:t>Debate resumed; motion agreed to.</w:t>
      </w:r>
    </w:p>
    <w:p w:rsidR="00F30A7B" w:rsidRDefault="00F30A7B" w:rsidP="00F30A7B">
      <w:pPr>
        <w:pStyle w:val="BodyText"/>
        <w:ind w:left="360" w:hanging="360"/>
        <w:rPr>
          <w:szCs w:val="22"/>
        </w:rPr>
      </w:pPr>
      <w:r>
        <w:rPr>
          <w:szCs w:val="22"/>
        </w:rPr>
        <w:t>Refugees—Financial support</w:t>
      </w:r>
      <w:r w:rsidRPr="00091C87">
        <w:rPr>
          <w:szCs w:val="22"/>
        </w:rPr>
        <w:t xml:space="preserve"> </w:t>
      </w:r>
      <w:r w:rsidRPr="00091C87">
        <w:rPr>
          <w:i/>
          <w:szCs w:val="22"/>
        </w:rPr>
        <w:t xml:space="preserve">(Mr Rattenbury, </w:t>
      </w:r>
      <w:r>
        <w:rPr>
          <w:i/>
          <w:szCs w:val="22"/>
        </w:rPr>
        <w:t>22 March 2018</w:t>
      </w:r>
      <w:r w:rsidRPr="00091C87">
        <w:rPr>
          <w:i/>
          <w:szCs w:val="22"/>
        </w:rPr>
        <w:t>)</w:t>
      </w:r>
      <w:r w:rsidRPr="00091C87">
        <w:rPr>
          <w:szCs w:val="22"/>
        </w:rPr>
        <w:t>; debate ensued; motion agreed to.</w:t>
      </w:r>
    </w:p>
    <w:p w:rsidR="00544BFD" w:rsidRPr="00BB513F" w:rsidRDefault="00544BFD" w:rsidP="007371F1">
      <w:pPr>
        <w:pStyle w:val="Heading4"/>
      </w:pPr>
      <w:bookmarkStart w:id="141" w:name="_Toc536105184"/>
      <w:r w:rsidRPr="00BB513F">
        <w:t>Order to table</w:t>
      </w:r>
      <w:bookmarkEnd w:id="141"/>
    </w:p>
    <w:p w:rsidR="00216BB9" w:rsidRPr="004C4F88" w:rsidRDefault="00216BB9" w:rsidP="00216BB9">
      <w:pPr>
        <w:pStyle w:val="BodyText"/>
        <w:ind w:left="360" w:hanging="360"/>
        <w:rPr>
          <w:szCs w:val="22"/>
        </w:rPr>
      </w:pPr>
      <w:r>
        <w:t>Building Health Services Program and Spire project—Speaking notes—</w:t>
      </w:r>
      <w:r w:rsidR="00F440F5">
        <w:t>Document quoted from</w:t>
      </w:r>
      <w:r>
        <w:t xml:space="preserve"> </w:t>
      </w:r>
      <w:r>
        <w:rPr>
          <w:i/>
          <w:szCs w:val="22"/>
        </w:rPr>
        <w:t>(Mrs Dunne, 1 November 2018)</w:t>
      </w:r>
      <w:r>
        <w:rPr>
          <w:szCs w:val="22"/>
        </w:rPr>
        <w:t>; motion agreed to.</w:t>
      </w:r>
    </w:p>
    <w:p w:rsidR="0093508B" w:rsidRDefault="000C6B91" w:rsidP="00943BB3">
      <w:pPr>
        <w:pStyle w:val="BodyText"/>
        <w:spacing w:after="0"/>
        <w:ind w:left="360" w:hanging="360"/>
        <w:rPr>
          <w:szCs w:val="22"/>
        </w:rPr>
      </w:pPr>
      <w:r w:rsidRPr="000C6B91">
        <w:rPr>
          <w:szCs w:val="22"/>
        </w:rPr>
        <w:t>Icon Water contracts with ActewAGL</w:t>
      </w:r>
      <w:r w:rsidR="001C5EB8" w:rsidRPr="000C6B91">
        <w:rPr>
          <w:szCs w:val="22"/>
        </w:rPr>
        <w:t>—</w:t>
      </w:r>
    </w:p>
    <w:p w:rsidR="001C5EB8" w:rsidRDefault="001C5EB8" w:rsidP="00477055">
      <w:pPr>
        <w:pStyle w:val="BodyText"/>
        <w:numPr>
          <w:ilvl w:val="0"/>
          <w:numId w:val="53"/>
        </w:numPr>
        <w:tabs>
          <w:tab w:val="left" w:pos="360"/>
        </w:tabs>
        <w:spacing w:after="0"/>
        <w:ind w:left="720" w:hanging="720"/>
        <w:rPr>
          <w:szCs w:val="22"/>
        </w:rPr>
      </w:pPr>
      <w:r w:rsidRPr="000C6B91">
        <w:rPr>
          <w:szCs w:val="22"/>
        </w:rPr>
        <w:t>Paper</w:t>
      </w:r>
      <w:r w:rsidR="000C6B91" w:rsidRPr="000C6B91">
        <w:rPr>
          <w:szCs w:val="22"/>
        </w:rPr>
        <w:t>s</w:t>
      </w:r>
      <w:r w:rsidRPr="000C6B91">
        <w:rPr>
          <w:szCs w:val="22"/>
        </w:rPr>
        <w:t xml:space="preserve"> </w:t>
      </w:r>
      <w:r w:rsidRPr="000C6B91">
        <w:rPr>
          <w:i/>
          <w:szCs w:val="22"/>
        </w:rPr>
        <w:t xml:space="preserve">(Mr </w:t>
      </w:r>
      <w:r w:rsidR="000C6B91" w:rsidRPr="000C6B91">
        <w:rPr>
          <w:i/>
          <w:szCs w:val="22"/>
        </w:rPr>
        <w:t>Coe</w:t>
      </w:r>
      <w:r w:rsidRPr="000C6B91">
        <w:rPr>
          <w:i/>
          <w:szCs w:val="22"/>
        </w:rPr>
        <w:t xml:space="preserve">, </w:t>
      </w:r>
      <w:r w:rsidR="000C6B91" w:rsidRPr="000C6B91">
        <w:rPr>
          <w:i/>
          <w:szCs w:val="22"/>
        </w:rPr>
        <w:t>23 August 2018</w:t>
      </w:r>
      <w:r w:rsidRPr="000C6B91">
        <w:rPr>
          <w:i/>
          <w:szCs w:val="22"/>
        </w:rPr>
        <w:t>)</w:t>
      </w:r>
      <w:r w:rsidR="000C6B91" w:rsidRPr="000C6B91">
        <w:rPr>
          <w:szCs w:val="22"/>
        </w:rPr>
        <w:t>; debate ensued; motion agreed to</w:t>
      </w:r>
      <w:r w:rsidRPr="000C6B91">
        <w:rPr>
          <w:szCs w:val="22"/>
        </w:rPr>
        <w:t>.</w:t>
      </w:r>
    </w:p>
    <w:p w:rsidR="0093508B" w:rsidRDefault="0093508B" w:rsidP="00477055">
      <w:pPr>
        <w:pStyle w:val="BodyText"/>
        <w:numPr>
          <w:ilvl w:val="0"/>
          <w:numId w:val="53"/>
        </w:numPr>
        <w:tabs>
          <w:tab w:val="left" w:pos="360"/>
        </w:tabs>
        <w:spacing w:after="0"/>
        <w:ind w:left="720" w:hanging="720"/>
        <w:rPr>
          <w:szCs w:val="22"/>
        </w:rPr>
      </w:pPr>
      <w:r w:rsidRPr="0093508B">
        <w:rPr>
          <w:szCs w:val="22"/>
        </w:rPr>
        <w:t xml:space="preserve">Order to provide documents </w:t>
      </w:r>
      <w:r w:rsidRPr="004C4F88">
        <w:rPr>
          <w:i/>
          <w:szCs w:val="22"/>
        </w:rPr>
        <w:t>(Mr Gentleman, 20 September 2018)</w:t>
      </w:r>
      <w:r w:rsidRPr="0093508B">
        <w:rPr>
          <w:szCs w:val="22"/>
        </w:rPr>
        <w:t>; debate ensued; motion agreed to.</w:t>
      </w:r>
    </w:p>
    <w:p w:rsidR="00DF1DD8" w:rsidRPr="00BB513F" w:rsidRDefault="00C76463" w:rsidP="007371F1">
      <w:pPr>
        <w:pStyle w:val="Heading4"/>
      </w:pPr>
      <w:bookmarkStart w:id="142" w:name="_Toc536105185"/>
      <w:r w:rsidRPr="00BB513F">
        <w:lastRenderedPageBreak/>
        <w:t>Principal</w:t>
      </w:r>
      <w:bookmarkEnd w:id="133"/>
      <w:bookmarkEnd w:id="142"/>
    </w:p>
    <w:p w:rsidR="00947B0B" w:rsidRPr="00463945" w:rsidRDefault="0051141D" w:rsidP="00F0243C">
      <w:pPr>
        <w:pStyle w:val="BodyText"/>
        <w:keepNext/>
        <w:spacing w:after="0"/>
        <w:ind w:left="360" w:hanging="360"/>
        <w:rPr>
          <w:szCs w:val="22"/>
        </w:rPr>
      </w:pPr>
      <w:bookmarkStart w:id="143" w:name="_Toc376438500"/>
      <w:r>
        <w:rPr>
          <w:szCs w:val="22"/>
        </w:rPr>
        <w:t>Condolence</w:t>
      </w:r>
      <w:r w:rsidR="00752BE7" w:rsidRPr="00463945">
        <w:rPr>
          <w:szCs w:val="22"/>
        </w:rPr>
        <w:t>—</w:t>
      </w:r>
      <w:r w:rsidR="00753E23">
        <w:rPr>
          <w:szCs w:val="22"/>
        </w:rPr>
        <w:t>Baker, Dr Joe AO OBE</w:t>
      </w:r>
      <w:r w:rsidR="00947B0B" w:rsidRPr="00753E23">
        <w:rPr>
          <w:szCs w:val="22"/>
        </w:rPr>
        <w:t xml:space="preserve"> </w:t>
      </w:r>
      <w:r w:rsidR="00947B0B" w:rsidRPr="00753E23">
        <w:rPr>
          <w:i/>
          <w:szCs w:val="22"/>
        </w:rPr>
        <w:t>(Mr Barr</w:t>
      </w:r>
      <w:r w:rsidR="006E6BA5" w:rsidRPr="00753E23">
        <w:rPr>
          <w:i/>
          <w:szCs w:val="22"/>
        </w:rPr>
        <w:t xml:space="preserve">, </w:t>
      </w:r>
      <w:r w:rsidR="00753E23">
        <w:rPr>
          <w:i/>
          <w:szCs w:val="22"/>
        </w:rPr>
        <w:t>20 February 2018</w:t>
      </w:r>
      <w:r w:rsidR="00892097" w:rsidRPr="00753E23">
        <w:rPr>
          <w:i/>
          <w:szCs w:val="22"/>
        </w:rPr>
        <w:t>)</w:t>
      </w:r>
      <w:r w:rsidR="00947B0B" w:rsidRPr="00753E23">
        <w:rPr>
          <w:szCs w:val="22"/>
        </w:rPr>
        <w:t>; motion agreed to.</w:t>
      </w:r>
    </w:p>
    <w:p w:rsidR="00833E0B" w:rsidRDefault="00833E0B" w:rsidP="00F30A7B">
      <w:pPr>
        <w:pStyle w:val="BodyText"/>
        <w:keepNext/>
        <w:ind w:left="360" w:hanging="360"/>
        <w:rPr>
          <w:szCs w:val="22"/>
        </w:rPr>
      </w:pPr>
      <w:r>
        <w:rPr>
          <w:szCs w:val="22"/>
        </w:rPr>
        <w:t>Discharge of the orders of the day, pursuant to standing order 152—</w:t>
      </w:r>
    </w:p>
    <w:p w:rsidR="00920969" w:rsidRPr="00833E0B" w:rsidRDefault="00920969" w:rsidP="00477055">
      <w:pPr>
        <w:pStyle w:val="BodyText"/>
        <w:numPr>
          <w:ilvl w:val="0"/>
          <w:numId w:val="54"/>
        </w:numPr>
        <w:tabs>
          <w:tab w:val="left" w:pos="360"/>
        </w:tabs>
        <w:spacing w:before="0"/>
        <w:ind w:left="720" w:hanging="720"/>
        <w:rPr>
          <w:szCs w:val="22"/>
        </w:rPr>
      </w:pPr>
      <w:r>
        <w:rPr>
          <w:szCs w:val="22"/>
        </w:rPr>
        <w:t xml:space="preserve">Crimes (Invasion of Privacy) Amendment Bill 2017 </w:t>
      </w:r>
      <w:r>
        <w:rPr>
          <w:i/>
          <w:szCs w:val="22"/>
        </w:rPr>
        <w:t>(Ms Le Couteur, 25 October 2018)</w:t>
      </w:r>
      <w:r>
        <w:rPr>
          <w:szCs w:val="22"/>
        </w:rPr>
        <w:t>; motion agreed to.</w:t>
      </w:r>
    </w:p>
    <w:p w:rsidR="00833E0B" w:rsidRPr="00217A61" w:rsidRDefault="00833E0B" w:rsidP="00477055">
      <w:pPr>
        <w:pStyle w:val="BodyText"/>
        <w:numPr>
          <w:ilvl w:val="0"/>
          <w:numId w:val="54"/>
        </w:numPr>
        <w:tabs>
          <w:tab w:val="left" w:pos="360"/>
        </w:tabs>
        <w:spacing w:before="0"/>
        <w:ind w:left="720" w:hanging="720"/>
        <w:rPr>
          <w:szCs w:val="22"/>
        </w:rPr>
      </w:pPr>
      <w:r>
        <w:rPr>
          <w:szCs w:val="22"/>
        </w:rPr>
        <w:t>Health, Ageing and Community Services—Standing Committee</w:t>
      </w:r>
      <w:r w:rsidR="00217A61">
        <w:rPr>
          <w:szCs w:val="22"/>
        </w:rPr>
        <w:t xml:space="preserve">—Proposed reference—Delivery of high quality maternity services </w:t>
      </w:r>
      <w:r w:rsidR="00217A61">
        <w:rPr>
          <w:i/>
          <w:szCs w:val="22"/>
        </w:rPr>
        <w:t xml:space="preserve">(Mrs Dunne, </w:t>
      </w:r>
      <w:r w:rsidR="006F5385">
        <w:rPr>
          <w:i/>
          <w:szCs w:val="22"/>
        </w:rPr>
        <w:t>9 May</w:t>
      </w:r>
      <w:r w:rsidR="00217A61">
        <w:rPr>
          <w:i/>
          <w:szCs w:val="22"/>
        </w:rPr>
        <w:t xml:space="preserve"> 2018)</w:t>
      </w:r>
      <w:r w:rsidR="00217A61">
        <w:rPr>
          <w:szCs w:val="22"/>
        </w:rPr>
        <w:t>; motion agreed to.</w:t>
      </w:r>
    </w:p>
    <w:p w:rsidR="009045D5" w:rsidRPr="00463945" w:rsidRDefault="009045D5" w:rsidP="00880B1E">
      <w:pPr>
        <w:pStyle w:val="BodyText"/>
        <w:rPr>
          <w:szCs w:val="22"/>
        </w:rPr>
      </w:pPr>
      <w:r w:rsidRPr="00463945">
        <w:rPr>
          <w:szCs w:val="22"/>
        </w:rPr>
        <w:t>Leave of absence—</w:t>
      </w:r>
    </w:p>
    <w:p w:rsidR="009045D5" w:rsidRPr="00463945" w:rsidRDefault="009045D5" w:rsidP="00477055">
      <w:pPr>
        <w:pStyle w:val="BodyText"/>
        <w:numPr>
          <w:ilvl w:val="0"/>
          <w:numId w:val="32"/>
        </w:numPr>
        <w:tabs>
          <w:tab w:val="left" w:pos="360"/>
        </w:tabs>
        <w:ind w:left="360"/>
        <w:rPr>
          <w:szCs w:val="22"/>
        </w:rPr>
      </w:pPr>
      <w:r w:rsidRPr="00463945">
        <w:rPr>
          <w:szCs w:val="22"/>
        </w:rPr>
        <w:t>All Members—</w:t>
      </w:r>
    </w:p>
    <w:p w:rsidR="00D379D8" w:rsidRPr="002F7378" w:rsidRDefault="00D379D8" w:rsidP="00477055">
      <w:pPr>
        <w:pStyle w:val="BodyText"/>
        <w:numPr>
          <w:ilvl w:val="1"/>
          <w:numId w:val="32"/>
        </w:numPr>
        <w:tabs>
          <w:tab w:val="left" w:pos="720"/>
        </w:tabs>
        <w:spacing w:before="0" w:after="0"/>
        <w:ind w:left="720"/>
        <w:rPr>
          <w:i/>
          <w:szCs w:val="22"/>
        </w:rPr>
      </w:pPr>
      <w:r w:rsidRPr="002F7378">
        <w:rPr>
          <w:i/>
          <w:szCs w:val="22"/>
        </w:rPr>
        <w:t xml:space="preserve">(Mr Gentleman, </w:t>
      </w:r>
      <w:r>
        <w:rPr>
          <w:i/>
          <w:szCs w:val="22"/>
        </w:rPr>
        <w:t>7 June 2018)</w:t>
      </w:r>
      <w:r w:rsidRPr="002F7378">
        <w:rPr>
          <w:i/>
          <w:szCs w:val="22"/>
        </w:rPr>
        <w:t>; motion agreed to.</w:t>
      </w:r>
    </w:p>
    <w:p w:rsidR="009045D5" w:rsidRPr="002F7378" w:rsidRDefault="009045D5" w:rsidP="00477055">
      <w:pPr>
        <w:pStyle w:val="BodyText"/>
        <w:numPr>
          <w:ilvl w:val="1"/>
          <w:numId w:val="32"/>
        </w:numPr>
        <w:tabs>
          <w:tab w:val="left" w:pos="720"/>
        </w:tabs>
        <w:ind w:left="720"/>
        <w:rPr>
          <w:i/>
          <w:szCs w:val="22"/>
        </w:rPr>
      </w:pPr>
      <w:r w:rsidRPr="002F7378">
        <w:rPr>
          <w:i/>
          <w:szCs w:val="22"/>
        </w:rPr>
        <w:t xml:space="preserve">(Mr Gentleman, </w:t>
      </w:r>
      <w:r w:rsidR="002F7378">
        <w:rPr>
          <w:i/>
          <w:szCs w:val="22"/>
        </w:rPr>
        <w:t>27 November 2018)</w:t>
      </w:r>
      <w:r w:rsidRPr="002F7378">
        <w:rPr>
          <w:i/>
          <w:szCs w:val="22"/>
        </w:rPr>
        <w:t>; motion agreed to.</w:t>
      </w:r>
    </w:p>
    <w:p w:rsidR="00185D7D" w:rsidRDefault="00185D7D" w:rsidP="00477055">
      <w:pPr>
        <w:pStyle w:val="BodyText"/>
        <w:numPr>
          <w:ilvl w:val="0"/>
          <w:numId w:val="32"/>
        </w:numPr>
        <w:tabs>
          <w:tab w:val="left" w:pos="360"/>
        </w:tabs>
        <w:spacing w:before="0"/>
        <w:ind w:left="360"/>
        <w:rPr>
          <w:szCs w:val="22"/>
        </w:rPr>
      </w:pPr>
      <w:r>
        <w:rPr>
          <w:szCs w:val="22"/>
        </w:rPr>
        <w:t>Mr Barr—</w:t>
      </w:r>
    </w:p>
    <w:p w:rsidR="000C030A" w:rsidRDefault="000C030A" w:rsidP="00477055">
      <w:pPr>
        <w:pStyle w:val="BodyText"/>
        <w:numPr>
          <w:ilvl w:val="0"/>
          <w:numId w:val="32"/>
        </w:numPr>
        <w:tabs>
          <w:tab w:val="left" w:pos="-180"/>
          <w:tab w:val="left" w:pos="720"/>
        </w:tabs>
        <w:spacing w:before="0" w:after="0"/>
        <w:ind w:hanging="717"/>
        <w:rPr>
          <w:szCs w:val="22"/>
        </w:rPr>
      </w:pPr>
      <w:r>
        <w:rPr>
          <w:i/>
          <w:szCs w:val="22"/>
        </w:rPr>
        <w:t>(Mr Gentleman, 22 February 2018)</w:t>
      </w:r>
      <w:r>
        <w:rPr>
          <w:szCs w:val="22"/>
        </w:rPr>
        <w:t>; motion agreed to.</w:t>
      </w:r>
    </w:p>
    <w:p w:rsidR="00185D7D" w:rsidRDefault="00185D7D" w:rsidP="00477055">
      <w:pPr>
        <w:pStyle w:val="BodyText"/>
        <w:numPr>
          <w:ilvl w:val="0"/>
          <w:numId w:val="32"/>
        </w:numPr>
        <w:tabs>
          <w:tab w:val="left" w:pos="-180"/>
          <w:tab w:val="left" w:pos="720"/>
        </w:tabs>
        <w:spacing w:after="0"/>
        <w:ind w:left="1080" w:hanging="720"/>
        <w:rPr>
          <w:szCs w:val="22"/>
        </w:rPr>
      </w:pPr>
      <w:r>
        <w:rPr>
          <w:i/>
          <w:szCs w:val="22"/>
        </w:rPr>
        <w:t>(Mr Gentleman, 20 September 2018)</w:t>
      </w:r>
      <w:r>
        <w:rPr>
          <w:szCs w:val="22"/>
        </w:rPr>
        <w:t>; motion agreed to.</w:t>
      </w:r>
    </w:p>
    <w:p w:rsidR="0023442D" w:rsidRPr="0023442D" w:rsidRDefault="0023442D" w:rsidP="00477055">
      <w:pPr>
        <w:pStyle w:val="BodyText"/>
        <w:numPr>
          <w:ilvl w:val="0"/>
          <w:numId w:val="32"/>
        </w:numPr>
        <w:tabs>
          <w:tab w:val="left" w:pos="360"/>
          <w:tab w:val="left" w:pos="720"/>
          <w:tab w:val="left" w:pos="1080"/>
        </w:tabs>
        <w:spacing w:before="40"/>
        <w:ind w:left="1080"/>
        <w:rPr>
          <w:szCs w:val="22"/>
        </w:rPr>
      </w:pPr>
      <w:r>
        <w:rPr>
          <w:szCs w:val="22"/>
        </w:rPr>
        <w:t xml:space="preserve">Amendment to motion </w:t>
      </w:r>
      <w:r>
        <w:rPr>
          <w:i/>
          <w:szCs w:val="22"/>
        </w:rPr>
        <w:t>(Mr Gentleman, 20 September 2018)</w:t>
      </w:r>
      <w:r>
        <w:rPr>
          <w:szCs w:val="22"/>
        </w:rPr>
        <w:t>; motion agreed to.</w:t>
      </w:r>
    </w:p>
    <w:p w:rsidR="00910849" w:rsidRPr="00910849" w:rsidRDefault="00A4309A" w:rsidP="00477055">
      <w:pPr>
        <w:pStyle w:val="BodyText"/>
        <w:numPr>
          <w:ilvl w:val="0"/>
          <w:numId w:val="32"/>
        </w:numPr>
        <w:tabs>
          <w:tab w:val="left" w:pos="360"/>
        </w:tabs>
        <w:spacing w:before="0"/>
        <w:ind w:left="360"/>
        <w:rPr>
          <w:szCs w:val="22"/>
        </w:rPr>
      </w:pPr>
      <w:r>
        <w:rPr>
          <w:szCs w:val="22"/>
        </w:rPr>
        <w:t>Miss C Burch</w:t>
      </w:r>
      <w:r w:rsidR="00910849">
        <w:rPr>
          <w:szCs w:val="22"/>
        </w:rPr>
        <w:t xml:space="preserve"> </w:t>
      </w:r>
      <w:r w:rsidR="00910849">
        <w:rPr>
          <w:i/>
          <w:szCs w:val="22"/>
        </w:rPr>
        <w:t>(Mr Wall, 22 March 2018)</w:t>
      </w:r>
      <w:r w:rsidR="00910849">
        <w:rPr>
          <w:szCs w:val="22"/>
        </w:rPr>
        <w:t>; motion agreed to.</w:t>
      </w:r>
    </w:p>
    <w:p w:rsidR="0048241A" w:rsidRDefault="0048241A" w:rsidP="00477055">
      <w:pPr>
        <w:pStyle w:val="BodyText"/>
        <w:numPr>
          <w:ilvl w:val="0"/>
          <w:numId w:val="32"/>
        </w:numPr>
        <w:tabs>
          <w:tab w:val="left" w:pos="360"/>
        </w:tabs>
        <w:spacing w:before="0"/>
        <w:ind w:left="360"/>
        <w:rPr>
          <w:szCs w:val="22"/>
        </w:rPr>
      </w:pPr>
      <w:r>
        <w:rPr>
          <w:szCs w:val="22"/>
        </w:rPr>
        <w:t xml:space="preserve">Ms Cheyne and Mr Milligan </w:t>
      </w:r>
      <w:r>
        <w:rPr>
          <w:i/>
          <w:szCs w:val="22"/>
        </w:rPr>
        <w:t>(Mr Gentleman, 23 October 2018)</w:t>
      </w:r>
      <w:r>
        <w:rPr>
          <w:szCs w:val="22"/>
        </w:rPr>
        <w:t>; motion agreed to.</w:t>
      </w:r>
    </w:p>
    <w:p w:rsidR="003223D3" w:rsidRPr="00910849" w:rsidRDefault="003223D3" w:rsidP="00477055">
      <w:pPr>
        <w:pStyle w:val="BodyText"/>
        <w:numPr>
          <w:ilvl w:val="0"/>
          <w:numId w:val="32"/>
        </w:numPr>
        <w:tabs>
          <w:tab w:val="left" w:pos="360"/>
        </w:tabs>
        <w:spacing w:before="0"/>
        <w:ind w:left="360"/>
        <w:rPr>
          <w:szCs w:val="22"/>
        </w:rPr>
      </w:pPr>
      <w:r>
        <w:rPr>
          <w:szCs w:val="22"/>
        </w:rPr>
        <w:t xml:space="preserve">Ms Cody </w:t>
      </w:r>
      <w:r>
        <w:rPr>
          <w:i/>
          <w:szCs w:val="22"/>
        </w:rPr>
        <w:t>(Mr Gentleman, 29 November 2018)</w:t>
      </w:r>
      <w:r>
        <w:rPr>
          <w:szCs w:val="22"/>
        </w:rPr>
        <w:t>; motion agreed to.</w:t>
      </w:r>
    </w:p>
    <w:p w:rsidR="00910849" w:rsidRPr="00910849" w:rsidRDefault="00910849" w:rsidP="00477055">
      <w:pPr>
        <w:pStyle w:val="BodyText"/>
        <w:numPr>
          <w:ilvl w:val="0"/>
          <w:numId w:val="32"/>
        </w:numPr>
        <w:tabs>
          <w:tab w:val="left" w:pos="360"/>
        </w:tabs>
        <w:spacing w:before="0"/>
        <w:ind w:left="360"/>
        <w:rPr>
          <w:szCs w:val="22"/>
        </w:rPr>
      </w:pPr>
      <w:r>
        <w:rPr>
          <w:szCs w:val="22"/>
        </w:rPr>
        <w:t xml:space="preserve">Mrs Dunne </w:t>
      </w:r>
      <w:r>
        <w:rPr>
          <w:i/>
          <w:szCs w:val="22"/>
        </w:rPr>
        <w:t>(Mr Wall, 20 March 2018)</w:t>
      </w:r>
      <w:r>
        <w:rPr>
          <w:szCs w:val="22"/>
        </w:rPr>
        <w:t>; motion agreed to.</w:t>
      </w:r>
    </w:p>
    <w:p w:rsidR="0094418E" w:rsidRDefault="0094418E" w:rsidP="00477055">
      <w:pPr>
        <w:pStyle w:val="BodyText"/>
        <w:numPr>
          <w:ilvl w:val="0"/>
          <w:numId w:val="32"/>
        </w:numPr>
        <w:tabs>
          <w:tab w:val="left" w:pos="360"/>
        </w:tabs>
        <w:spacing w:before="0"/>
        <w:ind w:left="360"/>
        <w:rPr>
          <w:szCs w:val="22"/>
        </w:rPr>
      </w:pPr>
      <w:r>
        <w:rPr>
          <w:szCs w:val="22"/>
        </w:rPr>
        <w:t>Ms Fitzharris—</w:t>
      </w:r>
    </w:p>
    <w:p w:rsidR="0094418E" w:rsidRPr="005C5070" w:rsidRDefault="0094418E" w:rsidP="00477055">
      <w:pPr>
        <w:pStyle w:val="BodyText"/>
        <w:numPr>
          <w:ilvl w:val="1"/>
          <w:numId w:val="32"/>
        </w:numPr>
        <w:tabs>
          <w:tab w:val="left" w:pos="720"/>
        </w:tabs>
        <w:spacing w:before="0"/>
        <w:ind w:left="720"/>
        <w:rPr>
          <w:i/>
          <w:szCs w:val="22"/>
        </w:rPr>
      </w:pPr>
      <w:r>
        <w:rPr>
          <w:i/>
          <w:szCs w:val="22"/>
        </w:rPr>
        <w:t>(Mr Gentleman, 20 February 2018)</w:t>
      </w:r>
      <w:r w:rsidRPr="005C5070">
        <w:rPr>
          <w:i/>
          <w:szCs w:val="22"/>
        </w:rPr>
        <w:t>; motion agreed to.</w:t>
      </w:r>
    </w:p>
    <w:p w:rsidR="00553AA2" w:rsidRDefault="00553AA2" w:rsidP="00477055">
      <w:pPr>
        <w:pStyle w:val="BodyText"/>
        <w:numPr>
          <w:ilvl w:val="1"/>
          <w:numId w:val="32"/>
        </w:numPr>
        <w:tabs>
          <w:tab w:val="left" w:pos="720"/>
        </w:tabs>
        <w:spacing w:before="0"/>
        <w:ind w:left="720"/>
        <w:rPr>
          <w:szCs w:val="22"/>
        </w:rPr>
      </w:pPr>
      <w:r>
        <w:rPr>
          <w:i/>
          <w:szCs w:val="22"/>
        </w:rPr>
        <w:t>(Mr Gentleman, 10 April 2018)</w:t>
      </w:r>
      <w:r>
        <w:rPr>
          <w:szCs w:val="22"/>
        </w:rPr>
        <w:t>; motion agreed to.</w:t>
      </w:r>
    </w:p>
    <w:p w:rsidR="0094418E" w:rsidRDefault="0094418E" w:rsidP="00477055">
      <w:pPr>
        <w:pStyle w:val="BodyText"/>
        <w:numPr>
          <w:ilvl w:val="1"/>
          <w:numId w:val="32"/>
        </w:numPr>
        <w:tabs>
          <w:tab w:val="left" w:pos="720"/>
        </w:tabs>
        <w:spacing w:before="0"/>
        <w:ind w:left="720"/>
        <w:rPr>
          <w:szCs w:val="22"/>
        </w:rPr>
      </w:pPr>
      <w:r>
        <w:rPr>
          <w:i/>
          <w:szCs w:val="22"/>
        </w:rPr>
        <w:t>(Mr Gentleman, 1 August 2018)</w:t>
      </w:r>
      <w:r>
        <w:rPr>
          <w:szCs w:val="22"/>
        </w:rPr>
        <w:t>; motion agreed to.</w:t>
      </w:r>
    </w:p>
    <w:p w:rsidR="003D5676" w:rsidRDefault="003D5676" w:rsidP="00477055">
      <w:pPr>
        <w:pStyle w:val="BodyText"/>
        <w:numPr>
          <w:ilvl w:val="0"/>
          <w:numId w:val="32"/>
        </w:numPr>
        <w:tabs>
          <w:tab w:val="left" w:pos="360"/>
        </w:tabs>
        <w:spacing w:before="0"/>
        <w:ind w:left="360"/>
        <w:rPr>
          <w:szCs w:val="22"/>
        </w:rPr>
      </w:pPr>
      <w:r>
        <w:rPr>
          <w:szCs w:val="22"/>
        </w:rPr>
        <w:t>Mr Hanson—</w:t>
      </w:r>
    </w:p>
    <w:p w:rsidR="003D5676" w:rsidRPr="00074790" w:rsidRDefault="003D5676" w:rsidP="00477055">
      <w:pPr>
        <w:pStyle w:val="BodyText"/>
        <w:numPr>
          <w:ilvl w:val="0"/>
          <w:numId w:val="32"/>
        </w:numPr>
        <w:tabs>
          <w:tab w:val="left" w:pos="-1800"/>
        </w:tabs>
        <w:spacing w:before="0"/>
        <w:ind w:left="720"/>
        <w:rPr>
          <w:szCs w:val="22"/>
        </w:rPr>
      </w:pPr>
      <w:r>
        <w:rPr>
          <w:i/>
          <w:szCs w:val="22"/>
        </w:rPr>
        <w:t>(Mr Wall, 1 August 2018)</w:t>
      </w:r>
      <w:r>
        <w:rPr>
          <w:szCs w:val="22"/>
        </w:rPr>
        <w:t>; motion agreed to.</w:t>
      </w:r>
    </w:p>
    <w:p w:rsidR="00074790" w:rsidRPr="00074790" w:rsidRDefault="00074790" w:rsidP="00477055">
      <w:pPr>
        <w:pStyle w:val="BodyText"/>
        <w:numPr>
          <w:ilvl w:val="0"/>
          <w:numId w:val="32"/>
        </w:numPr>
        <w:tabs>
          <w:tab w:val="left" w:pos="-1800"/>
        </w:tabs>
        <w:spacing w:before="0"/>
        <w:ind w:left="720"/>
        <w:rPr>
          <w:szCs w:val="22"/>
        </w:rPr>
      </w:pPr>
      <w:r>
        <w:rPr>
          <w:i/>
          <w:szCs w:val="22"/>
        </w:rPr>
        <w:t xml:space="preserve">(Mr Wall, </w:t>
      </w:r>
      <w:r w:rsidR="003D5676">
        <w:rPr>
          <w:i/>
          <w:szCs w:val="22"/>
        </w:rPr>
        <w:t>31 October</w:t>
      </w:r>
      <w:r>
        <w:rPr>
          <w:i/>
          <w:szCs w:val="22"/>
        </w:rPr>
        <w:t xml:space="preserve"> 2018)</w:t>
      </w:r>
      <w:r>
        <w:rPr>
          <w:szCs w:val="22"/>
        </w:rPr>
        <w:t>; motion agreed to.</w:t>
      </w:r>
    </w:p>
    <w:p w:rsidR="00185D7D" w:rsidRDefault="00F71CF2" w:rsidP="00477055">
      <w:pPr>
        <w:pStyle w:val="BodyText"/>
        <w:numPr>
          <w:ilvl w:val="0"/>
          <w:numId w:val="32"/>
        </w:numPr>
        <w:tabs>
          <w:tab w:val="left" w:pos="360"/>
        </w:tabs>
        <w:spacing w:before="0"/>
        <w:ind w:left="360"/>
        <w:rPr>
          <w:szCs w:val="22"/>
        </w:rPr>
      </w:pPr>
      <w:r>
        <w:rPr>
          <w:szCs w:val="22"/>
        </w:rPr>
        <w:t>Mrs</w:t>
      </w:r>
      <w:r w:rsidR="00185D7D">
        <w:rPr>
          <w:szCs w:val="22"/>
        </w:rPr>
        <w:t xml:space="preserve"> Jones</w:t>
      </w:r>
      <w:r w:rsidR="000C4AAB">
        <w:rPr>
          <w:szCs w:val="22"/>
        </w:rPr>
        <w:t>—</w:t>
      </w:r>
    </w:p>
    <w:p w:rsidR="00F71CF2" w:rsidRDefault="00185D7D" w:rsidP="00A61DB9">
      <w:pPr>
        <w:pStyle w:val="BodyText"/>
        <w:tabs>
          <w:tab w:val="left" w:pos="360"/>
          <w:tab w:val="left" w:pos="720"/>
        </w:tabs>
        <w:spacing w:before="0"/>
        <w:ind w:left="360"/>
        <w:rPr>
          <w:szCs w:val="22"/>
        </w:rPr>
      </w:pPr>
      <w:r>
        <w:rPr>
          <w:i/>
          <w:szCs w:val="22"/>
        </w:rPr>
        <w:tab/>
      </w:r>
      <w:r w:rsidR="00F71CF2">
        <w:rPr>
          <w:i/>
          <w:szCs w:val="22"/>
        </w:rPr>
        <w:t>(Mr Wall, 21 March 2018)</w:t>
      </w:r>
      <w:r w:rsidR="00F71CF2">
        <w:rPr>
          <w:szCs w:val="22"/>
        </w:rPr>
        <w:t>; motion agreed to.</w:t>
      </w:r>
    </w:p>
    <w:p w:rsidR="00185D7D" w:rsidRPr="00185D7D" w:rsidRDefault="00185D7D" w:rsidP="00A61DB9">
      <w:pPr>
        <w:pStyle w:val="BodyText"/>
        <w:tabs>
          <w:tab w:val="left" w:pos="360"/>
          <w:tab w:val="left" w:pos="720"/>
        </w:tabs>
        <w:spacing w:before="0"/>
        <w:ind w:left="360"/>
        <w:rPr>
          <w:i/>
          <w:szCs w:val="22"/>
        </w:rPr>
      </w:pPr>
      <w:r>
        <w:rPr>
          <w:i/>
          <w:szCs w:val="22"/>
        </w:rPr>
        <w:tab/>
      </w:r>
      <w:r w:rsidRPr="00185D7D">
        <w:rPr>
          <w:i/>
          <w:szCs w:val="22"/>
        </w:rPr>
        <w:t>(Mr Wall, 18 September 2018)</w:t>
      </w:r>
      <w:r w:rsidRPr="00185D7D">
        <w:rPr>
          <w:szCs w:val="22"/>
        </w:rPr>
        <w:t>;</w:t>
      </w:r>
      <w:r>
        <w:rPr>
          <w:i/>
          <w:szCs w:val="22"/>
        </w:rPr>
        <w:t xml:space="preserve"> </w:t>
      </w:r>
      <w:r w:rsidRPr="00185D7D">
        <w:rPr>
          <w:szCs w:val="22"/>
        </w:rPr>
        <w:t>motion agreed to.</w:t>
      </w:r>
    </w:p>
    <w:p w:rsidR="000C6B91" w:rsidRDefault="000C6B91" w:rsidP="00477055">
      <w:pPr>
        <w:pStyle w:val="BodyText"/>
        <w:numPr>
          <w:ilvl w:val="0"/>
          <w:numId w:val="32"/>
        </w:numPr>
        <w:tabs>
          <w:tab w:val="left" w:pos="360"/>
        </w:tabs>
        <w:spacing w:before="0"/>
        <w:ind w:left="360"/>
        <w:rPr>
          <w:szCs w:val="22"/>
        </w:rPr>
      </w:pPr>
      <w:r>
        <w:rPr>
          <w:szCs w:val="22"/>
        </w:rPr>
        <w:t>Mr Milligan</w:t>
      </w:r>
      <w:r w:rsidR="000C4AAB">
        <w:rPr>
          <w:szCs w:val="22"/>
        </w:rPr>
        <w:t>—</w:t>
      </w:r>
    </w:p>
    <w:p w:rsidR="00B115DE" w:rsidRPr="000C4AAB" w:rsidRDefault="000C6B91" w:rsidP="00477055">
      <w:pPr>
        <w:pStyle w:val="BodyText"/>
        <w:numPr>
          <w:ilvl w:val="1"/>
          <w:numId w:val="32"/>
        </w:numPr>
        <w:tabs>
          <w:tab w:val="left" w:pos="720"/>
        </w:tabs>
        <w:spacing w:before="0"/>
        <w:ind w:left="720"/>
        <w:rPr>
          <w:i/>
          <w:szCs w:val="22"/>
        </w:rPr>
      </w:pPr>
      <w:r>
        <w:rPr>
          <w:i/>
          <w:szCs w:val="22"/>
        </w:rPr>
        <w:t>(Mr Wall, 21 August 2018)</w:t>
      </w:r>
      <w:r w:rsidRPr="000C4AAB">
        <w:rPr>
          <w:szCs w:val="22"/>
        </w:rPr>
        <w:t>; motion agreed to</w:t>
      </w:r>
      <w:r w:rsidRPr="000C4AAB">
        <w:rPr>
          <w:i/>
          <w:szCs w:val="22"/>
        </w:rPr>
        <w:t>.</w:t>
      </w:r>
    </w:p>
    <w:p w:rsidR="000C6B91" w:rsidRPr="000C4AAB" w:rsidRDefault="000C6B91" w:rsidP="00477055">
      <w:pPr>
        <w:pStyle w:val="BodyText"/>
        <w:numPr>
          <w:ilvl w:val="1"/>
          <w:numId w:val="32"/>
        </w:numPr>
        <w:tabs>
          <w:tab w:val="left" w:pos="720"/>
        </w:tabs>
        <w:spacing w:before="0"/>
        <w:ind w:left="720"/>
        <w:rPr>
          <w:i/>
          <w:szCs w:val="22"/>
        </w:rPr>
      </w:pPr>
      <w:r>
        <w:rPr>
          <w:i/>
          <w:szCs w:val="22"/>
        </w:rPr>
        <w:t>(Mr Wall, 22 August 2018)</w:t>
      </w:r>
      <w:r w:rsidRPr="000C4AAB">
        <w:rPr>
          <w:szCs w:val="22"/>
        </w:rPr>
        <w:t>; motion agreed to</w:t>
      </w:r>
      <w:r w:rsidRPr="000C4AAB">
        <w:rPr>
          <w:i/>
          <w:szCs w:val="22"/>
        </w:rPr>
        <w:t>.</w:t>
      </w:r>
    </w:p>
    <w:p w:rsidR="00185D7D" w:rsidRPr="000C4AAB" w:rsidRDefault="00185D7D" w:rsidP="00477055">
      <w:pPr>
        <w:pStyle w:val="BodyText"/>
        <w:numPr>
          <w:ilvl w:val="1"/>
          <w:numId w:val="32"/>
        </w:numPr>
        <w:tabs>
          <w:tab w:val="left" w:pos="720"/>
        </w:tabs>
        <w:spacing w:before="0"/>
        <w:ind w:left="720"/>
        <w:rPr>
          <w:i/>
          <w:szCs w:val="22"/>
        </w:rPr>
      </w:pPr>
      <w:r>
        <w:rPr>
          <w:i/>
          <w:szCs w:val="22"/>
        </w:rPr>
        <w:t>(Mr Wall, 19 September 2018)</w:t>
      </w:r>
      <w:r w:rsidRPr="000C4AAB">
        <w:rPr>
          <w:szCs w:val="22"/>
        </w:rPr>
        <w:t>; motion agreed to</w:t>
      </w:r>
      <w:r w:rsidRPr="000C4AAB">
        <w:rPr>
          <w:i/>
          <w:szCs w:val="22"/>
        </w:rPr>
        <w:t>.</w:t>
      </w:r>
    </w:p>
    <w:p w:rsidR="0094418E" w:rsidRDefault="0094418E" w:rsidP="00477055">
      <w:pPr>
        <w:pStyle w:val="BodyText"/>
        <w:numPr>
          <w:ilvl w:val="0"/>
          <w:numId w:val="32"/>
        </w:numPr>
        <w:tabs>
          <w:tab w:val="left" w:pos="360"/>
        </w:tabs>
        <w:spacing w:before="0"/>
        <w:ind w:left="360"/>
        <w:rPr>
          <w:szCs w:val="22"/>
        </w:rPr>
      </w:pPr>
      <w:r>
        <w:rPr>
          <w:szCs w:val="22"/>
        </w:rPr>
        <w:t xml:space="preserve">Ms Orr </w:t>
      </w:r>
      <w:r>
        <w:rPr>
          <w:i/>
          <w:szCs w:val="22"/>
        </w:rPr>
        <w:t>(Mr Gentleman, 23 August 2018)</w:t>
      </w:r>
      <w:r>
        <w:rPr>
          <w:szCs w:val="22"/>
        </w:rPr>
        <w:t>; motion agreed to.</w:t>
      </w:r>
    </w:p>
    <w:p w:rsidR="006C50A6" w:rsidRPr="006C50A6" w:rsidRDefault="006C50A6" w:rsidP="00477055">
      <w:pPr>
        <w:pStyle w:val="BodyText"/>
        <w:numPr>
          <w:ilvl w:val="0"/>
          <w:numId w:val="32"/>
        </w:numPr>
        <w:tabs>
          <w:tab w:val="left" w:pos="360"/>
        </w:tabs>
        <w:spacing w:before="0"/>
        <w:ind w:left="360"/>
        <w:rPr>
          <w:szCs w:val="22"/>
        </w:rPr>
      </w:pPr>
      <w:r>
        <w:rPr>
          <w:szCs w:val="22"/>
        </w:rPr>
        <w:t xml:space="preserve">Mr Pettersson </w:t>
      </w:r>
      <w:r w:rsidRPr="00B115DE">
        <w:rPr>
          <w:i/>
          <w:szCs w:val="22"/>
        </w:rPr>
        <w:t>(Mr Gentleman, 15 February 2018)</w:t>
      </w:r>
      <w:r>
        <w:rPr>
          <w:szCs w:val="22"/>
        </w:rPr>
        <w:t>; motion agreed to.</w:t>
      </w:r>
    </w:p>
    <w:p w:rsidR="00995475" w:rsidRDefault="007D716B" w:rsidP="00F0243C">
      <w:pPr>
        <w:pStyle w:val="BodyText"/>
        <w:keepNext/>
        <w:numPr>
          <w:ilvl w:val="0"/>
          <w:numId w:val="32"/>
        </w:numPr>
        <w:tabs>
          <w:tab w:val="left" w:pos="360"/>
        </w:tabs>
        <w:spacing w:before="0"/>
        <w:ind w:left="360"/>
        <w:rPr>
          <w:szCs w:val="22"/>
        </w:rPr>
      </w:pPr>
      <w:r w:rsidRPr="007D716B">
        <w:rPr>
          <w:szCs w:val="22"/>
        </w:rPr>
        <w:lastRenderedPageBreak/>
        <w:t>Mr Ramsay</w:t>
      </w:r>
      <w:r w:rsidR="00995475">
        <w:rPr>
          <w:szCs w:val="22"/>
        </w:rPr>
        <w:t>—</w:t>
      </w:r>
    </w:p>
    <w:p w:rsidR="005B2547" w:rsidRDefault="005B2547" w:rsidP="00237DC8">
      <w:pPr>
        <w:pStyle w:val="BodyText"/>
        <w:numPr>
          <w:ilvl w:val="0"/>
          <w:numId w:val="32"/>
        </w:numPr>
        <w:tabs>
          <w:tab w:val="clear" w:pos="3402"/>
          <w:tab w:val="left" w:pos="-1980"/>
          <w:tab w:val="left" w:pos="15300"/>
        </w:tabs>
        <w:spacing w:before="0"/>
        <w:ind w:left="720"/>
        <w:rPr>
          <w:szCs w:val="22"/>
        </w:rPr>
      </w:pPr>
      <w:r w:rsidRPr="00B115DE">
        <w:rPr>
          <w:i/>
          <w:szCs w:val="22"/>
        </w:rPr>
        <w:t xml:space="preserve">(Mr Gentleman, </w:t>
      </w:r>
      <w:r w:rsidR="007D716B" w:rsidRPr="00B115DE">
        <w:rPr>
          <w:i/>
          <w:szCs w:val="22"/>
        </w:rPr>
        <w:t>13 February 2018</w:t>
      </w:r>
      <w:r w:rsidRPr="00B115DE">
        <w:rPr>
          <w:i/>
          <w:szCs w:val="22"/>
        </w:rPr>
        <w:t>)</w:t>
      </w:r>
      <w:r w:rsidRPr="007D716B">
        <w:rPr>
          <w:szCs w:val="22"/>
        </w:rPr>
        <w:t>; motion agreed to.</w:t>
      </w:r>
    </w:p>
    <w:p w:rsidR="00995475" w:rsidRDefault="00995475" w:rsidP="00237DC8">
      <w:pPr>
        <w:pStyle w:val="BodyText"/>
        <w:numPr>
          <w:ilvl w:val="0"/>
          <w:numId w:val="32"/>
        </w:numPr>
        <w:tabs>
          <w:tab w:val="clear" w:pos="3402"/>
          <w:tab w:val="left" w:pos="-1980"/>
          <w:tab w:val="left" w:pos="15300"/>
        </w:tabs>
        <w:spacing w:before="0"/>
        <w:ind w:left="720"/>
        <w:rPr>
          <w:szCs w:val="22"/>
        </w:rPr>
      </w:pPr>
      <w:r w:rsidRPr="00B115DE">
        <w:rPr>
          <w:i/>
          <w:szCs w:val="22"/>
        </w:rPr>
        <w:t xml:space="preserve">(Mr Gentleman, </w:t>
      </w:r>
      <w:r>
        <w:rPr>
          <w:i/>
          <w:szCs w:val="22"/>
        </w:rPr>
        <w:t>23 October</w:t>
      </w:r>
      <w:r w:rsidRPr="00B115DE">
        <w:rPr>
          <w:i/>
          <w:szCs w:val="22"/>
        </w:rPr>
        <w:t xml:space="preserve"> 2018)</w:t>
      </w:r>
      <w:r w:rsidRPr="007D716B">
        <w:rPr>
          <w:szCs w:val="22"/>
        </w:rPr>
        <w:t>; motion agreed to.</w:t>
      </w:r>
    </w:p>
    <w:p w:rsidR="005C5070" w:rsidRPr="005C5070" w:rsidRDefault="005C5070" w:rsidP="00237DC8">
      <w:pPr>
        <w:pStyle w:val="BodyText"/>
        <w:numPr>
          <w:ilvl w:val="0"/>
          <w:numId w:val="32"/>
        </w:numPr>
        <w:tabs>
          <w:tab w:val="left" w:pos="360"/>
        </w:tabs>
        <w:spacing w:before="0"/>
        <w:ind w:left="360"/>
        <w:rPr>
          <w:szCs w:val="22"/>
        </w:rPr>
      </w:pPr>
      <w:r>
        <w:rPr>
          <w:szCs w:val="22"/>
        </w:rPr>
        <w:t xml:space="preserve">Mr Wall </w:t>
      </w:r>
      <w:r w:rsidRPr="00B115DE">
        <w:rPr>
          <w:i/>
          <w:szCs w:val="22"/>
        </w:rPr>
        <w:t xml:space="preserve">(Mr </w:t>
      </w:r>
      <w:r w:rsidR="00FA285F">
        <w:rPr>
          <w:i/>
          <w:szCs w:val="22"/>
        </w:rPr>
        <w:t>Coe</w:t>
      </w:r>
      <w:r w:rsidRPr="00B115DE">
        <w:rPr>
          <w:i/>
          <w:szCs w:val="22"/>
        </w:rPr>
        <w:t>, 14 August 2018)</w:t>
      </w:r>
      <w:r>
        <w:rPr>
          <w:szCs w:val="22"/>
        </w:rPr>
        <w:t>; motion agreed to.</w:t>
      </w:r>
    </w:p>
    <w:p w:rsidR="003D449A" w:rsidRPr="003D449A" w:rsidRDefault="003D449A" w:rsidP="005C5070">
      <w:pPr>
        <w:pStyle w:val="BodyText"/>
        <w:rPr>
          <w:szCs w:val="22"/>
        </w:rPr>
      </w:pPr>
      <w:r>
        <w:rPr>
          <w:szCs w:val="22"/>
        </w:rPr>
        <w:t xml:space="preserve">Mammal emblem for the ACT </w:t>
      </w:r>
      <w:r>
        <w:rPr>
          <w:i/>
          <w:szCs w:val="22"/>
        </w:rPr>
        <w:t>(Mr Barr, 29 November 2018)</w:t>
      </w:r>
      <w:r>
        <w:rPr>
          <w:szCs w:val="22"/>
        </w:rPr>
        <w:t>; debate ensued; motion agreed to.</w:t>
      </w:r>
    </w:p>
    <w:p w:rsidR="00185D7D" w:rsidRPr="00185D7D" w:rsidRDefault="00185D7D" w:rsidP="00F30A7B">
      <w:pPr>
        <w:pStyle w:val="BodyText"/>
        <w:ind w:left="360" w:hanging="360"/>
        <w:rPr>
          <w:szCs w:val="22"/>
        </w:rPr>
      </w:pPr>
      <w:r>
        <w:rPr>
          <w:szCs w:val="22"/>
        </w:rPr>
        <w:t xml:space="preserve">Nobel Peace Ride and the United Nations Treaty on the Prohibition of Nuclear Weapons </w:t>
      </w:r>
      <w:r>
        <w:rPr>
          <w:i/>
          <w:szCs w:val="22"/>
        </w:rPr>
        <w:t>(Ms Berry, 20 September 2018</w:t>
      </w:r>
      <w:r w:rsidRPr="00185D7D">
        <w:rPr>
          <w:i/>
          <w:szCs w:val="22"/>
        </w:rPr>
        <w:t>)</w:t>
      </w:r>
      <w:r>
        <w:rPr>
          <w:szCs w:val="22"/>
        </w:rPr>
        <w:t>; debate ensued; motion agreed to.</w:t>
      </w:r>
    </w:p>
    <w:p w:rsidR="005C5070" w:rsidRDefault="005C5070" w:rsidP="00F30A7B">
      <w:pPr>
        <w:pStyle w:val="BodyText"/>
        <w:ind w:left="360" w:hanging="360"/>
        <w:rPr>
          <w:szCs w:val="22"/>
        </w:rPr>
      </w:pPr>
      <w:r>
        <w:rPr>
          <w:szCs w:val="22"/>
        </w:rPr>
        <w:t>Remonstrance</w:t>
      </w:r>
      <w:r w:rsidRPr="00463945">
        <w:rPr>
          <w:szCs w:val="22"/>
        </w:rPr>
        <w:t>—</w:t>
      </w:r>
      <w:r w:rsidR="00067AB3">
        <w:rPr>
          <w:szCs w:val="22"/>
        </w:rPr>
        <w:t>Democratic rights of citizens of the ACT</w:t>
      </w:r>
      <w:r w:rsidR="009F3482">
        <w:rPr>
          <w:szCs w:val="22"/>
        </w:rPr>
        <w:t xml:space="preserve"> </w:t>
      </w:r>
      <w:r w:rsidR="006A19F8">
        <w:rPr>
          <w:i/>
          <w:szCs w:val="22"/>
        </w:rPr>
        <w:t>(Mr Barr, 16</w:t>
      </w:r>
      <w:r w:rsidR="009F3482">
        <w:rPr>
          <w:i/>
          <w:szCs w:val="22"/>
        </w:rPr>
        <w:t xml:space="preserve"> August 2018)</w:t>
      </w:r>
      <w:r w:rsidR="009F3482">
        <w:rPr>
          <w:szCs w:val="22"/>
        </w:rPr>
        <w:t>; debate ensued; debate interrupted in accordance with standing order 74.  Debate resumed; motion agreed to.</w:t>
      </w:r>
    </w:p>
    <w:p w:rsidR="000C6B91" w:rsidRPr="000C6B91" w:rsidRDefault="000C6B91" w:rsidP="00F30A7B">
      <w:pPr>
        <w:pStyle w:val="BodyText"/>
        <w:ind w:left="360" w:hanging="360"/>
        <w:rPr>
          <w:szCs w:val="22"/>
        </w:rPr>
      </w:pPr>
      <w:r>
        <w:rPr>
          <w:szCs w:val="22"/>
        </w:rPr>
        <w:t xml:space="preserve">Sitting pattern 2019 </w:t>
      </w:r>
      <w:r>
        <w:rPr>
          <w:i/>
          <w:szCs w:val="22"/>
        </w:rPr>
        <w:t>(Mr Gentleman, 23 August 2018)</w:t>
      </w:r>
      <w:r>
        <w:rPr>
          <w:szCs w:val="22"/>
        </w:rPr>
        <w:t>; debate ensued; motion agreed to.</w:t>
      </w:r>
    </w:p>
    <w:p w:rsidR="00C76463" w:rsidRPr="00BB513F" w:rsidRDefault="005C6FF9" w:rsidP="007371F1">
      <w:pPr>
        <w:pStyle w:val="Heading4"/>
      </w:pPr>
      <w:bookmarkStart w:id="144" w:name="_Toc536105186"/>
      <w:r w:rsidRPr="00BB513F">
        <w:t>Private Members’ Business</w:t>
      </w:r>
      <w:bookmarkEnd w:id="143"/>
      <w:bookmarkEnd w:id="144"/>
    </w:p>
    <w:p w:rsidR="00D81C4C" w:rsidRDefault="00E515D2" w:rsidP="00A61DB9">
      <w:pPr>
        <w:pStyle w:val="BodyText"/>
      </w:pPr>
      <w:bookmarkStart w:id="145" w:name="_Toc376438509"/>
      <w:r>
        <w:t>A</w:t>
      </w:r>
      <w:r w:rsidR="000B5DE8">
        <w:t>CT Ambulance Service—</w:t>
      </w:r>
    </w:p>
    <w:p w:rsidR="00D81C4C" w:rsidRPr="00D81C4C" w:rsidRDefault="00D81C4C" w:rsidP="00477055">
      <w:pPr>
        <w:pStyle w:val="BodyText"/>
        <w:numPr>
          <w:ilvl w:val="0"/>
          <w:numId w:val="55"/>
        </w:numPr>
        <w:tabs>
          <w:tab w:val="clear" w:pos="3402"/>
        </w:tabs>
        <w:spacing w:before="0"/>
        <w:ind w:left="360"/>
      </w:pPr>
      <w:r>
        <w:t xml:space="preserve">Data </w:t>
      </w:r>
      <w:r>
        <w:rPr>
          <w:i/>
        </w:rPr>
        <w:t>(Mr Coe, 22 August 2018)</w:t>
      </w:r>
      <w:r>
        <w:t>; amendment moved and agreed to; motion, as amended, agreed to.</w:t>
      </w:r>
    </w:p>
    <w:p w:rsidR="00880B1E" w:rsidRDefault="000B5DE8" w:rsidP="00477055">
      <w:pPr>
        <w:pStyle w:val="BodyText"/>
        <w:numPr>
          <w:ilvl w:val="0"/>
          <w:numId w:val="55"/>
        </w:numPr>
        <w:tabs>
          <w:tab w:val="left" w:pos="360"/>
        </w:tabs>
        <w:spacing w:before="0"/>
        <w:ind w:left="360"/>
      </w:pPr>
      <w:r>
        <w:t>Resourcing—</w:t>
      </w:r>
    </w:p>
    <w:p w:rsidR="00E515D2" w:rsidRDefault="000B5DE8" w:rsidP="00477055">
      <w:pPr>
        <w:pStyle w:val="BodyText"/>
        <w:numPr>
          <w:ilvl w:val="0"/>
          <w:numId w:val="55"/>
        </w:numPr>
        <w:tabs>
          <w:tab w:val="left" w:pos="720"/>
        </w:tabs>
        <w:spacing w:before="0"/>
        <w:ind w:hanging="720"/>
      </w:pPr>
      <w:r>
        <w:rPr>
          <w:i/>
        </w:rPr>
        <w:t>(Mrs Jones</w:t>
      </w:r>
      <w:r w:rsidR="00D81C4C">
        <w:rPr>
          <w:i/>
        </w:rPr>
        <w:t>, 14 February 2018</w:t>
      </w:r>
      <w:r>
        <w:rPr>
          <w:i/>
        </w:rPr>
        <w:t>)</w:t>
      </w:r>
      <w:r w:rsidR="00D81C4C">
        <w:t>; a</w:t>
      </w:r>
      <w:r w:rsidR="00E515D2">
        <w:t>mendment moved; amendment to amendment moved and negatived; amendment agreed to; motion, as amended, agreed to.</w:t>
      </w:r>
    </w:p>
    <w:p w:rsidR="00880B1E" w:rsidRDefault="000B5DE8" w:rsidP="00477055">
      <w:pPr>
        <w:pStyle w:val="BodyText"/>
        <w:numPr>
          <w:ilvl w:val="0"/>
          <w:numId w:val="55"/>
        </w:numPr>
        <w:tabs>
          <w:tab w:val="left" w:pos="720"/>
        </w:tabs>
        <w:spacing w:before="0" w:after="0"/>
        <w:ind w:hanging="720"/>
      </w:pPr>
      <w:r>
        <w:rPr>
          <w:i/>
        </w:rPr>
        <w:t>(Mrs Jones</w:t>
      </w:r>
      <w:r w:rsidR="00D81C4C">
        <w:rPr>
          <w:i/>
        </w:rPr>
        <w:t>, 21 February 2018</w:t>
      </w:r>
      <w:r>
        <w:rPr>
          <w:i/>
        </w:rPr>
        <w:t>)</w:t>
      </w:r>
      <w:r w:rsidR="00D81C4C">
        <w:rPr>
          <w:i/>
        </w:rPr>
        <w:t xml:space="preserve">; </w:t>
      </w:r>
      <w:r w:rsidR="00D81C4C">
        <w:t>d</w:t>
      </w:r>
      <w:r w:rsidR="00880B1E">
        <w:t>ebate ensued; motion negatived.</w:t>
      </w:r>
    </w:p>
    <w:p w:rsidR="006F4218" w:rsidRPr="006F4218" w:rsidRDefault="006F4218" w:rsidP="00E515D2">
      <w:pPr>
        <w:pStyle w:val="BodyText"/>
        <w:ind w:left="357" w:hanging="357"/>
        <w:rPr>
          <w:szCs w:val="22"/>
        </w:rPr>
      </w:pPr>
      <w:r>
        <w:rPr>
          <w:szCs w:val="22"/>
        </w:rPr>
        <w:t xml:space="preserve">ACT clubs—Community contributions </w:t>
      </w:r>
      <w:r>
        <w:rPr>
          <w:i/>
          <w:szCs w:val="22"/>
        </w:rPr>
        <w:t>(Mr Parton, 15 August 2018)</w:t>
      </w:r>
      <w:r>
        <w:rPr>
          <w:szCs w:val="22"/>
        </w:rPr>
        <w:t xml:space="preserve">; </w:t>
      </w:r>
      <w:r w:rsidR="003F7196">
        <w:rPr>
          <w:szCs w:val="22"/>
        </w:rPr>
        <w:t>amendment moved and agreed to; motion, as amended, agreed to.</w:t>
      </w:r>
    </w:p>
    <w:p w:rsidR="00A57D6F" w:rsidRDefault="00A57D6F" w:rsidP="00E515D2">
      <w:pPr>
        <w:pStyle w:val="BodyText"/>
        <w:ind w:left="357" w:hanging="357"/>
        <w:rPr>
          <w:szCs w:val="22"/>
        </w:rPr>
      </w:pPr>
      <w:r>
        <w:rPr>
          <w:szCs w:val="22"/>
        </w:rPr>
        <w:t xml:space="preserve">ACT economy—Diversification </w:t>
      </w:r>
      <w:r>
        <w:rPr>
          <w:i/>
          <w:szCs w:val="22"/>
        </w:rPr>
        <w:t>(Mr Pettersson, 21 February 2018)</w:t>
      </w:r>
      <w:r>
        <w:rPr>
          <w:szCs w:val="22"/>
        </w:rPr>
        <w:t>; debate ensued; motion agreed to.</w:t>
      </w:r>
    </w:p>
    <w:p w:rsidR="00F73DC6" w:rsidRDefault="00AE182D" w:rsidP="00F4627D">
      <w:pPr>
        <w:pStyle w:val="BodyText"/>
        <w:spacing w:before="0"/>
        <w:ind w:left="357" w:hanging="360"/>
        <w:rPr>
          <w:szCs w:val="22"/>
        </w:rPr>
      </w:pPr>
      <w:r>
        <w:rPr>
          <w:szCs w:val="22"/>
        </w:rPr>
        <w:t>ACT Health—</w:t>
      </w:r>
    </w:p>
    <w:p w:rsidR="00F73DC6" w:rsidRPr="00F73DC6" w:rsidRDefault="00F73DC6" w:rsidP="00477055">
      <w:pPr>
        <w:pStyle w:val="BodyText"/>
        <w:numPr>
          <w:ilvl w:val="0"/>
          <w:numId w:val="56"/>
        </w:numPr>
        <w:tabs>
          <w:tab w:val="left" w:pos="360"/>
        </w:tabs>
        <w:spacing w:before="0"/>
        <w:ind w:left="720" w:hanging="720"/>
        <w:rPr>
          <w:szCs w:val="22"/>
        </w:rPr>
      </w:pPr>
      <w:r>
        <w:rPr>
          <w:szCs w:val="22"/>
        </w:rPr>
        <w:t xml:space="preserve">Governance—Proposed board of inquiry </w:t>
      </w:r>
      <w:r>
        <w:rPr>
          <w:i/>
          <w:szCs w:val="22"/>
        </w:rPr>
        <w:t>(Mrs Dunne, 19 September 2018)</w:t>
      </w:r>
      <w:r>
        <w:rPr>
          <w:szCs w:val="22"/>
        </w:rPr>
        <w:t>; amendment moved and agreed to; motion, as amended, agreed to.</w:t>
      </w:r>
    </w:p>
    <w:p w:rsidR="00AE182D" w:rsidRPr="00AE182D" w:rsidRDefault="00AE182D" w:rsidP="00477055">
      <w:pPr>
        <w:pStyle w:val="BodyText"/>
        <w:numPr>
          <w:ilvl w:val="0"/>
          <w:numId w:val="56"/>
        </w:numPr>
        <w:tabs>
          <w:tab w:val="left" w:pos="360"/>
        </w:tabs>
        <w:spacing w:before="0" w:after="0"/>
        <w:ind w:left="720" w:hanging="720"/>
        <w:rPr>
          <w:szCs w:val="22"/>
        </w:rPr>
      </w:pPr>
      <w:r>
        <w:rPr>
          <w:szCs w:val="22"/>
        </w:rPr>
        <w:t xml:space="preserve">Management Issues </w:t>
      </w:r>
      <w:r w:rsidR="006743A8">
        <w:rPr>
          <w:i/>
          <w:szCs w:val="22"/>
        </w:rPr>
        <w:t>(</w:t>
      </w:r>
      <w:r>
        <w:rPr>
          <w:i/>
          <w:szCs w:val="22"/>
        </w:rPr>
        <w:t>Mrs Dunne, 9 May 2018)</w:t>
      </w:r>
      <w:r w:rsidR="00446498">
        <w:rPr>
          <w:szCs w:val="22"/>
        </w:rPr>
        <w:t>; amendment</w:t>
      </w:r>
      <w:r>
        <w:rPr>
          <w:szCs w:val="22"/>
        </w:rPr>
        <w:t xml:space="preserve"> moved and agreed to; motion, as amended, agreed to.</w:t>
      </w:r>
    </w:p>
    <w:p w:rsidR="00074790" w:rsidRPr="006811EF" w:rsidRDefault="00074790" w:rsidP="00E515D2">
      <w:pPr>
        <w:pStyle w:val="BodyText"/>
        <w:ind w:left="357" w:hanging="357"/>
        <w:rPr>
          <w:szCs w:val="22"/>
        </w:rPr>
      </w:pPr>
      <w:r>
        <w:rPr>
          <w:szCs w:val="22"/>
        </w:rPr>
        <w:t xml:space="preserve">ACT Multicultural Framework 2015-2020 </w:t>
      </w:r>
      <w:r>
        <w:rPr>
          <w:i/>
          <w:szCs w:val="22"/>
        </w:rPr>
        <w:t>(Mrs Kikkert, 1 August 2018)</w:t>
      </w:r>
      <w:r w:rsidR="006811EF">
        <w:rPr>
          <w:szCs w:val="22"/>
        </w:rPr>
        <w:t>; amendment moved and agreed to; motion, as amended, agreed to.</w:t>
      </w:r>
    </w:p>
    <w:p w:rsidR="006811EF" w:rsidRPr="006811EF" w:rsidRDefault="006811EF" w:rsidP="00E515D2">
      <w:pPr>
        <w:pStyle w:val="BodyText"/>
        <w:ind w:left="357" w:hanging="357"/>
        <w:rPr>
          <w:szCs w:val="22"/>
        </w:rPr>
      </w:pPr>
      <w:r>
        <w:rPr>
          <w:szCs w:val="22"/>
        </w:rPr>
        <w:t xml:space="preserve">ACT Public Service—Public interest disclosures </w:t>
      </w:r>
      <w:r>
        <w:rPr>
          <w:i/>
          <w:szCs w:val="22"/>
        </w:rPr>
        <w:t>(</w:t>
      </w:r>
      <w:r w:rsidR="00A4309A">
        <w:rPr>
          <w:i/>
          <w:szCs w:val="22"/>
        </w:rPr>
        <w:t>Miss C Burch</w:t>
      </w:r>
      <w:r>
        <w:rPr>
          <w:i/>
          <w:szCs w:val="22"/>
        </w:rPr>
        <w:t>, 1 August 2018)</w:t>
      </w:r>
      <w:r>
        <w:rPr>
          <w:szCs w:val="22"/>
        </w:rPr>
        <w:t>; amendment moved and agreed to; motion, as amended, agreed to.</w:t>
      </w:r>
    </w:p>
    <w:p w:rsidR="00880B1E" w:rsidRPr="00880B1E" w:rsidRDefault="00880B1E" w:rsidP="00E515D2">
      <w:pPr>
        <w:pStyle w:val="BodyText"/>
        <w:ind w:left="357" w:hanging="357"/>
        <w:rPr>
          <w:szCs w:val="22"/>
        </w:rPr>
      </w:pPr>
      <w:r>
        <w:rPr>
          <w:szCs w:val="22"/>
        </w:rPr>
        <w:t xml:space="preserve">Alexander Maconochie Centre—Mistaken release of inmate </w:t>
      </w:r>
      <w:r>
        <w:rPr>
          <w:i/>
          <w:szCs w:val="22"/>
        </w:rPr>
        <w:t>(Mrs Jones, 21 February 2018)</w:t>
      </w:r>
      <w:r>
        <w:rPr>
          <w:szCs w:val="22"/>
        </w:rPr>
        <w:t xml:space="preserve">; debate ensued; </w:t>
      </w:r>
      <w:r w:rsidR="00D07207">
        <w:rPr>
          <w:szCs w:val="22"/>
        </w:rPr>
        <w:t>motion negatived</w:t>
      </w:r>
      <w:r>
        <w:rPr>
          <w:szCs w:val="22"/>
        </w:rPr>
        <w:t>.</w:t>
      </w:r>
    </w:p>
    <w:p w:rsidR="00975981" w:rsidRDefault="00975981" w:rsidP="00E515D2">
      <w:pPr>
        <w:pStyle w:val="BodyText"/>
        <w:ind w:left="357" w:hanging="357"/>
        <w:rPr>
          <w:szCs w:val="22"/>
        </w:rPr>
      </w:pPr>
      <w:r>
        <w:rPr>
          <w:szCs w:val="22"/>
        </w:rPr>
        <w:t>Apollo 11 Mission—50</w:t>
      </w:r>
      <w:r w:rsidRPr="00975981">
        <w:rPr>
          <w:szCs w:val="22"/>
          <w:vertAlign w:val="superscript"/>
        </w:rPr>
        <w:t>th</w:t>
      </w:r>
      <w:r w:rsidR="001E5085">
        <w:rPr>
          <w:szCs w:val="22"/>
        </w:rPr>
        <w:t xml:space="preserve"> a</w:t>
      </w:r>
      <w:r>
        <w:rPr>
          <w:szCs w:val="22"/>
        </w:rPr>
        <w:t xml:space="preserve">nniversary </w:t>
      </w:r>
      <w:r>
        <w:rPr>
          <w:i/>
          <w:szCs w:val="22"/>
        </w:rPr>
        <w:t>(Ms Lawder, 11 April 2018)</w:t>
      </w:r>
      <w:r>
        <w:rPr>
          <w:szCs w:val="22"/>
        </w:rPr>
        <w:t>; amendments moved and agreed to; motion, as amended, agreed to.</w:t>
      </w:r>
    </w:p>
    <w:p w:rsidR="00D36BFB" w:rsidRPr="00D36BFB" w:rsidRDefault="00D36BFB" w:rsidP="00E515D2">
      <w:pPr>
        <w:pStyle w:val="BodyText"/>
        <w:ind w:left="357" w:hanging="357"/>
        <w:rPr>
          <w:szCs w:val="22"/>
        </w:rPr>
      </w:pPr>
      <w:r>
        <w:rPr>
          <w:szCs w:val="22"/>
        </w:rPr>
        <w:t xml:space="preserve">Australian Broadcasting Corporation—Funding cuts </w:t>
      </w:r>
      <w:r>
        <w:rPr>
          <w:i/>
          <w:szCs w:val="22"/>
        </w:rPr>
        <w:t>(Mr Steel, 15 August 2018)</w:t>
      </w:r>
      <w:r>
        <w:rPr>
          <w:szCs w:val="22"/>
        </w:rPr>
        <w:t>; debate ensued; motion agreed to.</w:t>
      </w:r>
    </w:p>
    <w:p w:rsidR="00147240" w:rsidRPr="00147240" w:rsidRDefault="00147240" w:rsidP="00E515D2">
      <w:pPr>
        <w:pStyle w:val="BodyText"/>
        <w:ind w:left="357" w:hanging="357"/>
        <w:rPr>
          <w:szCs w:val="22"/>
        </w:rPr>
      </w:pPr>
      <w:r>
        <w:rPr>
          <w:szCs w:val="22"/>
        </w:rPr>
        <w:t xml:space="preserve">Australian Space Agency—Proposed location in Canberra </w:t>
      </w:r>
      <w:r>
        <w:rPr>
          <w:i/>
          <w:szCs w:val="22"/>
        </w:rPr>
        <w:t>(Ms Cheyne, 1 August 2018)</w:t>
      </w:r>
      <w:r>
        <w:rPr>
          <w:szCs w:val="22"/>
        </w:rPr>
        <w:t>; debate ensued; debate interrupted in accordance with standing order 74. Debate resumed; motion agreed to.</w:t>
      </w:r>
    </w:p>
    <w:p w:rsidR="007A623C" w:rsidRPr="007A623C" w:rsidRDefault="007A623C" w:rsidP="00E515D2">
      <w:pPr>
        <w:pStyle w:val="BodyText"/>
        <w:ind w:left="357" w:hanging="357"/>
        <w:rPr>
          <w:szCs w:val="22"/>
        </w:rPr>
      </w:pPr>
      <w:proofErr w:type="spellStart"/>
      <w:r>
        <w:rPr>
          <w:szCs w:val="22"/>
        </w:rPr>
        <w:t>Bimberi</w:t>
      </w:r>
      <w:proofErr w:type="spellEnd"/>
      <w:r>
        <w:rPr>
          <w:szCs w:val="22"/>
        </w:rPr>
        <w:t xml:space="preserve"> Youth Detention Centre—Screening Practices</w:t>
      </w:r>
      <w:r w:rsidR="001E5085">
        <w:rPr>
          <w:szCs w:val="22"/>
        </w:rPr>
        <w:t>—Foetal alcohol spectrum</w:t>
      </w:r>
      <w:r w:rsidR="00D95ECD">
        <w:rPr>
          <w:szCs w:val="22"/>
        </w:rPr>
        <w:t xml:space="preserve"> disorder</w:t>
      </w:r>
      <w:r>
        <w:rPr>
          <w:szCs w:val="22"/>
        </w:rPr>
        <w:t xml:space="preserve"> </w:t>
      </w:r>
      <w:r w:rsidR="003C50B8">
        <w:rPr>
          <w:i/>
          <w:szCs w:val="22"/>
        </w:rPr>
        <w:t>(Mrs Kikkert, 9 </w:t>
      </w:r>
      <w:r>
        <w:rPr>
          <w:i/>
          <w:szCs w:val="22"/>
        </w:rPr>
        <w:t>May 2018)</w:t>
      </w:r>
      <w:r w:rsidR="00347CA3">
        <w:rPr>
          <w:szCs w:val="22"/>
        </w:rPr>
        <w:t>; amendment</w:t>
      </w:r>
      <w:r>
        <w:rPr>
          <w:szCs w:val="22"/>
        </w:rPr>
        <w:t xml:space="preserve"> moved and agreed to; motion, as amended, agreed to.</w:t>
      </w:r>
    </w:p>
    <w:p w:rsidR="00631AE6" w:rsidRPr="00631AE6" w:rsidRDefault="00631AE6" w:rsidP="00E515D2">
      <w:pPr>
        <w:pStyle w:val="BodyText"/>
        <w:ind w:left="357" w:hanging="357"/>
        <w:rPr>
          <w:szCs w:val="22"/>
        </w:rPr>
      </w:pPr>
      <w:r>
        <w:rPr>
          <w:szCs w:val="22"/>
        </w:rPr>
        <w:lastRenderedPageBreak/>
        <w:t xml:space="preserve">Blood donation procedures </w:t>
      </w:r>
      <w:r>
        <w:rPr>
          <w:i/>
          <w:szCs w:val="22"/>
        </w:rPr>
        <w:t>(Mr Steel, 11 April 2018)</w:t>
      </w:r>
      <w:r>
        <w:rPr>
          <w:szCs w:val="22"/>
        </w:rPr>
        <w:t>; amendment moved and negatived; motion agreed to.</w:t>
      </w:r>
    </w:p>
    <w:p w:rsidR="000B5DE8" w:rsidRPr="000B5DE8" w:rsidRDefault="000B5DE8" w:rsidP="00E515D2">
      <w:pPr>
        <w:pStyle w:val="BodyText"/>
        <w:ind w:left="357" w:hanging="357"/>
        <w:rPr>
          <w:szCs w:val="22"/>
        </w:rPr>
      </w:pPr>
      <w:r>
        <w:rPr>
          <w:szCs w:val="22"/>
        </w:rPr>
        <w:t xml:space="preserve">Budget policies </w:t>
      </w:r>
      <w:r>
        <w:rPr>
          <w:i/>
          <w:szCs w:val="22"/>
        </w:rPr>
        <w:t>(Mr Pettersson, 22 August 2018)</w:t>
      </w:r>
      <w:r>
        <w:rPr>
          <w:szCs w:val="22"/>
        </w:rPr>
        <w:t xml:space="preserve">; </w:t>
      </w:r>
      <w:r w:rsidR="0002055B">
        <w:rPr>
          <w:szCs w:val="22"/>
        </w:rPr>
        <w:t xml:space="preserve">debate ensued; </w:t>
      </w:r>
      <w:r>
        <w:rPr>
          <w:szCs w:val="22"/>
        </w:rPr>
        <w:t>amendment moved and negatived; motion agreed to.</w:t>
      </w:r>
    </w:p>
    <w:p w:rsidR="003C2763" w:rsidRPr="003C2763" w:rsidRDefault="003C2763" w:rsidP="00E515D2">
      <w:pPr>
        <w:pStyle w:val="BodyText"/>
        <w:ind w:left="357" w:hanging="357"/>
        <w:rPr>
          <w:szCs w:val="22"/>
        </w:rPr>
      </w:pPr>
      <w:r>
        <w:rPr>
          <w:szCs w:val="22"/>
        </w:rPr>
        <w:t xml:space="preserve">Building regulatory system—Reforms </w:t>
      </w:r>
      <w:r>
        <w:rPr>
          <w:i/>
          <w:szCs w:val="22"/>
        </w:rPr>
        <w:t>(Mr Parton, 21 March 2018)</w:t>
      </w:r>
      <w:r>
        <w:rPr>
          <w:szCs w:val="22"/>
        </w:rPr>
        <w:t>; amendment moved and agreed to; motion, as amended, agreed to.</w:t>
      </w:r>
    </w:p>
    <w:p w:rsidR="002448FE" w:rsidRPr="002448FE" w:rsidRDefault="002448FE" w:rsidP="00E515D2">
      <w:pPr>
        <w:pStyle w:val="BodyText"/>
        <w:ind w:left="357" w:hanging="357"/>
        <w:rPr>
          <w:szCs w:val="22"/>
        </w:rPr>
      </w:pPr>
      <w:r>
        <w:rPr>
          <w:szCs w:val="22"/>
        </w:rPr>
        <w:t xml:space="preserve">Bullying in the health system </w:t>
      </w:r>
      <w:r>
        <w:rPr>
          <w:i/>
          <w:szCs w:val="22"/>
        </w:rPr>
        <w:t>(Mrs Dunne, 1 August 2018)</w:t>
      </w:r>
      <w:r>
        <w:rPr>
          <w:szCs w:val="22"/>
        </w:rPr>
        <w:t>; amendment moved and agreed to; motion, as amended, agreed to.</w:t>
      </w:r>
    </w:p>
    <w:p w:rsidR="00975981" w:rsidRDefault="00975981" w:rsidP="00F4627D">
      <w:pPr>
        <w:pStyle w:val="BodyText"/>
        <w:spacing w:before="0"/>
        <w:ind w:left="357" w:hanging="357"/>
        <w:rPr>
          <w:szCs w:val="22"/>
        </w:rPr>
      </w:pPr>
      <w:r>
        <w:rPr>
          <w:szCs w:val="22"/>
        </w:rPr>
        <w:t>Bus—</w:t>
      </w:r>
    </w:p>
    <w:p w:rsidR="00E515D2" w:rsidRDefault="00975981" w:rsidP="00477055">
      <w:pPr>
        <w:pStyle w:val="BodyText"/>
        <w:numPr>
          <w:ilvl w:val="0"/>
          <w:numId w:val="57"/>
        </w:numPr>
        <w:spacing w:before="0"/>
        <w:ind w:left="360"/>
      </w:pPr>
      <w:r w:rsidRPr="00975981">
        <w:t>R</w:t>
      </w:r>
      <w:r w:rsidR="003B1863" w:rsidRPr="00975981">
        <w:t xml:space="preserve">oute changes </w:t>
      </w:r>
      <w:r w:rsidR="003B1863" w:rsidRPr="00AE182D">
        <w:rPr>
          <w:i/>
        </w:rPr>
        <w:t>(Ms Lee, 14 February 2018)</w:t>
      </w:r>
      <w:r w:rsidR="003B1863" w:rsidRPr="00975981">
        <w:t>; amendment moved and agreed to; motion, as amended, agreed to.</w:t>
      </w:r>
    </w:p>
    <w:p w:rsidR="00202C42" w:rsidRDefault="00AE182D" w:rsidP="00477055">
      <w:pPr>
        <w:pStyle w:val="BodyText"/>
        <w:numPr>
          <w:ilvl w:val="0"/>
          <w:numId w:val="57"/>
        </w:numPr>
        <w:spacing w:before="0"/>
        <w:ind w:left="360"/>
      </w:pPr>
      <w:r>
        <w:t>Services—</w:t>
      </w:r>
    </w:p>
    <w:p w:rsidR="00AE182D" w:rsidRPr="00AE182D" w:rsidRDefault="00202C42" w:rsidP="00477055">
      <w:pPr>
        <w:pStyle w:val="BodyText"/>
        <w:numPr>
          <w:ilvl w:val="1"/>
          <w:numId w:val="58"/>
        </w:numPr>
        <w:tabs>
          <w:tab w:val="left" w:pos="720"/>
        </w:tabs>
        <w:spacing w:before="0"/>
        <w:ind w:left="1080" w:hanging="720"/>
      </w:pPr>
      <w:r>
        <w:t>Evening and weekend t</w:t>
      </w:r>
      <w:r w:rsidR="00AE182D">
        <w:t xml:space="preserve">imetables </w:t>
      </w:r>
      <w:r w:rsidR="007A623C">
        <w:rPr>
          <w:i/>
        </w:rPr>
        <w:t>(Miss C Burch, 9</w:t>
      </w:r>
      <w:r w:rsidR="00AE182D">
        <w:rPr>
          <w:i/>
        </w:rPr>
        <w:t xml:space="preserve"> May 2018)</w:t>
      </w:r>
      <w:r w:rsidR="00AE182D">
        <w:t>; debate interrupted in accordance with standing orde</w:t>
      </w:r>
      <w:r w:rsidR="0089304D">
        <w:t>r 74. Amendment</w:t>
      </w:r>
      <w:r w:rsidR="00AE182D">
        <w:t xml:space="preserve"> </w:t>
      </w:r>
      <w:r w:rsidR="0089304D">
        <w:t>moved</w:t>
      </w:r>
      <w:r w:rsidR="00AE182D">
        <w:t>; amendment to amendment moved and agreed to;</w:t>
      </w:r>
      <w:r w:rsidR="0089304D">
        <w:t xml:space="preserve"> amendment, as amended, agreed to;</w:t>
      </w:r>
      <w:r w:rsidR="00AE182D">
        <w:t xml:space="preserve"> motion, as amended, agreed to.</w:t>
      </w:r>
    </w:p>
    <w:p w:rsidR="00975981" w:rsidRDefault="00975981" w:rsidP="00477055">
      <w:pPr>
        <w:pStyle w:val="BodyText"/>
        <w:numPr>
          <w:ilvl w:val="1"/>
          <w:numId w:val="58"/>
        </w:numPr>
        <w:tabs>
          <w:tab w:val="left" w:pos="720"/>
        </w:tabs>
        <w:spacing w:before="0" w:after="0"/>
        <w:ind w:left="1080" w:hanging="720"/>
      </w:pPr>
      <w:r w:rsidRPr="00975981">
        <w:t xml:space="preserve">Punctuality </w:t>
      </w:r>
      <w:r w:rsidRPr="00AE182D">
        <w:rPr>
          <w:i/>
        </w:rPr>
        <w:t>(Miss C Burch, 11 April 2018)</w:t>
      </w:r>
      <w:r w:rsidRPr="00975981">
        <w:t>; amendment moved</w:t>
      </w:r>
      <w:r>
        <w:t xml:space="preserve"> and agreed to; motion, as amended, agreed to.</w:t>
      </w:r>
    </w:p>
    <w:p w:rsidR="00DA3A10" w:rsidRPr="00DA3A10" w:rsidRDefault="00DA3A10" w:rsidP="00E515D2">
      <w:pPr>
        <w:pStyle w:val="BodyText"/>
        <w:ind w:left="357" w:hanging="357"/>
        <w:rPr>
          <w:szCs w:val="22"/>
        </w:rPr>
      </w:pPr>
      <w:r>
        <w:rPr>
          <w:szCs w:val="22"/>
        </w:rPr>
        <w:t xml:space="preserve">Bushfire prevention </w:t>
      </w:r>
      <w:r>
        <w:rPr>
          <w:i/>
          <w:szCs w:val="22"/>
        </w:rPr>
        <w:t>(Mrs Jones, 28 November 2018)</w:t>
      </w:r>
      <w:r>
        <w:rPr>
          <w:szCs w:val="22"/>
        </w:rPr>
        <w:t xml:space="preserve">; </w:t>
      </w:r>
      <w:r w:rsidR="00A12174">
        <w:rPr>
          <w:szCs w:val="22"/>
        </w:rPr>
        <w:t>amendment</w:t>
      </w:r>
      <w:r>
        <w:rPr>
          <w:szCs w:val="22"/>
        </w:rPr>
        <w:t xml:space="preserve"> moved; amendment to amendment moved and agreed to; amendment to amendment, as amended, moved and negatived; amendment, as amended, agreed to; motion, as amended, agreed to.</w:t>
      </w:r>
    </w:p>
    <w:p w:rsidR="00D2414B" w:rsidRPr="00D2414B" w:rsidRDefault="00D2414B" w:rsidP="00E515D2">
      <w:pPr>
        <w:pStyle w:val="BodyText"/>
        <w:ind w:left="357" w:hanging="357"/>
        <w:rPr>
          <w:szCs w:val="22"/>
        </w:rPr>
      </w:pPr>
      <w:r>
        <w:rPr>
          <w:szCs w:val="22"/>
        </w:rPr>
        <w:t xml:space="preserve">Casual vacancy in the Australian Senate—Eligibility of candidate </w:t>
      </w:r>
      <w:r>
        <w:rPr>
          <w:i/>
          <w:szCs w:val="22"/>
        </w:rPr>
        <w:t>(Mrs Dunne, 6 June 2018)</w:t>
      </w:r>
      <w:r>
        <w:rPr>
          <w:szCs w:val="22"/>
        </w:rPr>
        <w:t>; amendment moved and agreed to; motion, as amended, agreed to.</w:t>
      </w:r>
    </w:p>
    <w:p w:rsidR="00D2414B" w:rsidRPr="00D2414B" w:rsidRDefault="00D2414B" w:rsidP="00E515D2">
      <w:pPr>
        <w:pStyle w:val="BodyText"/>
        <w:ind w:left="357" w:hanging="357"/>
        <w:rPr>
          <w:szCs w:val="22"/>
        </w:rPr>
      </w:pPr>
      <w:r>
        <w:rPr>
          <w:szCs w:val="22"/>
        </w:rPr>
        <w:t xml:space="preserve">Chief Engineer—Proposed appointment </w:t>
      </w:r>
      <w:r>
        <w:rPr>
          <w:i/>
          <w:szCs w:val="22"/>
        </w:rPr>
        <w:t>(Ms Lawder, 6 June 2018)</w:t>
      </w:r>
      <w:r>
        <w:rPr>
          <w:szCs w:val="22"/>
        </w:rPr>
        <w:t>; amendments moved and agreed to; motion, as amended, agreed to.</w:t>
      </w:r>
    </w:p>
    <w:p w:rsidR="00D12E61" w:rsidRDefault="00D12E61" w:rsidP="00E515D2">
      <w:pPr>
        <w:pStyle w:val="BodyText"/>
        <w:ind w:left="357" w:hanging="357"/>
        <w:rPr>
          <w:szCs w:val="22"/>
        </w:rPr>
      </w:pPr>
      <w:r>
        <w:rPr>
          <w:szCs w:val="22"/>
        </w:rPr>
        <w:t xml:space="preserve">Child sexual abuse </w:t>
      </w:r>
      <w:r>
        <w:rPr>
          <w:i/>
          <w:szCs w:val="22"/>
        </w:rPr>
        <w:t>(Mrs Kikkert, 21 March 2018)</w:t>
      </w:r>
      <w:r>
        <w:rPr>
          <w:szCs w:val="22"/>
        </w:rPr>
        <w:t>; amendment moved; amendment to amendment moved and agreed to; amendment, as amended, agreed to; motion, as amended, agreed to.</w:t>
      </w:r>
    </w:p>
    <w:p w:rsidR="00A12174" w:rsidRPr="00A12174" w:rsidRDefault="00A12174" w:rsidP="00E515D2">
      <w:pPr>
        <w:pStyle w:val="BodyText"/>
        <w:ind w:left="357" w:hanging="357"/>
        <w:rPr>
          <w:szCs w:val="22"/>
        </w:rPr>
      </w:pPr>
      <w:r>
        <w:rPr>
          <w:szCs w:val="22"/>
        </w:rPr>
        <w:t xml:space="preserve">Commercial rates </w:t>
      </w:r>
      <w:r>
        <w:rPr>
          <w:i/>
          <w:szCs w:val="22"/>
        </w:rPr>
        <w:t>(Mr Coe, 31 October 2018)</w:t>
      </w:r>
      <w:r>
        <w:rPr>
          <w:szCs w:val="22"/>
        </w:rPr>
        <w:t>; amendment moved and agreed to; motion, as amended, agreed to.</w:t>
      </w:r>
    </w:p>
    <w:p w:rsidR="00323897" w:rsidRPr="00323897" w:rsidRDefault="00323897" w:rsidP="00E515D2">
      <w:pPr>
        <w:pStyle w:val="BodyText"/>
        <w:ind w:left="357" w:hanging="357"/>
        <w:rPr>
          <w:szCs w:val="22"/>
        </w:rPr>
      </w:pPr>
      <w:r>
        <w:rPr>
          <w:szCs w:val="22"/>
        </w:rPr>
        <w:t xml:space="preserve">Construction, Forestry, Maritime, Mining and Energy Union—Affiliations </w:t>
      </w:r>
      <w:r>
        <w:rPr>
          <w:i/>
          <w:szCs w:val="22"/>
        </w:rPr>
        <w:t>(Mr Wall, 22 August 2018)</w:t>
      </w:r>
      <w:r>
        <w:rPr>
          <w:szCs w:val="22"/>
        </w:rPr>
        <w:t>; debate ensued; motion negatived.</w:t>
      </w:r>
    </w:p>
    <w:p w:rsidR="00760514" w:rsidRDefault="00760514" w:rsidP="00F4627D">
      <w:pPr>
        <w:pStyle w:val="BodyText"/>
        <w:spacing w:before="0"/>
        <w:ind w:left="360" w:hanging="357"/>
        <w:rPr>
          <w:szCs w:val="22"/>
        </w:rPr>
      </w:pPr>
      <w:r>
        <w:rPr>
          <w:szCs w:val="22"/>
        </w:rPr>
        <w:t>Core—</w:t>
      </w:r>
    </w:p>
    <w:p w:rsidR="00760514" w:rsidRPr="00760514" w:rsidRDefault="00760514" w:rsidP="00477055">
      <w:pPr>
        <w:pStyle w:val="BodyText"/>
        <w:numPr>
          <w:ilvl w:val="0"/>
          <w:numId w:val="59"/>
        </w:numPr>
        <w:spacing w:before="0"/>
        <w:ind w:left="360"/>
      </w:pPr>
      <w:r>
        <w:t xml:space="preserve">Services—Delivery </w:t>
      </w:r>
      <w:r w:rsidRPr="00760514">
        <w:rPr>
          <w:i/>
        </w:rPr>
        <w:t>(Ms Cheyne, 6 June 2018)</w:t>
      </w:r>
      <w:r>
        <w:t>; debate ensued; motion agreed to.</w:t>
      </w:r>
    </w:p>
    <w:p w:rsidR="00AE182D" w:rsidRPr="00760514" w:rsidRDefault="00760514" w:rsidP="00477055">
      <w:pPr>
        <w:pStyle w:val="BodyText"/>
        <w:numPr>
          <w:ilvl w:val="0"/>
          <w:numId w:val="59"/>
        </w:numPr>
        <w:tabs>
          <w:tab w:val="left" w:pos="360"/>
        </w:tabs>
        <w:spacing w:before="0" w:after="0"/>
        <w:ind w:hanging="720"/>
      </w:pPr>
      <w:r>
        <w:t>Social</w:t>
      </w:r>
      <w:r w:rsidRPr="00760514">
        <w:t xml:space="preserve"> and economic s</w:t>
      </w:r>
      <w:r w:rsidR="00AE182D" w:rsidRPr="00760514">
        <w:t xml:space="preserve">ervices—Continued Investment </w:t>
      </w:r>
      <w:r w:rsidR="00AE182D" w:rsidRPr="00760514">
        <w:rPr>
          <w:i/>
        </w:rPr>
        <w:t xml:space="preserve">(Ms Cody, </w:t>
      </w:r>
      <w:r w:rsidR="007A623C" w:rsidRPr="00760514">
        <w:rPr>
          <w:i/>
        </w:rPr>
        <w:t>9</w:t>
      </w:r>
      <w:r w:rsidR="00AE182D" w:rsidRPr="00760514">
        <w:rPr>
          <w:i/>
        </w:rPr>
        <w:t xml:space="preserve"> May 2018)</w:t>
      </w:r>
      <w:r w:rsidR="00AE182D" w:rsidRPr="00760514">
        <w:t>; debate ensued; motion agreed to.</w:t>
      </w:r>
    </w:p>
    <w:p w:rsidR="007A623C" w:rsidRDefault="00973736" w:rsidP="00E515D2">
      <w:pPr>
        <w:pStyle w:val="BodyText"/>
        <w:ind w:left="357" w:hanging="357"/>
        <w:rPr>
          <w:szCs w:val="22"/>
        </w:rPr>
      </w:pPr>
      <w:r>
        <w:rPr>
          <w:szCs w:val="22"/>
        </w:rPr>
        <w:t>Dangerous Dogs—Management and staff r</w:t>
      </w:r>
      <w:r w:rsidR="007A623C">
        <w:rPr>
          <w:szCs w:val="22"/>
        </w:rPr>
        <w:t xml:space="preserve">esources </w:t>
      </w:r>
      <w:r w:rsidR="007A623C">
        <w:rPr>
          <w:i/>
          <w:szCs w:val="22"/>
        </w:rPr>
        <w:t>(Ms Lawder, 9 May 2018)</w:t>
      </w:r>
      <w:r w:rsidR="00DE24F7">
        <w:rPr>
          <w:szCs w:val="22"/>
        </w:rPr>
        <w:t>; amendment</w:t>
      </w:r>
      <w:r w:rsidR="007A623C">
        <w:rPr>
          <w:szCs w:val="22"/>
        </w:rPr>
        <w:t xml:space="preserve"> moved and agreed to; motion, as amended, agreed to.</w:t>
      </w:r>
    </w:p>
    <w:p w:rsidR="006F68E6" w:rsidRPr="006F68E6" w:rsidRDefault="006F68E6" w:rsidP="00E515D2">
      <w:pPr>
        <w:pStyle w:val="BodyText"/>
        <w:ind w:left="357" w:hanging="357"/>
        <w:rPr>
          <w:szCs w:val="22"/>
        </w:rPr>
      </w:pPr>
      <w:r>
        <w:rPr>
          <w:szCs w:val="22"/>
        </w:rPr>
        <w:t xml:space="preserve">Domestic and family violence </w:t>
      </w:r>
      <w:r>
        <w:rPr>
          <w:i/>
          <w:szCs w:val="22"/>
        </w:rPr>
        <w:t>(Mrs Kikker</w:t>
      </w:r>
      <w:r w:rsidR="00342D84">
        <w:rPr>
          <w:i/>
          <w:szCs w:val="22"/>
        </w:rPr>
        <w:t>t</w:t>
      </w:r>
      <w:r>
        <w:rPr>
          <w:i/>
          <w:szCs w:val="22"/>
        </w:rPr>
        <w:t>, 24 October 2018)</w:t>
      </w:r>
      <w:r>
        <w:rPr>
          <w:szCs w:val="22"/>
        </w:rPr>
        <w:t>; amendment moved and agreed to; motion, as amended, agreed to.</w:t>
      </w:r>
    </w:p>
    <w:p w:rsidR="00760514" w:rsidRPr="00760514" w:rsidRDefault="00760514" w:rsidP="00E515D2">
      <w:pPr>
        <w:pStyle w:val="BodyText"/>
        <w:ind w:left="357" w:hanging="357"/>
        <w:rPr>
          <w:szCs w:val="22"/>
        </w:rPr>
      </w:pPr>
      <w:r>
        <w:rPr>
          <w:szCs w:val="22"/>
        </w:rPr>
        <w:t xml:space="preserve">Education—Continued investment </w:t>
      </w:r>
      <w:r>
        <w:rPr>
          <w:i/>
          <w:szCs w:val="22"/>
        </w:rPr>
        <w:t>(Mr Steel, 6 June 2018)</w:t>
      </w:r>
      <w:r>
        <w:rPr>
          <w:szCs w:val="22"/>
        </w:rPr>
        <w:t>; amendment moved and agreed to; motion, as amended, agreed to.</w:t>
      </w:r>
    </w:p>
    <w:p w:rsidR="007A623C" w:rsidRPr="007A623C" w:rsidRDefault="006811EF" w:rsidP="00E515D2">
      <w:pPr>
        <w:pStyle w:val="BodyText"/>
        <w:ind w:left="357" w:hanging="357"/>
        <w:rPr>
          <w:szCs w:val="22"/>
        </w:rPr>
      </w:pPr>
      <w:r>
        <w:rPr>
          <w:szCs w:val="22"/>
        </w:rPr>
        <w:t>Energy efficiency m</w:t>
      </w:r>
      <w:r w:rsidR="007A623C">
        <w:rPr>
          <w:szCs w:val="22"/>
        </w:rPr>
        <w:t xml:space="preserve">easures </w:t>
      </w:r>
      <w:r w:rsidR="007A623C">
        <w:rPr>
          <w:i/>
          <w:szCs w:val="22"/>
        </w:rPr>
        <w:t>(Ms Orr, 9 May 2018)</w:t>
      </w:r>
      <w:r w:rsidR="007A623C">
        <w:rPr>
          <w:szCs w:val="22"/>
        </w:rPr>
        <w:t>; debate ensued; motion agreed to.</w:t>
      </w:r>
    </w:p>
    <w:p w:rsidR="006811EF" w:rsidRPr="006811EF" w:rsidRDefault="006811EF" w:rsidP="009878DE">
      <w:pPr>
        <w:pStyle w:val="BodyText"/>
        <w:keepNext/>
        <w:ind w:left="360" w:hanging="360"/>
        <w:rPr>
          <w:szCs w:val="22"/>
        </w:rPr>
      </w:pPr>
      <w:r>
        <w:rPr>
          <w:szCs w:val="22"/>
        </w:rPr>
        <w:lastRenderedPageBreak/>
        <w:t xml:space="preserve">Energy Efficiency Rating Scheme—Proposed review </w:t>
      </w:r>
      <w:r>
        <w:rPr>
          <w:i/>
          <w:szCs w:val="22"/>
        </w:rPr>
        <w:t>(Ms Orr, 1 August 2018)</w:t>
      </w:r>
      <w:r>
        <w:rPr>
          <w:szCs w:val="22"/>
        </w:rPr>
        <w:t>; debate ensued; motion agreed to.</w:t>
      </w:r>
    </w:p>
    <w:p w:rsidR="00F71CF2" w:rsidRPr="00F71CF2" w:rsidRDefault="00F71CF2" w:rsidP="00E515D2">
      <w:pPr>
        <w:pStyle w:val="BodyText"/>
        <w:ind w:left="357" w:hanging="357"/>
        <w:rPr>
          <w:szCs w:val="22"/>
        </w:rPr>
      </w:pPr>
      <w:r>
        <w:rPr>
          <w:szCs w:val="22"/>
        </w:rPr>
        <w:t xml:space="preserve">Gender equality </w:t>
      </w:r>
      <w:r>
        <w:rPr>
          <w:i/>
          <w:szCs w:val="22"/>
        </w:rPr>
        <w:t>(Ms Cheyne, 21 March 2018)</w:t>
      </w:r>
      <w:r>
        <w:rPr>
          <w:szCs w:val="22"/>
        </w:rPr>
        <w:t>; debate ensued; motion agreed to.</w:t>
      </w:r>
    </w:p>
    <w:p w:rsidR="00417AEE" w:rsidRPr="00417AEE" w:rsidRDefault="00417AEE" w:rsidP="00E515D2">
      <w:pPr>
        <w:pStyle w:val="BodyText"/>
        <w:ind w:left="357" w:hanging="357"/>
        <w:rPr>
          <w:szCs w:val="22"/>
        </w:rPr>
      </w:pPr>
      <w:r>
        <w:rPr>
          <w:szCs w:val="22"/>
        </w:rPr>
        <w:t xml:space="preserve">Government procurement policies </w:t>
      </w:r>
      <w:r>
        <w:rPr>
          <w:i/>
          <w:szCs w:val="22"/>
        </w:rPr>
        <w:t>(Ms Cody, 21 February 2018)</w:t>
      </w:r>
      <w:r>
        <w:rPr>
          <w:szCs w:val="22"/>
        </w:rPr>
        <w:t>; debate ensued; amendment moved and agreed to; amendment to motion, as amended, moved and agreed to; motion, as amended, agreed to.</w:t>
      </w:r>
    </w:p>
    <w:p w:rsidR="00880B1E" w:rsidRPr="00880B1E" w:rsidRDefault="00880B1E" w:rsidP="00E515D2">
      <w:pPr>
        <w:pStyle w:val="BodyText"/>
        <w:ind w:left="357" w:hanging="357"/>
        <w:rPr>
          <w:szCs w:val="22"/>
        </w:rPr>
      </w:pPr>
      <w:r>
        <w:rPr>
          <w:szCs w:val="22"/>
        </w:rPr>
        <w:t xml:space="preserve">Green waste collection services </w:t>
      </w:r>
      <w:r>
        <w:rPr>
          <w:i/>
          <w:szCs w:val="22"/>
        </w:rPr>
        <w:t>(Mr Wall, 21 February 2018)</w:t>
      </w:r>
      <w:r>
        <w:rPr>
          <w:szCs w:val="22"/>
        </w:rPr>
        <w:t>; amendment moved and agreed to; motion, as amended, agreed to.</w:t>
      </w:r>
    </w:p>
    <w:p w:rsidR="00975981" w:rsidRPr="00975981" w:rsidRDefault="00975981" w:rsidP="00E515D2">
      <w:pPr>
        <w:pStyle w:val="BodyText"/>
        <w:ind w:left="357" w:hanging="357"/>
        <w:rPr>
          <w:szCs w:val="22"/>
        </w:rPr>
      </w:pPr>
      <w:r>
        <w:rPr>
          <w:szCs w:val="22"/>
        </w:rPr>
        <w:t xml:space="preserve">Greyhound racing industry </w:t>
      </w:r>
      <w:r w:rsidR="00C36FA5">
        <w:rPr>
          <w:i/>
          <w:szCs w:val="22"/>
        </w:rPr>
        <w:t>(Mr</w:t>
      </w:r>
      <w:r>
        <w:rPr>
          <w:i/>
          <w:szCs w:val="22"/>
        </w:rPr>
        <w:t xml:space="preserve"> Parton, 11 April 2018)</w:t>
      </w:r>
      <w:r>
        <w:rPr>
          <w:szCs w:val="22"/>
        </w:rPr>
        <w:t>; amendment moved and agreed to; motion, as amended, agreed to.</w:t>
      </w:r>
    </w:p>
    <w:p w:rsidR="00621030" w:rsidRPr="00F73DC6" w:rsidRDefault="00621030" w:rsidP="00621030">
      <w:pPr>
        <w:pStyle w:val="BodyText"/>
        <w:ind w:left="357" w:hanging="357"/>
        <w:rPr>
          <w:szCs w:val="22"/>
        </w:rPr>
      </w:pPr>
      <w:r>
        <w:rPr>
          <w:szCs w:val="22"/>
        </w:rPr>
        <w:t xml:space="preserve">H Course—Australian National University School of Music </w:t>
      </w:r>
      <w:r>
        <w:rPr>
          <w:i/>
          <w:szCs w:val="22"/>
        </w:rPr>
        <w:t>(Ms Lee, 19 September 2018)</w:t>
      </w:r>
      <w:r>
        <w:rPr>
          <w:szCs w:val="22"/>
        </w:rPr>
        <w:t>; amendment moved; debate interrupted in accordance with standing order 74. Debate resumed; amendment agreed to; motion, as amended, agreed to.</w:t>
      </w:r>
    </w:p>
    <w:p w:rsidR="00E515D2" w:rsidRDefault="00E515D2" w:rsidP="00E515D2">
      <w:pPr>
        <w:pStyle w:val="BodyText"/>
        <w:ind w:left="357" w:hanging="357"/>
        <w:rPr>
          <w:szCs w:val="22"/>
        </w:rPr>
      </w:pPr>
      <w:r>
        <w:rPr>
          <w:szCs w:val="22"/>
        </w:rPr>
        <w:t xml:space="preserve">Health infrastructure investment and planning </w:t>
      </w:r>
      <w:r>
        <w:rPr>
          <w:i/>
          <w:szCs w:val="22"/>
        </w:rPr>
        <w:t>(Ms Cheyne, 14 February 2018)</w:t>
      </w:r>
      <w:r>
        <w:rPr>
          <w:szCs w:val="22"/>
        </w:rPr>
        <w:t>; debate interrupted in accordance with standing order 74. Debate ensued; motion agreed to.</w:t>
      </w:r>
    </w:p>
    <w:p w:rsidR="003C2763" w:rsidRPr="003C2763" w:rsidRDefault="003C2763" w:rsidP="00E515D2">
      <w:pPr>
        <w:pStyle w:val="BodyText"/>
        <w:ind w:left="357" w:hanging="357"/>
        <w:rPr>
          <w:szCs w:val="22"/>
        </w:rPr>
      </w:pPr>
      <w:r>
        <w:rPr>
          <w:szCs w:val="22"/>
        </w:rPr>
        <w:t xml:space="preserve">Housing affordability and homelessness </w:t>
      </w:r>
      <w:r>
        <w:rPr>
          <w:i/>
          <w:szCs w:val="22"/>
        </w:rPr>
        <w:t>(Mr Pettersson, 21 March 2018)</w:t>
      </w:r>
      <w:r>
        <w:rPr>
          <w:szCs w:val="22"/>
        </w:rPr>
        <w:t>; debate ensued; motion agreed to.</w:t>
      </w:r>
    </w:p>
    <w:p w:rsidR="00880B1E" w:rsidRPr="00880B1E" w:rsidRDefault="00880B1E" w:rsidP="00E515D2">
      <w:pPr>
        <w:pStyle w:val="BodyText"/>
        <w:ind w:left="357" w:hanging="357"/>
        <w:rPr>
          <w:szCs w:val="22"/>
        </w:rPr>
      </w:pPr>
      <w:r>
        <w:rPr>
          <w:szCs w:val="22"/>
        </w:rPr>
        <w:t xml:space="preserve">Intersection of Tillyard and Ginninderra Drives—Traffic safety measures </w:t>
      </w:r>
      <w:r>
        <w:rPr>
          <w:i/>
          <w:szCs w:val="22"/>
        </w:rPr>
        <w:t>(Mrs Kikkert, 21 February 2018)</w:t>
      </w:r>
      <w:r>
        <w:rPr>
          <w:szCs w:val="22"/>
        </w:rPr>
        <w:t>; amendment moved and agreed to; motion, as amended, agreed to.</w:t>
      </w:r>
    </w:p>
    <w:p w:rsidR="00DA3A10" w:rsidRPr="00DA3A10" w:rsidRDefault="00DA3A10" w:rsidP="00E515D2">
      <w:pPr>
        <w:pStyle w:val="BodyText"/>
        <w:ind w:left="357" w:hanging="357"/>
        <w:rPr>
          <w:szCs w:val="22"/>
        </w:rPr>
      </w:pPr>
      <w:r>
        <w:rPr>
          <w:szCs w:val="22"/>
        </w:rPr>
        <w:t xml:space="preserve">Language education </w:t>
      </w:r>
      <w:r>
        <w:rPr>
          <w:i/>
          <w:szCs w:val="22"/>
        </w:rPr>
        <w:t>(Ms Lee, 28 November 2018)</w:t>
      </w:r>
      <w:r>
        <w:rPr>
          <w:szCs w:val="22"/>
        </w:rPr>
        <w:t>; amendment moved and agreed to; motion, as amended, agreed to.</w:t>
      </w:r>
    </w:p>
    <w:p w:rsidR="00760514" w:rsidRPr="00760514" w:rsidRDefault="00760514" w:rsidP="00E515D2">
      <w:pPr>
        <w:pStyle w:val="BodyText"/>
        <w:ind w:left="357" w:hanging="357"/>
        <w:rPr>
          <w:szCs w:val="22"/>
        </w:rPr>
      </w:pPr>
      <w:r>
        <w:rPr>
          <w:szCs w:val="22"/>
        </w:rPr>
        <w:t xml:space="preserve">Light rail construction—Impact on local businesses </w:t>
      </w:r>
      <w:r>
        <w:rPr>
          <w:i/>
          <w:szCs w:val="22"/>
        </w:rPr>
        <w:t>(Mr Milligan, 6 June 2018)</w:t>
      </w:r>
      <w:r>
        <w:rPr>
          <w:szCs w:val="22"/>
        </w:rPr>
        <w:t>; amendment moved and agreed to; motion, as amended, agreed to.</w:t>
      </w:r>
    </w:p>
    <w:p w:rsidR="000B5DE8" w:rsidRPr="000B5DE8" w:rsidRDefault="000B5DE8" w:rsidP="00E515D2">
      <w:pPr>
        <w:pStyle w:val="BodyText"/>
        <w:ind w:left="357" w:hanging="357"/>
        <w:rPr>
          <w:szCs w:val="22"/>
        </w:rPr>
      </w:pPr>
      <w:r>
        <w:rPr>
          <w:szCs w:val="22"/>
        </w:rPr>
        <w:t xml:space="preserve">Local shops—Maintenance </w:t>
      </w:r>
      <w:r>
        <w:rPr>
          <w:i/>
          <w:szCs w:val="22"/>
        </w:rPr>
        <w:t>(Ms Lee, 22 August 2018)</w:t>
      </w:r>
      <w:r>
        <w:rPr>
          <w:szCs w:val="22"/>
        </w:rPr>
        <w:t>; amendment moved and agreed to; motion, as amended, agreed to.</w:t>
      </w:r>
    </w:p>
    <w:p w:rsidR="00DA3A10" w:rsidRPr="00DA3A10" w:rsidRDefault="00DA3A10" w:rsidP="00E515D2">
      <w:pPr>
        <w:pStyle w:val="BodyText"/>
        <w:ind w:left="357" w:hanging="357"/>
        <w:rPr>
          <w:szCs w:val="22"/>
        </w:rPr>
      </w:pPr>
      <w:r>
        <w:rPr>
          <w:szCs w:val="22"/>
        </w:rPr>
        <w:t xml:space="preserve">Low income Canberrans—Support </w:t>
      </w:r>
      <w:r>
        <w:rPr>
          <w:i/>
          <w:szCs w:val="22"/>
        </w:rPr>
        <w:t>(Ms Le Couteur, 28 November 2018)</w:t>
      </w:r>
      <w:r>
        <w:rPr>
          <w:szCs w:val="22"/>
        </w:rPr>
        <w:t xml:space="preserve">; debate interrupted in accordance with standing order 74. Debate </w:t>
      </w:r>
      <w:r w:rsidR="00904522">
        <w:rPr>
          <w:szCs w:val="22"/>
        </w:rPr>
        <w:t>ensue</w:t>
      </w:r>
      <w:r>
        <w:rPr>
          <w:szCs w:val="22"/>
        </w:rPr>
        <w:t>d; motion agreed to.</w:t>
      </w:r>
    </w:p>
    <w:p w:rsidR="00B61393" w:rsidRPr="00B61393" w:rsidRDefault="00B61393" w:rsidP="00E515D2">
      <w:pPr>
        <w:pStyle w:val="BodyText"/>
        <w:ind w:left="357" w:hanging="357"/>
        <w:rPr>
          <w:szCs w:val="22"/>
        </w:rPr>
      </w:pPr>
      <w:r>
        <w:rPr>
          <w:szCs w:val="22"/>
        </w:rPr>
        <w:t xml:space="preserve">Mental health system </w:t>
      </w:r>
      <w:r>
        <w:rPr>
          <w:i/>
          <w:szCs w:val="22"/>
        </w:rPr>
        <w:t>(Mrs Dunne, 31 October 2018)</w:t>
      </w:r>
      <w:r>
        <w:rPr>
          <w:szCs w:val="22"/>
        </w:rPr>
        <w:t>; amendment moved and agreed to</w:t>
      </w:r>
      <w:r w:rsidR="000F3A2B">
        <w:rPr>
          <w:szCs w:val="22"/>
        </w:rPr>
        <w:t>; motion, as amended, agreed to.</w:t>
      </w:r>
    </w:p>
    <w:p w:rsidR="00684669" w:rsidRPr="00684669" w:rsidRDefault="00684669" w:rsidP="00E515D2">
      <w:pPr>
        <w:pStyle w:val="BodyText"/>
        <w:ind w:left="357" w:hanging="357"/>
        <w:rPr>
          <w:szCs w:val="22"/>
        </w:rPr>
      </w:pPr>
      <w:r>
        <w:rPr>
          <w:szCs w:val="22"/>
        </w:rPr>
        <w:t xml:space="preserve">Milk bank—Establishment </w:t>
      </w:r>
      <w:r>
        <w:rPr>
          <w:i/>
          <w:szCs w:val="22"/>
        </w:rPr>
        <w:t>(Ms Cheyne, 31 October 2018)</w:t>
      </w:r>
      <w:r>
        <w:rPr>
          <w:szCs w:val="22"/>
        </w:rPr>
        <w:t>; debate ensued; motion agreed to.</w:t>
      </w:r>
    </w:p>
    <w:p w:rsidR="00EB61A3" w:rsidRPr="00EB61A3" w:rsidRDefault="00EB61A3" w:rsidP="00E515D2">
      <w:pPr>
        <w:pStyle w:val="BodyText"/>
        <w:ind w:left="357" w:hanging="357"/>
        <w:rPr>
          <w:szCs w:val="22"/>
        </w:rPr>
      </w:pPr>
      <w:proofErr w:type="spellStart"/>
      <w:r>
        <w:rPr>
          <w:szCs w:val="22"/>
        </w:rPr>
        <w:t>Namadgi</w:t>
      </w:r>
      <w:proofErr w:type="spellEnd"/>
      <w:r>
        <w:rPr>
          <w:szCs w:val="22"/>
        </w:rPr>
        <w:t xml:space="preserve"> National Park—Management of feral horses </w:t>
      </w:r>
      <w:r>
        <w:rPr>
          <w:i/>
          <w:szCs w:val="22"/>
        </w:rPr>
        <w:t>(Ms Cheyne, 19 September 2018)</w:t>
      </w:r>
      <w:r>
        <w:rPr>
          <w:szCs w:val="22"/>
        </w:rPr>
        <w:t>; debate ensued; motion agreed to.</w:t>
      </w:r>
    </w:p>
    <w:p w:rsidR="003B1863" w:rsidRPr="003B1863" w:rsidRDefault="003B1863" w:rsidP="00E515D2">
      <w:pPr>
        <w:pStyle w:val="BodyText"/>
        <w:ind w:left="357" w:hanging="357"/>
        <w:rPr>
          <w:szCs w:val="22"/>
        </w:rPr>
      </w:pPr>
      <w:r>
        <w:rPr>
          <w:szCs w:val="22"/>
        </w:rPr>
        <w:t xml:space="preserve">Office for Mental Health—Establishment delay </w:t>
      </w:r>
      <w:r>
        <w:rPr>
          <w:i/>
          <w:szCs w:val="22"/>
        </w:rPr>
        <w:t>(Mrs Dunne, 14 February 2018)</w:t>
      </w:r>
      <w:r>
        <w:rPr>
          <w:szCs w:val="22"/>
        </w:rPr>
        <w:t>; debate ensued; amendment moved and agreed to; motion, as amended, agreed to.</w:t>
      </w:r>
    </w:p>
    <w:p w:rsidR="00DA3A10" w:rsidRPr="00DA3A10" w:rsidRDefault="00DA3A10" w:rsidP="00E515D2">
      <w:pPr>
        <w:pStyle w:val="BodyText"/>
        <w:ind w:left="357" w:hanging="357"/>
        <w:rPr>
          <w:szCs w:val="22"/>
        </w:rPr>
      </w:pPr>
      <w:r>
        <w:rPr>
          <w:szCs w:val="22"/>
        </w:rPr>
        <w:t xml:space="preserve">Place name guidelines </w:t>
      </w:r>
      <w:r>
        <w:rPr>
          <w:i/>
          <w:szCs w:val="22"/>
        </w:rPr>
        <w:t>(Ms Cody, 28 November 2018)</w:t>
      </w:r>
      <w:r>
        <w:rPr>
          <w:szCs w:val="22"/>
        </w:rPr>
        <w:t>; debate ensued; motion agreed to.</w:t>
      </w:r>
    </w:p>
    <w:p w:rsidR="000B5DE8" w:rsidRPr="000B5DE8" w:rsidRDefault="000B5DE8" w:rsidP="00E515D2">
      <w:pPr>
        <w:pStyle w:val="BodyText"/>
        <w:ind w:left="357" w:hanging="357"/>
        <w:rPr>
          <w:szCs w:val="22"/>
        </w:rPr>
      </w:pPr>
      <w:r>
        <w:rPr>
          <w:szCs w:val="22"/>
        </w:rPr>
        <w:t xml:space="preserve">Plastic waste reduction </w:t>
      </w:r>
      <w:r>
        <w:rPr>
          <w:i/>
          <w:szCs w:val="22"/>
        </w:rPr>
        <w:t>(Ms Orr, 22 August 2018)</w:t>
      </w:r>
      <w:r>
        <w:rPr>
          <w:szCs w:val="22"/>
        </w:rPr>
        <w:t>; amendments moved and agreed to; motion, as amended, agreed to.</w:t>
      </w:r>
    </w:p>
    <w:p w:rsidR="000B5DE8" w:rsidRPr="000B5DE8" w:rsidRDefault="000B5DE8" w:rsidP="00E515D2">
      <w:pPr>
        <w:pStyle w:val="BodyText"/>
        <w:ind w:left="357" w:hanging="357"/>
        <w:rPr>
          <w:szCs w:val="22"/>
        </w:rPr>
      </w:pPr>
      <w:r>
        <w:rPr>
          <w:szCs w:val="22"/>
        </w:rPr>
        <w:t xml:space="preserve">P-plate drivers—Proposed curfew and restrictions </w:t>
      </w:r>
      <w:r>
        <w:rPr>
          <w:i/>
          <w:szCs w:val="22"/>
        </w:rPr>
        <w:t>(</w:t>
      </w:r>
      <w:r w:rsidR="00A4309A">
        <w:rPr>
          <w:i/>
          <w:szCs w:val="22"/>
        </w:rPr>
        <w:t>Miss C Burch</w:t>
      </w:r>
      <w:r>
        <w:rPr>
          <w:i/>
          <w:szCs w:val="22"/>
        </w:rPr>
        <w:t>, 22 August 2018)</w:t>
      </w:r>
      <w:r>
        <w:rPr>
          <w:szCs w:val="22"/>
        </w:rPr>
        <w:t>; amendment moved; amendment to amendment moved; debate interrupted in accordance with standing order 74. Debate resumed; amendment to amendment agreed to; amendment, as amended, agreed to; motion, as amended, agreed to.</w:t>
      </w:r>
    </w:p>
    <w:p w:rsidR="003F7196" w:rsidRPr="003F7196" w:rsidRDefault="003F7196" w:rsidP="00E515D2">
      <w:pPr>
        <w:pStyle w:val="BodyText"/>
        <w:ind w:left="357" w:hanging="357"/>
        <w:rPr>
          <w:szCs w:val="22"/>
        </w:rPr>
      </w:pPr>
      <w:r>
        <w:rPr>
          <w:szCs w:val="22"/>
        </w:rPr>
        <w:t xml:space="preserve">Proposed bus network </w:t>
      </w:r>
      <w:r>
        <w:rPr>
          <w:i/>
          <w:szCs w:val="22"/>
        </w:rPr>
        <w:t>(</w:t>
      </w:r>
      <w:r w:rsidR="00A4309A">
        <w:rPr>
          <w:i/>
          <w:szCs w:val="22"/>
        </w:rPr>
        <w:t>Miss C Burch</w:t>
      </w:r>
      <w:r>
        <w:rPr>
          <w:i/>
          <w:szCs w:val="22"/>
        </w:rPr>
        <w:t>, 15 August 2018)</w:t>
      </w:r>
      <w:r>
        <w:rPr>
          <w:szCs w:val="22"/>
        </w:rPr>
        <w:t>; debate ensued; debate interrupted in accordance with standing order 74. Debate resumed; amendment moved and agreed to; motion, as amended, agreed to.</w:t>
      </w:r>
    </w:p>
    <w:p w:rsidR="006F68E6" w:rsidRPr="00371684" w:rsidRDefault="006F68E6" w:rsidP="009878DE">
      <w:pPr>
        <w:pStyle w:val="BodyText"/>
        <w:keepNext/>
        <w:ind w:left="360" w:hanging="360"/>
        <w:rPr>
          <w:spacing w:val="-4"/>
          <w:szCs w:val="22"/>
        </w:rPr>
      </w:pPr>
      <w:r w:rsidRPr="00371684">
        <w:rPr>
          <w:spacing w:val="-4"/>
          <w:szCs w:val="22"/>
        </w:rPr>
        <w:lastRenderedPageBreak/>
        <w:t xml:space="preserve">Protecting students and staff from discrimination </w:t>
      </w:r>
      <w:r w:rsidRPr="00371684">
        <w:rPr>
          <w:i/>
          <w:spacing w:val="-4"/>
          <w:szCs w:val="22"/>
        </w:rPr>
        <w:t>(Ms Orr, 24 October 2018)</w:t>
      </w:r>
      <w:r w:rsidRPr="00371684">
        <w:rPr>
          <w:spacing w:val="-4"/>
          <w:szCs w:val="22"/>
        </w:rPr>
        <w:t>; debate ensued; motion agreed to.</w:t>
      </w:r>
    </w:p>
    <w:p w:rsidR="00305335" w:rsidRPr="00305335" w:rsidRDefault="00305335" w:rsidP="009878DE">
      <w:pPr>
        <w:pStyle w:val="BodyText"/>
        <w:keepNext/>
        <w:ind w:left="360" w:hanging="360"/>
        <w:rPr>
          <w:szCs w:val="22"/>
        </w:rPr>
      </w:pPr>
      <w:r>
        <w:rPr>
          <w:szCs w:val="22"/>
        </w:rPr>
        <w:t xml:space="preserve">Recreational vehicle tourism </w:t>
      </w:r>
      <w:r>
        <w:rPr>
          <w:i/>
          <w:szCs w:val="22"/>
        </w:rPr>
        <w:t>(Mr Wall, 31 October 2018)</w:t>
      </w:r>
      <w:r>
        <w:rPr>
          <w:szCs w:val="22"/>
        </w:rPr>
        <w:t>; amendment moved; amendment to amendment moved and agreed to; amendment, as amended, agreed to; motion, as amended, agreed to.</w:t>
      </w:r>
    </w:p>
    <w:p w:rsidR="00975981" w:rsidRPr="00975981" w:rsidRDefault="00975981" w:rsidP="00E515D2">
      <w:pPr>
        <w:pStyle w:val="BodyText"/>
        <w:ind w:left="357" w:hanging="357"/>
        <w:rPr>
          <w:szCs w:val="22"/>
        </w:rPr>
      </w:pPr>
      <w:r>
        <w:rPr>
          <w:szCs w:val="22"/>
        </w:rPr>
        <w:t xml:space="preserve">Renewable energy </w:t>
      </w:r>
      <w:r>
        <w:rPr>
          <w:i/>
          <w:szCs w:val="22"/>
        </w:rPr>
        <w:t>(Ms Orr, 11 April 2018)</w:t>
      </w:r>
      <w:r>
        <w:rPr>
          <w:szCs w:val="22"/>
        </w:rPr>
        <w:t>; debate ensued; debate interrupted in accordance with standing order 74. Debate resumed; motion agreed to.</w:t>
      </w:r>
    </w:p>
    <w:p w:rsidR="00781370" w:rsidRPr="00781370" w:rsidRDefault="00781370" w:rsidP="00E515D2">
      <w:pPr>
        <w:pStyle w:val="BodyText"/>
        <w:ind w:left="357" w:hanging="357"/>
        <w:rPr>
          <w:szCs w:val="22"/>
        </w:rPr>
      </w:pPr>
      <w:r>
        <w:rPr>
          <w:szCs w:val="22"/>
        </w:rPr>
        <w:t xml:space="preserve">Reproductive health products and advice—Access </w:t>
      </w:r>
      <w:r>
        <w:rPr>
          <w:i/>
          <w:szCs w:val="22"/>
        </w:rPr>
        <w:t>(Ms Cody, 15 August 2018)</w:t>
      </w:r>
      <w:r>
        <w:rPr>
          <w:szCs w:val="22"/>
        </w:rPr>
        <w:t xml:space="preserve">; debate ensued; amendment moved; amendment to amendment moved and withdrawn; amendment to amendment moved and agreed to; </w:t>
      </w:r>
      <w:r w:rsidR="00620272">
        <w:rPr>
          <w:szCs w:val="22"/>
        </w:rPr>
        <w:t xml:space="preserve">amendment, as amended, agreed to; </w:t>
      </w:r>
      <w:r>
        <w:rPr>
          <w:szCs w:val="22"/>
        </w:rPr>
        <w:t>motion, as amended, agreed to.</w:t>
      </w:r>
    </w:p>
    <w:p w:rsidR="00004AF7" w:rsidRPr="00004AF7" w:rsidRDefault="00004AF7" w:rsidP="00E515D2">
      <w:pPr>
        <w:pStyle w:val="BodyText"/>
        <w:ind w:left="357" w:hanging="357"/>
        <w:rPr>
          <w:szCs w:val="22"/>
        </w:rPr>
      </w:pPr>
      <w:r>
        <w:rPr>
          <w:szCs w:val="22"/>
        </w:rPr>
        <w:t xml:space="preserve">Single-use plastics </w:t>
      </w:r>
      <w:r>
        <w:rPr>
          <w:i/>
          <w:szCs w:val="22"/>
        </w:rPr>
        <w:t>(Ms Orr, 31 October 2018)</w:t>
      </w:r>
      <w:r>
        <w:rPr>
          <w:szCs w:val="22"/>
        </w:rPr>
        <w:t>; debate ensued; amendment moved and agreed to; motion, as amended, agreed to.</w:t>
      </w:r>
    </w:p>
    <w:p w:rsidR="003838DB" w:rsidRDefault="00631AE6" w:rsidP="00E515D2">
      <w:pPr>
        <w:pStyle w:val="BodyText"/>
        <w:ind w:left="357" w:hanging="357"/>
        <w:rPr>
          <w:szCs w:val="22"/>
        </w:rPr>
      </w:pPr>
      <w:r>
        <w:rPr>
          <w:szCs w:val="22"/>
        </w:rPr>
        <w:t>Social housing</w:t>
      </w:r>
      <w:r w:rsidR="003838DB">
        <w:rPr>
          <w:szCs w:val="22"/>
        </w:rPr>
        <w:t>—</w:t>
      </w:r>
    </w:p>
    <w:p w:rsidR="0065557B" w:rsidRPr="004C1460" w:rsidRDefault="0065557B" w:rsidP="00477055">
      <w:pPr>
        <w:pStyle w:val="BodyText"/>
        <w:numPr>
          <w:ilvl w:val="0"/>
          <w:numId w:val="60"/>
        </w:numPr>
        <w:tabs>
          <w:tab w:val="left" w:pos="360"/>
        </w:tabs>
        <w:spacing w:before="0"/>
        <w:ind w:left="720" w:hanging="720"/>
        <w:rPr>
          <w:szCs w:val="22"/>
        </w:rPr>
      </w:pPr>
      <w:r>
        <w:rPr>
          <w:szCs w:val="22"/>
        </w:rPr>
        <w:t xml:space="preserve">Provision of incentives—Investment by residential property investors </w:t>
      </w:r>
      <w:r>
        <w:rPr>
          <w:i/>
          <w:szCs w:val="22"/>
        </w:rPr>
        <w:t>(Ms Le Couteur, 1 August 2018)</w:t>
      </w:r>
      <w:r>
        <w:rPr>
          <w:szCs w:val="22"/>
        </w:rPr>
        <w:t>; amendment moved; amendment to amendment moved and agreed to; amendment, as amended, agreed to; motion, as amended, agreed to.</w:t>
      </w:r>
    </w:p>
    <w:p w:rsidR="00631AE6" w:rsidRPr="00631AE6" w:rsidRDefault="003838DB" w:rsidP="00477055">
      <w:pPr>
        <w:pStyle w:val="BodyText"/>
        <w:numPr>
          <w:ilvl w:val="0"/>
          <w:numId w:val="60"/>
        </w:numPr>
        <w:tabs>
          <w:tab w:val="left" w:pos="360"/>
        </w:tabs>
        <w:spacing w:after="0"/>
        <w:ind w:left="720" w:hanging="720"/>
        <w:rPr>
          <w:szCs w:val="22"/>
        </w:rPr>
      </w:pPr>
      <w:r>
        <w:rPr>
          <w:szCs w:val="22"/>
        </w:rPr>
        <w:t>S</w:t>
      </w:r>
      <w:r w:rsidR="00631AE6">
        <w:rPr>
          <w:szCs w:val="22"/>
        </w:rPr>
        <w:t xml:space="preserve">tock </w:t>
      </w:r>
      <w:r w:rsidR="00631AE6">
        <w:rPr>
          <w:i/>
          <w:szCs w:val="22"/>
        </w:rPr>
        <w:t>(Ms Le Couteur, 11 April 2018)</w:t>
      </w:r>
      <w:r w:rsidR="00631AE6">
        <w:rPr>
          <w:szCs w:val="22"/>
        </w:rPr>
        <w:t>; debate ensued; amendment moved and negatived; motion agreed to.</w:t>
      </w:r>
    </w:p>
    <w:p w:rsidR="00760514" w:rsidRPr="00760514" w:rsidRDefault="00760514" w:rsidP="00E515D2">
      <w:pPr>
        <w:pStyle w:val="BodyText"/>
        <w:ind w:left="357" w:hanging="357"/>
        <w:rPr>
          <w:szCs w:val="22"/>
        </w:rPr>
      </w:pPr>
      <w:r>
        <w:rPr>
          <w:szCs w:val="22"/>
        </w:rPr>
        <w:t xml:space="preserve">Street sweeping </w:t>
      </w:r>
      <w:r>
        <w:rPr>
          <w:i/>
          <w:szCs w:val="22"/>
        </w:rPr>
        <w:t>(Ms Lee, 6 June 2018)</w:t>
      </w:r>
      <w:r>
        <w:rPr>
          <w:szCs w:val="22"/>
        </w:rPr>
        <w:t>; amendment moved and agreed to; motion, as amended, agreed to.</w:t>
      </w:r>
    </w:p>
    <w:p w:rsidR="006F68E6" w:rsidRPr="006F68E6" w:rsidRDefault="006F68E6" w:rsidP="00E515D2">
      <w:pPr>
        <w:pStyle w:val="BodyText"/>
        <w:ind w:left="357" w:hanging="357"/>
        <w:rPr>
          <w:szCs w:val="22"/>
        </w:rPr>
      </w:pPr>
      <w:r>
        <w:rPr>
          <w:szCs w:val="22"/>
        </w:rPr>
        <w:t xml:space="preserve">Teacher and student safety </w:t>
      </w:r>
      <w:r>
        <w:rPr>
          <w:i/>
          <w:szCs w:val="22"/>
        </w:rPr>
        <w:t>(Ms Lee, 24 October 2018)</w:t>
      </w:r>
      <w:r>
        <w:rPr>
          <w:szCs w:val="22"/>
        </w:rPr>
        <w:t>; amendment moved and agreed to; motion, as amended, agreed to.</w:t>
      </w:r>
    </w:p>
    <w:p w:rsidR="00AD1BC4" w:rsidRPr="00AD1BC4" w:rsidRDefault="00AD1BC4" w:rsidP="00E515D2">
      <w:pPr>
        <w:pStyle w:val="BodyText"/>
        <w:ind w:left="357" w:hanging="357"/>
        <w:rPr>
          <w:szCs w:val="22"/>
        </w:rPr>
      </w:pPr>
      <w:r>
        <w:rPr>
          <w:szCs w:val="22"/>
        </w:rPr>
        <w:t xml:space="preserve">Tharwa Bridge—Renaming </w:t>
      </w:r>
      <w:r>
        <w:rPr>
          <w:i/>
          <w:szCs w:val="22"/>
        </w:rPr>
        <w:t>(Mr Parton, 31 October 2018)</w:t>
      </w:r>
      <w:r>
        <w:rPr>
          <w:szCs w:val="22"/>
        </w:rPr>
        <w:t>; debate ensued; amendments moved and agreed to; motion, as amended, agreed to.</w:t>
      </w:r>
    </w:p>
    <w:p w:rsidR="00D36BFB" w:rsidRPr="00D36BFB" w:rsidRDefault="00D36BFB" w:rsidP="00E515D2">
      <w:pPr>
        <w:pStyle w:val="BodyText"/>
        <w:ind w:left="357" w:hanging="357"/>
        <w:rPr>
          <w:szCs w:val="22"/>
        </w:rPr>
      </w:pPr>
      <w:r>
        <w:rPr>
          <w:szCs w:val="22"/>
        </w:rPr>
        <w:t xml:space="preserve">The Canberra Hospital—Medical imaging department </w:t>
      </w:r>
      <w:r>
        <w:rPr>
          <w:i/>
          <w:szCs w:val="22"/>
        </w:rPr>
        <w:t>(Mrs Dunne, 15 August 2018)</w:t>
      </w:r>
      <w:r>
        <w:rPr>
          <w:szCs w:val="22"/>
        </w:rPr>
        <w:t>; debate ensued; motion negatived.</w:t>
      </w:r>
    </w:p>
    <w:p w:rsidR="00EB61A3" w:rsidRPr="00EB61A3" w:rsidRDefault="00EB61A3" w:rsidP="00E515D2">
      <w:pPr>
        <w:pStyle w:val="BodyText"/>
        <w:ind w:left="357" w:hanging="357"/>
        <w:rPr>
          <w:szCs w:val="22"/>
        </w:rPr>
      </w:pPr>
      <w:r>
        <w:rPr>
          <w:szCs w:val="22"/>
        </w:rPr>
        <w:t>Underperformance in ACT schools—</w:t>
      </w:r>
      <w:proofErr w:type="gramStart"/>
      <w:r>
        <w:rPr>
          <w:szCs w:val="22"/>
        </w:rPr>
        <w:t>Proposed</w:t>
      </w:r>
      <w:proofErr w:type="gramEnd"/>
      <w:r>
        <w:rPr>
          <w:szCs w:val="22"/>
        </w:rPr>
        <w:t xml:space="preserve"> independent inquiry </w:t>
      </w:r>
      <w:r>
        <w:rPr>
          <w:i/>
          <w:szCs w:val="22"/>
        </w:rPr>
        <w:t>(Ms Lee, 19 September 2018)</w:t>
      </w:r>
      <w:r>
        <w:rPr>
          <w:szCs w:val="22"/>
        </w:rPr>
        <w:t>; amendment moved and agreed to; motion, as amended, agreed to.</w:t>
      </w:r>
    </w:p>
    <w:p w:rsidR="00E515D2" w:rsidRDefault="00E515D2" w:rsidP="00E515D2">
      <w:pPr>
        <w:pStyle w:val="BodyText"/>
        <w:ind w:left="357" w:hanging="357"/>
        <w:rPr>
          <w:szCs w:val="22"/>
        </w:rPr>
      </w:pPr>
      <w:r>
        <w:rPr>
          <w:szCs w:val="22"/>
        </w:rPr>
        <w:t>Urban renewal precincts</w:t>
      </w:r>
      <w:r w:rsidRPr="00E515D2">
        <w:rPr>
          <w:szCs w:val="22"/>
        </w:rPr>
        <w:t xml:space="preserve"> </w:t>
      </w:r>
      <w:r w:rsidRPr="00E515D2">
        <w:rPr>
          <w:i/>
          <w:szCs w:val="22"/>
        </w:rPr>
        <w:t>(Ms Le</w:t>
      </w:r>
      <w:r>
        <w:rPr>
          <w:i/>
          <w:szCs w:val="22"/>
        </w:rPr>
        <w:t xml:space="preserve"> Couteur</w:t>
      </w:r>
      <w:r w:rsidRPr="00E515D2">
        <w:rPr>
          <w:i/>
          <w:szCs w:val="22"/>
        </w:rPr>
        <w:t xml:space="preserve">, </w:t>
      </w:r>
      <w:r>
        <w:rPr>
          <w:i/>
          <w:szCs w:val="22"/>
        </w:rPr>
        <w:t>14 February 2018</w:t>
      </w:r>
      <w:r w:rsidRPr="00E515D2">
        <w:rPr>
          <w:i/>
          <w:szCs w:val="22"/>
        </w:rPr>
        <w:t>)</w:t>
      </w:r>
      <w:r w:rsidRPr="00E515D2">
        <w:rPr>
          <w:szCs w:val="22"/>
        </w:rPr>
        <w:t xml:space="preserve">; debate ensued; </w:t>
      </w:r>
      <w:r>
        <w:rPr>
          <w:szCs w:val="22"/>
        </w:rPr>
        <w:t xml:space="preserve">amendment moved and agreed to; </w:t>
      </w:r>
      <w:r w:rsidRPr="00E515D2">
        <w:rPr>
          <w:szCs w:val="22"/>
        </w:rPr>
        <w:t>motion</w:t>
      </w:r>
      <w:r>
        <w:rPr>
          <w:szCs w:val="22"/>
        </w:rPr>
        <w:t>, as amended,</w:t>
      </w:r>
      <w:r w:rsidRPr="00E515D2">
        <w:rPr>
          <w:szCs w:val="22"/>
        </w:rPr>
        <w:t xml:space="preserve"> agreed to.</w:t>
      </w:r>
    </w:p>
    <w:p w:rsidR="003C2763" w:rsidRDefault="003C2763" w:rsidP="00E515D2">
      <w:pPr>
        <w:pStyle w:val="BodyText"/>
        <w:ind w:left="357" w:hanging="357"/>
        <w:rPr>
          <w:szCs w:val="22"/>
        </w:rPr>
      </w:pPr>
      <w:r>
        <w:rPr>
          <w:szCs w:val="22"/>
        </w:rPr>
        <w:t xml:space="preserve">Waramanga—Provision of playground </w:t>
      </w:r>
      <w:r>
        <w:rPr>
          <w:i/>
          <w:szCs w:val="22"/>
        </w:rPr>
        <w:t>(Mr Hanson, 21 March 2018)</w:t>
      </w:r>
      <w:r>
        <w:rPr>
          <w:szCs w:val="22"/>
        </w:rPr>
        <w:t>; amendment moved; amendment to amendment moved; amendment to amendment to amendment mov</w:t>
      </w:r>
      <w:r w:rsidR="00371684">
        <w:rPr>
          <w:szCs w:val="22"/>
        </w:rPr>
        <w:t>ed and agreed to; amendment, as </w:t>
      </w:r>
      <w:r>
        <w:rPr>
          <w:szCs w:val="22"/>
        </w:rPr>
        <w:t>amended, to amendment agreed to; amendment, as amended, agreed to;</w:t>
      </w:r>
      <w:r w:rsidR="00F30A7B">
        <w:rPr>
          <w:szCs w:val="22"/>
        </w:rPr>
        <w:t xml:space="preserve"> motion, as amended, agreed to.</w:t>
      </w:r>
    </w:p>
    <w:p w:rsidR="006F68E6" w:rsidRPr="006F68E6" w:rsidRDefault="006F68E6" w:rsidP="00E515D2">
      <w:pPr>
        <w:pStyle w:val="BodyText"/>
        <w:ind w:left="357" w:hanging="357"/>
        <w:rPr>
          <w:szCs w:val="22"/>
        </w:rPr>
      </w:pPr>
      <w:r>
        <w:rPr>
          <w:szCs w:val="22"/>
        </w:rPr>
        <w:t xml:space="preserve">Women’s sport </w:t>
      </w:r>
      <w:r>
        <w:rPr>
          <w:i/>
          <w:szCs w:val="22"/>
        </w:rPr>
        <w:t>(Ms Cody, 24 October 2018)</w:t>
      </w:r>
      <w:r>
        <w:rPr>
          <w:szCs w:val="22"/>
        </w:rPr>
        <w:t>; debate ensued; motion agreed to.</w:t>
      </w:r>
    </w:p>
    <w:p w:rsidR="00D541F1" w:rsidRDefault="00C42BA6">
      <w:pPr>
        <w:pStyle w:val="Heading4"/>
      </w:pPr>
      <w:bookmarkStart w:id="146" w:name="_Toc536105187"/>
      <w:r w:rsidRPr="00C42BA6">
        <w:t>Pursuant to standing order 118A(c)</w:t>
      </w:r>
      <w:r>
        <w:t>—Answer—Explanation—Motion to take note of failure to provide answer within time provided for by the standing orders</w:t>
      </w:r>
      <w:bookmarkEnd w:id="146"/>
    </w:p>
    <w:p w:rsidR="00C42BA6" w:rsidRPr="009A462C" w:rsidRDefault="009A462C" w:rsidP="00C42BA6">
      <w:pPr>
        <w:rPr>
          <w:lang w:eastAsia="en-AU"/>
        </w:rPr>
      </w:pPr>
      <w:r>
        <w:rPr>
          <w:lang w:eastAsia="en-AU"/>
        </w:rPr>
        <w:t xml:space="preserve">Question on notice No 1915 </w:t>
      </w:r>
      <w:r>
        <w:rPr>
          <w:i/>
          <w:lang w:eastAsia="en-AU"/>
        </w:rPr>
        <w:t>(Mrs Dunne, 29 November 2018)</w:t>
      </w:r>
      <w:r>
        <w:rPr>
          <w:lang w:eastAsia="en-AU"/>
        </w:rPr>
        <w:t>; motion negatived.</w:t>
      </w:r>
    </w:p>
    <w:p w:rsidR="007E01A9" w:rsidRPr="00BB513F" w:rsidRDefault="007E01A9" w:rsidP="004D163D">
      <w:pPr>
        <w:pStyle w:val="Heading2"/>
      </w:pPr>
      <w:bookmarkStart w:id="147" w:name="_Toc536105188"/>
      <w:r w:rsidRPr="00BB513F">
        <w:lastRenderedPageBreak/>
        <w:t>Speaker</w:t>
      </w:r>
      <w:bookmarkEnd w:id="147"/>
    </w:p>
    <w:p w:rsidR="007E01A9" w:rsidRDefault="005A0BFB" w:rsidP="00A75673">
      <w:pPr>
        <w:pStyle w:val="Heading3"/>
        <w:rPr>
          <w:rFonts w:cs="Arial"/>
        </w:rPr>
      </w:pPr>
      <w:bookmarkStart w:id="148" w:name="_Toc536105189"/>
      <w:r w:rsidRPr="00BB513F">
        <w:t>Rulings</w:t>
      </w:r>
      <w:bookmarkEnd w:id="148"/>
    </w:p>
    <w:tbl>
      <w:tblPr>
        <w:tblW w:w="9949" w:type="dxa"/>
        <w:tblLook w:val="04A0"/>
      </w:tblPr>
      <w:tblGrid>
        <w:gridCol w:w="8509"/>
        <w:gridCol w:w="1440"/>
      </w:tblGrid>
      <w:tr w:rsidR="00537DD6" w:rsidRPr="00663E3C" w:rsidTr="00B26100">
        <w:trPr>
          <w:trHeight w:val="495"/>
          <w:tblHeader/>
        </w:trPr>
        <w:tc>
          <w:tcPr>
            <w:tcW w:w="8509" w:type="dxa"/>
            <w:tcBorders>
              <w:bottom w:val="single" w:sz="4" w:space="0" w:color="auto"/>
            </w:tcBorders>
          </w:tcPr>
          <w:p w:rsidR="00537DD6" w:rsidRPr="001B5ACC" w:rsidRDefault="00537DD6" w:rsidP="00D41009">
            <w:pPr>
              <w:spacing w:beforeLines="50" w:afterLines="50"/>
              <w:rPr>
                <w:b/>
              </w:rPr>
            </w:pPr>
            <w:bookmarkStart w:id="149" w:name="Table1"/>
            <w:r w:rsidRPr="001B5ACC">
              <w:rPr>
                <w:b/>
              </w:rPr>
              <w:t xml:space="preserve">Subject </w:t>
            </w:r>
          </w:p>
        </w:tc>
        <w:tc>
          <w:tcPr>
            <w:tcW w:w="1440" w:type="dxa"/>
            <w:tcBorders>
              <w:bottom w:val="single" w:sz="4" w:space="0" w:color="auto"/>
            </w:tcBorders>
          </w:tcPr>
          <w:p w:rsidR="00537DD6" w:rsidRPr="001B5ACC" w:rsidRDefault="00537DD6" w:rsidP="00D41009">
            <w:pPr>
              <w:spacing w:beforeLines="50" w:afterLines="50"/>
              <w:ind w:left="131"/>
              <w:rPr>
                <w:b/>
              </w:rPr>
            </w:pPr>
            <w:r w:rsidRPr="001B5ACC">
              <w:rPr>
                <w:b/>
              </w:rPr>
              <w:t>Date</w:t>
            </w:r>
          </w:p>
        </w:tc>
      </w:tr>
      <w:tr w:rsidR="00F34C14" w:rsidRPr="00663E3C" w:rsidTr="0051141D">
        <w:trPr>
          <w:trHeight w:val="432"/>
          <w:tblHeader/>
        </w:trPr>
        <w:tc>
          <w:tcPr>
            <w:tcW w:w="8509" w:type="dxa"/>
          </w:tcPr>
          <w:p w:rsidR="00F34C14" w:rsidRPr="00F34C14" w:rsidRDefault="00C57F18" w:rsidP="00F15683">
            <w:pPr>
              <w:pStyle w:val="BodyText"/>
              <w:rPr>
                <w:szCs w:val="22"/>
              </w:rPr>
            </w:pPr>
            <w:r>
              <w:rPr>
                <w:szCs w:val="22"/>
              </w:rPr>
              <w:t>ACT Health Governance—Proposed board of inquiry—</w:t>
            </w:r>
            <w:r w:rsidR="00F15683">
              <w:rPr>
                <w:szCs w:val="22"/>
              </w:rPr>
              <w:t>Notice No 2—Private Members’ business and standing order 136</w:t>
            </w:r>
          </w:p>
        </w:tc>
        <w:tc>
          <w:tcPr>
            <w:tcW w:w="1440" w:type="dxa"/>
          </w:tcPr>
          <w:p w:rsidR="00F34C14" w:rsidRPr="001B5ACC" w:rsidRDefault="00C57F18" w:rsidP="00371684">
            <w:pPr>
              <w:pStyle w:val="BodyText"/>
              <w:ind w:left="131"/>
              <w:rPr>
                <w:szCs w:val="22"/>
              </w:rPr>
            </w:pPr>
            <w:r>
              <w:rPr>
                <w:szCs w:val="22"/>
              </w:rPr>
              <w:t>19.09.18</w:t>
            </w:r>
          </w:p>
        </w:tc>
      </w:tr>
      <w:tr w:rsidR="00F0243C" w:rsidRPr="00663E3C" w:rsidTr="00F0243C">
        <w:trPr>
          <w:trHeight w:val="495"/>
          <w:tblHeader/>
        </w:trPr>
        <w:tc>
          <w:tcPr>
            <w:tcW w:w="8509" w:type="dxa"/>
            <w:tcBorders>
              <w:bottom w:val="single" w:sz="4" w:space="0" w:color="auto"/>
            </w:tcBorders>
          </w:tcPr>
          <w:p w:rsidR="00F0243C" w:rsidRPr="001B5ACC" w:rsidRDefault="00F0243C" w:rsidP="00D41009">
            <w:pPr>
              <w:spacing w:beforeLines="50" w:afterLines="50"/>
              <w:rPr>
                <w:b/>
              </w:rPr>
            </w:pPr>
            <w:r w:rsidRPr="001B5ACC">
              <w:rPr>
                <w:b/>
              </w:rPr>
              <w:t xml:space="preserve">Subject </w:t>
            </w:r>
          </w:p>
        </w:tc>
        <w:tc>
          <w:tcPr>
            <w:tcW w:w="1440" w:type="dxa"/>
            <w:tcBorders>
              <w:bottom w:val="single" w:sz="4" w:space="0" w:color="auto"/>
            </w:tcBorders>
          </w:tcPr>
          <w:p w:rsidR="00F0243C" w:rsidRPr="001B5ACC" w:rsidRDefault="00F0243C" w:rsidP="00D41009">
            <w:pPr>
              <w:spacing w:beforeLines="50" w:afterLines="50"/>
              <w:ind w:left="131"/>
              <w:rPr>
                <w:b/>
              </w:rPr>
            </w:pPr>
            <w:r w:rsidRPr="001B5ACC">
              <w:rPr>
                <w:b/>
              </w:rPr>
              <w:t>Date</w:t>
            </w:r>
          </w:p>
        </w:tc>
      </w:tr>
      <w:tr w:rsidR="0048241A" w:rsidRPr="00663E3C" w:rsidTr="0051141D">
        <w:trPr>
          <w:trHeight w:val="432"/>
          <w:tblHeader/>
        </w:trPr>
        <w:tc>
          <w:tcPr>
            <w:tcW w:w="8509" w:type="dxa"/>
          </w:tcPr>
          <w:p w:rsidR="0048241A" w:rsidRDefault="0048241A" w:rsidP="00F34C14">
            <w:pPr>
              <w:pStyle w:val="BodyText"/>
              <w:rPr>
                <w:szCs w:val="22"/>
              </w:rPr>
            </w:pPr>
            <w:r>
              <w:rPr>
                <w:szCs w:val="22"/>
              </w:rPr>
              <w:t>Land Tax (Community Housing Exemption) Amendment Bill 2018</w:t>
            </w:r>
          </w:p>
        </w:tc>
        <w:tc>
          <w:tcPr>
            <w:tcW w:w="1440" w:type="dxa"/>
          </w:tcPr>
          <w:p w:rsidR="0048241A" w:rsidRDefault="0048241A" w:rsidP="00371684">
            <w:pPr>
              <w:pStyle w:val="BodyText"/>
              <w:ind w:left="131"/>
              <w:rPr>
                <w:szCs w:val="22"/>
              </w:rPr>
            </w:pPr>
            <w:r>
              <w:rPr>
                <w:szCs w:val="22"/>
              </w:rPr>
              <w:t>23.10.18</w:t>
            </w:r>
          </w:p>
        </w:tc>
      </w:tr>
      <w:tr w:rsidR="0032543D" w:rsidRPr="00663E3C" w:rsidTr="0051141D">
        <w:trPr>
          <w:trHeight w:val="432"/>
          <w:tblHeader/>
        </w:trPr>
        <w:tc>
          <w:tcPr>
            <w:tcW w:w="8509" w:type="dxa"/>
          </w:tcPr>
          <w:p w:rsidR="0032543D" w:rsidRDefault="0032543D" w:rsidP="00F34C14">
            <w:pPr>
              <w:pStyle w:val="BodyText"/>
              <w:rPr>
                <w:szCs w:val="22"/>
              </w:rPr>
            </w:pPr>
            <w:r>
              <w:rPr>
                <w:szCs w:val="22"/>
              </w:rPr>
              <w:t>Matter of public importance ruled out of order</w:t>
            </w:r>
          </w:p>
        </w:tc>
        <w:tc>
          <w:tcPr>
            <w:tcW w:w="1440" w:type="dxa"/>
          </w:tcPr>
          <w:p w:rsidR="0032543D" w:rsidRDefault="0032543D" w:rsidP="00371684">
            <w:pPr>
              <w:pStyle w:val="BodyText"/>
              <w:ind w:left="131"/>
              <w:rPr>
                <w:szCs w:val="22"/>
              </w:rPr>
            </w:pPr>
            <w:r>
              <w:rPr>
                <w:szCs w:val="22"/>
              </w:rPr>
              <w:t>20.03.18</w:t>
            </w:r>
          </w:p>
        </w:tc>
      </w:tr>
    </w:tbl>
    <w:p w:rsidR="00067683" w:rsidRPr="00C82047" w:rsidRDefault="00252D44" w:rsidP="00A75673">
      <w:pPr>
        <w:pStyle w:val="Heading3"/>
      </w:pPr>
      <w:bookmarkStart w:id="150" w:name="_Toc536105190"/>
      <w:bookmarkEnd w:id="149"/>
      <w:r>
        <w:t>Statements</w:t>
      </w:r>
      <w:bookmarkEnd w:id="150"/>
    </w:p>
    <w:tbl>
      <w:tblPr>
        <w:tblW w:w="10039" w:type="dxa"/>
        <w:tblLayout w:type="fixed"/>
        <w:tblLook w:val="04A0"/>
      </w:tblPr>
      <w:tblGrid>
        <w:gridCol w:w="8599"/>
        <w:gridCol w:w="1432"/>
        <w:gridCol w:w="8"/>
      </w:tblGrid>
      <w:tr w:rsidR="00537DD6" w:rsidRPr="00CE4CF9" w:rsidTr="007555DD">
        <w:trPr>
          <w:gridAfter w:val="1"/>
          <w:wAfter w:w="8" w:type="dxa"/>
          <w:trHeight w:val="449"/>
          <w:tblHeader/>
        </w:trPr>
        <w:tc>
          <w:tcPr>
            <w:tcW w:w="8599" w:type="dxa"/>
            <w:tcBorders>
              <w:bottom w:val="single" w:sz="4" w:space="0" w:color="auto"/>
            </w:tcBorders>
          </w:tcPr>
          <w:p w:rsidR="00537DD6" w:rsidRPr="001B5ACC" w:rsidRDefault="00537DD6" w:rsidP="00D41009">
            <w:pPr>
              <w:spacing w:beforeLines="50" w:afterLines="50"/>
              <w:rPr>
                <w:b/>
              </w:rPr>
            </w:pPr>
            <w:bookmarkStart w:id="151" w:name="Table2"/>
            <w:r w:rsidRPr="001B5ACC">
              <w:rPr>
                <w:b/>
              </w:rPr>
              <w:t xml:space="preserve">Subject </w:t>
            </w:r>
          </w:p>
        </w:tc>
        <w:tc>
          <w:tcPr>
            <w:tcW w:w="1432" w:type="dxa"/>
            <w:tcBorders>
              <w:bottom w:val="single" w:sz="4" w:space="0" w:color="auto"/>
            </w:tcBorders>
          </w:tcPr>
          <w:p w:rsidR="00537DD6" w:rsidRPr="001B5ACC" w:rsidRDefault="00537DD6" w:rsidP="00D41009">
            <w:pPr>
              <w:spacing w:beforeLines="50" w:afterLines="50"/>
              <w:ind w:left="41"/>
              <w:rPr>
                <w:b/>
              </w:rPr>
            </w:pPr>
            <w:r w:rsidRPr="001B5ACC">
              <w:rPr>
                <w:b/>
              </w:rPr>
              <w:t>Date</w:t>
            </w:r>
          </w:p>
        </w:tc>
      </w:tr>
      <w:tr w:rsidR="00F37C8F" w:rsidRPr="00663E3C" w:rsidTr="00371684">
        <w:trPr>
          <w:trHeight w:val="495"/>
          <w:tblHeader/>
        </w:trPr>
        <w:tc>
          <w:tcPr>
            <w:tcW w:w="8599" w:type="dxa"/>
          </w:tcPr>
          <w:p w:rsidR="00F37C8F" w:rsidRDefault="00F37C8F" w:rsidP="00402AFD">
            <w:pPr>
              <w:pStyle w:val="BodyText"/>
              <w:rPr>
                <w:szCs w:val="22"/>
              </w:rPr>
            </w:pPr>
            <w:r>
              <w:rPr>
                <w:szCs w:val="22"/>
              </w:rPr>
              <w:t>Betting Operations Tax Bill 2018—Amendment ruled out-of-order</w:t>
            </w:r>
          </w:p>
        </w:tc>
        <w:tc>
          <w:tcPr>
            <w:tcW w:w="1440" w:type="dxa"/>
            <w:gridSpan w:val="2"/>
          </w:tcPr>
          <w:p w:rsidR="00F37C8F" w:rsidRDefault="00F37C8F" w:rsidP="00371684">
            <w:pPr>
              <w:pStyle w:val="BodyText"/>
              <w:ind w:left="41"/>
              <w:rPr>
                <w:szCs w:val="22"/>
              </w:rPr>
            </w:pPr>
            <w:r>
              <w:rPr>
                <w:szCs w:val="22"/>
              </w:rPr>
              <w:t>18.09.18</w:t>
            </w:r>
          </w:p>
        </w:tc>
      </w:tr>
      <w:tr w:rsidR="007D3322" w:rsidRPr="00663E3C" w:rsidTr="00371684">
        <w:trPr>
          <w:trHeight w:val="495"/>
          <w:tblHeader/>
        </w:trPr>
        <w:tc>
          <w:tcPr>
            <w:tcW w:w="8599" w:type="dxa"/>
          </w:tcPr>
          <w:p w:rsidR="007D3322" w:rsidRPr="00F34C14" w:rsidRDefault="007D3322" w:rsidP="00402AFD">
            <w:pPr>
              <w:pStyle w:val="BodyText"/>
              <w:rPr>
                <w:szCs w:val="22"/>
              </w:rPr>
            </w:pPr>
            <w:r>
              <w:rPr>
                <w:szCs w:val="22"/>
              </w:rPr>
              <w:t>Conflict of interest—Standing order 156 and Continuing Resolution 5</w:t>
            </w:r>
          </w:p>
        </w:tc>
        <w:tc>
          <w:tcPr>
            <w:tcW w:w="1440" w:type="dxa"/>
            <w:gridSpan w:val="2"/>
          </w:tcPr>
          <w:p w:rsidR="007D3322" w:rsidRDefault="007D3322" w:rsidP="00371684">
            <w:pPr>
              <w:pStyle w:val="BodyText"/>
              <w:ind w:left="41"/>
              <w:rPr>
                <w:szCs w:val="22"/>
              </w:rPr>
            </w:pPr>
            <w:r>
              <w:rPr>
                <w:szCs w:val="22"/>
              </w:rPr>
              <w:t>01.08.18</w:t>
            </w:r>
          </w:p>
        </w:tc>
      </w:tr>
      <w:tr w:rsidR="00F34C14" w:rsidRPr="00663E3C" w:rsidTr="00371684">
        <w:trPr>
          <w:trHeight w:val="495"/>
          <w:tblHeader/>
        </w:trPr>
        <w:tc>
          <w:tcPr>
            <w:tcW w:w="8599" w:type="dxa"/>
          </w:tcPr>
          <w:p w:rsidR="00F34C14" w:rsidRPr="00F34C14" w:rsidRDefault="00F34C14" w:rsidP="00402AFD">
            <w:pPr>
              <w:pStyle w:val="BodyText"/>
              <w:rPr>
                <w:szCs w:val="22"/>
              </w:rPr>
            </w:pPr>
            <w:r w:rsidRPr="00F34C14">
              <w:rPr>
                <w:szCs w:val="22"/>
              </w:rPr>
              <w:t>Matter</w:t>
            </w:r>
            <w:r w:rsidR="00DE66C9">
              <w:rPr>
                <w:szCs w:val="22"/>
              </w:rPr>
              <w:t>s</w:t>
            </w:r>
            <w:r w:rsidRPr="00F34C14">
              <w:rPr>
                <w:szCs w:val="22"/>
              </w:rPr>
              <w:t xml:space="preserve"> of public importance—</w:t>
            </w:r>
            <w:r w:rsidR="00F073A3">
              <w:rPr>
                <w:szCs w:val="22"/>
              </w:rPr>
              <w:t>Lodg</w:t>
            </w:r>
            <w:r w:rsidR="00F073A3" w:rsidRPr="00F34C14">
              <w:rPr>
                <w:szCs w:val="22"/>
              </w:rPr>
              <w:t>ment</w:t>
            </w:r>
          </w:p>
        </w:tc>
        <w:tc>
          <w:tcPr>
            <w:tcW w:w="1440" w:type="dxa"/>
            <w:gridSpan w:val="2"/>
          </w:tcPr>
          <w:p w:rsidR="00F34C14" w:rsidRPr="001B5ACC" w:rsidRDefault="00F34C14" w:rsidP="00371684">
            <w:pPr>
              <w:pStyle w:val="BodyText"/>
              <w:ind w:left="41"/>
              <w:rPr>
                <w:szCs w:val="22"/>
              </w:rPr>
            </w:pPr>
            <w:r>
              <w:rPr>
                <w:szCs w:val="22"/>
              </w:rPr>
              <w:t>20.03.18</w:t>
            </w:r>
          </w:p>
        </w:tc>
      </w:tr>
      <w:tr w:rsidR="00BB0ED7" w:rsidRPr="00CE4CF9" w:rsidTr="007555DD">
        <w:trPr>
          <w:gridAfter w:val="1"/>
          <w:wAfter w:w="8" w:type="dxa"/>
          <w:trHeight w:val="468"/>
          <w:tblHeader/>
        </w:trPr>
        <w:tc>
          <w:tcPr>
            <w:tcW w:w="8599" w:type="dxa"/>
          </w:tcPr>
          <w:p w:rsidR="00BB0ED7" w:rsidRDefault="00BB0ED7" w:rsidP="00A12E96">
            <w:pPr>
              <w:pStyle w:val="BodyText"/>
              <w:jc w:val="both"/>
              <w:rPr>
                <w:szCs w:val="22"/>
              </w:rPr>
            </w:pPr>
            <w:r>
              <w:rPr>
                <w:szCs w:val="22"/>
              </w:rPr>
              <w:t>Privilege—</w:t>
            </w:r>
            <w:r w:rsidR="00A12E96">
              <w:rPr>
                <w:szCs w:val="22"/>
              </w:rPr>
              <w:t>Alleged</w:t>
            </w:r>
            <w:r>
              <w:rPr>
                <w:szCs w:val="22"/>
              </w:rPr>
              <w:t xml:space="preserve"> breach</w:t>
            </w:r>
          </w:p>
        </w:tc>
        <w:tc>
          <w:tcPr>
            <w:tcW w:w="1432" w:type="dxa"/>
          </w:tcPr>
          <w:p w:rsidR="00BB0ED7" w:rsidRDefault="00BB0ED7" w:rsidP="00371684">
            <w:pPr>
              <w:pStyle w:val="BodyText"/>
              <w:ind w:left="41"/>
              <w:jc w:val="both"/>
              <w:rPr>
                <w:szCs w:val="22"/>
              </w:rPr>
            </w:pPr>
            <w:r>
              <w:rPr>
                <w:szCs w:val="22"/>
              </w:rPr>
              <w:t>21.03.18</w:t>
            </w:r>
          </w:p>
        </w:tc>
      </w:tr>
      <w:tr w:rsidR="00631AE6" w:rsidRPr="00CE4CF9" w:rsidTr="007555DD">
        <w:trPr>
          <w:gridAfter w:val="1"/>
          <w:wAfter w:w="8" w:type="dxa"/>
          <w:trHeight w:val="468"/>
          <w:tblHeader/>
        </w:trPr>
        <w:tc>
          <w:tcPr>
            <w:tcW w:w="8599" w:type="dxa"/>
          </w:tcPr>
          <w:p w:rsidR="00631AE6" w:rsidRDefault="00631AE6" w:rsidP="001B5ACC">
            <w:pPr>
              <w:pStyle w:val="BodyText"/>
              <w:jc w:val="both"/>
              <w:rPr>
                <w:szCs w:val="22"/>
              </w:rPr>
            </w:pPr>
            <w:r>
              <w:rPr>
                <w:szCs w:val="22"/>
              </w:rPr>
              <w:t>Privilege—Alleged breach</w:t>
            </w:r>
          </w:p>
        </w:tc>
        <w:tc>
          <w:tcPr>
            <w:tcW w:w="1432" w:type="dxa"/>
          </w:tcPr>
          <w:p w:rsidR="00631AE6" w:rsidRDefault="00631AE6" w:rsidP="00371684">
            <w:pPr>
              <w:pStyle w:val="BodyText"/>
              <w:ind w:left="41"/>
              <w:jc w:val="both"/>
              <w:rPr>
                <w:szCs w:val="22"/>
              </w:rPr>
            </w:pPr>
            <w:r>
              <w:rPr>
                <w:szCs w:val="22"/>
              </w:rPr>
              <w:t>11.04.18</w:t>
            </w:r>
          </w:p>
        </w:tc>
      </w:tr>
      <w:tr w:rsidR="00E87CDF" w:rsidRPr="00CE4CF9" w:rsidTr="007555DD">
        <w:trPr>
          <w:gridAfter w:val="1"/>
          <w:wAfter w:w="8" w:type="dxa"/>
          <w:trHeight w:val="468"/>
          <w:tblHeader/>
        </w:trPr>
        <w:tc>
          <w:tcPr>
            <w:tcW w:w="8599" w:type="dxa"/>
          </w:tcPr>
          <w:p w:rsidR="00E87CDF" w:rsidRDefault="00E87CDF" w:rsidP="001B5ACC">
            <w:pPr>
              <w:pStyle w:val="BodyText"/>
              <w:jc w:val="both"/>
              <w:rPr>
                <w:szCs w:val="22"/>
              </w:rPr>
            </w:pPr>
            <w:r>
              <w:rPr>
                <w:szCs w:val="22"/>
              </w:rPr>
              <w:t>Rulings from the Chair</w:t>
            </w:r>
          </w:p>
        </w:tc>
        <w:tc>
          <w:tcPr>
            <w:tcW w:w="1432" w:type="dxa"/>
          </w:tcPr>
          <w:p w:rsidR="00E87CDF" w:rsidRDefault="00E87CDF" w:rsidP="00371684">
            <w:pPr>
              <w:pStyle w:val="BodyText"/>
              <w:ind w:left="41"/>
              <w:jc w:val="both"/>
              <w:rPr>
                <w:szCs w:val="22"/>
              </w:rPr>
            </w:pPr>
            <w:r>
              <w:rPr>
                <w:szCs w:val="22"/>
              </w:rPr>
              <w:t>16.08.18</w:t>
            </w:r>
          </w:p>
        </w:tc>
      </w:tr>
      <w:tr w:rsidR="00BF2A61" w:rsidRPr="00CE4CF9" w:rsidTr="007555DD">
        <w:trPr>
          <w:gridAfter w:val="1"/>
          <w:wAfter w:w="8" w:type="dxa"/>
          <w:trHeight w:val="468"/>
          <w:tblHeader/>
        </w:trPr>
        <w:tc>
          <w:tcPr>
            <w:tcW w:w="8599" w:type="dxa"/>
          </w:tcPr>
          <w:p w:rsidR="00BF2A61" w:rsidRDefault="00BF2A61" w:rsidP="004F5D9B">
            <w:pPr>
              <w:pStyle w:val="BodyText"/>
              <w:jc w:val="both"/>
              <w:rPr>
                <w:szCs w:val="22"/>
              </w:rPr>
            </w:pPr>
            <w:r>
              <w:rPr>
                <w:szCs w:val="22"/>
              </w:rPr>
              <w:t>Standing order 171—Motion for in principle agreement</w:t>
            </w:r>
          </w:p>
        </w:tc>
        <w:tc>
          <w:tcPr>
            <w:tcW w:w="1432" w:type="dxa"/>
          </w:tcPr>
          <w:p w:rsidR="00BF2A61" w:rsidRDefault="00BF2A61" w:rsidP="00371684">
            <w:pPr>
              <w:pStyle w:val="BodyText"/>
              <w:ind w:left="41"/>
              <w:jc w:val="both"/>
              <w:rPr>
                <w:szCs w:val="22"/>
              </w:rPr>
            </w:pPr>
            <w:r>
              <w:rPr>
                <w:szCs w:val="22"/>
              </w:rPr>
              <w:t>01.08.18</w:t>
            </w:r>
          </w:p>
        </w:tc>
      </w:tr>
      <w:tr w:rsidR="00AF41A6" w:rsidRPr="00CE4CF9" w:rsidTr="007555DD">
        <w:trPr>
          <w:gridAfter w:val="1"/>
          <w:wAfter w:w="8" w:type="dxa"/>
          <w:trHeight w:val="468"/>
          <w:tblHeader/>
        </w:trPr>
        <w:tc>
          <w:tcPr>
            <w:tcW w:w="8599" w:type="dxa"/>
          </w:tcPr>
          <w:p w:rsidR="00AF41A6" w:rsidRDefault="00AF41A6" w:rsidP="001B5ACC">
            <w:pPr>
              <w:pStyle w:val="BodyText"/>
              <w:jc w:val="both"/>
              <w:rPr>
                <w:szCs w:val="22"/>
              </w:rPr>
            </w:pPr>
            <w:r>
              <w:rPr>
                <w:szCs w:val="22"/>
              </w:rPr>
              <w:t>Sub judice convention and Continuing Resolution 10</w:t>
            </w:r>
          </w:p>
        </w:tc>
        <w:tc>
          <w:tcPr>
            <w:tcW w:w="1432" w:type="dxa"/>
          </w:tcPr>
          <w:p w:rsidR="00AF41A6" w:rsidRDefault="00AF41A6" w:rsidP="00371684">
            <w:pPr>
              <w:pStyle w:val="BodyText"/>
              <w:ind w:left="41"/>
              <w:jc w:val="both"/>
              <w:rPr>
                <w:szCs w:val="22"/>
              </w:rPr>
            </w:pPr>
            <w:r>
              <w:rPr>
                <w:szCs w:val="22"/>
              </w:rPr>
              <w:t>22.08.18</w:t>
            </w:r>
          </w:p>
        </w:tc>
      </w:tr>
      <w:tr w:rsidR="00067683" w:rsidRPr="00CE4CF9" w:rsidTr="007555DD">
        <w:trPr>
          <w:gridAfter w:val="1"/>
          <w:wAfter w:w="8" w:type="dxa"/>
          <w:trHeight w:val="468"/>
          <w:tblHeader/>
        </w:trPr>
        <w:tc>
          <w:tcPr>
            <w:tcW w:w="8599" w:type="dxa"/>
          </w:tcPr>
          <w:p w:rsidR="00067683" w:rsidRPr="000C030A" w:rsidRDefault="000C030A" w:rsidP="001B5ACC">
            <w:pPr>
              <w:pStyle w:val="BodyText"/>
              <w:jc w:val="both"/>
              <w:rPr>
                <w:szCs w:val="22"/>
              </w:rPr>
            </w:pPr>
            <w:r>
              <w:rPr>
                <w:szCs w:val="22"/>
              </w:rPr>
              <w:t>Unparliamentary language</w:t>
            </w:r>
          </w:p>
        </w:tc>
        <w:tc>
          <w:tcPr>
            <w:tcW w:w="1432" w:type="dxa"/>
          </w:tcPr>
          <w:p w:rsidR="00067683" w:rsidRPr="001B5ACC" w:rsidRDefault="000C030A" w:rsidP="00371684">
            <w:pPr>
              <w:pStyle w:val="BodyText"/>
              <w:ind w:left="41"/>
              <w:jc w:val="both"/>
              <w:rPr>
                <w:szCs w:val="22"/>
              </w:rPr>
            </w:pPr>
            <w:r>
              <w:rPr>
                <w:szCs w:val="22"/>
              </w:rPr>
              <w:t>22.02.18</w:t>
            </w:r>
          </w:p>
        </w:tc>
      </w:tr>
    </w:tbl>
    <w:p w:rsidR="00B80FB5" w:rsidRPr="00BB513F" w:rsidRDefault="00B80FB5" w:rsidP="00B80FB5">
      <w:pPr>
        <w:pStyle w:val="Heading2"/>
      </w:pPr>
      <w:bookmarkStart w:id="152" w:name="_Toc536105191"/>
      <w:bookmarkEnd w:id="151"/>
      <w:r>
        <w:t xml:space="preserve">Assistant </w:t>
      </w:r>
      <w:r w:rsidRPr="00BB513F">
        <w:t>Speaker</w:t>
      </w:r>
      <w:bookmarkEnd w:id="152"/>
    </w:p>
    <w:p w:rsidR="00B80FB5" w:rsidRDefault="00B80FB5" w:rsidP="00A75673">
      <w:pPr>
        <w:pStyle w:val="Heading3"/>
        <w:rPr>
          <w:rFonts w:cs="Arial"/>
        </w:rPr>
      </w:pPr>
      <w:bookmarkStart w:id="153" w:name="_Toc536105192"/>
      <w:r>
        <w:t>Ruling</w:t>
      </w:r>
      <w:bookmarkEnd w:id="153"/>
    </w:p>
    <w:tbl>
      <w:tblPr>
        <w:tblW w:w="9949" w:type="dxa"/>
        <w:tblLook w:val="04A0"/>
      </w:tblPr>
      <w:tblGrid>
        <w:gridCol w:w="8509"/>
        <w:gridCol w:w="1440"/>
      </w:tblGrid>
      <w:tr w:rsidR="00B80FB5" w:rsidRPr="00663E3C" w:rsidTr="00B80FB5">
        <w:trPr>
          <w:trHeight w:val="495"/>
          <w:tblHeader/>
        </w:trPr>
        <w:tc>
          <w:tcPr>
            <w:tcW w:w="8509" w:type="dxa"/>
            <w:tcBorders>
              <w:bottom w:val="single" w:sz="4" w:space="0" w:color="auto"/>
            </w:tcBorders>
          </w:tcPr>
          <w:p w:rsidR="00B80FB5" w:rsidRPr="001B5ACC" w:rsidRDefault="00B80FB5" w:rsidP="00D41009">
            <w:pPr>
              <w:spacing w:beforeLines="50" w:afterLines="50"/>
              <w:rPr>
                <w:b/>
              </w:rPr>
            </w:pPr>
            <w:r w:rsidRPr="001B5ACC">
              <w:rPr>
                <w:b/>
              </w:rPr>
              <w:t xml:space="preserve">Subject </w:t>
            </w:r>
          </w:p>
        </w:tc>
        <w:tc>
          <w:tcPr>
            <w:tcW w:w="1440" w:type="dxa"/>
            <w:tcBorders>
              <w:bottom w:val="single" w:sz="4" w:space="0" w:color="auto"/>
            </w:tcBorders>
          </w:tcPr>
          <w:p w:rsidR="00B80FB5" w:rsidRPr="001B5ACC" w:rsidRDefault="00B80FB5" w:rsidP="00D41009">
            <w:pPr>
              <w:spacing w:beforeLines="50" w:afterLines="50"/>
              <w:ind w:left="131"/>
              <w:rPr>
                <w:b/>
              </w:rPr>
            </w:pPr>
            <w:r w:rsidRPr="001B5ACC">
              <w:rPr>
                <w:b/>
              </w:rPr>
              <w:t>Date</w:t>
            </w:r>
          </w:p>
        </w:tc>
      </w:tr>
      <w:tr w:rsidR="00B80FB5" w:rsidRPr="00663E3C" w:rsidTr="00B80FB5">
        <w:trPr>
          <w:trHeight w:val="432"/>
          <w:tblHeader/>
        </w:trPr>
        <w:tc>
          <w:tcPr>
            <w:tcW w:w="8509" w:type="dxa"/>
          </w:tcPr>
          <w:p w:rsidR="00B80FB5" w:rsidRPr="00F34C14" w:rsidRDefault="002E3A81" w:rsidP="002E3A81">
            <w:pPr>
              <w:pStyle w:val="BodyText"/>
              <w:ind w:right="373"/>
              <w:rPr>
                <w:szCs w:val="22"/>
              </w:rPr>
            </w:pPr>
            <w:r>
              <w:t>Betting Operations Tax Bill 2018—Amendment ruled out-of-order in accordance with SO 200</w:t>
            </w:r>
          </w:p>
        </w:tc>
        <w:tc>
          <w:tcPr>
            <w:tcW w:w="1440" w:type="dxa"/>
          </w:tcPr>
          <w:p w:rsidR="00B80FB5" w:rsidRPr="001B5ACC" w:rsidRDefault="002E3A81" w:rsidP="00371684">
            <w:pPr>
              <w:pStyle w:val="BodyText"/>
              <w:ind w:left="131"/>
              <w:rPr>
                <w:szCs w:val="22"/>
              </w:rPr>
            </w:pPr>
            <w:r>
              <w:rPr>
                <w:szCs w:val="22"/>
              </w:rPr>
              <w:t>18.09.18</w:t>
            </w:r>
          </w:p>
        </w:tc>
      </w:tr>
    </w:tbl>
    <w:p w:rsidR="00544897" w:rsidRPr="00544897" w:rsidRDefault="00540B33" w:rsidP="004D163D">
      <w:pPr>
        <w:pStyle w:val="Heading2"/>
      </w:pPr>
      <w:bookmarkStart w:id="154" w:name="_Toc536105193"/>
      <w:r w:rsidRPr="002B43BA">
        <w:lastRenderedPageBreak/>
        <w:t>Ministerial Statements</w:t>
      </w:r>
      <w:bookmarkEnd w:id="154"/>
    </w:p>
    <w:tbl>
      <w:tblPr>
        <w:tblW w:w="9949" w:type="dxa"/>
        <w:tblLayout w:type="fixed"/>
        <w:tblLook w:val="04A0"/>
      </w:tblPr>
      <w:tblGrid>
        <w:gridCol w:w="6349"/>
        <w:gridCol w:w="2340"/>
        <w:gridCol w:w="1260"/>
      </w:tblGrid>
      <w:tr w:rsidR="00BE07D3" w:rsidTr="00AE67A6">
        <w:trPr>
          <w:cantSplit/>
          <w:tblHeader/>
        </w:trPr>
        <w:tc>
          <w:tcPr>
            <w:tcW w:w="6349" w:type="dxa"/>
            <w:tcBorders>
              <w:bottom w:val="single" w:sz="4" w:space="0" w:color="auto"/>
            </w:tcBorders>
          </w:tcPr>
          <w:p w:rsidR="00BE07D3" w:rsidRPr="001B5ACC" w:rsidRDefault="00555794" w:rsidP="00D41009">
            <w:pPr>
              <w:spacing w:beforeLines="50" w:afterLines="50"/>
              <w:rPr>
                <w:b/>
              </w:rPr>
            </w:pPr>
            <w:r w:rsidRPr="001B5ACC">
              <w:rPr>
                <w:b/>
              </w:rPr>
              <w:t>Subject</w:t>
            </w:r>
          </w:p>
        </w:tc>
        <w:tc>
          <w:tcPr>
            <w:tcW w:w="2340" w:type="dxa"/>
            <w:tcBorders>
              <w:bottom w:val="single" w:sz="4" w:space="0" w:color="auto"/>
            </w:tcBorders>
          </w:tcPr>
          <w:p w:rsidR="00BE07D3" w:rsidRPr="001B5ACC" w:rsidRDefault="00BE07D3" w:rsidP="00D41009">
            <w:pPr>
              <w:spacing w:beforeLines="50" w:afterLines="50"/>
              <w:rPr>
                <w:b/>
              </w:rPr>
            </w:pPr>
            <w:r w:rsidRPr="001B5ACC">
              <w:rPr>
                <w:b/>
              </w:rPr>
              <w:t>Minister</w:t>
            </w:r>
          </w:p>
        </w:tc>
        <w:tc>
          <w:tcPr>
            <w:tcW w:w="1260" w:type="dxa"/>
            <w:tcBorders>
              <w:bottom w:val="single" w:sz="4" w:space="0" w:color="auto"/>
            </w:tcBorders>
          </w:tcPr>
          <w:p w:rsidR="00BE07D3" w:rsidRPr="001B5ACC" w:rsidRDefault="00BE07D3" w:rsidP="00D41009">
            <w:pPr>
              <w:spacing w:beforeLines="50" w:afterLines="50"/>
              <w:rPr>
                <w:b/>
              </w:rPr>
            </w:pPr>
            <w:r w:rsidRPr="001B5ACC">
              <w:rPr>
                <w:b/>
              </w:rPr>
              <w:t>Date</w:t>
            </w:r>
          </w:p>
        </w:tc>
      </w:tr>
      <w:tr w:rsidR="00AE67A6" w:rsidTr="00AE67A6">
        <w:trPr>
          <w:cantSplit/>
        </w:trPr>
        <w:tc>
          <w:tcPr>
            <w:tcW w:w="6349" w:type="dxa"/>
            <w:tcBorders>
              <w:top w:val="single" w:sz="4" w:space="0" w:color="auto"/>
            </w:tcBorders>
          </w:tcPr>
          <w:p w:rsidR="00AE67A6" w:rsidRDefault="00AE67A6" w:rsidP="00B960B2">
            <w:pPr>
              <w:spacing w:before="120" w:after="120"/>
              <w:ind w:left="357" w:right="373" w:hanging="357"/>
              <w:rPr>
                <w:rFonts w:cs="Arial"/>
                <w:szCs w:val="22"/>
              </w:rPr>
            </w:pPr>
            <w:r>
              <w:rPr>
                <w:rFonts w:cs="Arial"/>
                <w:szCs w:val="22"/>
              </w:rPr>
              <w:t>2018-19 bushfire season—Early commencement</w:t>
            </w:r>
          </w:p>
        </w:tc>
        <w:tc>
          <w:tcPr>
            <w:tcW w:w="2340" w:type="dxa"/>
            <w:tcBorders>
              <w:top w:val="single" w:sz="4" w:space="0" w:color="auto"/>
            </w:tcBorders>
            <w:vAlign w:val="bottom"/>
          </w:tcPr>
          <w:p w:rsidR="00AE67A6" w:rsidRDefault="00AE67A6" w:rsidP="00B26100">
            <w:pPr>
              <w:spacing w:before="120" w:after="120"/>
              <w:rPr>
                <w:rFonts w:cs="Arial"/>
                <w:szCs w:val="22"/>
              </w:rPr>
            </w:pPr>
            <w:r>
              <w:rPr>
                <w:rFonts w:cs="Arial"/>
                <w:szCs w:val="22"/>
              </w:rPr>
              <w:t>Mr Gentleman</w:t>
            </w:r>
          </w:p>
        </w:tc>
        <w:tc>
          <w:tcPr>
            <w:tcW w:w="1260" w:type="dxa"/>
            <w:tcBorders>
              <w:top w:val="single" w:sz="4" w:space="0" w:color="auto"/>
            </w:tcBorders>
            <w:vAlign w:val="bottom"/>
          </w:tcPr>
          <w:p w:rsidR="00AE67A6" w:rsidRDefault="00AE67A6" w:rsidP="00FA48BF">
            <w:pPr>
              <w:spacing w:before="120" w:after="120"/>
              <w:rPr>
                <w:rFonts w:cs="Arial"/>
                <w:szCs w:val="22"/>
              </w:rPr>
            </w:pPr>
            <w:r>
              <w:rPr>
                <w:rFonts w:cs="Arial"/>
                <w:szCs w:val="22"/>
              </w:rPr>
              <w:t>21.08.18</w:t>
            </w:r>
          </w:p>
        </w:tc>
      </w:tr>
      <w:tr w:rsidR="0054413A" w:rsidTr="00AE67A6">
        <w:trPr>
          <w:cantSplit/>
        </w:trPr>
        <w:tc>
          <w:tcPr>
            <w:tcW w:w="6349" w:type="dxa"/>
          </w:tcPr>
          <w:p w:rsidR="0054413A" w:rsidRDefault="0054413A" w:rsidP="00B960B2">
            <w:pPr>
              <w:spacing w:before="120" w:after="120"/>
              <w:ind w:left="357" w:right="373" w:hanging="357"/>
              <w:rPr>
                <w:rFonts w:cs="Arial"/>
                <w:szCs w:val="22"/>
              </w:rPr>
            </w:pPr>
            <w:r>
              <w:rPr>
                <w:rFonts w:cs="Arial"/>
                <w:szCs w:val="22"/>
              </w:rPr>
              <w:t>Aboriginal and Torres Strait Islander Agreement 2015-2018—Annual report 2018</w:t>
            </w:r>
          </w:p>
        </w:tc>
        <w:tc>
          <w:tcPr>
            <w:tcW w:w="2340" w:type="dxa"/>
            <w:vAlign w:val="bottom"/>
          </w:tcPr>
          <w:p w:rsidR="0054413A" w:rsidRDefault="0054413A" w:rsidP="00B26100">
            <w:pPr>
              <w:spacing w:before="120" w:after="120"/>
              <w:rPr>
                <w:rFonts w:cs="Arial"/>
                <w:szCs w:val="22"/>
              </w:rPr>
            </w:pPr>
            <w:r>
              <w:rPr>
                <w:rFonts w:cs="Arial"/>
                <w:szCs w:val="22"/>
              </w:rPr>
              <w:t>Ms Stephen-Smith</w:t>
            </w:r>
          </w:p>
        </w:tc>
        <w:tc>
          <w:tcPr>
            <w:tcW w:w="1260" w:type="dxa"/>
            <w:vAlign w:val="bottom"/>
          </w:tcPr>
          <w:p w:rsidR="0054413A" w:rsidRDefault="0054413A" w:rsidP="00FA48BF">
            <w:pPr>
              <w:spacing w:before="120" w:after="120"/>
              <w:rPr>
                <w:rFonts w:cs="Arial"/>
                <w:szCs w:val="22"/>
              </w:rPr>
            </w:pPr>
            <w:r>
              <w:rPr>
                <w:rFonts w:cs="Arial"/>
                <w:szCs w:val="22"/>
              </w:rPr>
              <w:t>29.11.18</w:t>
            </w:r>
          </w:p>
        </w:tc>
      </w:tr>
      <w:tr w:rsidR="00B960B2" w:rsidTr="00AE67A6">
        <w:trPr>
          <w:cantSplit/>
        </w:trPr>
        <w:tc>
          <w:tcPr>
            <w:tcW w:w="6349" w:type="dxa"/>
          </w:tcPr>
          <w:p w:rsidR="00B960B2" w:rsidRDefault="00FA48BF" w:rsidP="00B960B2">
            <w:pPr>
              <w:spacing w:before="120" w:after="120"/>
              <w:ind w:left="357" w:right="373" w:hanging="357"/>
              <w:rPr>
                <w:rFonts w:cs="Arial"/>
                <w:szCs w:val="22"/>
              </w:rPr>
            </w:pPr>
            <w:r>
              <w:rPr>
                <w:rFonts w:cs="Arial"/>
                <w:szCs w:val="22"/>
              </w:rPr>
              <w:t>Aboriginal and Torres Strait Islander cultural integrity in ACT public schools</w:t>
            </w:r>
          </w:p>
        </w:tc>
        <w:tc>
          <w:tcPr>
            <w:tcW w:w="2340" w:type="dxa"/>
            <w:vAlign w:val="bottom"/>
          </w:tcPr>
          <w:p w:rsidR="00B960B2" w:rsidRDefault="00FA48BF" w:rsidP="00B26100">
            <w:pPr>
              <w:spacing w:before="120" w:after="120"/>
              <w:rPr>
                <w:rFonts w:cs="Arial"/>
                <w:szCs w:val="22"/>
              </w:rPr>
            </w:pPr>
            <w:r>
              <w:rPr>
                <w:rFonts w:cs="Arial"/>
                <w:szCs w:val="22"/>
              </w:rPr>
              <w:t>Ms Berry</w:t>
            </w:r>
          </w:p>
        </w:tc>
        <w:tc>
          <w:tcPr>
            <w:tcW w:w="1260" w:type="dxa"/>
            <w:vAlign w:val="bottom"/>
          </w:tcPr>
          <w:p w:rsidR="00B960B2" w:rsidRDefault="00FA48BF" w:rsidP="00FA48BF">
            <w:pPr>
              <w:spacing w:before="120" w:after="120"/>
              <w:rPr>
                <w:rFonts w:cs="Arial"/>
                <w:szCs w:val="22"/>
              </w:rPr>
            </w:pPr>
            <w:r>
              <w:rPr>
                <w:rFonts w:cs="Arial"/>
                <w:szCs w:val="22"/>
              </w:rPr>
              <w:t>20.03.18</w:t>
            </w:r>
          </w:p>
        </w:tc>
      </w:tr>
      <w:tr w:rsidR="00167125" w:rsidTr="005F7D32">
        <w:trPr>
          <w:cantSplit/>
        </w:trPr>
        <w:tc>
          <w:tcPr>
            <w:tcW w:w="6349" w:type="dxa"/>
          </w:tcPr>
          <w:p w:rsidR="00167125" w:rsidRDefault="00167125" w:rsidP="00B960B2">
            <w:pPr>
              <w:tabs>
                <w:tab w:val="left" w:pos="17010"/>
              </w:tabs>
              <w:spacing w:before="120" w:after="120"/>
              <w:ind w:left="357" w:right="373" w:hanging="357"/>
              <w:rPr>
                <w:rFonts w:cs="Arial"/>
                <w:szCs w:val="22"/>
              </w:rPr>
            </w:pPr>
            <w:r>
              <w:rPr>
                <w:rFonts w:cs="Arial"/>
                <w:szCs w:val="22"/>
              </w:rPr>
              <w:t>ACT Active Ageing Framework 2015-2018—Final update on progress</w:t>
            </w:r>
          </w:p>
        </w:tc>
        <w:tc>
          <w:tcPr>
            <w:tcW w:w="2340" w:type="dxa"/>
            <w:vAlign w:val="bottom"/>
          </w:tcPr>
          <w:p w:rsidR="00167125" w:rsidRDefault="00167125" w:rsidP="00B26100">
            <w:pPr>
              <w:spacing w:before="120" w:after="120"/>
              <w:rPr>
                <w:rFonts w:cs="Arial"/>
                <w:szCs w:val="22"/>
              </w:rPr>
            </w:pPr>
            <w:r>
              <w:rPr>
                <w:rFonts w:cs="Arial"/>
                <w:szCs w:val="22"/>
              </w:rPr>
              <w:t>Mr Ramsay</w:t>
            </w:r>
          </w:p>
        </w:tc>
        <w:tc>
          <w:tcPr>
            <w:tcW w:w="1260" w:type="dxa"/>
            <w:vAlign w:val="bottom"/>
          </w:tcPr>
          <w:p w:rsidR="00167125" w:rsidRDefault="00167125" w:rsidP="005F7D32">
            <w:pPr>
              <w:spacing w:before="120" w:after="120"/>
              <w:rPr>
                <w:rFonts w:cs="Arial"/>
                <w:szCs w:val="22"/>
              </w:rPr>
            </w:pPr>
            <w:r>
              <w:rPr>
                <w:rFonts w:cs="Arial"/>
                <w:szCs w:val="22"/>
              </w:rPr>
              <w:t>27.11.18</w:t>
            </w:r>
          </w:p>
        </w:tc>
      </w:tr>
      <w:tr w:rsidR="009E54AD" w:rsidTr="005F7D32">
        <w:trPr>
          <w:cantSplit/>
        </w:trPr>
        <w:tc>
          <w:tcPr>
            <w:tcW w:w="6349" w:type="dxa"/>
          </w:tcPr>
          <w:p w:rsidR="009E54AD" w:rsidRDefault="009E54AD" w:rsidP="00B960B2">
            <w:pPr>
              <w:tabs>
                <w:tab w:val="left" w:pos="17010"/>
              </w:tabs>
              <w:spacing w:before="120" w:after="120"/>
              <w:ind w:left="357" w:right="373" w:hanging="357"/>
              <w:rPr>
                <w:rFonts w:cs="Arial"/>
                <w:szCs w:val="22"/>
              </w:rPr>
            </w:pPr>
            <w:r>
              <w:rPr>
                <w:rFonts w:cs="Arial"/>
                <w:szCs w:val="22"/>
              </w:rPr>
              <w:t>ACT Ambulance Services—Review on patterns of ambulance demand and crewing</w:t>
            </w:r>
          </w:p>
        </w:tc>
        <w:tc>
          <w:tcPr>
            <w:tcW w:w="2340" w:type="dxa"/>
            <w:vAlign w:val="bottom"/>
          </w:tcPr>
          <w:p w:rsidR="009E54AD" w:rsidRDefault="009E54AD" w:rsidP="00B26100">
            <w:pPr>
              <w:spacing w:before="120" w:after="120"/>
              <w:rPr>
                <w:rFonts w:cs="Arial"/>
                <w:szCs w:val="22"/>
              </w:rPr>
            </w:pPr>
            <w:r>
              <w:rPr>
                <w:rFonts w:cs="Arial"/>
                <w:szCs w:val="22"/>
              </w:rPr>
              <w:t>Mr Gentleman</w:t>
            </w:r>
          </w:p>
        </w:tc>
        <w:tc>
          <w:tcPr>
            <w:tcW w:w="1260" w:type="dxa"/>
            <w:vAlign w:val="bottom"/>
          </w:tcPr>
          <w:p w:rsidR="009E54AD" w:rsidRDefault="009E54AD" w:rsidP="005F7D32">
            <w:pPr>
              <w:spacing w:before="120" w:after="120"/>
              <w:rPr>
                <w:rFonts w:cs="Arial"/>
                <w:szCs w:val="22"/>
              </w:rPr>
            </w:pPr>
            <w:r>
              <w:rPr>
                <w:rFonts w:cs="Arial"/>
                <w:szCs w:val="22"/>
              </w:rPr>
              <w:t>27.11.18</w:t>
            </w:r>
          </w:p>
        </w:tc>
      </w:tr>
      <w:tr w:rsidR="00746DB3" w:rsidTr="005F7D32">
        <w:trPr>
          <w:cantSplit/>
        </w:trPr>
        <w:tc>
          <w:tcPr>
            <w:tcW w:w="6349" w:type="dxa"/>
          </w:tcPr>
          <w:p w:rsidR="00746DB3" w:rsidRDefault="00FF40DD" w:rsidP="00B960B2">
            <w:pPr>
              <w:tabs>
                <w:tab w:val="left" w:pos="17010"/>
              </w:tabs>
              <w:spacing w:before="120" w:after="120"/>
              <w:ind w:left="357" w:right="373" w:hanging="357"/>
              <w:rPr>
                <w:rFonts w:cs="Arial"/>
                <w:szCs w:val="22"/>
              </w:rPr>
            </w:pPr>
            <w:r>
              <w:rPr>
                <w:rFonts w:cs="Arial"/>
                <w:szCs w:val="22"/>
              </w:rPr>
              <w:t>ACT Carers Strategy—Launch</w:t>
            </w:r>
            <w:r w:rsidR="00746DB3">
              <w:rPr>
                <w:rFonts w:cs="Arial"/>
                <w:szCs w:val="22"/>
              </w:rPr>
              <w:t xml:space="preserve"> of the 3 year Action Plan</w:t>
            </w:r>
          </w:p>
        </w:tc>
        <w:tc>
          <w:tcPr>
            <w:tcW w:w="2340" w:type="dxa"/>
            <w:vAlign w:val="bottom"/>
          </w:tcPr>
          <w:p w:rsidR="00746DB3" w:rsidRDefault="00746DB3" w:rsidP="00B26100">
            <w:pPr>
              <w:spacing w:before="120" w:after="120"/>
              <w:rPr>
                <w:rFonts w:cs="Arial"/>
                <w:szCs w:val="22"/>
              </w:rPr>
            </w:pPr>
            <w:r>
              <w:rPr>
                <w:rFonts w:cs="Arial"/>
                <w:szCs w:val="22"/>
              </w:rPr>
              <w:t>Mr Steel</w:t>
            </w:r>
          </w:p>
        </w:tc>
        <w:tc>
          <w:tcPr>
            <w:tcW w:w="1260" w:type="dxa"/>
            <w:vAlign w:val="bottom"/>
          </w:tcPr>
          <w:p w:rsidR="00746DB3" w:rsidRDefault="00746DB3" w:rsidP="005F7D32">
            <w:pPr>
              <w:spacing w:before="120" w:after="120"/>
              <w:rPr>
                <w:rFonts w:cs="Arial"/>
                <w:szCs w:val="22"/>
              </w:rPr>
            </w:pPr>
            <w:r>
              <w:rPr>
                <w:rFonts w:cs="Arial"/>
                <w:szCs w:val="22"/>
              </w:rPr>
              <w:t>23.10.18</w:t>
            </w:r>
          </w:p>
        </w:tc>
      </w:tr>
      <w:tr w:rsidR="0037288B" w:rsidRPr="0037288B" w:rsidTr="005F7D32">
        <w:trPr>
          <w:cantSplit/>
        </w:trPr>
        <w:tc>
          <w:tcPr>
            <w:tcW w:w="6349" w:type="dxa"/>
          </w:tcPr>
          <w:p w:rsidR="0037288B" w:rsidRDefault="0037288B" w:rsidP="00B960B2">
            <w:pPr>
              <w:tabs>
                <w:tab w:val="left" w:pos="17010"/>
              </w:tabs>
              <w:spacing w:before="120" w:after="120"/>
              <w:ind w:left="357" w:right="373" w:hanging="357"/>
              <w:rPr>
                <w:rFonts w:cs="Arial"/>
                <w:szCs w:val="22"/>
              </w:rPr>
            </w:pPr>
            <w:r>
              <w:rPr>
                <w:rFonts w:cs="Arial"/>
                <w:szCs w:val="22"/>
              </w:rPr>
              <w:t>ACT Children and Young People’s Commitment 2015-2025—Progress update on the implementation</w:t>
            </w:r>
          </w:p>
        </w:tc>
        <w:tc>
          <w:tcPr>
            <w:tcW w:w="2340" w:type="dxa"/>
            <w:vAlign w:val="bottom"/>
          </w:tcPr>
          <w:p w:rsidR="0037288B" w:rsidRDefault="0037288B" w:rsidP="00B26100">
            <w:pPr>
              <w:spacing w:before="120" w:after="120"/>
              <w:rPr>
                <w:rFonts w:cs="Arial"/>
                <w:szCs w:val="22"/>
              </w:rPr>
            </w:pPr>
            <w:r>
              <w:rPr>
                <w:rFonts w:cs="Arial"/>
                <w:szCs w:val="22"/>
              </w:rPr>
              <w:t>Ms Stephen-Smith</w:t>
            </w:r>
          </w:p>
        </w:tc>
        <w:tc>
          <w:tcPr>
            <w:tcW w:w="1260" w:type="dxa"/>
            <w:vAlign w:val="bottom"/>
          </w:tcPr>
          <w:p w:rsidR="0037288B" w:rsidRDefault="0037288B" w:rsidP="005F7D32">
            <w:pPr>
              <w:spacing w:before="120" w:after="120"/>
              <w:rPr>
                <w:rFonts w:cs="Arial"/>
                <w:szCs w:val="22"/>
              </w:rPr>
            </w:pPr>
            <w:r>
              <w:rPr>
                <w:rFonts w:cs="Arial"/>
                <w:szCs w:val="22"/>
              </w:rPr>
              <w:t>20.03.18</w:t>
            </w:r>
          </w:p>
        </w:tc>
      </w:tr>
      <w:tr w:rsidR="0054413A" w:rsidRPr="0037288B" w:rsidTr="005F7D32">
        <w:trPr>
          <w:cantSplit/>
        </w:trPr>
        <w:tc>
          <w:tcPr>
            <w:tcW w:w="6349" w:type="dxa"/>
          </w:tcPr>
          <w:p w:rsidR="0054413A" w:rsidRDefault="0054413A" w:rsidP="00B960B2">
            <w:pPr>
              <w:tabs>
                <w:tab w:val="left" w:pos="17010"/>
              </w:tabs>
              <w:spacing w:before="120" w:after="120"/>
              <w:ind w:left="357" w:right="373" w:hanging="357"/>
              <w:rPr>
                <w:rFonts w:cs="Arial"/>
                <w:szCs w:val="22"/>
              </w:rPr>
            </w:pPr>
            <w:r>
              <w:rPr>
                <w:rFonts w:cs="Arial"/>
                <w:szCs w:val="22"/>
              </w:rPr>
              <w:t>ACT Graduated Licensing Scheme Reforms—Update</w:t>
            </w:r>
          </w:p>
        </w:tc>
        <w:tc>
          <w:tcPr>
            <w:tcW w:w="2340" w:type="dxa"/>
            <w:vAlign w:val="bottom"/>
          </w:tcPr>
          <w:p w:rsidR="0054413A" w:rsidRDefault="0054413A" w:rsidP="00B26100">
            <w:pPr>
              <w:spacing w:before="120" w:after="120"/>
              <w:rPr>
                <w:rFonts w:cs="Arial"/>
                <w:szCs w:val="22"/>
              </w:rPr>
            </w:pPr>
            <w:r>
              <w:rPr>
                <w:rFonts w:cs="Arial"/>
                <w:szCs w:val="22"/>
              </w:rPr>
              <w:t>Mr Rattenbury</w:t>
            </w:r>
          </w:p>
        </w:tc>
        <w:tc>
          <w:tcPr>
            <w:tcW w:w="1260" w:type="dxa"/>
            <w:vAlign w:val="bottom"/>
          </w:tcPr>
          <w:p w:rsidR="0054413A" w:rsidRDefault="0054413A" w:rsidP="005F7D32">
            <w:pPr>
              <w:spacing w:before="120" w:after="120"/>
              <w:rPr>
                <w:rFonts w:cs="Arial"/>
                <w:szCs w:val="22"/>
              </w:rPr>
            </w:pPr>
            <w:r>
              <w:rPr>
                <w:rFonts w:cs="Arial"/>
                <w:szCs w:val="22"/>
              </w:rPr>
              <w:t>29.11.18</w:t>
            </w:r>
          </w:p>
        </w:tc>
      </w:tr>
      <w:tr w:rsidR="006727C8" w:rsidTr="005F7D32">
        <w:trPr>
          <w:cantSplit/>
        </w:trPr>
        <w:tc>
          <w:tcPr>
            <w:tcW w:w="6349" w:type="dxa"/>
          </w:tcPr>
          <w:p w:rsidR="006727C8" w:rsidRDefault="006727C8" w:rsidP="00B960B2">
            <w:pPr>
              <w:tabs>
                <w:tab w:val="left" w:pos="17010"/>
              </w:tabs>
              <w:spacing w:before="120" w:after="120"/>
              <w:ind w:left="357" w:right="373" w:hanging="357"/>
              <w:rPr>
                <w:rFonts w:cs="Arial"/>
                <w:szCs w:val="22"/>
              </w:rPr>
            </w:pPr>
            <w:r>
              <w:rPr>
                <w:rFonts w:cs="Arial"/>
                <w:szCs w:val="22"/>
              </w:rPr>
              <w:t>ACT Health accreditation update</w:t>
            </w:r>
          </w:p>
        </w:tc>
        <w:tc>
          <w:tcPr>
            <w:tcW w:w="2340" w:type="dxa"/>
            <w:vAlign w:val="bottom"/>
          </w:tcPr>
          <w:p w:rsidR="006727C8" w:rsidRDefault="006727C8" w:rsidP="00B26100">
            <w:pPr>
              <w:spacing w:before="120" w:after="120"/>
              <w:rPr>
                <w:rFonts w:cs="Arial"/>
                <w:szCs w:val="22"/>
              </w:rPr>
            </w:pPr>
            <w:r>
              <w:rPr>
                <w:rFonts w:cs="Arial"/>
                <w:szCs w:val="22"/>
              </w:rPr>
              <w:t>Ms Fitzharris</w:t>
            </w:r>
          </w:p>
        </w:tc>
        <w:tc>
          <w:tcPr>
            <w:tcW w:w="1260" w:type="dxa"/>
            <w:vAlign w:val="bottom"/>
          </w:tcPr>
          <w:p w:rsidR="006727C8" w:rsidRDefault="006727C8" w:rsidP="005F7D32">
            <w:pPr>
              <w:spacing w:before="120" w:after="120"/>
              <w:rPr>
                <w:rFonts w:cs="Arial"/>
                <w:szCs w:val="22"/>
              </w:rPr>
            </w:pPr>
            <w:r>
              <w:rPr>
                <w:rFonts w:cs="Arial"/>
                <w:szCs w:val="22"/>
              </w:rPr>
              <w:t>05.06.18</w:t>
            </w:r>
          </w:p>
        </w:tc>
      </w:tr>
      <w:tr w:rsidR="00B960B2" w:rsidTr="005F7D32">
        <w:trPr>
          <w:cantSplit/>
        </w:trPr>
        <w:tc>
          <w:tcPr>
            <w:tcW w:w="6349" w:type="dxa"/>
          </w:tcPr>
          <w:p w:rsidR="00B960B2" w:rsidRDefault="00B42DCB" w:rsidP="00B960B2">
            <w:pPr>
              <w:tabs>
                <w:tab w:val="left" w:pos="17010"/>
              </w:tabs>
              <w:spacing w:before="120" w:after="120"/>
              <w:ind w:left="357" w:right="373" w:hanging="357"/>
              <w:rPr>
                <w:rFonts w:cs="Arial"/>
                <w:szCs w:val="22"/>
              </w:rPr>
            </w:pPr>
            <w:r>
              <w:rPr>
                <w:rFonts w:cs="Arial"/>
                <w:szCs w:val="22"/>
              </w:rPr>
              <w:t xml:space="preserve">ACT Health System </w:t>
            </w:r>
            <w:r w:rsidR="00B960B2">
              <w:rPr>
                <w:rFonts w:cs="Arial"/>
                <w:szCs w:val="22"/>
              </w:rPr>
              <w:t>Wide Data Review—Quarterly update—February 2018</w:t>
            </w:r>
          </w:p>
        </w:tc>
        <w:tc>
          <w:tcPr>
            <w:tcW w:w="2340" w:type="dxa"/>
            <w:vAlign w:val="bottom"/>
          </w:tcPr>
          <w:p w:rsidR="00B960B2" w:rsidRDefault="00B960B2" w:rsidP="00B26100">
            <w:pPr>
              <w:spacing w:before="120" w:after="120"/>
              <w:rPr>
                <w:rFonts w:cs="Arial"/>
                <w:szCs w:val="22"/>
              </w:rPr>
            </w:pPr>
            <w:r>
              <w:rPr>
                <w:rFonts w:cs="Arial"/>
                <w:szCs w:val="22"/>
              </w:rPr>
              <w:t>Ms Fitzharris</w:t>
            </w:r>
          </w:p>
        </w:tc>
        <w:tc>
          <w:tcPr>
            <w:tcW w:w="1260" w:type="dxa"/>
            <w:vAlign w:val="bottom"/>
          </w:tcPr>
          <w:p w:rsidR="00B960B2" w:rsidRDefault="00B960B2" w:rsidP="005F7D32">
            <w:pPr>
              <w:spacing w:before="120" w:after="120"/>
              <w:rPr>
                <w:rFonts w:cs="Arial"/>
                <w:szCs w:val="22"/>
              </w:rPr>
            </w:pPr>
            <w:r>
              <w:rPr>
                <w:rFonts w:cs="Arial"/>
                <w:szCs w:val="22"/>
              </w:rPr>
              <w:t>22.02.18</w:t>
            </w:r>
          </w:p>
        </w:tc>
      </w:tr>
      <w:tr w:rsidR="00D67A47" w:rsidTr="005F7D32">
        <w:trPr>
          <w:cantSplit/>
        </w:trPr>
        <w:tc>
          <w:tcPr>
            <w:tcW w:w="6349" w:type="dxa"/>
          </w:tcPr>
          <w:p w:rsidR="00D67A47" w:rsidRDefault="00527973" w:rsidP="008E66AA">
            <w:pPr>
              <w:tabs>
                <w:tab w:val="left" w:pos="17010"/>
              </w:tabs>
              <w:spacing w:before="120" w:after="120"/>
              <w:ind w:left="360" w:right="374" w:hanging="360"/>
              <w:rPr>
                <w:rFonts w:cs="Arial"/>
                <w:szCs w:val="22"/>
              </w:rPr>
            </w:pPr>
            <w:r>
              <w:rPr>
                <w:rFonts w:cs="Arial"/>
                <w:szCs w:val="22"/>
              </w:rPr>
              <w:t xml:space="preserve">ACT Health System </w:t>
            </w:r>
            <w:r w:rsidR="00D67A47">
              <w:rPr>
                <w:rFonts w:cs="Arial"/>
                <w:szCs w:val="22"/>
              </w:rPr>
              <w:t>Wide Data Review—</w:t>
            </w:r>
            <w:r w:rsidR="008E66AA">
              <w:rPr>
                <w:rFonts w:cs="Arial"/>
                <w:szCs w:val="22"/>
              </w:rPr>
              <w:t>Quarterly u</w:t>
            </w:r>
            <w:r w:rsidR="00D67A47">
              <w:rPr>
                <w:rFonts w:cs="Arial"/>
                <w:szCs w:val="22"/>
              </w:rPr>
              <w:t>pdate</w:t>
            </w:r>
            <w:r w:rsidR="008E66AA">
              <w:rPr>
                <w:rFonts w:cs="Arial"/>
                <w:szCs w:val="22"/>
              </w:rPr>
              <w:t>—May 2018</w:t>
            </w:r>
          </w:p>
        </w:tc>
        <w:tc>
          <w:tcPr>
            <w:tcW w:w="2340" w:type="dxa"/>
            <w:vAlign w:val="bottom"/>
          </w:tcPr>
          <w:p w:rsidR="00D67A47" w:rsidRDefault="00D67A47" w:rsidP="00B26100">
            <w:pPr>
              <w:spacing w:before="120" w:after="120"/>
              <w:rPr>
                <w:rFonts w:cs="Arial"/>
                <w:szCs w:val="22"/>
              </w:rPr>
            </w:pPr>
            <w:r>
              <w:rPr>
                <w:rFonts w:cs="Arial"/>
                <w:szCs w:val="22"/>
              </w:rPr>
              <w:t>Ms Fitzharris</w:t>
            </w:r>
          </w:p>
        </w:tc>
        <w:tc>
          <w:tcPr>
            <w:tcW w:w="1260" w:type="dxa"/>
            <w:vAlign w:val="bottom"/>
          </w:tcPr>
          <w:p w:rsidR="00D67A47" w:rsidRDefault="00D67A47" w:rsidP="005F7D32">
            <w:pPr>
              <w:spacing w:before="120" w:after="120"/>
              <w:rPr>
                <w:rFonts w:cs="Arial"/>
                <w:szCs w:val="22"/>
              </w:rPr>
            </w:pPr>
            <w:r>
              <w:rPr>
                <w:rFonts w:cs="Arial"/>
                <w:szCs w:val="22"/>
              </w:rPr>
              <w:t>10.05.18</w:t>
            </w:r>
          </w:p>
        </w:tc>
      </w:tr>
      <w:tr w:rsidR="00C50E0B" w:rsidTr="00153712">
        <w:trPr>
          <w:cantSplit/>
        </w:trPr>
        <w:tc>
          <w:tcPr>
            <w:tcW w:w="6349" w:type="dxa"/>
          </w:tcPr>
          <w:p w:rsidR="00C50E0B" w:rsidRDefault="00C50E0B" w:rsidP="006727C8">
            <w:pPr>
              <w:spacing w:before="120" w:after="120"/>
              <w:ind w:left="360" w:right="374" w:hanging="360"/>
              <w:rPr>
                <w:rFonts w:cs="Arial"/>
                <w:szCs w:val="22"/>
              </w:rPr>
            </w:pPr>
            <w:r>
              <w:rPr>
                <w:rFonts w:cs="Arial"/>
                <w:szCs w:val="22"/>
              </w:rPr>
              <w:t>ACT Health transition and Australian Council on Healthcare Standards Accreditation—Update</w:t>
            </w:r>
          </w:p>
        </w:tc>
        <w:tc>
          <w:tcPr>
            <w:tcW w:w="2340" w:type="dxa"/>
            <w:vAlign w:val="bottom"/>
          </w:tcPr>
          <w:p w:rsidR="00C50E0B" w:rsidRDefault="00C50E0B" w:rsidP="00B26100">
            <w:pPr>
              <w:spacing w:before="120" w:after="120"/>
              <w:rPr>
                <w:rFonts w:cs="Arial"/>
                <w:szCs w:val="22"/>
              </w:rPr>
            </w:pPr>
            <w:r>
              <w:rPr>
                <w:rFonts w:cs="Arial"/>
                <w:szCs w:val="22"/>
              </w:rPr>
              <w:t>Ms Fitzharris</w:t>
            </w:r>
          </w:p>
        </w:tc>
        <w:tc>
          <w:tcPr>
            <w:tcW w:w="1260" w:type="dxa"/>
            <w:vAlign w:val="bottom"/>
          </w:tcPr>
          <w:p w:rsidR="00C50E0B" w:rsidRDefault="00C50E0B" w:rsidP="00153712">
            <w:pPr>
              <w:spacing w:before="120" w:after="120"/>
              <w:rPr>
                <w:rFonts w:cs="Arial"/>
                <w:szCs w:val="22"/>
              </w:rPr>
            </w:pPr>
            <w:r>
              <w:rPr>
                <w:rFonts w:cs="Arial"/>
                <w:szCs w:val="22"/>
              </w:rPr>
              <w:t>21.08.18</w:t>
            </w:r>
          </w:p>
        </w:tc>
      </w:tr>
      <w:tr w:rsidR="00ED238A" w:rsidTr="00342D84">
        <w:trPr>
          <w:cantSplit/>
        </w:trPr>
        <w:tc>
          <w:tcPr>
            <w:tcW w:w="6349" w:type="dxa"/>
          </w:tcPr>
          <w:p w:rsidR="00ED238A" w:rsidRDefault="00ED238A" w:rsidP="00ED238A">
            <w:pPr>
              <w:spacing w:before="120" w:after="120"/>
              <w:ind w:left="360" w:right="374" w:hanging="360"/>
              <w:rPr>
                <w:rFonts w:cs="Arial"/>
                <w:szCs w:val="22"/>
              </w:rPr>
            </w:pPr>
            <w:r>
              <w:rPr>
                <w:rFonts w:cs="Arial"/>
                <w:szCs w:val="22"/>
              </w:rPr>
              <w:t>ACT Health transition and Workplace Culture—Update</w:t>
            </w:r>
          </w:p>
        </w:tc>
        <w:tc>
          <w:tcPr>
            <w:tcW w:w="2340" w:type="dxa"/>
            <w:vAlign w:val="bottom"/>
          </w:tcPr>
          <w:p w:rsidR="00ED238A" w:rsidRDefault="00ED238A" w:rsidP="00342D84">
            <w:pPr>
              <w:spacing w:before="120" w:after="120"/>
              <w:rPr>
                <w:rFonts w:cs="Arial"/>
                <w:szCs w:val="22"/>
              </w:rPr>
            </w:pPr>
            <w:r>
              <w:rPr>
                <w:rFonts w:cs="Arial"/>
                <w:szCs w:val="22"/>
              </w:rPr>
              <w:t>Ms Fitzharris</w:t>
            </w:r>
          </w:p>
        </w:tc>
        <w:tc>
          <w:tcPr>
            <w:tcW w:w="1260" w:type="dxa"/>
            <w:vAlign w:val="bottom"/>
          </w:tcPr>
          <w:p w:rsidR="00ED238A" w:rsidRDefault="00ED238A" w:rsidP="00342D84">
            <w:pPr>
              <w:spacing w:before="120" w:after="120"/>
              <w:rPr>
                <w:rFonts w:cs="Arial"/>
                <w:szCs w:val="22"/>
              </w:rPr>
            </w:pPr>
            <w:r>
              <w:rPr>
                <w:rFonts w:cs="Arial"/>
                <w:szCs w:val="22"/>
              </w:rPr>
              <w:t>23.10.18</w:t>
            </w:r>
          </w:p>
        </w:tc>
      </w:tr>
      <w:tr w:rsidR="00C9083C" w:rsidTr="00153712">
        <w:trPr>
          <w:cantSplit/>
        </w:trPr>
        <w:tc>
          <w:tcPr>
            <w:tcW w:w="6349" w:type="dxa"/>
          </w:tcPr>
          <w:p w:rsidR="00C9083C" w:rsidRDefault="00C9083C" w:rsidP="005F29D8">
            <w:pPr>
              <w:spacing w:before="120" w:after="120"/>
              <w:ind w:left="360" w:right="374" w:hanging="360"/>
              <w:rPr>
                <w:rFonts w:cs="Arial"/>
                <w:szCs w:val="22"/>
              </w:rPr>
            </w:pPr>
            <w:r>
              <w:rPr>
                <w:rFonts w:cs="Arial"/>
                <w:szCs w:val="22"/>
              </w:rPr>
              <w:t xml:space="preserve">ACT Housing Choices Collaboration Hub </w:t>
            </w:r>
            <w:r w:rsidR="005F29D8">
              <w:rPr>
                <w:rFonts w:cs="Arial"/>
                <w:szCs w:val="22"/>
              </w:rPr>
              <w:t>R</w:t>
            </w:r>
            <w:r>
              <w:rPr>
                <w:rFonts w:cs="Arial"/>
                <w:szCs w:val="22"/>
              </w:rPr>
              <w:t>ecommendations</w:t>
            </w:r>
            <w:r w:rsidR="005F29D8">
              <w:rPr>
                <w:rFonts w:cs="Arial"/>
                <w:szCs w:val="22"/>
              </w:rPr>
              <w:t>—Government response</w:t>
            </w:r>
          </w:p>
        </w:tc>
        <w:tc>
          <w:tcPr>
            <w:tcW w:w="2340" w:type="dxa"/>
            <w:vAlign w:val="bottom"/>
          </w:tcPr>
          <w:p w:rsidR="00C9083C" w:rsidRDefault="00C9083C" w:rsidP="00B26100">
            <w:pPr>
              <w:spacing w:before="120" w:after="120"/>
              <w:rPr>
                <w:rFonts w:cs="Arial"/>
                <w:szCs w:val="22"/>
              </w:rPr>
            </w:pPr>
            <w:r>
              <w:rPr>
                <w:rFonts w:cs="Arial"/>
                <w:szCs w:val="22"/>
              </w:rPr>
              <w:t>Mr Gentleman</w:t>
            </w:r>
          </w:p>
        </w:tc>
        <w:tc>
          <w:tcPr>
            <w:tcW w:w="1260" w:type="dxa"/>
            <w:vAlign w:val="bottom"/>
          </w:tcPr>
          <w:p w:rsidR="00C9083C" w:rsidRDefault="00C9083C" w:rsidP="00153712">
            <w:pPr>
              <w:spacing w:before="120" w:after="120"/>
              <w:rPr>
                <w:rFonts w:cs="Arial"/>
                <w:szCs w:val="22"/>
              </w:rPr>
            </w:pPr>
            <w:r>
              <w:rPr>
                <w:rFonts w:cs="Arial"/>
                <w:szCs w:val="22"/>
              </w:rPr>
              <w:t>20.09.18</w:t>
            </w:r>
          </w:p>
        </w:tc>
      </w:tr>
      <w:tr w:rsidR="0093508B" w:rsidTr="00153712">
        <w:trPr>
          <w:cantSplit/>
        </w:trPr>
        <w:tc>
          <w:tcPr>
            <w:tcW w:w="6349" w:type="dxa"/>
          </w:tcPr>
          <w:p w:rsidR="0093508B" w:rsidRDefault="0093508B" w:rsidP="006727C8">
            <w:pPr>
              <w:spacing w:before="120" w:after="120"/>
              <w:ind w:left="360" w:right="374" w:hanging="360"/>
              <w:rPr>
                <w:rFonts w:cs="Arial"/>
                <w:szCs w:val="22"/>
              </w:rPr>
            </w:pPr>
            <w:r>
              <w:rPr>
                <w:rFonts w:cs="Arial"/>
                <w:szCs w:val="22"/>
              </w:rPr>
              <w:t>ACT Housing Strategy</w:t>
            </w:r>
          </w:p>
        </w:tc>
        <w:tc>
          <w:tcPr>
            <w:tcW w:w="2340" w:type="dxa"/>
            <w:vAlign w:val="bottom"/>
          </w:tcPr>
          <w:p w:rsidR="0093508B" w:rsidRDefault="0093508B" w:rsidP="00B26100">
            <w:pPr>
              <w:spacing w:before="120" w:after="120"/>
              <w:rPr>
                <w:rFonts w:cs="Arial"/>
                <w:szCs w:val="22"/>
              </w:rPr>
            </w:pPr>
            <w:r>
              <w:rPr>
                <w:rFonts w:cs="Arial"/>
                <w:szCs w:val="22"/>
              </w:rPr>
              <w:t>Ms Berry</w:t>
            </w:r>
          </w:p>
        </w:tc>
        <w:tc>
          <w:tcPr>
            <w:tcW w:w="1260" w:type="dxa"/>
            <w:vAlign w:val="bottom"/>
          </w:tcPr>
          <w:p w:rsidR="0093508B" w:rsidRDefault="0093508B" w:rsidP="00153712">
            <w:pPr>
              <w:spacing w:before="120" w:after="120"/>
              <w:rPr>
                <w:rFonts w:cs="Arial"/>
                <w:szCs w:val="22"/>
              </w:rPr>
            </w:pPr>
            <w:r>
              <w:rPr>
                <w:rFonts w:cs="Arial"/>
                <w:szCs w:val="22"/>
              </w:rPr>
              <w:t>30.10.18</w:t>
            </w:r>
          </w:p>
        </w:tc>
      </w:tr>
      <w:tr w:rsidR="00167125" w:rsidTr="00153712">
        <w:trPr>
          <w:cantSplit/>
        </w:trPr>
        <w:tc>
          <w:tcPr>
            <w:tcW w:w="6349" w:type="dxa"/>
          </w:tcPr>
          <w:p w:rsidR="00167125" w:rsidRDefault="00167125" w:rsidP="006727C8">
            <w:pPr>
              <w:spacing w:before="120" w:after="120"/>
              <w:ind w:left="360" w:right="374" w:hanging="360"/>
              <w:rPr>
                <w:rFonts w:cs="Arial"/>
                <w:szCs w:val="22"/>
              </w:rPr>
            </w:pPr>
            <w:r>
              <w:rPr>
                <w:rFonts w:cs="Arial"/>
                <w:szCs w:val="22"/>
              </w:rPr>
              <w:t>ACT Multicultural Framework 2015-2020—Implementation and outcomes (First Action Plan 2015-2018)—Third update</w:t>
            </w:r>
          </w:p>
        </w:tc>
        <w:tc>
          <w:tcPr>
            <w:tcW w:w="2340" w:type="dxa"/>
            <w:vAlign w:val="bottom"/>
          </w:tcPr>
          <w:p w:rsidR="00167125" w:rsidRDefault="00167125" w:rsidP="00B26100">
            <w:pPr>
              <w:spacing w:before="120" w:after="120"/>
              <w:rPr>
                <w:rFonts w:cs="Arial"/>
                <w:szCs w:val="22"/>
              </w:rPr>
            </w:pPr>
            <w:r>
              <w:rPr>
                <w:rFonts w:cs="Arial"/>
                <w:szCs w:val="22"/>
              </w:rPr>
              <w:t>Mr Steel</w:t>
            </w:r>
          </w:p>
        </w:tc>
        <w:tc>
          <w:tcPr>
            <w:tcW w:w="1260" w:type="dxa"/>
            <w:vAlign w:val="bottom"/>
          </w:tcPr>
          <w:p w:rsidR="00167125" w:rsidRDefault="00167125" w:rsidP="00153712">
            <w:pPr>
              <w:spacing w:before="120" w:after="120"/>
              <w:rPr>
                <w:rFonts w:cs="Arial"/>
                <w:szCs w:val="22"/>
              </w:rPr>
            </w:pPr>
            <w:r>
              <w:rPr>
                <w:rFonts w:cs="Arial"/>
                <w:szCs w:val="22"/>
              </w:rPr>
              <w:t>27.11.18</w:t>
            </w:r>
          </w:p>
        </w:tc>
      </w:tr>
      <w:tr w:rsidR="00153712" w:rsidTr="00153712">
        <w:trPr>
          <w:cantSplit/>
        </w:trPr>
        <w:tc>
          <w:tcPr>
            <w:tcW w:w="6349" w:type="dxa"/>
          </w:tcPr>
          <w:p w:rsidR="00153712" w:rsidRDefault="00153712" w:rsidP="006727C8">
            <w:pPr>
              <w:spacing w:before="120" w:after="120"/>
              <w:ind w:left="360" w:right="374" w:hanging="360"/>
              <w:rPr>
                <w:rFonts w:cs="Arial"/>
                <w:szCs w:val="22"/>
              </w:rPr>
            </w:pPr>
            <w:r>
              <w:rPr>
                <w:rFonts w:cs="Arial"/>
                <w:szCs w:val="22"/>
              </w:rPr>
              <w:t>ACT Prevention of Violence against Women and Children Strategy 2011-2017—2</w:t>
            </w:r>
            <w:r w:rsidRPr="00153712">
              <w:rPr>
                <w:rFonts w:cs="Arial"/>
                <w:szCs w:val="22"/>
                <w:vertAlign w:val="superscript"/>
              </w:rPr>
              <w:t>nd</w:t>
            </w:r>
            <w:r>
              <w:rPr>
                <w:rFonts w:cs="Arial"/>
                <w:szCs w:val="22"/>
              </w:rPr>
              <w:t xml:space="preserve"> Implementation Plan 2015-2017</w:t>
            </w:r>
          </w:p>
        </w:tc>
        <w:tc>
          <w:tcPr>
            <w:tcW w:w="2340" w:type="dxa"/>
            <w:vAlign w:val="bottom"/>
          </w:tcPr>
          <w:p w:rsidR="00153712" w:rsidRDefault="00153712" w:rsidP="00B26100">
            <w:pPr>
              <w:spacing w:before="120" w:after="120"/>
              <w:rPr>
                <w:rFonts w:cs="Arial"/>
                <w:szCs w:val="22"/>
              </w:rPr>
            </w:pPr>
            <w:r>
              <w:rPr>
                <w:rFonts w:cs="Arial"/>
                <w:szCs w:val="22"/>
              </w:rPr>
              <w:t>Ms Berry</w:t>
            </w:r>
          </w:p>
        </w:tc>
        <w:tc>
          <w:tcPr>
            <w:tcW w:w="1260" w:type="dxa"/>
            <w:vAlign w:val="bottom"/>
          </w:tcPr>
          <w:p w:rsidR="00153712" w:rsidRDefault="00153712" w:rsidP="00153712">
            <w:pPr>
              <w:spacing w:before="120" w:after="120"/>
              <w:rPr>
                <w:rFonts w:cs="Arial"/>
                <w:szCs w:val="22"/>
              </w:rPr>
            </w:pPr>
            <w:r>
              <w:rPr>
                <w:rFonts w:cs="Arial"/>
                <w:szCs w:val="22"/>
              </w:rPr>
              <w:t>12.04.18</w:t>
            </w:r>
          </w:p>
        </w:tc>
      </w:tr>
      <w:tr w:rsidR="00047651" w:rsidTr="00B960B2">
        <w:trPr>
          <w:cantSplit/>
        </w:trPr>
        <w:tc>
          <w:tcPr>
            <w:tcW w:w="6349" w:type="dxa"/>
          </w:tcPr>
          <w:p w:rsidR="00047651" w:rsidRDefault="00047651" w:rsidP="00B960B2">
            <w:pPr>
              <w:spacing w:before="120" w:after="120"/>
              <w:ind w:left="357" w:right="373" w:hanging="357"/>
              <w:rPr>
                <w:rFonts w:cs="Arial"/>
                <w:szCs w:val="22"/>
              </w:rPr>
            </w:pPr>
            <w:r>
              <w:rPr>
                <w:rFonts w:cs="Arial"/>
                <w:szCs w:val="22"/>
              </w:rPr>
              <w:t>ACT Volunteering Statement Action Plan 2018-2021</w:t>
            </w:r>
          </w:p>
        </w:tc>
        <w:tc>
          <w:tcPr>
            <w:tcW w:w="2340" w:type="dxa"/>
            <w:vAlign w:val="bottom"/>
          </w:tcPr>
          <w:p w:rsidR="00047651" w:rsidRDefault="00047651" w:rsidP="00B26100">
            <w:pPr>
              <w:spacing w:before="120" w:after="120"/>
              <w:rPr>
                <w:rFonts w:cs="Arial"/>
                <w:szCs w:val="22"/>
              </w:rPr>
            </w:pPr>
            <w:r>
              <w:rPr>
                <w:rFonts w:cs="Arial"/>
                <w:szCs w:val="22"/>
              </w:rPr>
              <w:t>Ms Stephen-Smith</w:t>
            </w:r>
          </w:p>
        </w:tc>
        <w:tc>
          <w:tcPr>
            <w:tcW w:w="1260" w:type="dxa"/>
          </w:tcPr>
          <w:p w:rsidR="00047651" w:rsidRDefault="00047651" w:rsidP="001B5ACC">
            <w:pPr>
              <w:spacing w:before="120" w:after="120"/>
              <w:rPr>
                <w:rFonts w:cs="Arial"/>
                <w:szCs w:val="22"/>
              </w:rPr>
            </w:pPr>
            <w:r>
              <w:rPr>
                <w:rFonts w:cs="Arial"/>
                <w:szCs w:val="22"/>
              </w:rPr>
              <w:t>07.06.18</w:t>
            </w:r>
          </w:p>
        </w:tc>
      </w:tr>
      <w:tr w:rsidR="00ED3C8E" w:rsidTr="009576BA">
        <w:trPr>
          <w:cantSplit/>
        </w:trPr>
        <w:tc>
          <w:tcPr>
            <w:tcW w:w="6349" w:type="dxa"/>
          </w:tcPr>
          <w:p w:rsidR="00ED3C8E" w:rsidRDefault="00ED3C8E" w:rsidP="00B960B2">
            <w:pPr>
              <w:spacing w:before="120" w:after="120"/>
              <w:ind w:left="357" w:right="373" w:hanging="357"/>
              <w:rPr>
                <w:rFonts w:cs="Arial"/>
                <w:szCs w:val="22"/>
              </w:rPr>
            </w:pPr>
            <w:r>
              <w:rPr>
                <w:rFonts w:cs="Arial"/>
                <w:szCs w:val="22"/>
              </w:rPr>
              <w:t>ACT’s work safety compliance infrastructure, policies and procedures—Independent review—Government response</w:t>
            </w:r>
          </w:p>
        </w:tc>
        <w:tc>
          <w:tcPr>
            <w:tcW w:w="2340" w:type="dxa"/>
            <w:vAlign w:val="bottom"/>
          </w:tcPr>
          <w:p w:rsidR="00ED3C8E" w:rsidRDefault="003748B6" w:rsidP="00B26100">
            <w:pPr>
              <w:spacing w:before="120" w:after="120"/>
              <w:rPr>
                <w:rFonts w:cs="Arial"/>
                <w:szCs w:val="22"/>
              </w:rPr>
            </w:pPr>
            <w:r>
              <w:rPr>
                <w:rFonts w:cs="Arial"/>
                <w:szCs w:val="22"/>
              </w:rPr>
              <w:t>Ms Stephen-Smith</w:t>
            </w:r>
          </w:p>
        </w:tc>
        <w:tc>
          <w:tcPr>
            <w:tcW w:w="1260" w:type="dxa"/>
            <w:vAlign w:val="bottom"/>
          </w:tcPr>
          <w:p w:rsidR="00ED3C8E" w:rsidRDefault="003748B6" w:rsidP="009576BA">
            <w:pPr>
              <w:spacing w:before="120" w:after="120"/>
              <w:rPr>
                <w:rFonts w:cs="Arial"/>
                <w:szCs w:val="22"/>
              </w:rPr>
            </w:pPr>
            <w:r>
              <w:rPr>
                <w:rFonts w:cs="Arial"/>
                <w:szCs w:val="22"/>
              </w:rPr>
              <w:t>30.10.18</w:t>
            </w:r>
          </w:p>
        </w:tc>
      </w:tr>
      <w:tr w:rsidR="009576BA" w:rsidTr="009576BA">
        <w:trPr>
          <w:cantSplit/>
        </w:trPr>
        <w:tc>
          <w:tcPr>
            <w:tcW w:w="6349" w:type="dxa"/>
          </w:tcPr>
          <w:p w:rsidR="009576BA" w:rsidRDefault="009576BA" w:rsidP="00B960B2">
            <w:pPr>
              <w:spacing w:before="120" w:after="120"/>
              <w:ind w:left="357" w:right="373" w:hanging="357"/>
              <w:rPr>
                <w:rFonts w:cs="Arial"/>
                <w:szCs w:val="22"/>
              </w:rPr>
            </w:pPr>
            <w:r>
              <w:rPr>
                <w:rFonts w:cs="Arial"/>
                <w:szCs w:val="22"/>
              </w:rPr>
              <w:lastRenderedPageBreak/>
              <w:t>Asbestos related works across Canberra—Minister’s annual statement</w:t>
            </w:r>
          </w:p>
        </w:tc>
        <w:tc>
          <w:tcPr>
            <w:tcW w:w="2340" w:type="dxa"/>
            <w:vAlign w:val="bottom"/>
          </w:tcPr>
          <w:p w:rsidR="009576BA" w:rsidRDefault="009576BA" w:rsidP="00B26100">
            <w:pPr>
              <w:spacing w:before="120" w:after="120"/>
              <w:rPr>
                <w:rFonts w:cs="Arial"/>
                <w:szCs w:val="22"/>
              </w:rPr>
            </w:pPr>
            <w:r>
              <w:rPr>
                <w:rFonts w:cs="Arial"/>
                <w:szCs w:val="22"/>
              </w:rPr>
              <w:t>Mr Gentleman</w:t>
            </w:r>
          </w:p>
        </w:tc>
        <w:tc>
          <w:tcPr>
            <w:tcW w:w="1260" w:type="dxa"/>
            <w:vAlign w:val="bottom"/>
          </w:tcPr>
          <w:p w:rsidR="009576BA" w:rsidRDefault="009576BA" w:rsidP="009576BA">
            <w:pPr>
              <w:spacing w:before="120" w:after="120"/>
              <w:rPr>
                <w:rFonts w:cs="Arial"/>
                <w:szCs w:val="22"/>
              </w:rPr>
            </w:pPr>
            <w:r>
              <w:rPr>
                <w:rFonts w:cs="Arial"/>
                <w:szCs w:val="22"/>
              </w:rPr>
              <w:t>14.08.18</w:t>
            </w:r>
          </w:p>
        </w:tc>
      </w:tr>
      <w:tr w:rsidR="0086435D" w:rsidTr="00B960B2">
        <w:trPr>
          <w:cantSplit/>
        </w:trPr>
        <w:tc>
          <w:tcPr>
            <w:tcW w:w="6349" w:type="dxa"/>
          </w:tcPr>
          <w:p w:rsidR="0086435D" w:rsidRDefault="0086435D" w:rsidP="00B960B2">
            <w:pPr>
              <w:spacing w:before="120" w:after="120"/>
              <w:ind w:left="357" w:right="373" w:hanging="357"/>
              <w:rPr>
                <w:rFonts w:cs="Arial"/>
                <w:szCs w:val="22"/>
              </w:rPr>
            </w:pPr>
            <w:r>
              <w:rPr>
                <w:rFonts w:cs="Arial"/>
                <w:szCs w:val="22"/>
              </w:rPr>
              <w:t>Asia Ministerial Trade Delegation—July 2018</w:t>
            </w:r>
          </w:p>
        </w:tc>
        <w:tc>
          <w:tcPr>
            <w:tcW w:w="2340" w:type="dxa"/>
            <w:vAlign w:val="bottom"/>
          </w:tcPr>
          <w:p w:rsidR="0086435D" w:rsidRDefault="0086435D" w:rsidP="00B26100">
            <w:pPr>
              <w:spacing w:before="120" w:after="120"/>
              <w:rPr>
                <w:rFonts w:cs="Arial"/>
                <w:szCs w:val="22"/>
              </w:rPr>
            </w:pPr>
            <w:r>
              <w:rPr>
                <w:rFonts w:cs="Arial"/>
                <w:szCs w:val="22"/>
              </w:rPr>
              <w:t>Mr Barr</w:t>
            </w:r>
          </w:p>
        </w:tc>
        <w:tc>
          <w:tcPr>
            <w:tcW w:w="1260" w:type="dxa"/>
          </w:tcPr>
          <w:p w:rsidR="0086435D" w:rsidRDefault="0086435D" w:rsidP="001B5ACC">
            <w:pPr>
              <w:spacing w:before="120" w:after="120"/>
              <w:rPr>
                <w:rFonts w:cs="Arial"/>
                <w:szCs w:val="22"/>
              </w:rPr>
            </w:pPr>
            <w:r>
              <w:rPr>
                <w:rFonts w:cs="Arial"/>
                <w:szCs w:val="22"/>
              </w:rPr>
              <w:t>14.08.18</w:t>
            </w:r>
          </w:p>
        </w:tc>
      </w:tr>
      <w:tr w:rsidR="0086087E" w:rsidTr="00B960B2">
        <w:trPr>
          <w:cantSplit/>
        </w:trPr>
        <w:tc>
          <w:tcPr>
            <w:tcW w:w="6349" w:type="dxa"/>
          </w:tcPr>
          <w:p w:rsidR="0086087E" w:rsidRDefault="0086087E" w:rsidP="00613DD0">
            <w:pPr>
              <w:pStyle w:val="BodyText"/>
              <w:ind w:left="360" w:hanging="360"/>
            </w:pPr>
            <w:r>
              <w:t>Better Suburbs Statement 2030</w:t>
            </w:r>
          </w:p>
        </w:tc>
        <w:tc>
          <w:tcPr>
            <w:tcW w:w="2340" w:type="dxa"/>
            <w:vAlign w:val="bottom"/>
          </w:tcPr>
          <w:p w:rsidR="0086087E" w:rsidRDefault="0086087E" w:rsidP="00B26100">
            <w:pPr>
              <w:spacing w:before="120" w:after="120"/>
              <w:rPr>
                <w:rFonts w:cs="Arial"/>
                <w:szCs w:val="22"/>
              </w:rPr>
            </w:pPr>
            <w:r>
              <w:rPr>
                <w:rFonts w:cs="Arial"/>
                <w:szCs w:val="22"/>
              </w:rPr>
              <w:t>Mr Steel</w:t>
            </w:r>
          </w:p>
        </w:tc>
        <w:tc>
          <w:tcPr>
            <w:tcW w:w="1260" w:type="dxa"/>
          </w:tcPr>
          <w:p w:rsidR="0086087E" w:rsidRDefault="0086087E" w:rsidP="001B5ACC">
            <w:pPr>
              <w:spacing w:before="120" w:after="120"/>
              <w:rPr>
                <w:rFonts w:cs="Arial"/>
                <w:szCs w:val="22"/>
              </w:rPr>
            </w:pPr>
            <w:r>
              <w:rPr>
                <w:rFonts w:cs="Arial"/>
                <w:szCs w:val="22"/>
              </w:rPr>
              <w:t>18.09.18</w:t>
            </w:r>
          </w:p>
        </w:tc>
      </w:tr>
      <w:tr w:rsidR="00EB7BD5" w:rsidTr="00B960B2">
        <w:trPr>
          <w:cantSplit/>
        </w:trPr>
        <w:tc>
          <w:tcPr>
            <w:tcW w:w="6349" w:type="dxa"/>
          </w:tcPr>
          <w:p w:rsidR="00EB7BD5" w:rsidRDefault="00EB7BD5" w:rsidP="00613DD0">
            <w:pPr>
              <w:pStyle w:val="BodyText"/>
              <w:ind w:left="360" w:hanging="360"/>
            </w:pPr>
            <w:r>
              <w:t>Building quality improvement</w:t>
            </w:r>
          </w:p>
        </w:tc>
        <w:tc>
          <w:tcPr>
            <w:tcW w:w="2340" w:type="dxa"/>
            <w:vAlign w:val="bottom"/>
          </w:tcPr>
          <w:p w:rsidR="00EB7BD5" w:rsidRDefault="00EB7BD5" w:rsidP="00B26100">
            <w:pPr>
              <w:spacing w:before="120" w:after="120"/>
              <w:rPr>
                <w:rFonts w:cs="Arial"/>
                <w:szCs w:val="22"/>
              </w:rPr>
            </w:pPr>
            <w:r>
              <w:rPr>
                <w:rFonts w:cs="Arial"/>
                <w:szCs w:val="22"/>
              </w:rPr>
              <w:t>Mr Ramsay</w:t>
            </w:r>
          </w:p>
        </w:tc>
        <w:tc>
          <w:tcPr>
            <w:tcW w:w="1260" w:type="dxa"/>
          </w:tcPr>
          <w:p w:rsidR="00EB7BD5" w:rsidRDefault="00EB7BD5" w:rsidP="001B5ACC">
            <w:pPr>
              <w:spacing w:before="120" w:after="120"/>
              <w:rPr>
                <w:rFonts w:cs="Arial"/>
                <w:szCs w:val="22"/>
              </w:rPr>
            </w:pPr>
            <w:r>
              <w:rPr>
                <w:rFonts w:cs="Arial"/>
                <w:szCs w:val="22"/>
              </w:rPr>
              <w:t>25.10.18</w:t>
            </w:r>
          </w:p>
        </w:tc>
      </w:tr>
      <w:tr w:rsidR="00613DD0" w:rsidTr="00B960B2">
        <w:trPr>
          <w:cantSplit/>
        </w:trPr>
        <w:tc>
          <w:tcPr>
            <w:tcW w:w="6349" w:type="dxa"/>
          </w:tcPr>
          <w:p w:rsidR="00613DD0" w:rsidRDefault="0086087E" w:rsidP="00171B7E">
            <w:pPr>
              <w:pStyle w:val="BodyText"/>
              <w:ind w:left="360" w:hanging="360"/>
              <w:rPr>
                <w:rFonts w:cs="Arial"/>
                <w:szCs w:val="22"/>
              </w:rPr>
            </w:pPr>
            <w:r>
              <w:t>Bus services—</w:t>
            </w:r>
            <w:r w:rsidR="00613DD0">
              <w:t xml:space="preserve">Punctuality and evening and weekend </w:t>
            </w:r>
            <w:r w:rsidR="00171B7E">
              <w:t>services</w:t>
            </w:r>
          </w:p>
        </w:tc>
        <w:tc>
          <w:tcPr>
            <w:tcW w:w="2340" w:type="dxa"/>
            <w:vAlign w:val="bottom"/>
          </w:tcPr>
          <w:p w:rsidR="00613DD0" w:rsidRDefault="00613DD0" w:rsidP="00B26100">
            <w:pPr>
              <w:spacing w:before="120" w:after="120"/>
              <w:rPr>
                <w:rFonts w:cs="Arial"/>
                <w:szCs w:val="22"/>
              </w:rPr>
            </w:pPr>
            <w:r>
              <w:rPr>
                <w:rFonts w:cs="Arial"/>
                <w:szCs w:val="22"/>
              </w:rPr>
              <w:t>Ms Fitzharris</w:t>
            </w:r>
          </w:p>
        </w:tc>
        <w:tc>
          <w:tcPr>
            <w:tcW w:w="1260" w:type="dxa"/>
          </w:tcPr>
          <w:p w:rsidR="00613DD0" w:rsidRDefault="00613DD0" w:rsidP="001B5ACC">
            <w:pPr>
              <w:spacing w:before="120" w:after="120"/>
              <w:rPr>
                <w:rFonts w:cs="Arial"/>
                <w:szCs w:val="22"/>
              </w:rPr>
            </w:pPr>
            <w:r>
              <w:rPr>
                <w:rFonts w:cs="Arial"/>
                <w:szCs w:val="22"/>
              </w:rPr>
              <w:t>23.08.18</w:t>
            </w:r>
          </w:p>
        </w:tc>
      </w:tr>
      <w:tr w:rsidR="00EB7BD5" w:rsidTr="00B960B2">
        <w:trPr>
          <w:cantSplit/>
        </w:trPr>
        <w:tc>
          <w:tcPr>
            <w:tcW w:w="6349" w:type="dxa"/>
          </w:tcPr>
          <w:p w:rsidR="00EB7BD5" w:rsidRDefault="00EB7BD5" w:rsidP="00BC6FDE">
            <w:pPr>
              <w:spacing w:before="120" w:after="120"/>
              <w:ind w:left="357" w:right="373" w:hanging="357"/>
              <w:rPr>
                <w:rFonts w:cs="Arial"/>
                <w:szCs w:val="22"/>
              </w:rPr>
            </w:pPr>
            <w:r>
              <w:rPr>
                <w:rFonts w:cs="Arial"/>
                <w:szCs w:val="22"/>
              </w:rPr>
              <w:t>Canberra’s tree canopy coverage—To protect and increase</w:t>
            </w:r>
          </w:p>
        </w:tc>
        <w:tc>
          <w:tcPr>
            <w:tcW w:w="2340" w:type="dxa"/>
            <w:vAlign w:val="bottom"/>
          </w:tcPr>
          <w:p w:rsidR="00EB7BD5" w:rsidRDefault="00EB7BD5" w:rsidP="00B26100">
            <w:pPr>
              <w:spacing w:before="120" w:after="120"/>
              <w:rPr>
                <w:rFonts w:cs="Arial"/>
                <w:szCs w:val="22"/>
              </w:rPr>
            </w:pPr>
            <w:r>
              <w:rPr>
                <w:rFonts w:cs="Arial"/>
                <w:szCs w:val="22"/>
              </w:rPr>
              <w:t>Mr Steel</w:t>
            </w:r>
          </w:p>
        </w:tc>
        <w:tc>
          <w:tcPr>
            <w:tcW w:w="1260" w:type="dxa"/>
          </w:tcPr>
          <w:p w:rsidR="00EB7BD5" w:rsidRDefault="00EB7BD5" w:rsidP="001B5ACC">
            <w:pPr>
              <w:spacing w:before="120" w:after="120"/>
              <w:rPr>
                <w:rFonts w:cs="Arial"/>
                <w:szCs w:val="22"/>
              </w:rPr>
            </w:pPr>
            <w:r>
              <w:rPr>
                <w:rFonts w:cs="Arial"/>
                <w:szCs w:val="22"/>
              </w:rPr>
              <w:t>25.10.18</w:t>
            </w:r>
          </w:p>
        </w:tc>
      </w:tr>
      <w:tr w:rsidR="000771D8" w:rsidRPr="006124A8" w:rsidTr="006124A8">
        <w:trPr>
          <w:cantSplit/>
        </w:trPr>
        <w:tc>
          <w:tcPr>
            <w:tcW w:w="6349" w:type="dxa"/>
          </w:tcPr>
          <w:p w:rsidR="000771D8" w:rsidRDefault="000771D8" w:rsidP="00BC6FDE">
            <w:pPr>
              <w:spacing w:before="120" w:after="120"/>
              <w:ind w:left="357" w:right="373" w:hanging="357"/>
              <w:rPr>
                <w:rFonts w:cs="Arial"/>
                <w:szCs w:val="22"/>
              </w:rPr>
            </w:pPr>
            <w:r>
              <w:rPr>
                <w:rFonts w:cs="Arial"/>
                <w:szCs w:val="22"/>
              </w:rPr>
              <w:t xml:space="preserve">Centenary Hospital for Women and Children—Future </w:t>
            </w:r>
            <w:r w:rsidR="00BC6FDE">
              <w:rPr>
                <w:rFonts w:cs="Arial"/>
                <w:szCs w:val="22"/>
              </w:rPr>
              <w:t>P</w:t>
            </w:r>
            <w:r>
              <w:rPr>
                <w:rFonts w:cs="Arial"/>
                <w:szCs w:val="22"/>
              </w:rPr>
              <w:t xml:space="preserve">lanning for </w:t>
            </w:r>
            <w:r w:rsidR="00BC6FDE">
              <w:rPr>
                <w:rFonts w:cs="Arial"/>
                <w:szCs w:val="22"/>
              </w:rPr>
              <w:t>P</w:t>
            </w:r>
            <w:r>
              <w:rPr>
                <w:rFonts w:cs="Arial"/>
                <w:szCs w:val="22"/>
              </w:rPr>
              <w:t xml:space="preserve">ublic </w:t>
            </w:r>
            <w:r w:rsidR="00BC6FDE">
              <w:rPr>
                <w:rFonts w:cs="Arial"/>
                <w:szCs w:val="22"/>
              </w:rPr>
              <w:t>M</w:t>
            </w:r>
            <w:r>
              <w:rPr>
                <w:rFonts w:cs="Arial"/>
                <w:szCs w:val="22"/>
              </w:rPr>
              <w:t xml:space="preserve">aternity </w:t>
            </w:r>
            <w:r w:rsidR="00BC6FDE">
              <w:rPr>
                <w:rFonts w:cs="Arial"/>
                <w:szCs w:val="22"/>
              </w:rPr>
              <w:t>S</w:t>
            </w:r>
            <w:r>
              <w:rPr>
                <w:rFonts w:cs="Arial"/>
                <w:szCs w:val="22"/>
              </w:rPr>
              <w:t>ervices in the ACT</w:t>
            </w:r>
          </w:p>
        </w:tc>
        <w:tc>
          <w:tcPr>
            <w:tcW w:w="2340" w:type="dxa"/>
            <w:vAlign w:val="bottom"/>
          </w:tcPr>
          <w:p w:rsidR="000771D8" w:rsidRDefault="000771D8" w:rsidP="00B26100">
            <w:pPr>
              <w:spacing w:before="120" w:after="120"/>
              <w:rPr>
                <w:rFonts w:cs="Arial"/>
                <w:szCs w:val="22"/>
              </w:rPr>
            </w:pPr>
            <w:r>
              <w:rPr>
                <w:rFonts w:cs="Arial"/>
                <w:szCs w:val="22"/>
              </w:rPr>
              <w:t>Ms Fitzharris</w:t>
            </w:r>
          </w:p>
        </w:tc>
        <w:tc>
          <w:tcPr>
            <w:tcW w:w="1260" w:type="dxa"/>
            <w:vAlign w:val="bottom"/>
          </w:tcPr>
          <w:p w:rsidR="000771D8" w:rsidRDefault="000771D8" w:rsidP="006124A8">
            <w:pPr>
              <w:spacing w:before="120" w:after="120"/>
              <w:rPr>
                <w:rFonts w:cs="Arial"/>
                <w:szCs w:val="22"/>
              </w:rPr>
            </w:pPr>
            <w:r>
              <w:rPr>
                <w:rFonts w:cs="Arial"/>
                <w:szCs w:val="22"/>
              </w:rPr>
              <w:t>16.08.18</w:t>
            </w:r>
          </w:p>
        </w:tc>
      </w:tr>
      <w:tr w:rsidR="006124A8" w:rsidTr="006124A8">
        <w:trPr>
          <w:cantSplit/>
        </w:trPr>
        <w:tc>
          <w:tcPr>
            <w:tcW w:w="6349" w:type="dxa"/>
          </w:tcPr>
          <w:p w:rsidR="006124A8" w:rsidRDefault="006124A8" w:rsidP="00BC6FDE">
            <w:pPr>
              <w:spacing w:before="120" w:after="120"/>
              <w:ind w:left="357" w:right="373" w:hanging="357"/>
              <w:rPr>
                <w:rFonts w:cs="Arial"/>
                <w:szCs w:val="22"/>
              </w:rPr>
            </w:pPr>
            <w:r>
              <w:rPr>
                <w:rFonts w:cs="Arial"/>
                <w:szCs w:val="22"/>
              </w:rPr>
              <w:t>Courts Construction Project—Update to the Legislative Assembly on the progress</w:t>
            </w:r>
          </w:p>
        </w:tc>
        <w:tc>
          <w:tcPr>
            <w:tcW w:w="2340" w:type="dxa"/>
            <w:vAlign w:val="bottom"/>
          </w:tcPr>
          <w:p w:rsidR="006124A8" w:rsidRDefault="006124A8" w:rsidP="00B26100">
            <w:pPr>
              <w:spacing w:before="120" w:after="120"/>
              <w:rPr>
                <w:rFonts w:cs="Arial"/>
                <w:szCs w:val="22"/>
              </w:rPr>
            </w:pPr>
            <w:r>
              <w:rPr>
                <w:rFonts w:cs="Arial"/>
                <w:szCs w:val="22"/>
              </w:rPr>
              <w:t>Mr Ramsay</w:t>
            </w:r>
          </w:p>
        </w:tc>
        <w:tc>
          <w:tcPr>
            <w:tcW w:w="1260" w:type="dxa"/>
            <w:vAlign w:val="bottom"/>
          </w:tcPr>
          <w:p w:rsidR="006124A8" w:rsidRDefault="006124A8" w:rsidP="006124A8">
            <w:pPr>
              <w:spacing w:before="120" w:after="120"/>
              <w:rPr>
                <w:rFonts w:cs="Arial"/>
                <w:szCs w:val="22"/>
              </w:rPr>
            </w:pPr>
            <w:r>
              <w:rPr>
                <w:rFonts w:cs="Arial"/>
                <w:szCs w:val="22"/>
              </w:rPr>
              <w:t>30.10.18</w:t>
            </w:r>
          </w:p>
        </w:tc>
      </w:tr>
      <w:tr w:rsidR="00ED238A" w:rsidTr="00B960B2">
        <w:trPr>
          <w:cantSplit/>
        </w:trPr>
        <w:tc>
          <w:tcPr>
            <w:tcW w:w="6349" w:type="dxa"/>
          </w:tcPr>
          <w:p w:rsidR="00ED238A" w:rsidRDefault="00ED238A" w:rsidP="00BC6FDE">
            <w:pPr>
              <w:spacing w:before="120" w:after="120"/>
              <w:ind w:left="357" w:right="373" w:hanging="357"/>
              <w:rPr>
                <w:rFonts w:cs="Arial"/>
                <w:szCs w:val="22"/>
              </w:rPr>
            </w:pPr>
            <w:r>
              <w:rPr>
                <w:rFonts w:cs="Arial"/>
                <w:szCs w:val="22"/>
              </w:rPr>
              <w:t>Delivering an inclusive, progressive and connected Canberra</w:t>
            </w:r>
          </w:p>
        </w:tc>
        <w:tc>
          <w:tcPr>
            <w:tcW w:w="2340" w:type="dxa"/>
            <w:vAlign w:val="bottom"/>
          </w:tcPr>
          <w:p w:rsidR="00ED238A" w:rsidRDefault="00ED238A" w:rsidP="00B26100">
            <w:pPr>
              <w:spacing w:before="120" w:after="120"/>
              <w:rPr>
                <w:rFonts w:cs="Arial"/>
                <w:szCs w:val="22"/>
              </w:rPr>
            </w:pPr>
            <w:r>
              <w:rPr>
                <w:rFonts w:cs="Arial"/>
                <w:szCs w:val="22"/>
              </w:rPr>
              <w:t>Mr Barr</w:t>
            </w:r>
          </w:p>
        </w:tc>
        <w:tc>
          <w:tcPr>
            <w:tcW w:w="1260" w:type="dxa"/>
          </w:tcPr>
          <w:p w:rsidR="00ED238A" w:rsidRDefault="00ED238A" w:rsidP="001B5ACC">
            <w:pPr>
              <w:spacing w:before="120" w:after="120"/>
              <w:rPr>
                <w:rFonts w:cs="Arial"/>
                <w:szCs w:val="22"/>
              </w:rPr>
            </w:pPr>
            <w:r>
              <w:rPr>
                <w:rFonts w:cs="Arial"/>
                <w:szCs w:val="22"/>
              </w:rPr>
              <w:t>23.10.18</w:t>
            </w:r>
          </w:p>
        </w:tc>
      </w:tr>
      <w:tr w:rsidR="00B341FD" w:rsidTr="00B960B2">
        <w:trPr>
          <w:cantSplit/>
        </w:trPr>
        <w:tc>
          <w:tcPr>
            <w:tcW w:w="6349" w:type="dxa"/>
          </w:tcPr>
          <w:p w:rsidR="00B341FD" w:rsidRDefault="00B341FD" w:rsidP="00B960B2">
            <w:pPr>
              <w:spacing w:before="120" w:after="120"/>
              <w:ind w:left="357" w:right="373" w:hanging="357"/>
              <w:rPr>
                <w:rFonts w:cs="Arial"/>
                <w:szCs w:val="22"/>
              </w:rPr>
            </w:pPr>
            <w:r>
              <w:rPr>
                <w:rFonts w:cs="Arial"/>
                <w:szCs w:val="22"/>
              </w:rPr>
              <w:t>Detention Exit Community Outreach Program</w:t>
            </w:r>
          </w:p>
        </w:tc>
        <w:tc>
          <w:tcPr>
            <w:tcW w:w="2340" w:type="dxa"/>
            <w:vAlign w:val="bottom"/>
          </w:tcPr>
          <w:p w:rsidR="00B341FD" w:rsidRDefault="00B341FD" w:rsidP="00B26100">
            <w:pPr>
              <w:spacing w:before="120" w:after="120"/>
              <w:rPr>
                <w:rFonts w:cs="Arial"/>
                <w:szCs w:val="22"/>
              </w:rPr>
            </w:pPr>
            <w:r>
              <w:rPr>
                <w:rFonts w:cs="Arial"/>
                <w:szCs w:val="22"/>
              </w:rPr>
              <w:t>Mr Rattenbury</w:t>
            </w:r>
          </w:p>
        </w:tc>
        <w:tc>
          <w:tcPr>
            <w:tcW w:w="1260" w:type="dxa"/>
          </w:tcPr>
          <w:p w:rsidR="00B341FD" w:rsidRDefault="00B341FD" w:rsidP="001B5ACC">
            <w:pPr>
              <w:spacing w:before="120" w:after="120"/>
              <w:rPr>
                <w:rFonts w:cs="Arial"/>
                <w:szCs w:val="22"/>
              </w:rPr>
            </w:pPr>
            <w:r>
              <w:rPr>
                <w:rFonts w:cs="Arial"/>
                <w:szCs w:val="22"/>
              </w:rPr>
              <w:t>10.04.18</w:t>
            </w:r>
          </w:p>
        </w:tc>
      </w:tr>
      <w:tr w:rsidR="00F9411E" w:rsidTr="009576BA">
        <w:trPr>
          <w:cantSplit/>
        </w:trPr>
        <w:tc>
          <w:tcPr>
            <w:tcW w:w="6349" w:type="dxa"/>
          </w:tcPr>
          <w:p w:rsidR="00F9411E" w:rsidRDefault="00F9411E" w:rsidP="00B960B2">
            <w:pPr>
              <w:spacing w:before="120" w:after="120"/>
              <w:ind w:left="357" w:right="373" w:hanging="357"/>
              <w:rPr>
                <w:rFonts w:cs="Arial"/>
                <w:szCs w:val="22"/>
              </w:rPr>
            </w:pPr>
            <w:r>
              <w:rPr>
                <w:rFonts w:cs="Arial"/>
                <w:szCs w:val="22"/>
              </w:rPr>
              <w:t>Economic Development and Tourism—Standing Committee—Report 1—Report on Annual and Financial Reports 2015</w:t>
            </w:r>
            <w:r>
              <w:rPr>
                <w:rFonts w:cs="Arial"/>
                <w:szCs w:val="22"/>
              </w:rPr>
              <w:noBreakHyphen/>
              <w:t>2016—Recommendation 2—Streetlight contract—Government response</w:t>
            </w:r>
          </w:p>
        </w:tc>
        <w:tc>
          <w:tcPr>
            <w:tcW w:w="2340" w:type="dxa"/>
            <w:vAlign w:val="bottom"/>
          </w:tcPr>
          <w:p w:rsidR="00F9411E" w:rsidRDefault="00F9411E" w:rsidP="00B26100">
            <w:pPr>
              <w:spacing w:before="120" w:after="120"/>
              <w:rPr>
                <w:rFonts w:cs="Arial"/>
                <w:szCs w:val="22"/>
              </w:rPr>
            </w:pPr>
            <w:r>
              <w:rPr>
                <w:rFonts w:cs="Arial"/>
                <w:szCs w:val="22"/>
              </w:rPr>
              <w:t>Mr Steel</w:t>
            </w:r>
          </w:p>
        </w:tc>
        <w:tc>
          <w:tcPr>
            <w:tcW w:w="1260" w:type="dxa"/>
            <w:vAlign w:val="bottom"/>
          </w:tcPr>
          <w:p w:rsidR="00F9411E" w:rsidRDefault="00F9411E" w:rsidP="009576BA">
            <w:pPr>
              <w:spacing w:before="120" w:after="120"/>
              <w:rPr>
                <w:rFonts w:cs="Arial"/>
                <w:szCs w:val="22"/>
              </w:rPr>
            </w:pPr>
            <w:r>
              <w:rPr>
                <w:rFonts w:cs="Arial"/>
                <w:szCs w:val="22"/>
              </w:rPr>
              <w:t>01.11.18</w:t>
            </w:r>
          </w:p>
        </w:tc>
      </w:tr>
      <w:tr w:rsidR="00BE753F" w:rsidTr="009576BA">
        <w:trPr>
          <w:cantSplit/>
        </w:trPr>
        <w:tc>
          <w:tcPr>
            <w:tcW w:w="6349" w:type="dxa"/>
          </w:tcPr>
          <w:p w:rsidR="00BE753F" w:rsidRDefault="00BE753F" w:rsidP="00527973">
            <w:pPr>
              <w:spacing w:before="120" w:after="120"/>
              <w:ind w:left="357" w:right="373" w:hanging="357"/>
              <w:rPr>
                <w:rFonts w:cs="Arial"/>
                <w:szCs w:val="22"/>
              </w:rPr>
            </w:pPr>
            <w:r>
              <w:rPr>
                <w:rFonts w:cs="Arial"/>
                <w:szCs w:val="22"/>
              </w:rPr>
              <w:t>Education, Employment and Youth Affairs—Standing Committee—Inquiry into the extent, nature and consequence of insecure work in the ACT—Statement regarding the outcomes</w:t>
            </w:r>
          </w:p>
        </w:tc>
        <w:tc>
          <w:tcPr>
            <w:tcW w:w="2340" w:type="dxa"/>
            <w:vAlign w:val="bottom"/>
          </w:tcPr>
          <w:p w:rsidR="00BE753F" w:rsidRDefault="00BE753F" w:rsidP="00B26100">
            <w:pPr>
              <w:spacing w:before="120" w:after="120"/>
              <w:rPr>
                <w:rFonts w:cs="Arial"/>
                <w:szCs w:val="22"/>
              </w:rPr>
            </w:pPr>
            <w:r>
              <w:rPr>
                <w:rFonts w:cs="Arial"/>
                <w:szCs w:val="22"/>
              </w:rPr>
              <w:t>Ms Stephen-Smith</w:t>
            </w:r>
          </w:p>
        </w:tc>
        <w:tc>
          <w:tcPr>
            <w:tcW w:w="1260" w:type="dxa"/>
            <w:vAlign w:val="bottom"/>
          </w:tcPr>
          <w:p w:rsidR="00BE753F" w:rsidRDefault="00BE753F" w:rsidP="009576BA">
            <w:pPr>
              <w:spacing w:before="120" w:after="120"/>
              <w:rPr>
                <w:rFonts w:cs="Arial"/>
                <w:szCs w:val="22"/>
              </w:rPr>
            </w:pPr>
            <w:r>
              <w:rPr>
                <w:rFonts w:cs="Arial"/>
                <w:szCs w:val="22"/>
              </w:rPr>
              <w:t>20.09.18</w:t>
            </w:r>
          </w:p>
        </w:tc>
      </w:tr>
      <w:tr w:rsidR="005702F4" w:rsidTr="009576BA">
        <w:trPr>
          <w:cantSplit/>
        </w:trPr>
        <w:tc>
          <w:tcPr>
            <w:tcW w:w="6349" w:type="dxa"/>
          </w:tcPr>
          <w:p w:rsidR="005702F4" w:rsidRDefault="005702F4" w:rsidP="00B960B2">
            <w:pPr>
              <w:spacing w:before="120" w:after="120"/>
              <w:ind w:left="357" w:right="373" w:hanging="357"/>
              <w:rPr>
                <w:rFonts w:cs="Arial"/>
                <w:szCs w:val="22"/>
              </w:rPr>
            </w:pPr>
            <w:r>
              <w:rPr>
                <w:rFonts w:cs="Arial"/>
                <w:szCs w:val="22"/>
              </w:rPr>
              <w:t>Electronic gaming machines in the Territory—Reducing the number</w:t>
            </w:r>
          </w:p>
        </w:tc>
        <w:tc>
          <w:tcPr>
            <w:tcW w:w="2340" w:type="dxa"/>
            <w:vAlign w:val="bottom"/>
          </w:tcPr>
          <w:p w:rsidR="005702F4" w:rsidRDefault="005702F4" w:rsidP="00B26100">
            <w:pPr>
              <w:spacing w:before="120" w:after="120"/>
              <w:rPr>
                <w:rFonts w:cs="Arial"/>
                <w:szCs w:val="22"/>
              </w:rPr>
            </w:pPr>
            <w:r>
              <w:rPr>
                <w:rFonts w:cs="Arial"/>
                <w:szCs w:val="22"/>
              </w:rPr>
              <w:t>Mr Ramsay</w:t>
            </w:r>
          </w:p>
        </w:tc>
        <w:tc>
          <w:tcPr>
            <w:tcW w:w="1260" w:type="dxa"/>
            <w:vAlign w:val="bottom"/>
          </w:tcPr>
          <w:p w:rsidR="005702F4" w:rsidRDefault="005702F4" w:rsidP="009576BA">
            <w:pPr>
              <w:spacing w:before="120" w:after="120"/>
              <w:rPr>
                <w:rFonts w:cs="Arial"/>
                <w:szCs w:val="22"/>
              </w:rPr>
            </w:pPr>
            <w:r>
              <w:rPr>
                <w:rFonts w:cs="Arial"/>
                <w:szCs w:val="22"/>
              </w:rPr>
              <w:t>10.04.18</w:t>
            </w:r>
          </w:p>
        </w:tc>
      </w:tr>
      <w:tr w:rsidR="00643374" w:rsidTr="00643374">
        <w:trPr>
          <w:cantSplit/>
        </w:trPr>
        <w:tc>
          <w:tcPr>
            <w:tcW w:w="6349" w:type="dxa"/>
          </w:tcPr>
          <w:p w:rsidR="00643374" w:rsidRDefault="00643374" w:rsidP="00B960B2">
            <w:pPr>
              <w:spacing w:before="120" w:after="120"/>
              <w:ind w:left="357" w:right="373" w:hanging="357"/>
              <w:rPr>
                <w:rFonts w:cs="Arial"/>
                <w:szCs w:val="22"/>
              </w:rPr>
            </w:pPr>
            <w:r>
              <w:rPr>
                <w:rFonts w:cs="Arial"/>
                <w:szCs w:val="22"/>
              </w:rPr>
              <w:t>Evaluation of the 2015 Innovation Reforms to the</w:t>
            </w:r>
            <w:r w:rsidR="00BE753F">
              <w:rPr>
                <w:rFonts w:cs="Arial"/>
                <w:szCs w:val="22"/>
              </w:rPr>
              <w:t xml:space="preserve"> </w:t>
            </w:r>
            <w:r>
              <w:rPr>
                <w:rFonts w:cs="Arial"/>
                <w:szCs w:val="22"/>
              </w:rPr>
              <w:t>On-Demand Transport Industry in the ACT</w:t>
            </w:r>
          </w:p>
        </w:tc>
        <w:tc>
          <w:tcPr>
            <w:tcW w:w="2340" w:type="dxa"/>
            <w:vAlign w:val="bottom"/>
          </w:tcPr>
          <w:p w:rsidR="00643374" w:rsidRDefault="00643374" w:rsidP="00B26100">
            <w:pPr>
              <w:spacing w:before="120" w:after="120"/>
              <w:rPr>
                <w:rFonts w:cs="Arial"/>
                <w:szCs w:val="22"/>
              </w:rPr>
            </w:pPr>
            <w:r>
              <w:rPr>
                <w:rFonts w:cs="Arial"/>
                <w:szCs w:val="22"/>
              </w:rPr>
              <w:t>Mr Ramsay</w:t>
            </w:r>
          </w:p>
        </w:tc>
        <w:tc>
          <w:tcPr>
            <w:tcW w:w="1260" w:type="dxa"/>
            <w:vAlign w:val="bottom"/>
          </w:tcPr>
          <w:p w:rsidR="00643374" w:rsidRDefault="00643374" w:rsidP="00643374">
            <w:pPr>
              <w:spacing w:before="120" w:after="120"/>
              <w:rPr>
                <w:rFonts w:cs="Arial"/>
                <w:szCs w:val="22"/>
              </w:rPr>
            </w:pPr>
            <w:r>
              <w:rPr>
                <w:rFonts w:cs="Arial"/>
                <w:szCs w:val="22"/>
              </w:rPr>
              <w:t>18.09.18</w:t>
            </w:r>
          </w:p>
        </w:tc>
      </w:tr>
      <w:tr w:rsidR="002262FA" w:rsidTr="00B960B2">
        <w:trPr>
          <w:cantSplit/>
        </w:trPr>
        <w:tc>
          <w:tcPr>
            <w:tcW w:w="6349" w:type="dxa"/>
          </w:tcPr>
          <w:p w:rsidR="002262FA" w:rsidRDefault="002262FA" w:rsidP="00B960B2">
            <w:pPr>
              <w:spacing w:before="120" w:after="120"/>
              <w:ind w:left="357" w:right="373" w:hanging="357"/>
              <w:rPr>
                <w:rFonts w:cs="Arial"/>
                <w:szCs w:val="22"/>
              </w:rPr>
            </w:pPr>
            <w:r>
              <w:rPr>
                <w:rFonts w:cs="Arial"/>
                <w:szCs w:val="22"/>
              </w:rPr>
              <w:t>Future of education</w:t>
            </w:r>
          </w:p>
        </w:tc>
        <w:tc>
          <w:tcPr>
            <w:tcW w:w="2340" w:type="dxa"/>
            <w:vAlign w:val="bottom"/>
          </w:tcPr>
          <w:p w:rsidR="002262FA" w:rsidRDefault="002262FA" w:rsidP="00B26100">
            <w:pPr>
              <w:spacing w:before="120" w:after="120"/>
              <w:rPr>
                <w:rFonts w:cs="Arial"/>
                <w:szCs w:val="22"/>
              </w:rPr>
            </w:pPr>
            <w:r>
              <w:rPr>
                <w:rFonts w:cs="Arial"/>
                <w:szCs w:val="22"/>
              </w:rPr>
              <w:t>Ms Berry</w:t>
            </w:r>
          </w:p>
        </w:tc>
        <w:tc>
          <w:tcPr>
            <w:tcW w:w="1260" w:type="dxa"/>
          </w:tcPr>
          <w:p w:rsidR="002262FA" w:rsidRDefault="002262FA" w:rsidP="001B5ACC">
            <w:pPr>
              <w:spacing w:before="120" w:after="120"/>
              <w:rPr>
                <w:rFonts w:cs="Arial"/>
                <w:szCs w:val="22"/>
              </w:rPr>
            </w:pPr>
            <w:r>
              <w:rPr>
                <w:rFonts w:cs="Arial"/>
                <w:szCs w:val="22"/>
              </w:rPr>
              <w:t>20.02.18</w:t>
            </w:r>
          </w:p>
        </w:tc>
      </w:tr>
      <w:tr w:rsidR="003F3FB2" w:rsidTr="002262FA">
        <w:trPr>
          <w:cantSplit/>
        </w:trPr>
        <w:tc>
          <w:tcPr>
            <w:tcW w:w="6349" w:type="dxa"/>
          </w:tcPr>
          <w:p w:rsidR="003F3FB2" w:rsidRDefault="003F3FB2" w:rsidP="008D34E7">
            <w:pPr>
              <w:spacing w:before="120" w:after="120"/>
              <w:ind w:left="357" w:right="373" w:hanging="357"/>
              <w:rPr>
                <w:rFonts w:cs="Arial"/>
                <w:szCs w:val="22"/>
              </w:rPr>
            </w:pPr>
            <w:r>
              <w:rPr>
                <w:rFonts w:cs="Arial"/>
                <w:szCs w:val="22"/>
              </w:rPr>
              <w:t>Future of education—A ten year education strategy</w:t>
            </w:r>
          </w:p>
        </w:tc>
        <w:tc>
          <w:tcPr>
            <w:tcW w:w="2340" w:type="dxa"/>
            <w:vAlign w:val="bottom"/>
          </w:tcPr>
          <w:p w:rsidR="003F3FB2" w:rsidRDefault="003F3FB2" w:rsidP="00B26100">
            <w:pPr>
              <w:spacing w:before="120" w:after="120"/>
              <w:rPr>
                <w:rFonts w:cs="Arial"/>
                <w:szCs w:val="22"/>
              </w:rPr>
            </w:pPr>
            <w:r>
              <w:rPr>
                <w:rFonts w:cs="Arial"/>
                <w:szCs w:val="22"/>
              </w:rPr>
              <w:t>Ms Berry</w:t>
            </w:r>
          </w:p>
        </w:tc>
        <w:tc>
          <w:tcPr>
            <w:tcW w:w="1260" w:type="dxa"/>
          </w:tcPr>
          <w:p w:rsidR="003F3FB2" w:rsidRDefault="003F3FB2" w:rsidP="001B5ACC">
            <w:pPr>
              <w:spacing w:before="120" w:after="120"/>
              <w:rPr>
                <w:rFonts w:cs="Arial"/>
                <w:szCs w:val="22"/>
              </w:rPr>
            </w:pPr>
            <w:r>
              <w:rPr>
                <w:rFonts w:cs="Arial"/>
                <w:szCs w:val="22"/>
              </w:rPr>
              <w:t>16.08.18</w:t>
            </w:r>
          </w:p>
        </w:tc>
      </w:tr>
      <w:tr w:rsidR="0050188C" w:rsidTr="002262FA">
        <w:trPr>
          <w:cantSplit/>
        </w:trPr>
        <w:tc>
          <w:tcPr>
            <w:tcW w:w="6349" w:type="dxa"/>
          </w:tcPr>
          <w:p w:rsidR="0050188C" w:rsidRDefault="0050188C" w:rsidP="008D34E7">
            <w:pPr>
              <w:spacing w:before="120" w:after="120"/>
              <w:ind w:left="357" w:right="373" w:hanging="357"/>
              <w:rPr>
                <w:rFonts w:cs="Arial"/>
                <w:szCs w:val="22"/>
              </w:rPr>
            </w:pPr>
            <w:r>
              <w:rPr>
                <w:rFonts w:cs="Arial"/>
                <w:szCs w:val="22"/>
              </w:rPr>
              <w:t xml:space="preserve">Government </w:t>
            </w:r>
            <w:r w:rsidR="008D34E7">
              <w:rPr>
                <w:rFonts w:cs="Arial"/>
                <w:szCs w:val="22"/>
              </w:rPr>
              <w:t>p</w:t>
            </w:r>
            <w:r>
              <w:rPr>
                <w:rFonts w:cs="Arial"/>
                <w:szCs w:val="22"/>
              </w:rPr>
              <w:t>riorities 2018</w:t>
            </w:r>
          </w:p>
        </w:tc>
        <w:tc>
          <w:tcPr>
            <w:tcW w:w="2340" w:type="dxa"/>
            <w:vAlign w:val="bottom"/>
          </w:tcPr>
          <w:p w:rsidR="0050188C" w:rsidRDefault="0050188C" w:rsidP="00B26100">
            <w:pPr>
              <w:spacing w:before="120" w:after="120"/>
              <w:rPr>
                <w:rFonts w:cs="Arial"/>
                <w:szCs w:val="22"/>
              </w:rPr>
            </w:pPr>
            <w:r>
              <w:rPr>
                <w:rFonts w:cs="Arial"/>
                <w:szCs w:val="22"/>
              </w:rPr>
              <w:t>Mr Barr</w:t>
            </w:r>
          </w:p>
        </w:tc>
        <w:tc>
          <w:tcPr>
            <w:tcW w:w="1260" w:type="dxa"/>
          </w:tcPr>
          <w:p w:rsidR="0050188C" w:rsidRDefault="0050188C" w:rsidP="001B5ACC">
            <w:pPr>
              <w:spacing w:before="120" w:after="120"/>
              <w:rPr>
                <w:rFonts w:cs="Arial"/>
                <w:szCs w:val="22"/>
              </w:rPr>
            </w:pPr>
            <w:r>
              <w:rPr>
                <w:rFonts w:cs="Arial"/>
                <w:szCs w:val="22"/>
              </w:rPr>
              <w:t>13.02.18</w:t>
            </w:r>
          </w:p>
        </w:tc>
      </w:tr>
      <w:tr w:rsidR="008D34E7" w:rsidTr="002262FA">
        <w:trPr>
          <w:cantSplit/>
        </w:trPr>
        <w:tc>
          <w:tcPr>
            <w:tcW w:w="6349" w:type="dxa"/>
          </w:tcPr>
          <w:p w:rsidR="008D34E7" w:rsidRDefault="008D34E7" w:rsidP="00B960B2">
            <w:pPr>
              <w:spacing w:before="120" w:after="120"/>
              <w:ind w:left="357" w:right="373" w:hanging="357"/>
              <w:rPr>
                <w:rFonts w:cs="Arial"/>
                <w:szCs w:val="22"/>
              </w:rPr>
            </w:pPr>
            <w:r>
              <w:rPr>
                <w:rFonts w:cs="Arial"/>
                <w:szCs w:val="22"/>
              </w:rPr>
              <w:t>Government priorities—Spring 2018</w:t>
            </w:r>
          </w:p>
        </w:tc>
        <w:tc>
          <w:tcPr>
            <w:tcW w:w="2340" w:type="dxa"/>
            <w:vAlign w:val="bottom"/>
          </w:tcPr>
          <w:p w:rsidR="008D34E7" w:rsidRDefault="008D34E7" w:rsidP="00B26100">
            <w:pPr>
              <w:spacing w:before="120" w:after="120"/>
              <w:rPr>
                <w:rFonts w:cs="Arial"/>
                <w:szCs w:val="22"/>
              </w:rPr>
            </w:pPr>
            <w:r>
              <w:rPr>
                <w:rFonts w:cs="Arial"/>
                <w:szCs w:val="22"/>
              </w:rPr>
              <w:t>Mr Barr</w:t>
            </w:r>
          </w:p>
        </w:tc>
        <w:tc>
          <w:tcPr>
            <w:tcW w:w="1260" w:type="dxa"/>
          </w:tcPr>
          <w:p w:rsidR="008D34E7" w:rsidRDefault="008D34E7" w:rsidP="001B5ACC">
            <w:pPr>
              <w:spacing w:before="120" w:after="120"/>
              <w:rPr>
                <w:rFonts w:cs="Arial"/>
                <w:szCs w:val="22"/>
              </w:rPr>
            </w:pPr>
            <w:r>
              <w:rPr>
                <w:rFonts w:cs="Arial"/>
                <w:szCs w:val="22"/>
              </w:rPr>
              <w:t>31.07.18</w:t>
            </w:r>
          </w:p>
        </w:tc>
      </w:tr>
      <w:tr w:rsidR="00E52FD9" w:rsidTr="0050188C">
        <w:trPr>
          <w:cantSplit/>
        </w:trPr>
        <w:tc>
          <w:tcPr>
            <w:tcW w:w="6349" w:type="dxa"/>
          </w:tcPr>
          <w:p w:rsidR="00E52FD9" w:rsidRDefault="00E52FD9" w:rsidP="00B960B2">
            <w:pPr>
              <w:spacing w:before="120" w:after="120"/>
              <w:ind w:left="357" w:right="373" w:hanging="357"/>
              <w:rPr>
                <w:rFonts w:cs="Arial"/>
                <w:szCs w:val="22"/>
              </w:rPr>
            </w:pPr>
            <w:r>
              <w:rPr>
                <w:rFonts w:cs="Arial"/>
                <w:szCs w:val="22"/>
              </w:rPr>
              <w:t>Greyhound industry transition</w:t>
            </w:r>
          </w:p>
        </w:tc>
        <w:tc>
          <w:tcPr>
            <w:tcW w:w="2340" w:type="dxa"/>
            <w:vAlign w:val="bottom"/>
          </w:tcPr>
          <w:p w:rsidR="00E52FD9" w:rsidRDefault="00E52FD9" w:rsidP="00B26100">
            <w:pPr>
              <w:spacing w:before="120" w:after="120"/>
              <w:rPr>
                <w:rFonts w:cs="Arial"/>
                <w:szCs w:val="22"/>
              </w:rPr>
            </w:pPr>
            <w:r>
              <w:rPr>
                <w:rFonts w:cs="Arial"/>
                <w:szCs w:val="22"/>
              </w:rPr>
              <w:t>Mr Ramsay</w:t>
            </w:r>
          </w:p>
        </w:tc>
        <w:tc>
          <w:tcPr>
            <w:tcW w:w="1260" w:type="dxa"/>
          </w:tcPr>
          <w:p w:rsidR="00E52FD9" w:rsidRDefault="00E52FD9" w:rsidP="001B5ACC">
            <w:pPr>
              <w:spacing w:before="120" w:after="120"/>
              <w:rPr>
                <w:rFonts w:cs="Arial"/>
                <w:szCs w:val="22"/>
              </w:rPr>
            </w:pPr>
            <w:r>
              <w:rPr>
                <w:rFonts w:cs="Arial"/>
                <w:szCs w:val="22"/>
              </w:rPr>
              <w:t>01.11.18</w:t>
            </w:r>
          </w:p>
        </w:tc>
      </w:tr>
      <w:tr w:rsidR="00CD2088" w:rsidTr="0050188C">
        <w:trPr>
          <w:cantSplit/>
        </w:trPr>
        <w:tc>
          <w:tcPr>
            <w:tcW w:w="6349" w:type="dxa"/>
          </w:tcPr>
          <w:p w:rsidR="00CD2088" w:rsidRDefault="00CD2088" w:rsidP="00B960B2">
            <w:pPr>
              <w:spacing w:before="120" w:after="120"/>
              <w:ind w:left="357" w:right="373" w:hanging="357"/>
              <w:rPr>
                <w:rFonts w:cs="Arial"/>
                <w:szCs w:val="22"/>
              </w:rPr>
            </w:pPr>
            <w:r>
              <w:rPr>
                <w:rFonts w:cs="Arial"/>
                <w:szCs w:val="22"/>
              </w:rPr>
              <w:t>Homelessness data</w:t>
            </w:r>
          </w:p>
        </w:tc>
        <w:tc>
          <w:tcPr>
            <w:tcW w:w="2340" w:type="dxa"/>
            <w:vAlign w:val="bottom"/>
          </w:tcPr>
          <w:p w:rsidR="00CD2088" w:rsidRDefault="00CD2088" w:rsidP="00B26100">
            <w:pPr>
              <w:spacing w:before="120" w:after="120"/>
              <w:rPr>
                <w:rFonts w:cs="Arial"/>
                <w:szCs w:val="22"/>
              </w:rPr>
            </w:pPr>
            <w:r>
              <w:rPr>
                <w:rFonts w:cs="Arial"/>
                <w:szCs w:val="22"/>
              </w:rPr>
              <w:t>Ms Berry</w:t>
            </w:r>
          </w:p>
        </w:tc>
        <w:tc>
          <w:tcPr>
            <w:tcW w:w="1260" w:type="dxa"/>
          </w:tcPr>
          <w:p w:rsidR="00CD2088" w:rsidRDefault="00CD2088" w:rsidP="001B5ACC">
            <w:pPr>
              <w:spacing w:before="120" w:after="120"/>
              <w:rPr>
                <w:rFonts w:cs="Arial"/>
                <w:szCs w:val="22"/>
              </w:rPr>
            </w:pPr>
            <w:r>
              <w:rPr>
                <w:rFonts w:cs="Arial"/>
                <w:szCs w:val="22"/>
              </w:rPr>
              <w:t>22.03.18</w:t>
            </w:r>
          </w:p>
        </w:tc>
      </w:tr>
      <w:tr w:rsidR="00617FF2" w:rsidTr="00230C8D">
        <w:trPr>
          <w:cantSplit/>
        </w:trPr>
        <w:tc>
          <w:tcPr>
            <w:tcW w:w="6349" w:type="dxa"/>
          </w:tcPr>
          <w:p w:rsidR="00617FF2" w:rsidRDefault="00617FF2" w:rsidP="00230C8D">
            <w:pPr>
              <w:spacing w:before="120" w:after="120"/>
              <w:ind w:left="357" w:right="373" w:hanging="357"/>
              <w:rPr>
                <w:rFonts w:cs="Arial"/>
                <w:szCs w:val="22"/>
              </w:rPr>
            </w:pPr>
            <w:r>
              <w:rPr>
                <w:rFonts w:cs="Arial"/>
                <w:szCs w:val="22"/>
              </w:rPr>
              <w:t>Japan delegation—October 2018</w:t>
            </w:r>
          </w:p>
        </w:tc>
        <w:tc>
          <w:tcPr>
            <w:tcW w:w="2340" w:type="dxa"/>
            <w:vAlign w:val="bottom"/>
          </w:tcPr>
          <w:p w:rsidR="00617FF2" w:rsidRDefault="00617FF2" w:rsidP="00B26100">
            <w:pPr>
              <w:spacing w:before="120" w:after="120"/>
              <w:rPr>
                <w:rFonts w:cs="Arial"/>
                <w:szCs w:val="22"/>
              </w:rPr>
            </w:pPr>
            <w:r>
              <w:rPr>
                <w:rFonts w:cs="Arial"/>
                <w:szCs w:val="22"/>
              </w:rPr>
              <w:t>Mr Barr</w:t>
            </w:r>
          </w:p>
        </w:tc>
        <w:tc>
          <w:tcPr>
            <w:tcW w:w="1260" w:type="dxa"/>
            <w:vAlign w:val="bottom"/>
          </w:tcPr>
          <w:p w:rsidR="00617FF2" w:rsidRDefault="00617FF2" w:rsidP="00230C8D">
            <w:pPr>
              <w:spacing w:before="120" w:after="120"/>
              <w:rPr>
                <w:rFonts w:cs="Arial"/>
                <w:szCs w:val="22"/>
              </w:rPr>
            </w:pPr>
            <w:r>
              <w:rPr>
                <w:rFonts w:cs="Arial"/>
                <w:szCs w:val="22"/>
              </w:rPr>
              <w:t>27.11.18</w:t>
            </w:r>
          </w:p>
        </w:tc>
      </w:tr>
      <w:tr w:rsidR="00230C8D" w:rsidTr="00230C8D">
        <w:trPr>
          <w:cantSplit/>
        </w:trPr>
        <w:tc>
          <w:tcPr>
            <w:tcW w:w="6349" w:type="dxa"/>
          </w:tcPr>
          <w:p w:rsidR="00230C8D" w:rsidRDefault="00230C8D" w:rsidP="00230C8D">
            <w:pPr>
              <w:spacing w:before="120" w:after="120"/>
              <w:ind w:left="357" w:right="373" w:hanging="357"/>
              <w:rPr>
                <w:rFonts w:cs="Arial"/>
                <w:szCs w:val="22"/>
              </w:rPr>
            </w:pPr>
            <w:r>
              <w:rPr>
                <w:rFonts w:cs="Arial"/>
                <w:szCs w:val="22"/>
              </w:rPr>
              <w:lastRenderedPageBreak/>
              <w:t>Justice and Community Safety—Standing Committee—Report 1—Report on An</w:t>
            </w:r>
            <w:r w:rsidR="00571B20">
              <w:rPr>
                <w:rFonts w:cs="Arial"/>
                <w:szCs w:val="22"/>
              </w:rPr>
              <w:t>nual and Financial Reports 2015</w:t>
            </w:r>
            <w:r w:rsidR="00571B20">
              <w:rPr>
                <w:rFonts w:cs="Arial"/>
                <w:szCs w:val="22"/>
              </w:rPr>
              <w:noBreakHyphen/>
            </w:r>
            <w:r>
              <w:rPr>
                <w:rFonts w:cs="Arial"/>
                <w:szCs w:val="22"/>
              </w:rPr>
              <w:t>2016—Update on Di</w:t>
            </w:r>
            <w:r w:rsidR="00571B20">
              <w:rPr>
                <w:rFonts w:cs="Arial"/>
                <w:szCs w:val="22"/>
              </w:rPr>
              <w:t>sability recommendations 11 and </w:t>
            </w:r>
            <w:r>
              <w:rPr>
                <w:rFonts w:cs="Arial"/>
                <w:szCs w:val="22"/>
              </w:rPr>
              <w:t>12</w:t>
            </w:r>
          </w:p>
        </w:tc>
        <w:tc>
          <w:tcPr>
            <w:tcW w:w="2340" w:type="dxa"/>
            <w:vAlign w:val="bottom"/>
          </w:tcPr>
          <w:p w:rsidR="00230C8D" w:rsidRDefault="00230C8D" w:rsidP="00B26100">
            <w:pPr>
              <w:spacing w:before="120" w:after="120"/>
              <w:rPr>
                <w:rFonts w:cs="Arial"/>
                <w:szCs w:val="22"/>
              </w:rPr>
            </w:pPr>
            <w:r>
              <w:rPr>
                <w:rFonts w:cs="Arial"/>
                <w:szCs w:val="22"/>
              </w:rPr>
              <w:t>Ms Stephen-Smith</w:t>
            </w:r>
          </w:p>
        </w:tc>
        <w:tc>
          <w:tcPr>
            <w:tcW w:w="1260" w:type="dxa"/>
            <w:vAlign w:val="bottom"/>
          </w:tcPr>
          <w:p w:rsidR="00230C8D" w:rsidRDefault="00230C8D" w:rsidP="00230C8D">
            <w:pPr>
              <w:spacing w:before="120" w:after="120"/>
              <w:rPr>
                <w:rFonts w:cs="Arial"/>
                <w:szCs w:val="22"/>
              </w:rPr>
            </w:pPr>
            <w:r>
              <w:rPr>
                <w:rFonts w:cs="Arial"/>
                <w:szCs w:val="22"/>
              </w:rPr>
              <w:t>10.04.18</w:t>
            </w:r>
          </w:p>
        </w:tc>
      </w:tr>
      <w:tr w:rsidR="009A57F4" w:rsidTr="009A57F4">
        <w:trPr>
          <w:cantSplit/>
        </w:trPr>
        <w:tc>
          <w:tcPr>
            <w:tcW w:w="6349" w:type="dxa"/>
          </w:tcPr>
          <w:p w:rsidR="009A57F4" w:rsidRDefault="009A57F4" w:rsidP="00B960B2">
            <w:pPr>
              <w:spacing w:before="120" w:after="120"/>
              <w:ind w:left="357" w:right="373" w:hanging="357"/>
              <w:rPr>
                <w:rFonts w:cs="Arial"/>
                <w:szCs w:val="22"/>
              </w:rPr>
            </w:pPr>
            <w:r>
              <w:rPr>
                <w:rFonts w:cs="Arial"/>
                <w:szCs w:val="22"/>
              </w:rPr>
              <w:t>Leading Data Reform: The Way Forward—Outcomes of the ACT Health System-Wide Data Review</w:t>
            </w:r>
          </w:p>
        </w:tc>
        <w:tc>
          <w:tcPr>
            <w:tcW w:w="2340" w:type="dxa"/>
            <w:vAlign w:val="bottom"/>
          </w:tcPr>
          <w:p w:rsidR="009A57F4" w:rsidRDefault="009A57F4" w:rsidP="00B26100">
            <w:pPr>
              <w:spacing w:before="120" w:after="120"/>
              <w:rPr>
                <w:rFonts w:cs="Arial"/>
                <w:szCs w:val="22"/>
              </w:rPr>
            </w:pPr>
            <w:r>
              <w:rPr>
                <w:rFonts w:cs="Arial"/>
                <w:szCs w:val="22"/>
              </w:rPr>
              <w:t>Ms Fitzharris</w:t>
            </w:r>
          </w:p>
        </w:tc>
        <w:tc>
          <w:tcPr>
            <w:tcW w:w="1260" w:type="dxa"/>
            <w:vAlign w:val="bottom"/>
          </w:tcPr>
          <w:p w:rsidR="009A57F4" w:rsidRDefault="009A57F4" w:rsidP="009A57F4">
            <w:pPr>
              <w:spacing w:before="120" w:after="120"/>
              <w:rPr>
                <w:rFonts w:cs="Arial"/>
                <w:szCs w:val="22"/>
              </w:rPr>
            </w:pPr>
            <w:r>
              <w:rPr>
                <w:rFonts w:cs="Arial"/>
                <w:szCs w:val="22"/>
              </w:rPr>
              <w:t>21.08.18</w:t>
            </w:r>
          </w:p>
        </w:tc>
      </w:tr>
      <w:tr w:rsidR="0054413A" w:rsidTr="0050188C">
        <w:trPr>
          <w:cantSplit/>
        </w:trPr>
        <w:tc>
          <w:tcPr>
            <w:tcW w:w="6349" w:type="dxa"/>
          </w:tcPr>
          <w:p w:rsidR="0054413A" w:rsidRDefault="0054413A" w:rsidP="00B960B2">
            <w:pPr>
              <w:spacing w:before="120" w:after="120"/>
              <w:ind w:left="357" w:right="373" w:hanging="357"/>
              <w:rPr>
                <w:rFonts w:cs="Arial"/>
                <w:szCs w:val="22"/>
              </w:rPr>
            </w:pPr>
            <w:r>
              <w:rPr>
                <w:rFonts w:cs="Arial"/>
                <w:szCs w:val="22"/>
              </w:rPr>
              <w:t>Mental health inpatient services</w:t>
            </w:r>
          </w:p>
        </w:tc>
        <w:tc>
          <w:tcPr>
            <w:tcW w:w="2340" w:type="dxa"/>
            <w:vAlign w:val="bottom"/>
          </w:tcPr>
          <w:p w:rsidR="0054413A" w:rsidRDefault="0054413A" w:rsidP="00B26100">
            <w:pPr>
              <w:spacing w:before="120" w:after="120"/>
              <w:rPr>
                <w:rFonts w:cs="Arial"/>
                <w:szCs w:val="22"/>
              </w:rPr>
            </w:pPr>
            <w:r>
              <w:rPr>
                <w:rFonts w:cs="Arial"/>
                <w:szCs w:val="22"/>
              </w:rPr>
              <w:t>Mr Rattenbury</w:t>
            </w:r>
          </w:p>
        </w:tc>
        <w:tc>
          <w:tcPr>
            <w:tcW w:w="1260" w:type="dxa"/>
          </w:tcPr>
          <w:p w:rsidR="0054413A" w:rsidRDefault="0054413A" w:rsidP="001B5ACC">
            <w:pPr>
              <w:spacing w:before="120" w:after="120"/>
              <w:rPr>
                <w:rFonts w:cs="Arial"/>
                <w:szCs w:val="22"/>
              </w:rPr>
            </w:pPr>
            <w:r>
              <w:rPr>
                <w:rFonts w:cs="Arial"/>
                <w:szCs w:val="22"/>
              </w:rPr>
              <w:t>29.11.18</w:t>
            </w:r>
          </w:p>
        </w:tc>
      </w:tr>
      <w:tr w:rsidR="000A059E" w:rsidTr="0050188C">
        <w:trPr>
          <w:cantSplit/>
        </w:trPr>
        <w:tc>
          <w:tcPr>
            <w:tcW w:w="6349" w:type="dxa"/>
          </w:tcPr>
          <w:p w:rsidR="000A059E" w:rsidRDefault="000A059E" w:rsidP="00B960B2">
            <w:pPr>
              <w:spacing w:before="120" w:after="120"/>
              <w:ind w:left="357" w:right="373" w:hanging="357"/>
              <w:rPr>
                <w:rFonts w:cs="Arial"/>
                <w:szCs w:val="22"/>
              </w:rPr>
            </w:pPr>
            <w:r>
              <w:rPr>
                <w:rFonts w:cs="Arial"/>
                <w:szCs w:val="22"/>
              </w:rPr>
              <w:t>Moss review implementation</w:t>
            </w:r>
          </w:p>
        </w:tc>
        <w:tc>
          <w:tcPr>
            <w:tcW w:w="2340" w:type="dxa"/>
            <w:vAlign w:val="bottom"/>
          </w:tcPr>
          <w:p w:rsidR="000A059E" w:rsidRDefault="000A059E" w:rsidP="00B26100">
            <w:pPr>
              <w:spacing w:before="120" w:after="120"/>
              <w:rPr>
                <w:rFonts w:cs="Arial"/>
                <w:szCs w:val="22"/>
              </w:rPr>
            </w:pPr>
            <w:r>
              <w:rPr>
                <w:rFonts w:cs="Arial"/>
                <w:szCs w:val="22"/>
              </w:rPr>
              <w:t>Mr Rattenbury</w:t>
            </w:r>
          </w:p>
        </w:tc>
        <w:tc>
          <w:tcPr>
            <w:tcW w:w="1260" w:type="dxa"/>
          </w:tcPr>
          <w:p w:rsidR="000A059E" w:rsidRDefault="000A059E" w:rsidP="001B5ACC">
            <w:pPr>
              <w:spacing w:before="120" w:after="120"/>
              <w:rPr>
                <w:rFonts w:cs="Arial"/>
                <w:szCs w:val="22"/>
              </w:rPr>
            </w:pPr>
            <w:r>
              <w:rPr>
                <w:rFonts w:cs="Arial"/>
                <w:szCs w:val="22"/>
              </w:rPr>
              <w:t>20.02.18</w:t>
            </w:r>
          </w:p>
        </w:tc>
      </w:tr>
      <w:tr w:rsidR="00EB7BD5" w:rsidTr="00833E0B">
        <w:trPr>
          <w:cantSplit/>
        </w:trPr>
        <w:tc>
          <w:tcPr>
            <w:tcW w:w="6349" w:type="dxa"/>
          </w:tcPr>
          <w:p w:rsidR="00EB7BD5" w:rsidRDefault="00EB7BD5" w:rsidP="00B976AD">
            <w:pPr>
              <w:spacing w:before="120" w:after="120"/>
              <w:ind w:left="357" w:right="373" w:hanging="357"/>
              <w:rPr>
                <w:rFonts w:cs="Arial"/>
                <w:szCs w:val="22"/>
              </w:rPr>
            </w:pPr>
            <w:r>
              <w:rPr>
                <w:rFonts w:cs="Arial"/>
                <w:szCs w:val="22"/>
              </w:rPr>
              <w:t xml:space="preserve">Moss review </w:t>
            </w:r>
            <w:r w:rsidR="00B976AD">
              <w:rPr>
                <w:rFonts w:cs="Arial"/>
                <w:szCs w:val="22"/>
              </w:rPr>
              <w:t>recommendations</w:t>
            </w:r>
            <w:r>
              <w:rPr>
                <w:rFonts w:cs="Arial"/>
                <w:szCs w:val="22"/>
              </w:rPr>
              <w:t>—Closure</w:t>
            </w:r>
          </w:p>
        </w:tc>
        <w:tc>
          <w:tcPr>
            <w:tcW w:w="2340" w:type="dxa"/>
            <w:vAlign w:val="bottom"/>
          </w:tcPr>
          <w:p w:rsidR="00EB7BD5" w:rsidRDefault="00EB7BD5" w:rsidP="00833E0B">
            <w:pPr>
              <w:spacing w:before="120" w:after="120"/>
              <w:rPr>
                <w:rFonts w:cs="Arial"/>
                <w:szCs w:val="22"/>
              </w:rPr>
            </w:pPr>
            <w:r>
              <w:rPr>
                <w:rFonts w:cs="Arial"/>
                <w:szCs w:val="22"/>
              </w:rPr>
              <w:t>Mr Rattenbury</w:t>
            </w:r>
          </w:p>
        </w:tc>
        <w:tc>
          <w:tcPr>
            <w:tcW w:w="1260" w:type="dxa"/>
          </w:tcPr>
          <w:p w:rsidR="00EB7BD5" w:rsidRDefault="00EB7BD5" w:rsidP="00833E0B">
            <w:pPr>
              <w:spacing w:before="120" w:after="120"/>
              <w:rPr>
                <w:rFonts w:cs="Arial"/>
                <w:szCs w:val="22"/>
              </w:rPr>
            </w:pPr>
            <w:r>
              <w:rPr>
                <w:rFonts w:cs="Arial"/>
                <w:szCs w:val="22"/>
              </w:rPr>
              <w:t>25.10.18</w:t>
            </w:r>
          </w:p>
        </w:tc>
      </w:tr>
      <w:tr w:rsidR="00D60104" w:rsidTr="0050188C">
        <w:trPr>
          <w:cantSplit/>
        </w:trPr>
        <w:tc>
          <w:tcPr>
            <w:tcW w:w="6349" w:type="dxa"/>
          </w:tcPr>
          <w:p w:rsidR="00D60104" w:rsidRDefault="00D60104" w:rsidP="00B960B2">
            <w:pPr>
              <w:spacing w:before="120" w:after="120"/>
              <w:ind w:left="357" w:right="373" w:hanging="357"/>
              <w:rPr>
                <w:rFonts w:cs="Arial"/>
                <w:szCs w:val="22"/>
              </w:rPr>
            </w:pPr>
            <w:r>
              <w:rPr>
                <w:rFonts w:cs="Arial"/>
                <w:szCs w:val="22"/>
              </w:rPr>
              <w:t>Mount Taylor—Better access and safety</w:t>
            </w:r>
          </w:p>
        </w:tc>
        <w:tc>
          <w:tcPr>
            <w:tcW w:w="2340" w:type="dxa"/>
            <w:vAlign w:val="bottom"/>
          </w:tcPr>
          <w:p w:rsidR="00D60104" w:rsidRDefault="00D60104" w:rsidP="00B26100">
            <w:pPr>
              <w:spacing w:before="120" w:after="120"/>
              <w:rPr>
                <w:rFonts w:cs="Arial"/>
                <w:szCs w:val="22"/>
              </w:rPr>
            </w:pPr>
            <w:r>
              <w:rPr>
                <w:rFonts w:cs="Arial"/>
                <w:szCs w:val="22"/>
              </w:rPr>
              <w:t>Mr Steel</w:t>
            </w:r>
          </w:p>
        </w:tc>
        <w:tc>
          <w:tcPr>
            <w:tcW w:w="1260" w:type="dxa"/>
          </w:tcPr>
          <w:p w:rsidR="00D60104" w:rsidRDefault="00D60104" w:rsidP="001B5ACC">
            <w:pPr>
              <w:spacing w:before="120" w:after="120"/>
              <w:rPr>
                <w:rFonts w:cs="Arial"/>
                <w:szCs w:val="22"/>
              </w:rPr>
            </w:pPr>
            <w:r>
              <w:rPr>
                <w:rFonts w:cs="Arial"/>
                <w:szCs w:val="22"/>
              </w:rPr>
              <w:t>27.11.18</w:t>
            </w:r>
          </w:p>
        </w:tc>
      </w:tr>
      <w:tr w:rsidR="00B26100" w:rsidTr="00D60104">
        <w:trPr>
          <w:cantSplit/>
        </w:trPr>
        <w:tc>
          <w:tcPr>
            <w:tcW w:w="6349" w:type="dxa"/>
          </w:tcPr>
          <w:p w:rsidR="00B26100" w:rsidRDefault="00B26100" w:rsidP="00B960B2">
            <w:pPr>
              <w:spacing w:before="120" w:after="120"/>
              <w:ind w:left="357" w:right="373" w:hanging="357"/>
              <w:rPr>
                <w:rFonts w:cs="Arial"/>
                <w:szCs w:val="22"/>
              </w:rPr>
            </w:pPr>
            <w:r>
              <w:rPr>
                <w:rFonts w:cs="Arial"/>
                <w:szCs w:val="22"/>
              </w:rPr>
              <w:t>National Apology to the Stolen Generation—Ten Year Anniversary</w:t>
            </w:r>
          </w:p>
        </w:tc>
        <w:tc>
          <w:tcPr>
            <w:tcW w:w="2340" w:type="dxa"/>
            <w:vAlign w:val="bottom"/>
          </w:tcPr>
          <w:p w:rsidR="00B26100" w:rsidRPr="00B26100" w:rsidRDefault="00B26100" w:rsidP="00B26100">
            <w:pPr>
              <w:spacing w:before="120" w:after="120"/>
              <w:rPr>
                <w:rFonts w:cs="Arial"/>
                <w:szCs w:val="22"/>
              </w:rPr>
            </w:pPr>
            <w:r>
              <w:rPr>
                <w:rFonts w:cs="Arial"/>
                <w:szCs w:val="22"/>
              </w:rPr>
              <w:t>Ms Stephen-Smith</w:t>
            </w:r>
          </w:p>
        </w:tc>
        <w:tc>
          <w:tcPr>
            <w:tcW w:w="1260" w:type="dxa"/>
            <w:vAlign w:val="bottom"/>
          </w:tcPr>
          <w:p w:rsidR="00B26100" w:rsidRDefault="00B26100" w:rsidP="00D60104">
            <w:pPr>
              <w:spacing w:before="120" w:after="120"/>
              <w:rPr>
                <w:rFonts w:cs="Arial"/>
                <w:szCs w:val="22"/>
              </w:rPr>
            </w:pPr>
            <w:r>
              <w:rPr>
                <w:rFonts w:cs="Arial"/>
                <w:szCs w:val="22"/>
              </w:rPr>
              <w:t>13.02.18</w:t>
            </w:r>
          </w:p>
        </w:tc>
      </w:tr>
      <w:tr w:rsidR="00715799" w:rsidTr="00B26100">
        <w:trPr>
          <w:cantSplit/>
        </w:trPr>
        <w:tc>
          <w:tcPr>
            <w:tcW w:w="6349" w:type="dxa"/>
          </w:tcPr>
          <w:p w:rsidR="00715799" w:rsidRDefault="00715799" w:rsidP="00B960B2">
            <w:pPr>
              <w:spacing w:before="120" w:after="120"/>
              <w:ind w:left="357" w:right="373" w:hanging="357"/>
              <w:rPr>
                <w:rFonts w:cs="Arial"/>
                <w:szCs w:val="22"/>
              </w:rPr>
            </w:pPr>
            <w:r>
              <w:rPr>
                <w:rFonts w:cs="Arial"/>
                <w:szCs w:val="22"/>
              </w:rPr>
              <w:t>New Zealand delegation—August 2018</w:t>
            </w:r>
          </w:p>
        </w:tc>
        <w:tc>
          <w:tcPr>
            <w:tcW w:w="2340" w:type="dxa"/>
            <w:vAlign w:val="bottom"/>
          </w:tcPr>
          <w:p w:rsidR="00715799" w:rsidRDefault="00715799" w:rsidP="00B26100">
            <w:pPr>
              <w:spacing w:before="120" w:after="120"/>
              <w:rPr>
                <w:rFonts w:cs="Arial"/>
                <w:szCs w:val="22"/>
              </w:rPr>
            </w:pPr>
            <w:r>
              <w:rPr>
                <w:rFonts w:cs="Arial"/>
                <w:szCs w:val="22"/>
              </w:rPr>
              <w:t>Ms Fitzharris</w:t>
            </w:r>
          </w:p>
        </w:tc>
        <w:tc>
          <w:tcPr>
            <w:tcW w:w="1260" w:type="dxa"/>
          </w:tcPr>
          <w:p w:rsidR="00715799" w:rsidRDefault="00715799" w:rsidP="001B5ACC">
            <w:pPr>
              <w:spacing w:before="120" w:after="120"/>
              <w:rPr>
                <w:rFonts w:cs="Arial"/>
                <w:szCs w:val="22"/>
              </w:rPr>
            </w:pPr>
            <w:r>
              <w:rPr>
                <w:rFonts w:cs="Arial"/>
                <w:szCs w:val="22"/>
              </w:rPr>
              <w:t>20.09.18</w:t>
            </w:r>
          </w:p>
        </w:tc>
      </w:tr>
      <w:tr w:rsidR="00102C27" w:rsidTr="00B26100">
        <w:trPr>
          <w:cantSplit/>
        </w:trPr>
        <w:tc>
          <w:tcPr>
            <w:tcW w:w="6349" w:type="dxa"/>
          </w:tcPr>
          <w:p w:rsidR="00102C27" w:rsidRDefault="00102C27" w:rsidP="00B960B2">
            <w:pPr>
              <w:spacing w:before="120" w:after="120"/>
              <w:ind w:left="357" w:right="373" w:hanging="357"/>
              <w:rPr>
                <w:rFonts w:cs="Arial"/>
                <w:szCs w:val="22"/>
              </w:rPr>
            </w:pPr>
            <w:r>
              <w:rPr>
                <w:rFonts w:cs="Arial"/>
                <w:szCs w:val="22"/>
              </w:rPr>
              <w:t>New Zealand Mission—November 2017</w:t>
            </w:r>
          </w:p>
        </w:tc>
        <w:tc>
          <w:tcPr>
            <w:tcW w:w="2340" w:type="dxa"/>
            <w:vAlign w:val="bottom"/>
          </w:tcPr>
          <w:p w:rsidR="00102C27" w:rsidRPr="00B26100" w:rsidRDefault="00102C27" w:rsidP="00B26100">
            <w:pPr>
              <w:spacing w:before="120" w:after="120"/>
              <w:rPr>
                <w:rFonts w:cs="Arial"/>
                <w:szCs w:val="22"/>
              </w:rPr>
            </w:pPr>
            <w:r>
              <w:rPr>
                <w:rFonts w:cs="Arial"/>
                <w:szCs w:val="22"/>
              </w:rPr>
              <w:t>Mr Barr</w:t>
            </w:r>
          </w:p>
        </w:tc>
        <w:tc>
          <w:tcPr>
            <w:tcW w:w="1260" w:type="dxa"/>
          </w:tcPr>
          <w:p w:rsidR="00102C27" w:rsidRDefault="00102C27" w:rsidP="001B5ACC">
            <w:pPr>
              <w:spacing w:before="120" w:after="120"/>
              <w:rPr>
                <w:rFonts w:cs="Arial"/>
                <w:szCs w:val="22"/>
              </w:rPr>
            </w:pPr>
            <w:r>
              <w:rPr>
                <w:rFonts w:cs="Arial"/>
                <w:szCs w:val="22"/>
              </w:rPr>
              <w:t>13.02.18</w:t>
            </w:r>
          </w:p>
        </w:tc>
      </w:tr>
      <w:tr w:rsidR="000F4E0B" w:rsidTr="00B26100">
        <w:trPr>
          <w:cantSplit/>
        </w:trPr>
        <w:tc>
          <w:tcPr>
            <w:tcW w:w="6349" w:type="dxa"/>
          </w:tcPr>
          <w:p w:rsidR="000F4E0B" w:rsidRDefault="000F4E0B" w:rsidP="00FD2AF4">
            <w:pPr>
              <w:spacing w:before="120" w:after="120"/>
              <w:ind w:left="357" w:right="373" w:hanging="357"/>
              <w:rPr>
                <w:rFonts w:cs="Arial"/>
                <w:szCs w:val="22"/>
              </w:rPr>
            </w:pPr>
            <w:r>
              <w:rPr>
                <w:rFonts w:cs="Arial"/>
                <w:szCs w:val="22"/>
              </w:rPr>
              <w:t>New Zealand Mission—March 2018</w:t>
            </w:r>
          </w:p>
        </w:tc>
        <w:tc>
          <w:tcPr>
            <w:tcW w:w="2340" w:type="dxa"/>
            <w:vAlign w:val="bottom"/>
          </w:tcPr>
          <w:p w:rsidR="000F4E0B" w:rsidRDefault="000F4E0B" w:rsidP="00B26100">
            <w:pPr>
              <w:spacing w:before="120" w:after="120"/>
              <w:rPr>
                <w:rFonts w:cs="Arial"/>
                <w:szCs w:val="22"/>
              </w:rPr>
            </w:pPr>
            <w:r>
              <w:rPr>
                <w:rFonts w:cs="Arial"/>
                <w:szCs w:val="22"/>
              </w:rPr>
              <w:t>Ms Berry</w:t>
            </w:r>
          </w:p>
        </w:tc>
        <w:tc>
          <w:tcPr>
            <w:tcW w:w="1260" w:type="dxa"/>
          </w:tcPr>
          <w:p w:rsidR="000F4E0B" w:rsidRDefault="000F4E0B" w:rsidP="001B5ACC">
            <w:pPr>
              <w:spacing w:before="120" w:after="120"/>
              <w:rPr>
                <w:rFonts w:cs="Arial"/>
                <w:szCs w:val="22"/>
              </w:rPr>
            </w:pPr>
            <w:r>
              <w:rPr>
                <w:rFonts w:cs="Arial"/>
                <w:szCs w:val="22"/>
              </w:rPr>
              <w:t>10.04.18</w:t>
            </w:r>
          </w:p>
        </w:tc>
      </w:tr>
      <w:tr w:rsidR="00F073A3" w:rsidTr="009576BA">
        <w:trPr>
          <w:cantSplit/>
        </w:trPr>
        <w:tc>
          <w:tcPr>
            <w:tcW w:w="6349" w:type="dxa"/>
          </w:tcPr>
          <w:p w:rsidR="00F073A3" w:rsidRDefault="00F073A3" w:rsidP="00FD2AF4">
            <w:pPr>
              <w:spacing w:before="120" w:after="120"/>
              <w:ind w:left="357" w:right="373" w:hanging="357"/>
              <w:rPr>
                <w:rFonts w:cs="Arial"/>
                <w:szCs w:val="22"/>
              </w:rPr>
            </w:pPr>
            <w:r>
              <w:rPr>
                <w:rFonts w:cs="Arial"/>
                <w:szCs w:val="22"/>
              </w:rPr>
              <w:t>Office for Mental Health and Wellbeing—Update on proposed model and functions</w:t>
            </w:r>
          </w:p>
        </w:tc>
        <w:tc>
          <w:tcPr>
            <w:tcW w:w="2340" w:type="dxa"/>
            <w:vAlign w:val="bottom"/>
          </w:tcPr>
          <w:p w:rsidR="00F073A3" w:rsidRDefault="00F073A3" w:rsidP="00B26100">
            <w:pPr>
              <w:spacing w:before="120" w:after="120"/>
              <w:rPr>
                <w:rFonts w:cs="Arial"/>
                <w:szCs w:val="22"/>
              </w:rPr>
            </w:pPr>
            <w:r>
              <w:rPr>
                <w:rFonts w:cs="Arial"/>
                <w:szCs w:val="22"/>
              </w:rPr>
              <w:t>Mr Rattenbury</w:t>
            </w:r>
          </w:p>
        </w:tc>
        <w:tc>
          <w:tcPr>
            <w:tcW w:w="1260" w:type="dxa"/>
            <w:vAlign w:val="bottom"/>
          </w:tcPr>
          <w:p w:rsidR="00F073A3" w:rsidRDefault="00F073A3" w:rsidP="009576BA">
            <w:pPr>
              <w:spacing w:before="120" w:after="120"/>
              <w:rPr>
                <w:rFonts w:cs="Arial"/>
                <w:szCs w:val="22"/>
              </w:rPr>
            </w:pPr>
            <w:r>
              <w:rPr>
                <w:rFonts w:cs="Arial"/>
                <w:szCs w:val="22"/>
              </w:rPr>
              <w:t>08.05.18</w:t>
            </w:r>
          </w:p>
        </w:tc>
      </w:tr>
      <w:tr w:rsidR="00FD2AF4" w:rsidTr="00B26100">
        <w:trPr>
          <w:cantSplit/>
        </w:trPr>
        <w:tc>
          <w:tcPr>
            <w:tcW w:w="6349" w:type="dxa"/>
          </w:tcPr>
          <w:p w:rsidR="00FD2AF4" w:rsidRDefault="00FD2AF4" w:rsidP="00FD2AF4">
            <w:pPr>
              <w:spacing w:before="120" w:after="120"/>
              <w:ind w:left="357" w:right="373" w:hanging="357"/>
              <w:rPr>
                <w:rFonts w:cs="Arial"/>
                <w:szCs w:val="22"/>
              </w:rPr>
            </w:pPr>
            <w:r>
              <w:rPr>
                <w:rFonts w:cs="Arial"/>
                <w:szCs w:val="22"/>
              </w:rPr>
              <w:t xml:space="preserve">Our </w:t>
            </w:r>
            <w:proofErr w:type="spellStart"/>
            <w:r>
              <w:rPr>
                <w:rFonts w:cs="Arial"/>
                <w:szCs w:val="22"/>
              </w:rPr>
              <w:t>Booris</w:t>
            </w:r>
            <w:proofErr w:type="spellEnd"/>
            <w:r>
              <w:rPr>
                <w:rFonts w:cs="Arial"/>
                <w:szCs w:val="22"/>
              </w:rPr>
              <w:t>, Our Way</w:t>
            </w:r>
          </w:p>
        </w:tc>
        <w:tc>
          <w:tcPr>
            <w:tcW w:w="2340" w:type="dxa"/>
            <w:vAlign w:val="bottom"/>
          </w:tcPr>
          <w:p w:rsidR="00FD2AF4" w:rsidRPr="00B26100" w:rsidRDefault="00FD2AF4" w:rsidP="00B26100">
            <w:pPr>
              <w:spacing w:before="120" w:after="120"/>
              <w:rPr>
                <w:rFonts w:cs="Arial"/>
                <w:szCs w:val="22"/>
              </w:rPr>
            </w:pPr>
            <w:r>
              <w:rPr>
                <w:rFonts w:cs="Arial"/>
                <w:szCs w:val="22"/>
              </w:rPr>
              <w:t>Ms Stephen-Smith</w:t>
            </w:r>
          </w:p>
        </w:tc>
        <w:tc>
          <w:tcPr>
            <w:tcW w:w="1260" w:type="dxa"/>
          </w:tcPr>
          <w:p w:rsidR="00FD2AF4" w:rsidRDefault="00FD2AF4" w:rsidP="001B5ACC">
            <w:pPr>
              <w:spacing w:before="120" w:after="120"/>
              <w:rPr>
                <w:rFonts w:cs="Arial"/>
                <w:szCs w:val="22"/>
              </w:rPr>
            </w:pPr>
            <w:r>
              <w:rPr>
                <w:rFonts w:cs="Arial"/>
                <w:szCs w:val="22"/>
              </w:rPr>
              <w:t>22.03.18</w:t>
            </w:r>
          </w:p>
        </w:tc>
      </w:tr>
      <w:tr w:rsidR="002D1540" w:rsidTr="002D1540">
        <w:trPr>
          <w:cantSplit/>
        </w:trPr>
        <w:tc>
          <w:tcPr>
            <w:tcW w:w="6349" w:type="dxa"/>
          </w:tcPr>
          <w:p w:rsidR="002D1540" w:rsidRPr="002D1540" w:rsidRDefault="002D1540" w:rsidP="00B960B2">
            <w:pPr>
              <w:spacing w:before="120" w:after="120"/>
              <w:ind w:left="357" w:right="373" w:hanging="357"/>
              <w:rPr>
                <w:rFonts w:cs="Arial"/>
                <w:szCs w:val="22"/>
              </w:rPr>
            </w:pPr>
            <w:r>
              <w:rPr>
                <w:rFonts w:cs="Arial"/>
                <w:szCs w:val="22"/>
              </w:rPr>
              <w:t>Out of Home Care Strategy 2015-2020—</w:t>
            </w:r>
            <w:r>
              <w:rPr>
                <w:rFonts w:cs="Arial"/>
                <w:i/>
                <w:szCs w:val="22"/>
              </w:rPr>
              <w:t>A Step Up for Our Kids—One Step Can Make a Lifetime of Difference</w:t>
            </w:r>
            <w:r>
              <w:rPr>
                <w:rFonts w:cs="Arial"/>
                <w:szCs w:val="22"/>
              </w:rPr>
              <w:t>—Update—April 2018</w:t>
            </w:r>
          </w:p>
        </w:tc>
        <w:tc>
          <w:tcPr>
            <w:tcW w:w="2340" w:type="dxa"/>
            <w:vAlign w:val="bottom"/>
          </w:tcPr>
          <w:p w:rsidR="002D1540" w:rsidRPr="00B26100" w:rsidRDefault="002D1540" w:rsidP="00B26100">
            <w:pPr>
              <w:spacing w:before="120" w:after="120"/>
              <w:rPr>
                <w:rFonts w:cs="Arial"/>
                <w:szCs w:val="22"/>
              </w:rPr>
            </w:pPr>
            <w:r>
              <w:rPr>
                <w:rFonts w:cs="Arial"/>
                <w:szCs w:val="22"/>
              </w:rPr>
              <w:t>Ms Stephen-Smith</w:t>
            </w:r>
          </w:p>
        </w:tc>
        <w:tc>
          <w:tcPr>
            <w:tcW w:w="1260" w:type="dxa"/>
            <w:vAlign w:val="bottom"/>
          </w:tcPr>
          <w:p w:rsidR="002D1540" w:rsidRDefault="002D1540" w:rsidP="002D1540">
            <w:pPr>
              <w:spacing w:before="120" w:after="120"/>
              <w:rPr>
                <w:rFonts w:cs="Arial"/>
                <w:szCs w:val="22"/>
              </w:rPr>
            </w:pPr>
            <w:r>
              <w:rPr>
                <w:rFonts w:cs="Arial"/>
                <w:szCs w:val="22"/>
              </w:rPr>
              <w:t>12.04.18</w:t>
            </w:r>
          </w:p>
        </w:tc>
      </w:tr>
      <w:tr w:rsidR="00654FE0" w:rsidTr="00342D84">
        <w:trPr>
          <w:cantSplit/>
        </w:trPr>
        <w:tc>
          <w:tcPr>
            <w:tcW w:w="6349" w:type="dxa"/>
          </w:tcPr>
          <w:p w:rsidR="00654FE0" w:rsidRPr="002D1540" w:rsidRDefault="00654FE0" w:rsidP="00654FE0">
            <w:pPr>
              <w:spacing w:before="120" w:after="120"/>
              <w:ind w:left="357" w:right="373" w:hanging="357"/>
              <w:rPr>
                <w:rFonts w:cs="Arial"/>
                <w:szCs w:val="22"/>
              </w:rPr>
            </w:pPr>
            <w:r>
              <w:rPr>
                <w:rFonts w:cs="Arial"/>
                <w:szCs w:val="22"/>
              </w:rPr>
              <w:t>Out of Home Care Strategy 2015-2020—</w:t>
            </w:r>
            <w:r>
              <w:rPr>
                <w:rFonts w:cs="Arial"/>
                <w:i/>
                <w:szCs w:val="22"/>
              </w:rPr>
              <w:t>A Step Up for Our Kids—One Step Can Make a Lifetime of Difference</w:t>
            </w:r>
            <w:r>
              <w:rPr>
                <w:rFonts w:cs="Arial"/>
                <w:szCs w:val="22"/>
              </w:rPr>
              <w:t>—Update—October 2018</w:t>
            </w:r>
          </w:p>
        </w:tc>
        <w:tc>
          <w:tcPr>
            <w:tcW w:w="2340" w:type="dxa"/>
            <w:vAlign w:val="bottom"/>
          </w:tcPr>
          <w:p w:rsidR="00654FE0" w:rsidRPr="00B26100" w:rsidRDefault="00654FE0" w:rsidP="00342D84">
            <w:pPr>
              <w:spacing w:before="120" w:after="120"/>
              <w:rPr>
                <w:rFonts w:cs="Arial"/>
                <w:szCs w:val="22"/>
              </w:rPr>
            </w:pPr>
            <w:r>
              <w:rPr>
                <w:rFonts w:cs="Arial"/>
                <w:szCs w:val="22"/>
              </w:rPr>
              <w:t>Ms Stephen-Smith</w:t>
            </w:r>
          </w:p>
        </w:tc>
        <w:tc>
          <w:tcPr>
            <w:tcW w:w="1260" w:type="dxa"/>
            <w:vAlign w:val="bottom"/>
          </w:tcPr>
          <w:p w:rsidR="00654FE0" w:rsidRDefault="00654FE0" w:rsidP="00342D84">
            <w:pPr>
              <w:spacing w:before="120" w:after="120"/>
              <w:rPr>
                <w:rFonts w:cs="Arial"/>
                <w:szCs w:val="22"/>
              </w:rPr>
            </w:pPr>
            <w:r>
              <w:rPr>
                <w:rFonts w:cs="Arial"/>
                <w:szCs w:val="22"/>
              </w:rPr>
              <w:t>23.10.18</w:t>
            </w:r>
          </w:p>
        </w:tc>
      </w:tr>
      <w:tr w:rsidR="0009187F" w:rsidTr="0009187F">
        <w:trPr>
          <w:cantSplit/>
        </w:trPr>
        <w:tc>
          <w:tcPr>
            <w:tcW w:w="6349" w:type="dxa"/>
          </w:tcPr>
          <w:p w:rsidR="0009187F" w:rsidRDefault="0009187F" w:rsidP="00B960B2">
            <w:pPr>
              <w:spacing w:before="120" w:after="120"/>
              <w:ind w:left="357" w:right="373" w:hanging="357"/>
              <w:rPr>
                <w:rFonts w:cs="Arial"/>
                <w:szCs w:val="22"/>
              </w:rPr>
            </w:pPr>
            <w:r>
              <w:rPr>
                <w:rFonts w:cs="Arial"/>
                <w:szCs w:val="22"/>
              </w:rPr>
              <w:t>Pathway to 4000 gaming machine authorisations and reducing gambling harm</w:t>
            </w:r>
          </w:p>
        </w:tc>
        <w:tc>
          <w:tcPr>
            <w:tcW w:w="2340" w:type="dxa"/>
            <w:vAlign w:val="bottom"/>
          </w:tcPr>
          <w:p w:rsidR="0009187F" w:rsidRPr="00B26100" w:rsidRDefault="0009187F" w:rsidP="00B26100">
            <w:pPr>
              <w:spacing w:before="120" w:after="120"/>
              <w:rPr>
                <w:rFonts w:cs="Arial"/>
                <w:szCs w:val="22"/>
              </w:rPr>
            </w:pPr>
            <w:r>
              <w:rPr>
                <w:rFonts w:cs="Arial"/>
                <w:szCs w:val="22"/>
              </w:rPr>
              <w:t>Mr Ramsay</w:t>
            </w:r>
          </w:p>
        </w:tc>
        <w:tc>
          <w:tcPr>
            <w:tcW w:w="1260" w:type="dxa"/>
            <w:vAlign w:val="bottom"/>
          </w:tcPr>
          <w:p w:rsidR="0009187F" w:rsidRDefault="0009187F" w:rsidP="0009187F">
            <w:pPr>
              <w:spacing w:before="120" w:after="120"/>
              <w:rPr>
                <w:rFonts w:cs="Arial"/>
                <w:szCs w:val="22"/>
              </w:rPr>
            </w:pPr>
            <w:r>
              <w:rPr>
                <w:rFonts w:cs="Arial"/>
                <w:szCs w:val="22"/>
              </w:rPr>
              <w:t>23.08.18</w:t>
            </w:r>
          </w:p>
        </w:tc>
      </w:tr>
      <w:tr w:rsidR="005A0685" w:rsidTr="00B26100">
        <w:trPr>
          <w:cantSplit/>
        </w:trPr>
        <w:tc>
          <w:tcPr>
            <w:tcW w:w="6349" w:type="dxa"/>
          </w:tcPr>
          <w:p w:rsidR="005A0685" w:rsidRDefault="005A0685" w:rsidP="00B960B2">
            <w:pPr>
              <w:spacing w:before="120" w:after="120"/>
              <w:ind w:left="357" w:right="373" w:hanging="357"/>
              <w:rPr>
                <w:rFonts w:cs="Arial"/>
                <w:szCs w:val="22"/>
              </w:rPr>
            </w:pPr>
            <w:r>
              <w:rPr>
                <w:rFonts w:cs="Arial"/>
                <w:szCs w:val="22"/>
              </w:rPr>
              <w:t>Plastic waste reduction</w:t>
            </w:r>
          </w:p>
        </w:tc>
        <w:tc>
          <w:tcPr>
            <w:tcW w:w="2340" w:type="dxa"/>
            <w:vAlign w:val="bottom"/>
          </w:tcPr>
          <w:p w:rsidR="005A0685" w:rsidRPr="00B26100" w:rsidRDefault="005A0685" w:rsidP="00B26100">
            <w:pPr>
              <w:spacing w:before="120" w:after="120"/>
              <w:rPr>
                <w:rFonts w:cs="Arial"/>
                <w:szCs w:val="22"/>
              </w:rPr>
            </w:pPr>
            <w:r>
              <w:rPr>
                <w:rFonts w:cs="Arial"/>
                <w:szCs w:val="22"/>
              </w:rPr>
              <w:t>Mr Steel</w:t>
            </w:r>
          </w:p>
        </w:tc>
        <w:tc>
          <w:tcPr>
            <w:tcW w:w="1260" w:type="dxa"/>
          </w:tcPr>
          <w:p w:rsidR="005A0685" w:rsidRDefault="005A0685" w:rsidP="001B5ACC">
            <w:pPr>
              <w:spacing w:before="120" w:after="120"/>
              <w:rPr>
                <w:rFonts w:cs="Arial"/>
                <w:szCs w:val="22"/>
              </w:rPr>
            </w:pPr>
            <w:r>
              <w:rPr>
                <w:rFonts w:cs="Arial"/>
                <w:szCs w:val="22"/>
              </w:rPr>
              <w:t>29.11.18</w:t>
            </w:r>
          </w:p>
        </w:tc>
      </w:tr>
      <w:tr w:rsidR="000C39EE" w:rsidTr="00B26100">
        <w:trPr>
          <w:cantSplit/>
        </w:trPr>
        <w:tc>
          <w:tcPr>
            <w:tcW w:w="6349" w:type="dxa"/>
          </w:tcPr>
          <w:p w:rsidR="000C39EE" w:rsidRPr="00B26100" w:rsidRDefault="00B26100" w:rsidP="00B960B2">
            <w:pPr>
              <w:spacing w:before="120" w:after="120"/>
              <w:ind w:left="357" w:right="373" w:hanging="357"/>
              <w:rPr>
                <w:szCs w:val="22"/>
              </w:rPr>
            </w:pPr>
            <w:r>
              <w:rPr>
                <w:rFonts w:cs="Arial"/>
                <w:szCs w:val="22"/>
              </w:rPr>
              <w:t>Portfolio priorities 2018</w:t>
            </w:r>
          </w:p>
        </w:tc>
        <w:tc>
          <w:tcPr>
            <w:tcW w:w="2340" w:type="dxa"/>
            <w:vAlign w:val="bottom"/>
          </w:tcPr>
          <w:p w:rsidR="000C39EE" w:rsidRPr="00B26100" w:rsidRDefault="000C39EE" w:rsidP="00B26100">
            <w:pPr>
              <w:spacing w:before="120" w:after="120"/>
              <w:rPr>
                <w:szCs w:val="22"/>
              </w:rPr>
            </w:pPr>
            <w:r w:rsidRPr="00B26100">
              <w:rPr>
                <w:rFonts w:cs="Arial"/>
                <w:szCs w:val="22"/>
              </w:rPr>
              <w:t xml:space="preserve">Ms </w:t>
            </w:r>
            <w:r w:rsidR="00B26100">
              <w:rPr>
                <w:rFonts w:cs="Arial"/>
                <w:szCs w:val="22"/>
              </w:rPr>
              <w:t>Berry</w:t>
            </w:r>
          </w:p>
        </w:tc>
        <w:tc>
          <w:tcPr>
            <w:tcW w:w="1260" w:type="dxa"/>
          </w:tcPr>
          <w:p w:rsidR="000C39EE" w:rsidRPr="001B5ACC" w:rsidRDefault="00B26100" w:rsidP="001B5ACC">
            <w:pPr>
              <w:spacing w:before="120" w:after="120"/>
              <w:rPr>
                <w:szCs w:val="22"/>
              </w:rPr>
            </w:pPr>
            <w:r>
              <w:rPr>
                <w:rFonts w:cs="Arial"/>
                <w:szCs w:val="22"/>
              </w:rPr>
              <w:t>13.02.18</w:t>
            </w:r>
          </w:p>
        </w:tc>
      </w:tr>
      <w:tr w:rsidR="00B26100" w:rsidTr="00B26100">
        <w:trPr>
          <w:cantSplit/>
        </w:trPr>
        <w:tc>
          <w:tcPr>
            <w:tcW w:w="6349" w:type="dxa"/>
          </w:tcPr>
          <w:p w:rsidR="00B26100" w:rsidRDefault="00B26100" w:rsidP="00B960B2">
            <w:pPr>
              <w:spacing w:before="120" w:after="120"/>
              <w:ind w:left="357" w:right="373" w:hanging="357"/>
              <w:rPr>
                <w:rFonts w:cs="Arial"/>
                <w:szCs w:val="22"/>
              </w:rPr>
            </w:pPr>
            <w:r>
              <w:rPr>
                <w:rFonts w:cs="Arial"/>
                <w:szCs w:val="22"/>
              </w:rPr>
              <w:t>Portfolio priorities 2018</w:t>
            </w:r>
          </w:p>
        </w:tc>
        <w:tc>
          <w:tcPr>
            <w:tcW w:w="2340" w:type="dxa"/>
            <w:vAlign w:val="bottom"/>
          </w:tcPr>
          <w:p w:rsidR="00B26100" w:rsidRPr="00B26100" w:rsidRDefault="00B26100" w:rsidP="00B26100">
            <w:pPr>
              <w:spacing w:before="120" w:after="120"/>
              <w:rPr>
                <w:rFonts w:cs="Arial"/>
                <w:szCs w:val="22"/>
              </w:rPr>
            </w:pPr>
            <w:r>
              <w:rPr>
                <w:rFonts w:cs="Arial"/>
                <w:szCs w:val="22"/>
              </w:rPr>
              <w:t>Mr Gentleman</w:t>
            </w:r>
          </w:p>
        </w:tc>
        <w:tc>
          <w:tcPr>
            <w:tcW w:w="1260" w:type="dxa"/>
          </w:tcPr>
          <w:p w:rsidR="00B26100" w:rsidRDefault="00B26100" w:rsidP="001B5ACC">
            <w:pPr>
              <w:spacing w:before="120" w:after="120"/>
              <w:rPr>
                <w:rFonts w:cs="Arial"/>
                <w:szCs w:val="22"/>
              </w:rPr>
            </w:pPr>
            <w:r>
              <w:rPr>
                <w:rFonts w:cs="Arial"/>
                <w:szCs w:val="22"/>
              </w:rPr>
              <w:t>13.02.18</w:t>
            </w:r>
          </w:p>
        </w:tc>
      </w:tr>
      <w:tr w:rsidR="00B26100" w:rsidTr="00B26100">
        <w:trPr>
          <w:cantSplit/>
        </w:trPr>
        <w:tc>
          <w:tcPr>
            <w:tcW w:w="6349" w:type="dxa"/>
          </w:tcPr>
          <w:p w:rsidR="00B26100" w:rsidRDefault="00D329BD" w:rsidP="00B960B2">
            <w:pPr>
              <w:spacing w:before="120" w:after="120"/>
              <w:ind w:left="357" w:right="373" w:hanging="357"/>
              <w:rPr>
                <w:rFonts w:cs="Arial"/>
                <w:szCs w:val="22"/>
              </w:rPr>
            </w:pPr>
            <w:r>
              <w:rPr>
                <w:rFonts w:cs="Arial"/>
                <w:szCs w:val="22"/>
              </w:rPr>
              <w:t>Portfolio</w:t>
            </w:r>
            <w:r w:rsidR="003B1863">
              <w:rPr>
                <w:rFonts w:cs="Arial"/>
                <w:szCs w:val="22"/>
              </w:rPr>
              <w:t xml:space="preserve"> priorities 2018</w:t>
            </w:r>
          </w:p>
        </w:tc>
        <w:tc>
          <w:tcPr>
            <w:tcW w:w="2340" w:type="dxa"/>
            <w:vAlign w:val="bottom"/>
          </w:tcPr>
          <w:p w:rsidR="00B26100" w:rsidRPr="00B26100" w:rsidRDefault="003B1863" w:rsidP="00B26100">
            <w:pPr>
              <w:spacing w:before="120" w:after="120"/>
              <w:rPr>
                <w:rFonts w:cs="Arial"/>
                <w:szCs w:val="22"/>
              </w:rPr>
            </w:pPr>
            <w:r>
              <w:rPr>
                <w:rFonts w:cs="Arial"/>
                <w:szCs w:val="22"/>
              </w:rPr>
              <w:t>Ms Fitzharris</w:t>
            </w:r>
          </w:p>
        </w:tc>
        <w:tc>
          <w:tcPr>
            <w:tcW w:w="1260" w:type="dxa"/>
          </w:tcPr>
          <w:p w:rsidR="00B26100" w:rsidRDefault="003B1863" w:rsidP="001B5ACC">
            <w:pPr>
              <w:spacing w:before="120" w:after="120"/>
              <w:rPr>
                <w:rFonts w:cs="Arial"/>
                <w:szCs w:val="22"/>
              </w:rPr>
            </w:pPr>
            <w:r>
              <w:rPr>
                <w:rFonts w:cs="Arial"/>
                <w:szCs w:val="22"/>
              </w:rPr>
              <w:t>15.02.18</w:t>
            </w:r>
          </w:p>
        </w:tc>
      </w:tr>
      <w:tr w:rsidR="00B26100" w:rsidTr="00B26100">
        <w:trPr>
          <w:cantSplit/>
        </w:trPr>
        <w:tc>
          <w:tcPr>
            <w:tcW w:w="6349" w:type="dxa"/>
          </w:tcPr>
          <w:p w:rsidR="00B26100" w:rsidRDefault="003B1863" w:rsidP="00B960B2">
            <w:pPr>
              <w:spacing w:before="120" w:after="120"/>
              <w:ind w:left="357" w:right="373" w:hanging="357"/>
              <w:rPr>
                <w:rFonts w:cs="Arial"/>
                <w:szCs w:val="22"/>
              </w:rPr>
            </w:pPr>
            <w:r>
              <w:rPr>
                <w:rFonts w:cs="Arial"/>
                <w:szCs w:val="22"/>
              </w:rPr>
              <w:t>Portfolio priorities 2018</w:t>
            </w:r>
          </w:p>
        </w:tc>
        <w:tc>
          <w:tcPr>
            <w:tcW w:w="2340" w:type="dxa"/>
            <w:vAlign w:val="bottom"/>
          </w:tcPr>
          <w:p w:rsidR="00B26100" w:rsidRPr="00B26100" w:rsidRDefault="003B1863" w:rsidP="00B26100">
            <w:pPr>
              <w:spacing w:before="120" w:after="120"/>
              <w:rPr>
                <w:rFonts w:cs="Arial"/>
                <w:szCs w:val="22"/>
              </w:rPr>
            </w:pPr>
            <w:r>
              <w:rPr>
                <w:rFonts w:cs="Arial"/>
                <w:szCs w:val="22"/>
              </w:rPr>
              <w:t>Mr Rattenbury</w:t>
            </w:r>
          </w:p>
        </w:tc>
        <w:tc>
          <w:tcPr>
            <w:tcW w:w="1260" w:type="dxa"/>
          </w:tcPr>
          <w:p w:rsidR="00B26100" w:rsidRDefault="003B1863" w:rsidP="001B5ACC">
            <w:pPr>
              <w:spacing w:before="120" w:after="120"/>
              <w:rPr>
                <w:rFonts w:cs="Arial"/>
                <w:szCs w:val="22"/>
              </w:rPr>
            </w:pPr>
            <w:r>
              <w:rPr>
                <w:rFonts w:cs="Arial"/>
                <w:szCs w:val="22"/>
              </w:rPr>
              <w:t>15.02.18</w:t>
            </w:r>
          </w:p>
        </w:tc>
      </w:tr>
      <w:tr w:rsidR="0037288B" w:rsidTr="008B275C">
        <w:trPr>
          <w:cantSplit/>
        </w:trPr>
        <w:tc>
          <w:tcPr>
            <w:tcW w:w="6349" w:type="dxa"/>
          </w:tcPr>
          <w:p w:rsidR="0037288B" w:rsidRDefault="0037288B" w:rsidP="00B960B2">
            <w:pPr>
              <w:spacing w:before="120" w:after="120"/>
              <w:ind w:left="357" w:right="373" w:hanging="357"/>
              <w:rPr>
                <w:rFonts w:cs="Arial"/>
                <w:szCs w:val="22"/>
              </w:rPr>
            </w:pPr>
            <w:r>
              <w:rPr>
                <w:rFonts w:cs="Arial"/>
                <w:szCs w:val="22"/>
              </w:rPr>
              <w:t>Priorities 2018</w:t>
            </w:r>
          </w:p>
        </w:tc>
        <w:tc>
          <w:tcPr>
            <w:tcW w:w="2340" w:type="dxa"/>
            <w:vAlign w:val="bottom"/>
          </w:tcPr>
          <w:p w:rsidR="0037288B" w:rsidRDefault="0037288B" w:rsidP="00B26100">
            <w:pPr>
              <w:spacing w:before="120" w:after="120"/>
              <w:rPr>
                <w:rFonts w:cs="Arial"/>
                <w:szCs w:val="22"/>
              </w:rPr>
            </w:pPr>
            <w:r>
              <w:rPr>
                <w:rFonts w:cs="Arial"/>
                <w:szCs w:val="22"/>
              </w:rPr>
              <w:t>Ms Stephen-Smith</w:t>
            </w:r>
          </w:p>
        </w:tc>
        <w:tc>
          <w:tcPr>
            <w:tcW w:w="1260" w:type="dxa"/>
            <w:vAlign w:val="bottom"/>
          </w:tcPr>
          <w:p w:rsidR="0037288B" w:rsidRDefault="0037288B" w:rsidP="008B275C">
            <w:pPr>
              <w:spacing w:before="120" w:after="120"/>
              <w:rPr>
                <w:rFonts w:cs="Arial"/>
                <w:szCs w:val="22"/>
              </w:rPr>
            </w:pPr>
            <w:r>
              <w:rPr>
                <w:rFonts w:cs="Arial"/>
                <w:szCs w:val="22"/>
              </w:rPr>
              <w:t>15.02.18</w:t>
            </w:r>
          </w:p>
        </w:tc>
      </w:tr>
      <w:tr w:rsidR="008B275C" w:rsidTr="008B275C">
        <w:trPr>
          <w:cantSplit/>
        </w:trPr>
        <w:tc>
          <w:tcPr>
            <w:tcW w:w="6349" w:type="dxa"/>
          </w:tcPr>
          <w:p w:rsidR="008B275C" w:rsidRDefault="008B275C" w:rsidP="00B960B2">
            <w:pPr>
              <w:spacing w:before="120" w:after="120"/>
              <w:ind w:left="357" w:right="373" w:hanging="357"/>
              <w:rPr>
                <w:rFonts w:cs="Arial"/>
                <w:szCs w:val="22"/>
              </w:rPr>
            </w:pPr>
            <w:r>
              <w:rPr>
                <w:rFonts w:cs="Arial"/>
                <w:szCs w:val="22"/>
              </w:rPr>
              <w:lastRenderedPageBreak/>
              <w:t>Public Accounts—Standing Committee—Report 2—Report on Annual and Financial Reports 2016-2017—Response to Recommendation 10—Apprenticeships and Traineeships</w:t>
            </w:r>
          </w:p>
        </w:tc>
        <w:tc>
          <w:tcPr>
            <w:tcW w:w="2340" w:type="dxa"/>
            <w:vAlign w:val="bottom"/>
          </w:tcPr>
          <w:p w:rsidR="008B275C" w:rsidRDefault="008B275C" w:rsidP="00B26100">
            <w:pPr>
              <w:spacing w:before="120" w:after="120"/>
              <w:rPr>
                <w:rFonts w:cs="Arial"/>
                <w:szCs w:val="22"/>
              </w:rPr>
            </w:pPr>
            <w:r>
              <w:rPr>
                <w:rFonts w:cs="Arial"/>
                <w:szCs w:val="22"/>
              </w:rPr>
              <w:t>Ms Fitzharris</w:t>
            </w:r>
          </w:p>
        </w:tc>
        <w:tc>
          <w:tcPr>
            <w:tcW w:w="1260" w:type="dxa"/>
            <w:vAlign w:val="bottom"/>
          </w:tcPr>
          <w:p w:rsidR="008B275C" w:rsidRDefault="008B275C" w:rsidP="008B275C">
            <w:pPr>
              <w:spacing w:before="120" w:after="120"/>
              <w:rPr>
                <w:rFonts w:cs="Arial"/>
                <w:szCs w:val="22"/>
              </w:rPr>
            </w:pPr>
            <w:r>
              <w:rPr>
                <w:rFonts w:cs="Arial"/>
                <w:szCs w:val="22"/>
              </w:rPr>
              <w:t>07.06.18</w:t>
            </w:r>
          </w:p>
        </w:tc>
      </w:tr>
      <w:tr w:rsidR="006727C8" w:rsidTr="00B26100">
        <w:trPr>
          <w:cantSplit/>
        </w:trPr>
        <w:tc>
          <w:tcPr>
            <w:tcW w:w="6349" w:type="dxa"/>
          </w:tcPr>
          <w:p w:rsidR="006727C8" w:rsidRDefault="006727C8" w:rsidP="00B960B2">
            <w:pPr>
              <w:spacing w:before="120" w:after="120"/>
              <w:ind w:left="357" w:right="373" w:hanging="357"/>
              <w:rPr>
                <w:rFonts w:cs="Arial"/>
                <w:szCs w:val="22"/>
              </w:rPr>
            </w:pPr>
            <w:r>
              <w:rPr>
                <w:rFonts w:cs="Arial"/>
                <w:szCs w:val="22"/>
              </w:rPr>
              <w:t>Safer Families—Annual Statement 2018</w:t>
            </w:r>
          </w:p>
        </w:tc>
        <w:tc>
          <w:tcPr>
            <w:tcW w:w="2340" w:type="dxa"/>
            <w:vAlign w:val="bottom"/>
          </w:tcPr>
          <w:p w:rsidR="006727C8" w:rsidRDefault="006727C8" w:rsidP="00B26100">
            <w:pPr>
              <w:spacing w:before="120" w:after="120"/>
              <w:rPr>
                <w:rFonts w:cs="Arial"/>
                <w:szCs w:val="22"/>
              </w:rPr>
            </w:pPr>
            <w:r>
              <w:rPr>
                <w:rFonts w:cs="Arial"/>
                <w:szCs w:val="22"/>
              </w:rPr>
              <w:t>Ms Berry</w:t>
            </w:r>
          </w:p>
        </w:tc>
        <w:tc>
          <w:tcPr>
            <w:tcW w:w="1260" w:type="dxa"/>
          </w:tcPr>
          <w:p w:rsidR="006727C8" w:rsidRDefault="006727C8" w:rsidP="001B5ACC">
            <w:pPr>
              <w:spacing w:before="120" w:after="120"/>
              <w:rPr>
                <w:rFonts w:cs="Arial"/>
                <w:szCs w:val="22"/>
              </w:rPr>
            </w:pPr>
            <w:r>
              <w:rPr>
                <w:rFonts w:cs="Arial"/>
                <w:szCs w:val="22"/>
              </w:rPr>
              <w:t>05.06.18</w:t>
            </w:r>
          </w:p>
        </w:tc>
      </w:tr>
      <w:tr w:rsidR="003B1863" w:rsidTr="00B26100">
        <w:trPr>
          <w:cantSplit/>
        </w:trPr>
        <w:tc>
          <w:tcPr>
            <w:tcW w:w="6349" w:type="dxa"/>
          </w:tcPr>
          <w:p w:rsidR="003B1863" w:rsidRDefault="003B1863" w:rsidP="00B960B2">
            <w:pPr>
              <w:spacing w:before="120" w:after="120"/>
              <w:ind w:left="357" w:right="373" w:hanging="357"/>
              <w:rPr>
                <w:rFonts w:cs="Arial"/>
                <w:szCs w:val="22"/>
              </w:rPr>
            </w:pPr>
            <w:r>
              <w:rPr>
                <w:rFonts w:cs="Arial"/>
                <w:szCs w:val="22"/>
              </w:rPr>
              <w:t>Statement of priorities</w:t>
            </w:r>
          </w:p>
        </w:tc>
        <w:tc>
          <w:tcPr>
            <w:tcW w:w="2340" w:type="dxa"/>
            <w:vAlign w:val="bottom"/>
          </w:tcPr>
          <w:p w:rsidR="003B1863" w:rsidRPr="00B26100" w:rsidRDefault="003B1863" w:rsidP="00B26100">
            <w:pPr>
              <w:spacing w:before="120" w:after="120"/>
              <w:rPr>
                <w:rFonts w:cs="Arial"/>
                <w:szCs w:val="22"/>
              </w:rPr>
            </w:pPr>
            <w:r>
              <w:rPr>
                <w:rFonts w:cs="Arial"/>
                <w:szCs w:val="22"/>
              </w:rPr>
              <w:t>Mr Ramsay</w:t>
            </w:r>
          </w:p>
        </w:tc>
        <w:tc>
          <w:tcPr>
            <w:tcW w:w="1260" w:type="dxa"/>
          </w:tcPr>
          <w:p w:rsidR="003B1863" w:rsidRDefault="003B1863" w:rsidP="001B5ACC">
            <w:pPr>
              <w:spacing w:before="120" w:after="120"/>
              <w:rPr>
                <w:rFonts w:cs="Arial"/>
                <w:szCs w:val="22"/>
              </w:rPr>
            </w:pPr>
            <w:r>
              <w:rPr>
                <w:rFonts w:cs="Arial"/>
                <w:szCs w:val="22"/>
              </w:rPr>
              <w:t>15.02.18</w:t>
            </w:r>
          </w:p>
        </w:tc>
      </w:tr>
      <w:tr w:rsidR="003B1863" w:rsidTr="00B26100">
        <w:trPr>
          <w:cantSplit/>
        </w:trPr>
        <w:tc>
          <w:tcPr>
            <w:tcW w:w="6349" w:type="dxa"/>
          </w:tcPr>
          <w:p w:rsidR="003B1863" w:rsidRDefault="00133AEE" w:rsidP="00B960B2">
            <w:pPr>
              <w:spacing w:before="120" w:after="120"/>
              <w:ind w:left="357" w:right="373" w:hanging="357"/>
              <w:rPr>
                <w:rFonts w:cs="Arial"/>
                <w:szCs w:val="22"/>
              </w:rPr>
            </w:pPr>
            <w:r>
              <w:rPr>
                <w:rFonts w:cs="Arial"/>
                <w:szCs w:val="22"/>
              </w:rPr>
              <w:t>Status of women in the ACT—International Women’s Day 2018</w:t>
            </w:r>
          </w:p>
        </w:tc>
        <w:tc>
          <w:tcPr>
            <w:tcW w:w="2340" w:type="dxa"/>
            <w:vAlign w:val="bottom"/>
          </w:tcPr>
          <w:p w:rsidR="003B1863" w:rsidRPr="00B26100" w:rsidRDefault="00133AEE" w:rsidP="00B26100">
            <w:pPr>
              <w:spacing w:before="120" w:after="120"/>
              <w:rPr>
                <w:rFonts w:cs="Arial"/>
                <w:szCs w:val="22"/>
              </w:rPr>
            </w:pPr>
            <w:r>
              <w:rPr>
                <w:rFonts w:cs="Arial"/>
                <w:szCs w:val="22"/>
              </w:rPr>
              <w:t>Ms Berry</w:t>
            </w:r>
          </w:p>
        </w:tc>
        <w:tc>
          <w:tcPr>
            <w:tcW w:w="1260" w:type="dxa"/>
          </w:tcPr>
          <w:p w:rsidR="003B1863" w:rsidRDefault="00014799" w:rsidP="001B5ACC">
            <w:pPr>
              <w:spacing w:before="120" w:after="120"/>
              <w:rPr>
                <w:rFonts w:cs="Arial"/>
                <w:szCs w:val="22"/>
              </w:rPr>
            </w:pPr>
            <w:r>
              <w:rPr>
                <w:rFonts w:cs="Arial"/>
                <w:szCs w:val="22"/>
              </w:rPr>
              <w:t>20.03.18</w:t>
            </w:r>
          </w:p>
        </w:tc>
      </w:tr>
      <w:tr w:rsidR="00D5511E" w:rsidTr="00B26100">
        <w:trPr>
          <w:cantSplit/>
        </w:trPr>
        <w:tc>
          <w:tcPr>
            <w:tcW w:w="6349" w:type="dxa"/>
          </w:tcPr>
          <w:p w:rsidR="00D5511E" w:rsidRDefault="00D5511E" w:rsidP="001B5ACC">
            <w:pPr>
              <w:spacing w:before="120" w:after="120"/>
              <w:ind w:left="357" w:hanging="357"/>
              <w:rPr>
                <w:rFonts w:cs="Arial"/>
                <w:szCs w:val="22"/>
              </w:rPr>
            </w:pPr>
            <w:r>
              <w:rPr>
                <w:rFonts w:cs="Arial"/>
                <w:szCs w:val="22"/>
              </w:rPr>
              <w:t>USA Delegation and American Planning Association Study Tour</w:t>
            </w:r>
          </w:p>
        </w:tc>
        <w:tc>
          <w:tcPr>
            <w:tcW w:w="2340" w:type="dxa"/>
            <w:vAlign w:val="bottom"/>
          </w:tcPr>
          <w:p w:rsidR="00D5511E" w:rsidRDefault="00D5511E" w:rsidP="00B26100">
            <w:pPr>
              <w:spacing w:before="120" w:after="120"/>
              <w:rPr>
                <w:rFonts w:cs="Arial"/>
                <w:szCs w:val="22"/>
              </w:rPr>
            </w:pPr>
            <w:r>
              <w:rPr>
                <w:rFonts w:cs="Arial"/>
                <w:szCs w:val="22"/>
              </w:rPr>
              <w:t>Mr Gentleman</w:t>
            </w:r>
          </w:p>
        </w:tc>
        <w:tc>
          <w:tcPr>
            <w:tcW w:w="1260" w:type="dxa"/>
          </w:tcPr>
          <w:p w:rsidR="00D5511E" w:rsidRDefault="00D5511E" w:rsidP="001B5ACC">
            <w:pPr>
              <w:spacing w:before="120" w:after="120"/>
              <w:rPr>
                <w:rFonts w:cs="Arial"/>
                <w:szCs w:val="22"/>
              </w:rPr>
            </w:pPr>
            <w:r>
              <w:rPr>
                <w:rFonts w:cs="Arial"/>
                <w:szCs w:val="22"/>
              </w:rPr>
              <w:t>31.07.18</w:t>
            </w:r>
          </w:p>
        </w:tc>
      </w:tr>
      <w:tr w:rsidR="0096714E" w:rsidTr="00B26100">
        <w:trPr>
          <w:cantSplit/>
        </w:trPr>
        <w:tc>
          <w:tcPr>
            <w:tcW w:w="6349" w:type="dxa"/>
          </w:tcPr>
          <w:p w:rsidR="0096714E" w:rsidRDefault="0096714E" w:rsidP="001B5ACC">
            <w:pPr>
              <w:spacing w:before="120" w:after="120"/>
              <w:ind w:left="357" w:hanging="357"/>
              <w:rPr>
                <w:rFonts w:cs="Arial"/>
                <w:szCs w:val="22"/>
              </w:rPr>
            </w:pPr>
            <w:r>
              <w:rPr>
                <w:rFonts w:cs="Arial"/>
                <w:szCs w:val="22"/>
              </w:rPr>
              <w:t>Waramanga—Provision of a playground</w:t>
            </w:r>
          </w:p>
        </w:tc>
        <w:tc>
          <w:tcPr>
            <w:tcW w:w="2340" w:type="dxa"/>
            <w:vAlign w:val="bottom"/>
          </w:tcPr>
          <w:p w:rsidR="0096714E" w:rsidRDefault="0096714E" w:rsidP="00B26100">
            <w:pPr>
              <w:spacing w:before="120" w:after="120"/>
              <w:rPr>
                <w:rFonts w:cs="Arial"/>
                <w:szCs w:val="22"/>
              </w:rPr>
            </w:pPr>
            <w:r>
              <w:rPr>
                <w:rFonts w:cs="Arial"/>
                <w:szCs w:val="22"/>
              </w:rPr>
              <w:t>Ms Fitzharris</w:t>
            </w:r>
          </w:p>
        </w:tc>
        <w:tc>
          <w:tcPr>
            <w:tcW w:w="1260" w:type="dxa"/>
          </w:tcPr>
          <w:p w:rsidR="0096714E" w:rsidRDefault="0096714E" w:rsidP="001B5ACC">
            <w:pPr>
              <w:spacing w:before="120" w:after="120"/>
              <w:rPr>
                <w:rFonts w:cs="Arial"/>
                <w:szCs w:val="22"/>
              </w:rPr>
            </w:pPr>
            <w:r>
              <w:rPr>
                <w:rFonts w:cs="Arial"/>
                <w:szCs w:val="22"/>
              </w:rPr>
              <w:t>31.07.18</w:t>
            </w:r>
          </w:p>
        </w:tc>
      </w:tr>
      <w:tr w:rsidR="00B26100" w:rsidTr="00B26100">
        <w:trPr>
          <w:cantSplit/>
        </w:trPr>
        <w:tc>
          <w:tcPr>
            <w:tcW w:w="6349" w:type="dxa"/>
          </w:tcPr>
          <w:p w:rsidR="00B26100" w:rsidRDefault="00014799" w:rsidP="001B5ACC">
            <w:pPr>
              <w:spacing w:before="120" w:after="120"/>
              <w:ind w:left="357" w:hanging="357"/>
              <w:rPr>
                <w:rFonts w:cs="Arial"/>
                <w:szCs w:val="22"/>
              </w:rPr>
            </w:pPr>
            <w:r>
              <w:rPr>
                <w:rFonts w:cs="Arial"/>
                <w:szCs w:val="22"/>
              </w:rPr>
              <w:t>Washington delegation 2018</w:t>
            </w:r>
          </w:p>
        </w:tc>
        <w:tc>
          <w:tcPr>
            <w:tcW w:w="2340" w:type="dxa"/>
            <w:vAlign w:val="bottom"/>
          </w:tcPr>
          <w:p w:rsidR="00B26100" w:rsidRPr="00B26100" w:rsidRDefault="00014799" w:rsidP="00B26100">
            <w:pPr>
              <w:spacing w:before="120" w:after="120"/>
              <w:rPr>
                <w:rFonts w:cs="Arial"/>
                <w:szCs w:val="22"/>
              </w:rPr>
            </w:pPr>
            <w:r>
              <w:rPr>
                <w:rFonts w:cs="Arial"/>
                <w:szCs w:val="22"/>
              </w:rPr>
              <w:t>Mr Barr</w:t>
            </w:r>
          </w:p>
        </w:tc>
        <w:tc>
          <w:tcPr>
            <w:tcW w:w="1260" w:type="dxa"/>
          </w:tcPr>
          <w:p w:rsidR="00B26100" w:rsidRDefault="00014799" w:rsidP="001B5ACC">
            <w:pPr>
              <w:spacing w:before="120" w:after="120"/>
              <w:rPr>
                <w:rFonts w:cs="Arial"/>
                <w:szCs w:val="22"/>
              </w:rPr>
            </w:pPr>
            <w:r>
              <w:rPr>
                <w:rFonts w:cs="Arial"/>
                <w:szCs w:val="22"/>
              </w:rPr>
              <w:t>22.03.18</w:t>
            </w:r>
          </w:p>
        </w:tc>
      </w:tr>
      <w:tr w:rsidR="00104E87" w:rsidTr="00B26100">
        <w:trPr>
          <w:cantSplit/>
        </w:trPr>
        <w:tc>
          <w:tcPr>
            <w:tcW w:w="6349" w:type="dxa"/>
          </w:tcPr>
          <w:p w:rsidR="00104E87" w:rsidRDefault="00104E87" w:rsidP="001B5ACC">
            <w:pPr>
              <w:spacing w:before="120" w:after="120"/>
              <w:ind w:left="357" w:hanging="357"/>
              <w:rPr>
                <w:rFonts w:cs="Arial"/>
                <w:szCs w:val="22"/>
              </w:rPr>
            </w:pPr>
            <w:r>
              <w:rPr>
                <w:rFonts w:cs="Arial"/>
                <w:szCs w:val="22"/>
              </w:rPr>
              <w:t>Workplace Safety Performance—Annual statement 2017-2018</w:t>
            </w:r>
          </w:p>
        </w:tc>
        <w:tc>
          <w:tcPr>
            <w:tcW w:w="2340" w:type="dxa"/>
            <w:vAlign w:val="bottom"/>
          </w:tcPr>
          <w:p w:rsidR="00104E87" w:rsidRDefault="00104E87" w:rsidP="00B26100">
            <w:pPr>
              <w:spacing w:before="120" w:after="120"/>
              <w:rPr>
                <w:rFonts w:cs="Arial"/>
                <w:szCs w:val="22"/>
              </w:rPr>
            </w:pPr>
            <w:r>
              <w:rPr>
                <w:rFonts w:cs="Arial"/>
                <w:szCs w:val="22"/>
              </w:rPr>
              <w:t>Ms Stephen-Smith</w:t>
            </w:r>
          </w:p>
        </w:tc>
        <w:tc>
          <w:tcPr>
            <w:tcW w:w="1260" w:type="dxa"/>
          </w:tcPr>
          <w:p w:rsidR="00104E87" w:rsidRDefault="00104E87" w:rsidP="001B5ACC">
            <w:pPr>
              <w:spacing w:before="120" w:after="120"/>
              <w:rPr>
                <w:rFonts w:cs="Arial"/>
                <w:szCs w:val="22"/>
              </w:rPr>
            </w:pPr>
            <w:r>
              <w:rPr>
                <w:rFonts w:cs="Arial"/>
                <w:szCs w:val="22"/>
              </w:rPr>
              <w:t>21.08.18</w:t>
            </w:r>
          </w:p>
        </w:tc>
      </w:tr>
      <w:tr w:rsidR="006124A8" w:rsidTr="006124A8">
        <w:trPr>
          <w:cantSplit/>
        </w:trPr>
        <w:tc>
          <w:tcPr>
            <w:tcW w:w="6349" w:type="dxa"/>
          </w:tcPr>
          <w:p w:rsidR="006124A8" w:rsidRDefault="006124A8" w:rsidP="001B5ACC">
            <w:pPr>
              <w:spacing w:before="120" w:after="120"/>
              <w:ind w:left="357" w:hanging="357"/>
              <w:rPr>
                <w:rFonts w:cs="Arial"/>
                <w:szCs w:val="22"/>
              </w:rPr>
            </w:pPr>
            <w:r>
              <w:rPr>
                <w:rFonts w:cs="Arial"/>
                <w:szCs w:val="22"/>
              </w:rPr>
              <w:t>Zero Emission Vehicle Summit (UK) and Global Climate Action Summit (US)—Report—September 2018</w:t>
            </w:r>
          </w:p>
        </w:tc>
        <w:tc>
          <w:tcPr>
            <w:tcW w:w="2340" w:type="dxa"/>
            <w:vAlign w:val="bottom"/>
          </w:tcPr>
          <w:p w:rsidR="006124A8" w:rsidRDefault="006124A8" w:rsidP="00B26100">
            <w:pPr>
              <w:spacing w:before="120" w:after="120"/>
              <w:rPr>
                <w:rFonts w:cs="Arial"/>
                <w:szCs w:val="22"/>
              </w:rPr>
            </w:pPr>
            <w:r>
              <w:rPr>
                <w:rFonts w:cs="Arial"/>
                <w:szCs w:val="22"/>
              </w:rPr>
              <w:t>Mr Rattenbury</w:t>
            </w:r>
          </w:p>
        </w:tc>
        <w:tc>
          <w:tcPr>
            <w:tcW w:w="1260" w:type="dxa"/>
            <w:vAlign w:val="bottom"/>
          </w:tcPr>
          <w:p w:rsidR="006124A8" w:rsidRDefault="006124A8" w:rsidP="006124A8">
            <w:pPr>
              <w:spacing w:before="120" w:after="120"/>
              <w:rPr>
                <w:rFonts w:cs="Arial"/>
                <w:szCs w:val="22"/>
              </w:rPr>
            </w:pPr>
            <w:r>
              <w:rPr>
                <w:rFonts w:cs="Arial"/>
                <w:szCs w:val="22"/>
              </w:rPr>
              <w:t>30.10.18</w:t>
            </w:r>
          </w:p>
        </w:tc>
      </w:tr>
    </w:tbl>
    <w:p w:rsidR="00EE41C8" w:rsidRDefault="00634168" w:rsidP="004D163D">
      <w:pPr>
        <w:pStyle w:val="Heading2"/>
      </w:pPr>
      <w:bookmarkStart w:id="155" w:name="_Toc536105194"/>
      <w:bookmarkEnd w:id="145"/>
      <w:r w:rsidRPr="008222D1">
        <w:t>Statements by Ministers</w:t>
      </w:r>
      <w:bookmarkEnd w:id="155"/>
    </w:p>
    <w:tbl>
      <w:tblPr>
        <w:tblW w:w="9859" w:type="dxa"/>
        <w:tblLayout w:type="fixed"/>
        <w:tblLook w:val="04A0"/>
      </w:tblPr>
      <w:tblGrid>
        <w:gridCol w:w="6439"/>
        <w:gridCol w:w="2250"/>
        <w:gridCol w:w="1170"/>
      </w:tblGrid>
      <w:tr w:rsidR="00537DD6" w:rsidTr="00E515D2">
        <w:trPr>
          <w:cantSplit/>
          <w:tblHeader/>
        </w:trPr>
        <w:tc>
          <w:tcPr>
            <w:tcW w:w="6439" w:type="dxa"/>
            <w:tcBorders>
              <w:bottom w:val="single" w:sz="4" w:space="0" w:color="auto"/>
            </w:tcBorders>
          </w:tcPr>
          <w:p w:rsidR="00537DD6" w:rsidRPr="001B5ACC" w:rsidRDefault="00537DD6" w:rsidP="00D41009">
            <w:pPr>
              <w:spacing w:beforeLines="50" w:afterLines="50"/>
              <w:rPr>
                <w:b/>
              </w:rPr>
            </w:pPr>
            <w:r w:rsidRPr="001B5ACC">
              <w:rPr>
                <w:b/>
              </w:rPr>
              <w:t>Subject</w:t>
            </w:r>
          </w:p>
        </w:tc>
        <w:tc>
          <w:tcPr>
            <w:tcW w:w="2250" w:type="dxa"/>
            <w:tcBorders>
              <w:bottom w:val="single" w:sz="4" w:space="0" w:color="auto"/>
            </w:tcBorders>
          </w:tcPr>
          <w:p w:rsidR="00537DD6" w:rsidRPr="001B5ACC" w:rsidRDefault="00537DD6" w:rsidP="00D41009">
            <w:pPr>
              <w:spacing w:beforeLines="50" w:afterLines="50"/>
              <w:ind w:right="283"/>
              <w:rPr>
                <w:b/>
              </w:rPr>
            </w:pPr>
            <w:r w:rsidRPr="001B5ACC">
              <w:rPr>
                <w:b/>
              </w:rPr>
              <w:t>Minister</w:t>
            </w:r>
          </w:p>
        </w:tc>
        <w:tc>
          <w:tcPr>
            <w:tcW w:w="1170" w:type="dxa"/>
            <w:tcBorders>
              <w:bottom w:val="single" w:sz="4" w:space="0" w:color="auto"/>
            </w:tcBorders>
          </w:tcPr>
          <w:p w:rsidR="00537DD6" w:rsidRPr="001B5ACC" w:rsidRDefault="00537DD6" w:rsidP="00D41009">
            <w:pPr>
              <w:spacing w:beforeLines="50" w:afterLines="50"/>
              <w:ind w:left="-49" w:right="283"/>
              <w:rPr>
                <w:b/>
              </w:rPr>
            </w:pPr>
            <w:r w:rsidRPr="001B5ACC">
              <w:rPr>
                <w:b/>
              </w:rPr>
              <w:t>Date</w:t>
            </w:r>
          </w:p>
        </w:tc>
      </w:tr>
      <w:tr w:rsidR="00A27732" w:rsidTr="00763A23">
        <w:trPr>
          <w:cantSplit/>
        </w:trPr>
        <w:tc>
          <w:tcPr>
            <w:tcW w:w="6439" w:type="dxa"/>
          </w:tcPr>
          <w:p w:rsidR="00A27732" w:rsidRDefault="00A27732" w:rsidP="00763A23">
            <w:pPr>
              <w:spacing w:before="120" w:after="120"/>
              <w:ind w:left="357" w:right="283" w:hanging="357"/>
              <w:rPr>
                <w:rFonts w:cs="Arial"/>
                <w:szCs w:val="22"/>
              </w:rPr>
            </w:pPr>
            <w:r>
              <w:rPr>
                <w:rFonts w:cs="Arial"/>
                <w:szCs w:val="22"/>
              </w:rPr>
              <w:t>Aboriginal and Torres Strait Islander Education—Annual report 2017-18—Paper</w:t>
            </w:r>
          </w:p>
        </w:tc>
        <w:tc>
          <w:tcPr>
            <w:tcW w:w="2250" w:type="dxa"/>
            <w:vAlign w:val="bottom"/>
          </w:tcPr>
          <w:p w:rsidR="00A27732" w:rsidRDefault="00A27732" w:rsidP="00763A23">
            <w:pPr>
              <w:spacing w:before="120" w:after="120"/>
              <w:rPr>
                <w:rFonts w:cs="Arial"/>
                <w:szCs w:val="22"/>
              </w:rPr>
            </w:pPr>
            <w:r>
              <w:rPr>
                <w:rFonts w:cs="Arial"/>
                <w:szCs w:val="22"/>
              </w:rPr>
              <w:t>Ms Berry</w:t>
            </w:r>
          </w:p>
        </w:tc>
        <w:tc>
          <w:tcPr>
            <w:tcW w:w="1170" w:type="dxa"/>
            <w:vAlign w:val="bottom"/>
          </w:tcPr>
          <w:p w:rsidR="00A27732" w:rsidRDefault="00A27732" w:rsidP="00763A23">
            <w:pPr>
              <w:spacing w:before="120" w:after="120"/>
              <w:ind w:left="-49"/>
              <w:rPr>
                <w:rFonts w:cs="Arial"/>
                <w:szCs w:val="22"/>
              </w:rPr>
            </w:pPr>
            <w:r>
              <w:rPr>
                <w:rFonts w:cs="Arial"/>
                <w:szCs w:val="22"/>
              </w:rPr>
              <w:t>29.11.18</w:t>
            </w:r>
          </w:p>
        </w:tc>
      </w:tr>
      <w:tr w:rsidR="00E444F4" w:rsidTr="00E515D2">
        <w:trPr>
          <w:cantSplit/>
        </w:trPr>
        <w:tc>
          <w:tcPr>
            <w:tcW w:w="6439" w:type="dxa"/>
          </w:tcPr>
          <w:p w:rsidR="00E444F4" w:rsidRDefault="00E444F4" w:rsidP="00FB2B09">
            <w:pPr>
              <w:spacing w:before="120" w:after="120"/>
              <w:ind w:left="357" w:right="283" w:hanging="357"/>
              <w:rPr>
                <w:rFonts w:cs="Arial"/>
                <w:szCs w:val="22"/>
              </w:rPr>
            </w:pPr>
            <w:r>
              <w:rPr>
                <w:rFonts w:cs="Arial"/>
                <w:szCs w:val="22"/>
              </w:rPr>
              <w:t>Access Canberra—Review of shopfront services</w:t>
            </w:r>
            <w:r w:rsidR="00FB2B09">
              <w:rPr>
                <w:rFonts w:cs="Arial"/>
                <w:szCs w:val="22"/>
              </w:rPr>
              <w:t>—</w:t>
            </w:r>
            <w:r>
              <w:rPr>
                <w:rFonts w:cs="Arial"/>
                <w:szCs w:val="22"/>
              </w:rPr>
              <w:t>Paper</w:t>
            </w:r>
          </w:p>
        </w:tc>
        <w:tc>
          <w:tcPr>
            <w:tcW w:w="2250" w:type="dxa"/>
            <w:vAlign w:val="bottom"/>
          </w:tcPr>
          <w:p w:rsidR="00E444F4" w:rsidRDefault="00E444F4" w:rsidP="00A2356B">
            <w:pPr>
              <w:spacing w:before="120" w:after="120"/>
              <w:rPr>
                <w:rFonts w:cs="Arial"/>
                <w:szCs w:val="22"/>
              </w:rPr>
            </w:pPr>
            <w:r>
              <w:rPr>
                <w:rFonts w:cs="Arial"/>
                <w:szCs w:val="22"/>
              </w:rPr>
              <w:t>Mr Ramsay</w:t>
            </w:r>
          </w:p>
        </w:tc>
        <w:tc>
          <w:tcPr>
            <w:tcW w:w="1170" w:type="dxa"/>
            <w:vAlign w:val="bottom"/>
          </w:tcPr>
          <w:p w:rsidR="00E444F4" w:rsidRDefault="00E444F4" w:rsidP="00E515D2">
            <w:pPr>
              <w:spacing w:before="120" w:after="120"/>
              <w:ind w:left="-49"/>
              <w:rPr>
                <w:rFonts w:cs="Arial"/>
                <w:szCs w:val="22"/>
              </w:rPr>
            </w:pPr>
            <w:r>
              <w:rPr>
                <w:rFonts w:cs="Arial"/>
                <w:szCs w:val="22"/>
              </w:rPr>
              <w:t>07.06.18</w:t>
            </w:r>
          </w:p>
        </w:tc>
      </w:tr>
      <w:tr w:rsidR="0050188C" w:rsidTr="00E515D2">
        <w:trPr>
          <w:cantSplit/>
        </w:trPr>
        <w:tc>
          <w:tcPr>
            <w:tcW w:w="6439" w:type="dxa"/>
          </w:tcPr>
          <w:p w:rsidR="0050188C" w:rsidRDefault="0050188C" w:rsidP="0050188C">
            <w:pPr>
              <w:spacing w:before="120" w:after="120"/>
              <w:ind w:left="357" w:right="283" w:hanging="357"/>
              <w:rPr>
                <w:rFonts w:cs="Arial"/>
                <w:szCs w:val="22"/>
              </w:rPr>
            </w:pPr>
            <w:r>
              <w:rPr>
                <w:rFonts w:cs="Arial"/>
                <w:szCs w:val="22"/>
              </w:rPr>
              <w:t>ACT Aboriginal and Torres Strait Islander Elected Body—Report on the outcomes of the ATSIEB Hearings 2016-17—Seventh Report to the ACT Government—Paper</w:t>
            </w:r>
          </w:p>
        </w:tc>
        <w:tc>
          <w:tcPr>
            <w:tcW w:w="2250" w:type="dxa"/>
            <w:vAlign w:val="bottom"/>
          </w:tcPr>
          <w:p w:rsidR="0050188C" w:rsidRDefault="0050188C" w:rsidP="00A2356B">
            <w:pPr>
              <w:spacing w:before="120" w:after="120"/>
              <w:rPr>
                <w:rFonts w:cs="Arial"/>
                <w:szCs w:val="22"/>
              </w:rPr>
            </w:pPr>
            <w:r>
              <w:rPr>
                <w:rFonts w:cs="Arial"/>
                <w:szCs w:val="22"/>
              </w:rPr>
              <w:t>Ms Stephen-Smith</w:t>
            </w:r>
          </w:p>
        </w:tc>
        <w:tc>
          <w:tcPr>
            <w:tcW w:w="1170" w:type="dxa"/>
            <w:vAlign w:val="bottom"/>
          </w:tcPr>
          <w:p w:rsidR="0050188C" w:rsidRDefault="0050188C" w:rsidP="00E515D2">
            <w:pPr>
              <w:spacing w:before="120" w:after="120"/>
              <w:ind w:left="-49"/>
              <w:rPr>
                <w:rFonts w:cs="Arial"/>
                <w:szCs w:val="22"/>
              </w:rPr>
            </w:pPr>
            <w:r>
              <w:rPr>
                <w:rFonts w:cs="Arial"/>
                <w:szCs w:val="22"/>
              </w:rPr>
              <w:t>13.02.18</w:t>
            </w:r>
          </w:p>
        </w:tc>
      </w:tr>
      <w:tr w:rsidR="00722987" w:rsidTr="00D46AD9">
        <w:trPr>
          <w:cantSplit/>
        </w:trPr>
        <w:tc>
          <w:tcPr>
            <w:tcW w:w="6439" w:type="dxa"/>
          </w:tcPr>
          <w:p w:rsidR="00722987" w:rsidRDefault="00722987" w:rsidP="00D46AD9">
            <w:pPr>
              <w:spacing w:before="120" w:after="120"/>
              <w:ind w:left="357" w:right="283" w:hanging="357"/>
              <w:rPr>
                <w:rFonts w:cs="Arial"/>
                <w:szCs w:val="22"/>
              </w:rPr>
            </w:pPr>
            <w:r>
              <w:rPr>
                <w:rFonts w:cs="Arial"/>
                <w:szCs w:val="22"/>
              </w:rPr>
              <w:t>ACT Aboriginal and Torres Strait Islander Elected Body—Report on the outcomes of the ATSIEB Hearings 2016-17—Seventh Report to the ACT Government—Government response—Paper</w:t>
            </w:r>
          </w:p>
        </w:tc>
        <w:tc>
          <w:tcPr>
            <w:tcW w:w="2250" w:type="dxa"/>
            <w:vAlign w:val="bottom"/>
          </w:tcPr>
          <w:p w:rsidR="00722987" w:rsidRDefault="00722987" w:rsidP="00D46AD9">
            <w:pPr>
              <w:spacing w:before="120" w:after="120"/>
              <w:rPr>
                <w:rFonts w:cs="Arial"/>
                <w:szCs w:val="22"/>
              </w:rPr>
            </w:pPr>
            <w:r>
              <w:rPr>
                <w:rFonts w:cs="Arial"/>
                <w:szCs w:val="22"/>
              </w:rPr>
              <w:t>Ms Stephen-Smith</w:t>
            </w:r>
          </w:p>
        </w:tc>
        <w:tc>
          <w:tcPr>
            <w:tcW w:w="1170" w:type="dxa"/>
            <w:vAlign w:val="bottom"/>
          </w:tcPr>
          <w:p w:rsidR="00722987" w:rsidRDefault="00722987" w:rsidP="00D46AD9">
            <w:pPr>
              <w:spacing w:before="120" w:after="120"/>
              <w:ind w:left="-49"/>
              <w:rPr>
                <w:rFonts w:cs="Arial"/>
                <w:szCs w:val="22"/>
              </w:rPr>
            </w:pPr>
            <w:r>
              <w:rPr>
                <w:rFonts w:cs="Arial"/>
                <w:szCs w:val="22"/>
              </w:rPr>
              <w:t>02.08.18</w:t>
            </w:r>
          </w:p>
        </w:tc>
      </w:tr>
      <w:tr w:rsidR="00496913" w:rsidTr="00E515D2">
        <w:trPr>
          <w:cantSplit/>
        </w:trPr>
        <w:tc>
          <w:tcPr>
            <w:tcW w:w="6439" w:type="dxa"/>
          </w:tcPr>
          <w:p w:rsidR="00496913" w:rsidRDefault="00496913" w:rsidP="0050188C">
            <w:pPr>
              <w:spacing w:before="120" w:after="120"/>
              <w:ind w:left="357" w:right="283" w:hanging="357"/>
              <w:rPr>
                <w:rFonts w:cs="Arial"/>
                <w:szCs w:val="22"/>
              </w:rPr>
            </w:pPr>
            <w:r>
              <w:rPr>
                <w:rFonts w:cs="Arial"/>
                <w:szCs w:val="22"/>
              </w:rPr>
              <w:t>ACT Government’s Clima</w:t>
            </w:r>
            <w:r w:rsidR="005D0B4C">
              <w:rPr>
                <w:rFonts w:cs="Arial"/>
                <w:szCs w:val="22"/>
              </w:rPr>
              <w:t>te Change Policy—Implementation</w:t>
            </w:r>
            <w:r>
              <w:rPr>
                <w:rFonts w:cs="Arial"/>
                <w:szCs w:val="22"/>
              </w:rPr>
              <w:t xml:space="preserve"> status report—</w:t>
            </w:r>
            <w:r w:rsidR="005D0B4C">
              <w:rPr>
                <w:rFonts w:cs="Arial"/>
                <w:szCs w:val="22"/>
              </w:rPr>
              <w:t>Government response—</w:t>
            </w:r>
            <w:r>
              <w:rPr>
                <w:rFonts w:cs="Arial"/>
                <w:szCs w:val="22"/>
              </w:rPr>
              <w:t>Paper</w:t>
            </w:r>
          </w:p>
        </w:tc>
        <w:tc>
          <w:tcPr>
            <w:tcW w:w="2250" w:type="dxa"/>
            <w:vAlign w:val="bottom"/>
          </w:tcPr>
          <w:p w:rsidR="00496913" w:rsidRDefault="00496913" w:rsidP="00A2356B">
            <w:pPr>
              <w:spacing w:before="120" w:after="120"/>
              <w:rPr>
                <w:rFonts w:cs="Arial"/>
                <w:szCs w:val="22"/>
              </w:rPr>
            </w:pPr>
            <w:r>
              <w:rPr>
                <w:rFonts w:cs="Arial"/>
                <w:szCs w:val="22"/>
              </w:rPr>
              <w:t>Mr Rattenbury</w:t>
            </w:r>
          </w:p>
        </w:tc>
        <w:tc>
          <w:tcPr>
            <w:tcW w:w="1170" w:type="dxa"/>
            <w:vAlign w:val="bottom"/>
          </w:tcPr>
          <w:p w:rsidR="00496913" w:rsidRDefault="00496913" w:rsidP="00E515D2">
            <w:pPr>
              <w:spacing w:before="120" w:after="120"/>
              <w:ind w:left="-49"/>
              <w:rPr>
                <w:rFonts w:cs="Arial"/>
                <w:szCs w:val="22"/>
              </w:rPr>
            </w:pPr>
            <w:r>
              <w:rPr>
                <w:rFonts w:cs="Arial"/>
                <w:szCs w:val="22"/>
              </w:rPr>
              <w:t>22.02.18</w:t>
            </w:r>
          </w:p>
        </w:tc>
      </w:tr>
      <w:tr w:rsidR="008C75CA" w:rsidTr="00E515D2">
        <w:trPr>
          <w:cantSplit/>
        </w:trPr>
        <w:tc>
          <w:tcPr>
            <w:tcW w:w="6439" w:type="dxa"/>
          </w:tcPr>
          <w:p w:rsidR="008C75CA" w:rsidRDefault="008C75CA" w:rsidP="0050188C">
            <w:pPr>
              <w:spacing w:before="120" w:after="120"/>
              <w:ind w:left="357" w:right="283" w:hanging="357"/>
              <w:rPr>
                <w:rFonts w:cs="Arial"/>
                <w:szCs w:val="22"/>
              </w:rPr>
            </w:pPr>
            <w:r>
              <w:rPr>
                <w:rFonts w:cs="Arial"/>
                <w:szCs w:val="22"/>
              </w:rPr>
              <w:t>ACT Language Services Policy—Paper</w:t>
            </w:r>
          </w:p>
        </w:tc>
        <w:tc>
          <w:tcPr>
            <w:tcW w:w="2250" w:type="dxa"/>
            <w:vAlign w:val="bottom"/>
          </w:tcPr>
          <w:p w:rsidR="008C75CA" w:rsidRDefault="008C75CA" w:rsidP="00A2356B">
            <w:pPr>
              <w:spacing w:before="120" w:after="120"/>
              <w:rPr>
                <w:rFonts w:cs="Arial"/>
                <w:szCs w:val="22"/>
              </w:rPr>
            </w:pPr>
            <w:r>
              <w:rPr>
                <w:rFonts w:cs="Arial"/>
                <w:szCs w:val="22"/>
              </w:rPr>
              <w:t>Mr Steel</w:t>
            </w:r>
          </w:p>
        </w:tc>
        <w:tc>
          <w:tcPr>
            <w:tcW w:w="1170" w:type="dxa"/>
            <w:vAlign w:val="bottom"/>
          </w:tcPr>
          <w:p w:rsidR="008C75CA" w:rsidRDefault="008C75CA" w:rsidP="00E515D2">
            <w:pPr>
              <w:spacing w:before="120" w:after="120"/>
              <w:ind w:left="-49"/>
              <w:rPr>
                <w:rFonts w:cs="Arial"/>
                <w:szCs w:val="22"/>
              </w:rPr>
            </w:pPr>
            <w:r>
              <w:rPr>
                <w:rFonts w:cs="Arial"/>
                <w:szCs w:val="22"/>
              </w:rPr>
              <w:t>30.10.18</w:t>
            </w:r>
          </w:p>
        </w:tc>
      </w:tr>
      <w:tr w:rsidR="00DD3900" w:rsidTr="006D2C5F">
        <w:trPr>
          <w:cantSplit/>
        </w:trPr>
        <w:tc>
          <w:tcPr>
            <w:tcW w:w="6439" w:type="dxa"/>
          </w:tcPr>
          <w:p w:rsidR="00DD3900" w:rsidRDefault="00DD3900" w:rsidP="006D2C5F">
            <w:pPr>
              <w:spacing w:before="120" w:after="120"/>
              <w:ind w:left="357" w:right="283" w:hanging="357"/>
              <w:rPr>
                <w:rFonts w:cs="Arial"/>
                <w:szCs w:val="22"/>
              </w:rPr>
            </w:pPr>
            <w:r>
              <w:rPr>
                <w:rFonts w:cs="Arial"/>
                <w:szCs w:val="22"/>
              </w:rPr>
              <w:t>ACT Office of the Director of Public Prosecutions—Strategic Review—Paper</w:t>
            </w:r>
          </w:p>
        </w:tc>
        <w:tc>
          <w:tcPr>
            <w:tcW w:w="2250" w:type="dxa"/>
            <w:vAlign w:val="bottom"/>
          </w:tcPr>
          <w:p w:rsidR="00DD3900" w:rsidRDefault="00DD3900" w:rsidP="006D2C5F">
            <w:pPr>
              <w:spacing w:before="120" w:after="120"/>
              <w:rPr>
                <w:rFonts w:cs="Arial"/>
                <w:szCs w:val="22"/>
              </w:rPr>
            </w:pPr>
            <w:r>
              <w:rPr>
                <w:rFonts w:cs="Arial"/>
                <w:szCs w:val="22"/>
              </w:rPr>
              <w:t>Mr Ramsay</w:t>
            </w:r>
          </w:p>
        </w:tc>
        <w:tc>
          <w:tcPr>
            <w:tcW w:w="1170" w:type="dxa"/>
            <w:vAlign w:val="bottom"/>
          </w:tcPr>
          <w:p w:rsidR="00DD3900" w:rsidRDefault="00DD3900" w:rsidP="006D2C5F">
            <w:pPr>
              <w:spacing w:before="120" w:after="120"/>
              <w:ind w:left="-49"/>
              <w:rPr>
                <w:rFonts w:cs="Arial"/>
                <w:szCs w:val="22"/>
              </w:rPr>
            </w:pPr>
            <w:r>
              <w:rPr>
                <w:rFonts w:cs="Arial"/>
                <w:szCs w:val="22"/>
              </w:rPr>
              <w:t>07.06.18</w:t>
            </w:r>
          </w:p>
        </w:tc>
      </w:tr>
      <w:tr w:rsidR="0091542F" w:rsidTr="00E515D2">
        <w:trPr>
          <w:cantSplit/>
        </w:trPr>
        <w:tc>
          <w:tcPr>
            <w:tcW w:w="6439" w:type="dxa"/>
          </w:tcPr>
          <w:p w:rsidR="0091542F" w:rsidRDefault="0091542F" w:rsidP="0050188C">
            <w:pPr>
              <w:spacing w:before="120" w:after="120"/>
              <w:ind w:left="357" w:right="283" w:hanging="357"/>
              <w:rPr>
                <w:rFonts w:cs="Arial"/>
                <w:szCs w:val="22"/>
              </w:rPr>
            </w:pPr>
            <w:r>
              <w:rPr>
                <w:rFonts w:cs="Arial"/>
                <w:szCs w:val="22"/>
              </w:rPr>
              <w:t>ACT Road Safety Strategy 2011-2020—Road Safety Report Card 2018</w:t>
            </w:r>
            <w:r w:rsidR="00534183">
              <w:rPr>
                <w:rFonts w:cs="Arial"/>
                <w:szCs w:val="22"/>
              </w:rPr>
              <w:t>—Paper</w:t>
            </w:r>
          </w:p>
        </w:tc>
        <w:tc>
          <w:tcPr>
            <w:tcW w:w="2250" w:type="dxa"/>
            <w:vAlign w:val="bottom"/>
          </w:tcPr>
          <w:p w:rsidR="0091542F" w:rsidRDefault="0091542F" w:rsidP="00A2356B">
            <w:pPr>
              <w:spacing w:before="120" w:after="120"/>
              <w:rPr>
                <w:rFonts w:cs="Arial"/>
                <w:szCs w:val="22"/>
              </w:rPr>
            </w:pPr>
            <w:r>
              <w:rPr>
                <w:rFonts w:cs="Arial"/>
                <w:szCs w:val="22"/>
              </w:rPr>
              <w:t>Mr Rattenbury</w:t>
            </w:r>
          </w:p>
        </w:tc>
        <w:tc>
          <w:tcPr>
            <w:tcW w:w="1170" w:type="dxa"/>
            <w:vAlign w:val="bottom"/>
          </w:tcPr>
          <w:p w:rsidR="0091542F" w:rsidRDefault="0091542F" w:rsidP="00E515D2">
            <w:pPr>
              <w:spacing w:before="120" w:after="120"/>
              <w:ind w:left="-49"/>
              <w:rPr>
                <w:rFonts w:cs="Arial"/>
                <w:szCs w:val="22"/>
              </w:rPr>
            </w:pPr>
            <w:r>
              <w:rPr>
                <w:rFonts w:cs="Arial"/>
                <w:szCs w:val="22"/>
              </w:rPr>
              <w:t>22.02.18</w:t>
            </w:r>
          </w:p>
        </w:tc>
      </w:tr>
      <w:tr w:rsidR="00E1339F" w:rsidTr="00E515D2">
        <w:trPr>
          <w:cantSplit/>
        </w:trPr>
        <w:tc>
          <w:tcPr>
            <w:tcW w:w="6439" w:type="dxa"/>
          </w:tcPr>
          <w:p w:rsidR="00E1339F" w:rsidRDefault="00E1339F" w:rsidP="0050188C">
            <w:pPr>
              <w:spacing w:before="120" w:after="120"/>
              <w:ind w:left="357" w:right="283" w:hanging="357"/>
              <w:rPr>
                <w:rFonts w:cs="Arial"/>
                <w:szCs w:val="22"/>
              </w:rPr>
            </w:pPr>
            <w:r>
              <w:rPr>
                <w:rFonts w:cs="Arial"/>
                <w:szCs w:val="22"/>
              </w:rPr>
              <w:lastRenderedPageBreak/>
              <w:t>Alexander Maconochie Centre—Review of the Opioid Replacement Treatment Program—Report of the ACT Health Services Commissioner—Go</w:t>
            </w:r>
            <w:r w:rsidR="00DE7084">
              <w:rPr>
                <w:rFonts w:cs="Arial"/>
                <w:szCs w:val="22"/>
              </w:rPr>
              <w:t>vernment response, and Coroner’s Report—Findings of Death of Steven Freeman—Government response—</w:t>
            </w:r>
            <w:r>
              <w:rPr>
                <w:rFonts w:cs="Arial"/>
                <w:szCs w:val="22"/>
              </w:rPr>
              <w:t>Paper</w:t>
            </w:r>
            <w:r w:rsidR="00DE7084">
              <w:rPr>
                <w:rFonts w:cs="Arial"/>
                <w:szCs w:val="22"/>
              </w:rPr>
              <w:t>s</w:t>
            </w:r>
          </w:p>
        </w:tc>
        <w:tc>
          <w:tcPr>
            <w:tcW w:w="2250" w:type="dxa"/>
            <w:vAlign w:val="bottom"/>
          </w:tcPr>
          <w:p w:rsidR="00E1339F" w:rsidRDefault="00E1339F" w:rsidP="00A2356B">
            <w:pPr>
              <w:spacing w:before="120" w:after="120"/>
              <w:rPr>
                <w:rFonts w:cs="Arial"/>
                <w:szCs w:val="22"/>
              </w:rPr>
            </w:pPr>
            <w:r>
              <w:rPr>
                <w:rFonts w:cs="Arial"/>
                <w:szCs w:val="22"/>
              </w:rPr>
              <w:t>Mr Rattenbury</w:t>
            </w:r>
          </w:p>
        </w:tc>
        <w:tc>
          <w:tcPr>
            <w:tcW w:w="1170" w:type="dxa"/>
            <w:vAlign w:val="bottom"/>
          </w:tcPr>
          <w:p w:rsidR="00E1339F" w:rsidRDefault="00E1339F" w:rsidP="00E515D2">
            <w:pPr>
              <w:spacing w:before="120" w:after="120"/>
              <w:ind w:left="-49"/>
              <w:rPr>
                <w:rFonts w:cs="Arial"/>
                <w:szCs w:val="22"/>
              </w:rPr>
            </w:pPr>
            <w:r>
              <w:rPr>
                <w:rFonts w:cs="Arial"/>
                <w:szCs w:val="22"/>
              </w:rPr>
              <w:t>23.08.18</w:t>
            </w:r>
          </w:p>
        </w:tc>
      </w:tr>
      <w:tr w:rsidR="00D2414B" w:rsidTr="00E515D2">
        <w:trPr>
          <w:cantSplit/>
        </w:trPr>
        <w:tc>
          <w:tcPr>
            <w:tcW w:w="6439" w:type="dxa"/>
          </w:tcPr>
          <w:p w:rsidR="00D2414B" w:rsidRDefault="00D2414B" w:rsidP="0050188C">
            <w:pPr>
              <w:spacing w:before="120" w:after="120"/>
              <w:ind w:left="357" w:right="283" w:hanging="357"/>
              <w:rPr>
                <w:rFonts w:cs="Arial"/>
                <w:szCs w:val="22"/>
              </w:rPr>
            </w:pPr>
            <w:r>
              <w:rPr>
                <w:rFonts w:cs="Arial"/>
                <w:szCs w:val="22"/>
              </w:rPr>
              <w:t>Annual Reports (Government Agencies) Act—Annual report 2016</w:t>
            </w:r>
            <w:r>
              <w:rPr>
                <w:rFonts w:cs="Arial"/>
                <w:szCs w:val="22"/>
              </w:rPr>
              <w:noBreakHyphen/>
              <w:t>2017—ACT Policing—Corrigendum—Paper</w:t>
            </w:r>
          </w:p>
        </w:tc>
        <w:tc>
          <w:tcPr>
            <w:tcW w:w="2250" w:type="dxa"/>
            <w:vAlign w:val="bottom"/>
          </w:tcPr>
          <w:p w:rsidR="00D2414B" w:rsidRDefault="00D2414B" w:rsidP="00A2356B">
            <w:pPr>
              <w:spacing w:before="120" w:after="120"/>
              <w:rPr>
                <w:rFonts w:cs="Arial"/>
                <w:szCs w:val="22"/>
              </w:rPr>
            </w:pPr>
            <w:r>
              <w:rPr>
                <w:rFonts w:cs="Arial"/>
                <w:szCs w:val="22"/>
              </w:rPr>
              <w:t>Mr Gentleman</w:t>
            </w:r>
          </w:p>
        </w:tc>
        <w:tc>
          <w:tcPr>
            <w:tcW w:w="1170" w:type="dxa"/>
            <w:vAlign w:val="bottom"/>
          </w:tcPr>
          <w:p w:rsidR="00D2414B" w:rsidRDefault="00D2414B" w:rsidP="00E515D2">
            <w:pPr>
              <w:spacing w:before="120" w:after="120"/>
              <w:ind w:left="-49"/>
              <w:rPr>
                <w:rFonts w:cs="Arial"/>
                <w:szCs w:val="22"/>
              </w:rPr>
            </w:pPr>
            <w:r>
              <w:rPr>
                <w:rFonts w:cs="Arial"/>
                <w:szCs w:val="22"/>
              </w:rPr>
              <w:t>06.06.18</w:t>
            </w:r>
          </w:p>
        </w:tc>
      </w:tr>
      <w:tr w:rsidR="00933162" w:rsidTr="00E515D2">
        <w:trPr>
          <w:cantSplit/>
        </w:trPr>
        <w:tc>
          <w:tcPr>
            <w:tcW w:w="6439" w:type="dxa"/>
          </w:tcPr>
          <w:p w:rsidR="00933162" w:rsidRDefault="00933162" w:rsidP="0050188C">
            <w:pPr>
              <w:spacing w:before="120" w:after="120"/>
              <w:ind w:left="357" w:right="283" w:hanging="357"/>
              <w:rPr>
                <w:rFonts w:cs="Arial"/>
                <w:szCs w:val="22"/>
              </w:rPr>
            </w:pPr>
            <w:r>
              <w:rPr>
                <w:rFonts w:cs="Arial"/>
                <w:szCs w:val="22"/>
              </w:rPr>
              <w:t>Annual Reports (Government A</w:t>
            </w:r>
            <w:r w:rsidR="00D2414B">
              <w:rPr>
                <w:rFonts w:cs="Arial"/>
                <w:szCs w:val="22"/>
              </w:rPr>
              <w:t>gencies) Act—Annual report 2016</w:t>
            </w:r>
            <w:r w:rsidR="00D2414B">
              <w:rPr>
                <w:rFonts w:cs="Arial"/>
                <w:szCs w:val="22"/>
              </w:rPr>
              <w:noBreakHyphen/>
            </w:r>
            <w:r>
              <w:rPr>
                <w:rFonts w:cs="Arial"/>
                <w:szCs w:val="22"/>
              </w:rPr>
              <w:t>2017—Land Development Agency—Corrigendum—Paper</w:t>
            </w:r>
          </w:p>
        </w:tc>
        <w:tc>
          <w:tcPr>
            <w:tcW w:w="2250" w:type="dxa"/>
            <w:vAlign w:val="bottom"/>
          </w:tcPr>
          <w:p w:rsidR="00933162" w:rsidRDefault="00933162" w:rsidP="00A2356B">
            <w:pPr>
              <w:spacing w:before="120" w:after="120"/>
              <w:rPr>
                <w:rFonts w:cs="Arial"/>
                <w:szCs w:val="22"/>
              </w:rPr>
            </w:pPr>
            <w:r>
              <w:rPr>
                <w:rFonts w:cs="Arial"/>
                <w:szCs w:val="22"/>
              </w:rPr>
              <w:t>Ms Berry</w:t>
            </w:r>
          </w:p>
        </w:tc>
        <w:tc>
          <w:tcPr>
            <w:tcW w:w="1170" w:type="dxa"/>
            <w:vAlign w:val="bottom"/>
          </w:tcPr>
          <w:p w:rsidR="00933162" w:rsidRDefault="00933162" w:rsidP="00E515D2">
            <w:pPr>
              <w:spacing w:before="120" w:after="120"/>
              <w:ind w:left="-49"/>
              <w:rPr>
                <w:rFonts w:cs="Arial"/>
                <w:szCs w:val="22"/>
              </w:rPr>
            </w:pPr>
            <w:r>
              <w:rPr>
                <w:rFonts w:cs="Arial"/>
                <w:szCs w:val="22"/>
              </w:rPr>
              <w:t>10.05.18</w:t>
            </w:r>
          </w:p>
        </w:tc>
      </w:tr>
      <w:tr w:rsidR="009D73C2" w:rsidTr="00254669">
        <w:trPr>
          <w:cantSplit/>
        </w:trPr>
        <w:tc>
          <w:tcPr>
            <w:tcW w:w="6439" w:type="dxa"/>
          </w:tcPr>
          <w:p w:rsidR="009D73C2" w:rsidRDefault="009D73C2" w:rsidP="00254669">
            <w:pPr>
              <w:spacing w:before="120" w:after="120"/>
              <w:ind w:left="357" w:right="283" w:hanging="357"/>
              <w:rPr>
                <w:rFonts w:cs="Arial"/>
                <w:szCs w:val="22"/>
              </w:rPr>
            </w:pPr>
            <w:r>
              <w:rPr>
                <w:rFonts w:cs="Arial"/>
                <w:szCs w:val="22"/>
              </w:rPr>
              <w:t>Annual Reports (Government Agencies) Act—Annual report 2017—Canberra Institute of Technology—Paper</w:t>
            </w:r>
          </w:p>
        </w:tc>
        <w:tc>
          <w:tcPr>
            <w:tcW w:w="2250" w:type="dxa"/>
            <w:vAlign w:val="bottom"/>
          </w:tcPr>
          <w:p w:rsidR="009D73C2" w:rsidRDefault="009D73C2" w:rsidP="00254669">
            <w:pPr>
              <w:spacing w:before="120" w:after="120"/>
              <w:rPr>
                <w:rFonts w:cs="Arial"/>
                <w:szCs w:val="22"/>
              </w:rPr>
            </w:pPr>
            <w:r>
              <w:rPr>
                <w:rFonts w:cs="Arial"/>
                <w:szCs w:val="22"/>
              </w:rPr>
              <w:t>Mr Gentleman</w:t>
            </w:r>
          </w:p>
        </w:tc>
        <w:tc>
          <w:tcPr>
            <w:tcW w:w="1170" w:type="dxa"/>
            <w:vAlign w:val="bottom"/>
          </w:tcPr>
          <w:p w:rsidR="009D73C2" w:rsidRDefault="009D73C2" w:rsidP="00254669">
            <w:pPr>
              <w:spacing w:before="120" w:after="120"/>
              <w:ind w:left="-49"/>
              <w:rPr>
                <w:rFonts w:cs="Arial"/>
                <w:szCs w:val="22"/>
              </w:rPr>
            </w:pPr>
            <w:r>
              <w:rPr>
                <w:rFonts w:cs="Arial"/>
                <w:szCs w:val="22"/>
              </w:rPr>
              <w:t>12.04.18</w:t>
            </w:r>
          </w:p>
        </w:tc>
      </w:tr>
      <w:tr w:rsidR="004450EF" w:rsidTr="00E515D2">
        <w:trPr>
          <w:cantSplit/>
        </w:trPr>
        <w:tc>
          <w:tcPr>
            <w:tcW w:w="6439" w:type="dxa"/>
          </w:tcPr>
          <w:p w:rsidR="004450EF" w:rsidRDefault="004450EF" w:rsidP="0050188C">
            <w:pPr>
              <w:spacing w:before="120" w:after="120"/>
              <w:ind w:left="357" w:right="283" w:hanging="357"/>
              <w:rPr>
                <w:rFonts w:cs="Arial"/>
                <w:szCs w:val="22"/>
              </w:rPr>
            </w:pPr>
            <w:r>
              <w:rPr>
                <w:rFonts w:cs="Arial"/>
                <w:szCs w:val="22"/>
              </w:rPr>
              <w:t>Auditor-General Act—Auditor-General’s Report No 3/2018—Tender for the sale of Block 30 (formerly Block 20) Section 34 Dickson—Government response—Paper</w:t>
            </w:r>
          </w:p>
        </w:tc>
        <w:tc>
          <w:tcPr>
            <w:tcW w:w="2250" w:type="dxa"/>
            <w:vAlign w:val="bottom"/>
          </w:tcPr>
          <w:p w:rsidR="004450EF" w:rsidRDefault="004450EF" w:rsidP="00A2356B">
            <w:pPr>
              <w:spacing w:before="120" w:after="120"/>
              <w:rPr>
                <w:rFonts w:cs="Arial"/>
                <w:szCs w:val="22"/>
              </w:rPr>
            </w:pPr>
            <w:r>
              <w:rPr>
                <w:rFonts w:cs="Arial"/>
                <w:szCs w:val="22"/>
              </w:rPr>
              <w:t>Mr Gentleman</w:t>
            </w:r>
          </w:p>
        </w:tc>
        <w:tc>
          <w:tcPr>
            <w:tcW w:w="1170" w:type="dxa"/>
            <w:vAlign w:val="bottom"/>
          </w:tcPr>
          <w:p w:rsidR="004450EF" w:rsidRDefault="004450EF" w:rsidP="00E515D2">
            <w:pPr>
              <w:spacing w:before="120" w:after="120"/>
              <w:ind w:left="-49"/>
              <w:rPr>
                <w:rFonts w:cs="Arial"/>
                <w:szCs w:val="22"/>
              </w:rPr>
            </w:pPr>
            <w:r>
              <w:rPr>
                <w:rFonts w:cs="Arial"/>
                <w:szCs w:val="22"/>
              </w:rPr>
              <w:t>07.06.18</w:t>
            </w:r>
          </w:p>
        </w:tc>
      </w:tr>
      <w:tr w:rsidR="00DE5ED0" w:rsidTr="00E515D2">
        <w:trPr>
          <w:cantSplit/>
        </w:trPr>
        <w:tc>
          <w:tcPr>
            <w:tcW w:w="6439" w:type="dxa"/>
          </w:tcPr>
          <w:p w:rsidR="00DE5ED0" w:rsidRDefault="00DE5ED0" w:rsidP="0050188C">
            <w:pPr>
              <w:spacing w:before="120" w:after="120"/>
              <w:ind w:left="357" w:right="283" w:hanging="357"/>
              <w:rPr>
                <w:rFonts w:cs="Arial"/>
                <w:szCs w:val="22"/>
              </w:rPr>
            </w:pPr>
            <w:r>
              <w:rPr>
                <w:rFonts w:cs="Arial"/>
                <w:szCs w:val="22"/>
              </w:rPr>
              <w:t>Auditor-General Act—Auditor-General’s Report No 5/2018—ACT clubs’ community contributions—Government re</w:t>
            </w:r>
            <w:r w:rsidR="00BA3BB2">
              <w:rPr>
                <w:rFonts w:cs="Arial"/>
                <w:szCs w:val="22"/>
              </w:rPr>
              <w:t>sponse—Paper</w:t>
            </w:r>
          </w:p>
        </w:tc>
        <w:tc>
          <w:tcPr>
            <w:tcW w:w="2250" w:type="dxa"/>
            <w:vAlign w:val="bottom"/>
          </w:tcPr>
          <w:p w:rsidR="00DE5ED0" w:rsidRDefault="00BA3BB2" w:rsidP="00A2356B">
            <w:pPr>
              <w:spacing w:before="120" w:after="120"/>
              <w:rPr>
                <w:rFonts w:cs="Arial"/>
                <w:szCs w:val="22"/>
              </w:rPr>
            </w:pPr>
            <w:r>
              <w:rPr>
                <w:rFonts w:cs="Arial"/>
                <w:szCs w:val="22"/>
              </w:rPr>
              <w:t>Mr Ramsay</w:t>
            </w:r>
          </w:p>
        </w:tc>
        <w:tc>
          <w:tcPr>
            <w:tcW w:w="1170" w:type="dxa"/>
            <w:vAlign w:val="bottom"/>
          </w:tcPr>
          <w:p w:rsidR="00DE5ED0" w:rsidRDefault="00BA3BB2" w:rsidP="00E515D2">
            <w:pPr>
              <w:spacing w:before="120" w:after="120"/>
              <w:ind w:left="-49"/>
              <w:rPr>
                <w:rFonts w:cs="Arial"/>
                <w:szCs w:val="22"/>
              </w:rPr>
            </w:pPr>
            <w:r>
              <w:rPr>
                <w:rFonts w:cs="Arial"/>
                <w:szCs w:val="22"/>
              </w:rPr>
              <w:t>31.07.18</w:t>
            </w:r>
          </w:p>
        </w:tc>
      </w:tr>
      <w:tr w:rsidR="00196881" w:rsidTr="00E515D2">
        <w:trPr>
          <w:cantSplit/>
        </w:trPr>
        <w:tc>
          <w:tcPr>
            <w:tcW w:w="6439" w:type="dxa"/>
          </w:tcPr>
          <w:p w:rsidR="00196881" w:rsidRDefault="00196881" w:rsidP="0050188C">
            <w:pPr>
              <w:spacing w:before="120" w:after="120"/>
              <w:ind w:left="357" w:right="283" w:hanging="357"/>
              <w:rPr>
                <w:rFonts w:cs="Arial"/>
                <w:szCs w:val="22"/>
              </w:rPr>
            </w:pPr>
            <w:r>
              <w:rPr>
                <w:rFonts w:cs="Arial"/>
                <w:szCs w:val="22"/>
              </w:rPr>
              <w:t>Auditor-General Act—Auditor-General’s Report No 8/2018—Assembly of rural land west of Canberra—Government response—Paper</w:t>
            </w:r>
          </w:p>
        </w:tc>
        <w:tc>
          <w:tcPr>
            <w:tcW w:w="2250" w:type="dxa"/>
            <w:vAlign w:val="bottom"/>
          </w:tcPr>
          <w:p w:rsidR="00196881" w:rsidRDefault="00196881" w:rsidP="00A2356B">
            <w:pPr>
              <w:spacing w:before="120" w:after="120"/>
              <w:rPr>
                <w:rFonts w:cs="Arial"/>
                <w:szCs w:val="22"/>
              </w:rPr>
            </w:pPr>
            <w:r>
              <w:rPr>
                <w:rFonts w:cs="Arial"/>
                <w:szCs w:val="22"/>
              </w:rPr>
              <w:t>Ms Berry</w:t>
            </w:r>
          </w:p>
        </w:tc>
        <w:tc>
          <w:tcPr>
            <w:tcW w:w="1170" w:type="dxa"/>
            <w:vAlign w:val="bottom"/>
          </w:tcPr>
          <w:p w:rsidR="00196881" w:rsidRDefault="00196881" w:rsidP="00E515D2">
            <w:pPr>
              <w:spacing w:before="120" w:after="120"/>
              <w:ind w:left="-49"/>
              <w:rPr>
                <w:rFonts w:cs="Arial"/>
                <w:szCs w:val="22"/>
              </w:rPr>
            </w:pPr>
            <w:r>
              <w:rPr>
                <w:rFonts w:cs="Arial"/>
                <w:szCs w:val="22"/>
              </w:rPr>
              <w:t>20.09.18</w:t>
            </w:r>
          </w:p>
        </w:tc>
      </w:tr>
      <w:tr w:rsidR="009A462C" w:rsidTr="00E515D2">
        <w:trPr>
          <w:cantSplit/>
        </w:trPr>
        <w:tc>
          <w:tcPr>
            <w:tcW w:w="6439" w:type="dxa"/>
          </w:tcPr>
          <w:p w:rsidR="009A462C" w:rsidRDefault="009A462C" w:rsidP="006C65E4">
            <w:pPr>
              <w:spacing w:before="120" w:after="120"/>
              <w:ind w:left="357" w:right="283" w:hanging="357"/>
              <w:rPr>
                <w:rFonts w:cs="Arial"/>
                <w:szCs w:val="22"/>
              </w:rPr>
            </w:pPr>
            <w:r>
              <w:rPr>
                <w:rFonts w:cs="Arial"/>
                <w:szCs w:val="22"/>
              </w:rPr>
              <w:t>Auditor-General Act—Auditor-General’s Report No 9/2018—ACT Health’s management of allegations of misconduct and complaints about inappropriate workplace behaviour—Government response—Paper</w:t>
            </w:r>
          </w:p>
        </w:tc>
        <w:tc>
          <w:tcPr>
            <w:tcW w:w="2250" w:type="dxa"/>
            <w:vAlign w:val="bottom"/>
          </w:tcPr>
          <w:p w:rsidR="009A462C" w:rsidRDefault="009A462C" w:rsidP="00A2356B">
            <w:pPr>
              <w:spacing w:before="120" w:after="120"/>
              <w:rPr>
                <w:rFonts w:cs="Arial"/>
                <w:szCs w:val="22"/>
              </w:rPr>
            </w:pPr>
            <w:r>
              <w:rPr>
                <w:rFonts w:cs="Arial"/>
                <w:szCs w:val="22"/>
              </w:rPr>
              <w:t>Ms Fitzharris</w:t>
            </w:r>
          </w:p>
        </w:tc>
        <w:tc>
          <w:tcPr>
            <w:tcW w:w="1170" w:type="dxa"/>
            <w:vAlign w:val="bottom"/>
          </w:tcPr>
          <w:p w:rsidR="009A462C" w:rsidRDefault="009A462C" w:rsidP="00E515D2">
            <w:pPr>
              <w:spacing w:before="120" w:after="120"/>
              <w:ind w:left="-49"/>
              <w:rPr>
                <w:rFonts w:cs="Arial"/>
                <w:szCs w:val="22"/>
              </w:rPr>
            </w:pPr>
            <w:r>
              <w:rPr>
                <w:rFonts w:cs="Arial"/>
                <w:szCs w:val="22"/>
              </w:rPr>
              <w:t>29.11.18</w:t>
            </w:r>
          </w:p>
        </w:tc>
      </w:tr>
      <w:tr w:rsidR="00B53ABF" w:rsidTr="00E515D2">
        <w:trPr>
          <w:cantSplit/>
        </w:trPr>
        <w:tc>
          <w:tcPr>
            <w:tcW w:w="6439" w:type="dxa"/>
          </w:tcPr>
          <w:p w:rsidR="00B53ABF" w:rsidRDefault="00B53ABF" w:rsidP="006C65E4">
            <w:pPr>
              <w:spacing w:before="120" w:after="120"/>
              <w:ind w:left="357" w:right="283" w:hanging="357"/>
              <w:rPr>
                <w:rFonts w:cs="Arial"/>
                <w:szCs w:val="22"/>
              </w:rPr>
            </w:pPr>
            <w:proofErr w:type="spellStart"/>
            <w:r>
              <w:rPr>
                <w:rFonts w:cs="Arial"/>
                <w:szCs w:val="22"/>
              </w:rPr>
              <w:t>Bimberi</w:t>
            </w:r>
            <w:proofErr w:type="spellEnd"/>
            <w:r>
              <w:rPr>
                <w:rFonts w:cs="Arial"/>
                <w:szCs w:val="22"/>
              </w:rPr>
              <w:t xml:space="preserve"> Youth Justice Centre—</w:t>
            </w:r>
            <w:proofErr w:type="spellStart"/>
            <w:r>
              <w:rPr>
                <w:rFonts w:cs="Arial"/>
                <w:szCs w:val="22"/>
              </w:rPr>
              <w:t>Bimb</w:t>
            </w:r>
            <w:r w:rsidR="006C65E4">
              <w:rPr>
                <w:rFonts w:cs="Arial"/>
                <w:szCs w:val="22"/>
              </w:rPr>
              <w:t>eri</w:t>
            </w:r>
            <w:proofErr w:type="spellEnd"/>
            <w:r w:rsidR="006C65E4">
              <w:rPr>
                <w:rFonts w:cs="Arial"/>
                <w:szCs w:val="22"/>
              </w:rPr>
              <w:t xml:space="preserve"> Headline Indicators Reports—2017-2018 and March 2018—Updated October 2018</w:t>
            </w:r>
            <w:r>
              <w:rPr>
                <w:rFonts w:cs="Arial"/>
                <w:szCs w:val="22"/>
              </w:rPr>
              <w:t>—Papers</w:t>
            </w:r>
          </w:p>
        </w:tc>
        <w:tc>
          <w:tcPr>
            <w:tcW w:w="2250" w:type="dxa"/>
            <w:vAlign w:val="bottom"/>
          </w:tcPr>
          <w:p w:rsidR="00B53ABF" w:rsidRDefault="00B53ABF" w:rsidP="00A2356B">
            <w:pPr>
              <w:spacing w:before="120" w:after="120"/>
              <w:rPr>
                <w:rFonts w:cs="Arial"/>
                <w:szCs w:val="22"/>
              </w:rPr>
            </w:pPr>
            <w:r>
              <w:rPr>
                <w:rFonts w:cs="Arial"/>
                <w:szCs w:val="22"/>
              </w:rPr>
              <w:t>Ms Stephen-Smith</w:t>
            </w:r>
          </w:p>
        </w:tc>
        <w:tc>
          <w:tcPr>
            <w:tcW w:w="1170" w:type="dxa"/>
            <w:vAlign w:val="bottom"/>
          </w:tcPr>
          <w:p w:rsidR="00B53ABF" w:rsidRDefault="00B53ABF" w:rsidP="00E515D2">
            <w:pPr>
              <w:spacing w:before="120" w:after="120"/>
              <w:ind w:left="-49"/>
              <w:rPr>
                <w:rFonts w:cs="Arial"/>
                <w:szCs w:val="22"/>
              </w:rPr>
            </w:pPr>
            <w:r>
              <w:rPr>
                <w:rFonts w:cs="Arial"/>
                <w:szCs w:val="22"/>
              </w:rPr>
              <w:t>01.11.18</w:t>
            </w:r>
          </w:p>
        </w:tc>
      </w:tr>
      <w:tr w:rsidR="00114257" w:rsidTr="00E515D2">
        <w:trPr>
          <w:cantSplit/>
        </w:trPr>
        <w:tc>
          <w:tcPr>
            <w:tcW w:w="6439" w:type="dxa"/>
          </w:tcPr>
          <w:p w:rsidR="00114257" w:rsidRDefault="00114257" w:rsidP="0050188C">
            <w:pPr>
              <w:spacing w:before="120" w:after="120"/>
              <w:ind w:left="357" w:right="283" w:hanging="357"/>
              <w:rPr>
                <w:rFonts w:cs="Arial"/>
                <w:szCs w:val="22"/>
              </w:rPr>
            </w:pPr>
            <w:r>
              <w:rPr>
                <w:rFonts w:cs="Arial"/>
                <w:szCs w:val="22"/>
              </w:rPr>
              <w:t>Blueprint for Youth Justice in the ACT 2012-22—Progress report 2012-17—Paper</w:t>
            </w:r>
          </w:p>
        </w:tc>
        <w:tc>
          <w:tcPr>
            <w:tcW w:w="2250" w:type="dxa"/>
            <w:vAlign w:val="bottom"/>
          </w:tcPr>
          <w:p w:rsidR="00114257" w:rsidRDefault="00114257" w:rsidP="00A2356B">
            <w:pPr>
              <w:spacing w:before="120" w:after="120"/>
              <w:rPr>
                <w:rFonts w:cs="Arial"/>
                <w:szCs w:val="22"/>
              </w:rPr>
            </w:pPr>
            <w:r>
              <w:rPr>
                <w:rFonts w:cs="Arial"/>
                <w:szCs w:val="22"/>
              </w:rPr>
              <w:t>Ms Stephen-Smith</w:t>
            </w:r>
          </w:p>
        </w:tc>
        <w:tc>
          <w:tcPr>
            <w:tcW w:w="1170" w:type="dxa"/>
            <w:vAlign w:val="bottom"/>
          </w:tcPr>
          <w:p w:rsidR="00114257" w:rsidRDefault="00114257" w:rsidP="00E515D2">
            <w:pPr>
              <w:spacing w:before="120" w:after="120"/>
              <w:ind w:left="-49"/>
              <w:rPr>
                <w:rFonts w:cs="Arial"/>
                <w:szCs w:val="22"/>
              </w:rPr>
            </w:pPr>
            <w:r>
              <w:rPr>
                <w:rFonts w:cs="Arial"/>
                <w:szCs w:val="22"/>
              </w:rPr>
              <w:t>22.03.18</w:t>
            </w:r>
          </w:p>
        </w:tc>
      </w:tr>
      <w:tr w:rsidR="00094B0B" w:rsidTr="00E515D2">
        <w:trPr>
          <w:cantSplit/>
        </w:trPr>
        <w:tc>
          <w:tcPr>
            <w:tcW w:w="6439" w:type="dxa"/>
          </w:tcPr>
          <w:p w:rsidR="00094B0B" w:rsidRDefault="00094B0B" w:rsidP="0050188C">
            <w:pPr>
              <w:spacing w:before="120" w:after="120"/>
              <w:ind w:left="357" w:right="283" w:hanging="357"/>
              <w:rPr>
                <w:rFonts w:cs="Arial"/>
                <w:szCs w:val="22"/>
              </w:rPr>
            </w:pPr>
            <w:r>
              <w:rPr>
                <w:rFonts w:cs="Arial"/>
                <w:szCs w:val="22"/>
              </w:rPr>
              <w:t>Building Regulatory System—Reforms—Paper</w:t>
            </w:r>
          </w:p>
        </w:tc>
        <w:tc>
          <w:tcPr>
            <w:tcW w:w="2250" w:type="dxa"/>
            <w:vAlign w:val="bottom"/>
          </w:tcPr>
          <w:p w:rsidR="00094B0B" w:rsidRDefault="00094B0B" w:rsidP="00A2356B">
            <w:pPr>
              <w:spacing w:before="120" w:after="120"/>
              <w:rPr>
                <w:rFonts w:cs="Arial"/>
                <w:szCs w:val="22"/>
              </w:rPr>
            </w:pPr>
            <w:r>
              <w:rPr>
                <w:rFonts w:cs="Arial"/>
                <w:szCs w:val="22"/>
              </w:rPr>
              <w:t>Mr Gentleman</w:t>
            </w:r>
          </w:p>
        </w:tc>
        <w:tc>
          <w:tcPr>
            <w:tcW w:w="1170" w:type="dxa"/>
            <w:vAlign w:val="bottom"/>
          </w:tcPr>
          <w:p w:rsidR="00094B0B" w:rsidRDefault="00094B0B" w:rsidP="00E515D2">
            <w:pPr>
              <w:spacing w:before="120" w:after="120"/>
              <w:ind w:left="-49"/>
              <w:rPr>
                <w:rFonts w:cs="Arial"/>
                <w:szCs w:val="22"/>
              </w:rPr>
            </w:pPr>
            <w:r>
              <w:rPr>
                <w:rFonts w:cs="Arial"/>
                <w:szCs w:val="22"/>
              </w:rPr>
              <w:t>07.06.18</w:t>
            </w:r>
          </w:p>
        </w:tc>
      </w:tr>
      <w:tr w:rsidR="00120E42" w:rsidTr="00E515D2">
        <w:trPr>
          <w:cantSplit/>
        </w:trPr>
        <w:tc>
          <w:tcPr>
            <w:tcW w:w="6439" w:type="dxa"/>
          </w:tcPr>
          <w:p w:rsidR="00120E42" w:rsidRDefault="00120E42" w:rsidP="005949A1">
            <w:pPr>
              <w:spacing w:before="120" w:after="120"/>
              <w:ind w:left="357" w:right="283" w:hanging="357"/>
              <w:rPr>
                <w:rFonts w:cs="Arial"/>
                <w:szCs w:val="22"/>
              </w:rPr>
            </w:pPr>
            <w:r>
              <w:rPr>
                <w:rFonts w:cs="Arial"/>
                <w:szCs w:val="22"/>
              </w:rPr>
              <w:t>Business Impact Assessment of ACT Government-led construction activities in Gungahlin—Paper</w:t>
            </w:r>
          </w:p>
        </w:tc>
        <w:tc>
          <w:tcPr>
            <w:tcW w:w="2250" w:type="dxa"/>
            <w:vAlign w:val="bottom"/>
          </w:tcPr>
          <w:p w:rsidR="00120E42" w:rsidRDefault="00120E42" w:rsidP="00A2356B">
            <w:pPr>
              <w:spacing w:before="120" w:after="120"/>
              <w:rPr>
                <w:rFonts w:cs="Arial"/>
                <w:szCs w:val="22"/>
              </w:rPr>
            </w:pPr>
            <w:r>
              <w:rPr>
                <w:rFonts w:cs="Arial"/>
                <w:szCs w:val="22"/>
              </w:rPr>
              <w:t>Ms Fitzharris</w:t>
            </w:r>
          </w:p>
        </w:tc>
        <w:tc>
          <w:tcPr>
            <w:tcW w:w="1170" w:type="dxa"/>
            <w:vAlign w:val="bottom"/>
          </w:tcPr>
          <w:p w:rsidR="00120E42" w:rsidRDefault="00120E42" w:rsidP="00E515D2">
            <w:pPr>
              <w:spacing w:before="120" w:after="120"/>
              <w:ind w:left="-49"/>
              <w:rPr>
                <w:rFonts w:cs="Arial"/>
                <w:szCs w:val="22"/>
              </w:rPr>
            </w:pPr>
            <w:r>
              <w:rPr>
                <w:rFonts w:cs="Arial"/>
                <w:szCs w:val="22"/>
              </w:rPr>
              <w:t>20.09.18</w:t>
            </w:r>
          </w:p>
        </w:tc>
      </w:tr>
      <w:tr w:rsidR="003E3EB0" w:rsidTr="00E515D2">
        <w:trPr>
          <w:cantSplit/>
        </w:trPr>
        <w:tc>
          <w:tcPr>
            <w:tcW w:w="6439" w:type="dxa"/>
          </w:tcPr>
          <w:p w:rsidR="003E3EB0" w:rsidRDefault="003E3EB0" w:rsidP="0050188C">
            <w:pPr>
              <w:spacing w:before="120" w:after="120"/>
              <w:ind w:left="357" w:right="283" w:hanging="357"/>
              <w:rPr>
                <w:rFonts w:cs="Arial"/>
                <w:szCs w:val="22"/>
              </w:rPr>
            </w:pPr>
            <w:r>
              <w:rPr>
                <w:rFonts w:cs="Arial"/>
                <w:szCs w:val="22"/>
              </w:rPr>
              <w:t>Children and Young People Act—ACT Children and Young People Death Review Committee—Annual Report 2017—Paper</w:t>
            </w:r>
          </w:p>
        </w:tc>
        <w:tc>
          <w:tcPr>
            <w:tcW w:w="2250" w:type="dxa"/>
            <w:vAlign w:val="bottom"/>
          </w:tcPr>
          <w:p w:rsidR="003E3EB0" w:rsidRDefault="003E3EB0" w:rsidP="00A2356B">
            <w:pPr>
              <w:spacing w:before="120" w:after="120"/>
              <w:rPr>
                <w:rFonts w:cs="Arial"/>
                <w:szCs w:val="22"/>
              </w:rPr>
            </w:pPr>
            <w:r>
              <w:rPr>
                <w:rFonts w:cs="Arial"/>
                <w:szCs w:val="22"/>
              </w:rPr>
              <w:t>Ms Stephen-Smith</w:t>
            </w:r>
          </w:p>
        </w:tc>
        <w:tc>
          <w:tcPr>
            <w:tcW w:w="1170" w:type="dxa"/>
            <w:vAlign w:val="bottom"/>
          </w:tcPr>
          <w:p w:rsidR="003E3EB0" w:rsidRDefault="003E3EB0" w:rsidP="00E515D2">
            <w:pPr>
              <w:spacing w:before="120" w:after="120"/>
              <w:ind w:left="-49"/>
              <w:rPr>
                <w:rFonts w:cs="Arial"/>
                <w:szCs w:val="22"/>
              </w:rPr>
            </w:pPr>
            <w:r>
              <w:rPr>
                <w:rFonts w:cs="Arial"/>
                <w:szCs w:val="22"/>
              </w:rPr>
              <w:t>06.06.18</w:t>
            </w:r>
          </w:p>
        </w:tc>
      </w:tr>
      <w:tr w:rsidR="0078355F" w:rsidTr="00E515D2">
        <w:trPr>
          <w:cantSplit/>
        </w:trPr>
        <w:tc>
          <w:tcPr>
            <w:tcW w:w="6439" w:type="dxa"/>
          </w:tcPr>
          <w:p w:rsidR="0078355F" w:rsidRDefault="0078355F" w:rsidP="0050188C">
            <w:pPr>
              <w:spacing w:before="120" w:after="120"/>
              <w:ind w:left="357" w:right="283" w:hanging="357"/>
              <w:rPr>
                <w:rFonts w:cs="Arial"/>
                <w:szCs w:val="22"/>
              </w:rPr>
            </w:pPr>
            <w:r>
              <w:rPr>
                <w:rFonts w:cs="Arial"/>
                <w:szCs w:val="22"/>
              </w:rPr>
              <w:t>Children and Young People Act—Changing the narrative for vulnerable children: Strengthening ACT systems—Paper</w:t>
            </w:r>
          </w:p>
        </w:tc>
        <w:tc>
          <w:tcPr>
            <w:tcW w:w="2250" w:type="dxa"/>
            <w:vAlign w:val="bottom"/>
          </w:tcPr>
          <w:p w:rsidR="0078355F" w:rsidRDefault="0078355F" w:rsidP="00A2356B">
            <w:pPr>
              <w:spacing w:before="120" w:after="120"/>
              <w:rPr>
                <w:rFonts w:cs="Arial"/>
                <w:szCs w:val="22"/>
              </w:rPr>
            </w:pPr>
            <w:r>
              <w:rPr>
                <w:rFonts w:cs="Arial"/>
                <w:szCs w:val="22"/>
              </w:rPr>
              <w:t>Ms Stephen-Smith</w:t>
            </w:r>
          </w:p>
        </w:tc>
        <w:tc>
          <w:tcPr>
            <w:tcW w:w="1170" w:type="dxa"/>
            <w:vAlign w:val="bottom"/>
          </w:tcPr>
          <w:p w:rsidR="0078355F" w:rsidRDefault="0078355F" w:rsidP="00E515D2">
            <w:pPr>
              <w:spacing w:before="120" w:after="120"/>
              <w:ind w:left="-49"/>
              <w:rPr>
                <w:rFonts w:cs="Arial"/>
                <w:szCs w:val="22"/>
              </w:rPr>
            </w:pPr>
            <w:r>
              <w:rPr>
                <w:rFonts w:cs="Arial"/>
                <w:szCs w:val="22"/>
              </w:rPr>
              <w:t>16.08.18</w:t>
            </w:r>
          </w:p>
        </w:tc>
      </w:tr>
      <w:tr w:rsidR="00D568CA" w:rsidTr="00E515D2">
        <w:trPr>
          <w:cantSplit/>
        </w:trPr>
        <w:tc>
          <w:tcPr>
            <w:tcW w:w="6439" w:type="dxa"/>
          </w:tcPr>
          <w:p w:rsidR="00D568CA" w:rsidRPr="00B26100" w:rsidRDefault="00B26100" w:rsidP="0050188C">
            <w:pPr>
              <w:spacing w:before="120" w:after="120"/>
              <w:ind w:left="357" w:right="283" w:hanging="357"/>
              <w:rPr>
                <w:rFonts w:cs="Arial"/>
                <w:szCs w:val="22"/>
              </w:rPr>
            </w:pPr>
            <w:r>
              <w:rPr>
                <w:rFonts w:cs="Arial"/>
                <w:szCs w:val="22"/>
              </w:rPr>
              <w:lastRenderedPageBreak/>
              <w:t>City Renewal Authority and Suburban Land Agency Act—City Renewal Authority—Land Acquisitions Quarterly Report—1 October to 31 December 2017—Paper</w:t>
            </w:r>
          </w:p>
        </w:tc>
        <w:tc>
          <w:tcPr>
            <w:tcW w:w="2250" w:type="dxa"/>
            <w:vAlign w:val="bottom"/>
          </w:tcPr>
          <w:p w:rsidR="00D568CA" w:rsidRPr="00B26100" w:rsidRDefault="00921455" w:rsidP="00A2356B">
            <w:pPr>
              <w:spacing w:before="120" w:after="120"/>
              <w:rPr>
                <w:rFonts w:cs="Arial"/>
                <w:szCs w:val="22"/>
              </w:rPr>
            </w:pPr>
            <w:r>
              <w:rPr>
                <w:rFonts w:cs="Arial"/>
                <w:szCs w:val="22"/>
              </w:rPr>
              <w:t>Mr Barr</w:t>
            </w:r>
          </w:p>
        </w:tc>
        <w:tc>
          <w:tcPr>
            <w:tcW w:w="1170" w:type="dxa"/>
            <w:vAlign w:val="bottom"/>
          </w:tcPr>
          <w:p w:rsidR="00D568CA" w:rsidRPr="001B5ACC" w:rsidRDefault="00921455" w:rsidP="00E515D2">
            <w:pPr>
              <w:spacing w:before="120" w:after="120"/>
              <w:ind w:left="-49"/>
              <w:rPr>
                <w:rFonts w:cs="Arial"/>
                <w:szCs w:val="22"/>
              </w:rPr>
            </w:pPr>
            <w:r>
              <w:rPr>
                <w:rFonts w:cs="Arial"/>
                <w:szCs w:val="22"/>
              </w:rPr>
              <w:t>13.02.18</w:t>
            </w:r>
          </w:p>
        </w:tc>
      </w:tr>
      <w:tr w:rsidR="006C50A6" w:rsidTr="00753E23">
        <w:trPr>
          <w:cantSplit/>
        </w:trPr>
        <w:tc>
          <w:tcPr>
            <w:tcW w:w="6439" w:type="dxa"/>
          </w:tcPr>
          <w:p w:rsidR="006C50A6" w:rsidRPr="00B26100" w:rsidRDefault="006C50A6" w:rsidP="006C50A6">
            <w:pPr>
              <w:spacing w:before="120" w:after="120"/>
              <w:ind w:left="357" w:right="283" w:hanging="357"/>
              <w:rPr>
                <w:rFonts w:cs="Arial"/>
                <w:szCs w:val="22"/>
              </w:rPr>
            </w:pPr>
            <w:r>
              <w:rPr>
                <w:rFonts w:cs="Arial"/>
                <w:szCs w:val="22"/>
              </w:rPr>
              <w:t>City Renewal Authority and Suburban Land Agency Act—Suburban Land Agency—Land Acquisitions Quarterly Report—1 October to 31 December 2017—Paper</w:t>
            </w:r>
          </w:p>
        </w:tc>
        <w:tc>
          <w:tcPr>
            <w:tcW w:w="2250" w:type="dxa"/>
            <w:vAlign w:val="bottom"/>
          </w:tcPr>
          <w:p w:rsidR="006C50A6" w:rsidRPr="00B26100" w:rsidRDefault="006C50A6" w:rsidP="00753E23">
            <w:pPr>
              <w:spacing w:before="120" w:after="120"/>
              <w:rPr>
                <w:rFonts w:cs="Arial"/>
                <w:szCs w:val="22"/>
              </w:rPr>
            </w:pPr>
            <w:r>
              <w:rPr>
                <w:rFonts w:cs="Arial"/>
                <w:szCs w:val="22"/>
              </w:rPr>
              <w:t>Ms Berry</w:t>
            </w:r>
          </w:p>
        </w:tc>
        <w:tc>
          <w:tcPr>
            <w:tcW w:w="1170" w:type="dxa"/>
            <w:vAlign w:val="bottom"/>
          </w:tcPr>
          <w:p w:rsidR="006C50A6" w:rsidRPr="001B5ACC" w:rsidRDefault="006C50A6" w:rsidP="00753E23">
            <w:pPr>
              <w:spacing w:before="120" w:after="120"/>
              <w:ind w:left="-49"/>
              <w:rPr>
                <w:rFonts w:cs="Arial"/>
                <w:szCs w:val="22"/>
              </w:rPr>
            </w:pPr>
            <w:r>
              <w:rPr>
                <w:rFonts w:cs="Arial"/>
                <w:szCs w:val="22"/>
              </w:rPr>
              <w:t>15.02.18</w:t>
            </w:r>
          </w:p>
        </w:tc>
      </w:tr>
      <w:tr w:rsidR="00733DD2" w:rsidRPr="001B5ACC" w:rsidTr="0093378E">
        <w:trPr>
          <w:cantSplit/>
        </w:trPr>
        <w:tc>
          <w:tcPr>
            <w:tcW w:w="6439" w:type="dxa"/>
          </w:tcPr>
          <w:p w:rsidR="00733DD2" w:rsidRPr="00B26100" w:rsidRDefault="00733DD2" w:rsidP="00733DD2">
            <w:pPr>
              <w:spacing w:before="120" w:after="120"/>
              <w:ind w:left="357" w:right="283" w:hanging="357"/>
              <w:rPr>
                <w:rFonts w:cs="Arial"/>
                <w:szCs w:val="22"/>
              </w:rPr>
            </w:pPr>
            <w:r>
              <w:rPr>
                <w:rFonts w:cs="Arial"/>
                <w:szCs w:val="22"/>
              </w:rPr>
              <w:t>City Renewal Authority and Suburban Land Agency Act—Suburban Land Agency—Land Acquisitions Quarterly Report—1 January to 31 March 2018—Paper</w:t>
            </w:r>
          </w:p>
        </w:tc>
        <w:tc>
          <w:tcPr>
            <w:tcW w:w="2250" w:type="dxa"/>
            <w:vAlign w:val="bottom"/>
          </w:tcPr>
          <w:p w:rsidR="00733DD2" w:rsidRPr="00B26100" w:rsidRDefault="00733DD2" w:rsidP="0093378E">
            <w:pPr>
              <w:spacing w:before="120" w:after="120"/>
              <w:rPr>
                <w:rFonts w:cs="Arial"/>
                <w:szCs w:val="22"/>
              </w:rPr>
            </w:pPr>
            <w:r>
              <w:rPr>
                <w:rFonts w:cs="Arial"/>
                <w:szCs w:val="22"/>
              </w:rPr>
              <w:t>Ms Berry</w:t>
            </w:r>
          </w:p>
        </w:tc>
        <w:tc>
          <w:tcPr>
            <w:tcW w:w="1170" w:type="dxa"/>
            <w:vAlign w:val="bottom"/>
          </w:tcPr>
          <w:p w:rsidR="00733DD2" w:rsidRPr="001B5ACC" w:rsidRDefault="00733DD2" w:rsidP="0093378E">
            <w:pPr>
              <w:spacing w:before="120" w:after="120"/>
              <w:ind w:left="-49"/>
              <w:rPr>
                <w:rFonts w:cs="Arial"/>
                <w:szCs w:val="22"/>
              </w:rPr>
            </w:pPr>
            <w:r>
              <w:rPr>
                <w:rFonts w:cs="Arial"/>
                <w:szCs w:val="22"/>
              </w:rPr>
              <w:t>12.04.18</w:t>
            </w:r>
          </w:p>
        </w:tc>
      </w:tr>
      <w:tr w:rsidR="002B1CBC" w:rsidTr="00E515D2">
        <w:trPr>
          <w:cantSplit/>
        </w:trPr>
        <w:tc>
          <w:tcPr>
            <w:tcW w:w="6439" w:type="dxa"/>
          </w:tcPr>
          <w:p w:rsidR="002B1CBC" w:rsidRDefault="002B1CBC" w:rsidP="002B1CBC">
            <w:pPr>
              <w:spacing w:before="120" w:after="120"/>
              <w:ind w:left="357" w:right="283" w:hanging="357"/>
              <w:rPr>
                <w:rFonts w:cs="Arial"/>
                <w:szCs w:val="22"/>
              </w:rPr>
            </w:pPr>
            <w:r>
              <w:rPr>
                <w:rFonts w:cs="Arial"/>
                <w:szCs w:val="22"/>
              </w:rPr>
              <w:t>City Renewal Authority and Suburban Land Agency Act—Suburban Land Agency—Land Acquisitions Quarterly Report—1 April to 30 June 2018—Paper</w:t>
            </w:r>
          </w:p>
        </w:tc>
        <w:tc>
          <w:tcPr>
            <w:tcW w:w="2250" w:type="dxa"/>
            <w:vAlign w:val="bottom"/>
          </w:tcPr>
          <w:p w:rsidR="002B1CBC" w:rsidRDefault="002B1CBC" w:rsidP="00A2356B">
            <w:pPr>
              <w:spacing w:before="120" w:after="120"/>
              <w:rPr>
                <w:rFonts w:cs="Arial"/>
                <w:szCs w:val="22"/>
              </w:rPr>
            </w:pPr>
            <w:r>
              <w:rPr>
                <w:rFonts w:cs="Arial"/>
                <w:szCs w:val="22"/>
              </w:rPr>
              <w:t>Ms Berry</w:t>
            </w:r>
          </w:p>
        </w:tc>
        <w:tc>
          <w:tcPr>
            <w:tcW w:w="1170" w:type="dxa"/>
            <w:vAlign w:val="bottom"/>
          </w:tcPr>
          <w:p w:rsidR="002B1CBC" w:rsidRDefault="002B1CBC" w:rsidP="00E515D2">
            <w:pPr>
              <w:spacing w:before="120" w:after="120"/>
              <w:ind w:left="-49"/>
              <w:rPr>
                <w:rFonts w:cs="Arial"/>
                <w:szCs w:val="22"/>
              </w:rPr>
            </w:pPr>
            <w:r>
              <w:rPr>
                <w:rFonts w:cs="Arial"/>
                <w:szCs w:val="22"/>
              </w:rPr>
              <w:t>31.07.18</w:t>
            </w:r>
          </w:p>
        </w:tc>
      </w:tr>
      <w:tr w:rsidR="0082573B" w:rsidTr="00E515D2">
        <w:trPr>
          <w:cantSplit/>
        </w:trPr>
        <w:tc>
          <w:tcPr>
            <w:tcW w:w="6439" w:type="dxa"/>
          </w:tcPr>
          <w:p w:rsidR="0082573B" w:rsidRDefault="0082573B" w:rsidP="005C7D9B">
            <w:pPr>
              <w:spacing w:before="120" w:after="120"/>
              <w:ind w:left="360" w:right="283" w:hanging="360"/>
              <w:rPr>
                <w:rFonts w:cs="Arial"/>
                <w:szCs w:val="22"/>
              </w:rPr>
            </w:pPr>
            <w:r>
              <w:rPr>
                <w:rFonts w:cs="Arial"/>
                <w:szCs w:val="22"/>
              </w:rPr>
              <w:t>Climate Change and Greenhouse Gas Reduction Act—Minister’s annual report 2017-18—Paper</w:t>
            </w:r>
          </w:p>
        </w:tc>
        <w:tc>
          <w:tcPr>
            <w:tcW w:w="2250" w:type="dxa"/>
            <w:vAlign w:val="bottom"/>
          </w:tcPr>
          <w:p w:rsidR="0082573B" w:rsidRDefault="0082573B" w:rsidP="00A2356B">
            <w:pPr>
              <w:spacing w:before="120" w:after="120"/>
              <w:rPr>
                <w:rFonts w:cs="Arial"/>
                <w:szCs w:val="22"/>
              </w:rPr>
            </w:pPr>
            <w:r>
              <w:rPr>
                <w:rFonts w:cs="Arial"/>
                <w:szCs w:val="22"/>
              </w:rPr>
              <w:t>Mr Rattenbury</w:t>
            </w:r>
          </w:p>
        </w:tc>
        <w:tc>
          <w:tcPr>
            <w:tcW w:w="1170" w:type="dxa"/>
            <w:vAlign w:val="bottom"/>
          </w:tcPr>
          <w:p w:rsidR="0082573B" w:rsidRDefault="0082573B" w:rsidP="00E515D2">
            <w:pPr>
              <w:spacing w:before="120" w:after="120"/>
              <w:ind w:left="-49"/>
              <w:rPr>
                <w:rFonts w:cs="Arial"/>
                <w:szCs w:val="22"/>
              </w:rPr>
            </w:pPr>
            <w:r>
              <w:rPr>
                <w:rFonts w:cs="Arial"/>
                <w:szCs w:val="22"/>
              </w:rPr>
              <w:t>29.11.18</w:t>
            </w:r>
          </w:p>
        </w:tc>
      </w:tr>
      <w:tr w:rsidR="0080096B" w:rsidTr="00E515D2">
        <w:trPr>
          <w:cantSplit/>
        </w:trPr>
        <w:tc>
          <w:tcPr>
            <w:tcW w:w="6439" w:type="dxa"/>
          </w:tcPr>
          <w:p w:rsidR="0080096B" w:rsidRDefault="0080096B" w:rsidP="0050188C">
            <w:pPr>
              <w:spacing w:before="120" w:after="120"/>
              <w:ind w:left="357" w:right="283" w:hanging="357"/>
              <w:rPr>
                <w:rFonts w:cs="Arial"/>
                <w:szCs w:val="22"/>
              </w:rPr>
            </w:pPr>
            <w:r>
              <w:rPr>
                <w:rFonts w:cs="Arial"/>
                <w:szCs w:val="22"/>
              </w:rPr>
              <w:t>Comments made during event</w:t>
            </w:r>
          </w:p>
        </w:tc>
        <w:tc>
          <w:tcPr>
            <w:tcW w:w="2250" w:type="dxa"/>
            <w:vAlign w:val="bottom"/>
          </w:tcPr>
          <w:p w:rsidR="0080096B" w:rsidRDefault="0080096B" w:rsidP="00A2356B">
            <w:pPr>
              <w:spacing w:before="120" w:after="120"/>
              <w:rPr>
                <w:rFonts w:cs="Arial"/>
                <w:szCs w:val="22"/>
              </w:rPr>
            </w:pPr>
            <w:r>
              <w:rPr>
                <w:rFonts w:cs="Arial"/>
                <w:szCs w:val="22"/>
              </w:rPr>
              <w:t>Mr Barr</w:t>
            </w:r>
          </w:p>
        </w:tc>
        <w:tc>
          <w:tcPr>
            <w:tcW w:w="1170" w:type="dxa"/>
            <w:vAlign w:val="bottom"/>
          </w:tcPr>
          <w:p w:rsidR="0080096B" w:rsidRDefault="0080096B" w:rsidP="00E515D2">
            <w:pPr>
              <w:spacing w:before="120" w:after="120"/>
              <w:ind w:left="-49"/>
              <w:rPr>
                <w:rFonts w:cs="Arial"/>
                <w:szCs w:val="22"/>
              </w:rPr>
            </w:pPr>
            <w:r>
              <w:rPr>
                <w:rFonts w:cs="Arial"/>
                <w:szCs w:val="22"/>
              </w:rPr>
              <w:t>20.03.18</w:t>
            </w:r>
          </w:p>
        </w:tc>
      </w:tr>
      <w:tr w:rsidR="001E6C41" w:rsidTr="00E515D2">
        <w:trPr>
          <w:cantSplit/>
        </w:trPr>
        <w:tc>
          <w:tcPr>
            <w:tcW w:w="6439" w:type="dxa"/>
          </w:tcPr>
          <w:p w:rsidR="001E6C41" w:rsidRDefault="001E6C41" w:rsidP="00763A23">
            <w:pPr>
              <w:spacing w:before="120" w:after="120"/>
              <w:ind w:left="357" w:right="283" w:hanging="357"/>
              <w:rPr>
                <w:rFonts w:cs="Arial"/>
                <w:szCs w:val="22"/>
              </w:rPr>
            </w:pPr>
            <w:r>
              <w:rPr>
                <w:rFonts w:cs="Arial"/>
                <w:szCs w:val="22"/>
              </w:rPr>
              <w:t>Commissioner for Sustainability and the Environment Act—</w:t>
            </w:r>
            <w:proofErr w:type="spellStart"/>
            <w:r>
              <w:rPr>
                <w:rFonts w:cs="Arial"/>
                <w:szCs w:val="22"/>
              </w:rPr>
              <w:t>Unfantastic</w:t>
            </w:r>
            <w:proofErr w:type="spellEnd"/>
            <w:r>
              <w:rPr>
                <w:rFonts w:cs="Arial"/>
                <w:szCs w:val="22"/>
              </w:rPr>
              <w:t xml:space="preserve"> Plastic—Review of the </w:t>
            </w:r>
            <w:r w:rsidR="00763A23">
              <w:rPr>
                <w:rFonts w:cs="Arial"/>
                <w:szCs w:val="22"/>
              </w:rPr>
              <w:t>ACT</w:t>
            </w:r>
            <w:r>
              <w:rPr>
                <w:rFonts w:cs="Arial"/>
                <w:szCs w:val="22"/>
              </w:rPr>
              <w:t xml:space="preserve"> Plastic Shopping Bag Ban—Paper</w:t>
            </w:r>
          </w:p>
        </w:tc>
        <w:tc>
          <w:tcPr>
            <w:tcW w:w="2250" w:type="dxa"/>
            <w:vAlign w:val="bottom"/>
          </w:tcPr>
          <w:p w:rsidR="001E6C41" w:rsidRDefault="001E6C41" w:rsidP="00A2356B">
            <w:pPr>
              <w:spacing w:before="120" w:after="120"/>
              <w:rPr>
                <w:rFonts w:cs="Arial"/>
                <w:szCs w:val="22"/>
              </w:rPr>
            </w:pPr>
            <w:r>
              <w:rPr>
                <w:rFonts w:cs="Arial"/>
                <w:szCs w:val="22"/>
              </w:rPr>
              <w:t>Mr Rattenbury</w:t>
            </w:r>
          </w:p>
        </w:tc>
        <w:tc>
          <w:tcPr>
            <w:tcW w:w="1170" w:type="dxa"/>
            <w:vAlign w:val="bottom"/>
          </w:tcPr>
          <w:p w:rsidR="001E6C41" w:rsidRDefault="001E6C41" w:rsidP="00E515D2">
            <w:pPr>
              <w:spacing w:before="120" w:after="120"/>
              <w:ind w:left="-49"/>
              <w:rPr>
                <w:rFonts w:cs="Arial"/>
                <w:szCs w:val="22"/>
              </w:rPr>
            </w:pPr>
            <w:r>
              <w:rPr>
                <w:rFonts w:cs="Arial"/>
                <w:szCs w:val="22"/>
              </w:rPr>
              <w:t>20.09.18</w:t>
            </w:r>
          </w:p>
        </w:tc>
      </w:tr>
      <w:tr w:rsidR="00EB7B3F" w:rsidTr="00E515D2">
        <w:trPr>
          <w:cantSplit/>
        </w:trPr>
        <w:tc>
          <w:tcPr>
            <w:tcW w:w="6439" w:type="dxa"/>
          </w:tcPr>
          <w:p w:rsidR="00EB7B3F" w:rsidRDefault="00EB7B3F" w:rsidP="00A20C42">
            <w:pPr>
              <w:spacing w:before="120" w:after="120"/>
              <w:ind w:left="357" w:right="283" w:hanging="357"/>
              <w:rPr>
                <w:rFonts w:cs="Arial"/>
                <w:szCs w:val="22"/>
              </w:rPr>
            </w:pPr>
            <w:r>
              <w:rPr>
                <w:rFonts w:cs="Arial"/>
                <w:szCs w:val="22"/>
              </w:rPr>
              <w:t>Crimes (Controlled Operations) Act—ACT</w:t>
            </w:r>
            <w:r w:rsidR="00A20C42">
              <w:rPr>
                <w:rFonts w:cs="Arial"/>
                <w:szCs w:val="22"/>
              </w:rPr>
              <w:t xml:space="preserve"> Policing Controlled Operations—Annual Report 2016-17—Corrigendum—Paper</w:t>
            </w:r>
          </w:p>
        </w:tc>
        <w:tc>
          <w:tcPr>
            <w:tcW w:w="2250" w:type="dxa"/>
            <w:vAlign w:val="bottom"/>
          </w:tcPr>
          <w:p w:rsidR="00EB7B3F" w:rsidRDefault="00A20C42" w:rsidP="00A2356B">
            <w:pPr>
              <w:spacing w:before="120" w:after="120"/>
              <w:rPr>
                <w:rFonts w:cs="Arial"/>
                <w:szCs w:val="22"/>
              </w:rPr>
            </w:pPr>
            <w:r>
              <w:rPr>
                <w:rFonts w:cs="Arial"/>
                <w:szCs w:val="22"/>
              </w:rPr>
              <w:t>Mr Gentleman</w:t>
            </w:r>
          </w:p>
        </w:tc>
        <w:tc>
          <w:tcPr>
            <w:tcW w:w="1170" w:type="dxa"/>
            <w:vAlign w:val="bottom"/>
          </w:tcPr>
          <w:p w:rsidR="00EB7B3F" w:rsidRDefault="00A20C42" w:rsidP="00E515D2">
            <w:pPr>
              <w:spacing w:before="120" w:after="120"/>
              <w:ind w:left="-49"/>
              <w:rPr>
                <w:rFonts w:cs="Arial"/>
                <w:szCs w:val="22"/>
              </w:rPr>
            </w:pPr>
            <w:r>
              <w:rPr>
                <w:rFonts w:cs="Arial"/>
                <w:szCs w:val="22"/>
              </w:rPr>
              <w:t>20.09.18</w:t>
            </w:r>
          </w:p>
        </w:tc>
      </w:tr>
      <w:tr w:rsidR="00552220" w:rsidTr="006D2C5F">
        <w:trPr>
          <w:cantSplit/>
        </w:trPr>
        <w:tc>
          <w:tcPr>
            <w:tcW w:w="6439" w:type="dxa"/>
          </w:tcPr>
          <w:p w:rsidR="00552220" w:rsidRDefault="00552220" w:rsidP="006D2C5F">
            <w:pPr>
              <w:spacing w:before="120" w:after="120"/>
              <w:ind w:left="357" w:right="283" w:hanging="357"/>
              <w:rPr>
                <w:rFonts w:cs="Arial"/>
                <w:szCs w:val="22"/>
              </w:rPr>
            </w:pPr>
            <w:r>
              <w:rPr>
                <w:rFonts w:cs="Arial"/>
                <w:szCs w:val="22"/>
              </w:rPr>
              <w:t>Crimes (Restorative Justice) Act—Crimes (Restorative Justice) Sexual and Family Violence Offences Guidelines 2018—Disallowable Instrument DI2018-266—Paper</w:t>
            </w:r>
          </w:p>
        </w:tc>
        <w:tc>
          <w:tcPr>
            <w:tcW w:w="2250" w:type="dxa"/>
            <w:vAlign w:val="bottom"/>
          </w:tcPr>
          <w:p w:rsidR="00552220" w:rsidRDefault="00552220" w:rsidP="006D2C5F">
            <w:pPr>
              <w:spacing w:before="120" w:after="120"/>
              <w:rPr>
                <w:rFonts w:cs="Arial"/>
                <w:szCs w:val="22"/>
              </w:rPr>
            </w:pPr>
            <w:r>
              <w:rPr>
                <w:rFonts w:cs="Arial"/>
                <w:szCs w:val="22"/>
              </w:rPr>
              <w:t>Mr Rattenbury</w:t>
            </w:r>
          </w:p>
        </w:tc>
        <w:tc>
          <w:tcPr>
            <w:tcW w:w="1170" w:type="dxa"/>
            <w:vAlign w:val="bottom"/>
          </w:tcPr>
          <w:p w:rsidR="00552220" w:rsidRDefault="00552220" w:rsidP="006D2C5F">
            <w:pPr>
              <w:spacing w:before="120" w:after="120"/>
              <w:ind w:left="-49"/>
              <w:rPr>
                <w:rFonts w:cs="Arial"/>
                <w:szCs w:val="22"/>
              </w:rPr>
            </w:pPr>
            <w:r>
              <w:rPr>
                <w:rFonts w:cs="Arial"/>
                <w:szCs w:val="22"/>
              </w:rPr>
              <w:t>01.11.18</w:t>
            </w:r>
          </w:p>
        </w:tc>
      </w:tr>
      <w:tr w:rsidR="009F7F12" w:rsidTr="00E515D2">
        <w:trPr>
          <w:cantSplit/>
        </w:trPr>
        <w:tc>
          <w:tcPr>
            <w:tcW w:w="6439" w:type="dxa"/>
          </w:tcPr>
          <w:p w:rsidR="009F7F12" w:rsidRDefault="009F7F12" w:rsidP="0050188C">
            <w:pPr>
              <w:spacing w:before="120" w:after="120"/>
              <w:ind w:left="357" w:right="283" w:hanging="357"/>
              <w:rPr>
                <w:rFonts w:cs="Arial"/>
                <w:szCs w:val="22"/>
              </w:rPr>
            </w:pPr>
            <w:r>
              <w:rPr>
                <w:rFonts w:cs="Arial"/>
                <w:szCs w:val="22"/>
              </w:rPr>
              <w:t>Domestic Animals—Services Management and Staff Resources—Paper</w:t>
            </w:r>
          </w:p>
        </w:tc>
        <w:tc>
          <w:tcPr>
            <w:tcW w:w="2250" w:type="dxa"/>
            <w:vAlign w:val="bottom"/>
          </w:tcPr>
          <w:p w:rsidR="009F7F12" w:rsidRDefault="009F7F12" w:rsidP="00A2356B">
            <w:pPr>
              <w:spacing w:before="120" w:after="120"/>
              <w:rPr>
                <w:rFonts w:cs="Arial"/>
                <w:szCs w:val="22"/>
              </w:rPr>
            </w:pPr>
            <w:r>
              <w:rPr>
                <w:rFonts w:cs="Arial"/>
                <w:szCs w:val="22"/>
              </w:rPr>
              <w:t>Ms Fitzharris</w:t>
            </w:r>
          </w:p>
        </w:tc>
        <w:tc>
          <w:tcPr>
            <w:tcW w:w="1170" w:type="dxa"/>
            <w:vAlign w:val="bottom"/>
          </w:tcPr>
          <w:p w:rsidR="009F7F12" w:rsidRDefault="009F7F12" w:rsidP="00E515D2">
            <w:pPr>
              <w:spacing w:before="120" w:after="120"/>
              <w:ind w:left="-49"/>
              <w:rPr>
                <w:rFonts w:cs="Arial"/>
                <w:szCs w:val="22"/>
              </w:rPr>
            </w:pPr>
            <w:r>
              <w:rPr>
                <w:rFonts w:cs="Arial"/>
                <w:szCs w:val="22"/>
              </w:rPr>
              <w:t>16.08.18</w:t>
            </w:r>
          </w:p>
        </w:tc>
      </w:tr>
      <w:tr w:rsidR="008441CC" w:rsidTr="00E515D2">
        <w:trPr>
          <w:cantSplit/>
        </w:trPr>
        <w:tc>
          <w:tcPr>
            <w:tcW w:w="6439" w:type="dxa"/>
          </w:tcPr>
          <w:p w:rsidR="008441CC" w:rsidRDefault="008441CC" w:rsidP="0050188C">
            <w:pPr>
              <w:spacing w:before="120" w:after="120"/>
              <w:ind w:left="357" w:right="283" w:hanging="357"/>
              <w:rPr>
                <w:rFonts w:cs="Arial"/>
                <w:szCs w:val="22"/>
              </w:rPr>
            </w:pPr>
            <w:r>
              <w:rPr>
                <w:lang w:val="en-US"/>
              </w:rPr>
              <w:t>Eating disorder healthcare services—Ministerial response to petition</w:t>
            </w:r>
            <w:r w:rsidR="00043BC2">
              <w:rPr>
                <w:lang w:val="en-US"/>
              </w:rPr>
              <w:t>—Paper</w:t>
            </w:r>
          </w:p>
        </w:tc>
        <w:tc>
          <w:tcPr>
            <w:tcW w:w="2250" w:type="dxa"/>
            <w:vAlign w:val="bottom"/>
          </w:tcPr>
          <w:p w:rsidR="008441CC" w:rsidRDefault="008441CC" w:rsidP="00A2356B">
            <w:pPr>
              <w:spacing w:before="120" w:after="120"/>
              <w:rPr>
                <w:rFonts w:cs="Arial"/>
                <w:szCs w:val="22"/>
              </w:rPr>
            </w:pPr>
            <w:r>
              <w:rPr>
                <w:rFonts w:cs="Arial"/>
                <w:szCs w:val="22"/>
              </w:rPr>
              <w:t>Mr Rattenbury</w:t>
            </w:r>
          </w:p>
        </w:tc>
        <w:tc>
          <w:tcPr>
            <w:tcW w:w="1170" w:type="dxa"/>
            <w:vAlign w:val="bottom"/>
          </w:tcPr>
          <w:p w:rsidR="008441CC" w:rsidRDefault="008441CC" w:rsidP="00E515D2">
            <w:pPr>
              <w:spacing w:before="120" w:after="120"/>
              <w:ind w:left="-49"/>
              <w:rPr>
                <w:rFonts w:cs="Arial"/>
                <w:szCs w:val="22"/>
              </w:rPr>
            </w:pPr>
            <w:r>
              <w:rPr>
                <w:rFonts w:cs="Arial"/>
                <w:szCs w:val="22"/>
              </w:rPr>
              <w:t>25.10.18</w:t>
            </w:r>
          </w:p>
        </w:tc>
      </w:tr>
      <w:tr w:rsidR="007F61A9" w:rsidTr="00E515D2">
        <w:trPr>
          <w:cantSplit/>
        </w:trPr>
        <w:tc>
          <w:tcPr>
            <w:tcW w:w="6439" w:type="dxa"/>
          </w:tcPr>
          <w:p w:rsidR="007F61A9" w:rsidRPr="007F61A9" w:rsidRDefault="007F61A9" w:rsidP="0050188C">
            <w:pPr>
              <w:spacing w:before="120" w:after="120"/>
              <w:ind w:left="357" w:right="283" w:hanging="357"/>
              <w:rPr>
                <w:rFonts w:cs="Arial"/>
                <w:i/>
                <w:szCs w:val="22"/>
              </w:rPr>
            </w:pPr>
            <w:r>
              <w:rPr>
                <w:rFonts w:cs="Arial"/>
                <w:szCs w:val="22"/>
              </w:rPr>
              <w:t>Economic Development and Tourism—Standing Committee—Report 4—</w:t>
            </w:r>
            <w:r w:rsidRPr="007F61A9">
              <w:rPr>
                <w:rFonts w:cs="Arial"/>
                <w:i/>
                <w:szCs w:val="22"/>
              </w:rPr>
              <w:t>Inquiry into Government Procurement (Secure Local Jobs) Amendment Bill 2018</w:t>
            </w:r>
            <w:r>
              <w:rPr>
                <w:rFonts w:cs="Arial"/>
                <w:szCs w:val="22"/>
              </w:rPr>
              <w:t>—Government response—Paper</w:t>
            </w:r>
          </w:p>
        </w:tc>
        <w:tc>
          <w:tcPr>
            <w:tcW w:w="2250" w:type="dxa"/>
            <w:vAlign w:val="bottom"/>
          </w:tcPr>
          <w:p w:rsidR="007F61A9" w:rsidRDefault="005C7D9B" w:rsidP="00A2356B">
            <w:pPr>
              <w:spacing w:before="120" w:after="120"/>
              <w:rPr>
                <w:rFonts w:cs="Arial"/>
                <w:szCs w:val="22"/>
              </w:rPr>
            </w:pPr>
            <w:r>
              <w:rPr>
                <w:rFonts w:cs="Arial"/>
                <w:szCs w:val="22"/>
              </w:rPr>
              <w:t>Ms Stephen-</w:t>
            </w:r>
            <w:r w:rsidR="007F61A9">
              <w:rPr>
                <w:rFonts w:cs="Arial"/>
                <w:szCs w:val="22"/>
              </w:rPr>
              <w:t>Smith</w:t>
            </w:r>
          </w:p>
        </w:tc>
        <w:tc>
          <w:tcPr>
            <w:tcW w:w="1170" w:type="dxa"/>
            <w:vAlign w:val="bottom"/>
          </w:tcPr>
          <w:p w:rsidR="007F61A9" w:rsidRDefault="007F61A9" w:rsidP="00E515D2">
            <w:pPr>
              <w:spacing w:before="120" w:after="120"/>
              <w:ind w:left="-49"/>
              <w:rPr>
                <w:rFonts w:cs="Arial"/>
                <w:szCs w:val="22"/>
              </w:rPr>
            </w:pPr>
            <w:r>
              <w:rPr>
                <w:rFonts w:cs="Arial"/>
                <w:szCs w:val="22"/>
              </w:rPr>
              <w:t>23.10.18</w:t>
            </w:r>
          </w:p>
        </w:tc>
      </w:tr>
      <w:tr w:rsidR="0050188C" w:rsidTr="00E515D2">
        <w:trPr>
          <w:cantSplit/>
        </w:trPr>
        <w:tc>
          <w:tcPr>
            <w:tcW w:w="6439" w:type="dxa"/>
          </w:tcPr>
          <w:p w:rsidR="0050188C" w:rsidRDefault="0050188C" w:rsidP="002A0A29">
            <w:pPr>
              <w:spacing w:before="120" w:after="120"/>
              <w:ind w:left="357" w:right="283" w:hanging="357"/>
              <w:rPr>
                <w:rFonts w:cs="Arial"/>
                <w:szCs w:val="22"/>
              </w:rPr>
            </w:pPr>
            <w:r>
              <w:rPr>
                <w:rFonts w:cs="Arial"/>
                <w:szCs w:val="22"/>
              </w:rPr>
              <w:t>Education and Care Services National Law</w:t>
            </w:r>
            <w:r w:rsidR="00080D74">
              <w:rPr>
                <w:rFonts w:cs="Arial"/>
                <w:szCs w:val="22"/>
              </w:rPr>
              <w:t xml:space="preserve"> as applied by the law of the State</w:t>
            </w:r>
            <w:r w:rsidR="002A0A29">
              <w:rPr>
                <w:rFonts w:cs="Arial"/>
                <w:szCs w:val="22"/>
              </w:rPr>
              <w:t>s</w:t>
            </w:r>
            <w:r w:rsidR="00080D74">
              <w:rPr>
                <w:rFonts w:cs="Arial"/>
                <w:szCs w:val="22"/>
              </w:rPr>
              <w:t xml:space="preserve"> and Territories</w:t>
            </w:r>
            <w:r>
              <w:rPr>
                <w:rFonts w:cs="Arial"/>
                <w:szCs w:val="22"/>
              </w:rPr>
              <w:t>—Education and Care Services National Further Amendment Regulations 2017—Paper</w:t>
            </w:r>
          </w:p>
        </w:tc>
        <w:tc>
          <w:tcPr>
            <w:tcW w:w="2250" w:type="dxa"/>
            <w:vAlign w:val="bottom"/>
          </w:tcPr>
          <w:p w:rsidR="0050188C" w:rsidRDefault="0050188C" w:rsidP="00A2356B">
            <w:pPr>
              <w:spacing w:before="120" w:after="120"/>
              <w:rPr>
                <w:rFonts w:cs="Arial"/>
                <w:szCs w:val="22"/>
              </w:rPr>
            </w:pPr>
            <w:r>
              <w:rPr>
                <w:rFonts w:cs="Arial"/>
                <w:szCs w:val="22"/>
              </w:rPr>
              <w:t>Ms Berry</w:t>
            </w:r>
          </w:p>
        </w:tc>
        <w:tc>
          <w:tcPr>
            <w:tcW w:w="1170" w:type="dxa"/>
            <w:vAlign w:val="bottom"/>
          </w:tcPr>
          <w:p w:rsidR="0050188C" w:rsidRDefault="0050188C" w:rsidP="00E515D2">
            <w:pPr>
              <w:spacing w:before="120" w:after="120"/>
              <w:ind w:left="-49"/>
              <w:rPr>
                <w:rFonts w:cs="Arial"/>
                <w:szCs w:val="22"/>
              </w:rPr>
            </w:pPr>
            <w:r>
              <w:rPr>
                <w:rFonts w:cs="Arial"/>
                <w:szCs w:val="22"/>
              </w:rPr>
              <w:t>13.02.18</w:t>
            </w:r>
          </w:p>
        </w:tc>
      </w:tr>
      <w:tr w:rsidR="00043BC2" w:rsidTr="0093508B">
        <w:trPr>
          <w:cantSplit/>
        </w:trPr>
        <w:tc>
          <w:tcPr>
            <w:tcW w:w="6439" w:type="dxa"/>
          </w:tcPr>
          <w:p w:rsidR="00043BC2" w:rsidRDefault="00043BC2" w:rsidP="0093508B">
            <w:pPr>
              <w:spacing w:before="120" w:after="120"/>
              <w:ind w:left="357" w:right="283" w:hanging="357"/>
              <w:rPr>
                <w:rFonts w:cs="Arial"/>
                <w:szCs w:val="22"/>
              </w:rPr>
            </w:pPr>
            <w:r>
              <w:rPr>
                <w:lang w:val="en-US"/>
              </w:rPr>
              <w:t>Evaluation of the ACT Government’s safer cycling reforms—Paper</w:t>
            </w:r>
          </w:p>
        </w:tc>
        <w:tc>
          <w:tcPr>
            <w:tcW w:w="2250" w:type="dxa"/>
            <w:vAlign w:val="bottom"/>
          </w:tcPr>
          <w:p w:rsidR="00043BC2" w:rsidRDefault="00043BC2" w:rsidP="0093508B">
            <w:pPr>
              <w:spacing w:before="120" w:after="120"/>
              <w:rPr>
                <w:rFonts w:cs="Arial"/>
                <w:szCs w:val="22"/>
              </w:rPr>
            </w:pPr>
            <w:r>
              <w:rPr>
                <w:rFonts w:cs="Arial"/>
                <w:szCs w:val="22"/>
              </w:rPr>
              <w:t>Mr Rattenbury</w:t>
            </w:r>
          </w:p>
        </w:tc>
        <w:tc>
          <w:tcPr>
            <w:tcW w:w="1170" w:type="dxa"/>
            <w:vAlign w:val="bottom"/>
          </w:tcPr>
          <w:p w:rsidR="00043BC2" w:rsidRDefault="00043BC2" w:rsidP="0093508B">
            <w:pPr>
              <w:spacing w:before="120" w:after="120"/>
              <w:ind w:left="-49"/>
              <w:rPr>
                <w:rFonts w:cs="Arial"/>
                <w:szCs w:val="22"/>
              </w:rPr>
            </w:pPr>
            <w:r>
              <w:rPr>
                <w:rFonts w:cs="Arial"/>
                <w:szCs w:val="22"/>
              </w:rPr>
              <w:t>25.10.18</w:t>
            </w:r>
          </w:p>
        </w:tc>
      </w:tr>
      <w:tr w:rsidR="004E2801" w:rsidTr="00E515D2">
        <w:trPr>
          <w:cantSplit/>
        </w:trPr>
        <w:tc>
          <w:tcPr>
            <w:tcW w:w="6439" w:type="dxa"/>
          </w:tcPr>
          <w:p w:rsidR="004E2801" w:rsidRDefault="004E2801" w:rsidP="0050188C">
            <w:pPr>
              <w:spacing w:before="120" w:after="120"/>
              <w:ind w:left="357" w:right="283" w:hanging="357"/>
              <w:rPr>
                <w:rFonts w:cs="Arial"/>
                <w:szCs w:val="22"/>
              </w:rPr>
            </w:pPr>
            <w:r>
              <w:rPr>
                <w:rFonts w:cs="Arial"/>
                <w:szCs w:val="22"/>
              </w:rPr>
              <w:t xml:space="preserve">Financial Management Act—2017-18 </w:t>
            </w:r>
            <w:r w:rsidR="00F47D01">
              <w:rPr>
                <w:rFonts w:cs="Arial"/>
                <w:szCs w:val="22"/>
              </w:rPr>
              <w:t xml:space="preserve">Capital Works Program—Progress report—Year-to-date </w:t>
            </w:r>
            <w:r>
              <w:rPr>
                <w:rFonts w:cs="Arial"/>
                <w:szCs w:val="22"/>
              </w:rPr>
              <w:t>31 December 2017—Paper</w:t>
            </w:r>
          </w:p>
        </w:tc>
        <w:tc>
          <w:tcPr>
            <w:tcW w:w="2250" w:type="dxa"/>
            <w:vAlign w:val="bottom"/>
          </w:tcPr>
          <w:p w:rsidR="004E2801" w:rsidRDefault="004E2801" w:rsidP="00A2356B">
            <w:pPr>
              <w:spacing w:before="120" w:after="120"/>
              <w:rPr>
                <w:rFonts w:cs="Arial"/>
                <w:szCs w:val="22"/>
              </w:rPr>
            </w:pPr>
            <w:r>
              <w:rPr>
                <w:rFonts w:cs="Arial"/>
                <w:szCs w:val="22"/>
              </w:rPr>
              <w:t>Mr Barr</w:t>
            </w:r>
          </w:p>
        </w:tc>
        <w:tc>
          <w:tcPr>
            <w:tcW w:w="1170" w:type="dxa"/>
            <w:vAlign w:val="bottom"/>
          </w:tcPr>
          <w:p w:rsidR="004E2801" w:rsidRDefault="004E2801" w:rsidP="00E515D2">
            <w:pPr>
              <w:spacing w:before="120" w:after="120"/>
              <w:ind w:left="-49"/>
              <w:rPr>
                <w:rFonts w:cs="Arial"/>
                <w:szCs w:val="22"/>
              </w:rPr>
            </w:pPr>
            <w:r>
              <w:rPr>
                <w:rFonts w:cs="Arial"/>
                <w:szCs w:val="22"/>
              </w:rPr>
              <w:t>20.02.18</w:t>
            </w:r>
          </w:p>
        </w:tc>
      </w:tr>
      <w:tr w:rsidR="00F47D01" w:rsidTr="00760514">
        <w:trPr>
          <w:cantSplit/>
        </w:trPr>
        <w:tc>
          <w:tcPr>
            <w:tcW w:w="6439" w:type="dxa"/>
          </w:tcPr>
          <w:p w:rsidR="00F47D01" w:rsidRDefault="00F47D01" w:rsidP="00760514">
            <w:pPr>
              <w:spacing w:before="120" w:after="120"/>
              <w:ind w:left="357" w:right="283" w:hanging="357"/>
              <w:rPr>
                <w:rFonts w:cs="Arial"/>
                <w:szCs w:val="22"/>
              </w:rPr>
            </w:pPr>
            <w:r>
              <w:rPr>
                <w:rFonts w:cs="Arial"/>
                <w:szCs w:val="22"/>
              </w:rPr>
              <w:lastRenderedPageBreak/>
              <w:t>Financial Management Act—2017-18 Capital Works Program—Progress report—Year-to-date 30 June 2018—Paper</w:t>
            </w:r>
          </w:p>
        </w:tc>
        <w:tc>
          <w:tcPr>
            <w:tcW w:w="2250" w:type="dxa"/>
            <w:vAlign w:val="bottom"/>
          </w:tcPr>
          <w:p w:rsidR="00F47D01" w:rsidRDefault="00E1339F" w:rsidP="00760514">
            <w:pPr>
              <w:spacing w:before="120" w:after="120"/>
              <w:rPr>
                <w:rFonts w:cs="Arial"/>
                <w:szCs w:val="22"/>
              </w:rPr>
            </w:pPr>
            <w:r>
              <w:rPr>
                <w:rFonts w:cs="Arial"/>
                <w:szCs w:val="22"/>
              </w:rPr>
              <w:t>Mr Barr</w:t>
            </w:r>
          </w:p>
        </w:tc>
        <w:tc>
          <w:tcPr>
            <w:tcW w:w="1170" w:type="dxa"/>
            <w:vAlign w:val="bottom"/>
          </w:tcPr>
          <w:p w:rsidR="00F47D01" w:rsidRDefault="00E1339F" w:rsidP="00760514">
            <w:pPr>
              <w:spacing w:before="120" w:after="120"/>
              <w:ind w:left="-49"/>
              <w:rPr>
                <w:rFonts w:cs="Arial"/>
                <w:szCs w:val="22"/>
              </w:rPr>
            </w:pPr>
            <w:r>
              <w:rPr>
                <w:rFonts w:cs="Arial"/>
                <w:szCs w:val="22"/>
              </w:rPr>
              <w:t>23.08.18</w:t>
            </w:r>
          </w:p>
        </w:tc>
      </w:tr>
      <w:tr w:rsidR="00490A19" w:rsidTr="00760514">
        <w:trPr>
          <w:cantSplit/>
        </w:trPr>
        <w:tc>
          <w:tcPr>
            <w:tcW w:w="6439" w:type="dxa"/>
          </w:tcPr>
          <w:p w:rsidR="00490A19" w:rsidRDefault="00490A19" w:rsidP="00760514">
            <w:pPr>
              <w:spacing w:before="120" w:after="120"/>
              <w:ind w:left="357" w:right="283" w:hanging="357"/>
              <w:rPr>
                <w:rFonts w:cs="Arial"/>
                <w:szCs w:val="22"/>
              </w:rPr>
            </w:pPr>
            <w:r>
              <w:rPr>
                <w:rFonts w:cs="Arial"/>
                <w:szCs w:val="22"/>
              </w:rPr>
              <w:t>Financial Management Act—2018-19 Capital Works Program—Progress report—Year-to-date 30 September 2018—Paper</w:t>
            </w:r>
          </w:p>
        </w:tc>
        <w:tc>
          <w:tcPr>
            <w:tcW w:w="2250" w:type="dxa"/>
            <w:vAlign w:val="bottom"/>
          </w:tcPr>
          <w:p w:rsidR="00490A19" w:rsidRDefault="00490A19" w:rsidP="00760514">
            <w:pPr>
              <w:spacing w:before="120" w:after="120"/>
              <w:rPr>
                <w:rFonts w:cs="Arial"/>
                <w:szCs w:val="22"/>
              </w:rPr>
            </w:pPr>
            <w:r>
              <w:rPr>
                <w:rFonts w:cs="Arial"/>
                <w:szCs w:val="22"/>
              </w:rPr>
              <w:t>Mr Barr</w:t>
            </w:r>
          </w:p>
        </w:tc>
        <w:tc>
          <w:tcPr>
            <w:tcW w:w="1170" w:type="dxa"/>
            <w:vAlign w:val="bottom"/>
          </w:tcPr>
          <w:p w:rsidR="00490A19" w:rsidRDefault="00490A19" w:rsidP="00760514">
            <w:pPr>
              <w:spacing w:before="120" w:after="120"/>
              <w:ind w:left="-49"/>
              <w:rPr>
                <w:rFonts w:cs="Arial"/>
                <w:szCs w:val="22"/>
              </w:rPr>
            </w:pPr>
            <w:r>
              <w:rPr>
                <w:rFonts w:cs="Arial"/>
                <w:szCs w:val="22"/>
              </w:rPr>
              <w:t>27.11.18</w:t>
            </w:r>
          </w:p>
        </w:tc>
      </w:tr>
      <w:tr w:rsidR="005341D6" w:rsidTr="00760514">
        <w:trPr>
          <w:cantSplit/>
        </w:trPr>
        <w:tc>
          <w:tcPr>
            <w:tcW w:w="6439" w:type="dxa"/>
          </w:tcPr>
          <w:p w:rsidR="005341D6" w:rsidRDefault="005341D6" w:rsidP="00760514">
            <w:pPr>
              <w:spacing w:before="120" w:after="120"/>
              <w:ind w:left="357" w:right="283" w:hanging="357"/>
              <w:rPr>
                <w:rFonts w:cs="Arial"/>
                <w:szCs w:val="22"/>
              </w:rPr>
            </w:pPr>
            <w:r>
              <w:rPr>
                <w:rFonts w:cs="Arial"/>
                <w:szCs w:val="22"/>
              </w:rPr>
              <w:t>Financial Management Act—Budget 2017-18—Budget Review—Paper</w:t>
            </w:r>
          </w:p>
        </w:tc>
        <w:tc>
          <w:tcPr>
            <w:tcW w:w="2250" w:type="dxa"/>
            <w:vAlign w:val="bottom"/>
          </w:tcPr>
          <w:p w:rsidR="005341D6" w:rsidRDefault="005341D6" w:rsidP="00760514">
            <w:pPr>
              <w:spacing w:before="120" w:after="120"/>
              <w:rPr>
                <w:rFonts w:cs="Arial"/>
                <w:szCs w:val="22"/>
              </w:rPr>
            </w:pPr>
            <w:r>
              <w:rPr>
                <w:rFonts w:cs="Arial"/>
                <w:szCs w:val="22"/>
              </w:rPr>
              <w:t>Mr Barr</w:t>
            </w:r>
          </w:p>
        </w:tc>
        <w:tc>
          <w:tcPr>
            <w:tcW w:w="1170" w:type="dxa"/>
            <w:vAlign w:val="bottom"/>
          </w:tcPr>
          <w:p w:rsidR="005341D6" w:rsidRDefault="005341D6" w:rsidP="00760514">
            <w:pPr>
              <w:spacing w:before="120" w:after="120"/>
              <w:ind w:left="-49"/>
              <w:rPr>
                <w:rFonts w:cs="Arial"/>
                <w:szCs w:val="22"/>
              </w:rPr>
            </w:pPr>
            <w:r>
              <w:rPr>
                <w:rFonts w:cs="Arial"/>
                <w:szCs w:val="22"/>
              </w:rPr>
              <w:t>13.02.18</w:t>
            </w:r>
          </w:p>
        </w:tc>
      </w:tr>
      <w:tr w:rsidR="00530621" w:rsidTr="00E515D2">
        <w:trPr>
          <w:cantSplit/>
        </w:trPr>
        <w:tc>
          <w:tcPr>
            <w:tcW w:w="6439" w:type="dxa"/>
          </w:tcPr>
          <w:p w:rsidR="00530621" w:rsidRDefault="00530621" w:rsidP="000726DB">
            <w:pPr>
              <w:spacing w:before="120" w:after="120"/>
              <w:ind w:left="357" w:right="283" w:hanging="357"/>
              <w:rPr>
                <w:rFonts w:cs="Arial"/>
                <w:szCs w:val="22"/>
              </w:rPr>
            </w:pPr>
            <w:r>
              <w:rPr>
                <w:rFonts w:cs="Arial"/>
                <w:szCs w:val="22"/>
              </w:rPr>
              <w:t>Financial Management Act—Consolidated Annual Financial Statements—2017-2018 financial year—Paper</w:t>
            </w:r>
          </w:p>
        </w:tc>
        <w:tc>
          <w:tcPr>
            <w:tcW w:w="2250" w:type="dxa"/>
            <w:vAlign w:val="bottom"/>
          </w:tcPr>
          <w:p w:rsidR="00530621" w:rsidRDefault="00530621" w:rsidP="00A2356B">
            <w:pPr>
              <w:spacing w:before="120" w:after="120"/>
              <w:rPr>
                <w:rFonts w:cs="Arial"/>
                <w:szCs w:val="22"/>
              </w:rPr>
            </w:pPr>
            <w:r>
              <w:rPr>
                <w:rFonts w:cs="Arial"/>
                <w:szCs w:val="22"/>
              </w:rPr>
              <w:t>Mr Barr</w:t>
            </w:r>
          </w:p>
        </w:tc>
        <w:tc>
          <w:tcPr>
            <w:tcW w:w="1170" w:type="dxa"/>
            <w:vAlign w:val="bottom"/>
          </w:tcPr>
          <w:p w:rsidR="00530621" w:rsidRDefault="00530621" w:rsidP="00E515D2">
            <w:pPr>
              <w:spacing w:before="120" w:after="120"/>
              <w:ind w:left="-49"/>
              <w:rPr>
                <w:rFonts w:cs="Arial"/>
                <w:szCs w:val="22"/>
              </w:rPr>
            </w:pPr>
            <w:r>
              <w:rPr>
                <w:rFonts w:cs="Arial"/>
                <w:szCs w:val="22"/>
              </w:rPr>
              <w:t>01.11.18</w:t>
            </w:r>
          </w:p>
        </w:tc>
      </w:tr>
      <w:tr w:rsidR="00113576" w:rsidTr="00E515D2">
        <w:trPr>
          <w:cantSplit/>
        </w:trPr>
        <w:tc>
          <w:tcPr>
            <w:tcW w:w="6439" w:type="dxa"/>
          </w:tcPr>
          <w:p w:rsidR="00113576" w:rsidRDefault="0050188C" w:rsidP="0050188C">
            <w:pPr>
              <w:spacing w:before="120" w:after="120"/>
              <w:ind w:left="357" w:right="283" w:hanging="357"/>
              <w:rPr>
                <w:rFonts w:cs="Arial"/>
                <w:szCs w:val="22"/>
              </w:rPr>
            </w:pPr>
            <w:r>
              <w:rPr>
                <w:rFonts w:cs="Arial"/>
                <w:szCs w:val="22"/>
              </w:rPr>
              <w:t>Financial Management Act—Consolidated Financial Report—Financial quarter ending 31 December 2017—Paper</w:t>
            </w:r>
          </w:p>
        </w:tc>
        <w:tc>
          <w:tcPr>
            <w:tcW w:w="2250" w:type="dxa"/>
            <w:vAlign w:val="bottom"/>
          </w:tcPr>
          <w:p w:rsidR="00113576" w:rsidRDefault="0050188C" w:rsidP="00A2356B">
            <w:pPr>
              <w:spacing w:before="120" w:after="120"/>
              <w:rPr>
                <w:rFonts w:cs="Arial"/>
                <w:szCs w:val="22"/>
              </w:rPr>
            </w:pPr>
            <w:r>
              <w:rPr>
                <w:rFonts w:cs="Arial"/>
                <w:szCs w:val="22"/>
              </w:rPr>
              <w:t>Mr Barr</w:t>
            </w:r>
          </w:p>
        </w:tc>
        <w:tc>
          <w:tcPr>
            <w:tcW w:w="1170" w:type="dxa"/>
            <w:vAlign w:val="bottom"/>
          </w:tcPr>
          <w:p w:rsidR="00113576" w:rsidRDefault="00812DCA" w:rsidP="00E515D2">
            <w:pPr>
              <w:spacing w:before="120" w:after="120"/>
              <w:ind w:left="-49"/>
              <w:rPr>
                <w:rFonts w:cs="Arial"/>
                <w:szCs w:val="22"/>
              </w:rPr>
            </w:pPr>
            <w:r>
              <w:rPr>
                <w:rFonts w:cs="Arial"/>
                <w:szCs w:val="22"/>
              </w:rPr>
              <w:t>13.02.18</w:t>
            </w:r>
          </w:p>
        </w:tc>
      </w:tr>
      <w:tr w:rsidR="005341D6" w:rsidTr="00760514">
        <w:trPr>
          <w:cantSplit/>
        </w:trPr>
        <w:tc>
          <w:tcPr>
            <w:tcW w:w="6439" w:type="dxa"/>
          </w:tcPr>
          <w:p w:rsidR="005341D6" w:rsidRDefault="005341D6" w:rsidP="005341D6">
            <w:pPr>
              <w:spacing w:before="120" w:after="120"/>
              <w:ind w:left="357" w:right="283" w:hanging="357"/>
              <w:rPr>
                <w:rFonts w:cs="Arial"/>
                <w:szCs w:val="22"/>
              </w:rPr>
            </w:pPr>
            <w:r>
              <w:rPr>
                <w:rFonts w:cs="Arial"/>
                <w:szCs w:val="22"/>
              </w:rPr>
              <w:t>Financial Management Act—Consolidated Financial Report—Financial quarter ending 31 March 2018—Paper</w:t>
            </w:r>
          </w:p>
        </w:tc>
        <w:tc>
          <w:tcPr>
            <w:tcW w:w="2250" w:type="dxa"/>
            <w:vAlign w:val="bottom"/>
          </w:tcPr>
          <w:p w:rsidR="005341D6" w:rsidRDefault="005341D6" w:rsidP="00760514">
            <w:pPr>
              <w:spacing w:before="120" w:after="120"/>
              <w:rPr>
                <w:rFonts w:cs="Arial"/>
                <w:szCs w:val="22"/>
              </w:rPr>
            </w:pPr>
            <w:r>
              <w:rPr>
                <w:rFonts w:cs="Arial"/>
                <w:szCs w:val="22"/>
              </w:rPr>
              <w:t>Mr Barr</w:t>
            </w:r>
          </w:p>
        </w:tc>
        <w:tc>
          <w:tcPr>
            <w:tcW w:w="1170" w:type="dxa"/>
            <w:vAlign w:val="bottom"/>
          </w:tcPr>
          <w:p w:rsidR="005341D6" w:rsidRDefault="005341D6" w:rsidP="00760514">
            <w:pPr>
              <w:spacing w:before="120" w:after="120"/>
              <w:ind w:left="-49"/>
              <w:rPr>
                <w:rFonts w:cs="Arial"/>
                <w:szCs w:val="22"/>
              </w:rPr>
            </w:pPr>
            <w:r>
              <w:rPr>
                <w:rFonts w:cs="Arial"/>
                <w:szCs w:val="22"/>
              </w:rPr>
              <w:t>05.06.18</w:t>
            </w:r>
          </w:p>
        </w:tc>
      </w:tr>
      <w:tr w:rsidR="009C5841" w:rsidTr="00760514">
        <w:trPr>
          <w:cantSplit/>
        </w:trPr>
        <w:tc>
          <w:tcPr>
            <w:tcW w:w="6439" w:type="dxa"/>
          </w:tcPr>
          <w:p w:rsidR="009C5841" w:rsidRDefault="009C5841" w:rsidP="005341D6">
            <w:pPr>
              <w:spacing w:before="120" w:after="120"/>
              <w:ind w:left="357" w:right="283" w:hanging="357"/>
              <w:rPr>
                <w:rFonts w:cs="Arial"/>
                <w:szCs w:val="22"/>
              </w:rPr>
            </w:pPr>
            <w:r>
              <w:rPr>
                <w:rFonts w:cs="Arial"/>
                <w:szCs w:val="22"/>
              </w:rPr>
              <w:t>Financial Management Act—Consolidated Financial Report—Financial quarter ending 30 June 2018</w:t>
            </w:r>
          </w:p>
        </w:tc>
        <w:tc>
          <w:tcPr>
            <w:tcW w:w="2250" w:type="dxa"/>
            <w:vAlign w:val="bottom"/>
          </w:tcPr>
          <w:p w:rsidR="009C5841" w:rsidRDefault="009C5841" w:rsidP="00760514">
            <w:pPr>
              <w:spacing w:before="120" w:after="120"/>
              <w:rPr>
                <w:rFonts w:cs="Arial"/>
                <w:szCs w:val="22"/>
              </w:rPr>
            </w:pPr>
            <w:r>
              <w:rPr>
                <w:rFonts w:cs="Arial"/>
                <w:szCs w:val="22"/>
              </w:rPr>
              <w:t>Mr Barr</w:t>
            </w:r>
          </w:p>
        </w:tc>
        <w:tc>
          <w:tcPr>
            <w:tcW w:w="1170" w:type="dxa"/>
            <w:vAlign w:val="bottom"/>
          </w:tcPr>
          <w:p w:rsidR="009C5841" w:rsidRDefault="009C5841" w:rsidP="00760514">
            <w:pPr>
              <w:spacing w:before="120" w:after="120"/>
              <w:ind w:left="-49"/>
              <w:rPr>
                <w:rFonts w:cs="Arial"/>
                <w:szCs w:val="22"/>
              </w:rPr>
            </w:pPr>
            <w:r>
              <w:rPr>
                <w:rFonts w:cs="Arial"/>
                <w:szCs w:val="22"/>
              </w:rPr>
              <w:t>14.08.18</w:t>
            </w:r>
          </w:p>
        </w:tc>
      </w:tr>
      <w:tr w:rsidR="00490A19" w:rsidTr="00812DCA">
        <w:trPr>
          <w:cantSplit/>
        </w:trPr>
        <w:tc>
          <w:tcPr>
            <w:tcW w:w="6439" w:type="dxa"/>
          </w:tcPr>
          <w:p w:rsidR="00490A19" w:rsidRDefault="00490A19" w:rsidP="00812DCA">
            <w:pPr>
              <w:spacing w:before="120" w:after="120"/>
              <w:ind w:left="357" w:right="283" w:hanging="357"/>
              <w:rPr>
                <w:rFonts w:cs="Arial"/>
                <w:szCs w:val="22"/>
              </w:rPr>
            </w:pPr>
            <w:r>
              <w:rPr>
                <w:rFonts w:cs="Arial"/>
                <w:szCs w:val="22"/>
              </w:rPr>
              <w:t>Financial Management Act—Consolidated Financial Report—Financial quarter ending 30 September 2018—Paper</w:t>
            </w:r>
          </w:p>
        </w:tc>
        <w:tc>
          <w:tcPr>
            <w:tcW w:w="2250" w:type="dxa"/>
            <w:vAlign w:val="bottom"/>
          </w:tcPr>
          <w:p w:rsidR="00490A19" w:rsidRDefault="00490A19" w:rsidP="00812DCA">
            <w:pPr>
              <w:spacing w:before="120" w:after="120"/>
              <w:rPr>
                <w:rFonts w:cs="Arial"/>
                <w:szCs w:val="22"/>
              </w:rPr>
            </w:pPr>
            <w:r>
              <w:rPr>
                <w:rFonts w:cs="Arial"/>
                <w:szCs w:val="22"/>
              </w:rPr>
              <w:t>Mr Barr</w:t>
            </w:r>
          </w:p>
        </w:tc>
        <w:tc>
          <w:tcPr>
            <w:tcW w:w="1170" w:type="dxa"/>
            <w:vAlign w:val="bottom"/>
          </w:tcPr>
          <w:p w:rsidR="00490A19" w:rsidRDefault="00490A19" w:rsidP="00812DCA">
            <w:pPr>
              <w:spacing w:before="120" w:after="120"/>
              <w:ind w:left="-49"/>
              <w:rPr>
                <w:rFonts w:cs="Arial"/>
                <w:szCs w:val="22"/>
              </w:rPr>
            </w:pPr>
            <w:r>
              <w:rPr>
                <w:rFonts w:cs="Arial"/>
                <w:szCs w:val="22"/>
              </w:rPr>
              <w:t>27.11.18</w:t>
            </w:r>
          </w:p>
        </w:tc>
      </w:tr>
      <w:tr w:rsidR="00812DCA" w:rsidTr="00812DCA">
        <w:trPr>
          <w:cantSplit/>
        </w:trPr>
        <w:tc>
          <w:tcPr>
            <w:tcW w:w="6439" w:type="dxa"/>
          </w:tcPr>
          <w:p w:rsidR="00812DCA" w:rsidRDefault="00812DCA" w:rsidP="00812DCA">
            <w:pPr>
              <w:spacing w:before="120" w:after="120"/>
              <w:ind w:left="357" w:right="283" w:hanging="357"/>
              <w:rPr>
                <w:rFonts w:cs="Arial"/>
                <w:szCs w:val="22"/>
              </w:rPr>
            </w:pPr>
            <w:r>
              <w:rPr>
                <w:rFonts w:cs="Arial"/>
                <w:szCs w:val="22"/>
              </w:rPr>
              <w:t>Financial Management Act—Statement of Intent 2017-18—City Renewal Authority—Paper</w:t>
            </w:r>
          </w:p>
        </w:tc>
        <w:tc>
          <w:tcPr>
            <w:tcW w:w="2250" w:type="dxa"/>
            <w:vAlign w:val="bottom"/>
          </w:tcPr>
          <w:p w:rsidR="00812DCA" w:rsidRDefault="00812DCA" w:rsidP="00812DCA">
            <w:pPr>
              <w:spacing w:before="120" w:after="120"/>
              <w:rPr>
                <w:rFonts w:cs="Arial"/>
                <w:szCs w:val="22"/>
              </w:rPr>
            </w:pPr>
            <w:r>
              <w:rPr>
                <w:rFonts w:cs="Arial"/>
                <w:szCs w:val="22"/>
              </w:rPr>
              <w:t>Mr Barr</w:t>
            </w:r>
          </w:p>
        </w:tc>
        <w:tc>
          <w:tcPr>
            <w:tcW w:w="1170" w:type="dxa"/>
            <w:vAlign w:val="bottom"/>
          </w:tcPr>
          <w:p w:rsidR="00812DCA" w:rsidRDefault="00812DCA" w:rsidP="00812DCA">
            <w:pPr>
              <w:spacing w:before="120" w:after="120"/>
              <w:ind w:left="-49"/>
              <w:rPr>
                <w:rFonts w:cs="Arial"/>
                <w:szCs w:val="22"/>
              </w:rPr>
            </w:pPr>
            <w:r>
              <w:rPr>
                <w:rFonts w:cs="Arial"/>
                <w:szCs w:val="22"/>
              </w:rPr>
              <w:t>20.02.18</w:t>
            </w:r>
          </w:p>
        </w:tc>
      </w:tr>
      <w:tr w:rsidR="00812DCA" w:rsidTr="00E515D2">
        <w:trPr>
          <w:cantSplit/>
        </w:trPr>
        <w:tc>
          <w:tcPr>
            <w:tcW w:w="6439" w:type="dxa"/>
          </w:tcPr>
          <w:p w:rsidR="00812DCA" w:rsidRDefault="00812DCA" w:rsidP="0050188C">
            <w:pPr>
              <w:spacing w:before="120" w:after="120"/>
              <w:ind w:left="357" w:right="283" w:hanging="357"/>
              <w:rPr>
                <w:rFonts w:cs="Arial"/>
                <w:szCs w:val="22"/>
              </w:rPr>
            </w:pPr>
            <w:r>
              <w:rPr>
                <w:rFonts w:cs="Arial"/>
                <w:szCs w:val="22"/>
              </w:rPr>
              <w:t>Financial Management Act—Statement of Intent 2017-18—Suburban Land Agency—Paper</w:t>
            </w:r>
          </w:p>
        </w:tc>
        <w:tc>
          <w:tcPr>
            <w:tcW w:w="2250" w:type="dxa"/>
            <w:vAlign w:val="bottom"/>
          </w:tcPr>
          <w:p w:rsidR="00812DCA" w:rsidRDefault="00812DCA" w:rsidP="00A2356B">
            <w:pPr>
              <w:spacing w:before="120" w:after="120"/>
              <w:rPr>
                <w:rFonts w:cs="Arial"/>
                <w:szCs w:val="22"/>
              </w:rPr>
            </w:pPr>
            <w:r>
              <w:rPr>
                <w:rFonts w:cs="Arial"/>
                <w:szCs w:val="22"/>
              </w:rPr>
              <w:t>Mr Barr</w:t>
            </w:r>
          </w:p>
        </w:tc>
        <w:tc>
          <w:tcPr>
            <w:tcW w:w="1170" w:type="dxa"/>
            <w:vAlign w:val="bottom"/>
          </w:tcPr>
          <w:p w:rsidR="00812DCA" w:rsidRDefault="00812DCA" w:rsidP="00E515D2">
            <w:pPr>
              <w:spacing w:before="120" w:after="120"/>
              <w:ind w:left="-49"/>
              <w:rPr>
                <w:rFonts w:cs="Arial"/>
                <w:szCs w:val="22"/>
              </w:rPr>
            </w:pPr>
            <w:r>
              <w:rPr>
                <w:rFonts w:cs="Arial"/>
                <w:szCs w:val="22"/>
              </w:rPr>
              <w:t>20.02.18</w:t>
            </w:r>
          </w:p>
        </w:tc>
      </w:tr>
      <w:tr w:rsidR="00095BA3" w:rsidTr="006D2C5F">
        <w:trPr>
          <w:cantSplit/>
        </w:trPr>
        <w:tc>
          <w:tcPr>
            <w:tcW w:w="6439" w:type="dxa"/>
          </w:tcPr>
          <w:p w:rsidR="00095BA3" w:rsidRDefault="00095BA3" w:rsidP="006D2C5F">
            <w:pPr>
              <w:spacing w:before="120" w:after="120"/>
              <w:ind w:left="357" w:right="283" w:hanging="357"/>
              <w:rPr>
                <w:rFonts w:cs="Arial"/>
                <w:szCs w:val="22"/>
              </w:rPr>
            </w:pPr>
            <w:r>
              <w:rPr>
                <w:rFonts w:cs="Arial"/>
                <w:szCs w:val="22"/>
              </w:rPr>
              <w:t>Freedom of Information Act—Notice provided to the Ombudsman—Canberra Institute of Technology—Freedom of Information request—Decision not made in time—Paper</w:t>
            </w:r>
          </w:p>
        </w:tc>
        <w:tc>
          <w:tcPr>
            <w:tcW w:w="2250" w:type="dxa"/>
            <w:vAlign w:val="bottom"/>
          </w:tcPr>
          <w:p w:rsidR="00095BA3" w:rsidRDefault="00095BA3" w:rsidP="006D2C5F">
            <w:pPr>
              <w:spacing w:before="120" w:after="120"/>
              <w:rPr>
                <w:rFonts w:cs="Arial"/>
                <w:szCs w:val="22"/>
              </w:rPr>
            </w:pPr>
            <w:r>
              <w:rPr>
                <w:rFonts w:cs="Arial"/>
                <w:szCs w:val="22"/>
              </w:rPr>
              <w:t>Ms Fitzharris</w:t>
            </w:r>
          </w:p>
        </w:tc>
        <w:tc>
          <w:tcPr>
            <w:tcW w:w="1170" w:type="dxa"/>
            <w:vAlign w:val="bottom"/>
          </w:tcPr>
          <w:p w:rsidR="00095BA3" w:rsidRDefault="00095BA3" w:rsidP="006D2C5F">
            <w:pPr>
              <w:spacing w:before="120" w:after="120"/>
              <w:ind w:left="-49"/>
              <w:rPr>
                <w:rFonts w:cs="Arial"/>
                <w:szCs w:val="22"/>
              </w:rPr>
            </w:pPr>
            <w:r>
              <w:rPr>
                <w:rFonts w:cs="Arial"/>
                <w:szCs w:val="22"/>
              </w:rPr>
              <w:t>20.03.18</w:t>
            </w:r>
          </w:p>
        </w:tc>
      </w:tr>
      <w:tr w:rsidR="00D329BD" w:rsidTr="00E515D2">
        <w:trPr>
          <w:cantSplit/>
        </w:trPr>
        <w:tc>
          <w:tcPr>
            <w:tcW w:w="6439" w:type="dxa"/>
          </w:tcPr>
          <w:p w:rsidR="00D329BD" w:rsidRDefault="00D329BD" w:rsidP="0050188C">
            <w:pPr>
              <w:spacing w:before="120" w:after="120"/>
              <w:ind w:left="357" w:right="283" w:hanging="357"/>
              <w:rPr>
                <w:rFonts w:cs="Arial"/>
                <w:szCs w:val="22"/>
              </w:rPr>
            </w:pPr>
            <w:r>
              <w:rPr>
                <w:rFonts w:cs="Arial"/>
                <w:szCs w:val="22"/>
              </w:rPr>
              <w:t>Freedom of Information Act—Copy of Notice provided to the Ombudsman—Community Services Directorate—Freedom of Information request—Decision not made in time—Paper</w:t>
            </w:r>
          </w:p>
        </w:tc>
        <w:tc>
          <w:tcPr>
            <w:tcW w:w="2250" w:type="dxa"/>
            <w:vAlign w:val="bottom"/>
          </w:tcPr>
          <w:p w:rsidR="00D329BD" w:rsidRDefault="00D329BD" w:rsidP="00A2356B">
            <w:pPr>
              <w:spacing w:before="120" w:after="120"/>
              <w:rPr>
                <w:rFonts w:cs="Arial"/>
                <w:szCs w:val="22"/>
              </w:rPr>
            </w:pPr>
            <w:r>
              <w:rPr>
                <w:rFonts w:cs="Arial"/>
                <w:szCs w:val="22"/>
              </w:rPr>
              <w:t>Ms Berry</w:t>
            </w:r>
          </w:p>
        </w:tc>
        <w:tc>
          <w:tcPr>
            <w:tcW w:w="1170" w:type="dxa"/>
            <w:vAlign w:val="bottom"/>
          </w:tcPr>
          <w:p w:rsidR="00D329BD" w:rsidRDefault="00D329BD" w:rsidP="00E515D2">
            <w:pPr>
              <w:spacing w:before="120" w:after="120"/>
              <w:ind w:left="-49"/>
              <w:rPr>
                <w:rFonts w:cs="Arial"/>
                <w:szCs w:val="22"/>
              </w:rPr>
            </w:pPr>
            <w:r>
              <w:rPr>
                <w:rFonts w:cs="Arial"/>
                <w:szCs w:val="22"/>
              </w:rPr>
              <w:t>08.05.18</w:t>
            </w:r>
          </w:p>
        </w:tc>
      </w:tr>
      <w:tr w:rsidR="0000371C" w:rsidTr="0048241A">
        <w:trPr>
          <w:cantSplit/>
        </w:trPr>
        <w:tc>
          <w:tcPr>
            <w:tcW w:w="6439" w:type="dxa"/>
          </w:tcPr>
          <w:p w:rsidR="0000371C" w:rsidRDefault="0000371C" w:rsidP="0048241A">
            <w:pPr>
              <w:spacing w:before="120" w:after="120"/>
              <w:ind w:left="357" w:right="283" w:hanging="357"/>
              <w:rPr>
                <w:rFonts w:cs="Arial"/>
                <w:szCs w:val="22"/>
              </w:rPr>
            </w:pPr>
            <w:r>
              <w:rPr>
                <w:rFonts w:cs="Arial"/>
                <w:szCs w:val="22"/>
              </w:rPr>
              <w:t>Freedom of Information Act—Copy of Notice provided to the Ombudsman—Community Services Directorate—Freedom of Information request—Decision not made in time—Paper</w:t>
            </w:r>
          </w:p>
        </w:tc>
        <w:tc>
          <w:tcPr>
            <w:tcW w:w="2250" w:type="dxa"/>
            <w:vAlign w:val="bottom"/>
          </w:tcPr>
          <w:p w:rsidR="0000371C" w:rsidRDefault="0000371C" w:rsidP="0048241A">
            <w:pPr>
              <w:spacing w:before="120" w:after="120"/>
              <w:rPr>
                <w:rFonts w:cs="Arial"/>
                <w:szCs w:val="22"/>
              </w:rPr>
            </w:pPr>
            <w:r>
              <w:rPr>
                <w:rFonts w:cs="Arial"/>
                <w:szCs w:val="22"/>
              </w:rPr>
              <w:t>Ms Berry</w:t>
            </w:r>
          </w:p>
        </w:tc>
        <w:tc>
          <w:tcPr>
            <w:tcW w:w="1170" w:type="dxa"/>
            <w:vAlign w:val="bottom"/>
          </w:tcPr>
          <w:p w:rsidR="0000371C" w:rsidRDefault="0000371C" w:rsidP="0000371C">
            <w:pPr>
              <w:spacing w:before="120" w:after="120"/>
              <w:ind w:left="-49"/>
              <w:rPr>
                <w:rFonts w:cs="Arial"/>
                <w:szCs w:val="22"/>
              </w:rPr>
            </w:pPr>
            <w:r>
              <w:rPr>
                <w:rFonts w:cs="Arial"/>
                <w:szCs w:val="22"/>
              </w:rPr>
              <w:t>20.09.18</w:t>
            </w:r>
          </w:p>
        </w:tc>
      </w:tr>
      <w:tr w:rsidR="0000371C" w:rsidTr="0048241A">
        <w:trPr>
          <w:cantSplit/>
        </w:trPr>
        <w:tc>
          <w:tcPr>
            <w:tcW w:w="6439" w:type="dxa"/>
          </w:tcPr>
          <w:p w:rsidR="0000371C" w:rsidRDefault="0000371C" w:rsidP="0048241A">
            <w:pPr>
              <w:spacing w:before="120" w:after="120"/>
              <w:ind w:left="357" w:right="283" w:hanging="357"/>
              <w:rPr>
                <w:rFonts w:cs="Arial"/>
                <w:szCs w:val="22"/>
              </w:rPr>
            </w:pPr>
            <w:r>
              <w:rPr>
                <w:rFonts w:cs="Arial"/>
                <w:szCs w:val="22"/>
              </w:rPr>
              <w:t>Freedom of Information Act—Copy of Notice provided to the Ombudsman—Community Services Directorate—Freedom of Information request—Decision not made in time—Paper</w:t>
            </w:r>
          </w:p>
        </w:tc>
        <w:tc>
          <w:tcPr>
            <w:tcW w:w="2250" w:type="dxa"/>
            <w:vAlign w:val="bottom"/>
          </w:tcPr>
          <w:p w:rsidR="0000371C" w:rsidRDefault="0000371C" w:rsidP="0048241A">
            <w:pPr>
              <w:spacing w:before="120" w:after="120"/>
              <w:rPr>
                <w:rFonts w:cs="Arial"/>
                <w:szCs w:val="22"/>
              </w:rPr>
            </w:pPr>
            <w:r>
              <w:rPr>
                <w:rFonts w:cs="Arial"/>
                <w:szCs w:val="22"/>
              </w:rPr>
              <w:t>Ms Berry</w:t>
            </w:r>
          </w:p>
        </w:tc>
        <w:tc>
          <w:tcPr>
            <w:tcW w:w="1170" w:type="dxa"/>
            <w:vAlign w:val="bottom"/>
          </w:tcPr>
          <w:p w:rsidR="0000371C" w:rsidRDefault="0000371C" w:rsidP="0048241A">
            <w:pPr>
              <w:spacing w:before="120" w:after="120"/>
              <w:ind w:left="-49"/>
              <w:rPr>
                <w:rFonts w:cs="Arial"/>
                <w:szCs w:val="22"/>
              </w:rPr>
            </w:pPr>
            <w:r>
              <w:rPr>
                <w:rFonts w:cs="Arial"/>
                <w:szCs w:val="22"/>
              </w:rPr>
              <w:t>20.09.18</w:t>
            </w:r>
          </w:p>
        </w:tc>
      </w:tr>
      <w:tr w:rsidR="00BF4A09" w:rsidTr="00E515D2">
        <w:trPr>
          <w:cantSplit/>
        </w:trPr>
        <w:tc>
          <w:tcPr>
            <w:tcW w:w="6439" w:type="dxa"/>
          </w:tcPr>
          <w:p w:rsidR="00BF4A09" w:rsidRDefault="00BF4A09" w:rsidP="0050188C">
            <w:pPr>
              <w:spacing w:before="120" w:after="120"/>
              <w:ind w:left="357" w:right="283" w:hanging="357"/>
              <w:rPr>
                <w:rFonts w:cs="Arial"/>
                <w:szCs w:val="22"/>
              </w:rPr>
            </w:pPr>
            <w:r>
              <w:rPr>
                <w:rFonts w:cs="Arial"/>
                <w:szCs w:val="22"/>
              </w:rPr>
              <w:t>Freedom of Information Act—Copy of notice provided to the Ombudsman—Transport Canberra and City Services Directorate—Freedom of Information request—Decision not made in time—Paper</w:t>
            </w:r>
          </w:p>
        </w:tc>
        <w:tc>
          <w:tcPr>
            <w:tcW w:w="2250" w:type="dxa"/>
            <w:vAlign w:val="bottom"/>
          </w:tcPr>
          <w:p w:rsidR="00BF4A09" w:rsidRDefault="00BF4A09" w:rsidP="00A2356B">
            <w:pPr>
              <w:spacing w:before="120" w:after="120"/>
              <w:rPr>
                <w:rFonts w:cs="Arial"/>
                <w:szCs w:val="22"/>
              </w:rPr>
            </w:pPr>
            <w:r>
              <w:rPr>
                <w:rFonts w:cs="Arial"/>
                <w:szCs w:val="22"/>
              </w:rPr>
              <w:t>Ms Fitzharris</w:t>
            </w:r>
          </w:p>
        </w:tc>
        <w:tc>
          <w:tcPr>
            <w:tcW w:w="1170" w:type="dxa"/>
            <w:vAlign w:val="bottom"/>
          </w:tcPr>
          <w:p w:rsidR="00BF4A09" w:rsidRDefault="00BF4A09" w:rsidP="00E515D2">
            <w:pPr>
              <w:spacing w:before="120" w:after="120"/>
              <w:ind w:left="-49"/>
              <w:rPr>
                <w:rFonts w:cs="Arial"/>
                <w:szCs w:val="22"/>
              </w:rPr>
            </w:pPr>
            <w:r>
              <w:rPr>
                <w:rFonts w:cs="Arial"/>
                <w:szCs w:val="22"/>
              </w:rPr>
              <w:t>10.05.18</w:t>
            </w:r>
          </w:p>
        </w:tc>
      </w:tr>
      <w:tr w:rsidR="005E3C3B" w:rsidTr="00E515D2">
        <w:trPr>
          <w:cantSplit/>
        </w:trPr>
        <w:tc>
          <w:tcPr>
            <w:tcW w:w="6439" w:type="dxa"/>
          </w:tcPr>
          <w:p w:rsidR="005E3C3B" w:rsidRDefault="005E3C3B" w:rsidP="0050188C">
            <w:pPr>
              <w:spacing w:before="120" w:after="120"/>
              <w:ind w:left="357" w:right="283" w:hanging="357"/>
              <w:rPr>
                <w:rFonts w:cs="Arial"/>
                <w:szCs w:val="22"/>
              </w:rPr>
            </w:pPr>
            <w:r>
              <w:rPr>
                <w:rFonts w:cs="Arial"/>
                <w:szCs w:val="22"/>
              </w:rPr>
              <w:lastRenderedPageBreak/>
              <w:t>Government Procurement (Secure Local Jobs) Amendment Bill 2018</w:t>
            </w:r>
            <w:r w:rsidR="00A54D5A">
              <w:rPr>
                <w:rFonts w:cs="Arial"/>
                <w:szCs w:val="22"/>
              </w:rPr>
              <w:t>—Presentation speech</w:t>
            </w:r>
          </w:p>
        </w:tc>
        <w:tc>
          <w:tcPr>
            <w:tcW w:w="2250" w:type="dxa"/>
            <w:vAlign w:val="bottom"/>
          </w:tcPr>
          <w:p w:rsidR="005E3C3B" w:rsidRDefault="005E3C3B" w:rsidP="00A2356B">
            <w:pPr>
              <w:spacing w:before="120" w:after="120"/>
              <w:rPr>
                <w:rFonts w:cs="Arial"/>
                <w:szCs w:val="22"/>
              </w:rPr>
            </w:pPr>
            <w:r>
              <w:rPr>
                <w:rFonts w:cs="Arial"/>
                <w:szCs w:val="22"/>
              </w:rPr>
              <w:t>Ms Stephen-Smith</w:t>
            </w:r>
          </w:p>
        </w:tc>
        <w:tc>
          <w:tcPr>
            <w:tcW w:w="1170" w:type="dxa"/>
            <w:vAlign w:val="bottom"/>
          </w:tcPr>
          <w:p w:rsidR="005E3C3B" w:rsidRDefault="005E3C3B" w:rsidP="00E515D2">
            <w:pPr>
              <w:spacing w:before="120" w:after="120"/>
              <w:ind w:left="-49"/>
              <w:rPr>
                <w:rFonts w:cs="Arial"/>
                <w:szCs w:val="22"/>
              </w:rPr>
            </w:pPr>
            <w:r>
              <w:rPr>
                <w:rFonts w:cs="Arial"/>
                <w:szCs w:val="22"/>
              </w:rPr>
              <w:t>14.08.18</w:t>
            </w:r>
          </w:p>
        </w:tc>
      </w:tr>
      <w:tr w:rsidR="00B51410" w:rsidTr="00E515D2">
        <w:trPr>
          <w:cantSplit/>
        </w:trPr>
        <w:tc>
          <w:tcPr>
            <w:tcW w:w="6439" w:type="dxa"/>
          </w:tcPr>
          <w:p w:rsidR="00B51410" w:rsidRDefault="00B51410" w:rsidP="002C24EE">
            <w:pPr>
              <w:spacing w:before="120" w:after="120"/>
              <w:ind w:left="357" w:right="283" w:hanging="357"/>
              <w:rPr>
                <w:rFonts w:cs="Arial"/>
                <w:szCs w:val="22"/>
              </w:rPr>
            </w:pPr>
            <w:r>
              <w:rPr>
                <w:rFonts w:cs="Arial"/>
                <w:szCs w:val="22"/>
              </w:rPr>
              <w:t>Gungahlin Strategic Assessment—Independent Audit—Government response—Paper</w:t>
            </w:r>
          </w:p>
        </w:tc>
        <w:tc>
          <w:tcPr>
            <w:tcW w:w="2250" w:type="dxa"/>
            <w:vAlign w:val="bottom"/>
          </w:tcPr>
          <w:p w:rsidR="00B51410" w:rsidRDefault="00B51410" w:rsidP="00A2356B">
            <w:pPr>
              <w:spacing w:before="120" w:after="120"/>
              <w:rPr>
                <w:rFonts w:cs="Arial"/>
                <w:szCs w:val="22"/>
              </w:rPr>
            </w:pPr>
            <w:r>
              <w:rPr>
                <w:rFonts w:cs="Arial"/>
                <w:szCs w:val="22"/>
              </w:rPr>
              <w:t>Mr Gentleman</w:t>
            </w:r>
          </w:p>
        </w:tc>
        <w:tc>
          <w:tcPr>
            <w:tcW w:w="1170" w:type="dxa"/>
            <w:vAlign w:val="bottom"/>
          </w:tcPr>
          <w:p w:rsidR="00B51410" w:rsidRDefault="00B51410" w:rsidP="00E515D2">
            <w:pPr>
              <w:spacing w:before="120" w:after="120"/>
              <w:ind w:left="-49"/>
              <w:rPr>
                <w:rFonts w:cs="Arial"/>
                <w:szCs w:val="22"/>
              </w:rPr>
            </w:pPr>
            <w:r>
              <w:rPr>
                <w:rFonts w:cs="Arial"/>
                <w:szCs w:val="22"/>
              </w:rPr>
              <w:t>07.06.18</w:t>
            </w:r>
          </w:p>
        </w:tc>
      </w:tr>
      <w:tr w:rsidR="00C6561D" w:rsidTr="006D2C5F">
        <w:trPr>
          <w:cantSplit/>
        </w:trPr>
        <w:tc>
          <w:tcPr>
            <w:tcW w:w="6439" w:type="dxa"/>
          </w:tcPr>
          <w:p w:rsidR="00C6561D" w:rsidRDefault="00C6561D" w:rsidP="006D2C5F">
            <w:pPr>
              <w:spacing w:before="120" w:after="120"/>
              <w:ind w:left="357" w:right="283" w:hanging="357"/>
              <w:rPr>
                <w:rFonts w:cs="Arial"/>
                <w:szCs w:val="22"/>
              </w:rPr>
            </w:pPr>
            <w:r>
              <w:rPr>
                <w:rFonts w:cs="Arial"/>
                <w:szCs w:val="22"/>
              </w:rPr>
              <w:t>Gungahlin Strategic Assessment—Papers</w:t>
            </w:r>
          </w:p>
        </w:tc>
        <w:tc>
          <w:tcPr>
            <w:tcW w:w="2250" w:type="dxa"/>
            <w:vAlign w:val="bottom"/>
          </w:tcPr>
          <w:p w:rsidR="00C6561D" w:rsidRDefault="00C6561D" w:rsidP="006D2C5F">
            <w:pPr>
              <w:spacing w:before="120" w:after="120"/>
              <w:rPr>
                <w:rFonts w:cs="Arial"/>
                <w:szCs w:val="22"/>
              </w:rPr>
            </w:pPr>
            <w:r>
              <w:rPr>
                <w:rFonts w:cs="Arial"/>
                <w:szCs w:val="22"/>
              </w:rPr>
              <w:t>Mr Rattenbury</w:t>
            </w:r>
          </w:p>
        </w:tc>
        <w:tc>
          <w:tcPr>
            <w:tcW w:w="1170" w:type="dxa"/>
            <w:vAlign w:val="bottom"/>
          </w:tcPr>
          <w:p w:rsidR="00C6561D" w:rsidRDefault="00C6561D" w:rsidP="006D2C5F">
            <w:pPr>
              <w:spacing w:before="120" w:after="120"/>
              <w:ind w:left="-49"/>
              <w:rPr>
                <w:rFonts w:cs="Arial"/>
                <w:szCs w:val="22"/>
              </w:rPr>
            </w:pPr>
            <w:r>
              <w:rPr>
                <w:rFonts w:cs="Arial"/>
                <w:szCs w:val="22"/>
              </w:rPr>
              <w:t>22.02.18</w:t>
            </w:r>
          </w:p>
        </w:tc>
      </w:tr>
      <w:tr w:rsidR="00A12F86" w:rsidTr="00E515D2">
        <w:trPr>
          <w:cantSplit/>
        </w:trPr>
        <w:tc>
          <w:tcPr>
            <w:tcW w:w="6439" w:type="dxa"/>
          </w:tcPr>
          <w:p w:rsidR="00A12F86" w:rsidRDefault="00A12F86" w:rsidP="002C24EE">
            <w:pPr>
              <w:spacing w:before="120" w:after="120"/>
              <w:ind w:left="357" w:right="283" w:hanging="357"/>
              <w:rPr>
                <w:rFonts w:cs="Arial"/>
                <w:szCs w:val="22"/>
              </w:rPr>
            </w:pPr>
            <w:r>
              <w:rPr>
                <w:rFonts w:cs="Arial"/>
                <w:szCs w:val="22"/>
              </w:rPr>
              <w:t>Harrison School—Discovery and remediation of non-friable asbestos in garden beds</w:t>
            </w:r>
          </w:p>
        </w:tc>
        <w:tc>
          <w:tcPr>
            <w:tcW w:w="2250" w:type="dxa"/>
            <w:vAlign w:val="bottom"/>
          </w:tcPr>
          <w:p w:rsidR="00A12F86" w:rsidRDefault="00A12F86" w:rsidP="00A2356B">
            <w:pPr>
              <w:spacing w:before="120" w:after="120"/>
              <w:rPr>
                <w:rFonts w:cs="Arial"/>
                <w:szCs w:val="22"/>
              </w:rPr>
            </w:pPr>
            <w:r>
              <w:rPr>
                <w:rFonts w:cs="Arial"/>
                <w:szCs w:val="22"/>
              </w:rPr>
              <w:t>Ms Berry</w:t>
            </w:r>
          </w:p>
        </w:tc>
        <w:tc>
          <w:tcPr>
            <w:tcW w:w="1170" w:type="dxa"/>
            <w:vAlign w:val="bottom"/>
          </w:tcPr>
          <w:p w:rsidR="00A12F86" w:rsidRDefault="00A12F86" w:rsidP="00E515D2">
            <w:pPr>
              <w:spacing w:before="120" w:after="120"/>
              <w:ind w:left="-49"/>
              <w:rPr>
                <w:rFonts w:cs="Arial"/>
                <w:szCs w:val="22"/>
              </w:rPr>
            </w:pPr>
            <w:r>
              <w:rPr>
                <w:rFonts w:cs="Arial"/>
                <w:szCs w:val="22"/>
              </w:rPr>
              <w:t>18.09.18</w:t>
            </w:r>
          </w:p>
        </w:tc>
      </w:tr>
      <w:tr w:rsidR="002C24EE" w:rsidTr="00E515D2">
        <w:trPr>
          <w:cantSplit/>
        </w:trPr>
        <w:tc>
          <w:tcPr>
            <w:tcW w:w="6439" w:type="dxa"/>
          </w:tcPr>
          <w:p w:rsidR="002C24EE" w:rsidRDefault="002C24EE" w:rsidP="002C24EE">
            <w:pPr>
              <w:spacing w:before="120" w:after="120"/>
              <w:ind w:left="357" w:right="283" w:hanging="357"/>
              <w:rPr>
                <w:rFonts w:cs="Arial"/>
                <w:szCs w:val="22"/>
              </w:rPr>
            </w:pPr>
            <w:r>
              <w:rPr>
                <w:rFonts w:cs="Arial"/>
                <w:szCs w:val="22"/>
              </w:rPr>
              <w:t>Independent Competition and Regulatory Commission Act—</w:t>
            </w:r>
            <w:r w:rsidR="00F05770">
              <w:rPr>
                <w:rFonts w:cs="Arial"/>
                <w:szCs w:val="22"/>
              </w:rPr>
              <w:t>Independent Competition and Regulatory Commission—</w:t>
            </w:r>
            <w:r>
              <w:rPr>
                <w:rFonts w:cs="Arial"/>
                <w:szCs w:val="22"/>
              </w:rPr>
              <w:t>Reports 1 and 2 of 2018—Papers</w:t>
            </w:r>
          </w:p>
        </w:tc>
        <w:tc>
          <w:tcPr>
            <w:tcW w:w="2250" w:type="dxa"/>
            <w:vAlign w:val="bottom"/>
          </w:tcPr>
          <w:p w:rsidR="002C24EE" w:rsidRDefault="00D862E6" w:rsidP="00A2356B">
            <w:pPr>
              <w:spacing w:before="120" w:after="120"/>
              <w:rPr>
                <w:rFonts w:cs="Arial"/>
                <w:szCs w:val="22"/>
              </w:rPr>
            </w:pPr>
            <w:r>
              <w:rPr>
                <w:rFonts w:cs="Arial"/>
                <w:szCs w:val="22"/>
              </w:rPr>
              <w:t>Mr Barr</w:t>
            </w:r>
          </w:p>
        </w:tc>
        <w:tc>
          <w:tcPr>
            <w:tcW w:w="1170" w:type="dxa"/>
            <w:vAlign w:val="bottom"/>
          </w:tcPr>
          <w:p w:rsidR="002C24EE" w:rsidRDefault="00D862E6" w:rsidP="00E515D2">
            <w:pPr>
              <w:spacing w:before="120" w:after="120"/>
              <w:ind w:left="-49"/>
              <w:rPr>
                <w:rFonts w:cs="Arial"/>
                <w:szCs w:val="22"/>
              </w:rPr>
            </w:pPr>
            <w:r>
              <w:rPr>
                <w:rFonts w:cs="Arial"/>
                <w:szCs w:val="22"/>
              </w:rPr>
              <w:t>10.05.18</w:t>
            </w:r>
          </w:p>
        </w:tc>
      </w:tr>
      <w:tr w:rsidR="00E96006" w:rsidTr="00E515D2">
        <w:trPr>
          <w:cantSplit/>
        </w:trPr>
        <w:tc>
          <w:tcPr>
            <w:tcW w:w="6439" w:type="dxa"/>
          </w:tcPr>
          <w:p w:rsidR="00E96006" w:rsidRDefault="00E96006" w:rsidP="0050188C">
            <w:pPr>
              <w:spacing w:before="120" w:after="120"/>
              <w:ind w:left="357" w:right="283" w:hanging="357"/>
              <w:rPr>
                <w:rFonts w:cs="Arial"/>
                <w:szCs w:val="22"/>
              </w:rPr>
            </w:pPr>
            <w:r>
              <w:rPr>
                <w:rFonts w:cs="Arial"/>
                <w:szCs w:val="22"/>
              </w:rPr>
              <w:t>Integrity Commission (ACT Policing) Amendment Bill 2018—Exposure draft—Paper</w:t>
            </w:r>
          </w:p>
        </w:tc>
        <w:tc>
          <w:tcPr>
            <w:tcW w:w="2250" w:type="dxa"/>
            <w:vAlign w:val="bottom"/>
          </w:tcPr>
          <w:p w:rsidR="00E96006" w:rsidRDefault="00E96006" w:rsidP="00A2356B">
            <w:pPr>
              <w:spacing w:before="120" w:after="120"/>
              <w:rPr>
                <w:rFonts w:cs="Arial"/>
                <w:szCs w:val="22"/>
              </w:rPr>
            </w:pPr>
            <w:r>
              <w:rPr>
                <w:rFonts w:cs="Arial"/>
                <w:szCs w:val="22"/>
              </w:rPr>
              <w:t>Mr Barr</w:t>
            </w:r>
          </w:p>
        </w:tc>
        <w:tc>
          <w:tcPr>
            <w:tcW w:w="1170" w:type="dxa"/>
            <w:vAlign w:val="bottom"/>
          </w:tcPr>
          <w:p w:rsidR="00E96006" w:rsidRDefault="00E96006" w:rsidP="00E515D2">
            <w:pPr>
              <w:spacing w:before="120" w:after="120"/>
              <w:ind w:left="-49"/>
              <w:rPr>
                <w:rFonts w:cs="Arial"/>
                <w:szCs w:val="22"/>
              </w:rPr>
            </w:pPr>
            <w:r>
              <w:rPr>
                <w:rFonts w:cs="Arial"/>
                <w:szCs w:val="22"/>
              </w:rPr>
              <w:t>27.11.18</w:t>
            </w:r>
          </w:p>
        </w:tc>
      </w:tr>
      <w:tr w:rsidR="00536E96" w:rsidTr="00E515D2">
        <w:trPr>
          <w:cantSplit/>
        </w:trPr>
        <w:tc>
          <w:tcPr>
            <w:tcW w:w="6439" w:type="dxa"/>
          </w:tcPr>
          <w:p w:rsidR="00536E96" w:rsidRDefault="00536E96" w:rsidP="0050188C">
            <w:pPr>
              <w:spacing w:before="120" w:after="120"/>
              <w:ind w:left="357" w:right="283" w:hanging="357"/>
              <w:rPr>
                <w:rFonts w:cs="Arial"/>
                <w:szCs w:val="22"/>
              </w:rPr>
            </w:pPr>
            <w:r>
              <w:rPr>
                <w:rFonts w:cs="Arial"/>
                <w:szCs w:val="22"/>
              </w:rPr>
              <w:t>Mitchell—Light rail stop</w:t>
            </w:r>
            <w:r w:rsidR="000D51DE">
              <w:rPr>
                <w:rFonts w:cs="Arial"/>
                <w:szCs w:val="22"/>
              </w:rPr>
              <w:t>—Petition</w:t>
            </w:r>
          </w:p>
        </w:tc>
        <w:tc>
          <w:tcPr>
            <w:tcW w:w="2250" w:type="dxa"/>
            <w:vAlign w:val="bottom"/>
          </w:tcPr>
          <w:p w:rsidR="00536E96" w:rsidRDefault="00536E96" w:rsidP="00A2356B">
            <w:pPr>
              <w:spacing w:before="120" w:after="120"/>
              <w:rPr>
                <w:rFonts w:cs="Arial"/>
                <w:szCs w:val="22"/>
              </w:rPr>
            </w:pPr>
            <w:r>
              <w:rPr>
                <w:rFonts w:cs="Arial"/>
                <w:szCs w:val="22"/>
              </w:rPr>
              <w:t>Ms Fitzharris</w:t>
            </w:r>
          </w:p>
        </w:tc>
        <w:tc>
          <w:tcPr>
            <w:tcW w:w="1170" w:type="dxa"/>
            <w:vAlign w:val="bottom"/>
          </w:tcPr>
          <w:p w:rsidR="00536E96" w:rsidRDefault="00536E96" w:rsidP="00E515D2">
            <w:pPr>
              <w:spacing w:before="120" w:after="120"/>
              <w:ind w:left="-49"/>
              <w:rPr>
                <w:rFonts w:cs="Arial"/>
                <w:szCs w:val="22"/>
              </w:rPr>
            </w:pPr>
            <w:r>
              <w:rPr>
                <w:rFonts w:cs="Arial"/>
                <w:szCs w:val="22"/>
              </w:rPr>
              <w:t>20.03.18</w:t>
            </w:r>
          </w:p>
        </w:tc>
      </w:tr>
      <w:tr w:rsidR="00B51410" w:rsidTr="00E515D2">
        <w:trPr>
          <w:cantSplit/>
        </w:trPr>
        <w:tc>
          <w:tcPr>
            <w:tcW w:w="6439" w:type="dxa"/>
          </w:tcPr>
          <w:p w:rsidR="00B51410" w:rsidRDefault="00B51410" w:rsidP="0050188C">
            <w:pPr>
              <w:spacing w:before="120" w:after="120"/>
              <w:ind w:left="357" w:right="283" w:hanging="357"/>
              <w:rPr>
                <w:rFonts w:cs="Arial"/>
                <w:szCs w:val="22"/>
              </w:rPr>
            </w:pPr>
            <w:r>
              <w:rPr>
                <w:rFonts w:cs="Arial"/>
                <w:szCs w:val="22"/>
              </w:rPr>
              <w:t>Molonglo Valley Strategic Assessment</w:t>
            </w:r>
            <w:r w:rsidR="009A41FC">
              <w:rPr>
                <w:rFonts w:cs="Arial"/>
                <w:szCs w:val="22"/>
              </w:rPr>
              <w:t>—</w:t>
            </w:r>
            <w:r>
              <w:rPr>
                <w:rFonts w:cs="Arial"/>
                <w:szCs w:val="22"/>
              </w:rPr>
              <w:t>Independent Audit—Paper</w:t>
            </w:r>
          </w:p>
        </w:tc>
        <w:tc>
          <w:tcPr>
            <w:tcW w:w="2250" w:type="dxa"/>
            <w:vAlign w:val="bottom"/>
          </w:tcPr>
          <w:p w:rsidR="00B51410" w:rsidRDefault="00B51410" w:rsidP="00A2356B">
            <w:pPr>
              <w:spacing w:before="120" w:after="120"/>
              <w:rPr>
                <w:rFonts w:cs="Arial"/>
                <w:szCs w:val="22"/>
              </w:rPr>
            </w:pPr>
            <w:r>
              <w:rPr>
                <w:rFonts w:cs="Arial"/>
                <w:szCs w:val="22"/>
              </w:rPr>
              <w:t>Mr Rattenbury</w:t>
            </w:r>
          </w:p>
        </w:tc>
        <w:tc>
          <w:tcPr>
            <w:tcW w:w="1170" w:type="dxa"/>
            <w:vAlign w:val="bottom"/>
          </w:tcPr>
          <w:p w:rsidR="00B51410" w:rsidRDefault="00B51410" w:rsidP="00E515D2">
            <w:pPr>
              <w:spacing w:before="120" w:after="120"/>
              <w:ind w:left="-49"/>
              <w:rPr>
                <w:rFonts w:cs="Arial"/>
                <w:szCs w:val="22"/>
              </w:rPr>
            </w:pPr>
            <w:r>
              <w:rPr>
                <w:rFonts w:cs="Arial"/>
                <w:szCs w:val="22"/>
              </w:rPr>
              <w:t>07.06.18</w:t>
            </w:r>
          </w:p>
        </w:tc>
      </w:tr>
      <w:tr w:rsidR="00E400A5" w:rsidTr="006D2C5F">
        <w:trPr>
          <w:cantSplit/>
        </w:trPr>
        <w:tc>
          <w:tcPr>
            <w:tcW w:w="6439" w:type="dxa"/>
          </w:tcPr>
          <w:p w:rsidR="00E400A5" w:rsidRDefault="00E400A5" w:rsidP="006D2C5F">
            <w:pPr>
              <w:spacing w:before="120" w:after="120"/>
              <w:ind w:left="357" w:right="283" w:hanging="357"/>
              <w:rPr>
                <w:rFonts w:cs="Arial"/>
                <w:szCs w:val="22"/>
              </w:rPr>
            </w:pPr>
            <w:r>
              <w:rPr>
                <w:rFonts w:cs="Arial"/>
                <w:szCs w:val="22"/>
              </w:rPr>
              <w:t>Molonglo Valley Strategic Assessment—Independent Audit—Government response—Paper</w:t>
            </w:r>
          </w:p>
        </w:tc>
        <w:tc>
          <w:tcPr>
            <w:tcW w:w="2250" w:type="dxa"/>
            <w:vAlign w:val="bottom"/>
          </w:tcPr>
          <w:p w:rsidR="00E400A5" w:rsidRDefault="00E400A5" w:rsidP="006D2C5F">
            <w:pPr>
              <w:spacing w:before="120" w:after="120"/>
              <w:rPr>
                <w:rFonts w:cs="Arial"/>
                <w:szCs w:val="22"/>
              </w:rPr>
            </w:pPr>
            <w:r>
              <w:rPr>
                <w:rFonts w:cs="Arial"/>
                <w:szCs w:val="22"/>
              </w:rPr>
              <w:t>Mr Gentleman</w:t>
            </w:r>
          </w:p>
        </w:tc>
        <w:tc>
          <w:tcPr>
            <w:tcW w:w="1170" w:type="dxa"/>
            <w:vAlign w:val="bottom"/>
          </w:tcPr>
          <w:p w:rsidR="00E400A5" w:rsidRDefault="00E400A5" w:rsidP="006D2C5F">
            <w:pPr>
              <w:spacing w:before="120" w:after="120"/>
              <w:ind w:left="-49"/>
              <w:rPr>
                <w:rFonts w:cs="Arial"/>
                <w:szCs w:val="22"/>
              </w:rPr>
            </w:pPr>
            <w:r>
              <w:rPr>
                <w:rFonts w:cs="Arial"/>
                <w:szCs w:val="22"/>
              </w:rPr>
              <w:t>25.10.18</w:t>
            </w:r>
          </w:p>
        </w:tc>
      </w:tr>
      <w:tr w:rsidR="005471B1" w:rsidTr="0093508B">
        <w:trPr>
          <w:cantSplit/>
        </w:trPr>
        <w:tc>
          <w:tcPr>
            <w:tcW w:w="6439" w:type="dxa"/>
          </w:tcPr>
          <w:p w:rsidR="005471B1" w:rsidRDefault="005471B1" w:rsidP="0093508B">
            <w:pPr>
              <w:spacing w:before="120" w:after="120"/>
              <w:ind w:left="357" w:right="283" w:hanging="357"/>
              <w:rPr>
                <w:rFonts w:cs="Arial"/>
                <w:szCs w:val="22"/>
              </w:rPr>
            </w:pPr>
            <w:r>
              <w:rPr>
                <w:rFonts w:cs="Arial"/>
                <w:szCs w:val="22"/>
              </w:rPr>
              <w:t>Molonglo Valley Strategic A</w:t>
            </w:r>
            <w:r w:rsidR="009A41FC">
              <w:rPr>
                <w:rFonts w:cs="Arial"/>
                <w:szCs w:val="22"/>
              </w:rPr>
              <w:t>ssessment—</w:t>
            </w:r>
            <w:r>
              <w:rPr>
                <w:rFonts w:cs="Arial"/>
                <w:szCs w:val="22"/>
              </w:rPr>
              <w:t>Independent Audit—Government response—Paper</w:t>
            </w:r>
          </w:p>
        </w:tc>
        <w:tc>
          <w:tcPr>
            <w:tcW w:w="2250" w:type="dxa"/>
            <w:vAlign w:val="bottom"/>
          </w:tcPr>
          <w:p w:rsidR="005471B1" w:rsidRDefault="005471B1" w:rsidP="0093508B">
            <w:pPr>
              <w:spacing w:before="120" w:after="120"/>
              <w:rPr>
                <w:rFonts w:cs="Arial"/>
                <w:szCs w:val="22"/>
              </w:rPr>
            </w:pPr>
            <w:r>
              <w:rPr>
                <w:rFonts w:cs="Arial"/>
                <w:szCs w:val="22"/>
              </w:rPr>
              <w:t>Mr Rattenbury</w:t>
            </w:r>
          </w:p>
        </w:tc>
        <w:tc>
          <w:tcPr>
            <w:tcW w:w="1170" w:type="dxa"/>
            <w:vAlign w:val="bottom"/>
          </w:tcPr>
          <w:p w:rsidR="005471B1" w:rsidRDefault="005471B1" w:rsidP="0093508B">
            <w:pPr>
              <w:spacing w:before="120" w:after="120"/>
              <w:ind w:left="-49"/>
              <w:rPr>
                <w:rFonts w:cs="Arial"/>
                <w:szCs w:val="22"/>
              </w:rPr>
            </w:pPr>
            <w:r>
              <w:rPr>
                <w:rFonts w:cs="Arial"/>
                <w:szCs w:val="22"/>
              </w:rPr>
              <w:t>25.10.18</w:t>
            </w:r>
          </w:p>
        </w:tc>
      </w:tr>
      <w:tr w:rsidR="00113576" w:rsidTr="00E515D2">
        <w:trPr>
          <w:cantSplit/>
        </w:trPr>
        <w:tc>
          <w:tcPr>
            <w:tcW w:w="6439" w:type="dxa"/>
          </w:tcPr>
          <w:p w:rsidR="00113576" w:rsidRDefault="0050188C" w:rsidP="0050188C">
            <w:pPr>
              <w:spacing w:before="120" w:after="120"/>
              <w:ind w:left="357" w:right="283" w:hanging="357"/>
              <w:rPr>
                <w:rFonts w:cs="Arial"/>
                <w:szCs w:val="22"/>
              </w:rPr>
            </w:pPr>
            <w:r>
              <w:rPr>
                <w:rFonts w:cs="Arial"/>
                <w:szCs w:val="22"/>
              </w:rPr>
              <w:t>National Education and Care Services Freedom of Information &amp; Privacy Commissioners &amp; Ombudsman—Annual Report 2016</w:t>
            </w:r>
            <w:r>
              <w:rPr>
                <w:rFonts w:cs="Arial"/>
                <w:szCs w:val="22"/>
              </w:rPr>
              <w:noBreakHyphen/>
              <w:t>2017—Paper</w:t>
            </w:r>
          </w:p>
        </w:tc>
        <w:tc>
          <w:tcPr>
            <w:tcW w:w="2250" w:type="dxa"/>
            <w:vAlign w:val="bottom"/>
          </w:tcPr>
          <w:p w:rsidR="00113576" w:rsidRDefault="0050188C" w:rsidP="00A2356B">
            <w:pPr>
              <w:spacing w:before="120" w:after="120"/>
              <w:rPr>
                <w:rFonts w:cs="Arial"/>
                <w:szCs w:val="22"/>
              </w:rPr>
            </w:pPr>
            <w:r>
              <w:rPr>
                <w:rFonts w:cs="Arial"/>
                <w:szCs w:val="22"/>
              </w:rPr>
              <w:t>Ms Berry</w:t>
            </w:r>
          </w:p>
        </w:tc>
        <w:tc>
          <w:tcPr>
            <w:tcW w:w="1170" w:type="dxa"/>
            <w:vAlign w:val="bottom"/>
          </w:tcPr>
          <w:p w:rsidR="00113576" w:rsidRDefault="0050188C" w:rsidP="00E515D2">
            <w:pPr>
              <w:spacing w:before="120" w:after="120"/>
              <w:ind w:left="-49"/>
              <w:rPr>
                <w:rFonts w:cs="Arial"/>
                <w:szCs w:val="22"/>
              </w:rPr>
            </w:pPr>
            <w:r>
              <w:rPr>
                <w:rFonts w:cs="Arial"/>
                <w:szCs w:val="22"/>
              </w:rPr>
              <w:t>13.02.18</w:t>
            </w:r>
          </w:p>
        </w:tc>
      </w:tr>
      <w:tr w:rsidR="00FB7D9D" w:rsidTr="006D2C5F">
        <w:trPr>
          <w:cantSplit/>
        </w:trPr>
        <w:tc>
          <w:tcPr>
            <w:tcW w:w="6439" w:type="dxa"/>
          </w:tcPr>
          <w:p w:rsidR="00FB7D9D" w:rsidRDefault="00FB7D9D" w:rsidP="00FB7D9D">
            <w:pPr>
              <w:spacing w:before="120" w:after="120"/>
              <w:ind w:left="357" w:right="283" w:hanging="357"/>
              <w:rPr>
                <w:rFonts w:cs="Arial"/>
                <w:szCs w:val="22"/>
              </w:rPr>
            </w:pPr>
            <w:r>
              <w:rPr>
                <w:rFonts w:cs="Arial"/>
                <w:szCs w:val="22"/>
              </w:rPr>
              <w:t>Official visitor Act—Annual Report 2017-18—Official Visitor (Children and Young People)—Paper</w:t>
            </w:r>
          </w:p>
        </w:tc>
        <w:tc>
          <w:tcPr>
            <w:tcW w:w="2250" w:type="dxa"/>
            <w:vAlign w:val="bottom"/>
          </w:tcPr>
          <w:p w:rsidR="00FB7D9D" w:rsidRDefault="00FB7D9D" w:rsidP="00FB7D9D">
            <w:pPr>
              <w:spacing w:before="120" w:after="120"/>
              <w:rPr>
                <w:rFonts w:cs="Arial"/>
                <w:szCs w:val="22"/>
              </w:rPr>
            </w:pPr>
            <w:r>
              <w:rPr>
                <w:rFonts w:cs="Arial"/>
                <w:szCs w:val="22"/>
              </w:rPr>
              <w:t>Ms Stephen-Smith</w:t>
            </w:r>
          </w:p>
        </w:tc>
        <w:tc>
          <w:tcPr>
            <w:tcW w:w="1170" w:type="dxa"/>
            <w:vAlign w:val="bottom"/>
          </w:tcPr>
          <w:p w:rsidR="00FB7D9D" w:rsidRDefault="00FB7D9D" w:rsidP="006D2C5F">
            <w:pPr>
              <w:spacing w:before="120" w:after="120"/>
              <w:ind w:left="-49"/>
              <w:rPr>
                <w:rFonts w:cs="Arial"/>
                <w:szCs w:val="22"/>
              </w:rPr>
            </w:pPr>
            <w:r>
              <w:rPr>
                <w:rFonts w:cs="Arial"/>
                <w:szCs w:val="22"/>
              </w:rPr>
              <w:t>30.10.18</w:t>
            </w:r>
          </w:p>
        </w:tc>
      </w:tr>
      <w:tr w:rsidR="003748B6" w:rsidTr="006F4218">
        <w:trPr>
          <w:cantSplit/>
        </w:trPr>
        <w:tc>
          <w:tcPr>
            <w:tcW w:w="6439" w:type="dxa"/>
          </w:tcPr>
          <w:p w:rsidR="003748B6" w:rsidRDefault="003748B6" w:rsidP="00CA22B7">
            <w:pPr>
              <w:spacing w:before="120" w:after="120"/>
              <w:ind w:left="357" w:right="283" w:hanging="357"/>
              <w:rPr>
                <w:rFonts w:cs="Arial"/>
                <w:szCs w:val="22"/>
              </w:rPr>
            </w:pPr>
            <w:r>
              <w:rPr>
                <w:rFonts w:cs="Arial"/>
                <w:szCs w:val="22"/>
              </w:rPr>
              <w:t>Official visitor Act—Annual Report 2017-18—Official Visitor (Homelessness Services)—Paper</w:t>
            </w:r>
          </w:p>
        </w:tc>
        <w:tc>
          <w:tcPr>
            <w:tcW w:w="2250" w:type="dxa"/>
            <w:vAlign w:val="bottom"/>
          </w:tcPr>
          <w:p w:rsidR="003748B6" w:rsidRDefault="003748B6" w:rsidP="006F4218">
            <w:pPr>
              <w:spacing w:before="120" w:after="120"/>
              <w:rPr>
                <w:rFonts w:cs="Arial"/>
                <w:szCs w:val="22"/>
              </w:rPr>
            </w:pPr>
            <w:r>
              <w:rPr>
                <w:rFonts w:cs="Arial"/>
                <w:szCs w:val="22"/>
              </w:rPr>
              <w:t>Ms Berry</w:t>
            </w:r>
          </w:p>
        </w:tc>
        <w:tc>
          <w:tcPr>
            <w:tcW w:w="1170" w:type="dxa"/>
            <w:vAlign w:val="bottom"/>
          </w:tcPr>
          <w:p w:rsidR="003748B6" w:rsidRDefault="003748B6" w:rsidP="006F4218">
            <w:pPr>
              <w:spacing w:before="120" w:after="120"/>
              <w:ind w:left="-49"/>
              <w:rPr>
                <w:rFonts w:cs="Arial"/>
                <w:szCs w:val="22"/>
              </w:rPr>
            </w:pPr>
            <w:r>
              <w:rPr>
                <w:rFonts w:cs="Arial"/>
                <w:szCs w:val="22"/>
              </w:rPr>
              <w:t>30.10.18</w:t>
            </w:r>
          </w:p>
        </w:tc>
      </w:tr>
      <w:tr w:rsidR="008C75CA" w:rsidTr="004C4F88">
        <w:trPr>
          <w:cantSplit/>
        </w:trPr>
        <w:tc>
          <w:tcPr>
            <w:tcW w:w="6439" w:type="dxa"/>
          </w:tcPr>
          <w:p w:rsidR="008C75CA" w:rsidRDefault="008C75CA" w:rsidP="008C75CA">
            <w:pPr>
              <w:spacing w:before="120" w:after="120"/>
              <w:ind w:left="357" w:right="283" w:hanging="357"/>
              <w:rPr>
                <w:rFonts w:cs="Arial"/>
                <w:szCs w:val="22"/>
              </w:rPr>
            </w:pPr>
            <w:r>
              <w:rPr>
                <w:rFonts w:cs="Arial"/>
                <w:szCs w:val="22"/>
              </w:rPr>
              <w:t>Official visitor Act—Annual Report 2017-18—Official Visitors for Disability Services—Paper</w:t>
            </w:r>
          </w:p>
        </w:tc>
        <w:tc>
          <w:tcPr>
            <w:tcW w:w="2250" w:type="dxa"/>
            <w:vAlign w:val="bottom"/>
          </w:tcPr>
          <w:p w:rsidR="008C75CA" w:rsidRDefault="008C75CA" w:rsidP="008C75CA">
            <w:pPr>
              <w:spacing w:before="120" w:after="120"/>
              <w:rPr>
                <w:rFonts w:cs="Arial"/>
                <w:szCs w:val="22"/>
              </w:rPr>
            </w:pPr>
            <w:r>
              <w:rPr>
                <w:rFonts w:cs="Arial"/>
                <w:szCs w:val="22"/>
              </w:rPr>
              <w:t>Ms Stephen-Smith</w:t>
            </w:r>
          </w:p>
        </w:tc>
        <w:tc>
          <w:tcPr>
            <w:tcW w:w="1170" w:type="dxa"/>
            <w:vAlign w:val="bottom"/>
          </w:tcPr>
          <w:p w:rsidR="008C75CA" w:rsidRDefault="008C75CA" w:rsidP="004C4F88">
            <w:pPr>
              <w:spacing w:before="120" w:after="120"/>
              <w:ind w:left="-49"/>
              <w:rPr>
                <w:rFonts w:cs="Arial"/>
                <w:szCs w:val="22"/>
              </w:rPr>
            </w:pPr>
            <w:r>
              <w:rPr>
                <w:rFonts w:cs="Arial"/>
                <w:szCs w:val="22"/>
              </w:rPr>
              <w:t>30.10.18</w:t>
            </w:r>
          </w:p>
        </w:tc>
      </w:tr>
      <w:tr w:rsidR="00580FCD" w:rsidTr="006D2C5F">
        <w:trPr>
          <w:cantSplit/>
        </w:trPr>
        <w:tc>
          <w:tcPr>
            <w:tcW w:w="6439" w:type="dxa"/>
          </w:tcPr>
          <w:p w:rsidR="00580FCD" w:rsidRDefault="00580FCD" w:rsidP="00580FCD">
            <w:pPr>
              <w:spacing w:before="120" w:after="120"/>
              <w:ind w:left="357" w:right="283" w:hanging="357"/>
              <w:rPr>
                <w:rFonts w:cs="Arial"/>
                <w:szCs w:val="22"/>
              </w:rPr>
            </w:pPr>
            <w:r>
              <w:rPr>
                <w:rFonts w:cs="Arial"/>
                <w:szCs w:val="22"/>
              </w:rPr>
              <w:t>O’Malley—Proposed closure of public car park—Petition</w:t>
            </w:r>
          </w:p>
        </w:tc>
        <w:tc>
          <w:tcPr>
            <w:tcW w:w="2250" w:type="dxa"/>
            <w:vAlign w:val="bottom"/>
          </w:tcPr>
          <w:p w:rsidR="00580FCD" w:rsidRDefault="00580FCD" w:rsidP="006D2C5F">
            <w:pPr>
              <w:spacing w:before="120" w:after="120"/>
              <w:rPr>
                <w:rFonts w:cs="Arial"/>
                <w:szCs w:val="22"/>
              </w:rPr>
            </w:pPr>
            <w:r>
              <w:rPr>
                <w:rFonts w:cs="Arial"/>
                <w:szCs w:val="22"/>
              </w:rPr>
              <w:t>Mr Gentleman</w:t>
            </w:r>
          </w:p>
        </w:tc>
        <w:tc>
          <w:tcPr>
            <w:tcW w:w="1170" w:type="dxa"/>
            <w:vAlign w:val="bottom"/>
          </w:tcPr>
          <w:p w:rsidR="00580FCD" w:rsidRDefault="00580FCD" w:rsidP="006D2C5F">
            <w:pPr>
              <w:spacing w:before="120" w:after="120"/>
              <w:ind w:left="-49"/>
              <w:rPr>
                <w:rFonts w:cs="Arial"/>
                <w:szCs w:val="22"/>
              </w:rPr>
            </w:pPr>
            <w:r>
              <w:rPr>
                <w:rFonts w:cs="Arial"/>
                <w:szCs w:val="22"/>
              </w:rPr>
              <w:t>14.02.18</w:t>
            </w:r>
          </w:p>
        </w:tc>
      </w:tr>
      <w:tr w:rsidR="00430F08" w:rsidTr="006F4218">
        <w:trPr>
          <w:cantSplit/>
        </w:trPr>
        <w:tc>
          <w:tcPr>
            <w:tcW w:w="6439" w:type="dxa"/>
          </w:tcPr>
          <w:p w:rsidR="00430F08" w:rsidRDefault="00430F08" w:rsidP="00CA22B7">
            <w:pPr>
              <w:spacing w:before="120" w:after="120"/>
              <w:ind w:left="357" w:right="283" w:hanging="357"/>
              <w:rPr>
                <w:rFonts w:cs="Arial"/>
                <w:szCs w:val="22"/>
              </w:rPr>
            </w:pPr>
            <w:r>
              <w:rPr>
                <w:rFonts w:cs="Arial"/>
                <w:szCs w:val="22"/>
              </w:rPr>
              <w:t xml:space="preserve">Our </w:t>
            </w:r>
            <w:proofErr w:type="spellStart"/>
            <w:r>
              <w:rPr>
                <w:rFonts w:cs="Arial"/>
                <w:szCs w:val="22"/>
              </w:rPr>
              <w:t>Booris</w:t>
            </w:r>
            <w:proofErr w:type="spellEnd"/>
            <w:r>
              <w:rPr>
                <w:rFonts w:cs="Arial"/>
                <w:szCs w:val="22"/>
              </w:rPr>
              <w:t>, Our Way—Interim report—Paper</w:t>
            </w:r>
          </w:p>
        </w:tc>
        <w:tc>
          <w:tcPr>
            <w:tcW w:w="2250" w:type="dxa"/>
            <w:vAlign w:val="bottom"/>
          </w:tcPr>
          <w:p w:rsidR="00430F08" w:rsidRDefault="00430F08" w:rsidP="006F4218">
            <w:pPr>
              <w:spacing w:before="120" w:after="120"/>
              <w:rPr>
                <w:rFonts w:cs="Arial"/>
                <w:szCs w:val="22"/>
              </w:rPr>
            </w:pPr>
            <w:r>
              <w:rPr>
                <w:rFonts w:cs="Arial"/>
                <w:szCs w:val="22"/>
              </w:rPr>
              <w:t>Ms Stephen-Smith</w:t>
            </w:r>
          </w:p>
        </w:tc>
        <w:tc>
          <w:tcPr>
            <w:tcW w:w="1170" w:type="dxa"/>
            <w:vAlign w:val="bottom"/>
          </w:tcPr>
          <w:p w:rsidR="00430F08" w:rsidRDefault="00430F08" w:rsidP="006F4218">
            <w:pPr>
              <w:spacing w:before="120" w:after="120"/>
              <w:ind w:left="-49"/>
              <w:rPr>
                <w:rFonts w:cs="Arial"/>
                <w:szCs w:val="22"/>
              </w:rPr>
            </w:pPr>
            <w:r>
              <w:rPr>
                <w:rFonts w:cs="Arial"/>
                <w:szCs w:val="22"/>
              </w:rPr>
              <w:t>18.09.18</w:t>
            </w:r>
          </w:p>
        </w:tc>
      </w:tr>
      <w:tr w:rsidR="00CA22B7" w:rsidTr="006F4218">
        <w:trPr>
          <w:cantSplit/>
        </w:trPr>
        <w:tc>
          <w:tcPr>
            <w:tcW w:w="6439" w:type="dxa"/>
          </w:tcPr>
          <w:p w:rsidR="00CA22B7" w:rsidRDefault="00CA22B7" w:rsidP="00CA22B7">
            <w:pPr>
              <w:spacing w:before="120" w:after="120"/>
              <w:ind w:left="357" w:right="283" w:hanging="357"/>
              <w:rPr>
                <w:rFonts w:cs="Arial"/>
                <w:szCs w:val="22"/>
              </w:rPr>
            </w:pPr>
            <w:r>
              <w:rPr>
                <w:rFonts w:cs="Arial"/>
                <w:szCs w:val="22"/>
              </w:rPr>
              <w:t>Planning and Development Act—Approval—Variation No 329 to the Territory Plan—Weston group centre and surrounding community and leisure and accommodation lands: Zone changes and amendments to the Weston precinct map and code—Paper</w:t>
            </w:r>
          </w:p>
        </w:tc>
        <w:tc>
          <w:tcPr>
            <w:tcW w:w="2250" w:type="dxa"/>
            <w:vAlign w:val="bottom"/>
          </w:tcPr>
          <w:p w:rsidR="00CA22B7" w:rsidRDefault="00CA22B7" w:rsidP="006F4218">
            <w:pPr>
              <w:spacing w:before="120" w:after="120"/>
              <w:rPr>
                <w:rFonts w:cs="Arial"/>
                <w:szCs w:val="22"/>
              </w:rPr>
            </w:pPr>
            <w:r>
              <w:rPr>
                <w:rFonts w:cs="Arial"/>
                <w:szCs w:val="22"/>
              </w:rPr>
              <w:t>Mr Gentleman</w:t>
            </w:r>
          </w:p>
        </w:tc>
        <w:tc>
          <w:tcPr>
            <w:tcW w:w="1170" w:type="dxa"/>
            <w:vAlign w:val="bottom"/>
          </w:tcPr>
          <w:p w:rsidR="00CA22B7" w:rsidRDefault="00CA22B7" w:rsidP="006F4218">
            <w:pPr>
              <w:spacing w:before="120" w:after="120"/>
              <w:ind w:left="-49"/>
              <w:rPr>
                <w:rFonts w:cs="Arial"/>
                <w:szCs w:val="22"/>
              </w:rPr>
            </w:pPr>
            <w:r>
              <w:rPr>
                <w:rFonts w:cs="Arial"/>
                <w:szCs w:val="22"/>
              </w:rPr>
              <w:t>14.08.18</w:t>
            </w:r>
          </w:p>
        </w:tc>
      </w:tr>
      <w:tr w:rsidR="00CA22B7" w:rsidTr="006F4218">
        <w:trPr>
          <w:cantSplit/>
        </w:trPr>
        <w:tc>
          <w:tcPr>
            <w:tcW w:w="6439" w:type="dxa"/>
          </w:tcPr>
          <w:p w:rsidR="00CA22B7" w:rsidRDefault="00CA22B7" w:rsidP="006F4218">
            <w:pPr>
              <w:spacing w:before="120" w:after="120"/>
              <w:ind w:left="357" w:right="283" w:hanging="357"/>
              <w:rPr>
                <w:rFonts w:cs="Arial"/>
                <w:szCs w:val="22"/>
              </w:rPr>
            </w:pPr>
            <w:r>
              <w:rPr>
                <w:rFonts w:cs="Arial"/>
                <w:szCs w:val="22"/>
              </w:rPr>
              <w:lastRenderedPageBreak/>
              <w:t>Planning and Development Act—Approval—Variation No 344 to the Territory Plan—Woden Town Centre: Zone changes and amendments to the Phillip precinct map and code—Paper</w:t>
            </w:r>
          </w:p>
        </w:tc>
        <w:tc>
          <w:tcPr>
            <w:tcW w:w="2250" w:type="dxa"/>
            <w:vAlign w:val="bottom"/>
          </w:tcPr>
          <w:p w:rsidR="00CA22B7" w:rsidRDefault="00CA22B7" w:rsidP="006F4218">
            <w:pPr>
              <w:spacing w:before="120" w:after="120"/>
              <w:rPr>
                <w:rFonts w:cs="Arial"/>
                <w:szCs w:val="22"/>
              </w:rPr>
            </w:pPr>
            <w:r>
              <w:rPr>
                <w:rFonts w:cs="Arial"/>
                <w:szCs w:val="22"/>
              </w:rPr>
              <w:t>Mr Gentleman</w:t>
            </w:r>
          </w:p>
        </w:tc>
        <w:tc>
          <w:tcPr>
            <w:tcW w:w="1170" w:type="dxa"/>
            <w:vAlign w:val="bottom"/>
          </w:tcPr>
          <w:p w:rsidR="00CA22B7" w:rsidRDefault="00CA22B7" w:rsidP="006F4218">
            <w:pPr>
              <w:spacing w:before="120" w:after="120"/>
              <w:ind w:left="-49"/>
              <w:rPr>
                <w:rFonts w:cs="Arial"/>
                <w:szCs w:val="22"/>
              </w:rPr>
            </w:pPr>
            <w:r>
              <w:rPr>
                <w:rFonts w:cs="Arial"/>
                <w:szCs w:val="22"/>
              </w:rPr>
              <w:t>14.08.18</w:t>
            </w:r>
          </w:p>
        </w:tc>
      </w:tr>
      <w:tr w:rsidR="00CA22B7" w:rsidTr="00E515D2">
        <w:trPr>
          <w:cantSplit/>
        </w:trPr>
        <w:tc>
          <w:tcPr>
            <w:tcW w:w="6439" w:type="dxa"/>
          </w:tcPr>
          <w:p w:rsidR="00CA22B7" w:rsidRDefault="00CA22B7" w:rsidP="006F4218">
            <w:pPr>
              <w:spacing w:before="120" w:after="120"/>
              <w:ind w:left="357" w:right="283" w:hanging="357"/>
              <w:rPr>
                <w:rFonts w:cs="Arial"/>
                <w:szCs w:val="22"/>
              </w:rPr>
            </w:pPr>
            <w:r>
              <w:rPr>
                <w:rFonts w:cs="Arial"/>
                <w:szCs w:val="22"/>
              </w:rPr>
              <w:t>Planning and Development Act—Approval—Variation No 352 to the Territory Plan—Changes to various development tables, codes and definitions—Paper</w:t>
            </w:r>
          </w:p>
        </w:tc>
        <w:tc>
          <w:tcPr>
            <w:tcW w:w="2250" w:type="dxa"/>
            <w:vAlign w:val="bottom"/>
          </w:tcPr>
          <w:p w:rsidR="00CA22B7" w:rsidRDefault="00CA22B7" w:rsidP="006F4218">
            <w:pPr>
              <w:spacing w:before="120" w:after="120"/>
              <w:rPr>
                <w:rFonts w:cs="Arial"/>
                <w:szCs w:val="22"/>
              </w:rPr>
            </w:pPr>
            <w:r>
              <w:rPr>
                <w:rFonts w:cs="Arial"/>
                <w:szCs w:val="22"/>
              </w:rPr>
              <w:t>Mr Gentleman</w:t>
            </w:r>
          </w:p>
        </w:tc>
        <w:tc>
          <w:tcPr>
            <w:tcW w:w="1170" w:type="dxa"/>
            <w:vAlign w:val="bottom"/>
          </w:tcPr>
          <w:p w:rsidR="00CA22B7" w:rsidRDefault="00CA22B7" w:rsidP="006F4218">
            <w:pPr>
              <w:spacing w:before="120" w:after="120"/>
              <w:ind w:left="-49"/>
              <w:rPr>
                <w:rFonts w:cs="Arial"/>
                <w:szCs w:val="22"/>
              </w:rPr>
            </w:pPr>
            <w:r>
              <w:rPr>
                <w:rFonts w:cs="Arial"/>
                <w:szCs w:val="22"/>
              </w:rPr>
              <w:t>13.02.18</w:t>
            </w:r>
          </w:p>
        </w:tc>
      </w:tr>
      <w:tr w:rsidR="00125ECE" w:rsidTr="00E515D2">
        <w:trPr>
          <w:cantSplit/>
        </w:trPr>
        <w:tc>
          <w:tcPr>
            <w:tcW w:w="6439" w:type="dxa"/>
          </w:tcPr>
          <w:p w:rsidR="00125ECE" w:rsidRDefault="00125ECE" w:rsidP="0050188C">
            <w:pPr>
              <w:spacing w:before="120" w:after="120"/>
              <w:ind w:left="357" w:right="283" w:hanging="357"/>
              <w:rPr>
                <w:rFonts w:cs="Arial"/>
                <w:szCs w:val="22"/>
              </w:rPr>
            </w:pPr>
            <w:r>
              <w:rPr>
                <w:rFonts w:cs="Arial"/>
                <w:szCs w:val="22"/>
              </w:rPr>
              <w:t xml:space="preserve">Planning and Development Act—Approval—Variation No 356 to the Territory Plan—Amendments to the West Belconnen Concept Plan for </w:t>
            </w:r>
            <w:proofErr w:type="spellStart"/>
            <w:r>
              <w:rPr>
                <w:rFonts w:cs="Arial"/>
                <w:szCs w:val="22"/>
              </w:rPr>
              <w:t>Ginninderry</w:t>
            </w:r>
            <w:proofErr w:type="spellEnd"/>
            <w:r>
              <w:rPr>
                <w:rFonts w:cs="Arial"/>
                <w:szCs w:val="22"/>
              </w:rPr>
              <w:t xml:space="preserve"> Stage 1 Development—Paper</w:t>
            </w:r>
          </w:p>
        </w:tc>
        <w:tc>
          <w:tcPr>
            <w:tcW w:w="2250" w:type="dxa"/>
            <w:vAlign w:val="bottom"/>
          </w:tcPr>
          <w:p w:rsidR="00125ECE" w:rsidRDefault="00125ECE" w:rsidP="00A2356B">
            <w:pPr>
              <w:spacing w:before="120" w:after="120"/>
              <w:rPr>
                <w:rFonts w:cs="Arial"/>
                <w:szCs w:val="22"/>
              </w:rPr>
            </w:pPr>
            <w:r>
              <w:rPr>
                <w:rFonts w:cs="Arial"/>
                <w:szCs w:val="22"/>
              </w:rPr>
              <w:t>Mr Gentleman</w:t>
            </w:r>
          </w:p>
        </w:tc>
        <w:tc>
          <w:tcPr>
            <w:tcW w:w="1170" w:type="dxa"/>
            <w:vAlign w:val="bottom"/>
          </w:tcPr>
          <w:p w:rsidR="00125ECE" w:rsidRDefault="00125ECE" w:rsidP="00E515D2">
            <w:pPr>
              <w:spacing w:before="120" w:after="120"/>
              <w:ind w:left="-49"/>
              <w:rPr>
                <w:rFonts w:cs="Arial"/>
                <w:szCs w:val="22"/>
              </w:rPr>
            </w:pPr>
            <w:r>
              <w:rPr>
                <w:rFonts w:cs="Arial"/>
                <w:szCs w:val="22"/>
              </w:rPr>
              <w:t>20.09.18</w:t>
            </w:r>
          </w:p>
        </w:tc>
      </w:tr>
      <w:tr w:rsidR="00CA22B7" w:rsidTr="00E515D2">
        <w:trPr>
          <w:cantSplit/>
        </w:trPr>
        <w:tc>
          <w:tcPr>
            <w:tcW w:w="6439" w:type="dxa"/>
          </w:tcPr>
          <w:p w:rsidR="00CA22B7" w:rsidRDefault="00CA22B7" w:rsidP="0050188C">
            <w:pPr>
              <w:spacing w:before="120" w:after="120"/>
              <w:ind w:left="357" w:right="283" w:hanging="357"/>
              <w:rPr>
                <w:rFonts w:cs="Arial"/>
                <w:szCs w:val="22"/>
              </w:rPr>
            </w:pPr>
            <w:r>
              <w:rPr>
                <w:rFonts w:cs="Arial"/>
                <w:szCs w:val="22"/>
              </w:rPr>
              <w:t>Planning and Development Act—Statement by Minister—Call-in powers—Development application No 201731693—Block 15 section 15 Griffith—Paper</w:t>
            </w:r>
          </w:p>
        </w:tc>
        <w:tc>
          <w:tcPr>
            <w:tcW w:w="2250" w:type="dxa"/>
            <w:vAlign w:val="bottom"/>
          </w:tcPr>
          <w:p w:rsidR="00CA22B7" w:rsidRDefault="00CA22B7" w:rsidP="00A2356B">
            <w:pPr>
              <w:spacing w:before="120" w:after="120"/>
              <w:rPr>
                <w:rFonts w:cs="Arial"/>
                <w:szCs w:val="22"/>
              </w:rPr>
            </w:pPr>
            <w:r>
              <w:rPr>
                <w:rFonts w:cs="Arial"/>
                <w:szCs w:val="22"/>
              </w:rPr>
              <w:t>Mr Gentleman</w:t>
            </w:r>
          </w:p>
        </w:tc>
        <w:tc>
          <w:tcPr>
            <w:tcW w:w="1170" w:type="dxa"/>
            <w:vAlign w:val="bottom"/>
          </w:tcPr>
          <w:p w:rsidR="00CA22B7" w:rsidRDefault="00CA22B7" w:rsidP="00E515D2">
            <w:pPr>
              <w:spacing w:before="120" w:after="120"/>
              <w:ind w:left="-49"/>
              <w:rPr>
                <w:rFonts w:cs="Arial"/>
                <w:szCs w:val="22"/>
              </w:rPr>
            </w:pPr>
            <w:r>
              <w:rPr>
                <w:rFonts w:cs="Arial"/>
                <w:szCs w:val="22"/>
              </w:rPr>
              <w:t>31.07.18</w:t>
            </w:r>
          </w:p>
        </w:tc>
      </w:tr>
      <w:tr w:rsidR="00CA22B7" w:rsidTr="00D46AD9">
        <w:trPr>
          <w:cantSplit/>
        </w:trPr>
        <w:tc>
          <w:tcPr>
            <w:tcW w:w="6439" w:type="dxa"/>
          </w:tcPr>
          <w:p w:rsidR="00CA22B7" w:rsidRDefault="00CA22B7" w:rsidP="00B6666C">
            <w:pPr>
              <w:spacing w:before="120" w:after="120"/>
              <w:ind w:left="357" w:right="283" w:hanging="357"/>
              <w:rPr>
                <w:rFonts w:cs="Arial"/>
                <w:szCs w:val="22"/>
              </w:rPr>
            </w:pPr>
            <w:r>
              <w:rPr>
                <w:rFonts w:cs="Arial"/>
                <w:szCs w:val="22"/>
              </w:rPr>
              <w:t>Planning and Development Act—Statement by Minister—Call-in powers—Development application No 201833501—Block 6 section 79 Giralang—Paper</w:t>
            </w:r>
          </w:p>
        </w:tc>
        <w:tc>
          <w:tcPr>
            <w:tcW w:w="2250" w:type="dxa"/>
            <w:vAlign w:val="bottom"/>
          </w:tcPr>
          <w:p w:rsidR="00CA22B7" w:rsidRDefault="00CA22B7" w:rsidP="00D46AD9">
            <w:pPr>
              <w:spacing w:before="120" w:after="120"/>
              <w:rPr>
                <w:rFonts w:cs="Arial"/>
                <w:szCs w:val="22"/>
              </w:rPr>
            </w:pPr>
            <w:r>
              <w:rPr>
                <w:rFonts w:cs="Arial"/>
                <w:szCs w:val="22"/>
              </w:rPr>
              <w:t>Mr Gentleman</w:t>
            </w:r>
          </w:p>
        </w:tc>
        <w:tc>
          <w:tcPr>
            <w:tcW w:w="1170" w:type="dxa"/>
            <w:vAlign w:val="bottom"/>
          </w:tcPr>
          <w:p w:rsidR="00CA22B7" w:rsidRDefault="00CA22B7" w:rsidP="00D46AD9">
            <w:pPr>
              <w:spacing w:before="120" w:after="120"/>
              <w:ind w:left="-49"/>
              <w:rPr>
                <w:rFonts w:cs="Arial"/>
                <w:szCs w:val="22"/>
              </w:rPr>
            </w:pPr>
            <w:r>
              <w:rPr>
                <w:rFonts w:cs="Arial"/>
                <w:szCs w:val="22"/>
              </w:rPr>
              <w:t>2.08.18</w:t>
            </w:r>
          </w:p>
        </w:tc>
      </w:tr>
      <w:tr w:rsidR="00274D29" w:rsidTr="00E515D2">
        <w:trPr>
          <w:cantSplit/>
        </w:trPr>
        <w:tc>
          <w:tcPr>
            <w:tcW w:w="6439" w:type="dxa"/>
          </w:tcPr>
          <w:p w:rsidR="00274D29" w:rsidRDefault="00274D29" w:rsidP="0050188C">
            <w:pPr>
              <w:spacing w:before="120" w:after="120"/>
              <w:ind w:left="357" w:right="283" w:hanging="357"/>
              <w:rPr>
                <w:rFonts w:cs="Arial"/>
                <w:szCs w:val="22"/>
              </w:rPr>
            </w:pPr>
            <w:r>
              <w:rPr>
                <w:rFonts w:cs="Arial"/>
                <w:szCs w:val="22"/>
              </w:rPr>
              <w:t xml:space="preserve">Planning and Development Act—Statement by Minister—Call-in powers—Development applications Nos </w:t>
            </w:r>
            <w:r w:rsidR="00770E16">
              <w:rPr>
                <w:rFonts w:cs="Arial"/>
                <w:szCs w:val="22"/>
              </w:rPr>
              <w:t xml:space="preserve"> 201732485 and 201732500—ACT Second Electricity Supply Project—Paper</w:t>
            </w:r>
          </w:p>
        </w:tc>
        <w:tc>
          <w:tcPr>
            <w:tcW w:w="2250" w:type="dxa"/>
            <w:vAlign w:val="bottom"/>
          </w:tcPr>
          <w:p w:rsidR="00274D29" w:rsidRDefault="00770E16" w:rsidP="00A2356B">
            <w:pPr>
              <w:spacing w:before="120" w:after="120"/>
              <w:rPr>
                <w:rFonts w:cs="Arial"/>
                <w:szCs w:val="22"/>
              </w:rPr>
            </w:pPr>
            <w:r>
              <w:rPr>
                <w:rFonts w:cs="Arial"/>
                <w:szCs w:val="22"/>
              </w:rPr>
              <w:t>Mr Gentleman</w:t>
            </w:r>
          </w:p>
        </w:tc>
        <w:tc>
          <w:tcPr>
            <w:tcW w:w="1170" w:type="dxa"/>
            <w:vAlign w:val="bottom"/>
          </w:tcPr>
          <w:p w:rsidR="00274D29" w:rsidRDefault="00770E16" w:rsidP="00E515D2">
            <w:pPr>
              <w:spacing w:before="120" w:after="120"/>
              <w:ind w:left="-49"/>
              <w:rPr>
                <w:rFonts w:cs="Arial"/>
                <w:szCs w:val="22"/>
              </w:rPr>
            </w:pPr>
            <w:r>
              <w:rPr>
                <w:rFonts w:cs="Arial"/>
                <w:szCs w:val="22"/>
              </w:rPr>
              <w:t>27.11.18</w:t>
            </w:r>
          </w:p>
        </w:tc>
      </w:tr>
      <w:tr w:rsidR="00CA22B7" w:rsidTr="00E515D2">
        <w:trPr>
          <w:cantSplit/>
        </w:trPr>
        <w:tc>
          <w:tcPr>
            <w:tcW w:w="6439" w:type="dxa"/>
          </w:tcPr>
          <w:p w:rsidR="00CA22B7" w:rsidRDefault="00CA22B7" w:rsidP="0050188C">
            <w:pPr>
              <w:spacing w:before="120" w:after="120"/>
              <w:ind w:left="357" w:right="283" w:hanging="357"/>
              <w:rPr>
                <w:rFonts w:cs="Arial"/>
                <w:szCs w:val="22"/>
              </w:rPr>
            </w:pPr>
            <w:r>
              <w:rPr>
                <w:rFonts w:cs="Arial"/>
                <w:szCs w:val="22"/>
              </w:rPr>
              <w:t>Planning and Urban Renewal—Standing Committee—Report 2—Inquiry into Billboards—Government response—Paper</w:t>
            </w:r>
          </w:p>
        </w:tc>
        <w:tc>
          <w:tcPr>
            <w:tcW w:w="2250" w:type="dxa"/>
            <w:vAlign w:val="bottom"/>
          </w:tcPr>
          <w:p w:rsidR="00CA22B7" w:rsidRDefault="00CA22B7" w:rsidP="00A2356B">
            <w:pPr>
              <w:spacing w:before="120" w:after="120"/>
              <w:rPr>
                <w:rFonts w:cs="Arial"/>
                <w:szCs w:val="22"/>
              </w:rPr>
            </w:pPr>
            <w:r>
              <w:rPr>
                <w:rFonts w:cs="Arial"/>
                <w:szCs w:val="22"/>
              </w:rPr>
              <w:t>Mr Gentleman</w:t>
            </w:r>
          </w:p>
        </w:tc>
        <w:tc>
          <w:tcPr>
            <w:tcW w:w="1170" w:type="dxa"/>
            <w:vAlign w:val="bottom"/>
          </w:tcPr>
          <w:p w:rsidR="00CA22B7" w:rsidRDefault="00CA22B7" w:rsidP="00E515D2">
            <w:pPr>
              <w:spacing w:before="120" w:after="120"/>
              <w:ind w:left="-49"/>
              <w:rPr>
                <w:rFonts w:cs="Arial"/>
                <w:szCs w:val="22"/>
              </w:rPr>
            </w:pPr>
            <w:r>
              <w:rPr>
                <w:rFonts w:cs="Arial"/>
                <w:szCs w:val="22"/>
              </w:rPr>
              <w:t>20.03.18</w:t>
            </w:r>
          </w:p>
        </w:tc>
      </w:tr>
      <w:tr w:rsidR="00CA22B7" w:rsidTr="00E515D2">
        <w:trPr>
          <w:cantSplit/>
        </w:trPr>
        <w:tc>
          <w:tcPr>
            <w:tcW w:w="6439" w:type="dxa"/>
          </w:tcPr>
          <w:p w:rsidR="00CA22B7" w:rsidRDefault="00CA22B7" w:rsidP="0050188C">
            <w:pPr>
              <w:spacing w:before="120" w:after="120"/>
              <w:ind w:left="357" w:right="283" w:hanging="357"/>
              <w:rPr>
                <w:rFonts w:cs="Arial"/>
                <w:szCs w:val="22"/>
              </w:rPr>
            </w:pPr>
            <w:r>
              <w:rPr>
                <w:rFonts w:cs="Arial"/>
                <w:szCs w:val="22"/>
              </w:rPr>
              <w:t>Public Health Act—ACT Chief Health Officer’s Report 2018—Healthy Canberra—Paper</w:t>
            </w:r>
          </w:p>
        </w:tc>
        <w:tc>
          <w:tcPr>
            <w:tcW w:w="2250" w:type="dxa"/>
            <w:vAlign w:val="bottom"/>
          </w:tcPr>
          <w:p w:rsidR="00CA22B7" w:rsidRDefault="00CA22B7" w:rsidP="00A2356B">
            <w:pPr>
              <w:spacing w:before="120" w:after="120"/>
              <w:rPr>
                <w:rFonts w:cs="Arial"/>
                <w:szCs w:val="22"/>
              </w:rPr>
            </w:pPr>
            <w:r>
              <w:rPr>
                <w:rFonts w:cs="Arial"/>
                <w:szCs w:val="22"/>
              </w:rPr>
              <w:t>Ms Fitzharris</w:t>
            </w:r>
          </w:p>
        </w:tc>
        <w:tc>
          <w:tcPr>
            <w:tcW w:w="1170" w:type="dxa"/>
            <w:vAlign w:val="bottom"/>
          </w:tcPr>
          <w:p w:rsidR="00CA22B7" w:rsidRDefault="00CA22B7" w:rsidP="00E515D2">
            <w:pPr>
              <w:spacing w:before="120" w:after="120"/>
              <w:ind w:left="-49"/>
              <w:rPr>
                <w:rFonts w:cs="Arial"/>
                <w:szCs w:val="22"/>
              </w:rPr>
            </w:pPr>
            <w:r>
              <w:rPr>
                <w:rFonts w:cs="Arial"/>
                <w:szCs w:val="22"/>
              </w:rPr>
              <w:t>31.07.18</w:t>
            </w:r>
          </w:p>
        </w:tc>
      </w:tr>
      <w:tr w:rsidR="00B75A9E" w:rsidTr="00E515D2">
        <w:trPr>
          <w:cantSplit/>
        </w:trPr>
        <w:tc>
          <w:tcPr>
            <w:tcW w:w="6439" w:type="dxa"/>
          </w:tcPr>
          <w:p w:rsidR="00B75A9E" w:rsidRDefault="004E7AF3" w:rsidP="0050188C">
            <w:pPr>
              <w:spacing w:before="120" w:after="120"/>
              <w:ind w:left="357" w:right="283" w:hanging="357"/>
              <w:rPr>
                <w:rFonts w:cs="Arial"/>
                <w:szCs w:val="22"/>
              </w:rPr>
            </w:pPr>
            <w:r>
              <w:rPr>
                <w:rFonts w:cs="Arial"/>
                <w:szCs w:val="22"/>
              </w:rPr>
              <w:t>Question</w:t>
            </w:r>
            <w:r w:rsidR="00B75A9E">
              <w:rPr>
                <w:rFonts w:cs="Arial"/>
                <w:szCs w:val="22"/>
              </w:rPr>
              <w:t xml:space="preserve"> without notice—Answer—Clarification</w:t>
            </w:r>
          </w:p>
        </w:tc>
        <w:tc>
          <w:tcPr>
            <w:tcW w:w="2250" w:type="dxa"/>
            <w:vAlign w:val="bottom"/>
          </w:tcPr>
          <w:p w:rsidR="00B75A9E" w:rsidRDefault="00B75A9E" w:rsidP="00A2356B">
            <w:pPr>
              <w:spacing w:before="120" w:after="120"/>
              <w:rPr>
                <w:rFonts w:cs="Arial"/>
                <w:szCs w:val="22"/>
              </w:rPr>
            </w:pPr>
            <w:r>
              <w:rPr>
                <w:rFonts w:cs="Arial"/>
                <w:szCs w:val="22"/>
              </w:rPr>
              <w:t>Ms Fitzharris</w:t>
            </w:r>
          </w:p>
        </w:tc>
        <w:tc>
          <w:tcPr>
            <w:tcW w:w="1170" w:type="dxa"/>
            <w:vAlign w:val="bottom"/>
          </w:tcPr>
          <w:p w:rsidR="00B75A9E" w:rsidRDefault="00B75A9E" w:rsidP="00E515D2">
            <w:pPr>
              <w:spacing w:before="120" w:after="120"/>
              <w:ind w:left="-49"/>
              <w:rPr>
                <w:rFonts w:cs="Arial"/>
                <w:szCs w:val="22"/>
              </w:rPr>
            </w:pPr>
            <w:r>
              <w:rPr>
                <w:rFonts w:cs="Arial"/>
                <w:szCs w:val="22"/>
              </w:rPr>
              <w:t>27.11.18</w:t>
            </w:r>
          </w:p>
        </w:tc>
      </w:tr>
      <w:tr w:rsidR="008B5434" w:rsidTr="00E515D2">
        <w:trPr>
          <w:cantSplit/>
        </w:trPr>
        <w:tc>
          <w:tcPr>
            <w:tcW w:w="6439" w:type="dxa"/>
          </w:tcPr>
          <w:p w:rsidR="008B5434" w:rsidRPr="008B5434" w:rsidRDefault="008B5434" w:rsidP="0050188C">
            <w:pPr>
              <w:spacing w:before="120" w:after="120"/>
              <w:ind w:left="357" w:right="283" w:hanging="357"/>
              <w:rPr>
                <w:rFonts w:cs="Arial"/>
                <w:szCs w:val="22"/>
              </w:rPr>
            </w:pPr>
            <w:r>
              <w:rPr>
                <w:rFonts w:cs="Arial"/>
                <w:i/>
                <w:szCs w:val="22"/>
              </w:rPr>
              <w:t>Radiation Protection Act 2006</w:t>
            </w:r>
            <w:r>
              <w:rPr>
                <w:rFonts w:cs="Arial"/>
                <w:szCs w:val="22"/>
              </w:rPr>
              <w:t>—Review—Paper</w:t>
            </w:r>
          </w:p>
        </w:tc>
        <w:tc>
          <w:tcPr>
            <w:tcW w:w="2250" w:type="dxa"/>
            <w:vAlign w:val="bottom"/>
          </w:tcPr>
          <w:p w:rsidR="008B5434" w:rsidRDefault="008B5434" w:rsidP="00A2356B">
            <w:pPr>
              <w:spacing w:before="120" w:after="120"/>
              <w:rPr>
                <w:rFonts w:cs="Arial"/>
                <w:szCs w:val="22"/>
              </w:rPr>
            </w:pPr>
            <w:r>
              <w:rPr>
                <w:rFonts w:cs="Arial"/>
                <w:szCs w:val="22"/>
              </w:rPr>
              <w:t>Ms Fitzharris</w:t>
            </w:r>
          </w:p>
        </w:tc>
        <w:tc>
          <w:tcPr>
            <w:tcW w:w="1170" w:type="dxa"/>
            <w:vAlign w:val="bottom"/>
          </w:tcPr>
          <w:p w:rsidR="008B5434" w:rsidRDefault="008B5434" w:rsidP="00E515D2">
            <w:pPr>
              <w:spacing w:before="120" w:after="120"/>
              <w:ind w:left="-49"/>
              <w:rPr>
                <w:rFonts w:cs="Arial"/>
                <w:szCs w:val="22"/>
              </w:rPr>
            </w:pPr>
            <w:r>
              <w:rPr>
                <w:rFonts w:cs="Arial"/>
                <w:szCs w:val="22"/>
              </w:rPr>
              <w:t>29.11.18</w:t>
            </w:r>
          </w:p>
        </w:tc>
      </w:tr>
      <w:tr w:rsidR="00CA22B7" w:rsidTr="00E515D2">
        <w:trPr>
          <w:cantSplit/>
        </w:trPr>
        <w:tc>
          <w:tcPr>
            <w:tcW w:w="6439" w:type="dxa"/>
          </w:tcPr>
          <w:p w:rsidR="00CA22B7" w:rsidRDefault="00CA22B7" w:rsidP="0050188C">
            <w:pPr>
              <w:spacing w:before="120" w:after="120"/>
              <w:ind w:left="357" w:right="283" w:hanging="357"/>
              <w:rPr>
                <w:rFonts w:cs="Arial"/>
                <w:szCs w:val="22"/>
              </w:rPr>
            </w:pPr>
            <w:r>
              <w:rPr>
                <w:rFonts w:cs="Arial"/>
                <w:szCs w:val="22"/>
              </w:rPr>
              <w:t>Rail Safety National Law National Regulations—Papers</w:t>
            </w:r>
          </w:p>
        </w:tc>
        <w:tc>
          <w:tcPr>
            <w:tcW w:w="2250" w:type="dxa"/>
            <w:vAlign w:val="bottom"/>
          </w:tcPr>
          <w:p w:rsidR="00CA22B7" w:rsidRDefault="00CA22B7" w:rsidP="00A2356B">
            <w:pPr>
              <w:spacing w:before="120" w:after="120"/>
              <w:rPr>
                <w:rFonts w:cs="Arial"/>
                <w:szCs w:val="22"/>
              </w:rPr>
            </w:pPr>
            <w:r>
              <w:rPr>
                <w:rFonts w:cs="Arial"/>
                <w:szCs w:val="22"/>
              </w:rPr>
              <w:t>Mr Rattenbury</w:t>
            </w:r>
          </w:p>
        </w:tc>
        <w:tc>
          <w:tcPr>
            <w:tcW w:w="1170" w:type="dxa"/>
            <w:vAlign w:val="bottom"/>
          </w:tcPr>
          <w:p w:rsidR="00CA22B7" w:rsidRDefault="00CA22B7" w:rsidP="00E515D2">
            <w:pPr>
              <w:spacing w:before="120" w:after="120"/>
              <w:ind w:left="-49"/>
              <w:rPr>
                <w:rFonts w:cs="Arial"/>
                <w:szCs w:val="22"/>
              </w:rPr>
            </w:pPr>
            <w:r>
              <w:rPr>
                <w:rFonts w:cs="Arial"/>
                <w:szCs w:val="22"/>
              </w:rPr>
              <w:t>22.03.18</w:t>
            </w:r>
          </w:p>
        </w:tc>
      </w:tr>
      <w:tr w:rsidR="00B304C5" w:rsidTr="00342D84">
        <w:trPr>
          <w:cantSplit/>
        </w:trPr>
        <w:tc>
          <w:tcPr>
            <w:tcW w:w="6439" w:type="dxa"/>
          </w:tcPr>
          <w:p w:rsidR="00B304C5" w:rsidRDefault="00B304C5" w:rsidP="00342D84">
            <w:pPr>
              <w:spacing w:before="120" w:after="120"/>
              <w:ind w:left="357" w:right="283" w:hanging="357"/>
              <w:rPr>
                <w:rFonts w:cs="Arial"/>
                <w:szCs w:val="22"/>
              </w:rPr>
            </w:pPr>
            <w:r>
              <w:rPr>
                <w:rFonts w:cs="Arial"/>
                <w:szCs w:val="22"/>
              </w:rPr>
              <w:t>Social housing—Provision of incentives—Paper</w:t>
            </w:r>
          </w:p>
        </w:tc>
        <w:tc>
          <w:tcPr>
            <w:tcW w:w="2250" w:type="dxa"/>
            <w:vAlign w:val="bottom"/>
          </w:tcPr>
          <w:p w:rsidR="00B304C5" w:rsidRDefault="00B304C5" w:rsidP="00342D84">
            <w:pPr>
              <w:spacing w:before="120" w:after="120"/>
              <w:rPr>
                <w:rFonts w:cs="Arial"/>
                <w:szCs w:val="22"/>
              </w:rPr>
            </w:pPr>
            <w:r>
              <w:rPr>
                <w:rFonts w:cs="Arial"/>
                <w:szCs w:val="22"/>
              </w:rPr>
              <w:t>Ms Berry</w:t>
            </w:r>
          </w:p>
        </w:tc>
        <w:tc>
          <w:tcPr>
            <w:tcW w:w="1170" w:type="dxa"/>
            <w:vAlign w:val="bottom"/>
          </w:tcPr>
          <w:p w:rsidR="00B304C5" w:rsidRDefault="00B304C5" w:rsidP="00342D84">
            <w:pPr>
              <w:spacing w:before="120" w:after="120"/>
              <w:ind w:left="-49"/>
              <w:rPr>
                <w:rFonts w:cs="Arial"/>
                <w:szCs w:val="22"/>
              </w:rPr>
            </w:pPr>
            <w:r>
              <w:rPr>
                <w:rFonts w:cs="Arial"/>
                <w:szCs w:val="22"/>
              </w:rPr>
              <w:t>23.10.18</w:t>
            </w:r>
          </w:p>
        </w:tc>
      </w:tr>
      <w:tr w:rsidR="00B304C5" w:rsidTr="00342D84">
        <w:trPr>
          <w:cantSplit/>
        </w:trPr>
        <w:tc>
          <w:tcPr>
            <w:tcW w:w="6439" w:type="dxa"/>
          </w:tcPr>
          <w:p w:rsidR="00B304C5" w:rsidRDefault="00B304C5" w:rsidP="00342D84">
            <w:pPr>
              <w:spacing w:before="120" w:after="120"/>
              <w:ind w:left="357" w:right="283" w:hanging="357"/>
              <w:rPr>
                <w:rFonts w:cs="Arial"/>
                <w:szCs w:val="22"/>
              </w:rPr>
            </w:pPr>
            <w:r>
              <w:rPr>
                <w:rFonts w:cs="Arial"/>
                <w:szCs w:val="22"/>
              </w:rPr>
              <w:t>Social housing—Stock—Paper</w:t>
            </w:r>
          </w:p>
        </w:tc>
        <w:tc>
          <w:tcPr>
            <w:tcW w:w="2250" w:type="dxa"/>
            <w:vAlign w:val="bottom"/>
          </w:tcPr>
          <w:p w:rsidR="00B304C5" w:rsidRDefault="00B304C5" w:rsidP="00342D84">
            <w:pPr>
              <w:spacing w:before="120" w:after="120"/>
              <w:rPr>
                <w:rFonts w:cs="Arial"/>
                <w:szCs w:val="22"/>
              </w:rPr>
            </w:pPr>
            <w:r>
              <w:rPr>
                <w:rFonts w:cs="Arial"/>
                <w:szCs w:val="22"/>
              </w:rPr>
              <w:t>Ms Berry</w:t>
            </w:r>
          </w:p>
        </w:tc>
        <w:tc>
          <w:tcPr>
            <w:tcW w:w="1170" w:type="dxa"/>
            <w:vAlign w:val="bottom"/>
          </w:tcPr>
          <w:p w:rsidR="00B304C5" w:rsidRDefault="00B304C5" w:rsidP="00342D84">
            <w:pPr>
              <w:spacing w:before="120" w:after="120"/>
              <w:ind w:left="-49"/>
              <w:rPr>
                <w:rFonts w:cs="Arial"/>
                <w:szCs w:val="22"/>
              </w:rPr>
            </w:pPr>
            <w:r>
              <w:rPr>
                <w:rFonts w:cs="Arial"/>
                <w:szCs w:val="22"/>
              </w:rPr>
              <w:t>23.10.18</w:t>
            </w:r>
          </w:p>
        </w:tc>
      </w:tr>
      <w:tr w:rsidR="00A12F86" w:rsidTr="00E515D2">
        <w:trPr>
          <w:cantSplit/>
        </w:trPr>
        <w:tc>
          <w:tcPr>
            <w:tcW w:w="6439" w:type="dxa"/>
          </w:tcPr>
          <w:p w:rsidR="00A12F86" w:rsidRDefault="00A12F86" w:rsidP="0050188C">
            <w:pPr>
              <w:spacing w:before="120" w:after="120"/>
              <w:ind w:left="357" w:right="283" w:hanging="357"/>
              <w:rPr>
                <w:rFonts w:cs="Arial"/>
                <w:szCs w:val="22"/>
              </w:rPr>
            </w:pPr>
            <w:r>
              <w:rPr>
                <w:rFonts w:cs="Arial"/>
                <w:szCs w:val="22"/>
              </w:rPr>
              <w:t>Water Resources Act—ACT and Region Catchment Management Coordination Group—Annual report 2017-18—Paper</w:t>
            </w:r>
          </w:p>
        </w:tc>
        <w:tc>
          <w:tcPr>
            <w:tcW w:w="2250" w:type="dxa"/>
            <w:vAlign w:val="bottom"/>
          </w:tcPr>
          <w:p w:rsidR="00A12F86" w:rsidRDefault="00A12F86" w:rsidP="00A2356B">
            <w:pPr>
              <w:spacing w:before="120" w:after="120"/>
              <w:rPr>
                <w:rFonts w:cs="Arial"/>
                <w:szCs w:val="22"/>
              </w:rPr>
            </w:pPr>
            <w:r>
              <w:rPr>
                <w:rFonts w:cs="Arial"/>
                <w:szCs w:val="22"/>
              </w:rPr>
              <w:t>Mr Gentleman</w:t>
            </w:r>
          </w:p>
        </w:tc>
        <w:tc>
          <w:tcPr>
            <w:tcW w:w="1170" w:type="dxa"/>
            <w:vAlign w:val="bottom"/>
          </w:tcPr>
          <w:p w:rsidR="00A12F86" w:rsidRDefault="00A12F86" w:rsidP="00E515D2">
            <w:pPr>
              <w:spacing w:before="120" w:after="120"/>
              <w:ind w:left="-49"/>
              <w:rPr>
                <w:rFonts w:cs="Arial"/>
                <w:szCs w:val="22"/>
              </w:rPr>
            </w:pPr>
            <w:r>
              <w:rPr>
                <w:rFonts w:cs="Arial"/>
                <w:szCs w:val="22"/>
              </w:rPr>
              <w:t>18.09.18</w:t>
            </w:r>
          </w:p>
        </w:tc>
      </w:tr>
      <w:tr w:rsidR="00CA22B7" w:rsidTr="00E515D2">
        <w:trPr>
          <w:cantSplit/>
        </w:trPr>
        <w:tc>
          <w:tcPr>
            <w:tcW w:w="6439" w:type="dxa"/>
          </w:tcPr>
          <w:p w:rsidR="00CA22B7" w:rsidRDefault="00CA22B7" w:rsidP="0050188C">
            <w:pPr>
              <w:spacing w:before="120" w:after="120"/>
              <w:ind w:left="357" w:right="283" w:hanging="357"/>
              <w:rPr>
                <w:rFonts w:cs="Arial"/>
                <w:szCs w:val="22"/>
              </w:rPr>
            </w:pPr>
            <w:r>
              <w:rPr>
                <w:rFonts w:cs="Arial"/>
                <w:szCs w:val="22"/>
              </w:rPr>
              <w:t>What We Heard—Developing a New Housing Strategy for the ACT—Summary report of the ACT Housing and Homelessness Summit</w:t>
            </w:r>
            <w:r w:rsidR="00C07C09">
              <w:rPr>
                <w:rFonts w:cs="Arial"/>
                <w:szCs w:val="22"/>
              </w:rPr>
              <w:t>—Paper</w:t>
            </w:r>
          </w:p>
        </w:tc>
        <w:tc>
          <w:tcPr>
            <w:tcW w:w="2250" w:type="dxa"/>
            <w:vAlign w:val="bottom"/>
          </w:tcPr>
          <w:p w:rsidR="00CA22B7" w:rsidRDefault="00CA22B7" w:rsidP="00A2356B">
            <w:pPr>
              <w:spacing w:before="120" w:after="120"/>
              <w:rPr>
                <w:rFonts w:cs="Arial"/>
                <w:szCs w:val="22"/>
              </w:rPr>
            </w:pPr>
            <w:r>
              <w:rPr>
                <w:rFonts w:cs="Arial"/>
                <w:szCs w:val="22"/>
              </w:rPr>
              <w:t>Ms Berry</w:t>
            </w:r>
          </w:p>
        </w:tc>
        <w:tc>
          <w:tcPr>
            <w:tcW w:w="1170" w:type="dxa"/>
            <w:vAlign w:val="bottom"/>
          </w:tcPr>
          <w:p w:rsidR="00CA22B7" w:rsidRDefault="00CA22B7" w:rsidP="00E515D2">
            <w:pPr>
              <w:spacing w:before="120" w:after="120"/>
              <w:ind w:left="-49"/>
              <w:rPr>
                <w:rFonts w:cs="Arial"/>
                <w:szCs w:val="22"/>
              </w:rPr>
            </w:pPr>
            <w:r>
              <w:rPr>
                <w:rFonts w:cs="Arial"/>
                <w:szCs w:val="22"/>
              </w:rPr>
              <w:t>20.03.18</w:t>
            </w:r>
          </w:p>
        </w:tc>
      </w:tr>
    </w:tbl>
    <w:p w:rsidR="00CF1F7E" w:rsidRDefault="00CF1F7E" w:rsidP="004D163D">
      <w:pPr>
        <w:pStyle w:val="Heading2"/>
      </w:pPr>
      <w:bookmarkStart w:id="156" w:name="_Toc504573634"/>
      <w:bookmarkStart w:id="157" w:name="_Toc536105195"/>
      <w:r>
        <w:lastRenderedPageBreak/>
        <w:t>S</w:t>
      </w:r>
      <w:r w:rsidR="002E72FA" w:rsidRPr="00821942">
        <w:t>tatements by Members</w:t>
      </w:r>
      <w:bookmarkEnd w:id="156"/>
      <w:bookmarkEnd w:id="157"/>
    </w:p>
    <w:tbl>
      <w:tblPr>
        <w:tblW w:w="9754" w:type="dxa"/>
        <w:tblInd w:w="49" w:type="dxa"/>
        <w:tblLayout w:type="fixed"/>
        <w:tblLook w:val="04A0"/>
      </w:tblPr>
      <w:tblGrid>
        <w:gridCol w:w="6242"/>
        <w:gridCol w:w="2118"/>
        <w:gridCol w:w="1394"/>
      </w:tblGrid>
      <w:tr w:rsidR="007D6C36" w:rsidTr="00237DC8">
        <w:trPr>
          <w:cantSplit/>
          <w:tblHeader/>
        </w:trPr>
        <w:tc>
          <w:tcPr>
            <w:tcW w:w="6242" w:type="dxa"/>
            <w:tcBorders>
              <w:bottom w:val="single" w:sz="4" w:space="0" w:color="auto"/>
            </w:tcBorders>
          </w:tcPr>
          <w:p w:rsidR="007D6C36" w:rsidRPr="001B5ACC" w:rsidRDefault="007D6C36" w:rsidP="007D6C36">
            <w:pPr>
              <w:spacing w:before="120" w:after="120"/>
              <w:ind w:left="357" w:right="283" w:hanging="406"/>
              <w:rPr>
                <w:b/>
              </w:rPr>
            </w:pPr>
            <w:r w:rsidRPr="001B5ACC">
              <w:rPr>
                <w:b/>
              </w:rPr>
              <w:t>Subject</w:t>
            </w:r>
          </w:p>
        </w:tc>
        <w:tc>
          <w:tcPr>
            <w:tcW w:w="2118" w:type="dxa"/>
            <w:tcBorders>
              <w:bottom w:val="single" w:sz="4" w:space="0" w:color="auto"/>
            </w:tcBorders>
          </w:tcPr>
          <w:p w:rsidR="007D6C36" w:rsidRPr="001B5ACC" w:rsidRDefault="007D6C36" w:rsidP="007D6C36">
            <w:pPr>
              <w:spacing w:before="120" w:after="120"/>
              <w:ind w:left="-8" w:right="162" w:firstLine="10"/>
              <w:rPr>
                <w:b/>
              </w:rPr>
            </w:pPr>
            <w:r w:rsidRPr="001B5ACC">
              <w:rPr>
                <w:b/>
              </w:rPr>
              <w:t>Member</w:t>
            </w:r>
          </w:p>
        </w:tc>
        <w:tc>
          <w:tcPr>
            <w:tcW w:w="1394" w:type="dxa"/>
            <w:tcBorders>
              <w:bottom w:val="single" w:sz="4" w:space="0" w:color="auto"/>
            </w:tcBorders>
          </w:tcPr>
          <w:p w:rsidR="007D6C36" w:rsidRPr="001B5ACC" w:rsidRDefault="007D6C36" w:rsidP="007D6C36">
            <w:pPr>
              <w:spacing w:before="120" w:after="120"/>
              <w:ind w:left="-108" w:right="-28" w:firstLine="190"/>
              <w:rPr>
                <w:b/>
              </w:rPr>
            </w:pPr>
            <w:r w:rsidRPr="001B5ACC">
              <w:rPr>
                <w:b/>
              </w:rPr>
              <w:t>Date</w:t>
            </w:r>
          </w:p>
        </w:tc>
      </w:tr>
      <w:tr w:rsidR="007D6C36"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ACT clubs—Community contributions—Petition</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Mr Parton</w:t>
            </w:r>
          </w:p>
        </w:tc>
        <w:tc>
          <w:tcPr>
            <w:tcW w:w="1394" w:type="dxa"/>
            <w:vAlign w:val="bottom"/>
          </w:tcPr>
          <w:p w:rsidR="007D6C36" w:rsidRDefault="007D6C36" w:rsidP="007D6C36">
            <w:pPr>
              <w:spacing w:before="120" w:after="120"/>
              <w:ind w:left="-108" w:right="-28" w:firstLine="190"/>
              <w:rPr>
                <w:rFonts w:cs="Arial"/>
                <w:szCs w:val="22"/>
              </w:rPr>
            </w:pPr>
            <w:r>
              <w:rPr>
                <w:rFonts w:cs="Arial"/>
                <w:szCs w:val="22"/>
              </w:rPr>
              <w:t>18.09.18</w:t>
            </w:r>
          </w:p>
        </w:tc>
      </w:tr>
      <w:tr w:rsidR="007D6C36"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ACT Safe and Inclusive Schools—Petition</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Mr Coe</w:t>
            </w:r>
          </w:p>
        </w:tc>
        <w:tc>
          <w:tcPr>
            <w:tcW w:w="1394" w:type="dxa"/>
            <w:vAlign w:val="bottom"/>
          </w:tcPr>
          <w:p w:rsidR="007D6C36" w:rsidRDefault="007D6C36" w:rsidP="007D6C36">
            <w:pPr>
              <w:spacing w:before="120" w:after="120"/>
              <w:ind w:left="-108" w:right="-28" w:firstLine="190"/>
              <w:rPr>
                <w:rFonts w:cs="Arial"/>
                <w:szCs w:val="22"/>
              </w:rPr>
            </w:pPr>
            <w:r>
              <w:rPr>
                <w:rFonts w:cs="Arial"/>
                <w:szCs w:val="22"/>
              </w:rPr>
              <w:t>08.05.18</w:t>
            </w:r>
          </w:p>
        </w:tc>
      </w:tr>
      <w:tr w:rsidR="007D6C36"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ACT Safe and Inclusive Schools—Petition</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Ms Le Couteur</w:t>
            </w:r>
          </w:p>
        </w:tc>
        <w:tc>
          <w:tcPr>
            <w:tcW w:w="1394" w:type="dxa"/>
            <w:vAlign w:val="bottom"/>
          </w:tcPr>
          <w:p w:rsidR="007D6C36" w:rsidRDefault="007D6C36" w:rsidP="007D6C36">
            <w:pPr>
              <w:spacing w:before="120" w:after="120"/>
              <w:ind w:left="-108" w:right="-28" w:firstLine="190"/>
              <w:rPr>
                <w:rFonts w:cs="Arial"/>
                <w:szCs w:val="22"/>
              </w:rPr>
            </w:pPr>
            <w:r>
              <w:rPr>
                <w:rFonts w:cs="Arial"/>
                <w:szCs w:val="22"/>
              </w:rPr>
              <w:t>08.05.18</w:t>
            </w:r>
          </w:p>
        </w:tc>
      </w:tr>
      <w:tr w:rsidR="007D6C36"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ACT Safe and Inclusive Schools—Petition</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Ms Orr</w:t>
            </w:r>
          </w:p>
        </w:tc>
        <w:tc>
          <w:tcPr>
            <w:tcW w:w="1394" w:type="dxa"/>
            <w:vAlign w:val="bottom"/>
          </w:tcPr>
          <w:p w:rsidR="007D6C36" w:rsidRDefault="007D6C36" w:rsidP="007D6C36">
            <w:pPr>
              <w:spacing w:before="120" w:after="120"/>
              <w:ind w:left="82" w:right="-28"/>
              <w:rPr>
                <w:rFonts w:cs="Arial"/>
                <w:szCs w:val="22"/>
              </w:rPr>
            </w:pPr>
            <w:r>
              <w:rPr>
                <w:rFonts w:cs="Arial"/>
                <w:szCs w:val="22"/>
              </w:rPr>
              <w:t>08.05.18</w:t>
            </w:r>
          </w:p>
        </w:tc>
      </w:tr>
      <w:tr w:rsidR="007D6C36"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Annual Reports (Government Agencies) Act—Annual report 2016</w:t>
            </w:r>
            <w:r>
              <w:rPr>
                <w:rFonts w:cs="Arial"/>
                <w:szCs w:val="22"/>
              </w:rPr>
              <w:noBreakHyphen/>
              <w:t>2017—Land Development Agency—Corrigendum—Paper</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Mr Coe</w:t>
            </w:r>
          </w:p>
        </w:tc>
        <w:tc>
          <w:tcPr>
            <w:tcW w:w="1394" w:type="dxa"/>
            <w:vAlign w:val="bottom"/>
          </w:tcPr>
          <w:p w:rsidR="007D6C36" w:rsidRDefault="007D6C36" w:rsidP="007D6C36">
            <w:pPr>
              <w:spacing w:before="120" w:after="120"/>
              <w:ind w:left="82" w:right="-28"/>
              <w:rPr>
                <w:rFonts w:cs="Arial"/>
                <w:szCs w:val="22"/>
              </w:rPr>
            </w:pPr>
            <w:r>
              <w:rPr>
                <w:rFonts w:cs="Arial"/>
                <w:szCs w:val="22"/>
              </w:rPr>
              <w:t>10.05.18</w:t>
            </w:r>
          </w:p>
        </w:tc>
      </w:tr>
      <w:tr w:rsidR="007D6C36"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Appropriation Bill 2018-2019—Part 1.4—Transport Canberra and City Services Directorate</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Ms Lawder</w:t>
            </w:r>
          </w:p>
        </w:tc>
        <w:tc>
          <w:tcPr>
            <w:tcW w:w="1394" w:type="dxa"/>
            <w:vAlign w:val="bottom"/>
          </w:tcPr>
          <w:p w:rsidR="007D6C36" w:rsidRDefault="007D6C36" w:rsidP="007D6C36">
            <w:pPr>
              <w:spacing w:before="120" w:after="120"/>
              <w:ind w:left="82" w:right="-28"/>
              <w:rPr>
                <w:rFonts w:cs="Arial"/>
                <w:szCs w:val="22"/>
              </w:rPr>
            </w:pPr>
            <w:r>
              <w:rPr>
                <w:rFonts w:cs="Arial"/>
                <w:szCs w:val="22"/>
              </w:rPr>
              <w:t>16.08.18</w:t>
            </w:r>
          </w:p>
        </w:tc>
      </w:tr>
      <w:tr w:rsidR="007D6C36"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Charnwood Group Centre—Recycling options—Petition</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Mrs Kikkert</w:t>
            </w:r>
          </w:p>
        </w:tc>
        <w:tc>
          <w:tcPr>
            <w:tcW w:w="1394" w:type="dxa"/>
            <w:vAlign w:val="bottom"/>
          </w:tcPr>
          <w:p w:rsidR="007D6C36" w:rsidRDefault="007D6C36" w:rsidP="007D6C36">
            <w:pPr>
              <w:spacing w:before="120" w:after="120"/>
              <w:ind w:left="82" w:right="-28"/>
              <w:rPr>
                <w:rFonts w:cs="Arial"/>
                <w:szCs w:val="22"/>
              </w:rPr>
            </w:pPr>
            <w:r>
              <w:rPr>
                <w:rFonts w:cs="Arial"/>
                <w:szCs w:val="22"/>
              </w:rPr>
              <w:t>14.08.18</w:t>
            </w:r>
          </w:p>
        </w:tc>
      </w:tr>
      <w:tr w:rsidR="007D6C36"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Crimes (Consent) Amendment Bill 2018—Exposure draft—Papers</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Ms Le Couteur</w:t>
            </w:r>
          </w:p>
        </w:tc>
        <w:tc>
          <w:tcPr>
            <w:tcW w:w="1394" w:type="dxa"/>
            <w:vAlign w:val="bottom"/>
          </w:tcPr>
          <w:p w:rsidR="007D6C36" w:rsidRDefault="007D6C36" w:rsidP="007D6C36">
            <w:pPr>
              <w:spacing w:before="120" w:after="120"/>
              <w:ind w:left="82" w:right="-28"/>
              <w:rPr>
                <w:rFonts w:cs="Arial"/>
                <w:szCs w:val="22"/>
              </w:rPr>
            </w:pPr>
            <w:r>
              <w:rPr>
                <w:rFonts w:cs="Arial"/>
                <w:szCs w:val="22"/>
              </w:rPr>
              <w:t>21.02.18</w:t>
            </w:r>
          </w:p>
        </w:tc>
      </w:tr>
      <w:tr w:rsidR="007D6C36"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Declaration of interests</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Ms Cody</w:t>
            </w:r>
          </w:p>
        </w:tc>
        <w:tc>
          <w:tcPr>
            <w:tcW w:w="1394" w:type="dxa"/>
            <w:vAlign w:val="bottom"/>
          </w:tcPr>
          <w:p w:rsidR="007D6C36" w:rsidRDefault="007D6C36" w:rsidP="007D6C36">
            <w:pPr>
              <w:spacing w:before="120" w:after="120"/>
              <w:ind w:left="82" w:right="-28"/>
              <w:rPr>
                <w:rFonts w:cs="Arial"/>
                <w:szCs w:val="22"/>
              </w:rPr>
            </w:pPr>
            <w:r>
              <w:rPr>
                <w:rFonts w:cs="Arial"/>
                <w:szCs w:val="22"/>
              </w:rPr>
              <w:t>01.08.18</w:t>
            </w:r>
          </w:p>
        </w:tc>
      </w:tr>
      <w:tr w:rsidR="007D6C36"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Domestic Animals (Dangerous Dogs) Amendment Bill 2018—Exposure draft—Paper</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Ms Lawder</w:t>
            </w:r>
          </w:p>
        </w:tc>
        <w:tc>
          <w:tcPr>
            <w:tcW w:w="1394" w:type="dxa"/>
            <w:vAlign w:val="bottom"/>
          </w:tcPr>
          <w:p w:rsidR="007D6C36" w:rsidRDefault="007D6C36" w:rsidP="007D6C36">
            <w:pPr>
              <w:spacing w:before="120" w:after="120"/>
              <w:ind w:left="82" w:right="-28"/>
              <w:rPr>
                <w:rFonts w:cs="Arial"/>
                <w:szCs w:val="22"/>
              </w:rPr>
            </w:pPr>
            <w:r>
              <w:rPr>
                <w:rFonts w:cs="Arial"/>
                <w:szCs w:val="22"/>
              </w:rPr>
              <w:t>31.10.18</w:t>
            </w:r>
          </w:p>
        </w:tc>
      </w:tr>
      <w:tr w:rsidR="007D6C36"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Domestic Animals (Dangerous Dogs) Legislation Amendment Bill 2018—Exposure draft—Paper</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Ms Lawder</w:t>
            </w:r>
          </w:p>
        </w:tc>
        <w:tc>
          <w:tcPr>
            <w:tcW w:w="1394" w:type="dxa"/>
            <w:vAlign w:val="bottom"/>
          </w:tcPr>
          <w:p w:rsidR="007D6C36" w:rsidRDefault="007D6C36" w:rsidP="007D6C36">
            <w:pPr>
              <w:spacing w:before="120" w:after="120"/>
              <w:ind w:left="82" w:right="-28"/>
              <w:rPr>
                <w:rFonts w:cs="Arial"/>
                <w:szCs w:val="22"/>
              </w:rPr>
            </w:pPr>
            <w:r>
              <w:rPr>
                <w:rFonts w:cs="Arial"/>
                <w:szCs w:val="22"/>
              </w:rPr>
              <w:t>19.09.18</w:t>
            </w:r>
          </w:p>
        </w:tc>
      </w:tr>
      <w:tr w:rsidR="007D6C36"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Downer Community Centre—Petitions</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Ms Le Couteur</w:t>
            </w:r>
          </w:p>
        </w:tc>
        <w:tc>
          <w:tcPr>
            <w:tcW w:w="1394" w:type="dxa"/>
            <w:vAlign w:val="bottom"/>
          </w:tcPr>
          <w:p w:rsidR="007D6C36" w:rsidRDefault="007D6C36" w:rsidP="007D6C36">
            <w:pPr>
              <w:spacing w:before="120" w:after="120"/>
              <w:ind w:left="82" w:right="-28"/>
              <w:rPr>
                <w:rFonts w:cs="Arial"/>
                <w:szCs w:val="22"/>
              </w:rPr>
            </w:pPr>
            <w:r>
              <w:rPr>
                <w:rFonts w:cs="Arial"/>
                <w:szCs w:val="22"/>
              </w:rPr>
              <w:t>22.02.18</w:t>
            </w:r>
          </w:p>
        </w:tc>
      </w:tr>
      <w:tr w:rsidR="007D6C36" w:rsidRPr="00F73A0E"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Drone delivery trials in Bonython—Petition</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Mr Parton</w:t>
            </w:r>
          </w:p>
        </w:tc>
        <w:tc>
          <w:tcPr>
            <w:tcW w:w="1394" w:type="dxa"/>
            <w:vAlign w:val="bottom"/>
          </w:tcPr>
          <w:p w:rsidR="007D6C36" w:rsidRDefault="007D6C36" w:rsidP="007D6C36">
            <w:pPr>
              <w:spacing w:before="120" w:after="120"/>
              <w:ind w:left="82" w:right="-28"/>
              <w:rPr>
                <w:rFonts w:cs="Arial"/>
                <w:szCs w:val="22"/>
              </w:rPr>
            </w:pPr>
            <w:r>
              <w:rPr>
                <w:rFonts w:cs="Arial"/>
                <w:szCs w:val="22"/>
              </w:rPr>
              <w:t>29.11.18</w:t>
            </w:r>
          </w:p>
        </w:tc>
      </w:tr>
      <w:tr w:rsidR="007D6C36" w:rsidRPr="00F73A0E"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Drugs of Dependence (Personal Cannabis Use) Amendment Bill 2018—Exposure draft—Papers</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Mr Pettersson</w:t>
            </w:r>
          </w:p>
        </w:tc>
        <w:tc>
          <w:tcPr>
            <w:tcW w:w="1394" w:type="dxa"/>
            <w:vAlign w:val="bottom"/>
          </w:tcPr>
          <w:p w:rsidR="007D6C36" w:rsidRDefault="007D6C36" w:rsidP="007D6C36">
            <w:pPr>
              <w:spacing w:before="120" w:after="120"/>
              <w:ind w:left="82" w:right="-28"/>
              <w:rPr>
                <w:rFonts w:cs="Arial"/>
                <w:szCs w:val="22"/>
              </w:rPr>
            </w:pPr>
            <w:r>
              <w:rPr>
                <w:rFonts w:cs="Arial"/>
                <w:szCs w:val="22"/>
              </w:rPr>
              <w:t>19.09.18</w:t>
            </w:r>
          </w:p>
        </w:tc>
      </w:tr>
      <w:tr w:rsidR="007D6C36" w:rsidRPr="00F73A0E"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Eating disorder healthcare services—Petition</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Mr Pettersson</w:t>
            </w:r>
          </w:p>
        </w:tc>
        <w:tc>
          <w:tcPr>
            <w:tcW w:w="1394" w:type="dxa"/>
            <w:vAlign w:val="bottom"/>
          </w:tcPr>
          <w:p w:rsidR="007D6C36" w:rsidRDefault="007D6C36" w:rsidP="007D6C36">
            <w:pPr>
              <w:spacing w:before="120" w:after="120"/>
              <w:ind w:left="82" w:right="-28"/>
              <w:rPr>
                <w:rFonts w:cs="Arial"/>
                <w:szCs w:val="22"/>
              </w:rPr>
            </w:pPr>
            <w:r>
              <w:rPr>
                <w:rFonts w:cs="Arial"/>
                <w:szCs w:val="22"/>
              </w:rPr>
              <w:t>31.07.18</w:t>
            </w:r>
          </w:p>
        </w:tc>
      </w:tr>
      <w:tr w:rsidR="007D6C36" w:rsidRPr="00F73A0E"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Economic Development and Tourism—Standing Committee—Inquiry—Building quality in the ACT</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Ms Orr</w:t>
            </w:r>
          </w:p>
        </w:tc>
        <w:tc>
          <w:tcPr>
            <w:tcW w:w="1394" w:type="dxa"/>
            <w:vAlign w:val="bottom"/>
          </w:tcPr>
          <w:p w:rsidR="007D6C36" w:rsidRDefault="007D6C36" w:rsidP="007D6C36">
            <w:pPr>
              <w:spacing w:before="120" w:after="120"/>
              <w:ind w:left="82" w:right="-28"/>
              <w:rPr>
                <w:rFonts w:cs="Arial"/>
                <w:szCs w:val="22"/>
              </w:rPr>
            </w:pPr>
            <w:r>
              <w:rPr>
                <w:rFonts w:cs="Arial"/>
                <w:szCs w:val="22"/>
              </w:rPr>
              <w:t>12.04.18</w:t>
            </w:r>
          </w:p>
        </w:tc>
      </w:tr>
      <w:tr w:rsidR="007D6C36" w:rsidRPr="00F73A0E"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End of Life Choices in the ACT—Select Committee—Inquiry—Submissions received and first public hearings</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Ms Cheyne</w:t>
            </w:r>
          </w:p>
        </w:tc>
        <w:tc>
          <w:tcPr>
            <w:tcW w:w="1394" w:type="dxa"/>
            <w:vAlign w:val="bottom"/>
          </w:tcPr>
          <w:p w:rsidR="007D6C36" w:rsidRDefault="007D6C36" w:rsidP="007D6C36">
            <w:pPr>
              <w:spacing w:before="120" w:after="120"/>
              <w:ind w:left="82" w:right="-28"/>
              <w:rPr>
                <w:rFonts w:cs="Arial"/>
                <w:szCs w:val="22"/>
              </w:rPr>
            </w:pPr>
            <w:r>
              <w:rPr>
                <w:rFonts w:cs="Arial"/>
                <w:szCs w:val="22"/>
              </w:rPr>
              <w:t>10.05.18</w:t>
            </w:r>
          </w:p>
        </w:tc>
      </w:tr>
      <w:tr w:rsidR="007D6C36" w:rsidRPr="00F73A0E"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Environment and Transport and City Services—Standing Committee—Inquiry—Role of, and opportunities for, the natural environment in Canberra as an urbanizing city</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Ms Orr</w:t>
            </w:r>
          </w:p>
        </w:tc>
        <w:tc>
          <w:tcPr>
            <w:tcW w:w="1394" w:type="dxa"/>
            <w:vAlign w:val="bottom"/>
          </w:tcPr>
          <w:p w:rsidR="007D6C36" w:rsidRDefault="007D6C36" w:rsidP="007D6C36">
            <w:pPr>
              <w:spacing w:before="120" w:after="120"/>
              <w:ind w:left="82" w:right="-28"/>
              <w:rPr>
                <w:rFonts w:cs="Arial"/>
                <w:szCs w:val="22"/>
              </w:rPr>
            </w:pPr>
            <w:r>
              <w:rPr>
                <w:rFonts w:cs="Arial"/>
                <w:szCs w:val="22"/>
              </w:rPr>
              <w:t>22.02.18</w:t>
            </w:r>
          </w:p>
        </w:tc>
      </w:tr>
      <w:tr w:rsidR="007D6C36" w:rsidRPr="00F73A0E"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Fair treatment for international students—Petition</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Mr Coe</w:t>
            </w:r>
          </w:p>
        </w:tc>
        <w:tc>
          <w:tcPr>
            <w:tcW w:w="1394" w:type="dxa"/>
            <w:vAlign w:val="bottom"/>
          </w:tcPr>
          <w:p w:rsidR="007D6C36" w:rsidRDefault="007D6C36" w:rsidP="007D6C36">
            <w:pPr>
              <w:spacing w:before="120" w:after="120"/>
              <w:ind w:left="82" w:right="-28"/>
              <w:rPr>
                <w:rFonts w:cs="Arial"/>
                <w:szCs w:val="22"/>
              </w:rPr>
            </w:pPr>
            <w:r>
              <w:rPr>
                <w:rFonts w:cs="Arial"/>
                <w:szCs w:val="22"/>
              </w:rPr>
              <w:t>20.09.18</w:t>
            </w:r>
          </w:p>
        </w:tc>
      </w:tr>
      <w:tr w:rsidR="007D6C36" w:rsidRPr="00F73A0E"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lastRenderedPageBreak/>
              <w:t>Fair treatment for international students—Petition</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Mrs Kikkert</w:t>
            </w:r>
          </w:p>
        </w:tc>
        <w:tc>
          <w:tcPr>
            <w:tcW w:w="1394" w:type="dxa"/>
            <w:vAlign w:val="bottom"/>
          </w:tcPr>
          <w:p w:rsidR="007D6C36" w:rsidRDefault="007D6C36" w:rsidP="007D6C36">
            <w:pPr>
              <w:spacing w:before="120" w:after="120"/>
              <w:ind w:left="82" w:right="-28"/>
              <w:rPr>
                <w:rFonts w:cs="Arial"/>
                <w:szCs w:val="22"/>
              </w:rPr>
            </w:pPr>
            <w:r>
              <w:rPr>
                <w:rFonts w:cs="Arial"/>
                <w:szCs w:val="22"/>
              </w:rPr>
              <w:t>20.09.18</w:t>
            </w:r>
          </w:p>
        </w:tc>
      </w:tr>
      <w:tr w:rsidR="007D6C36" w:rsidRPr="00F73A0E"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Fencing of play spaces—Petition</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Ms Lawder</w:t>
            </w:r>
          </w:p>
        </w:tc>
        <w:tc>
          <w:tcPr>
            <w:tcW w:w="1394" w:type="dxa"/>
            <w:vAlign w:val="bottom"/>
          </w:tcPr>
          <w:p w:rsidR="007D6C36" w:rsidRDefault="007D6C36" w:rsidP="007D6C36">
            <w:pPr>
              <w:spacing w:before="120" w:after="120"/>
              <w:ind w:left="82" w:right="-28"/>
              <w:rPr>
                <w:rFonts w:cs="Arial"/>
                <w:szCs w:val="22"/>
              </w:rPr>
            </w:pPr>
            <w:r>
              <w:rPr>
                <w:rFonts w:cs="Arial"/>
                <w:szCs w:val="22"/>
              </w:rPr>
              <w:t>18.09.18</w:t>
            </w:r>
          </w:p>
        </w:tc>
      </w:tr>
      <w:tr w:rsidR="007D6C36" w:rsidRPr="00F73A0E"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Fencing of play spaces—Petition</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Ms Le Couteur</w:t>
            </w:r>
          </w:p>
        </w:tc>
        <w:tc>
          <w:tcPr>
            <w:tcW w:w="1394" w:type="dxa"/>
            <w:vAlign w:val="bottom"/>
          </w:tcPr>
          <w:p w:rsidR="007D6C36" w:rsidRDefault="007D6C36" w:rsidP="007D6C36">
            <w:pPr>
              <w:spacing w:before="120" w:after="120"/>
              <w:ind w:left="82" w:right="-28"/>
              <w:rPr>
                <w:rFonts w:cs="Arial"/>
                <w:szCs w:val="22"/>
              </w:rPr>
            </w:pPr>
            <w:r>
              <w:rPr>
                <w:rFonts w:cs="Arial"/>
                <w:szCs w:val="22"/>
              </w:rPr>
              <w:t>18.09.18</w:t>
            </w:r>
          </w:p>
        </w:tc>
      </w:tr>
      <w:tr w:rsidR="007D6C36" w:rsidRPr="00F73A0E" w:rsidTr="00237DC8">
        <w:trPr>
          <w:cantSplit/>
        </w:trPr>
        <w:tc>
          <w:tcPr>
            <w:tcW w:w="6242" w:type="dxa"/>
          </w:tcPr>
          <w:p w:rsidR="007D6C36" w:rsidRDefault="007D6C36" w:rsidP="007D6C36">
            <w:pPr>
              <w:spacing w:before="120" w:after="120"/>
              <w:ind w:left="357" w:right="283" w:hanging="406"/>
              <w:rPr>
                <w:rFonts w:cs="Arial"/>
                <w:szCs w:val="22"/>
              </w:rPr>
            </w:pPr>
            <w:r>
              <w:rPr>
                <w:rFonts w:cs="Arial"/>
                <w:szCs w:val="22"/>
              </w:rPr>
              <w:t>Financial Management Act—Statement of Intent 2017-18—City Renewal Authority—Paper</w:t>
            </w:r>
          </w:p>
        </w:tc>
        <w:tc>
          <w:tcPr>
            <w:tcW w:w="2118" w:type="dxa"/>
            <w:vAlign w:val="bottom"/>
          </w:tcPr>
          <w:p w:rsidR="007D6C36" w:rsidRDefault="007D6C36" w:rsidP="007D6C36">
            <w:pPr>
              <w:spacing w:before="120" w:after="120"/>
              <w:ind w:left="-8" w:right="162" w:firstLine="10"/>
              <w:rPr>
                <w:rFonts w:cs="Arial"/>
                <w:szCs w:val="22"/>
              </w:rPr>
            </w:pPr>
            <w:r>
              <w:rPr>
                <w:rFonts w:cs="Arial"/>
                <w:szCs w:val="22"/>
              </w:rPr>
              <w:t>Ms Le Couteur</w:t>
            </w:r>
          </w:p>
        </w:tc>
        <w:tc>
          <w:tcPr>
            <w:tcW w:w="1394" w:type="dxa"/>
            <w:vAlign w:val="bottom"/>
          </w:tcPr>
          <w:p w:rsidR="007D6C36" w:rsidRDefault="007D6C36" w:rsidP="007D6C36">
            <w:pPr>
              <w:spacing w:before="120" w:after="120"/>
              <w:ind w:left="82" w:right="-28"/>
              <w:rPr>
                <w:rFonts w:cs="Arial"/>
                <w:szCs w:val="22"/>
              </w:rPr>
            </w:pPr>
            <w:r>
              <w:rPr>
                <w:rFonts w:cs="Arial"/>
                <w:szCs w:val="22"/>
              </w:rPr>
              <w:t>20.02.18</w:t>
            </w:r>
          </w:p>
        </w:tc>
      </w:tr>
      <w:tr w:rsidR="00E51D47" w:rsidRPr="00F73A0E" w:rsidTr="00237DC8">
        <w:trPr>
          <w:cantSplit/>
        </w:trPr>
        <w:tc>
          <w:tcPr>
            <w:tcW w:w="6242" w:type="dxa"/>
          </w:tcPr>
          <w:p w:rsidR="00E51D47" w:rsidRDefault="00E51D47" w:rsidP="00E51D47">
            <w:pPr>
              <w:spacing w:before="120" w:after="120"/>
              <w:ind w:left="357" w:right="283" w:hanging="406"/>
              <w:rPr>
                <w:rFonts w:cs="Arial"/>
                <w:szCs w:val="22"/>
              </w:rPr>
            </w:pPr>
            <w:r>
              <w:rPr>
                <w:lang w:val="en-US"/>
              </w:rPr>
              <w:t>Government Procurement (Secure Local Jobs) Amendment Bill 2018—Support—Petition</w:t>
            </w:r>
          </w:p>
        </w:tc>
        <w:tc>
          <w:tcPr>
            <w:tcW w:w="2118" w:type="dxa"/>
            <w:vAlign w:val="bottom"/>
          </w:tcPr>
          <w:p w:rsidR="00E51D47" w:rsidRDefault="00E51D47" w:rsidP="00E51D47">
            <w:pPr>
              <w:spacing w:before="120" w:after="120"/>
              <w:ind w:left="-8" w:right="162" w:firstLine="10"/>
              <w:rPr>
                <w:rFonts w:cs="Arial"/>
                <w:szCs w:val="22"/>
              </w:rPr>
            </w:pPr>
            <w:r>
              <w:rPr>
                <w:rFonts w:cs="Arial"/>
                <w:szCs w:val="22"/>
              </w:rPr>
              <w:t>Ms Cody</w:t>
            </w:r>
          </w:p>
        </w:tc>
        <w:tc>
          <w:tcPr>
            <w:tcW w:w="1394" w:type="dxa"/>
            <w:vAlign w:val="bottom"/>
          </w:tcPr>
          <w:p w:rsidR="00E51D47" w:rsidRDefault="00E51D47" w:rsidP="00E51D47">
            <w:pPr>
              <w:spacing w:before="120" w:after="120"/>
              <w:ind w:left="82" w:right="-28"/>
              <w:rPr>
                <w:rFonts w:cs="Arial"/>
                <w:szCs w:val="22"/>
              </w:rPr>
            </w:pPr>
            <w:r>
              <w:rPr>
                <w:rFonts w:cs="Arial"/>
                <w:szCs w:val="22"/>
              </w:rPr>
              <w:t>25.10.18</w:t>
            </w:r>
          </w:p>
        </w:tc>
      </w:tr>
      <w:tr w:rsidR="00E51D47" w:rsidRPr="00F73A0E" w:rsidTr="00237DC8">
        <w:trPr>
          <w:cantSplit/>
        </w:trPr>
        <w:tc>
          <w:tcPr>
            <w:tcW w:w="6242" w:type="dxa"/>
          </w:tcPr>
          <w:p w:rsidR="00E51D47" w:rsidRDefault="00E51D47" w:rsidP="00E51D47">
            <w:pPr>
              <w:spacing w:before="120" w:after="120"/>
              <w:ind w:left="357" w:right="283" w:hanging="406"/>
              <w:rPr>
                <w:rFonts w:cs="Arial"/>
                <w:szCs w:val="22"/>
              </w:rPr>
            </w:pPr>
            <w:r>
              <w:rPr>
                <w:rFonts w:cs="Arial"/>
              </w:rPr>
              <w:t>Greenway—Mortimer Lewis Drive playground—Provision of a sunshade—Petition</w:t>
            </w:r>
          </w:p>
        </w:tc>
        <w:tc>
          <w:tcPr>
            <w:tcW w:w="2118" w:type="dxa"/>
            <w:vAlign w:val="bottom"/>
          </w:tcPr>
          <w:p w:rsidR="00E51D47" w:rsidRDefault="00E51D47" w:rsidP="00E51D47">
            <w:pPr>
              <w:spacing w:before="120" w:after="120"/>
              <w:ind w:left="-8" w:right="162" w:firstLine="10"/>
              <w:rPr>
                <w:rFonts w:cs="Arial"/>
                <w:szCs w:val="22"/>
              </w:rPr>
            </w:pPr>
            <w:r>
              <w:rPr>
                <w:rFonts w:cs="Arial"/>
                <w:szCs w:val="22"/>
              </w:rPr>
              <w:t>Ms Lawder</w:t>
            </w:r>
          </w:p>
        </w:tc>
        <w:tc>
          <w:tcPr>
            <w:tcW w:w="1394" w:type="dxa"/>
            <w:vAlign w:val="bottom"/>
          </w:tcPr>
          <w:p w:rsidR="00E51D47" w:rsidRDefault="00E51D47" w:rsidP="00E51D47">
            <w:pPr>
              <w:spacing w:before="120" w:after="120"/>
              <w:ind w:left="82" w:right="-28"/>
              <w:rPr>
                <w:rFonts w:cs="Arial"/>
                <w:szCs w:val="22"/>
              </w:rPr>
            </w:pPr>
            <w:r>
              <w:rPr>
                <w:rFonts w:cs="Arial"/>
                <w:szCs w:val="22"/>
              </w:rPr>
              <w:t>20.02.18</w:t>
            </w:r>
          </w:p>
        </w:tc>
      </w:tr>
      <w:tr w:rsidR="00E51D47" w:rsidRPr="00F73A0E" w:rsidTr="00237DC8">
        <w:trPr>
          <w:cantSplit/>
        </w:trPr>
        <w:tc>
          <w:tcPr>
            <w:tcW w:w="6242" w:type="dxa"/>
          </w:tcPr>
          <w:p w:rsidR="00E51D47" w:rsidRDefault="00E51D47" w:rsidP="00E51D47">
            <w:pPr>
              <w:spacing w:before="120" w:after="120"/>
              <w:ind w:left="357" w:right="283" w:hanging="406"/>
              <w:rPr>
                <w:rFonts w:cs="Arial"/>
                <w:szCs w:val="22"/>
              </w:rPr>
            </w:pPr>
            <w:r w:rsidRPr="005B2E22">
              <w:rPr>
                <w:rFonts w:cs="Arial"/>
              </w:rPr>
              <w:t>H Course—Australian National University School of Music—Funding</w:t>
            </w:r>
            <w:r>
              <w:rPr>
                <w:rFonts w:cs="Arial"/>
              </w:rPr>
              <w:t>—Petitions</w:t>
            </w:r>
          </w:p>
        </w:tc>
        <w:tc>
          <w:tcPr>
            <w:tcW w:w="2118" w:type="dxa"/>
            <w:vAlign w:val="bottom"/>
          </w:tcPr>
          <w:p w:rsidR="00E51D47" w:rsidRDefault="00E51D47" w:rsidP="00E51D47">
            <w:pPr>
              <w:spacing w:before="120" w:after="120"/>
              <w:ind w:left="-8" w:right="162" w:firstLine="10"/>
              <w:rPr>
                <w:rFonts w:cs="Arial"/>
                <w:szCs w:val="22"/>
              </w:rPr>
            </w:pPr>
            <w:r>
              <w:rPr>
                <w:rFonts w:cs="Arial"/>
                <w:szCs w:val="22"/>
              </w:rPr>
              <w:t>Mrs Dunne</w:t>
            </w:r>
          </w:p>
        </w:tc>
        <w:tc>
          <w:tcPr>
            <w:tcW w:w="1394" w:type="dxa"/>
            <w:vAlign w:val="bottom"/>
          </w:tcPr>
          <w:p w:rsidR="00E51D47" w:rsidRDefault="00E51D47" w:rsidP="00E51D47">
            <w:pPr>
              <w:spacing w:before="120" w:after="120"/>
              <w:ind w:left="82" w:right="-28"/>
              <w:rPr>
                <w:rFonts w:cs="Arial"/>
                <w:szCs w:val="22"/>
              </w:rPr>
            </w:pPr>
            <w:r>
              <w:rPr>
                <w:rFonts w:cs="Arial"/>
                <w:szCs w:val="22"/>
              </w:rPr>
              <w:t>29.11.18</w:t>
            </w:r>
          </w:p>
        </w:tc>
      </w:tr>
      <w:tr w:rsidR="00E51D47" w:rsidRPr="00F73A0E" w:rsidTr="00237DC8">
        <w:trPr>
          <w:cantSplit/>
        </w:trPr>
        <w:tc>
          <w:tcPr>
            <w:tcW w:w="6242" w:type="dxa"/>
          </w:tcPr>
          <w:p w:rsidR="00E51D47" w:rsidRDefault="00E51D47" w:rsidP="00E51D47">
            <w:pPr>
              <w:spacing w:before="120" w:after="120"/>
              <w:ind w:left="357" w:right="283" w:hanging="406"/>
              <w:rPr>
                <w:rFonts w:cs="Arial"/>
                <w:szCs w:val="22"/>
              </w:rPr>
            </w:pPr>
            <w:r w:rsidRPr="005B2E22">
              <w:rPr>
                <w:rFonts w:cs="Arial"/>
              </w:rPr>
              <w:t>H Course—Australian National University School of Music—Funding</w:t>
            </w:r>
            <w:r>
              <w:rPr>
                <w:rFonts w:cs="Arial"/>
              </w:rPr>
              <w:t>—Petitions</w:t>
            </w:r>
          </w:p>
        </w:tc>
        <w:tc>
          <w:tcPr>
            <w:tcW w:w="2118" w:type="dxa"/>
            <w:vAlign w:val="bottom"/>
          </w:tcPr>
          <w:p w:rsidR="00E51D47" w:rsidRDefault="00E51D47" w:rsidP="00E51D47">
            <w:pPr>
              <w:spacing w:before="120" w:after="120"/>
              <w:ind w:left="-8" w:right="162" w:firstLine="10"/>
              <w:rPr>
                <w:rFonts w:cs="Arial"/>
                <w:szCs w:val="22"/>
              </w:rPr>
            </w:pPr>
            <w:r>
              <w:rPr>
                <w:rFonts w:cs="Arial"/>
                <w:szCs w:val="22"/>
              </w:rPr>
              <w:t>Ms Le Couteur</w:t>
            </w:r>
          </w:p>
        </w:tc>
        <w:tc>
          <w:tcPr>
            <w:tcW w:w="1394" w:type="dxa"/>
            <w:vAlign w:val="bottom"/>
          </w:tcPr>
          <w:p w:rsidR="00E51D47" w:rsidRDefault="00E51D47" w:rsidP="00E51D47">
            <w:pPr>
              <w:spacing w:before="120" w:after="120"/>
              <w:ind w:left="82" w:right="-28"/>
              <w:rPr>
                <w:rFonts w:cs="Arial"/>
                <w:szCs w:val="22"/>
              </w:rPr>
            </w:pPr>
            <w:r>
              <w:rPr>
                <w:rFonts w:cs="Arial"/>
                <w:szCs w:val="22"/>
              </w:rPr>
              <w:t>29.11.18</w:t>
            </w:r>
          </w:p>
        </w:tc>
      </w:tr>
      <w:tr w:rsidR="00E51D47" w:rsidRPr="00F73A0E" w:rsidTr="00237DC8">
        <w:trPr>
          <w:cantSplit/>
        </w:trPr>
        <w:tc>
          <w:tcPr>
            <w:tcW w:w="6242" w:type="dxa"/>
          </w:tcPr>
          <w:p w:rsidR="00E51D47" w:rsidRDefault="00E51D47" w:rsidP="00E51D47">
            <w:pPr>
              <w:spacing w:before="120" w:after="120"/>
              <w:ind w:left="357" w:right="283" w:hanging="406"/>
              <w:rPr>
                <w:rFonts w:cs="Arial"/>
                <w:szCs w:val="22"/>
              </w:rPr>
            </w:pPr>
            <w:r w:rsidRPr="005B2E22">
              <w:rPr>
                <w:rFonts w:cs="Arial"/>
              </w:rPr>
              <w:t>H Course—Australian National University School of Music—Funding</w:t>
            </w:r>
            <w:r>
              <w:rPr>
                <w:rFonts w:cs="Arial"/>
              </w:rPr>
              <w:t>—Petitions</w:t>
            </w:r>
          </w:p>
        </w:tc>
        <w:tc>
          <w:tcPr>
            <w:tcW w:w="2118" w:type="dxa"/>
            <w:vAlign w:val="bottom"/>
          </w:tcPr>
          <w:p w:rsidR="00E51D47" w:rsidRDefault="00E51D47" w:rsidP="00E51D47">
            <w:pPr>
              <w:spacing w:before="120" w:after="120"/>
              <w:ind w:left="-8" w:right="162" w:firstLine="10"/>
              <w:rPr>
                <w:rFonts w:cs="Arial"/>
                <w:szCs w:val="22"/>
              </w:rPr>
            </w:pPr>
            <w:r>
              <w:rPr>
                <w:rFonts w:cs="Arial"/>
                <w:szCs w:val="22"/>
              </w:rPr>
              <w:t>Ms Lee</w:t>
            </w:r>
          </w:p>
        </w:tc>
        <w:tc>
          <w:tcPr>
            <w:tcW w:w="1394" w:type="dxa"/>
            <w:vAlign w:val="bottom"/>
          </w:tcPr>
          <w:p w:rsidR="00E51D47" w:rsidRDefault="00E51D47" w:rsidP="00E51D47">
            <w:pPr>
              <w:spacing w:before="120" w:after="120"/>
              <w:ind w:left="82" w:right="-28"/>
              <w:rPr>
                <w:rFonts w:cs="Arial"/>
                <w:szCs w:val="22"/>
              </w:rPr>
            </w:pPr>
            <w:r>
              <w:rPr>
                <w:rFonts w:cs="Arial"/>
                <w:szCs w:val="22"/>
              </w:rPr>
              <w:t>29.11.18</w:t>
            </w:r>
          </w:p>
        </w:tc>
      </w:tr>
      <w:tr w:rsidR="00E51D47" w:rsidRPr="00F73A0E" w:rsidTr="00237DC8">
        <w:trPr>
          <w:cantSplit/>
        </w:trPr>
        <w:tc>
          <w:tcPr>
            <w:tcW w:w="6242" w:type="dxa"/>
          </w:tcPr>
          <w:p w:rsidR="00E51D47" w:rsidRDefault="00E51D47" w:rsidP="00E51D47">
            <w:pPr>
              <w:spacing w:before="120" w:after="120"/>
              <w:ind w:left="357" w:right="283" w:hanging="406"/>
              <w:rPr>
                <w:rFonts w:cs="Arial"/>
                <w:szCs w:val="22"/>
              </w:rPr>
            </w:pPr>
            <w:r>
              <w:rPr>
                <w:rFonts w:cs="Arial"/>
                <w:szCs w:val="22"/>
              </w:rPr>
              <w:t>O’Malley—Proposed closure of public car park—Petition</w:t>
            </w:r>
          </w:p>
        </w:tc>
        <w:tc>
          <w:tcPr>
            <w:tcW w:w="2118" w:type="dxa"/>
            <w:vAlign w:val="bottom"/>
          </w:tcPr>
          <w:p w:rsidR="00E51D47" w:rsidRDefault="00E51D47" w:rsidP="00E51D47">
            <w:pPr>
              <w:spacing w:before="120" w:after="120"/>
              <w:ind w:left="-8" w:right="162" w:firstLine="10"/>
              <w:rPr>
                <w:rFonts w:cs="Arial"/>
                <w:szCs w:val="22"/>
              </w:rPr>
            </w:pPr>
            <w:r w:rsidRPr="00812DCA">
              <w:rPr>
                <w:rFonts w:cs="Arial"/>
                <w:szCs w:val="22"/>
              </w:rPr>
              <w:t>Mr Hanson</w:t>
            </w:r>
          </w:p>
        </w:tc>
        <w:tc>
          <w:tcPr>
            <w:tcW w:w="1394" w:type="dxa"/>
            <w:vAlign w:val="bottom"/>
          </w:tcPr>
          <w:p w:rsidR="00E51D47" w:rsidRDefault="00E51D47" w:rsidP="00E51D47">
            <w:pPr>
              <w:spacing w:before="120" w:after="120"/>
              <w:ind w:left="82" w:right="-28"/>
              <w:rPr>
                <w:rFonts w:cs="Arial"/>
                <w:szCs w:val="22"/>
              </w:rPr>
            </w:pPr>
            <w:r w:rsidRPr="00812DCA">
              <w:rPr>
                <w:rFonts w:cs="Arial"/>
                <w:szCs w:val="22"/>
              </w:rPr>
              <w:t>14.02.18</w:t>
            </w:r>
          </w:p>
        </w:tc>
      </w:tr>
      <w:tr w:rsidR="00E51D47" w:rsidRPr="00F73A0E" w:rsidTr="00237DC8">
        <w:trPr>
          <w:cantSplit/>
        </w:trPr>
        <w:tc>
          <w:tcPr>
            <w:tcW w:w="6242" w:type="dxa"/>
          </w:tcPr>
          <w:p w:rsidR="00E51D47" w:rsidRDefault="00E51D47" w:rsidP="00E51D47">
            <w:pPr>
              <w:spacing w:before="120" w:after="120"/>
              <w:ind w:left="357" w:right="283" w:hanging="406"/>
              <w:rPr>
                <w:rFonts w:cs="Arial"/>
                <w:szCs w:val="22"/>
              </w:rPr>
            </w:pPr>
            <w:r>
              <w:rPr>
                <w:rFonts w:cs="Arial"/>
                <w:szCs w:val="22"/>
              </w:rPr>
              <w:t>O’Malley—Proposed closure of public car park—Petition</w:t>
            </w:r>
          </w:p>
        </w:tc>
        <w:tc>
          <w:tcPr>
            <w:tcW w:w="2118" w:type="dxa"/>
            <w:vAlign w:val="bottom"/>
          </w:tcPr>
          <w:p w:rsidR="00E51D47" w:rsidRDefault="00E51D47" w:rsidP="00E51D47">
            <w:pPr>
              <w:spacing w:before="120" w:after="120"/>
              <w:ind w:left="-8" w:right="162" w:firstLine="10"/>
              <w:rPr>
                <w:rFonts w:cs="Arial"/>
                <w:szCs w:val="22"/>
              </w:rPr>
            </w:pPr>
            <w:r w:rsidRPr="00812DCA">
              <w:rPr>
                <w:rFonts w:cs="Arial"/>
                <w:szCs w:val="22"/>
              </w:rPr>
              <w:t>Ms Le Couteur</w:t>
            </w:r>
          </w:p>
        </w:tc>
        <w:tc>
          <w:tcPr>
            <w:tcW w:w="1394" w:type="dxa"/>
            <w:vAlign w:val="bottom"/>
          </w:tcPr>
          <w:p w:rsidR="00E51D47" w:rsidRDefault="00E51D47" w:rsidP="00E51D47">
            <w:pPr>
              <w:spacing w:before="120" w:after="120"/>
              <w:ind w:left="82" w:right="-28"/>
              <w:rPr>
                <w:rFonts w:cs="Arial"/>
                <w:szCs w:val="22"/>
              </w:rPr>
            </w:pPr>
            <w:r w:rsidRPr="00812DCA">
              <w:rPr>
                <w:rFonts w:cs="Arial"/>
                <w:szCs w:val="22"/>
              </w:rPr>
              <w:t>14.02.18</w:t>
            </w:r>
          </w:p>
        </w:tc>
      </w:tr>
      <w:tr w:rsidR="00E51D47" w:rsidRPr="00F73A0E" w:rsidTr="00237DC8">
        <w:trPr>
          <w:cantSplit/>
        </w:trPr>
        <w:tc>
          <w:tcPr>
            <w:tcW w:w="6242" w:type="dxa"/>
          </w:tcPr>
          <w:p w:rsidR="00E51D47" w:rsidRDefault="00E51D47" w:rsidP="00E51D47">
            <w:pPr>
              <w:spacing w:before="120" w:after="120"/>
              <w:ind w:left="357" w:right="283" w:hanging="406"/>
              <w:rPr>
                <w:rFonts w:cs="Arial"/>
                <w:szCs w:val="22"/>
              </w:rPr>
            </w:pPr>
            <w:r>
              <w:rPr>
                <w:rFonts w:cs="Arial"/>
                <w:szCs w:val="22"/>
              </w:rPr>
              <w:t xml:space="preserve">Our </w:t>
            </w:r>
            <w:proofErr w:type="spellStart"/>
            <w:r>
              <w:rPr>
                <w:rFonts w:cs="Arial"/>
                <w:szCs w:val="22"/>
              </w:rPr>
              <w:t>Booris</w:t>
            </w:r>
            <w:proofErr w:type="spellEnd"/>
            <w:r>
              <w:rPr>
                <w:rFonts w:cs="Arial"/>
                <w:szCs w:val="22"/>
              </w:rPr>
              <w:t>, Our Way—Interim report—Paper</w:t>
            </w:r>
          </w:p>
        </w:tc>
        <w:tc>
          <w:tcPr>
            <w:tcW w:w="2118" w:type="dxa"/>
            <w:vAlign w:val="bottom"/>
          </w:tcPr>
          <w:p w:rsidR="00E51D47" w:rsidRDefault="00E51D47" w:rsidP="00E51D47">
            <w:pPr>
              <w:spacing w:before="120" w:after="120"/>
              <w:ind w:left="-8" w:right="162" w:firstLine="10"/>
              <w:rPr>
                <w:rFonts w:cs="Arial"/>
                <w:szCs w:val="22"/>
              </w:rPr>
            </w:pPr>
            <w:r>
              <w:rPr>
                <w:rFonts w:cs="Arial"/>
                <w:szCs w:val="22"/>
              </w:rPr>
              <w:t>Ms Le Couteur</w:t>
            </w:r>
          </w:p>
        </w:tc>
        <w:tc>
          <w:tcPr>
            <w:tcW w:w="1394" w:type="dxa"/>
            <w:vAlign w:val="bottom"/>
          </w:tcPr>
          <w:p w:rsidR="00E51D47" w:rsidRDefault="00E51D47" w:rsidP="00E51D47">
            <w:pPr>
              <w:spacing w:before="120" w:after="120"/>
              <w:ind w:left="82" w:right="-28"/>
              <w:rPr>
                <w:rFonts w:cs="Arial"/>
                <w:szCs w:val="22"/>
              </w:rPr>
            </w:pPr>
            <w:r>
              <w:rPr>
                <w:rFonts w:cs="Arial"/>
                <w:szCs w:val="22"/>
              </w:rPr>
              <w:t>18.09.18</w:t>
            </w:r>
          </w:p>
        </w:tc>
      </w:tr>
      <w:tr w:rsidR="00E51D47" w:rsidRPr="00F73A0E" w:rsidTr="00237DC8">
        <w:trPr>
          <w:cantSplit/>
        </w:trPr>
        <w:tc>
          <w:tcPr>
            <w:tcW w:w="6242" w:type="dxa"/>
          </w:tcPr>
          <w:p w:rsidR="00E51D47" w:rsidRDefault="00E51D47" w:rsidP="00E51D47">
            <w:pPr>
              <w:spacing w:before="120" w:after="120"/>
              <w:ind w:left="357" w:right="283" w:hanging="406"/>
              <w:rPr>
                <w:rFonts w:cs="Arial"/>
                <w:szCs w:val="22"/>
              </w:rPr>
            </w:pPr>
            <w:r>
              <w:rPr>
                <w:rFonts w:cs="Arial"/>
                <w:szCs w:val="22"/>
              </w:rPr>
              <w:t>Page—Active living options—Petition</w:t>
            </w:r>
          </w:p>
        </w:tc>
        <w:tc>
          <w:tcPr>
            <w:tcW w:w="2118" w:type="dxa"/>
            <w:vAlign w:val="bottom"/>
          </w:tcPr>
          <w:p w:rsidR="00E51D47" w:rsidRDefault="00E51D47" w:rsidP="00E51D47">
            <w:pPr>
              <w:spacing w:before="120" w:after="120"/>
              <w:ind w:left="-8" w:right="162" w:firstLine="10"/>
              <w:rPr>
                <w:rFonts w:cs="Arial"/>
                <w:szCs w:val="22"/>
              </w:rPr>
            </w:pPr>
            <w:r>
              <w:rPr>
                <w:rFonts w:cs="Arial"/>
                <w:szCs w:val="22"/>
              </w:rPr>
              <w:t>Mrs Kikkert</w:t>
            </w:r>
          </w:p>
        </w:tc>
        <w:tc>
          <w:tcPr>
            <w:tcW w:w="1394" w:type="dxa"/>
          </w:tcPr>
          <w:p w:rsidR="00E51D47" w:rsidRDefault="00E51D47" w:rsidP="00E51D47">
            <w:pPr>
              <w:spacing w:before="120" w:after="120"/>
              <w:ind w:left="82" w:right="-28"/>
              <w:rPr>
                <w:rFonts w:cs="Arial"/>
                <w:szCs w:val="22"/>
              </w:rPr>
            </w:pPr>
            <w:r>
              <w:rPr>
                <w:rFonts w:cs="Arial"/>
                <w:szCs w:val="22"/>
              </w:rPr>
              <w:t>10.04.18</w:t>
            </w:r>
          </w:p>
        </w:tc>
      </w:tr>
      <w:tr w:rsidR="00E51D47" w:rsidRPr="00F73A0E" w:rsidTr="00237DC8">
        <w:trPr>
          <w:cantSplit/>
        </w:trPr>
        <w:tc>
          <w:tcPr>
            <w:tcW w:w="6242" w:type="dxa"/>
          </w:tcPr>
          <w:p w:rsidR="00E51D47" w:rsidRDefault="00E51D47" w:rsidP="00E51D47">
            <w:pPr>
              <w:spacing w:before="120" w:after="120"/>
              <w:ind w:left="357" w:right="283" w:hanging="406"/>
              <w:rPr>
                <w:rFonts w:cs="Arial"/>
                <w:szCs w:val="22"/>
              </w:rPr>
            </w:pPr>
            <w:r>
              <w:rPr>
                <w:rFonts w:cs="Arial"/>
                <w:szCs w:val="22"/>
              </w:rPr>
              <w:t>Page—Active living options—Petition</w:t>
            </w:r>
          </w:p>
        </w:tc>
        <w:tc>
          <w:tcPr>
            <w:tcW w:w="2118" w:type="dxa"/>
            <w:vAlign w:val="bottom"/>
          </w:tcPr>
          <w:p w:rsidR="00E51D47" w:rsidRDefault="00E51D47" w:rsidP="00E51D47">
            <w:pPr>
              <w:spacing w:before="120" w:after="120"/>
              <w:ind w:left="-8" w:right="162" w:firstLine="10"/>
              <w:rPr>
                <w:rFonts w:cs="Arial"/>
                <w:szCs w:val="22"/>
              </w:rPr>
            </w:pPr>
            <w:r>
              <w:rPr>
                <w:rFonts w:cs="Arial"/>
                <w:szCs w:val="22"/>
              </w:rPr>
              <w:t>Ms Lawder</w:t>
            </w:r>
          </w:p>
        </w:tc>
        <w:tc>
          <w:tcPr>
            <w:tcW w:w="1394" w:type="dxa"/>
          </w:tcPr>
          <w:p w:rsidR="00E51D47" w:rsidRDefault="00E51D47" w:rsidP="00E51D47">
            <w:pPr>
              <w:spacing w:before="120" w:after="120"/>
              <w:ind w:left="82" w:right="-28"/>
              <w:rPr>
                <w:rFonts w:cs="Arial"/>
                <w:szCs w:val="22"/>
              </w:rPr>
            </w:pPr>
            <w:r>
              <w:rPr>
                <w:rFonts w:cs="Arial"/>
                <w:szCs w:val="22"/>
              </w:rPr>
              <w:t>10.04.18</w:t>
            </w:r>
          </w:p>
        </w:tc>
      </w:tr>
      <w:tr w:rsidR="00E51D47" w:rsidRPr="00F73A0E" w:rsidTr="00237DC8">
        <w:trPr>
          <w:cantSplit/>
        </w:trPr>
        <w:tc>
          <w:tcPr>
            <w:tcW w:w="6242" w:type="dxa"/>
          </w:tcPr>
          <w:p w:rsidR="00E51D47" w:rsidRDefault="00E51D47" w:rsidP="00E51D47">
            <w:pPr>
              <w:spacing w:before="120" w:after="120"/>
              <w:ind w:left="357" w:right="283" w:hanging="406"/>
              <w:rPr>
                <w:rFonts w:cs="Arial"/>
                <w:szCs w:val="22"/>
              </w:rPr>
            </w:pPr>
            <w:r>
              <w:rPr>
                <w:rFonts w:cs="Arial"/>
                <w:szCs w:val="22"/>
              </w:rPr>
              <w:t>Phillip Precinct Code—Development Application 201833492—Petition</w:t>
            </w:r>
          </w:p>
        </w:tc>
        <w:tc>
          <w:tcPr>
            <w:tcW w:w="2118" w:type="dxa"/>
            <w:vAlign w:val="bottom"/>
          </w:tcPr>
          <w:p w:rsidR="00E51D47" w:rsidRDefault="00E51D47" w:rsidP="00E51D47">
            <w:pPr>
              <w:spacing w:before="120" w:after="120"/>
              <w:ind w:left="-8" w:right="162" w:firstLine="10"/>
              <w:rPr>
                <w:rFonts w:cs="Arial"/>
                <w:szCs w:val="22"/>
              </w:rPr>
            </w:pPr>
            <w:r>
              <w:rPr>
                <w:rFonts w:cs="Arial"/>
                <w:szCs w:val="22"/>
              </w:rPr>
              <w:t>Ms Le Couteur</w:t>
            </w:r>
          </w:p>
        </w:tc>
        <w:tc>
          <w:tcPr>
            <w:tcW w:w="1394" w:type="dxa"/>
            <w:vAlign w:val="bottom"/>
          </w:tcPr>
          <w:p w:rsidR="00E51D47" w:rsidRDefault="00E51D47" w:rsidP="00E51D47">
            <w:pPr>
              <w:spacing w:before="120" w:after="120"/>
              <w:ind w:left="82" w:right="-28"/>
              <w:rPr>
                <w:rFonts w:cs="Arial"/>
                <w:szCs w:val="22"/>
              </w:rPr>
            </w:pPr>
            <w:r>
              <w:rPr>
                <w:rFonts w:cs="Arial"/>
                <w:szCs w:val="22"/>
              </w:rPr>
              <w:t>23.10.18</w:t>
            </w:r>
          </w:p>
        </w:tc>
      </w:tr>
      <w:tr w:rsidR="00E51D47" w:rsidRPr="00F73A0E" w:rsidTr="00237DC8">
        <w:trPr>
          <w:cantSplit/>
        </w:trPr>
        <w:tc>
          <w:tcPr>
            <w:tcW w:w="6242" w:type="dxa"/>
          </w:tcPr>
          <w:p w:rsidR="00E51D47" w:rsidRDefault="00E51D47" w:rsidP="00E51D47">
            <w:pPr>
              <w:spacing w:before="120" w:after="120"/>
              <w:ind w:left="357" w:right="283" w:hanging="406"/>
              <w:rPr>
                <w:rFonts w:cs="Arial"/>
                <w:szCs w:val="22"/>
              </w:rPr>
            </w:pPr>
            <w:r>
              <w:rPr>
                <w:rFonts w:cs="Arial"/>
                <w:szCs w:val="22"/>
              </w:rPr>
              <w:t>Proposed changes to bus route 7—Petition out-of-order—Paper</w:t>
            </w:r>
          </w:p>
        </w:tc>
        <w:tc>
          <w:tcPr>
            <w:tcW w:w="2118" w:type="dxa"/>
            <w:vAlign w:val="bottom"/>
          </w:tcPr>
          <w:p w:rsidR="00E51D47" w:rsidRDefault="00E51D47" w:rsidP="00E51D47">
            <w:pPr>
              <w:spacing w:before="120" w:after="120"/>
              <w:ind w:left="-8" w:right="162" w:firstLine="10"/>
              <w:rPr>
                <w:rFonts w:cs="Arial"/>
                <w:szCs w:val="22"/>
              </w:rPr>
            </w:pPr>
            <w:r>
              <w:rPr>
                <w:rFonts w:cs="Arial"/>
                <w:szCs w:val="22"/>
              </w:rPr>
              <w:t>Miss C Burch</w:t>
            </w:r>
          </w:p>
        </w:tc>
        <w:tc>
          <w:tcPr>
            <w:tcW w:w="1394" w:type="dxa"/>
          </w:tcPr>
          <w:p w:rsidR="00E51D47" w:rsidRDefault="00E51D47" w:rsidP="00E51D47">
            <w:pPr>
              <w:spacing w:before="120" w:after="120"/>
              <w:ind w:left="82" w:right="-28"/>
              <w:rPr>
                <w:rFonts w:cs="Arial"/>
                <w:szCs w:val="22"/>
              </w:rPr>
            </w:pPr>
            <w:r>
              <w:rPr>
                <w:rFonts w:cs="Arial"/>
                <w:szCs w:val="22"/>
              </w:rPr>
              <w:t>21.08.18</w:t>
            </w:r>
          </w:p>
        </w:tc>
      </w:tr>
      <w:tr w:rsidR="00E51D47" w:rsidRPr="00F73A0E" w:rsidTr="00237DC8">
        <w:trPr>
          <w:cantSplit/>
        </w:trPr>
        <w:tc>
          <w:tcPr>
            <w:tcW w:w="6242" w:type="dxa"/>
          </w:tcPr>
          <w:p w:rsidR="00E51D47" w:rsidRDefault="00E51D47" w:rsidP="00E51D47">
            <w:pPr>
              <w:spacing w:before="120" w:after="120"/>
              <w:ind w:left="357" w:right="283" w:hanging="406"/>
              <w:rPr>
                <w:rFonts w:cs="Arial"/>
                <w:szCs w:val="22"/>
              </w:rPr>
            </w:pPr>
            <w:r>
              <w:rPr>
                <w:rFonts w:cs="Arial"/>
                <w:szCs w:val="22"/>
              </w:rPr>
              <w:t>Proposed school bus changes—Petition</w:t>
            </w:r>
          </w:p>
        </w:tc>
        <w:tc>
          <w:tcPr>
            <w:tcW w:w="2118" w:type="dxa"/>
            <w:vAlign w:val="bottom"/>
          </w:tcPr>
          <w:p w:rsidR="00E51D47" w:rsidRDefault="00E51D47" w:rsidP="00E51D47">
            <w:pPr>
              <w:spacing w:before="120" w:after="120"/>
              <w:ind w:left="-8" w:right="162" w:firstLine="10"/>
              <w:rPr>
                <w:rFonts w:cs="Arial"/>
                <w:szCs w:val="22"/>
              </w:rPr>
            </w:pPr>
            <w:r>
              <w:rPr>
                <w:rFonts w:cs="Arial"/>
                <w:szCs w:val="22"/>
              </w:rPr>
              <w:t>Miss C Burch</w:t>
            </w:r>
          </w:p>
        </w:tc>
        <w:tc>
          <w:tcPr>
            <w:tcW w:w="1394" w:type="dxa"/>
          </w:tcPr>
          <w:p w:rsidR="00E51D47" w:rsidRDefault="00E51D47" w:rsidP="00E51D47">
            <w:pPr>
              <w:spacing w:before="120" w:after="120"/>
              <w:ind w:left="82" w:right="-28"/>
              <w:rPr>
                <w:rFonts w:cs="Arial"/>
                <w:szCs w:val="22"/>
              </w:rPr>
            </w:pPr>
            <w:r>
              <w:rPr>
                <w:rFonts w:cs="Arial"/>
                <w:szCs w:val="22"/>
              </w:rPr>
              <w:t>23.10.18</w:t>
            </w:r>
          </w:p>
        </w:tc>
      </w:tr>
      <w:tr w:rsidR="00E51D47" w:rsidRPr="00F73A0E" w:rsidTr="00237DC8">
        <w:trPr>
          <w:cantSplit/>
        </w:trPr>
        <w:tc>
          <w:tcPr>
            <w:tcW w:w="6242" w:type="dxa"/>
          </w:tcPr>
          <w:p w:rsidR="00E51D47" w:rsidRDefault="00E51D47" w:rsidP="00E51D47">
            <w:pPr>
              <w:spacing w:before="120" w:after="120"/>
              <w:ind w:left="357" w:right="283" w:hanging="406"/>
              <w:rPr>
                <w:rFonts w:cs="Arial"/>
                <w:szCs w:val="22"/>
              </w:rPr>
            </w:pPr>
            <w:r>
              <w:rPr>
                <w:rFonts w:cs="Arial"/>
                <w:szCs w:val="22"/>
              </w:rPr>
              <w:t>Question taken on notice</w:t>
            </w:r>
          </w:p>
        </w:tc>
        <w:tc>
          <w:tcPr>
            <w:tcW w:w="2118" w:type="dxa"/>
            <w:vAlign w:val="bottom"/>
          </w:tcPr>
          <w:p w:rsidR="00E51D47" w:rsidRDefault="00E51D47" w:rsidP="00E51D47">
            <w:pPr>
              <w:spacing w:before="120" w:after="120"/>
              <w:ind w:left="-8" w:right="162" w:firstLine="10"/>
              <w:rPr>
                <w:rFonts w:cs="Arial"/>
                <w:szCs w:val="22"/>
              </w:rPr>
            </w:pPr>
            <w:r>
              <w:rPr>
                <w:rFonts w:cs="Arial"/>
                <w:szCs w:val="22"/>
              </w:rPr>
              <w:t>Mrs Dunne</w:t>
            </w:r>
          </w:p>
        </w:tc>
        <w:tc>
          <w:tcPr>
            <w:tcW w:w="1394" w:type="dxa"/>
          </w:tcPr>
          <w:p w:rsidR="00E51D47" w:rsidRDefault="00E51D47" w:rsidP="00E51D47">
            <w:pPr>
              <w:spacing w:before="120" w:after="120"/>
              <w:ind w:left="82" w:right="-28"/>
              <w:rPr>
                <w:rFonts w:cs="Arial"/>
                <w:szCs w:val="22"/>
              </w:rPr>
            </w:pPr>
            <w:r>
              <w:rPr>
                <w:rFonts w:cs="Arial"/>
                <w:szCs w:val="22"/>
              </w:rPr>
              <w:t>10.04.18</w:t>
            </w:r>
          </w:p>
        </w:tc>
      </w:tr>
      <w:tr w:rsidR="00E51D47" w:rsidRPr="00F73A0E" w:rsidTr="00237DC8">
        <w:trPr>
          <w:cantSplit/>
        </w:trPr>
        <w:tc>
          <w:tcPr>
            <w:tcW w:w="6242" w:type="dxa"/>
          </w:tcPr>
          <w:p w:rsidR="00E51D47" w:rsidRDefault="00E51D47" w:rsidP="00E51D47">
            <w:pPr>
              <w:spacing w:before="120" w:after="120"/>
              <w:ind w:left="357" w:right="283" w:hanging="406"/>
              <w:rPr>
                <w:rFonts w:cs="Arial"/>
                <w:szCs w:val="22"/>
              </w:rPr>
            </w:pPr>
            <w:r>
              <w:rPr>
                <w:rFonts w:cs="Arial"/>
                <w:szCs w:val="22"/>
              </w:rPr>
              <w:t>Social housing—Provision of incentives—Paper</w:t>
            </w:r>
          </w:p>
        </w:tc>
        <w:tc>
          <w:tcPr>
            <w:tcW w:w="2118" w:type="dxa"/>
            <w:vAlign w:val="bottom"/>
          </w:tcPr>
          <w:p w:rsidR="00E51D47" w:rsidRDefault="00E51D47" w:rsidP="00E51D47">
            <w:pPr>
              <w:spacing w:before="120" w:after="120"/>
              <w:ind w:left="-8" w:right="162" w:firstLine="10"/>
              <w:rPr>
                <w:rFonts w:cs="Arial"/>
                <w:szCs w:val="22"/>
              </w:rPr>
            </w:pPr>
            <w:r>
              <w:rPr>
                <w:rFonts w:cs="Arial"/>
                <w:szCs w:val="22"/>
              </w:rPr>
              <w:t>Ms Le Couteur</w:t>
            </w:r>
          </w:p>
        </w:tc>
        <w:tc>
          <w:tcPr>
            <w:tcW w:w="1394" w:type="dxa"/>
            <w:vAlign w:val="bottom"/>
          </w:tcPr>
          <w:p w:rsidR="00E51D47" w:rsidRDefault="00E51D47" w:rsidP="00E51D47">
            <w:pPr>
              <w:spacing w:before="120" w:after="120"/>
              <w:ind w:left="82" w:right="-28"/>
              <w:rPr>
                <w:rFonts w:cs="Arial"/>
                <w:szCs w:val="22"/>
              </w:rPr>
            </w:pPr>
            <w:r>
              <w:rPr>
                <w:rFonts w:cs="Arial"/>
                <w:szCs w:val="22"/>
              </w:rPr>
              <w:t>23.10.18</w:t>
            </w:r>
          </w:p>
        </w:tc>
      </w:tr>
      <w:tr w:rsidR="00E51D47" w:rsidRPr="00F73A0E" w:rsidTr="00237DC8">
        <w:trPr>
          <w:cantSplit/>
        </w:trPr>
        <w:tc>
          <w:tcPr>
            <w:tcW w:w="6242" w:type="dxa"/>
          </w:tcPr>
          <w:p w:rsidR="00E51D47" w:rsidRDefault="00E51D47" w:rsidP="00E51D47">
            <w:pPr>
              <w:spacing w:before="120" w:after="120"/>
              <w:ind w:left="357" w:right="283" w:hanging="406"/>
              <w:rPr>
                <w:rFonts w:cs="Arial"/>
                <w:szCs w:val="22"/>
              </w:rPr>
            </w:pPr>
            <w:r>
              <w:rPr>
                <w:rFonts w:cs="Arial"/>
                <w:szCs w:val="22"/>
              </w:rPr>
              <w:t>Sunday/public holiday bus timetables—Petition</w:t>
            </w:r>
          </w:p>
        </w:tc>
        <w:tc>
          <w:tcPr>
            <w:tcW w:w="2118" w:type="dxa"/>
            <w:vAlign w:val="bottom"/>
          </w:tcPr>
          <w:p w:rsidR="00E51D47" w:rsidRDefault="00E51D47" w:rsidP="00E51D47">
            <w:pPr>
              <w:spacing w:before="120" w:after="120"/>
              <w:ind w:left="-8" w:right="162" w:firstLine="10"/>
              <w:rPr>
                <w:rFonts w:cs="Arial"/>
                <w:szCs w:val="22"/>
              </w:rPr>
            </w:pPr>
            <w:r>
              <w:rPr>
                <w:rFonts w:cs="Arial"/>
                <w:szCs w:val="22"/>
              </w:rPr>
              <w:t>Ms Le Couteur</w:t>
            </w:r>
          </w:p>
        </w:tc>
        <w:tc>
          <w:tcPr>
            <w:tcW w:w="1394" w:type="dxa"/>
          </w:tcPr>
          <w:p w:rsidR="00E51D47" w:rsidRDefault="00E51D47" w:rsidP="00E51D47">
            <w:pPr>
              <w:spacing w:before="120" w:after="120"/>
              <w:ind w:left="82" w:right="-28"/>
              <w:rPr>
                <w:rFonts w:cs="Arial"/>
                <w:szCs w:val="22"/>
              </w:rPr>
            </w:pPr>
            <w:r>
              <w:rPr>
                <w:rFonts w:cs="Arial"/>
                <w:szCs w:val="22"/>
              </w:rPr>
              <w:t>31.07.18</w:t>
            </w:r>
          </w:p>
        </w:tc>
      </w:tr>
    </w:tbl>
    <w:p w:rsidR="00BD3400" w:rsidRDefault="00BD3400" w:rsidP="00D7634F">
      <w:pPr>
        <w:pStyle w:val="Heading2"/>
      </w:pPr>
      <w:bookmarkStart w:id="158" w:name="_Toc536105196"/>
      <w:r w:rsidRPr="002A1C77">
        <w:lastRenderedPageBreak/>
        <w:t xml:space="preserve">Matters of </w:t>
      </w:r>
      <w:r>
        <w:t>p</w:t>
      </w:r>
      <w:r w:rsidRPr="002A1C77">
        <w:t xml:space="preserve">ublic </w:t>
      </w:r>
      <w:r>
        <w:t>i</w:t>
      </w:r>
      <w:r w:rsidRPr="002A1C77">
        <w:t>mportance discussed</w:t>
      </w:r>
      <w:bookmarkEnd w:id="158"/>
    </w:p>
    <w:tbl>
      <w:tblPr>
        <w:tblW w:w="9639" w:type="dxa"/>
        <w:tblInd w:w="31" w:type="dxa"/>
        <w:tblLayout w:type="fixed"/>
        <w:tblLook w:val="04A0"/>
      </w:tblPr>
      <w:tblGrid>
        <w:gridCol w:w="5812"/>
        <w:gridCol w:w="2552"/>
        <w:gridCol w:w="1275"/>
      </w:tblGrid>
      <w:tr w:rsidR="00537DD6" w:rsidTr="004D48CB">
        <w:trPr>
          <w:tblHeader/>
        </w:trPr>
        <w:tc>
          <w:tcPr>
            <w:tcW w:w="5812" w:type="dxa"/>
            <w:tcBorders>
              <w:bottom w:val="single" w:sz="4" w:space="0" w:color="auto"/>
            </w:tcBorders>
          </w:tcPr>
          <w:p w:rsidR="00537DD6" w:rsidRPr="001B5ACC" w:rsidRDefault="00537DD6" w:rsidP="00D41009">
            <w:pPr>
              <w:keepNext/>
              <w:keepLines/>
              <w:spacing w:beforeLines="50" w:afterLines="50"/>
              <w:rPr>
                <w:b/>
              </w:rPr>
            </w:pPr>
            <w:r w:rsidRPr="001B5ACC">
              <w:rPr>
                <w:b/>
              </w:rPr>
              <w:t>Subject</w:t>
            </w:r>
          </w:p>
        </w:tc>
        <w:tc>
          <w:tcPr>
            <w:tcW w:w="2552" w:type="dxa"/>
            <w:tcBorders>
              <w:bottom w:val="single" w:sz="4" w:space="0" w:color="auto"/>
            </w:tcBorders>
          </w:tcPr>
          <w:p w:rsidR="00537DD6" w:rsidRPr="001B5ACC" w:rsidRDefault="00213AFF" w:rsidP="00D41009">
            <w:pPr>
              <w:keepNext/>
              <w:keepLines/>
              <w:spacing w:beforeLines="50" w:afterLines="50"/>
              <w:rPr>
                <w:b/>
              </w:rPr>
            </w:pPr>
            <w:r w:rsidRPr="001B5ACC">
              <w:rPr>
                <w:b/>
              </w:rPr>
              <w:t>Member</w:t>
            </w:r>
          </w:p>
        </w:tc>
        <w:tc>
          <w:tcPr>
            <w:tcW w:w="1275" w:type="dxa"/>
            <w:tcBorders>
              <w:bottom w:val="single" w:sz="4" w:space="0" w:color="auto"/>
            </w:tcBorders>
          </w:tcPr>
          <w:p w:rsidR="00537DD6" w:rsidRPr="001B5ACC" w:rsidRDefault="00537DD6" w:rsidP="00D41009">
            <w:pPr>
              <w:keepNext/>
              <w:keepLines/>
              <w:spacing w:beforeLines="50" w:afterLines="50"/>
              <w:rPr>
                <w:b/>
              </w:rPr>
            </w:pPr>
            <w:r w:rsidRPr="001B5ACC">
              <w:rPr>
                <w:b/>
              </w:rPr>
              <w:t>Date</w:t>
            </w:r>
          </w:p>
        </w:tc>
      </w:tr>
      <w:tr w:rsidR="004D48CB" w:rsidTr="004D48CB">
        <w:trPr>
          <w:cantSplit/>
        </w:trPr>
        <w:tc>
          <w:tcPr>
            <w:tcW w:w="5812" w:type="dxa"/>
            <w:tcBorders>
              <w:top w:val="single" w:sz="4" w:space="0" w:color="auto"/>
            </w:tcBorders>
          </w:tcPr>
          <w:p w:rsidR="004D48CB" w:rsidRDefault="004D48CB" w:rsidP="00CC09DA">
            <w:pPr>
              <w:spacing w:before="120" w:after="120"/>
              <w:ind w:left="357" w:right="317" w:hanging="357"/>
              <w:rPr>
                <w:szCs w:val="22"/>
              </w:rPr>
            </w:pPr>
            <w:r>
              <w:rPr>
                <w:szCs w:val="22"/>
              </w:rPr>
              <w:t>Aboriginal and Torres Strait Islander women—Achievements</w:t>
            </w:r>
          </w:p>
        </w:tc>
        <w:tc>
          <w:tcPr>
            <w:tcW w:w="2552" w:type="dxa"/>
            <w:tcBorders>
              <w:top w:val="single" w:sz="4" w:space="0" w:color="auto"/>
            </w:tcBorders>
            <w:vAlign w:val="bottom"/>
          </w:tcPr>
          <w:p w:rsidR="004D48CB" w:rsidRDefault="004D48CB" w:rsidP="00CC09DA">
            <w:pPr>
              <w:spacing w:before="120" w:after="120"/>
              <w:rPr>
                <w:szCs w:val="22"/>
              </w:rPr>
            </w:pPr>
            <w:r>
              <w:rPr>
                <w:szCs w:val="22"/>
              </w:rPr>
              <w:t>Ms Cody</w:t>
            </w:r>
          </w:p>
        </w:tc>
        <w:tc>
          <w:tcPr>
            <w:tcW w:w="1275" w:type="dxa"/>
            <w:tcBorders>
              <w:top w:val="single" w:sz="4" w:space="0" w:color="auto"/>
            </w:tcBorders>
            <w:vAlign w:val="bottom"/>
          </w:tcPr>
          <w:p w:rsidR="004D48CB" w:rsidRDefault="004D48CB" w:rsidP="00CC09DA">
            <w:pPr>
              <w:spacing w:before="120" w:after="120"/>
              <w:rPr>
                <w:szCs w:val="22"/>
              </w:rPr>
            </w:pPr>
            <w:r>
              <w:rPr>
                <w:szCs w:val="22"/>
              </w:rPr>
              <w:t>31.07.18</w:t>
            </w:r>
          </w:p>
        </w:tc>
      </w:tr>
      <w:tr w:rsidR="00A57D6F" w:rsidTr="004D48CB">
        <w:trPr>
          <w:cantSplit/>
        </w:trPr>
        <w:tc>
          <w:tcPr>
            <w:tcW w:w="5812" w:type="dxa"/>
          </w:tcPr>
          <w:p w:rsidR="00A57D6F" w:rsidRDefault="00A57D6F" w:rsidP="00CC09DA">
            <w:pPr>
              <w:spacing w:before="120" w:after="120"/>
              <w:ind w:left="357" w:right="317" w:hanging="357"/>
              <w:rPr>
                <w:szCs w:val="22"/>
              </w:rPr>
            </w:pPr>
            <w:r>
              <w:rPr>
                <w:szCs w:val="22"/>
              </w:rPr>
              <w:t>ACT community—Broad engagement</w:t>
            </w:r>
          </w:p>
        </w:tc>
        <w:tc>
          <w:tcPr>
            <w:tcW w:w="2552" w:type="dxa"/>
            <w:vAlign w:val="bottom"/>
          </w:tcPr>
          <w:p w:rsidR="00A57D6F" w:rsidRDefault="00A57D6F" w:rsidP="00CC09DA">
            <w:pPr>
              <w:spacing w:before="120" w:after="120"/>
              <w:rPr>
                <w:szCs w:val="22"/>
              </w:rPr>
            </w:pPr>
            <w:r>
              <w:rPr>
                <w:szCs w:val="22"/>
              </w:rPr>
              <w:t>Mr Steel</w:t>
            </w:r>
          </w:p>
        </w:tc>
        <w:tc>
          <w:tcPr>
            <w:tcW w:w="1275" w:type="dxa"/>
            <w:vAlign w:val="bottom"/>
          </w:tcPr>
          <w:p w:rsidR="00A57D6F" w:rsidRDefault="008119FA" w:rsidP="00CC09DA">
            <w:pPr>
              <w:spacing w:before="120" w:after="120"/>
              <w:rPr>
                <w:szCs w:val="22"/>
              </w:rPr>
            </w:pPr>
            <w:r>
              <w:rPr>
                <w:szCs w:val="22"/>
              </w:rPr>
              <w:t>20.02</w:t>
            </w:r>
            <w:r w:rsidR="00A57D6F">
              <w:rPr>
                <w:szCs w:val="22"/>
              </w:rPr>
              <w:t>.17</w:t>
            </w:r>
          </w:p>
        </w:tc>
      </w:tr>
      <w:tr w:rsidR="0061333F" w:rsidTr="0026459F">
        <w:trPr>
          <w:cantSplit/>
        </w:trPr>
        <w:tc>
          <w:tcPr>
            <w:tcW w:w="5812" w:type="dxa"/>
          </w:tcPr>
          <w:p w:rsidR="0061333F" w:rsidRDefault="0061333F" w:rsidP="00CC09DA">
            <w:pPr>
              <w:spacing w:before="120" w:after="120"/>
              <w:ind w:left="357" w:right="317" w:hanging="357"/>
              <w:rPr>
                <w:szCs w:val="22"/>
              </w:rPr>
            </w:pPr>
            <w:r>
              <w:rPr>
                <w:szCs w:val="22"/>
              </w:rPr>
              <w:t>ACT teachers</w:t>
            </w:r>
          </w:p>
        </w:tc>
        <w:tc>
          <w:tcPr>
            <w:tcW w:w="2552" w:type="dxa"/>
            <w:vAlign w:val="bottom"/>
          </w:tcPr>
          <w:p w:rsidR="0061333F" w:rsidRDefault="0061333F" w:rsidP="00CC09DA">
            <w:pPr>
              <w:spacing w:before="120" w:after="120"/>
              <w:rPr>
                <w:szCs w:val="22"/>
              </w:rPr>
            </w:pPr>
            <w:r>
              <w:rPr>
                <w:szCs w:val="22"/>
              </w:rPr>
              <w:t>Ms Cody</w:t>
            </w:r>
          </w:p>
        </w:tc>
        <w:tc>
          <w:tcPr>
            <w:tcW w:w="1275" w:type="dxa"/>
            <w:vAlign w:val="bottom"/>
          </w:tcPr>
          <w:p w:rsidR="0061333F" w:rsidRDefault="0061333F" w:rsidP="00CC09DA">
            <w:pPr>
              <w:spacing w:before="120" w:after="120"/>
              <w:rPr>
                <w:szCs w:val="22"/>
              </w:rPr>
            </w:pPr>
            <w:r>
              <w:rPr>
                <w:szCs w:val="22"/>
              </w:rPr>
              <w:t>23.10.18</w:t>
            </w:r>
          </w:p>
        </w:tc>
      </w:tr>
      <w:tr w:rsidR="0026459F" w:rsidTr="0026459F">
        <w:trPr>
          <w:cantSplit/>
        </w:trPr>
        <w:tc>
          <w:tcPr>
            <w:tcW w:w="5812" w:type="dxa"/>
          </w:tcPr>
          <w:p w:rsidR="0026459F" w:rsidRDefault="0026459F" w:rsidP="00CC09DA">
            <w:pPr>
              <w:spacing w:before="120" w:after="120"/>
              <w:ind w:left="357" w:right="317" w:hanging="357"/>
              <w:rPr>
                <w:szCs w:val="22"/>
              </w:rPr>
            </w:pPr>
            <w:r>
              <w:rPr>
                <w:szCs w:val="22"/>
              </w:rPr>
              <w:t>Bees—Importance</w:t>
            </w:r>
          </w:p>
        </w:tc>
        <w:tc>
          <w:tcPr>
            <w:tcW w:w="2552" w:type="dxa"/>
            <w:vAlign w:val="bottom"/>
          </w:tcPr>
          <w:p w:rsidR="0026459F" w:rsidRDefault="0026459F" w:rsidP="00CC09DA">
            <w:pPr>
              <w:spacing w:before="120" w:after="120"/>
              <w:rPr>
                <w:szCs w:val="22"/>
              </w:rPr>
            </w:pPr>
            <w:r>
              <w:rPr>
                <w:szCs w:val="22"/>
              </w:rPr>
              <w:t>Ms Le Couteur</w:t>
            </w:r>
          </w:p>
        </w:tc>
        <w:tc>
          <w:tcPr>
            <w:tcW w:w="1275" w:type="dxa"/>
            <w:vAlign w:val="bottom"/>
          </w:tcPr>
          <w:p w:rsidR="0026459F" w:rsidRDefault="0026459F" w:rsidP="00CC09DA">
            <w:pPr>
              <w:spacing w:before="120" w:after="120"/>
              <w:rPr>
                <w:szCs w:val="22"/>
              </w:rPr>
            </w:pPr>
            <w:r>
              <w:rPr>
                <w:szCs w:val="22"/>
              </w:rPr>
              <w:t>08.05.18</w:t>
            </w:r>
          </w:p>
        </w:tc>
      </w:tr>
      <w:tr w:rsidR="005C01E3" w:rsidTr="0026459F">
        <w:trPr>
          <w:cantSplit/>
        </w:trPr>
        <w:tc>
          <w:tcPr>
            <w:tcW w:w="5812" w:type="dxa"/>
          </w:tcPr>
          <w:p w:rsidR="005C01E3" w:rsidRDefault="005C01E3" w:rsidP="00CC09DA">
            <w:pPr>
              <w:spacing w:before="120" w:after="120"/>
              <w:ind w:left="357" w:right="317" w:hanging="357"/>
              <w:rPr>
                <w:szCs w:val="22"/>
              </w:rPr>
            </w:pPr>
            <w:r>
              <w:rPr>
                <w:szCs w:val="22"/>
              </w:rPr>
              <w:t>Children’s education—Informed choice by parents</w:t>
            </w:r>
          </w:p>
        </w:tc>
        <w:tc>
          <w:tcPr>
            <w:tcW w:w="2552" w:type="dxa"/>
            <w:vAlign w:val="bottom"/>
          </w:tcPr>
          <w:p w:rsidR="005C01E3" w:rsidRDefault="005C01E3" w:rsidP="00CC09DA">
            <w:pPr>
              <w:spacing w:before="120" w:after="120"/>
              <w:rPr>
                <w:szCs w:val="22"/>
              </w:rPr>
            </w:pPr>
            <w:r>
              <w:rPr>
                <w:szCs w:val="22"/>
              </w:rPr>
              <w:t>Ms Lee</w:t>
            </w:r>
          </w:p>
        </w:tc>
        <w:tc>
          <w:tcPr>
            <w:tcW w:w="1275" w:type="dxa"/>
            <w:vAlign w:val="bottom"/>
          </w:tcPr>
          <w:p w:rsidR="005C01E3" w:rsidRDefault="005C01E3" w:rsidP="00CC09DA">
            <w:pPr>
              <w:spacing w:before="120" w:after="120"/>
              <w:rPr>
                <w:szCs w:val="22"/>
              </w:rPr>
            </w:pPr>
            <w:r>
              <w:rPr>
                <w:szCs w:val="22"/>
              </w:rPr>
              <w:t>02.08.18</w:t>
            </w:r>
          </w:p>
        </w:tc>
      </w:tr>
      <w:tr w:rsidR="00EB12AC" w:rsidTr="0026459F">
        <w:trPr>
          <w:cantSplit/>
        </w:trPr>
        <w:tc>
          <w:tcPr>
            <w:tcW w:w="5812" w:type="dxa"/>
          </w:tcPr>
          <w:p w:rsidR="00EB12AC" w:rsidRDefault="00EB12AC" w:rsidP="00CC09DA">
            <w:pPr>
              <w:spacing w:before="120" w:after="120"/>
              <w:ind w:left="357" w:right="317" w:hanging="357"/>
              <w:rPr>
                <w:szCs w:val="22"/>
              </w:rPr>
            </w:pPr>
            <w:r>
              <w:rPr>
                <w:szCs w:val="22"/>
              </w:rPr>
              <w:t>Federal Public Service—Maintaining the ACT as the centre</w:t>
            </w:r>
          </w:p>
        </w:tc>
        <w:tc>
          <w:tcPr>
            <w:tcW w:w="2552" w:type="dxa"/>
            <w:vAlign w:val="bottom"/>
          </w:tcPr>
          <w:p w:rsidR="00EB12AC" w:rsidRDefault="00EB12AC" w:rsidP="00CC09DA">
            <w:pPr>
              <w:spacing w:before="120" w:after="120"/>
              <w:rPr>
                <w:szCs w:val="22"/>
              </w:rPr>
            </w:pPr>
            <w:r>
              <w:rPr>
                <w:szCs w:val="22"/>
              </w:rPr>
              <w:t>Ms Cody</w:t>
            </w:r>
          </w:p>
        </w:tc>
        <w:tc>
          <w:tcPr>
            <w:tcW w:w="1275" w:type="dxa"/>
            <w:vAlign w:val="bottom"/>
          </w:tcPr>
          <w:p w:rsidR="00EB12AC" w:rsidRDefault="00EB12AC" w:rsidP="00CC09DA">
            <w:pPr>
              <w:spacing w:before="120" w:after="120"/>
              <w:rPr>
                <w:szCs w:val="22"/>
              </w:rPr>
            </w:pPr>
            <w:r>
              <w:rPr>
                <w:szCs w:val="22"/>
              </w:rPr>
              <w:t>10.05.18</w:t>
            </w:r>
          </w:p>
        </w:tc>
      </w:tr>
      <w:tr w:rsidR="0041118F" w:rsidTr="00A57D6F">
        <w:trPr>
          <w:cantSplit/>
        </w:trPr>
        <w:tc>
          <w:tcPr>
            <w:tcW w:w="5812" w:type="dxa"/>
          </w:tcPr>
          <w:p w:rsidR="0041118F" w:rsidRDefault="0041118F" w:rsidP="00CC09DA">
            <w:pPr>
              <w:spacing w:before="120" w:after="120"/>
              <w:ind w:left="357" w:right="317" w:hanging="357"/>
              <w:rPr>
                <w:szCs w:val="22"/>
              </w:rPr>
            </w:pPr>
            <w:r>
              <w:rPr>
                <w:szCs w:val="22"/>
              </w:rPr>
              <w:t>Freedom of speech—Canberra’s workplaces</w:t>
            </w:r>
          </w:p>
        </w:tc>
        <w:tc>
          <w:tcPr>
            <w:tcW w:w="2552" w:type="dxa"/>
            <w:vAlign w:val="bottom"/>
          </w:tcPr>
          <w:p w:rsidR="0041118F" w:rsidRDefault="008119FA" w:rsidP="00CC09DA">
            <w:pPr>
              <w:spacing w:before="120" w:after="120"/>
              <w:rPr>
                <w:szCs w:val="22"/>
              </w:rPr>
            </w:pPr>
            <w:r>
              <w:rPr>
                <w:szCs w:val="22"/>
              </w:rPr>
              <w:t>Ms Cheyne</w:t>
            </w:r>
          </w:p>
        </w:tc>
        <w:tc>
          <w:tcPr>
            <w:tcW w:w="1275" w:type="dxa"/>
            <w:vAlign w:val="bottom"/>
          </w:tcPr>
          <w:p w:rsidR="0041118F" w:rsidRDefault="0041118F" w:rsidP="00CC09DA">
            <w:pPr>
              <w:spacing w:before="120" w:after="120"/>
              <w:rPr>
                <w:szCs w:val="22"/>
              </w:rPr>
            </w:pPr>
            <w:r>
              <w:rPr>
                <w:szCs w:val="22"/>
              </w:rPr>
              <w:t>30.10.18</w:t>
            </w:r>
          </w:p>
        </w:tc>
      </w:tr>
      <w:tr w:rsidR="00EA02AC" w:rsidTr="00A57D6F">
        <w:trPr>
          <w:cantSplit/>
        </w:trPr>
        <w:tc>
          <w:tcPr>
            <w:tcW w:w="5812" w:type="dxa"/>
          </w:tcPr>
          <w:p w:rsidR="00EA02AC" w:rsidRPr="00CC09DA" w:rsidRDefault="00CC09DA" w:rsidP="00CC09DA">
            <w:pPr>
              <w:spacing w:before="120" w:after="120"/>
              <w:ind w:left="357" w:right="317" w:hanging="357"/>
              <w:rPr>
                <w:szCs w:val="22"/>
              </w:rPr>
            </w:pPr>
            <w:r>
              <w:rPr>
                <w:szCs w:val="22"/>
              </w:rPr>
              <w:t>Gender consideration in legislation and policy development</w:t>
            </w:r>
          </w:p>
        </w:tc>
        <w:tc>
          <w:tcPr>
            <w:tcW w:w="2552" w:type="dxa"/>
            <w:vAlign w:val="bottom"/>
          </w:tcPr>
          <w:p w:rsidR="00EA02AC" w:rsidRPr="00CC09DA" w:rsidRDefault="00CC09DA" w:rsidP="00CC09DA">
            <w:pPr>
              <w:spacing w:before="120" w:after="120"/>
              <w:rPr>
                <w:szCs w:val="22"/>
              </w:rPr>
            </w:pPr>
            <w:r>
              <w:rPr>
                <w:szCs w:val="22"/>
              </w:rPr>
              <w:t>Ms Le Couteur</w:t>
            </w:r>
          </w:p>
        </w:tc>
        <w:tc>
          <w:tcPr>
            <w:tcW w:w="1275" w:type="dxa"/>
            <w:vAlign w:val="bottom"/>
          </w:tcPr>
          <w:p w:rsidR="00EA02AC" w:rsidRPr="001B5ACC" w:rsidRDefault="00CC09DA" w:rsidP="00CC09DA">
            <w:pPr>
              <w:spacing w:before="120" w:after="120"/>
              <w:rPr>
                <w:szCs w:val="22"/>
              </w:rPr>
            </w:pPr>
            <w:r>
              <w:rPr>
                <w:szCs w:val="22"/>
              </w:rPr>
              <w:t>13.02.18</w:t>
            </w:r>
          </w:p>
        </w:tc>
      </w:tr>
      <w:tr w:rsidR="006F7A39" w:rsidTr="00941E1D">
        <w:trPr>
          <w:cantSplit/>
        </w:trPr>
        <w:tc>
          <w:tcPr>
            <w:tcW w:w="5812" w:type="dxa"/>
          </w:tcPr>
          <w:p w:rsidR="006F7A39" w:rsidRDefault="006F7A39" w:rsidP="00CC09DA">
            <w:pPr>
              <w:spacing w:before="120" w:after="120"/>
              <w:ind w:left="357" w:right="317" w:hanging="357"/>
              <w:rPr>
                <w:szCs w:val="22"/>
              </w:rPr>
            </w:pPr>
            <w:r>
              <w:rPr>
                <w:szCs w:val="22"/>
              </w:rPr>
              <w:t>Libraries</w:t>
            </w:r>
          </w:p>
        </w:tc>
        <w:tc>
          <w:tcPr>
            <w:tcW w:w="2552" w:type="dxa"/>
            <w:vAlign w:val="bottom"/>
          </w:tcPr>
          <w:p w:rsidR="006F7A39" w:rsidRDefault="006F7A39" w:rsidP="00CC09DA">
            <w:pPr>
              <w:spacing w:before="120" w:after="120"/>
              <w:rPr>
                <w:szCs w:val="22"/>
              </w:rPr>
            </w:pPr>
            <w:r>
              <w:rPr>
                <w:szCs w:val="22"/>
              </w:rPr>
              <w:t>Ms Lawder</w:t>
            </w:r>
          </w:p>
        </w:tc>
        <w:tc>
          <w:tcPr>
            <w:tcW w:w="1275" w:type="dxa"/>
            <w:vAlign w:val="bottom"/>
          </w:tcPr>
          <w:p w:rsidR="006F7A39" w:rsidRDefault="006F7A39" w:rsidP="00CC09DA">
            <w:pPr>
              <w:spacing w:before="120" w:after="120"/>
              <w:rPr>
                <w:szCs w:val="22"/>
              </w:rPr>
            </w:pPr>
            <w:r>
              <w:rPr>
                <w:szCs w:val="22"/>
              </w:rPr>
              <w:t>22.03.18</w:t>
            </w:r>
          </w:p>
        </w:tc>
      </w:tr>
      <w:tr w:rsidR="002146BE" w:rsidTr="00941E1D">
        <w:trPr>
          <w:cantSplit/>
        </w:trPr>
        <w:tc>
          <w:tcPr>
            <w:tcW w:w="5812" w:type="dxa"/>
          </w:tcPr>
          <w:p w:rsidR="002146BE" w:rsidRDefault="002146BE" w:rsidP="00CC09DA">
            <w:pPr>
              <w:spacing w:before="120" w:after="120"/>
              <w:ind w:left="357" w:right="317" w:hanging="357"/>
              <w:rPr>
                <w:szCs w:val="22"/>
              </w:rPr>
            </w:pPr>
            <w:r>
              <w:rPr>
                <w:szCs w:val="22"/>
              </w:rPr>
              <w:t>Office for Mental Health—Support for multicultural dimensions</w:t>
            </w:r>
          </w:p>
        </w:tc>
        <w:tc>
          <w:tcPr>
            <w:tcW w:w="2552" w:type="dxa"/>
            <w:vAlign w:val="bottom"/>
          </w:tcPr>
          <w:p w:rsidR="002146BE" w:rsidRDefault="002146BE" w:rsidP="00CC09DA">
            <w:pPr>
              <w:spacing w:before="120" w:after="120"/>
              <w:rPr>
                <w:szCs w:val="22"/>
              </w:rPr>
            </w:pPr>
            <w:r>
              <w:rPr>
                <w:szCs w:val="22"/>
              </w:rPr>
              <w:t>Mrs Kikkert</w:t>
            </w:r>
          </w:p>
        </w:tc>
        <w:tc>
          <w:tcPr>
            <w:tcW w:w="1275" w:type="dxa"/>
            <w:vAlign w:val="bottom"/>
          </w:tcPr>
          <w:p w:rsidR="002146BE" w:rsidRDefault="002146BE" w:rsidP="00CC09DA">
            <w:pPr>
              <w:spacing w:before="120" w:after="120"/>
              <w:rPr>
                <w:szCs w:val="22"/>
              </w:rPr>
            </w:pPr>
            <w:r>
              <w:rPr>
                <w:szCs w:val="22"/>
              </w:rPr>
              <w:t>12.04.18</w:t>
            </w:r>
          </w:p>
        </w:tc>
      </w:tr>
      <w:tr w:rsidR="008727CF" w:rsidTr="00941E1D">
        <w:trPr>
          <w:cantSplit/>
        </w:trPr>
        <w:tc>
          <w:tcPr>
            <w:tcW w:w="5812" w:type="dxa"/>
          </w:tcPr>
          <w:p w:rsidR="008727CF" w:rsidRDefault="008727CF" w:rsidP="00CC09DA">
            <w:pPr>
              <w:spacing w:before="120" w:after="120"/>
              <w:ind w:left="357" w:right="317" w:hanging="357"/>
              <w:rPr>
                <w:szCs w:val="22"/>
              </w:rPr>
            </w:pPr>
            <w:r>
              <w:rPr>
                <w:szCs w:val="22"/>
              </w:rPr>
              <w:t>Protecting and celebrating our Aboriginal, European and natural heritage</w:t>
            </w:r>
          </w:p>
        </w:tc>
        <w:tc>
          <w:tcPr>
            <w:tcW w:w="2552" w:type="dxa"/>
            <w:vAlign w:val="bottom"/>
          </w:tcPr>
          <w:p w:rsidR="008727CF" w:rsidRDefault="008727CF" w:rsidP="00CC09DA">
            <w:pPr>
              <w:spacing w:before="120" w:after="120"/>
              <w:rPr>
                <w:szCs w:val="22"/>
              </w:rPr>
            </w:pPr>
            <w:r>
              <w:rPr>
                <w:szCs w:val="22"/>
              </w:rPr>
              <w:t>Ms Lawder</w:t>
            </w:r>
          </w:p>
        </w:tc>
        <w:tc>
          <w:tcPr>
            <w:tcW w:w="1275" w:type="dxa"/>
            <w:vAlign w:val="bottom"/>
          </w:tcPr>
          <w:p w:rsidR="008727CF" w:rsidRDefault="008727CF" w:rsidP="00CC09DA">
            <w:pPr>
              <w:spacing w:before="120" w:after="120"/>
              <w:rPr>
                <w:szCs w:val="22"/>
              </w:rPr>
            </w:pPr>
            <w:r>
              <w:rPr>
                <w:szCs w:val="22"/>
              </w:rPr>
              <w:t>10.04.18</w:t>
            </w:r>
          </w:p>
        </w:tc>
      </w:tr>
      <w:tr w:rsidR="005B4FF5" w:rsidTr="00941E1D">
        <w:trPr>
          <w:cantSplit/>
        </w:trPr>
        <w:tc>
          <w:tcPr>
            <w:tcW w:w="5812" w:type="dxa"/>
          </w:tcPr>
          <w:p w:rsidR="005B4FF5" w:rsidRDefault="005B4FF5" w:rsidP="00CC09DA">
            <w:pPr>
              <w:spacing w:before="120" w:after="120"/>
              <w:ind w:left="357" w:right="317" w:hanging="357"/>
              <w:rPr>
                <w:szCs w:val="22"/>
              </w:rPr>
            </w:pPr>
            <w:r>
              <w:rPr>
                <w:szCs w:val="22"/>
              </w:rPr>
              <w:t>Public health system</w:t>
            </w:r>
          </w:p>
        </w:tc>
        <w:tc>
          <w:tcPr>
            <w:tcW w:w="2552" w:type="dxa"/>
            <w:vAlign w:val="bottom"/>
          </w:tcPr>
          <w:p w:rsidR="005B4FF5" w:rsidRDefault="005B4FF5" w:rsidP="00CC09DA">
            <w:pPr>
              <w:spacing w:before="120" w:after="120"/>
              <w:rPr>
                <w:szCs w:val="22"/>
              </w:rPr>
            </w:pPr>
            <w:r>
              <w:rPr>
                <w:szCs w:val="22"/>
              </w:rPr>
              <w:t>Mrs Dunne</w:t>
            </w:r>
          </w:p>
        </w:tc>
        <w:tc>
          <w:tcPr>
            <w:tcW w:w="1275" w:type="dxa"/>
            <w:vAlign w:val="bottom"/>
          </w:tcPr>
          <w:p w:rsidR="005B4FF5" w:rsidRDefault="005B4FF5" w:rsidP="00CC09DA">
            <w:pPr>
              <w:spacing w:before="120" w:after="120"/>
              <w:rPr>
                <w:szCs w:val="22"/>
              </w:rPr>
            </w:pPr>
            <w:r>
              <w:rPr>
                <w:szCs w:val="22"/>
              </w:rPr>
              <w:t>22.02.18</w:t>
            </w:r>
          </w:p>
        </w:tc>
      </w:tr>
      <w:tr w:rsidR="00941E1D" w:rsidTr="00941E1D">
        <w:trPr>
          <w:cantSplit/>
        </w:trPr>
        <w:tc>
          <w:tcPr>
            <w:tcW w:w="5812" w:type="dxa"/>
          </w:tcPr>
          <w:p w:rsidR="00941E1D" w:rsidRDefault="00941E1D" w:rsidP="00CC09DA">
            <w:pPr>
              <w:spacing w:before="120" w:after="120"/>
              <w:ind w:left="357" w:right="317" w:hanging="357"/>
              <w:rPr>
                <w:szCs w:val="22"/>
              </w:rPr>
            </w:pPr>
            <w:r>
              <w:rPr>
                <w:szCs w:val="22"/>
              </w:rPr>
              <w:t>Religion—Freedom from discrimination</w:t>
            </w:r>
          </w:p>
        </w:tc>
        <w:tc>
          <w:tcPr>
            <w:tcW w:w="2552" w:type="dxa"/>
            <w:vAlign w:val="bottom"/>
          </w:tcPr>
          <w:p w:rsidR="00941E1D" w:rsidRDefault="00941E1D" w:rsidP="00CC09DA">
            <w:pPr>
              <w:spacing w:before="120" w:after="120"/>
              <w:rPr>
                <w:szCs w:val="22"/>
              </w:rPr>
            </w:pPr>
            <w:r>
              <w:rPr>
                <w:szCs w:val="22"/>
              </w:rPr>
              <w:t>Ms Cody</w:t>
            </w:r>
          </w:p>
        </w:tc>
        <w:tc>
          <w:tcPr>
            <w:tcW w:w="1275" w:type="dxa"/>
            <w:vAlign w:val="bottom"/>
          </w:tcPr>
          <w:p w:rsidR="00941E1D" w:rsidRDefault="00941E1D" w:rsidP="00CC09DA">
            <w:pPr>
              <w:spacing w:before="120" w:after="120"/>
              <w:rPr>
                <w:szCs w:val="22"/>
              </w:rPr>
            </w:pPr>
            <w:r>
              <w:rPr>
                <w:szCs w:val="22"/>
              </w:rPr>
              <w:t>15.02.18</w:t>
            </w:r>
          </w:p>
        </w:tc>
      </w:tr>
      <w:tr w:rsidR="008E75B7" w:rsidTr="00941E1D">
        <w:trPr>
          <w:cantSplit/>
        </w:trPr>
        <w:tc>
          <w:tcPr>
            <w:tcW w:w="5812" w:type="dxa"/>
          </w:tcPr>
          <w:p w:rsidR="008E75B7" w:rsidRDefault="008E75B7" w:rsidP="00CC09DA">
            <w:pPr>
              <w:spacing w:before="120" w:after="120"/>
              <w:ind w:left="357" w:right="317" w:hanging="357"/>
              <w:rPr>
                <w:szCs w:val="22"/>
              </w:rPr>
            </w:pPr>
            <w:r>
              <w:rPr>
                <w:szCs w:val="22"/>
              </w:rPr>
              <w:t>Residents of the ACT and NT—Legislative Rights</w:t>
            </w:r>
          </w:p>
        </w:tc>
        <w:tc>
          <w:tcPr>
            <w:tcW w:w="2552" w:type="dxa"/>
            <w:vAlign w:val="bottom"/>
          </w:tcPr>
          <w:p w:rsidR="008E75B7" w:rsidRDefault="008E75B7" w:rsidP="00CC09DA">
            <w:pPr>
              <w:spacing w:before="120" w:after="120"/>
              <w:rPr>
                <w:szCs w:val="22"/>
              </w:rPr>
            </w:pPr>
            <w:r>
              <w:rPr>
                <w:szCs w:val="22"/>
              </w:rPr>
              <w:t>Ms Cheyne</w:t>
            </w:r>
          </w:p>
        </w:tc>
        <w:tc>
          <w:tcPr>
            <w:tcW w:w="1275" w:type="dxa"/>
            <w:vAlign w:val="bottom"/>
          </w:tcPr>
          <w:p w:rsidR="008E75B7" w:rsidRDefault="008E75B7" w:rsidP="00CC09DA">
            <w:pPr>
              <w:spacing w:before="120" w:after="120"/>
              <w:rPr>
                <w:szCs w:val="22"/>
              </w:rPr>
            </w:pPr>
            <w:r>
              <w:rPr>
                <w:szCs w:val="22"/>
              </w:rPr>
              <w:t>20.09.18</w:t>
            </w:r>
          </w:p>
        </w:tc>
      </w:tr>
      <w:tr w:rsidR="00EE38C6" w:rsidTr="00941E1D">
        <w:trPr>
          <w:cantSplit/>
        </w:trPr>
        <w:tc>
          <w:tcPr>
            <w:tcW w:w="5812" w:type="dxa"/>
          </w:tcPr>
          <w:p w:rsidR="00EE38C6" w:rsidRDefault="00EE38C6" w:rsidP="00CC09DA">
            <w:pPr>
              <w:spacing w:before="120" w:after="120"/>
              <w:ind w:left="357" w:right="317" w:hanging="357"/>
              <w:rPr>
                <w:szCs w:val="22"/>
              </w:rPr>
            </w:pPr>
            <w:r>
              <w:rPr>
                <w:szCs w:val="22"/>
              </w:rPr>
              <w:t>Rights of ACT children</w:t>
            </w:r>
          </w:p>
        </w:tc>
        <w:tc>
          <w:tcPr>
            <w:tcW w:w="2552" w:type="dxa"/>
            <w:vAlign w:val="bottom"/>
          </w:tcPr>
          <w:p w:rsidR="00EE38C6" w:rsidRDefault="00EE38C6" w:rsidP="00CC09DA">
            <w:pPr>
              <w:spacing w:before="120" w:after="120"/>
              <w:rPr>
                <w:szCs w:val="22"/>
              </w:rPr>
            </w:pPr>
            <w:r>
              <w:rPr>
                <w:szCs w:val="22"/>
              </w:rPr>
              <w:t>Ms Cody</w:t>
            </w:r>
          </w:p>
        </w:tc>
        <w:tc>
          <w:tcPr>
            <w:tcW w:w="1275" w:type="dxa"/>
            <w:vAlign w:val="bottom"/>
          </w:tcPr>
          <w:p w:rsidR="00EE38C6" w:rsidRDefault="00EE38C6" w:rsidP="00CC09DA">
            <w:pPr>
              <w:spacing w:before="120" w:after="120"/>
              <w:rPr>
                <w:szCs w:val="22"/>
              </w:rPr>
            </w:pPr>
            <w:r>
              <w:rPr>
                <w:szCs w:val="22"/>
              </w:rPr>
              <w:t>25.10.18</w:t>
            </w:r>
          </w:p>
        </w:tc>
      </w:tr>
      <w:tr w:rsidR="00F37C8F" w:rsidTr="00941E1D">
        <w:trPr>
          <w:cantSplit/>
        </w:trPr>
        <w:tc>
          <w:tcPr>
            <w:tcW w:w="5812" w:type="dxa"/>
          </w:tcPr>
          <w:p w:rsidR="00F37C8F" w:rsidRDefault="00F37C8F" w:rsidP="00CC09DA">
            <w:pPr>
              <w:spacing w:before="120" w:after="120"/>
              <w:ind w:left="357" w:right="317" w:hanging="357"/>
              <w:rPr>
                <w:szCs w:val="22"/>
              </w:rPr>
            </w:pPr>
            <w:r>
              <w:rPr>
                <w:szCs w:val="22"/>
              </w:rPr>
              <w:t>Single-use plastic</w:t>
            </w:r>
          </w:p>
        </w:tc>
        <w:tc>
          <w:tcPr>
            <w:tcW w:w="2552" w:type="dxa"/>
            <w:vAlign w:val="bottom"/>
          </w:tcPr>
          <w:p w:rsidR="00F37C8F" w:rsidRDefault="00F37C8F" w:rsidP="00CC09DA">
            <w:pPr>
              <w:spacing w:before="120" w:after="120"/>
              <w:rPr>
                <w:szCs w:val="22"/>
              </w:rPr>
            </w:pPr>
            <w:r>
              <w:rPr>
                <w:szCs w:val="22"/>
              </w:rPr>
              <w:t>Ms Le Couteur</w:t>
            </w:r>
          </w:p>
        </w:tc>
        <w:tc>
          <w:tcPr>
            <w:tcW w:w="1275" w:type="dxa"/>
            <w:vAlign w:val="bottom"/>
          </w:tcPr>
          <w:p w:rsidR="00F37C8F" w:rsidRDefault="00F37C8F" w:rsidP="00CC09DA">
            <w:pPr>
              <w:spacing w:before="120" w:after="120"/>
              <w:rPr>
                <w:szCs w:val="22"/>
              </w:rPr>
            </w:pPr>
            <w:r>
              <w:rPr>
                <w:szCs w:val="22"/>
              </w:rPr>
              <w:t>18.09.18</w:t>
            </w:r>
          </w:p>
        </w:tc>
      </w:tr>
      <w:tr w:rsidR="00396219" w:rsidTr="00941E1D">
        <w:trPr>
          <w:cantSplit/>
        </w:trPr>
        <w:tc>
          <w:tcPr>
            <w:tcW w:w="5812" w:type="dxa"/>
          </w:tcPr>
          <w:p w:rsidR="00396219" w:rsidRDefault="00396219" w:rsidP="00CC09DA">
            <w:pPr>
              <w:spacing w:before="120" w:after="120"/>
              <w:ind w:left="357" w:right="317" w:hanging="357"/>
              <w:rPr>
                <w:szCs w:val="22"/>
              </w:rPr>
            </w:pPr>
            <w:r>
              <w:rPr>
                <w:szCs w:val="22"/>
              </w:rPr>
              <w:t>Support for local primary producers</w:t>
            </w:r>
          </w:p>
        </w:tc>
        <w:tc>
          <w:tcPr>
            <w:tcW w:w="2552" w:type="dxa"/>
            <w:vAlign w:val="bottom"/>
          </w:tcPr>
          <w:p w:rsidR="00396219" w:rsidRDefault="00396219" w:rsidP="00CC09DA">
            <w:pPr>
              <w:spacing w:before="120" w:after="120"/>
              <w:rPr>
                <w:szCs w:val="22"/>
              </w:rPr>
            </w:pPr>
            <w:r>
              <w:rPr>
                <w:szCs w:val="22"/>
              </w:rPr>
              <w:t>Ms Cheyne</w:t>
            </w:r>
          </w:p>
        </w:tc>
        <w:tc>
          <w:tcPr>
            <w:tcW w:w="1275" w:type="dxa"/>
            <w:vAlign w:val="bottom"/>
          </w:tcPr>
          <w:p w:rsidR="00396219" w:rsidRDefault="00396219" w:rsidP="00CC09DA">
            <w:pPr>
              <w:spacing w:before="120" w:after="120"/>
              <w:rPr>
                <w:szCs w:val="22"/>
              </w:rPr>
            </w:pPr>
            <w:r>
              <w:rPr>
                <w:szCs w:val="22"/>
              </w:rPr>
              <w:t>01.11.18</w:t>
            </w:r>
          </w:p>
        </w:tc>
      </w:tr>
      <w:tr w:rsidR="00DB3B6F" w:rsidTr="00941E1D">
        <w:trPr>
          <w:cantSplit/>
        </w:trPr>
        <w:tc>
          <w:tcPr>
            <w:tcW w:w="5812" w:type="dxa"/>
          </w:tcPr>
          <w:p w:rsidR="00DB3B6F" w:rsidRDefault="00DB3B6F" w:rsidP="00CC09DA">
            <w:pPr>
              <w:spacing w:before="120" w:after="120"/>
              <w:ind w:left="357" w:right="317" w:hanging="357"/>
              <w:rPr>
                <w:szCs w:val="22"/>
              </w:rPr>
            </w:pPr>
            <w:r>
              <w:rPr>
                <w:szCs w:val="22"/>
              </w:rPr>
              <w:t>Women’s and girls’ sport in Canberra—Sports grants</w:t>
            </w:r>
          </w:p>
        </w:tc>
        <w:tc>
          <w:tcPr>
            <w:tcW w:w="2552" w:type="dxa"/>
            <w:vAlign w:val="bottom"/>
          </w:tcPr>
          <w:p w:rsidR="00DB3B6F" w:rsidRDefault="00DB3B6F" w:rsidP="00CC09DA">
            <w:pPr>
              <w:spacing w:before="120" w:after="120"/>
              <w:rPr>
                <w:szCs w:val="22"/>
              </w:rPr>
            </w:pPr>
            <w:r>
              <w:rPr>
                <w:szCs w:val="22"/>
              </w:rPr>
              <w:t>Ms Cheyne</w:t>
            </w:r>
          </w:p>
        </w:tc>
        <w:tc>
          <w:tcPr>
            <w:tcW w:w="1275" w:type="dxa"/>
            <w:vAlign w:val="bottom"/>
          </w:tcPr>
          <w:p w:rsidR="00DB3B6F" w:rsidRDefault="00DB3B6F" w:rsidP="00CC09DA">
            <w:pPr>
              <w:spacing w:before="120" w:after="120"/>
              <w:rPr>
                <w:szCs w:val="22"/>
              </w:rPr>
            </w:pPr>
            <w:r>
              <w:rPr>
                <w:szCs w:val="22"/>
              </w:rPr>
              <w:t>20.03.18</w:t>
            </w:r>
          </w:p>
        </w:tc>
      </w:tr>
    </w:tbl>
    <w:p w:rsidR="00627122" w:rsidRDefault="003A45B5" w:rsidP="004D163D">
      <w:pPr>
        <w:pStyle w:val="Heading2"/>
      </w:pPr>
      <w:bookmarkStart w:id="159" w:name="_Toc536105197"/>
      <w:r w:rsidRPr="007452D4">
        <w:lastRenderedPageBreak/>
        <w:t>Petitions and ministerial responses—Presentation</w:t>
      </w:r>
      <w:bookmarkEnd w:id="159"/>
    </w:p>
    <w:p w:rsidR="00433AD3" w:rsidRPr="00433AD3" w:rsidRDefault="00433AD3" w:rsidP="00A75673">
      <w:pPr>
        <w:pStyle w:val="Heading3"/>
      </w:pPr>
      <w:bookmarkStart w:id="160" w:name="_Toc536105198"/>
      <w:r>
        <w:t>Petitions</w:t>
      </w:r>
      <w:bookmarkEnd w:id="160"/>
    </w:p>
    <w:tbl>
      <w:tblPr>
        <w:tblW w:w="9720" w:type="dxa"/>
        <w:tblInd w:w="108" w:type="dxa"/>
        <w:tblLayout w:type="fixed"/>
        <w:tblLook w:val="04A0"/>
      </w:tblPr>
      <w:tblGrid>
        <w:gridCol w:w="4108"/>
        <w:gridCol w:w="1812"/>
        <w:gridCol w:w="1276"/>
        <w:gridCol w:w="1174"/>
        <w:gridCol w:w="1350"/>
      </w:tblGrid>
      <w:tr w:rsidR="00021616" w:rsidRPr="00021616" w:rsidTr="009A3B92">
        <w:trPr>
          <w:cantSplit/>
          <w:tblHeader/>
        </w:trPr>
        <w:tc>
          <w:tcPr>
            <w:tcW w:w="4108" w:type="dxa"/>
            <w:tcBorders>
              <w:bottom w:val="single" w:sz="4" w:space="0" w:color="000000"/>
            </w:tcBorders>
            <w:vAlign w:val="center"/>
          </w:tcPr>
          <w:p w:rsidR="00021616" w:rsidRPr="00021616" w:rsidRDefault="00021616" w:rsidP="00D41009">
            <w:pPr>
              <w:keepNext/>
              <w:spacing w:beforeLines="50" w:afterLines="50"/>
              <w:ind w:right="176"/>
              <w:rPr>
                <w:b/>
              </w:rPr>
            </w:pPr>
            <w:r w:rsidRPr="00021616">
              <w:rPr>
                <w:b/>
              </w:rPr>
              <w:t>Subject</w:t>
            </w:r>
          </w:p>
        </w:tc>
        <w:tc>
          <w:tcPr>
            <w:tcW w:w="1812" w:type="dxa"/>
            <w:tcBorders>
              <w:bottom w:val="single" w:sz="4" w:space="0" w:color="000000"/>
            </w:tcBorders>
            <w:vAlign w:val="center"/>
          </w:tcPr>
          <w:p w:rsidR="00021616" w:rsidRPr="00021616" w:rsidRDefault="00021616" w:rsidP="00D41009">
            <w:pPr>
              <w:keepNext/>
              <w:spacing w:beforeLines="50" w:afterLines="50"/>
              <w:rPr>
                <w:b/>
              </w:rPr>
            </w:pPr>
            <w:r w:rsidRPr="00021616">
              <w:rPr>
                <w:b/>
              </w:rPr>
              <w:t>Member</w:t>
            </w:r>
          </w:p>
        </w:tc>
        <w:tc>
          <w:tcPr>
            <w:tcW w:w="1276" w:type="dxa"/>
            <w:tcBorders>
              <w:bottom w:val="single" w:sz="4" w:space="0" w:color="000000"/>
            </w:tcBorders>
            <w:vAlign w:val="center"/>
          </w:tcPr>
          <w:p w:rsidR="00021616" w:rsidRPr="00021616" w:rsidRDefault="00021616" w:rsidP="00D41009">
            <w:pPr>
              <w:keepNext/>
              <w:spacing w:beforeLines="50" w:afterLines="50"/>
              <w:rPr>
                <w:b/>
              </w:rPr>
            </w:pPr>
            <w:r w:rsidRPr="00021616">
              <w:rPr>
                <w:b/>
              </w:rPr>
              <w:t>Date</w:t>
            </w:r>
          </w:p>
        </w:tc>
        <w:tc>
          <w:tcPr>
            <w:tcW w:w="1174" w:type="dxa"/>
            <w:tcBorders>
              <w:bottom w:val="single" w:sz="4" w:space="0" w:color="000000"/>
            </w:tcBorders>
            <w:vAlign w:val="center"/>
          </w:tcPr>
          <w:p w:rsidR="00021616" w:rsidRPr="00021616" w:rsidRDefault="00021616" w:rsidP="00D41009">
            <w:pPr>
              <w:keepNext/>
              <w:spacing w:beforeLines="50" w:afterLines="50"/>
              <w:ind w:right="-74"/>
              <w:rPr>
                <w:b/>
              </w:rPr>
            </w:pPr>
            <w:r w:rsidRPr="00021616">
              <w:rPr>
                <w:b/>
              </w:rPr>
              <w:t>No of signatures</w:t>
            </w:r>
          </w:p>
        </w:tc>
        <w:tc>
          <w:tcPr>
            <w:tcW w:w="1350" w:type="dxa"/>
            <w:tcBorders>
              <w:bottom w:val="single" w:sz="4" w:space="0" w:color="000000"/>
            </w:tcBorders>
            <w:vAlign w:val="center"/>
          </w:tcPr>
          <w:p w:rsidR="00021616" w:rsidRPr="00021616" w:rsidRDefault="00021616" w:rsidP="00D41009">
            <w:pPr>
              <w:keepNext/>
              <w:spacing w:beforeLines="50" w:afterLines="50"/>
              <w:ind w:left="72"/>
              <w:jc w:val="both"/>
              <w:rPr>
                <w:b/>
              </w:rPr>
            </w:pPr>
            <w:r>
              <w:rPr>
                <w:b/>
              </w:rPr>
              <w:t xml:space="preserve">Ministerial </w:t>
            </w:r>
            <w:r w:rsidRPr="00021616">
              <w:rPr>
                <w:b/>
              </w:rPr>
              <w:t>Response</w:t>
            </w:r>
          </w:p>
        </w:tc>
      </w:tr>
      <w:tr w:rsidR="008E2CC0" w:rsidRPr="00021616" w:rsidTr="005C4668">
        <w:trPr>
          <w:cantSplit/>
        </w:trPr>
        <w:tc>
          <w:tcPr>
            <w:tcW w:w="4108" w:type="dxa"/>
          </w:tcPr>
          <w:p w:rsidR="008E2CC0" w:rsidRDefault="008E2CC0" w:rsidP="00ED6952">
            <w:pPr>
              <w:spacing w:before="120" w:after="120"/>
              <w:ind w:left="-18" w:right="176" w:firstLine="18"/>
              <w:rPr>
                <w:rFonts w:cs="Arial"/>
                <w:szCs w:val="22"/>
              </w:rPr>
            </w:pPr>
            <w:r>
              <w:rPr>
                <w:rFonts w:cs="Arial"/>
                <w:szCs w:val="22"/>
              </w:rPr>
              <w:t>ACT clubs—Community contributions</w:t>
            </w:r>
          </w:p>
        </w:tc>
        <w:tc>
          <w:tcPr>
            <w:tcW w:w="1812" w:type="dxa"/>
            <w:vAlign w:val="bottom"/>
          </w:tcPr>
          <w:p w:rsidR="008E2CC0" w:rsidRDefault="008E2CC0" w:rsidP="00753E23">
            <w:pPr>
              <w:spacing w:before="120" w:after="120"/>
              <w:rPr>
                <w:szCs w:val="22"/>
              </w:rPr>
            </w:pPr>
            <w:r>
              <w:rPr>
                <w:szCs w:val="22"/>
              </w:rPr>
              <w:t>Mr Parton</w:t>
            </w:r>
          </w:p>
        </w:tc>
        <w:tc>
          <w:tcPr>
            <w:tcW w:w="1276" w:type="dxa"/>
            <w:vAlign w:val="bottom"/>
          </w:tcPr>
          <w:p w:rsidR="008E2CC0" w:rsidRDefault="008E2CC0" w:rsidP="00753E23">
            <w:pPr>
              <w:spacing w:before="120" w:after="120"/>
              <w:rPr>
                <w:rFonts w:cs="Arial"/>
                <w:szCs w:val="22"/>
              </w:rPr>
            </w:pPr>
            <w:r>
              <w:rPr>
                <w:rFonts w:cs="Arial"/>
                <w:szCs w:val="22"/>
              </w:rPr>
              <w:t>18.09.18</w:t>
            </w:r>
          </w:p>
        </w:tc>
        <w:tc>
          <w:tcPr>
            <w:tcW w:w="1174" w:type="dxa"/>
            <w:vAlign w:val="bottom"/>
          </w:tcPr>
          <w:p w:rsidR="008E2CC0" w:rsidRDefault="008E2CC0" w:rsidP="0036422D">
            <w:pPr>
              <w:tabs>
                <w:tab w:val="left" w:pos="3676"/>
              </w:tabs>
              <w:spacing w:before="120" w:after="120"/>
              <w:ind w:right="-43"/>
              <w:jc w:val="right"/>
              <w:rPr>
                <w:rFonts w:cs="Arial"/>
                <w:szCs w:val="22"/>
              </w:rPr>
            </w:pPr>
            <w:r>
              <w:rPr>
                <w:rFonts w:cs="Arial"/>
                <w:szCs w:val="22"/>
              </w:rPr>
              <w:t>1225*</w:t>
            </w:r>
            <w:r w:rsidR="0036422D" w:rsidRPr="0036422D">
              <w:rPr>
                <w:rFonts w:cs="Arial"/>
                <w:szCs w:val="22"/>
                <w:vertAlign w:val="superscript"/>
              </w:rPr>
              <w:t>#</w:t>
            </w:r>
          </w:p>
        </w:tc>
        <w:tc>
          <w:tcPr>
            <w:tcW w:w="1350" w:type="dxa"/>
            <w:vAlign w:val="bottom"/>
          </w:tcPr>
          <w:p w:rsidR="008E2CC0" w:rsidRPr="009A3B92" w:rsidRDefault="008F4265" w:rsidP="005B47C8">
            <w:pPr>
              <w:spacing w:before="120" w:after="120"/>
              <w:ind w:left="162"/>
              <w:rPr>
                <w:szCs w:val="22"/>
              </w:rPr>
            </w:pPr>
            <w:r>
              <w:rPr>
                <w:szCs w:val="22"/>
              </w:rPr>
              <w:t>-</w:t>
            </w:r>
          </w:p>
        </w:tc>
      </w:tr>
      <w:tr w:rsidR="0040716B" w:rsidRPr="00021616" w:rsidTr="005C4668">
        <w:trPr>
          <w:cantSplit/>
        </w:trPr>
        <w:tc>
          <w:tcPr>
            <w:tcW w:w="4108" w:type="dxa"/>
          </w:tcPr>
          <w:p w:rsidR="0040716B" w:rsidRDefault="0040716B" w:rsidP="00ED2484">
            <w:pPr>
              <w:spacing w:before="120" w:after="120"/>
              <w:ind w:left="342" w:right="176" w:hanging="342"/>
              <w:rPr>
                <w:rFonts w:cs="Arial"/>
                <w:szCs w:val="22"/>
              </w:rPr>
            </w:pPr>
            <w:r>
              <w:rPr>
                <w:rFonts w:cs="Arial"/>
                <w:szCs w:val="22"/>
              </w:rPr>
              <w:t>Charnwood Group Centre—Recycling options</w:t>
            </w:r>
          </w:p>
        </w:tc>
        <w:tc>
          <w:tcPr>
            <w:tcW w:w="1812" w:type="dxa"/>
            <w:vAlign w:val="bottom"/>
          </w:tcPr>
          <w:p w:rsidR="0040716B" w:rsidRDefault="0040716B" w:rsidP="00753E23">
            <w:pPr>
              <w:spacing w:before="120" w:after="120"/>
              <w:rPr>
                <w:szCs w:val="22"/>
              </w:rPr>
            </w:pPr>
            <w:r>
              <w:rPr>
                <w:szCs w:val="22"/>
              </w:rPr>
              <w:t>Mrs Kikkert</w:t>
            </w:r>
          </w:p>
        </w:tc>
        <w:tc>
          <w:tcPr>
            <w:tcW w:w="1276" w:type="dxa"/>
            <w:vAlign w:val="bottom"/>
          </w:tcPr>
          <w:p w:rsidR="0040716B" w:rsidRDefault="0040716B" w:rsidP="00753E23">
            <w:pPr>
              <w:spacing w:before="120" w:after="120"/>
              <w:rPr>
                <w:rFonts w:cs="Arial"/>
                <w:szCs w:val="22"/>
              </w:rPr>
            </w:pPr>
            <w:r>
              <w:rPr>
                <w:rFonts w:cs="Arial"/>
                <w:szCs w:val="22"/>
              </w:rPr>
              <w:t>14.08.18</w:t>
            </w:r>
          </w:p>
        </w:tc>
        <w:tc>
          <w:tcPr>
            <w:tcW w:w="1174" w:type="dxa"/>
            <w:vAlign w:val="bottom"/>
          </w:tcPr>
          <w:p w:rsidR="0040716B" w:rsidRDefault="0040716B" w:rsidP="008E2CC0">
            <w:pPr>
              <w:tabs>
                <w:tab w:val="left" w:pos="3676"/>
              </w:tabs>
              <w:spacing w:before="120" w:after="120"/>
              <w:ind w:right="138"/>
              <w:jc w:val="right"/>
              <w:rPr>
                <w:rFonts w:cs="Arial"/>
                <w:szCs w:val="22"/>
              </w:rPr>
            </w:pPr>
            <w:r>
              <w:rPr>
                <w:rFonts w:cs="Arial"/>
                <w:szCs w:val="22"/>
              </w:rPr>
              <w:t>207</w:t>
            </w:r>
          </w:p>
        </w:tc>
        <w:tc>
          <w:tcPr>
            <w:tcW w:w="1350" w:type="dxa"/>
            <w:vAlign w:val="bottom"/>
          </w:tcPr>
          <w:p w:rsidR="0040716B" w:rsidRPr="009A3B92" w:rsidRDefault="0048241A" w:rsidP="005B47C8">
            <w:pPr>
              <w:spacing w:before="120" w:after="120"/>
              <w:ind w:left="162"/>
              <w:rPr>
                <w:szCs w:val="22"/>
              </w:rPr>
            </w:pPr>
            <w:r>
              <w:rPr>
                <w:szCs w:val="22"/>
              </w:rPr>
              <w:t>23.10.18</w:t>
            </w:r>
          </w:p>
        </w:tc>
      </w:tr>
      <w:tr w:rsidR="005C4668" w:rsidRPr="00021616" w:rsidTr="005C4668">
        <w:trPr>
          <w:cantSplit/>
        </w:trPr>
        <w:tc>
          <w:tcPr>
            <w:tcW w:w="4108" w:type="dxa"/>
          </w:tcPr>
          <w:p w:rsidR="005C4668" w:rsidRDefault="005C4668" w:rsidP="00ED2484">
            <w:pPr>
              <w:spacing w:before="120" w:after="120"/>
              <w:ind w:left="342" w:right="176" w:hanging="342"/>
              <w:rPr>
                <w:rFonts w:cs="Arial"/>
                <w:szCs w:val="22"/>
              </w:rPr>
            </w:pPr>
            <w:r>
              <w:rPr>
                <w:rFonts w:cs="Arial"/>
                <w:szCs w:val="22"/>
              </w:rPr>
              <w:t>Commonwealth and Kings Avenue bridges</w:t>
            </w:r>
            <w:r w:rsidR="00ED6952">
              <w:rPr>
                <w:rFonts w:cs="Arial"/>
                <w:szCs w:val="22"/>
              </w:rPr>
              <w:t>—Dedicated bike path</w:t>
            </w:r>
            <w:r w:rsidR="008F4265">
              <w:rPr>
                <w:rFonts w:cs="Arial"/>
                <w:szCs w:val="22"/>
              </w:rPr>
              <w:t xml:space="preserve"> between</w:t>
            </w:r>
          </w:p>
        </w:tc>
        <w:tc>
          <w:tcPr>
            <w:tcW w:w="1812" w:type="dxa"/>
            <w:vAlign w:val="bottom"/>
          </w:tcPr>
          <w:p w:rsidR="005C4668" w:rsidRDefault="005C4668" w:rsidP="00753E23">
            <w:pPr>
              <w:spacing w:before="120" w:after="120"/>
              <w:rPr>
                <w:szCs w:val="22"/>
              </w:rPr>
            </w:pPr>
            <w:r>
              <w:rPr>
                <w:szCs w:val="22"/>
              </w:rPr>
              <w:t>Ms Le Couteur</w:t>
            </w:r>
          </w:p>
        </w:tc>
        <w:tc>
          <w:tcPr>
            <w:tcW w:w="1276" w:type="dxa"/>
            <w:vAlign w:val="bottom"/>
          </w:tcPr>
          <w:p w:rsidR="005C4668" w:rsidRDefault="005C4668" w:rsidP="00753E23">
            <w:pPr>
              <w:spacing w:before="120" w:after="120"/>
              <w:rPr>
                <w:rFonts w:cs="Arial"/>
                <w:szCs w:val="22"/>
              </w:rPr>
            </w:pPr>
            <w:r>
              <w:rPr>
                <w:rFonts w:cs="Arial"/>
                <w:szCs w:val="22"/>
              </w:rPr>
              <w:t>08.05.18</w:t>
            </w:r>
          </w:p>
        </w:tc>
        <w:tc>
          <w:tcPr>
            <w:tcW w:w="1174" w:type="dxa"/>
            <w:vAlign w:val="bottom"/>
          </w:tcPr>
          <w:p w:rsidR="005C4668" w:rsidRDefault="004D7994" w:rsidP="00363A3B">
            <w:pPr>
              <w:tabs>
                <w:tab w:val="left" w:pos="3676"/>
              </w:tabs>
              <w:spacing w:before="120" w:after="120"/>
              <w:ind w:right="72"/>
              <w:jc w:val="right"/>
              <w:rPr>
                <w:rFonts w:cs="Arial"/>
                <w:szCs w:val="22"/>
              </w:rPr>
            </w:pPr>
            <w:r>
              <w:rPr>
                <w:rFonts w:cs="Arial"/>
                <w:szCs w:val="22"/>
              </w:rPr>
              <w:t>9*</w:t>
            </w:r>
          </w:p>
        </w:tc>
        <w:tc>
          <w:tcPr>
            <w:tcW w:w="1350" w:type="dxa"/>
            <w:vAlign w:val="bottom"/>
          </w:tcPr>
          <w:p w:rsidR="005C4668" w:rsidRPr="009A3B92" w:rsidRDefault="009B41F9" w:rsidP="005B47C8">
            <w:pPr>
              <w:spacing w:before="120" w:after="120"/>
              <w:ind w:left="162"/>
              <w:rPr>
                <w:szCs w:val="22"/>
              </w:rPr>
            </w:pPr>
            <w:r>
              <w:rPr>
                <w:szCs w:val="22"/>
              </w:rPr>
              <w:t>15.08.18</w:t>
            </w:r>
          </w:p>
        </w:tc>
      </w:tr>
      <w:tr w:rsidR="00880B1E" w:rsidRPr="00021616" w:rsidTr="00363A3B">
        <w:trPr>
          <w:cantSplit/>
        </w:trPr>
        <w:tc>
          <w:tcPr>
            <w:tcW w:w="4108" w:type="dxa"/>
          </w:tcPr>
          <w:p w:rsidR="00880B1E" w:rsidRDefault="00880B1E" w:rsidP="00ED6952">
            <w:pPr>
              <w:spacing w:before="120" w:after="120"/>
              <w:ind w:left="-18" w:right="176" w:firstLine="18"/>
              <w:rPr>
                <w:rFonts w:cs="Arial"/>
                <w:szCs w:val="22"/>
              </w:rPr>
            </w:pPr>
            <w:r>
              <w:rPr>
                <w:rFonts w:cs="Arial"/>
                <w:szCs w:val="22"/>
              </w:rPr>
              <w:t>Downer Community Centre</w:t>
            </w:r>
          </w:p>
        </w:tc>
        <w:tc>
          <w:tcPr>
            <w:tcW w:w="1812" w:type="dxa"/>
            <w:vAlign w:val="bottom"/>
          </w:tcPr>
          <w:p w:rsidR="00880B1E" w:rsidRDefault="00880B1E" w:rsidP="00753E23">
            <w:pPr>
              <w:spacing w:before="120" w:after="120"/>
              <w:rPr>
                <w:szCs w:val="22"/>
              </w:rPr>
            </w:pPr>
            <w:r>
              <w:rPr>
                <w:szCs w:val="22"/>
              </w:rPr>
              <w:t>Ms Le Couteur</w:t>
            </w:r>
          </w:p>
        </w:tc>
        <w:tc>
          <w:tcPr>
            <w:tcW w:w="1276" w:type="dxa"/>
            <w:vAlign w:val="bottom"/>
          </w:tcPr>
          <w:p w:rsidR="00880B1E" w:rsidRDefault="00880B1E" w:rsidP="00753E23">
            <w:pPr>
              <w:spacing w:before="120" w:after="120"/>
              <w:rPr>
                <w:rFonts w:cs="Arial"/>
                <w:szCs w:val="22"/>
              </w:rPr>
            </w:pPr>
            <w:r>
              <w:rPr>
                <w:rFonts w:cs="Arial"/>
                <w:szCs w:val="22"/>
              </w:rPr>
              <w:t>22.02.18</w:t>
            </w:r>
          </w:p>
        </w:tc>
        <w:tc>
          <w:tcPr>
            <w:tcW w:w="1174" w:type="dxa"/>
            <w:noWrap/>
            <w:vAlign w:val="bottom"/>
          </w:tcPr>
          <w:p w:rsidR="00880B1E" w:rsidRDefault="00880B1E" w:rsidP="00363A3B">
            <w:pPr>
              <w:tabs>
                <w:tab w:val="left" w:pos="3676"/>
              </w:tabs>
              <w:spacing w:before="120" w:after="120"/>
              <w:ind w:right="72"/>
              <w:jc w:val="right"/>
              <w:rPr>
                <w:rFonts w:cs="Arial"/>
                <w:szCs w:val="22"/>
              </w:rPr>
            </w:pPr>
            <w:r>
              <w:rPr>
                <w:rFonts w:cs="Arial"/>
                <w:szCs w:val="22"/>
              </w:rPr>
              <w:t>146*</w:t>
            </w:r>
          </w:p>
        </w:tc>
        <w:tc>
          <w:tcPr>
            <w:tcW w:w="1350" w:type="dxa"/>
            <w:vAlign w:val="bottom"/>
          </w:tcPr>
          <w:p w:rsidR="00880B1E" w:rsidRPr="009A3B92" w:rsidRDefault="004D7994" w:rsidP="005B47C8">
            <w:pPr>
              <w:spacing w:before="120" w:after="120"/>
              <w:ind w:left="162"/>
              <w:rPr>
                <w:szCs w:val="22"/>
              </w:rPr>
            </w:pPr>
            <w:r>
              <w:rPr>
                <w:szCs w:val="22"/>
              </w:rPr>
              <w:t>08.05.18</w:t>
            </w:r>
          </w:p>
        </w:tc>
      </w:tr>
      <w:tr w:rsidR="001D49C5" w:rsidRPr="00021616" w:rsidTr="001D49C5">
        <w:trPr>
          <w:cantSplit/>
        </w:trPr>
        <w:tc>
          <w:tcPr>
            <w:tcW w:w="4108" w:type="dxa"/>
          </w:tcPr>
          <w:p w:rsidR="001D49C5" w:rsidRDefault="001D49C5" w:rsidP="00ED6952">
            <w:pPr>
              <w:spacing w:before="120" w:after="120"/>
              <w:ind w:left="-18" w:right="176" w:firstLine="18"/>
              <w:rPr>
                <w:rFonts w:cs="Arial"/>
                <w:szCs w:val="22"/>
              </w:rPr>
            </w:pPr>
            <w:r>
              <w:rPr>
                <w:rFonts w:cs="Arial"/>
                <w:szCs w:val="22"/>
              </w:rPr>
              <w:t>Downer Community Centre</w:t>
            </w:r>
          </w:p>
        </w:tc>
        <w:tc>
          <w:tcPr>
            <w:tcW w:w="1812" w:type="dxa"/>
            <w:vAlign w:val="bottom"/>
          </w:tcPr>
          <w:p w:rsidR="001D49C5" w:rsidRDefault="001D49C5" w:rsidP="00D628D6">
            <w:pPr>
              <w:spacing w:before="120" w:after="120"/>
              <w:rPr>
                <w:szCs w:val="22"/>
              </w:rPr>
            </w:pPr>
            <w:r>
              <w:rPr>
                <w:szCs w:val="22"/>
              </w:rPr>
              <w:t>Ms Le Couteur</w:t>
            </w:r>
          </w:p>
        </w:tc>
        <w:tc>
          <w:tcPr>
            <w:tcW w:w="1276" w:type="dxa"/>
            <w:vAlign w:val="bottom"/>
          </w:tcPr>
          <w:p w:rsidR="001D49C5" w:rsidRDefault="001D49C5" w:rsidP="00D628D6">
            <w:pPr>
              <w:spacing w:before="120" w:after="120"/>
              <w:rPr>
                <w:rFonts w:cs="Arial"/>
                <w:szCs w:val="22"/>
              </w:rPr>
            </w:pPr>
            <w:r>
              <w:rPr>
                <w:rFonts w:cs="Arial"/>
                <w:szCs w:val="22"/>
              </w:rPr>
              <w:t>22.02.18</w:t>
            </w:r>
          </w:p>
        </w:tc>
        <w:tc>
          <w:tcPr>
            <w:tcW w:w="1174" w:type="dxa"/>
            <w:vAlign w:val="bottom"/>
          </w:tcPr>
          <w:p w:rsidR="001D49C5" w:rsidRDefault="001D49C5" w:rsidP="00363A3B">
            <w:pPr>
              <w:tabs>
                <w:tab w:val="left" w:pos="3676"/>
              </w:tabs>
              <w:spacing w:before="120" w:after="120"/>
              <w:ind w:right="72"/>
              <w:jc w:val="right"/>
              <w:rPr>
                <w:rFonts w:cs="Arial"/>
                <w:szCs w:val="22"/>
              </w:rPr>
            </w:pPr>
            <w:r>
              <w:rPr>
                <w:rFonts w:cs="Arial"/>
                <w:szCs w:val="22"/>
              </w:rPr>
              <w:t>503</w:t>
            </w:r>
            <w:r w:rsidRPr="001D49C5">
              <w:rPr>
                <w:rFonts w:cs="Arial"/>
                <w:szCs w:val="22"/>
                <w:vertAlign w:val="superscript"/>
              </w:rPr>
              <w:t>#</w:t>
            </w:r>
          </w:p>
        </w:tc>
        <w:tc>
          <w:tcPr>
            <w:tcW w:w="1350" w:type="dxa"/>
            <w:vAlign w:val="bottom"/>
          </w:tcPr>
          <w:p w:rsidR="001D49C5" w:rsidRPr="009A3B92" w:rsidRDefault="004D7994" w:rsidP="005B47C8">
            <w:pPr>
              <w:spacing w:before="120" w:after="120"/>
              <w:ind w:left="162"/>
              <w:rPr>
                <w:szCs w:val="22"/>
              </w:rPr>
            </w:pPr>
            <w:r>
              <w:rPr>
                <w:szCs w:val="22"/>
              </w:rPr>
              <w:t>08.05.18</w:t>
            </w:r>
          </w:p>
        </w:tc>
      </w:tr>
      <w:tr w:rsidR="00A16158" w:rsidRPr="00021616" w:rsidTr="00880B1E">
        <w:trPr>
          <w:cantSplit/>
        </w:trPr>
        <w:tc>
          <w:tcPr>
            <w:tcW w:w="4108" w:type="dxa"/>
          </w:tcPr>
          <w:p w:rsidR="00A16158" w:rsidRDefault="00A16158" w:rsidP="00ED6952">
            <w:pPr>
              <w:spacing w:before="120" w:after="120"/>
              <w:ind w:left="-18" w:right="176" w:firstLine="18"/>
              <w:rPr>
                <w:rFonts w:cs="Arial"/>
                <w:szCs w:val="22"/>
              </w:rPr>
            </w:pPr>
            <w:r>
              <w:rPr>
                <w:rFonts w:cs="Arial"/>
                <w:szCs w:val="22"/>
              </w:rPr>
              <w:t>Drone delivery trials in Bonython</w:t>
            </w:r>
          </w:p>
        </w:tc>
        <w:tc>
          <w:tcPr>
            <w:tcW w:w="1812" w:type="dxa"/>
            <w:vAlign w:val="bottom"/>
          </w:tcPr>
          <w:p w:rsidR="00A16158" w:rsidRDefault="00B30AE6" w:rsidP="00753E23">
            <w:pPr>
              <w:spacing w:before="120" w:after="120"/>
              <w:rPr>
                <w:szCs w:val="22"/>
              </w:rPr>
            </w:pPr>
            <w:r>
              <w:rPr>
                <w:szCs w:val="22"/>
              </w:rPr>
              <w:t>Ms J Burch</w:t>
            </w:r>
          </w:p>
        </w:tc>
        <w:tc>
          <w:tcPr>
            <w:tcW w:w="1276" w:type="dxa"/>
            <w:vAlign w:val="bottom"/>
          </w:tcPr>
          <w:p w:rsidR="00A16158" w:rsidRDefault="00A16158" w:rsidP="00753E23">
            <w:pPr>
              <w:spacing w:before="120" w:after="120"/>
              <w:rPr>
                <w:rFonts w:cs="Arial"/>
                <w:szCs w:val="22"/>
              </w:rPr>
            </w:pPr>
            <w:r>
              <w:rPr>
                <w:rFonts w:cs="Arial"/>
                <w:szCs w:val="22"/>
              </w:rPr>
              <w:t>29.11.18</w:t>
            </w:r>
          </w:p>
        </w:tc>
        <w:tc>
          <w:tcPr>
            <w:tcW w:w="1174" w:type="dxa"/>
            <w:vAlign w:val="bottom"/>
          </w:tcPr>
          <w:p w:rsidR="00A16158" w:rsidRDefault="00A16158" w:rsidP="00A16158">
            <w:pPr>
              <w:tabs>
                <w:tab w:val="left" w:pos="3676"/>
              </w:tabs>
              <w:spacing w:before="120" w:after="120"/>
              <w:ind w:right="72"/>
              <w:jc w:val="right"/>
              <w:rPr>
                <w:rFonts w:cs="Arial"/>
                <w:szCs w:val="22"/>
              </w:rPr>
            </w:pPr>
            <w:r>
              <w:rPr>
                <w:rFonts w:cs="Arial"/>
                <w:szCs w:val="22"/>
              </w:rPr>
              <w:t>1043</w:t>
            </w:r>
            <w:r w:rsidRPr="00A16158">
              <w:rPr>
                <w:rFonts w:cs="Arial"/>
                <w:szCs w:val="22"/>
                <w:vertAlign w:val="superscript"/>
              </w:rPr>
              <w:t>#</w:t>
            </w:r>
          </w:p>
        </w:tc>
        <w:tc>
          <w:tcPr>
            <w:tcW w:w="1350" w:type="dxa"/>
            <w:vAlign w:val="bottom"/>
          </w:tcPr>
          <w:p w:rsidR="00A16158" w:rsidRDefault="008F4265" w:rsidP="005B47C8">
            <w:pPr>
              <w:spacing w:before="120" w:after="120"/>
              <w:ind w:left="162"/>
              <w:rPr>
                <w:szCs w:val="22"/>
              </w:rPr>
            </w:pPr>
            <w:r>
              <w:rPr>
                <w:szCs w:val="22"/>
              </w:rPr>
              <w:t>-</w:t>
            </w:r>
          </w:p>
        </w:tc>
      </w:tr>
      <w:tr w:rsidR="00ED6952" w:rsidRPr="00021616" w:rsidTr="00880B1E">
        <w:trPr>
          <w:cantSplit/>
        </w:trPr>
        <w:tc>
          <w:tcPr>
            <w:tcW w:w="4108" w:type="dxa"/>
          </w:tcPr>
          <w:p w:rsidR="00ED6952" w:rsidRDefault="00ED6952" w:rsidP="00ED6952">
            <w:pPr>
              <w:spacing w:before="120" w:after="120"/>
              <w:ind w:left="-18" w:right="176" w:firstLine="18"/>
              <w:rPr>
                <w:rFonts w:cs="Arial"/>
                <w:szCs w:val="22"/>
              </w:rPr>
            </w:pPr>
            <w:r>
              <w:rPr>
                <w:rFonts w:cs="Arial"/>
                <w:szCs w:val="22"/>
              </w:rPr>
              <w:t>Eating disorder healthcare services</w:t>
            </w:r>
          </w:p>
        </w:tc>
        <w:tc>
          <w:tcPr>
            <w:tcW w:w="1812" w:type="dxa"/>
            <w:vAlign w:val="bottom"/>
          </w:tcPr>
          <w:p w:rsidR="00ED6952" w:rsidRDefault="00ED6952" w:rsidP="00753E23">
            <w:pPr>
              <w:spacing w:before="120" w:after="120"/>
              <w:rPr>
                <w:szCs w:val="22"/>
              </w:rPr>
            </w:pPr>
            <w:r>
              <w:rPr>
                <w:szCs w:val="22"/>
              </w:rPr>
              <w:t>Mr Pettersson</w:t>
            </w:r>
          </w:p>
        </w:tc>
        <w:tc>
          <w:tcPr>
            <w:tcW w:w="1276" w:type="dxa"/>
            <w:vAlign w:val="bottom"/>
          </w:tcPr>
          <w:p w:rsidR="00ED6952" w:rsidRDefault="00ED6952" w:rsidP="00753E23">
            <w:pPr>
              <w:spacing w:before="120" w:after="120"/>
              <w:rPr>
                <w:rFonts w:cs="Arial"/>
                <w:szCs w:val="22"/>
              </w:rPr>
            </w:pPr>
            <w:r>
              <w:rPr>
                <w:rFonts w:cs="Arial"/>
                <w:szCs w:val="22"/>
              </w:rPr>
              <w:t>31.07.18</w:t>
            </w:r>
          </w:p>
        </w:tc>
        <w:tc>
          <w:tcPr>
            <w:tcW w:w="1174" w:type="dxa"/>
            <w:vAlign w:val="bottom"/>
          </w:tcPr>
          <w:p w:rsidR="00ED6952" w:rsidRDefault="00ED6952" w:rsidP="00363A3B">
            <w:pPr>
              <w:tabs>
                <w:tab w:val="left" w:pos="3676"/>
              </w:tabs>
              <w:spacing w:before="120" w:after="120"/>
              <w:ind w:right="-43"/>
              <w:jc w:val="right"/>
              <w:rPr>
                <w:rFonts w:cs="Arial"/>
                <w:szCs w:val="22"/>
              </w:rPr>
            </w:pPr>
            <w:r>
              <w:rPr>
                <w:rFonts w:cs="Arial"/>
                <w:szCs w:val="22"/>
              </w:rPr>
              <w:t>629*</w:t>
            </w:r>
            <w:r w:rsidRPr="0036422D">
              <w:rPr>
                <w:rFonts w:cs="Arial"/>
                <w:szCs w:val="22"/>
                <w:vertAlign w:val="superscript"/>
              </w:rPr>
              <w:t>#</w:t>
            </w:r>
          </w:p>
        </w:tc>
        <w:tc>
          <w:tcPr>
            <w:tcW w:w="1350" w:type="dxa"/>
            <w:vAlign w:val="bottom"/>
          </w:tcPr>
          <w:p w:rsidR="00ED6952" w:rsidRDefault="005931A9" w:rsidP="005B47C8">
            <w:pPr>
              <w:spacing w:before="120" w:after="120"/>
              <w:ind w:left="162"/>
              <w:rPr>
                <w:szCs w:val="22"/>
              </w:rPr>
            </w:pPr>
            <w:r>
              <w:rPr>
                <w:szCs w:val="22"/>
              </w:rPr>
              <w:t>25.10.18</w:t>
            </w:r>
          </w:p>
        </w:tc>
      </w:tr>
      <w:tr w:rsidR="0036422D" w:rsidRPr="00021616" w:rsidTr="00880B1E">
        <w:trPr>
          <w:cantSplit/>
        </w:trPr>
        <w:tc>
          <w:tcPr>
            <w:tcW w:w="4108" w:type="dxa"/>
          </w:tcPr>
          <w:p w:rsidR="0036422D" w:rsidRDefault="0036422D" w:rsidP="00ED6952">
            <w:pPr>
              <w:spacing w:before="120" w:after="120"/>
              <w:ind w:left="-18" w:right="176" w:firstLine="18"/>
              <w:rPr>
                <w:rFonts w:cs="Arial"/>
                <w:szCs w:val="22"/>
              </w:rPr>
            </w:pPr>
            <w:r>
              <w:rPr>
                <w:rFonts w:cs="Arial"/>
                <w:szCs w:val="22"/>
              </w:rPr>
              <w:t>Fair treatment for international students</w:t>
            </w:r>
          </w:p>
        </w:tc>
        <w:tc>
          <w:tcPr>
            <w:tcW w:w="1812" w:type="dxa"/>
            <w:vAlign w:val="bottom"/>
          </w:tcPr>
          <w:p w:rsidR="0036422D" w:rsidRDefault="0036422D" w:rsidP="00753E23">
            <w:pPr>
              <w:spacing w:before="120" w:after="120"/>
              <w:rPr>
                <w:szCs w:val="22"/>
              </w:rPr>
            </w:pPr>
            <w:r>
              <w:rPr>
                <w:szCs w:val="22"/>
              </w:rPr>
              <w:t>Mrs Kikkert</w:t>
            </w:r>
          </w:p>
        </w:tc>
        <w:tc>
          <w:tcPr>
            <w:tcW w:w="1276" w:type="dxa"/>
            <w:vAlign w:val="bottom"/>
          </w:tcPr>
          <w:p w:rsidR="0036422D" w:rsidRDefault="0036422D" w:rsidP="00753E23">
            <w:pPr>
              <w:spacing w:before="120" w:after="120"/>
              <w:rPr>
                <w:rFonts w:cs="Arial"/>
                <w:szCs w:val="22"/>
              </w:rPr>
            </w:pPr>
            <w:r>
              <w:rPr>
                <w:rFonts w:cs="Arial"/>
                <w:szCs w:val="22"/>
              </w:rPr>
              <w:t>20.09.18</w:t>
            </w:r>
          </w:p>
        </w:tc>
        <w:tc>
          <w:tcPr>
            <w:tcW w:w="1174" w:type="dxa"/>
            <w:vAlign w:val="bottom"/>
          </w:tcPr>
          <w:p w:rsidR="0036422D" w:rsidRDefault="0036422D" w:rsidP="0036422D">
            <w:pPr>
              <w:tabs>
                <w:tab w:val="left" w:pos="3676"/>
              </w:tabs>
              <w:spacing w:before="120" w:after="120"/>
              <w:ind w:right="-18"/>
              <w:jc w:val="right"/>
              <w:rPr>
                <w:rFonts w:cs="Arial"/>
                <w:szCs w:val="22"/>
              </w:rPr>
            </w:pPr>
            <w:r>
              <w:rPr>
                <w:rFonts w:cs="Arial"/>
                <w:szCs w:val="22"/>
              </w:rPr>
              <w:t>508*</w:t>
            </w:r>
            <w:r w:rsidRPr="0036422D">
              <w:rPr>
                <w:rFonts w:cs="Arial"/>
                <w:szCs w:val="22"/>
                <w:vertAlign w:val="superscript"/>
              </w:rPr>
              <w:t>#</w:t>
            </w:r>
          </w:p>
        </w:tc>
        <w:tc>
          <w:tcPr>
            <w:tcW w:w="1350" w:type="dxa"/>
            <w:vAlign w:val="bottom"/>
          </w:tcPr>
          <w:p w:rsidR="0036422D" w:rsidRDefault="008F4265" w:rsidP="005B47C8">
            <w:pPr>
              <w:spacing w:before="120" w:after="120"/>
              <w:ind w:left="162"/>
              <w:rPr>
                <w:szCs w:val="22"/>
              </w:rPr>
            </w:pPr>
            <w:r>
              <w:rPr>
                <w:szCs w:val="22"/>
              </w:rPr>
              <w:t>-</w:t>
            </w:r>
          </w:p>
        </w:tc>
      </w:tr>
      <w:tr w:rsidR="00224C09" w:rsidRPr="00021616" w:rsidTr="00880B1E">
        <w:trPr>
          <w:cantSplit/>
        </w:trPr>
        <w:tc>
          <w:tcPr>
            <w:tcW w:w="4108" w:type="dxa"/>
          </w:tcPr>
          <w:p w:rsidR="00224C09" w:rsidRDefault="00224C09" w:rsidP="00ED6952">
            <w:pPr>
              <w:spacing w:before="120" w:after="120"/>
              <w:ind w:left="-18" w:right="176" w:firstLine="18"/>
              <w:rPr>
                <w:rFonts w:cs="Arial"/>
                <w:szCs w:val="22"/>
              </w:rPr>
            </w:pPr>
            <w:r>
              <w:rPr>
                <w:rFonts w:cs="Arial"/>
                <w:szCs w:val="22"/>
              </w:rPr>
              <w:t>Fencing of play spaces</w:t>
            </w:r>
          </w:p>
        </w:tc>
        <w:tc>
          <w:tcPr>
            <w:tcW w:w="1812" w:type="dxa"/>
            <w:vAlign w:val="bottom"/>
          </w:tcPr>
          <w:p w:rsidR="00224C09" w:rsidRDefault="00224C09" w:rsidP="00753E23">
            <w:pPr>
              <w:spacing w:before="120" w:after="120"/>
              <w:rPr>
                <w:szCs w:val="22"/>
              </w:rPr>
            </w:pPr>
            <w:r>
              <w:rPr>
                <w:szCs w:val="22"/>
              </w:rPr>
              <w:t>Ms Le Couteur</w:t>
            </w:r>
          </w:p>
        </w:tc>
        <w:tc>
          <w:tcPr>
            <w:tcW w:w="1276" w:type="dxa"/>
            <w:vAlign w:val="bottom"/>
          </w:tcPr>
          <w:p w:rsidR="00224C09" w:rsidRDefault="00224C09" w:rsidP="00753E23">
            <w:pPr>
              <w:spacing w:before="120" w:after="120"/>
              <w:rPr>
                <w:rFonts w:cs="Arial"/>
                <w:szCs w:val="22"/>
              </w:rPr>
            </w:pPr>
            <w:r>
              <w:rPr>
                <w:rFonts w:cs="Arial"/>
                <w:szCs w:val="22"/>
              </w:rPr>
              <w:t>18.09.18</w:t>
            </w:r>
          </w:p>
        </w:tc>
        <w:tc>
          <w:tcPr>
            <w:tcW w:w="1174" w:type="dxa"/>
            <w:vAlign w:val="bottom"/>
          </w:tcPr>
          <w:p w:rsidR="00224C09" w:rsidRDefault="00224C09" w:rsidP="00224C09">
            <w:pPr>
              <w:tabs>
                <w:tab w:val="left" w:pos="3676"/>
              </w:tabs>
              <w:spacing w:before="120" w:after="120"/>
              <w:ind w:right="72"/>
              <w:jc w:val="right"/>
              <w:rPr>
                <w:rFonts w:cs="Arial"/>
                <w:szCs w:val="22"/>
              </w:rPr>
            </w:pPr>
            <w:r>
              <w:rPr>
                <w:rFonts w:cs="Arial"/>
                <w:szCs w:val="22"/>
              </w:rPr>
              <w:t>484*</w:t>
            </w:r>
          </w:p>
        </w:tc>
        <w:tc>
          <w:tcPr>
            <w:tcW w:w="1350" w:type="dxa"/>
            <w:vAlign w:val="bottom"/>
          </w:tcPr>
          <w:p w:rsidR="00224C09" w:rsidRDefault="008F4265" w:rsidP="005B47C8">
            <w:pPr>
              <w:spacing w:before="120" w:after="120"/>
              <w:ind w:left="162"/>
              <w:rPr>
                <w:szCs w:val="22"/>
              </w:rPr>
            </w:pPr>
            <w:r>
              <w:rPr>
                <w:szCs w:val="22"/>
              </w:rPr>
              <w:t>-</w:t>
            </w:r>
          </w:p>
        </w:tc>
      </w:tr>
      <w:tr w:rsidR="00544106" w:rsidRPr="00021616" w:rsidTr="00880B1E">
        <w:trPr>
          <w:cantSplit/>
        </w:trPr>
        <w:tc>
          <w:tcPr>
            <w:tcW w:w="4108" w:type="dxa"/>
          </w:tcPr>
          <w:p w:rsidR="00544106" w:rsidRDefault="00544106" w:rsidP="00ED2484">
            <w:pPr>
              <w:spacing w:before="120" w:after="120"/>
              <w:ind w:left="342" w:right="176" w:hanging="342"/>
              <w:rPr>
                <w:rFonts w:cs="Arial"/>
                <w:szCs w:val="22"/>
              </w:rPr>
            </w:pPr>
            <w:r>
              <w:rPr>
                <w:rFonts w:cs="Arial"/>
                <w:szCs w:val="22"/>
              </w:rPr>
              <w:t>Government Procurement (Secure Local Jobs) Amendment Bill 2018—Support</w:t>
            </w:r>
          </w:p>
        </w:tc>
        <w:tc>
          <w:tcPr>
            <w:tcW w:w="1812" w:type="dxa"/>
            <w:vAlign w:val="bottom"/>
          </w:tcPr>
          <w:p w:rsidR="00544106" w:rsidRDefault="00544106" w:rsidP="00753E23">
            <w:pPr>
              <w:spacing w:before="120" w:after="120"/>
              <w:rPr>
                <w:szCs w:val="22"/>
              </w:rPr>
            </w:pPr>
            <w:r>
              <w:rPr>
                <w:szCs w:val="22"/>
              </w:rPr>
              <w:t>Ms Cody</w:t>
            </w:r>
          </w:p>
        </w:tc>
        <w:tc>
          <w:tcPr>
            <w:tcW w:w="1276" w:type="dxa"/>
            <w:vAlign w:val="bottom"/>
          </w:tcPr>
          <w:p w:rsidR="00544106" w:rsidRDefault="00544106" w:rsidP="00753E23">
            <w:pPr>
              <w:spacing w:before="120" w:after="120"/>
              <w:rPr>
                <w:rFonts w:cs="Arial"/>
                <w:szCs w:val="22"/>
              </w:rPr>
            </w:pPr>
            <w:r>
              <w:rPr>
                <w:rFonts w:cs="Arial"/>
                <w:szCs w:val="22"/>
              </w:rPr>
              <w:t>25.10.18</w:t>
            </w:r>
          </w:p>
        </w:tc>
        <w:tc>
          <w:tcPr>
            <w:tcW w:w="1174" w:type="dxa"/>
            <w:vAlign w:val="bottom"/>
          </w:tcPr>
          <w:p w:rsidR="00544106" w:rsidRDefault="00544106" w:rsidP="00363A3B">
            <w:pPr>
              <w:tabs>
                <w:tab w:val="left" w:pos="3676"/>
              </w:tabs>
              <w:spacing w:before="120" w:after="120"/>
              <w:ind w:right="138"/>
              <w:jc w:val="right"/>
              <w:rPr>
                <w:rFonts w:cs="Arial"/>
                <w:szCs w:val="22"/>
              </w:rPr>
            </w:pPr>
            <w:r>
              <w:rPr>
                <w:rFonts w:cs="Arial"/>
                <w:szCs w:val="22"/>
              </w:rPr>
              <w:t>208</w:t>
            </w:r>
          </w:p>
        </w:tc>
        <w:tc>
          <w:tcPr>
            <w:tcW w:w="1350" w:type="dxa"/>
            <w:vAlign w:val="bottom"/>
          </w:tcPr>
          <w:p w:rsidR="00544106" w:rsidRDefault="00295474" w:rsidP="005B47C8">
            <w:pPr>
              <w:spacing w:before="120" w:after="120"/>
              <w:ind w:left="162"/>
              <w:rPr>
                <w:szCs w:val="22"/>
              </w:rPr>
            </w:pPr>
            <w:r>
              <w:rPr>
                <w:szCs w:val="22"/>
              </w:rPr>
              <w:t>27.11.18</w:t>
            </w:r>
          </w:p>
        </w:tc>
      </w:tr>
      <w:tr w:rsidR="00753E23" w:rsidRPr="00021616" w:rsidTr="00880B1E">
        <w:trPr>
          <w:cantSplit/>
        </w:trPr>
        <w:tc>
          <w:tcPr>
            <w:tcW w:w="4108" w:type="dxa"/>
          </w:tcPr>
          <w:p w:rsidR="00753E23" w:rsidRDefault="00753E23" w:rsidP="00ED2484">
            <w:pPr>
              <w:spacing w:before="120" w:after="120"/>
              <w:ind w:left="342" w:right="176" w:hanging="342"/>
              <w:rPr>
                <w:rFonts w:cs="Arial"/>
                <w:szCs w:val="22"/>
              </w:rPr>
            </w:pPr>
            <w:r>
              <w:rPr>
                <w:rFonts w:cs="Arial"/>
                <w:szCs w:val="22"/>
              </w:rPr>
              <w:t>Greenway—Mortimer Lewis Drive playground—Provision of sun shade</w:t>
            </w:r>
          </w:p>
        </w:tc>
        <w:tc>
          <w:tcPr>
            <w:tcW w:w="1812" w:type="dxa"/>
            <w:vAlign w:val="bottom"/>
          </w:tcPr>
          <w:p w:rsidR="00753E23" w:rsidRDefault="00753E23" w:rsidP="00753E23">
            <w:pPr>
              <w:spacing w:before="120" w:after="120"/>
              <w:rPr>
                <w:szCs w:val="22"/>
              </w:rPr>
            </w:pPr>
            <w:r>
              <w:rPr>
                <w:szCs w:val="22"/>
              </w:rPr>
              <w:t>Ms Lawder</w:t>
            </w:r>
          </w:p>
        </w:tc>
        <w:tc>
          <w:tcPr>
            <w:tcW w:w="1276" w:type="dxa"/>
            <w:vAlign w:val="bottom"/>
          </w:tcPr>
          <w:p w:rsidR="00753E23" w:rsidRDefault="00753E23" w:rsidP="00753E23">
            <w:pPr>
              <w:spacing w:before="120" w:after="120"/>
              <w:rPr>
                <w:rFonts w:cs="Arial"/>
                <w:szCs w:val="22"/>
              </w:rPr>
            </w:pPr>
            <w:r>
              <w:rPr>
                <w:rFonts w:cs="Arial"/>
                <w:szCs w:val="22"/>
              </w:rPr>
              <w:t>20.02.18</w:t>
            </w:r>
          </w:p>
        </w:tc>
        <w:tc>
          <w:tcPr>
            <w:tcW w:w="1174" w:type="dxa"/>
            <w:vAlign w:val="bottom"/>
          </w:tcPr>
          <w:p w:rsidR="00753E23" w:rsidRDefault="00753E23" w:rsidP="00363A3B">
            <w:pPr>
              <w:tabs>
                <w:tab w:val="left" w:pos="3676"/>
              </w:tabs>
              <w:spacing w:before="120" w:after="120"/>
              <w:ind w:right="138"/>
              <w:jc w:val="right"/>
              <w:rPr>
                <w:rFonts w:cs="Arial"/>
                <w:szCs w:val="22"/>
              </w:rPr>
            </w:pPr>
            <w:r>
              <w:rPr>
                <w:rFonts w:cs="Arial"/>
                <w:szCs w:val="22"/>
              </w:rPr>
              <w:t>185</w:t>
            </w:r>
          </w:p>
        </w:tc>
        <w:tc>
          <w:tcPr>
            <w:tcW w:w="1350" w:type="dxa"/>
            <w:vAlign w:val="bottom"/>
          </w:tcPr>
          <w:p w:rsidR="00753E23" w:rsidRPr="009A3B92" w:rsidRDefault="00257099" w:rsidP="005B47C8">
            <w:pPr>
              <w:spacing w:before="120" w:after="120"/>
              <w:ind w:left="162"/>
              <w:rPr>
                <w:szCs w:val="22"/>
              </w:rPr>
            </w:pPr>
            <w:r>
              <w:rPr>
                <w:szCs w:val="22"/>
              </w:rPr>
              <w:t>10.04.18</w:t>
            </w:r>
          </w:p>
        </w:tc>
      </w:tr>
      <w:tr w:rsidR="005B2E22" w:rsidRPr="005B2E22" w:rsidTr="003223D3">
        <w:trPr>
          <w:cantSplit/>
        </w:trPr>
        <w:tc>
          <w:tcPr>
            <w:tcW w:w="4108" w:type="dxa"/>
          </w:tcPr>
          <w:p w:rsidR="005B2E22" w:rsidRDefault="005B2E22" w:rsidP="00ED2484">
            <w:pPr>
              <w:spacing w:before="120" w:after="120"/>
              <w:ind w:left="342" w:right="176" w:hanging="342"/>
              <w:rPr>
                <w:rFonts w:cs="Arial"/>
                <w:szCs w:val="22"/>
              </w:rPr>
            </w:pPr>
            <w:r w:rsidRPr="005B2E22">
              <w:rPr>
                <w:rFonts w:cs="Arial"/>
              </w:rPr>
              <w:t>H Course—Australian National University School of Music—Funding</w:t>
            </w:r>
          </w:p>
        </w:tc>
        <w:tc>
          <w:tcPr>
            <w:tcW w:w="1812" w:type="dxa"/>
            <w:vAlign w:val="bottom"/>
          </w:tcPr>
          <w:p w:rsidR="005B2E22" w:rsidRPr="005B2E22" w:rsidRDefault="005B2E22" w:rsidP="003223D3">
            <w:pPr>
              <w:spacing w:before="120" w:after="120"/>
              <w:rPr>
                <w:rFonts w:cs="Arial"/>
                <w:szCs w:val="22"/>
              </w:rPr>
            </w:pPr>
            <w:r w:rsidRPr="005B2E22">
              <w:rPr>
                <w:rFonts w:cs="Arial"/>
                <w:szCs w:val="22"/>
              </w:rPr>
              <w:t>Ms Le Couteur</w:t>
            </w:r>
          </w:p>
        </w:tc>
        <w:tc>
          <w:tcPr>
            <w:tcW w:w="1276" w:type="dxa"/>
            <w:vAlign w:val="bottom"/>
          </w:tcPr>
          <w:p w:rsidR="005B2E22" w:rsidRDefault="005B2E22" w:rsidP="003223D3">
            <w:pPr>
              <w:spacing w:before="120" w:after="120"/>
              <w:rPr>
                <w:rFonts w:cs="Arial"/>
                <w:szCs w:val="22"/>
              </w:rPr>
            </w:pPr>
            <w:r>
              <w:rPr>
                <w:rFonts w:cs="Arial"/>
                <w:szCs w:val="22"/>
              </w:rPr>
              <w:t>29.11.18</w:t>
            </w:r>
          </w:p>
        </w:tc>
        <w:tc>
          <w:tcPr>
            <w:tcW w:w="1174" w:type="dxa"/>
            <w:vAlign w:val="bottom"/>
          </w:tcPr>
          <w:p w:rsidR="005B2E22" w:rsidRDefault="005B2E22" w:rsidP="005B2E22">
            <w:pPr>
              <w:tabs>
                <w:tab w:val="left" w:pos="3676"/>
              </w:tabs>
              <w:spacing w:before="120" w:after="120"/>
              <w:ind w:right="138"/>
              <w:jc w:val="right"/>
              <w:rPr>
                <w:rFonts w:cs="Arial"/>
                <w:szCs w:val="22"/>
              </w:rPr>
            </w:pPr>
            <w:r>
              <w:rPr>
                <w:rFonts w:cs="Arial"/>
                <w:szCs w:val="22"/>
              </w:rPr>
              <w:t>69</w:t>
            </w:r>
          </w:p>
        </w:tc>
        <w:tc>
          <w:tcPr>
            <w:tcW w:w="1350" w:type="dxa"/>
            <w:vAlign w:val="bottom"/>
          </w:tcPr>
          <w:p w:rsidR="005B2E22" w:rsidRPr="005B2E22" w:rsidRDefault="008F4265" w:rsidP="003223D3">
            <w:pPr>
              <w:spacing w:before="120" w:after="120"/>
              <w:ind w:left="162"/>
              <w:rPr>
                <w:rFonts w:cs="Arial"/>
                <w:szCs w:val="22"/>
              </w:rPr>
            </w:pPr>
            <w:r>
              <w:rPr>
                <w:rFonts w:cs="Arial"/>
                <w:szCs w:val="22"/>
              </w:rPr>
              <w:t>-</w:t>
            </w:r>
          </w:p>
        </w:tc>
      </w:tr>
      <w:tr w:rsidR="008F4265" w:rsidRPr="005B2E22" w:rsidTr="00763A23">
        <w:trPr>
          <w:cantSplit/>
        </w:trPr>
        <w:tc>
          <w:tcPr>
            <w:tcW w:w="4108" w:type="dxa"/>
          </w:tcPr>
          <w:p w:rsidR="008F4265" w:rsidRDefault="008F4265" w:rsidP="00ED2484">
            <w:pPr>
              <w:spacing w:before="120" w:after="120"/>
              <w:ind w:left="342" w:right="176" w:hanging="342"/>
              <w:rPr>
                <w:rFonts w:cs="Arial"/>
                <w:szCs w:val="22"/>
              </w:rPr>
            </w:pPr>
            <w:r w:rsidRPr="005B2E22">
              <w:rPr>
                <w:rFonts w:cs="Arial"/>
              </w:rPr>
              <w:t>H Course—Australian National University School of Music—Funding</w:t>
            </w:r>
          </w:p>
        </w:tc>
        <w:tc>
          <w:tcPr>
            <w:tcW w:w="1812" w:type="dxa"/>
            <w:vAlign w:val="bottom"/>
          </w:tcPr>
          <w:p w:rsidR="008F4265" w:rsidRPr="005B2E22" w:rsidRDefault="008F4265" w:rsidP="00763A23">
            <w:pPr>
              <w:spacing w:before="120" w:after="120"/>
              <w:rPr>
                <w:rFonts w:cs="Arial"/>
                <w:szCs w:val="22"/>
              </w:rPr>
            </w:pPr>
            <w:r w:rsidRPr="005B2E22">
              <w:rPr>
                <w:rFonts w:cs="Arial"/>
                <w:szCs w:val="22"/>
              </w:rPr>
              <w:t>Ms Le Couteur</w:t>
            </w:r>
          </w:p>
        </w:tc>
        <w:tc>
          <w:tcPr>
            <w:tcW w:w="1276" w:type="dxa"/>
            <w:vAlign w:val="bottom"/>
          </w:tcPr>
          <w:p w:rsidR="008F4265" w:rsidRDefault="008F4265" w:rsidP="00763A23">
            <w:pPr>
              <w:spacing w:before="120" w:after="120"/>
              <w:rPr>
                <w:rFonts w:cs="Arial"/>
                <w:szCs w:val="22"/>
              </w:rPr>
            </w:pPr>
            <w:r>
              <w:rPr>
                <w:rFonts w:cs="Arial"/>
                <w:szCs w:val="22"/>
              </w:rPr>
              <w:t>29.11.18</w:t>
            </w:r>
          </w:p>
        </w:tc>
        <w:tc>
          <w:tcPr>
            <w:tcW w:w="1174" w:type="dxa"/>
            <w:vAlign w:val="bottom"/>
          </w:tcPr>
          <w:p w:rsidR="008F4265" w:rsidRDefault="008F4265" w:rsidP="00763A23">
            <w:pPr>
              <w:tabs>
                <w:tab w:val="left" w:pos="3676"/>
              </w:tabs>
              <w:spacing w:before="120" w:after="120"/>
              <w:ind w:right="-43"/>
              <w:jc w:val="right"/>
              <w:rPr>
                <w:rFonts w:cs="Arial"/>
                <w:szCs w:val="22"/>
              </w:rPr>
            </w:pPr>
            <w:r>
              <w:rPr>
                <w:rFonts w:cs="Arial"/>
                <w:szCs w:val="22"/>
              </w:rPr>
              <w:t>907</w:t>
            </w:r>
            <w:r w:rsidRPr="005B2E22">
              <w:rPr>
                <w:rFonts w:cs="Arial"/>
                <w:szCs w:val="22"/>
              </w:rPr>
              <w:t>*</w:t>
            </w:r>
            <w:r w:rsidRPr="005B2E22">
              <w:rPr>
                <w:rFonts w:cs="Arial"/>
                <w:szCs w:val="22"/>
                <w:vertAlign w:val="superscript"/>
              </w:rPr>
              <w:t>#</w:t>
            </w:r>
          </w:p>
        </w:tc>
        <w:tc>
          <w:tcPr>
            <w:tcW w:w="1350" w:type="dxa"/>
            <w:vAlign w:val="bottom"/>
          </w:tcPr>
          <w:p w:rsidR="008F4265" w:rsidRPr="005B2E22" w:rsidRDefault="008F4265" w:rsidP="00763A23">
            <w:pPr>
              <w:spacing w:before="120" w:after="120"/>
              <w:ind w:left="162"/>
              <w:rPr>
                <w:rFonts w:cs="Arial"/>
                <w:szCs w:val="22"/>
              </w:rPr>
            </w:pPr>
            <w:r>
              <w:rPr>
                <w:rFonts w:cs="Arial"/>
                <w:szCs w:val="22"/>
              </w:rPr>
              <w:t>-</w:t>
            </w:r>
          </w:p>
        </w:tc>
      </w:tr>
      <w:tr w:rsidR="00ED6952" w:rsidRPr="00021616" w:rsidTr="00ED6952">
        <w:trPr>
          <w:cantSplit/>
        </w:trPr>
        <w:tc>
          <w:tcPr>
            <w:tcW w:w="4108" w:type="dxa"/>
          </w:tcPr>
          <w:p w:rsidR="00ED6952" w:rsidRDefault="00ED6952" w:rsidP="00ED6952">
            <w:pPr>
              <w:spacing w:before="120" w:after="120"/>
              <w:ind w:left="-18" w:right="176" w:firstLine="18"/>
              <w:rPr>
                <w:rFonts w:cs="Arial"/>
                <w:szCs w:val="22"/>
              </w:rPr>
            </w:pPr>
            <w:r>
              <w:rPr>
                <w:rFonts w:cs="Arial"/>
                <w:szCs w:val="22"/>
              </w:rPr>
              <w:t>Kingston—Proposed aged care facility</w:t>
            </w:r>
          </w:p>
        </w:tc>
        <w:tc>
          <w:tcPr>
            <w:tcW w:w="1812" w:type="dxa"/>
          </w:tcPr>
          <w:p w:rsidR="00ED6952" w:rsidRDefault="00ED6952" w:rsidP="00ED6952">
            <w:pPr>
              <w:spacing w:before="120" w:after="120"/>
              <w:rPr>
                <w:szCs w:val="22"/>
              </w:rPr>
            </w:pPr>
            <w:r>
              <w:rPr>
                <w:szCs w:val="22"/>
              </w:rPr>
              <w:t>Miss C Burch</w:t>
            </w:r>
          </w:p>
        </w:tc>
        <w:tc>
          <w:tcPr>
            <w:tcW w:w="1276" w:type="dxa"/>
          </w:tcPr>
          <w:p w:rsidR="00ED6952" w:rsidRDefault="00ED6952" w:rsidP="00ED6952">
            <w:pPr>
              <w:spacing w:before="120" w:after="120"/>
              <w:rPr>
                <w:rFonts w:cs="Arial"/>
                <w:szCs w:val="22"/>
              </w:rPr>
            </w:pPr>
            <w:r>
              <w:rPr>
                <w:rFonts w:cs="Arial"/>
                <w:szCs w:val="22"/>
              </w:rPr>
              <w:t>08.05.18</w:t>
            </w:r>
          </w:p>
        </w:tc>
        <w:tc>
          <w:tcPr>
            <w:tcW w:w="1174" w:type="dxa"/>
          </w:tcPr>
          <w:p w:rsidR="00ED6952" w:rsidRDefault="00ED6952" w:rsidP="005B2E22">
            <w:pPr>
              <w:tabs>
                <w:tab w:val="left" w:pos="3676"/>
              </w:tabs>
              <w:spacing w:before="120" w:after="120"/>
              <w:jc w:val="right"/>
              <w:rPr>
                <w:rFonts w:cs="Arial"/>
                <w:szCs w:val="22"/>
              </w:rPr>
            </w:pPr>
            <w:r>
              <w:rPr>
                <w:rFonts w:cs="Arial"/>
                <w:szCs w:val="22"/>
              </w:rPr>
              <w:t>162*</w:t>
            </w:r>
          </w:p>
        </w:tc>
        <w:tc>
          <w:tcPr>
            <w:tcW w:w="1350" w:type="dxa"/>
          </w:tcPr>
          <w:p w:rsidR="00ED6952" w:rsidRPr="009A3B92" w:rsidRDefault="005B47C8" w:rsidP="005B47C8">
            <w:pPr>
              <w:spacing w:before="120" w:after="120"/>
              <w:ind w:left="162"/>
              <w:rPr>
                <w:szCs w:val="22"/>
              </w:rPr>
            </w:pPr>
            <w:r>
              <w:rPr>
                <w:szCs w:val="22"/>
              </w:rPr>
              <w:t>31.07.18</w:t>
            </w:r>
          </w:p>
        </w:tc>
      </w:tr>
      <w:tr w:rsidR="00AA1C39" w:rsidRPr="00021616" w:rsidTr="00753E23">
        <w:trPr>
          <w:cantSplit/>
        </w:trPr>
        <w:tc>
          <w:tcPr>
            <w:tcW w:w="4108" w:type="dxa"/>
          </w:tcPr>
          <w:p w:rsidR="00AA1C39" w:rsidRDefault="00AA1C39" w:rsidP="00ED6952">
            <w:pPr>
              <w:spacing w:before="120" w:after="120"/>
              <w:ind w:left="-18" w:right="176" w:firstLine="18"/>
              <w:rPr>
                <w:rFonts w:cs="Arial"/>
                <w:szCs w:val="22"/>
              </w:rPr>
            </w:pPr>
            <w:r>
              <w:rPr>
                <w:rFonts w:cs="Arial"/>
                <w:szCs w:val="22"/>
              </w:rPr>
              <w:t>Mitchell—Light rail stop</w:t>
            </w:r>
          </w:p>
        </w:tc>
        <w:tc>
          <w:tcPr>
            <w:tcW w:w="1812" w:type="dxa"/>
          </w:tcPr>
          <w:p w:rsidR="00AA1C39" w:rsidRDefault="00AA1C39" w:rsidP="00021616">
            <w:pPr>
              <w:spacing w:before="120" w:after="120"/>
              <w:rPr>
                <w:szCs w:val="22"/>
              </w:rPr>
            </w:pPr>
            <w:r>
              <w:rPr>
                <w:szCs w:val="22"/>
              </w:rPr>
              <w:t>Ms Fitzharris</w:t>
            </w:r>
          </w:p>
        </w:tc>
        <w:tc>
          <w:tcPr>
            <w:tcW w:w="1276" w:type="dxa"/>
          </w:tcPr>
          <w:p w:rsidR="00AA1C39" w:rsidRDefault="00AA1C39" w:rsidP="00021616">
            <w:pPr>
              <w:spacing w:before="120" w:after="120"/>
              <w:rPr>
                <w:rFonts w:cs="Arial"/>
                <w:szCs w:val="22"/>
              </w:rPr>
            </w:pPr>
            <w:r>
              <w:rPr>
                <w:rFonts w:cs="Arial"/>
                <w:szCs w:val="22"/>
              </w:rPr>
              <w:t>20.03.18</w:t>
            </w:r>
          </w:p>
        </w:tc>
        <w:tc>
          <w:tcPr>
            <w:tcW w:w="1174" w:type="dxa"/>
          </w:tcPr>
          <w:p w:rsidR="00AA1C39" w:rsidRDefault="00AA1C39" w:rsidP="00363A3B">
            <w:pPr>
              <w:tabs>
                <w:tab w:val="left" w:pos="3676"/>
              </w:tabs>
              <w:spacing w:before="120" w:after="120"/>
              <w:ind w:right="72"/>
              <w:jc w:val="right"/>
              <w:rPr>
                <w:rFonts w:cs="Arial"/>
                <w:szCs w:val="22"/>
              </w:rPr>
            </w:pPr>
            <w:r>
              <w:rPr>
                <w:rFonts w:cs="Arial"/>
                <w:szCs w:val="22"/>
              </w:rPr>
              <w:t>4560</w:t>
            </w:r>
            <w:r w:rsidRPr="001D49C5">
              <w:rPr>
                <w:rFonts w:cs="Arial"/>
                <w:szCs w:val="22"/>
                <w:vertAlign w:val="superscript"/>
              </w:rPr>
              <w:t>#</w:t>
            </w:r>
          </w:p>
        </w:tc>
        <w:tc>
          <w:tcPr>
            <w:tcW w:w="1350" w:type="dxa"/>
          </w:tcPr>
          <w:p w:rsidR="00AA1C39" w:rsidRPr="00021616" w:rsidRDefault="0058017D" w:rsidP="005B47C8">
            <w:pPr>
              <w:spacing w:before="120" w:after="120"/>
              <w:ind w:left="162"/>
              <w:rPr>
                <w:szCs w:val="22"/>
              </w:rPr>
            </w:pPr>
            <w:r>
              <w:rPr>
                <w:szCs w:val="22"/>
              </w:rPr>
              <w:t>16.08.18</w:t>
            </w:r>
          </w:p>
        </w:tc>
      </w:tr>
      <w:tr w:rsidR="00021616" w:rsidRPr="00021616" w:rsidTr="0086435D">
        <w:trPr>
          <w:cantSplit/>
        </w:trPr>
        <w:tc>
          <w:tcPr>
            <w:tcW w:w="4108" w:type="dxa"/>
          </w:tcPr>
          <w:p w:rsidR="00021616" w:rsidRPr="009A3B92" w:rsidRDefault="009A3B92" w:rsidP="00ED6952">
            <w:pPr>
              <w:spacing w:before="120" w:after="120"/>
              <w:ind w:left="-18" w:right="176" w:firstLine="18"/>
              <w:rPr>
                <w:szCs w:val="22"/>
              </w:rPr>
            </w:pPr>
            <w:r>
              <w:rPr>
                <w:rFonts w:cs="Arial"/>
                <w:szCs w:val="22"/>
              </w:rPr>
              <w:t>O’Malley</w:t>
            </w:r>
            <w:r w:rsidR="00ED6952">
              <w:rPr>
                <w:rFonts w:cs="Arial"/>
                <w:szCs w:val="22"/>
              </w:rPr>
              <w:t xml:space="preserve">—Proposed closure of public </w:t>
            </w:r>
            <w:proofErr w:type="spellStart"/>
            <w:r w:rsidR="00ED6952">
              <w:rPr>
                <w:rFonts w:cs="Arial"/>
                <w:szCs w:val="22"/>
              </w:rPr>
              <w:t>car</w:t>
            </w:r>
            <w:r>
              <w:rPr>
                <w:rFonts w:cs="Arial"/>
                <w:szCs w:val="22"/>
              </w:rPr>
              <w:t>park</w:t>
            </w:r>
            <w:proofErr w:type="spellEnd"/>
          </w:p>
        </w:tc>
        <w:tc>
          <w:tcPr>
            <w:tcW w:w="1812" w:type="dxa"/>
            <w:vAlign w:val="bottom"/>
          </w:tcPr>
          <w:p w:rsidR="00021616" w:rsidRPr="009A3B92" w:rsidRDefault="009A3B92" w:rsidP="0086435D">
            <w:pPr>
              <w:spacing w:before="120" w:after="120"/>
              <w:rPr>
                <w:szCs w:val="22"/>
              </w:rPr>
            </w:pPr>
            <w:r>
              <w:rPr>
                <w:szCs w:val="22"/>
              </w:rPr>
              <w:t>Mr Hanson</w:t>
            </w:r>
          </w:p>
        </w:tc>
        <w:tc>
          <w:tcPr>
            <w:tcW w:w="1276" w:type="dxa"/>
            <w:vAlign w:val="bottom"/>
          </w:tcPr>
          <w:p w:rsidR="00021616" w:rsidRPr="0086435D" w:rsidRDefault="009A3B92" w:rsidP="0086435D">
            <w:pPr>
              <w:spacing w:before="120" w:after="120"/>
              <w:rPr>
                <w:szCs w:val="22"/>
              </w:rPr>
            </w:pPr>
            <w:r w:rsidRPr="0086435D">
              <w:rPr>
                <w:szCs w:val="22"/>
              </w:rPr>
              <w:t>14.02.18</w:t>
            </w:r>
          </w:p>
        </w:tc>
        <w:tc>
          <w:tcPr>
            <w:tcW w:w="1174" w:type="dxa"/>
            <w:vAlign w:val="bottom"/>
          </w:tcPr>
          <w:p w:rsidR="00021616" w:rsidRPr="0086435D" w:rsidRDefault="009A3B92" w:rsidP="0086435D">
            <w:pPr>
              <w:tabs>
                <w:tab w:val="left" w:pos="3676"/>
              </w:tabs>
              <w:spacing w:before="120" w:after="120"/>
              <w:ind w:right="138"/>
              <w:jc w:val="right"/>
              <w:rPr>
                <w:szCs w:val="22"/>
              </w:rPr>
            </w:pPr>
            <w:r w:rsidRPr="0086435D">
              <w:rPr>
                <w:rFonts w:cs="Arial"/>
                <w:szCs w:val="22"/>
              </w:rPr>
              <w:t>81</w:t>
            </w:r>
          </w:p>
        </w:tc>
        <w:tc>
          <w:tcPr>
            <w:tcW w:w="1350" w:type="dxa"/>
            <w:vAlign w:val="bottom"/>
          </w:tcPr>
          <w:p w:rsidR="00021616" w:rsidRPr="00021616" w:rsidRDefault="004D7994" w:rsidP="0086435D">
            <w:pPr>
              <w:spacing w:before="120" w:after="120"/>
              <w:ind w:left="162"/>
              <w:rPr>
                <w:szCs w:val="22"/>
              </w:rPr>
            </w:pPr>
            <w:r>
              <w:rPr>
                <w:szCs w:val="22"/>
              </w:rPr>
              <w:t>08.05.18</w:t>
            </w:r>
          </w:p>
        </w:tc>
      </w:tr>
      <w:tr w:rsidR="009A3B92" w:rsidRPr="00021616" w:rsidTr="00B44C84">
        <w:trPr>
          <w:cantSplit/>
        </w:trPr>
        <w:tc>
          <w:tcPr>
            <w:tcW w:w="4108" w:type="dxa"/>
          </w:tcPr>
          <w:p w:rsidR="009A3B92" w:rsidRDefault="00DF535F" w:rsidP="00ED6952">
            <w:pPr>
              <w:spacing w:before="120" w:after="120"/>
              <w:ind w:left="-18" w:right="176" w:firstLine="18"/>
              <w:rPr>
                <w:rFonts w:cs="Arial"/>
                <w:szCs w:val="22"/>
              </w:rPr>
            </w:pPr>
            <w:r>
              <w:rPr>
                <w:rFonts w:cs="Arial"/>
                <w:szCs w:val="22"/>
              </w:rPr>
              <w:t>Page—Active living options</w:t>
            </w:r>
          </w:p>
        </w:tc>
        <w:tc>
          <w:tcPr>
            <w:tcW w:w="1812" w:type="dxa"/>
          </w:tcPr>
          <w:p w:rsidR="009A3B92" w:rsidRDefault="00DF535F" w:rsidP="00021616">
            <w:pPr>
              <w:spacing w:before="120" w:after="120"/>
              <w:rPr>
                <w:szCs w:val="22"/>
              </w:rPr>
            </w:pPr>
            <w:r>
              <w:rPr>
                <w:szCs w:val="22"/>
              </w:rPr>
              <w:t>Mrs Kikkert</w:t>
            </w:r>
          </w:p>
        </w:tc>
        <w:tc>
          <w:tcPr>
            <w:tcW w:w="1276" w:type="dxa"/>
          </w:tcPr>
          <w:p w:rsidR="009A3B92" w:rsidRDefault="00DF535F" w:rsidP="00021616">
            <w:pPr>
              <w:spacing w:before="120" w:after="120"/>
              <w:rPr>
                <w:rFonts w:cs="Arial"/>
                <w:szCs w:val="22"/>
              </w:rPr>
            </w:pPr>
            <w:r>
              <w:rPr>
                <w:rFonts w:cs="Arial"/>
                <w:szCs w:val="22"/>
              </w:rPr>
              <w:t>10.04.18</w:t>
            </w:r>
          </w:p>
        </w:tc>
        <w:tc>
          <w:tcPr>
            <w:tcW w:w="1174" w:type="dxa"/>
          </w:tcPr>
          <w:p w:rsidR="009A3B92" w:rsidRDefault="00DF535F" w:rsidP="008E2CC0">
            <w:pPr>
              <w:tabs>
                <w:tab w:val="left" w:pos="3676"/>
              </w:tabs>
              <w:spacing w:before="120" w:after="120"/>
              <w:ind w:right="138"/>
              <w:jc w:val="right"/>
              <w:rPr>
                <w:rFonts w:cs="Arial"/>
                <w:szCs w:val="22"/>
              </w:rPr>
            </w:pPr>
            <w:r>
              <w:rPr>
                <w:rFonts w:cs="Arial"/>
                <w:szCs w:val="22"/>
              </w:rPr>
              <w:t>157</w:t>
            </w:r>
          </w:p>
        </w:tc>
        <w:tc>
          <w:tcPr>
            <w:tcW w:w="1350" w:type="dxa"/>
          </w:tcPr>
          <w:p w:rsidR="009A3B92" w:rsidRPr="009A3B92" w:rsidRDefault="005B47C8" w:rsidP="005B47C8">
            <w:pPr>
              <w:spacing w:before="120" w:after="120"/>
              <w:ind w:left="162"/>
              <w:rPr>
                <w:szCs w:val="22"/>
              </w:rPr>
            </w:pPr>
            <w:r>
              <w:rPr>
                <w:szCs w:val="22"/>
              </w:rPr>
              <w:t>31.07.18</w:t>
            </w:r>
          </w:p>
        </w:tc>
      </w:tr>
      <w:tr w:rsidR="008F4265" w:rsidRPr="00021616" w:rsidTr="00763A23">
        <w:trPr>
          <w:cantSplit/>
        </w:trPr>
        <w:tc>
          <w:tcPr>
            <w:tcW w:w="4108" w:type="dxa"/>
          </w:tcPr>
          <w:p w:rsidR="008F4265" w:rsidRDefault="008F4265" w:rsidP="00AC3FBD">
            <w:pPr>
              <w:keepNext/>
              <w:spacing w:before="120" w:after="120"/>
              <w:ind w:left="346" w:right="173" w:hanging="346"/>
              <w:rPr>
                <w:rFonts w:cs="Arial"/>
                <w:szCs w:val="22"/>
              </w:rPr>
            </w:pPr>
            <w:r>
              <w:rPr>
                <w:rFonts w:cs="Arial"/>
                <w:szCs w:val="22"/>
              </w:rPr>
              <w:lastRenderedPageBreak/>
              <w:t>Phillip Precinct Code—Development Application 201833492</w:t>
            </w:r>
          </w:p>
        </w:tc>
        <w:tc>
          <w:tcPr>
            <w:tcW w:w="1812" w:type="dxa"/>
            <w:vAlign w:val="bottom"/>
          </w:tcPr>
          <w:p w:rsidR="008F4265" w:rsidRDefault="008F4265" w:rsidP="00763A23">
            <w:pPr>
              <w:spacing w:before="120" w:after="120"/>
              <w:rPr>
                <w:szCs w:val="22"/>
              </w:rPr>
            </w:pPr>
            <w:r>
              <w:rPr>
                <w:szCs w:val="22"/>
              </w:rPr>
              <w:t>Ms Le Couteur</w:t>
            </w:r>
          </w:p>
        </w:tc>
        <w:tc>
          <w:tcPr>
            <w:tcW w:w="1276" w:type="dxa"/>
            <w:vAlign w:val="bottom"/>
          </w:tcPr>
          <w:p w:rsidR="008F4265" w:rsidRDefault="008F4265" w:rsidP="00763A23">
            <w:pPr>
              <w:spacing w:before="120" w:after="120"/>
              <w:rPr>
                <w:rFonts w:cs="Arial"/>
                <w:szCs w:val="22"/>
              </w:rPr>
            </w:pPr>
            <w:r>
              <w:rPr>
                <w:rFonts w:cs="Arial"/>
                <w:szCs w:val="22"/>
              </w:rPr>
              <w:t>23.10.18</w:t>
            </w:r>
          </w:p>
        </w:tc>
        <w:tc>
          <w:tcPr>
            <w:tcW w:w="1174" w:type="dxa"/>
            <w:vAlign w:val="bottom"/>
          </w:tcPr>
          <w:p w:rsidR="008F4265" w:rsidRDefault="008F4265" w:rsidP="00763A23">
            <w:pPr>
              <w:tabs>
                <w:tab w:val="left" w:pos="3676"/>
              </w:tabs>
              <w:spacing w:before="120" w:after="120"/>
              <w:ind w:right="72"/>
              <w:jc w:val="right"/>
              <w:rPr>
                <w:rFonts w:cs="Arial"/>
                <w:szCs w:val="22"/>
              </w:rPr>
            </w:pPr>
            <w:r>
              <w:rPr>
                <w:rFonts w:cs="Arial"/>
                <w:szCs w:val="22"/>
              </w:rPr>
              <w:t>83*</w:t>
            </w:r>
          </w:p>
        </w:tc>
        <w:tc>
          <w:tcPr>
            <w:tcW w:w="1350" w:type="dxa"/>
            <w:vAlign w:val="bottom"/>
          </w:tcPr>
          <w:p w:rsidR="008F4265" w:rsidRPr="00A4309A" w:rsidRDefault="008F4265" w:rsidP="00763A23">
            <w:pPr>
              <w:spacing w:before="120" w:after="120"/>
              <w:ind w:left="162" w:right="72"/>
              <w:rPr>
                <w:rFonts w:cs="Arial"/>
                <w:szCs w:val="22"/>
              </w:rPr>
            </w:pPr>
          </w:p>
        </w:tc>
      </w:tr>
      <w:tr w:rsidR="0048241A" w:rsidRPr="00021616" w:rsidTr="0048241A">
        <w:trPr>
          <w:cantSplit/>
        </w:trPr>
        <w:tc>
          <w:tcPr>
            <w:tcW w:w="4108" w:type="dxa"/>
          </w:tcPr>
          <w:p w:rsidR="0048241A" w:rsidRDefault="0048241A" w:rsidP="00ED2484">
            <w:pPr>
              <w:spacing w:before="120" w:after="120"/>
              <w:ind w:left="342" w:right="176" w:hanging="342"/>
              <w:rPr>
                <w:rFonts w:cs="Arial"/>
                <w:szCs w:val="22"/>
              </w:rPr>
            </w:pPr>
            <w:r>
              <w:rPr>
                <w:rFonts w:cs="Arial"/>
                <w:szCs w:val="22"/>
              </w:rPr>
              <w:t>Phillip Precinct Code—Development Application 201833492</w:t>
            </w:r>
          </w:p>
        </w:tc>
        <w:tc>
          <w:tcPr>
            <w:tcW w:w="1812" w:type="dxa"/>
            <w:vAlign w:val="bottom"/>
          </w:tcPr>
          <w:p w:rsidR="0048241A" w:rsidRDefault="0048241A" w:rsidP="0048241A">
            <w:pPr>
              <w:spacing w:before="120" w:after="120"/>
              <w:rPr>
                <w:szCs w:val="22"/>
              </w:rPr>
            </w:pPr>
            <w:r>
              <w:rPr>
                <w:szCs w:val="22"/>
              </w:rPr>
              <w:t>Ms Le Couteur</w:t>
            </w:r>
          </w:p>
        </w:tc>
        <w:tc>
          <w:tcPr>
            <w:tcW w:w="1276" w:type="dxa"/>
            <w:vAlign w:val="bottom"/>
          </w:tcPr>
          <w:p w:rsidR="0048241A" w:rsidRDefault="0048241A" w:rsidP="0048241A">
            <w:pPr>
              <w:spacing w:before="120" w:after="120"/>
              <w:rPr>
                <w:rFonts w:cs="Arial"/>
                <w:szCs w:val="22"/>
              </w:rPr>
            </w:pPr>
            <w:r>
              <w:rPr>
                <w:rFonts w:cs="Arial"/>
                <w:szCs w:val="22"/>
              </w:rPr>
              <w:t>23.10.18</w:t>
            </w:r>
          </w:p>
        </w:tc>
        <w:tc>
          <w:tcPr>
            <w:tcW w:w="1174" w:type="dxa"/>
            <w:vAlign w:val="bottom"/>
          </w:tcPr>
          <w:p w:rsidR="0048241A" w:rsidRDefault="0048241A" w:rsidP="0048241A">
            <w:pPr>
              <w:tabs>
                <w:tab w:val="left" w:pos="3676"/>
              </w:tabs>
              <w:spacing w:before="120" w:after="120"/>
              <w:ind w:right="138"/>
              <w:jc w:val="right"/>
              <w:rPr>
                <w:rFonts w:cs="Arial"/>
                <w:szCs w:val="22"/>
              </w:rPr>
            </w:pPr>
            <w:r>
              <w:rPr>
                <w:rFonts w:cs="Arial"/>
                <w:szCs w:val="22"/>
              </w:rPr>
              <w:t>435</w:t>
            </w:r>
          </w:p>
        </w:tc>
        <w:tc>
          <w:tcPr>
            <w:tcW w:w="1350" w:type="dxa"/>
            <w:vAlign w:val="bottom"/>
          </w:tcPr>
          <w:p w:rsidR="0048241A" w:rsidRDefault="0048241A" w:rsidP="0048241A">
            <w:pPr>
              <w:spacing w:before="120" w:after="120"/>
              <w:ind w:left="162"/>
              <w:rPr>
                <w:szCs w:val="22"/>
              </w:rPr>
            </w:pPr>
          </w:p>
        </w:tc>
      </w:tr>
      <w:tr w:rsidR="00A4309A" w:rsidRPr="00021616" w:rsidTr="0048241A">
        <w:trPr>
          <w:cantSplit/>
        </w:trPr>
        <w:tc>
          <w:tcPr>
            <w:tcW w:w="4108" w:type="dxa"/>
          </w:tcPr>
          <w:p w:rsidR="00A4309A" w:rsidRDefault="00A4309A" w:rsidP="0048241A">
            <w:pPr>
              <w:spacing w:before="120" w:after="120"/>
              <w:ind w:left="-18" w:right="176" w:firstLine="18"/>
              <w:rPr>
                <w:rFonts w:cs="Arial"/>
                <w:szCs w:val="22"/>
              </w:rPr>
            </w:pPr>
            <w:r>
              <w:rPr>
                <w:rFonts w:cs="Arial"/>
                <w:szCs w:val="22"/>
              </w:rPr>
              <w:t>Proposed school bus changes</w:t>
            </w:r>
          </w:p>
        </w:tc>
        <w:tc>
          <w:tcPr>
            <w:tcW w:w="1812" w:type="dxa"/>
            <w:vAlign w:val="bottom"/>
          </w:tcPr>
          <w:p w:rsidR="00A4309A" w:rsidRDefault="00A4309A" w:rsidP="0048241A">
            <w:pPr>
              <w:spacing w:before="120" w:after="120"/>
              <w:rPr>
                <w:szCs w:val="22"/>
              </w:rPr>
            </w:pPr>
            <w:r>
              <w:rPr>
                <w:szCs w:val="22"/>
              </w:rPr>
              <w:t>Miss C Burch</w:t>
            </w:r>
          </w:p>
        </w:tc>
        <w:tc>
          <w:tcPr>
            <w:tcW w:w="1276" w:type="dxa"/>
            <w:vAlign w:val="bottom"/>
          </w:tcPr>
          <w:p w:rsidR="00A4309A" w:rsidRDefault="00A4309A" w:rsidP="0048241A">
            <w:pPr>
              <w:spacing w:before="120" w:after="120"/>
              <w:rPr>
                <w:rFonts w:cs="Arial"/>
                <w:szCs w:val="22"/>
              </w:rPr>
            </w:pPr>
            <w:r>
              <w:rPr>
                <w:rFonts w:cs="Arial"/>
                <w:szCs w:val="22"/>
              </w:rPr>
              <w:t>23.10.18</w:t>
            </w:r>
          </w:p>
        </w:tc>
        <w:tc>
          <w:tcPr>
            <w:tcW w:w="1174" w:type="dxa"/>
            <w:vAlign w:val="bottom"/>
          </w:tcPr>
          <w:p w:rsidR="00A4309A" w:rsidRDefault="00A4309A" w:rsidP="00A4309A">
            <w:pPr>
              <w:tabs>
                <w:tab w:val="left" w:pos="3676"/>
              </w:tabs>
              <w:spacing w:before="120" w:after="120"/>
              <w:ind w:right="-43"/>
              <w:jc w:val="right"/>
              <w:rPr>
                <w:rFonts w:cs="Arial"/>
                <w:szCs w:val="22"/>
              </w:rPr>
            </w:pPr>
            <w:r>
              <w:rPr>
                <w:rFonts w:cs="Arial"/>
                <w:szCs w:val="22"/>
              </w:rPr>
              <w:t>528*</w:t>
            </w:r>
            <w:r w:rsidRPr="008F4265">
              <w:rPr>
                <w:rFonts w:cs="Arial"/>
                <w:szCs w:val="22"/>
                <w:vertAlign w:val="superscript"/>
              </w:rPr>
              <w:t>#</w:t>
            </w:r>
          </w:p>
        </w:tc>
        <w:tc>
          <w:tcPr>
            <w:tcW w:w="1350" w:type="dxa"/>
            <w:vAlign w:val="bottom"/>
          </w:tcPr>
          <w:p w:rsidR="00A4309A" w:rsidRPr="00A4309A" w:rsidRDefault="00A4309A" w:rsidP="00A4309A">
            <w:pPr>
              <w:spacing w:before="120" w:after="120"/>
              <w:ind w:left="162" w:right="-43"/>
              <w:rPr>
                <w:rFonts w:cs="Arial"/>
                <w:szCs w:val="22"/>
              </w:rPr>
            </w:pPr>
          </w:p>
        </w:tc>
      </w:tr>
      <w:tr w:rsidR="0048241A" w:rsidRPr="00021616" w:rsidTr="00B44C84">
        <w:trPr>
          <w:cantSplit/>
        </w:trPr>
        <w:tc>
          <w:tcPr>
            <w:tcW w:w="4108" w:type="dxa"/>
          </w:tcPr>
          <w:p w:rsidR="0048241A" w:rsidRDefault="0048241A" w:rsidP="00B44C84">
            <w:pPr>
              <w:spacing w:before="120" w:after="120"/>
              <w:ind w:left="357" w:right="176" w:hanging="357"/>
              <w:rPr>
                <w:rFonts w:cs="Arial"/>
                <w:szCs w:val="22"/>
              </w:rPr>
            </w:pPr>
            <w:r>
              <w:rPr>
                <w:rFonts w:cs="Arial"/>
                <w:szCs w:val="22"/>
              </w:rPr>
              <w:t>Safe and Inclusive Schools</w:t>
            </w:r>
          </w:p>
        </w:tc>
        <w:tc>
          <w:tcPr>
            <w:tcW w:w="1812" w:type="dxa"/>
            <w:vAlign w:val="bottom"/>
          </w:tcPr>
          <w:p w:rsidR="0048241A" w:rsidRDefault="0048241A" w:rsidP="00B44C84">
            <w:pPr>
              <w:spacing w:before="120" w:after="120"/>
              <w:rPr>
                <w:szCs w:val="22"/>
              </w:rPr>
            </w:pPr>
            <w:r>
              <w:rPr>
                <w:szCs w:val="22"/>
              </w:rPr>
              <w:t>Ms Orr</w:t>
            </w:r>
          </w:p>
        </w:tc>
        <w:tc>
          <w:tcPr>
            <w:tcW w:w="1276" w:type="dxa"/>
            <w:vAlign w:val="bottom"/>
          </w:tcPr>
          <w:p w:rsidR="0048241A" w:rsidRDefault="0048241A" w:rsidP="00B44C84">
            <w:pPr>
              <w:spacing w:before="120" w:after="120"/>
              <w:rPr>
                <w:rFonts w:cs="Arial"/>
                <w:szCs w:val="22"/>
              </w:rPr>
            </w:pPr>
            <w:r>
              <w:rPr>
                <w:rFonts w:cs="Arial"/>
                <w:szCs w:val="22"/>
              </w:rPr>
              <w:t>08.05.18</w:t>
            </w:r>
          </w:p>
        </w:tc>
        <w:tc>
          <w:tcPr>
            <w:tcW w:w="1174" w:type="dxa"/>
            <w:vAlign w:val="bottom"/>
          </w:tcPr>
          <w:p w:rsidR="0048241A" w:rsidRDefault="0048241A" w:rsidP="008E2CC0">
            <w:pPr>
              <w:tabs>
                <w:tab w:val="left" w:pos="3676"/>
              </w:tabs>
              <w:spacing w:before="120" w:after="120"/>
              <w:jc w:val="right"/>
              <w:rPr>
                <w:rFonts w:cs="Arial"/>
                <w:szCs w:val="22"/>
              </w:rPr>
            </w:pPr>
            <w:r>
              <w:rPr>
                <w:rFonts w:cs="Arial"/>
                <w:szCs w:val="22"/>
              </w:rPr>
              <w:t>1483*</w:t>
            </w:r>
            <w:r w:rsidRPr="00463945">
              <w:rPr>
                <w:rFonts w:cs="Arial"/>
                <w:szCs w:val="22"/>
                <w:vertAlign w:val="superscript"/>
              </w:rPr>
              <w:t>#</w:t>
            </w:r>
          </w:p>
        </w:tc>
        <w:tc>
          <w:tcPr>
            <w:tcW w:w="1350" w:type="dxa"/>
            <w:vAlign w:val="bottom"/>
          </w:tcPr>
          <w:p w:rsidR="0048241A" w:rsidRPr="009A3B92" w:rsidRDefault="0048241A" w:rsidP="005B47C8">
            <w:pPr>
              <w:spacing w:before="120" w:after="120"/>
              <w:ind w:left="162"/>
              <w:rPr>
                <w:szCs w:val="22"/>
              </w:rPr>
            </w:pPr>
            <w:r>
              <w:rPr>
                <w:szCs w:val="22"/>
              </w:rPr>
              <w:t>31.07.18</w:t>
            </w:r>
          </w:p>
        </w:tc>
      </w:tr>
      <w:tr w:rsidR="0048241A" w:rsidRPr="00021616" w:rsidTr="00700D77">
        <w:trPr>
          <w:cantSplit/>
        </w:trPr>
        <w:tc>
          <w:tcPr>
            <w:tcW w:w="4108" w:type="dxa"/>
          </w:tcPr>
          <w:p w:rsidR="0048241A" w:rsidRDefault="00B5026F" w:rsidP="00021616">
            <w:pPr>
              <w:spacing w:before="120" w:after="120"/>
              <w:ind w:left="357" w:right="176" w:hanging="357"/>
              <w:rPr>
                <w:rFonts w:cs="Arial"/>
                <w:szCs w:val="22"/>
              </w:rPr>
            </w:pPr>
            <w:r>
              <w:t>Sunday/</w:t>
            </w:r>
            <w:r w:rsidR="00E52FD9" w:rsidRPr="00722A8D">
              <w:t>public holiday bus timetable</w:t>
            </w:r>
          </w:p>
        </w:tc>
        <w:tc>
          <w:tcPr>
            <w:tcW w:w="1812" w:type="dxa"/>
          </w:tcPr>
          <w:p w:rsidR="0048241A" w:rsidRDefault="0048241A" w:rsidP="00021616">
            <w:pPr>
              <w:spacing w:before="120" w:after="120"/>
              <w:rPr>
                <w:szCs w:val="22"/>
              </w:rPr>
            </w:pPr>
            <w:r>
              <w:rPr>
                <w:szCs w:val="22"/>
              </w:rPr>
              <w:t>Ms Le Couteur</w:t>
            </w:r>
          </w:p>
        </w:tc>
        <w:tc>
          <w:tcPr>
            <w:tcW w:w="1276" w:type="dxa"/>
          </w:tcPr>
          <w:p w:rsidR="0048241A" w:rsidRDefault="0048241A" w:rsidP="00021616">
            <w:pPr>
              <w:spacing w:before="120" w:after="120"/>
              <w:rPr>
                <w:rFonts w:cs="Arial"/>
                <w:szCs w:val="22"/>
              </w:rPr>
            </w:pPr>
            <w:r>
              <w:rPr>
                <w:rFonts w:cs="Arial"/>
                <w:szCs w:val="22"/>
              </w:rPr>
              <w:t>31.07.18</w:t>
            </w:r>
          </w:p>
        </w:tc>
        <w:tc>
          <w:tcPr>
            <w:tcW w:w="1174" w:type="dxa"/>
          </w:tcPr>
          <w:p w:rsidR="0048241A" w:rsidRDefault="0048241A" w:rsidP="001C7DCD">
            <w:pPr>
              <w:tabs>
                <w:tab w:val="left" w:pos="3676"/>
              </w:tabs>
              <w:spacing w:before="120" w:after="120"/>
              <w:ind w:right="72"/>
              <w:jc w:val="right"/>
              <w:rPr>
                <w:rFonts w:cs="Arial"/>
                <w:szCs w:val="22"/>
              </w:rPr>
            </w:pPr>
            <w:r>
              <w:rPr>
                <w:rFonts w:cs="Arial"/>
                <w:szCs w:val="22"/>
              </w:rPr>
              <w:t>142*</w:t>
            </w:r>
          </w:p>
        </w:tc>
        <w:tc>
          <w:tcPr>
            <w:tcW w:w="1350" w:type="dxa"/>
          </w:tcPr>
          <w:p w:rsidR="0048241A" w:rsidRPr="009A3B92" w:rsidRDefault="00E52FD9" w:rsidP="005B47C8">
            <w:pPr>
              <w:spacing w:before="120" w:after="120"/>
              <w:ind w:left="162"/>
              <w:rPr>
                <w:szCs w:val="22"/>
              </w:rPr>
            </w:pPr>
            <w:r>
              <w:rPr>
                <w:szCs w:val="22"/>
              </w:rPr>
              <w:t>01.11.18</w:t>
            </w:r>
          </w:p>
        </w:tc>
      </w:tr>
      <w:tr w:rsidR="0048241A" w:rsidRPr="00021616" w:rsidTr="00700D77">
        <w:trPr>
          <w:cantSplit/>
        </w:trPr>
        <w:tc>
          <w:tcPr>
            <w:tcW w:w="4108" w:type="dxa"/>
            <w:tcBorders>
              <w:bottom w:val="single" w:sz="4" w:space="0" w:color="auto"/>
            </w:tcBorders>
          </w:tcPr>
          <w:p w:rsidR="0048241A" w:rsidRDefault="0048241A" w:rsidP="00021616">
            <w:pPr>
              <w:spacing w:before="120" w:after="120"/>
              <w:ind w:left="357" w:right="176" w:hanging="357"/>
              <w:rPr>
                <w:rFonts w:cs="Arial"/>
                <w:szCs w:val="22"/>
              </w:rPr>
            </w:pPr>
            <w:r>
              <w:rPr>
                <w:rFonts w:cs="Arial"/>
                <w:szCs w:val="22"/>
              </w:rPr>
              <w:t>Tuggeranong Town Centre—Improvements</w:t>
            </w:r>
          </w:p>
        </w:tc>
        <w:tc>
          <w:tcPr>
            <w:tcW w:w="1812" w:type="dxa"/>
            <w:tcBorders>
              <w:bottom w:val="single" w:sz="4" w:space="0" w:color="auto"/>
            </w:tcBorders>
            <w:vAlign w:val="bottom"/>
          </w:tcPr>
          <w:p w:rsidR="0048241A" w:rsidRDefault="00A4309A" w:rsidP="0040716B">
            <w:pPr>
              <w:spacing w:before="120" w:after="120"/>
              <w:rPr>
                <w:szCs w:val="22"/>
              </w:rPr>
            </w:pPr>
            <w:r>
              <w:rPr>
                <w:szCs w:val="22"/>
              </w:rPr>
              <w:t>Ms J</w:t>
            </w:r>
            <w:r w:rsidR="0048241A">
              <w:rPr>
                <w:szCs w:val="22"/>
              </w:rPr>
              <w:t xml:space="preserve"> Burch</w:t>
            </w:r>
          </w:p>
        </w:tc>
        <w:tc>
          <w:tcPr>
            <w:tcW w:w="1276" w:type="dxa"/>
            <w:tcBorders>
              <w:bottom w:val="single" w:sz="4" w:space="0" w:color="auto"/>
            </w:tcBorders>
            <w:vAlign w:val="bottom"/>
          </w:tcPr>
          <w:p w:rsidR="0048241A" w:rsidRDefault="0048241A" w:rsidP="0040716B">
            <w:pPr>
              <w:spacing w:before="120" w:after="120"/>
              <w:rPr>
                <w:rFonts w:cs="Arial"/>
                <w:szCs w:val="22"/>
              </w:rPr>
            </w:pPr>
            <w:r>
              <w:rPr>
                <w:rFonts w:cs="Arial"/>
                <w:szCs w:val="22"/>
              </w:rPr>
              <w:t>14.08.18</w:t>
            </w:r>
          </w:p>
        </w:tc>
        <w:tc>
          <w:tcPr>
            <w:tcW w:w="1174" w:type="dxa"/>
            <w:tcBorders>
              <w:bottom w:val="single" w:sz="4" w:space="0" w:color="auto"/>
            </w:tcBorders>
            <w:vAlign w:val="bottom"/>
          </w:tcPr>
          <w:p w:rsidR="0048241A" w:rsidRDefault="0048241A" w:rsidP="0086435D">
            <w:pPr>
              <w:tabs>
                <w:tab w:val="left" w:pos="3676"/>
              </w:tabs>
              <w:spacing w:before="120" w:after="120"/>
              <w:ind w:right="72"/>
              <w:jc w:val="right"/>
              <w:rPr>
                <w:rFonts w:cs="Arial"/>
                <w:szCs w:val="22"/>
              </w:rPr>
            </w:pPr>
            <w:r>
              <w:rPr>
                <w:rFonts w:cs="Arial"/>
                <w:szCs w:val="22"/>
              </w:rPr>
              <w:t>24*</w:t>
            </w:r>
          </w:p>
        </w:tc>
        <w:tc>
          <w:tcPr>
            <w:tcW w:w="1350" w:type="dxa"/>
            <w:tcBorders>
              <w:bottom w:val="single" w:sz="4" w:space="0" w:color="auto"/>
            </w:tcBorders>
            <w:vAlign w:val="bottom"/>
          </w:tcPr>
          <w:p w:rsidR="0048241A" w:rsidRPr="009A3B92" w:rsidRDefault="0048241A" w:rsidP="0040716B">
            <w:pPr>
              <w:spacing w:before="120" w:after="120"/>
              <w:ind w:left="162"/>
              <w:rPr>
                <w:szCs w:val="22"/>
              </w:rPr>
            </w:pPr>
            <w:r>
              <w:rPr>
                <w:szCs w:val="22"/>
              </w:rPr>
              <w:t>23.10.18</w:t>
            </w:r>
          </w:p>
        </w:tc>
      </w:tr>
    </w:tbl>
    <w:p w:rsidR="007947CA" w:rsidRPr="00463945" w:rsidRDefault="007947CA" w:rsidP="0036422D">
      <w:pPr>
        <w:spacing w:before="120" w:after="0"/>
        <w:rPr>
          <w:szCs w:val="22"/>
        </w:rPr>
      </w:pPr>
      <w:r w:rsidRPr="00463945">
        <w:rPr>
          <w:szCs w:val="22"/>
        </w:rPr>
        <w:t>*Denotes e-petition</w:t>
      </w:r>
    </w:p>
    <w:p w:rsidR="007947CA" w:rsidRPr="00463945" w:rsidRDefault="007947CA" w:rsidP="0036422D">
      <w:pPr>
        <w:spacing w:before="0" w:after="120"/>
        <w:rPr>
          <w:rFonts w:cs="Arial"/>
          <w:szCs w:val="22"/>
        </w:rPr>
      </w:pPr>
      <w:r w:rsidRPr="00463945">
        <w:rPr>
          <w:rFonts w:cs="Arial"/>
          <w:szCs w:val="22"/>
          <w:vertAlign w:val="superscript"/>
        </w:rPr>
        <w:t>#</w:t>
      </w:r>
      <w:r w:rsidR="00627122" w:rsidRPr="00463945">
        <w:rPr>
          <w:rFonts w:cs="Arial"/>
          <w:szCs w:val="22"/>
          <w:vertAlign w:val="superscript"/>
        </w:rPr>
        <w:t xml:space="preserve"> </w:t>
      </w:r>
      <w:proofErr w:type="gramStart"/>
      <w:r w:rsidRPr="00463945">
        <w:rPr>
          <w:rFonts w:cs="Arial"/>
          <w:szCs w:val="22"/>
        </w:rPr>
        <w:t>Referred</w:t>
      </w:r>
      <w:proofErr w:type="gramEnd"/>
      <w:r w:rsidRPr="00463945">
        <w:rPr>
          <w:rFonts w:cs="Arial"/>
          <w:szCs w:val="22"/>
        </w:rPr>
        <w:t xml:space="preserve"> to committee, pursuant to standing order 99A</w:t>
      </w:r>
    </w:p>
    <w:p w:rsidR="00721C68" w:rsidRDefault="00DE7E02" w:rsidP="00A75673">
      <w:pPr>
        <w:pStyle w:val="Heading3"/>
      </w:pPr>
      <w:bookmarkStart w:id="161" w:name="_Toc508098637"/>
      <w:bookmarkStart w:id="162" w:name="_Toc536105199"/>
      <w:r>
        <w:t xml:space="preserve">Ministerial responses to petitions </w:t>
      </w:r>
      <w:r w:rsidR="00BD2EBE">
        <w:t>presented</w:t>
      </w:r>
      <w:r>
        <w:t xml:space="preserve"> </w:t>
      </w:r>
      <w:bookmarkEnd w:id="161"/>
      <w:r w:rsidR="00A82BED">
        <w:t>2017</w:t>
      </w:r>
      <w:bookmarkEnd w:id="162"/>
    </w:p>
    <w:tbl>
      <w:tblPr>
        <w:tblW w:w="10008" w:type="dxa"/>
        <w:tblLayout w:type="fixed"/>
        <w:tblLook w:val="04A0"/>
      </w:tblPr>
      <w:tblGrid>
        <w:gridCol w:w="6588"/>
        <w:gridCol w:w="2070"/>
        <w:gridCol w:w="1350"/>
      </w:tblGrid>
      <w:tr w:rsidR="00E51D47" w:rsidTr="00E51D47">
        <w:trPr>
          <w:cantSplit/>
          <w:tblHeader/>
        </w:trPr>
        <w:tc>
          <w:tcPr>
            <w:tcW w:w="6588" w:type="dxa"/>
            <w:tcBorders>
              <w:bottom w:val="single" w:sz="4" w:space="0" w:color="auto"/>
            </w:tcBorders>
          </w:tcPr>
          <w:p w:rsidR="00E51D47" w:rsidRPr="00BD2EBE" w:rsidRDefault="00E51D47" w:rsidP="00E51D47">
            <w:pPr>
              <w:spacing w:before="120" w:after="120"/>
              <w:ind w:left="357" w:hanging="357"/>
              <w:rPr>
                <w:szCs w:val="22"/>
              </w:rPr>
            </w:pPr>
            <w:r w:rsidRPr="001B5ACC">
              <w:rPr>
                <w:b/>
              </w:rPr>
              <w:t>Subject</w:t>
            </w:r>
          </w:p>
        </w:tc>
        <w:tc>
          <w:tcPr>
            <w:tcW w:w="2070" w:type="dxa"/>
            <w:tcBorders>
              <w:bottom w:val="single" w:sz="4" w:space="0" w:color="auto"/>
            </w:tcBorders>
          </w:tcPr>
          <w:p w:rsidR="00E51D47" w:rsidRDefault="00E51D47" w:rsidP="00E51D47">
            <w:pPr>
              <w:spacing w:before="120" w:after="120"/>
              <w:ind w:left="-108"/>
              <w:rPr>
                <w:szCs w:val="22"/>
              </w:rPr>
            </w:pPr>
            <w:r>
              <w:rPr>
                <w:b/>
              </w:rPr>
              <w:t>Date petition presented</w:t>
            </w:r>
          </w:p>
        </w:tc>
        <w:tc>
          <w:tcPr>
            <w:tcW w:w="1350" w:type="dxa"/>
            <w:tcBorders>
              <w:bottom w:val="single" w:sz="4" w:space="0" w:color="auto"/>
            </w:tcBorders>
          </w:tcPr>
          <w:p w:rsidR="00E51D47" w:rsidRDefault="00E51D47" w:rsidP="00E51D47">
            <w:pPr>
              <w:spacing w:before="120" w:after="120"/>
              <w:ind w:left="-108"/>
              <w:rPr>
                <w:szCs w:val="22"/>
              </w:rPr>
            </w:pPr>
            <w:r>
              <w:rPr>
                <w:b/>
              </w:rPr>
              <w:t>Ministerial response</w:t>
            </w:r>
          </w:p>
        </w:tc>
      </w:tr>
      <w:tr w:rsidR="00E51D47" w:rsidTr="00E51D47">
        <w:trPr>
          <w:cantSplit/>
        </w:trPr>
        <w:tc>
          <w:tcPr>
            <w:tcW w:w="6588" w:type="dxa"/>
            <w:tcBorders>
              <w:top w:val="single" w:sz="4" w:space="0" w:color="auto"/>
            </w:tcBorders>
          </w:tcPr>
          <w:p w:rsidR="00E51D47" w:rsidRPr="00BD2EBE" w:rsidRDefault="00E51D47" w:rsidP="00E51D47">
            <w:pPr>
              <w:spacing w:before="120" w:after="120"/>
              <w:ind w:left="357" w:hanging="357"/>
              <w:rPr>
                <w:szCs w:val="22"/>
              </w:rPr>
            </w:pPr>
            <w:r w:rsidRPr="00BD2EBE">
              <w:rPr>
                <w:szCs w:val="22"/>
              </w:rPr>
              <w:t>Bus service—Deakin to Kingston and Manuka</w:t>
            </w:r>
          </w:p>
        </w:tc>
        <w:tc>
          <w:tcPr>
            <w:tcW w:w="2070" w:type="dxa"/>
            <w:tcBorders>
              <w:top w:val="single" w:sz="4" w:space="0" w:color="auto"/>
            </w:tcBorders>
            <w:vAlign w:val="bottom"/>
          </w:tcPr>
          <w:p w:rsidR="00E51D47" w:rsidRPr="00BD2EBE" w:rsidRDefault="00E51D47" w:rsidP="00E51D47">
            <w:pPr>
              <w:spacing w:before="120" w:after="120"/>
              <w:ind w:left="-108"/>
              <w:rPr>
                <w:szCs w:val="22"/>
              </w:rPr>
            </w:pPr>
            <w:r>
              <w:rPr>
                <w:szCs w:val="22"/>
              </w:rPr>
              <w:t>24.10.17</w:t>
            </w:r>
          </w:p>
        </w:tc>
        <w:tc>
          <w:tcPr>
            <w:tcW w:w="1350" w:type="dxa"/>
          </w:tcPr>
          <w:p w:rsidR="00E51D47" w:rsidRPr="00BD2EBE" w:rsidRDefault="00E51D47" w:rsidP="00E51D47">
            <w:pPr>
              <w:spacing w:before="120" w:after="120"/>
              <w:ind w:left="-108"/>
              <w:rPr>
                <w:szCs w:val="22"/>
              </w:rPr>
            </w:pPr>
            <w:r>
              <w:rPr>
                <w:szCs w:val="22"/>
              </w:rPr>
              <w:t>13.02.18</w:t>
            </w:r>
          </w:p>
        </w:tc>
      </w:tr>
      <w:tr w:rsidR="00E51D47" w:rsidTr="00E51D47">
        <w:trPr>
          <w:cantSplit/>
        </w:trPr>
        <w:tc>
          <w:tcPr>
            <w:tcW w:w="6588" w:type="dxa"/>
          </w:tcPr>
          <w:p w:rsidR="00E51D47" w:rsidRPr="00BD2EBE" w:rsidRDefault="00E51D47" w:rsidP="00E51D47">
            <w:pPr>
              <w:spacing w:before="120" w:after="120"/>
              <w:ind w:left="357" w:hanging="357"/>
              <w:rPr>
                <w:szCs w:val="22"/>
              </w:rPr>
            </w:pPr>
            <w:r w:rsidRPr="00021616">
              <w:rPr>
                <w:rFonts w:cs="Arial"/>
                <w:szCs w:val="22"/>
              </w:rPr>
              <w:t xml:space="preserve">Dangerous dogs </w:t>
            </w:r>
          </w:p>
        </w:tc>
        <w:tc>
          <w:tcPr>
            <w:tcW w:w="2070" w:type="dxa"/>
            <w:vAlign w:val="bottom"/>
          </w:tcPr>
          <w:p w:rsidR="00E51D47" w:rsidRDefault="00E51D47" w:rsidP="00E51D47">
            <w:pPr>
              <w:spacing w:before="120" w:after="120"/>
              <w:ind w:left="-108"/>
              <w:rPr>
                <w:szCs w:val="22"/>
              </w:rPr>
            </w:pPr>
            <w:r>
              <w:rPr>
                <w:szCs w:val="22"/>
              </w:rPr>
              <w:t>28.11.17</w:t>
            </w:r>
          </w:p>
        </w:tc>
        <w:tc>
          <w:tcPr>
            <w:tcW w:w="1350" w:type="dxa"/>
          </w:tcPr>
          <w:p w:rsidR="00E51D47" w:rsidRDefault="00E51D47" w:rsidP="00E51D47">
            <w:pPr>
              <w:spacing w:before="120" w:after="120"/>
              <w:ind w:left="-108"/>
              <w:rPr>
                <w:szCs w:val="22"/>
              </w:rPr>
            </w:pPr>
            <w:r>
              <w:rPr>
                <w:szCs w:val="22"/>
              </w:rPr>
              <w:t>13.02.18</w:t>
            </w:r>
          </w:p>
        </w:tc>
      </w:tr>
      <w:tr w:rsidR="00E51D47" w:rsidTr="00E51D47">
        <w:trPr>
          <w:cantSplit/>
        </w:trPr>
        <w:tc>
          <w:tcPr>
            <w:tcW w:w="6588" w:type="dxa"/>
          </w:tcPr>
          <w:p w:rsidR="00E51D47" w:rsidRDefault="00E51D47" w:rsidP="00E51D47">
            <w:pPr>
              <w:spacing w:before="120" w:after="120"/>
              <w:ind w:left="357" w:hanging="357"/>
              <w:rPr>
                <w:rFonts w:cs="Arial"/>
                <w:szCs w:val="22"/>
              </w:rPr>
            </w:pPr>
            <w:r>
              <w:rPr>
                <w:rFonts w:cs="Arial"/>
                <w:szCs w:val="22"/>
              </w:rPr>
              <w:t>Draft Variation 344</w:t>
            </w:r>
          </w:p>
        </w:tc>
        <w:tc>
          <w:tcPr>
            <w:tcW w:w="2070" w:type="dxa"/>
            <w:vAlign w:val="bottom"/>
          </w:tcPr>
          <w:p w:rsidR="00E51D47" w:rsidRDefault="00E51D47" w:rsidP="00E51D47">
            <w:pPr>
              <w:spacing w:before="120" w:after="120"/>
              <w:ind w:left="-108"/>
              <w:rPr>
                <w:szCs w:val="22"/>
              </w:rPr>
            </w:pPr>
            <w:r>
              <w:rPr>
                <w:szCs w:val="22"/>
              </w:rPr>
              <w:t>30.11.17</w:t>
            </w:r>
          </w:p>
        </w:tc>
        <w:tc>
          <w:tcPr>
            <w:tcW w:w="1350" w:type="dxa"/>
            <w:vAlign w:val="bottom"/>
          </w:tcPr>
          <w:p w:rsidR="00E51D47" w:rsidRDefault="00E51D47" w:rsidP="00E51D47">
            <w:pPr>
              <w:spacing w:before="120" w:after="120"/>
              <w:ind w:left="-108"/>
              <w:rPr>
                <w:szCs w:val="22"/>
              </w:rPr>
            </w:pPr>
            <w:r>
              <w:rPr>
                <w:szCs w:val="22"/>
              </w:rPr>
              <w:t>20.02.18</w:t>
            </w:r>
          </w:p>
        </w:tc>
      </w:tr>
      <w:tr w:rsidR="00E51D47" w:rsidTr="00E51D47">
        <w:trPr>
          <w:cantSplit/>
        </w:trPr>
        <w:tc>
          <w:tcPr>
            <w:tcW w:w="6588" w:type="dxa"/>
          </w:tcPr>
          <w:p w:rsidR="00E51D47" w:rsidRPr="00BD2EBE" w:rsidRDefault="00E51D47" w:rsidP="00E51D47">
            <w:pPr>
              <w:spacing w:before="120" w:after="120"/>
              <w:ind w:left="357" w:hanging="357"/>
              <w:rPr>
                <w:szCs w:val="22"/>
              </w:rPr>
            </w:pPr>
            <w:r w:rsidRPr="00021616">
              <w:rPr>
                <w:rFonts w:cs="Arial"/>
                <w:szCs w:val="22"/>
              </w:rPr>
              <w:t xml:space="preserve">Gordon—Preddey Way, Clare Dennis Avenue and Lewis Luxton Avenue—Safety and protection of residents </w:t>
            </w:r>
          </w:p>
        </w:tc>
        <w:tc>
          <w:tcPr>
            <w:tcW w:w="2070" w:type="dxa"/>
            <w:vAlign w:val="bottom"/>
          </w:tcPr>
          <w:p w:rsidR="00E51D47" w:rsidRDefault="00E51D47" w:rsidP="00E51D47">
            <w:pPr>
              <w:spacing w:before="120" w:after="120"/>
              <w:ind w:left="-108"/>
              <w:rPr>
                <w:szCs w:val="22"/>
              </w:rPr>
            </w:pPr>
            <w:r>
              <w:rPr>
                <w:szCs w:val="22"/>
              </w:rPr>
              <w:t>26.10.17</w:t>
            </w:r>
          </w:p>
        </w:tc>
        <w:tc>
          <w:tcPr>
            <w:tcW w:w="1350" w:type="dxa"/>
            <w:vAlign w:val="bottom"/>
          </w:tcPr>
          <w:p w:rsidR="00E51D47" w:rsidRDefault="00E51D47" w:rsidP="00E51D47">
            <w:pPr>
              <w:spacing w:before="120" w:after="120"/>
              <w:ind w:left="-108"/>
              <w:rPr>
                <w:szCs w:val="22"/>
              </w:rPr>
            </w:pPr>
            <w:r>
              <w:rPr>
                <w:szCs w:val="22"/>
              </w:rPr>
              <w:t>13.02.18</w:t>
            </w:r>
          </w:p>
        </w:tc>
      </w:tr>
      <w:tr w:rsidR="00E51D47" w:rsidTr="00E51D47">
        <w:trPr>
          <w:cantSplit/>
        </w:trPr>
        <w:tc>
          <w:tcPr>
            <w:tcW w:w="6588" w:type="dxa"/>
          </w:tcPr>
          <w:p w:rsidR="00E51D47" w:rsidRDefault="00E51D47" w:rsidP="00E51D47">
            <w:pPr>
              <w:spacing w:before="120" w:after="120"/>
              <w:ind w:left="357" w:hanging="357"/>
              <w:rPr>
                <w:rFonts w:cs="Arial"/>
                <w:szCs w:val="22"/>
              </w:rPr>
            </w:pPr>
            <w:r>
              <w:rPr>
                <w:rFonts w:cs="Arial"/>
                <w:szCs w:val="22"/>
              </w:rPr>
              <w:t>Lake Burley Griffin and surrounds—Heritage protection</w:t>
            </w:r>
          </w:p>
        </w:tc>
        <w:tc>
          <w:tcPr>
            <w:tcW w:w="2070" w:type="dxa"/>
            <w:vAlign w:val="bottom"/>
          </w:tcPr>
          <w:p w:rsidR="00E51D47" w:rsidRDefault="00E51D47" w:rsidP="00E51D47">
            <w:pPr>
              <w:spacing w:before="120" w:after="120"/>
              <w:ind w:left="-108"/>
              <w:rPr>
                <w:szCs w:val="22"/>
              </w:rPr>
            </w:pPr>
            <w:r>
              <w:rPr>
                <w:szCs w:val="22"/>
              </w:rPr>
              <w:t>30.11.17</w:t>
            </w:r>
          </w:p>
        </w:tc>
        <w:tc>
          <w:tcPr>
            <w:tcW w:w="1350" w:type="dxa"/>
            <w:vAlign w:val="bottom"/>
          </w:tcPr>
          <w:p w:rsidR="00E51D47" w:rsidRDefault="00E51D47" w:rsidP="00E51D47">
            <w:pPr>
              <w:spacing w:before="120" w:after="120"/>
              <w:ind w:left="-108"/>
              <w:rPr>
                <w:szCs w:val="22"/>
              </w:rPr>
            </w:pPr>
            <w:r>
              <w:rPr>
                <w:szCs w:val="22"/>
              </w:rPr>
              <w:t>20.03.18</w:t>
            </w:r>
          </w:p>
        </w:tc>
      </w:tr>
      <w:tr w:rsidR="00E51D47" w:rsidTr="00E51D47">
        <w:trPr>
          <w:cantSplit/>
        </w:trPr>
        <w:tc>
          <w:tcPr>
            <w:tcW w:w="6588" w:type="dxa"/>
          </w:tcPr>
          <w:p w:rsidR="00E51D47" w:rsidRPr="00021616" w:rsidRDefault="00E51D47" w:rsidP="00E51D47">
            <w:pPr>
              <w:spacing w:before="120" w:after="120"/>
              <w:ind w:left="357" w:hanging="357"/>
              <w:rPr>
                <w:rFonts w:cs="Arial"/>
                <w:szCs w:val="22"/>
              </w:rPr>
            </w:pPr>
            <w:r>
              <w:rPr>
                <w:rFonts w:cs="Arial"/>
                <w:szCs w:val="22"/>
              </w:rPr>
              <w:t>Mount Taylor—Improved motorist, cyclist and pedestrian safety</w:t>
            </w:r>
          </w:p>
        </w:tc>
        <w:tc>
          <w:tcPr>
            <w:tcW w:w="2070" w:type="dxa"/>
            <w:vAlign w:val="bottom"/>
          </w:tcPr>
          <w:p w:rsidR="00E51D47" w:rsidRDefault="00E51D47" w:rsidP="00E51D47">
            <w:pPr>
              <w:spacing w:before="120" w:after="120"/>
              <w:ind w:left="-108"/>
              <w:rPr>
                <w:szCs w:val="22"/>
              </w:rPr>
            </w:pPr>
            <w:r>
              <w:rPr>
                <w:szCs w:val="22"/>
              </w:rPr>
              <w:t>28.11.17</w:t>
            </w:r>
          </w:p>
        </w:tc>
        <w:tc>
          <w:tcPr>
            <w:tcW w:w="1350" w:type="dxa"/>
            <w:vAlign w:val="bottom"/>
          </w:tcPr>
          <w:p w:rsidR="00E51D47" w:rsidRDefault="00E51D47" w:rsidP="00E51D47">
            <w:pPr>
              <w:spacing w:before="120" w:after="120"/>
              <w:ind w:left="-108"/>
              <w:rPr>
                <w:szCs w:val="22"/>
              </w:rPr>
            </w:pPr>
            <w:r>
              <w:rPr>
                <w:szCs w:val="22"/>
              </w:rPr>
              <w:t>14.02.18</w:t>
            </w:r>
          </w:p>
        </w:tc>
      </w:tr>
      <w:tr w:rsidR="00E51D47" w:rsidTr="00E51D47">
        <w:trPr>
          <w:cantSplit/>
        </w:trPr>
        <w:tc>
          <w:tcPr>
            <w:tcW w:w="6588" w:type="dxa"/>
          </w:tcPr>
          <w:p w:rsidR="00E51D47" w:rsidRPr="00BD2EBE" w:rsidRDefault="00E51D47" w:rsidP="00E51D47">
            <w:pPr>
              <w:spacing w:before="120" w:after="120"/>
              <w:ind w:left="357" w:hanging="357"/>
              <w:rPr>
                <w:szCs w:val="22"/>
              </w:rPr>
            </w:pPr>
            <w:r w:rsidRPr="00021616">
              <w:rPr>
                <w:rFonts w:cs="Arial"/>
                <w:szCs w:val="22"/>
              </w:rPr>
              <w:t>Red Hill—Natural environment and surrounding green space—Integrated plannin</w:t>
            </w:r>
            <w:r>
              <w:rPr>
                <w:rFonts w:cs="Arial"/>
                <w:szCs w:val="22"/>
              </w:rPr>
              <w:t>g</w:t>
            </w:r>
          </w:p>
        </w:tc>
        <w:tc>
          <w:tcPr>
            <w:tcW w:w="2070" w:type="dxa"/>
            <w:vAlign w:val="bottom"/>
          </w:tcPr>
          <w:p w:rsidR="00E51D47" w:rsidRDefault="00E51D47" w:rsidP="00E51D47">
            <w:pPr>
              <w:spacing w:before="120" w:after="120"/>
              <w:ind w:left="-108"/>
              <w:rPr>
                <w:szCs w:val="22"/>
              </w:rPr>
            </w:pPr>
            <w:r>
              <w:rPr>
                <w:szCs w:val="22"/>
              </w:rPr>
              <w:t>30.11.17</w:t>
            </w:r>
          </w:p>
        </w:tc>
        <w:tc>
          <w:tcPr>
            <w:tcW w:w="1350" w:type="dxa"/>
            <w:vAlign w:val="bottom"/>
          </w:tcPr>
          <w:p w:rsidR="00E51D47" w:rsidRDefault="00E51D47" w:rsidP="00E51D47">
            <w:pPr>
              <w:spacing w:before="120" w:after="120"/>
              <w:ind w:left="-108"/>
              <w:rPr>
                <w:szCs w:val="22"/>
              </w:rPr>
            </w:pPr>
            <w:r>
              <w:rPr>
                <w:szCs w:val="22"/>
              </w:rPr>
              <w:t>13.02.18</w:t>
            </w:r>
          </w:p>
        </w:tc>
      </w:tr>
      <w:tr w:rsidR="00E51D47" w:rsidTr="00E51D47">
        <w:trPr>
          <w:cantSplit/>
        </w:trPr>
        <w:tc>
          <w:tcPr>
            <w:tcW w:w="6588" w:type="dxa"/>
          </w:tcPr>
          <w:p w:rsidR="00E51D47" w:rsidRDefault="00E51D47" w:rsidP="00E51D47">
            <w:pPr>
              <w:spacing w:before="120" w:after="120"/>
              <w:ind w:left="357" w:hanging="357"/>
              <w:rPr>
                <w:rFonts w:cs="Arial"/>
                <w:szCs w:val="22"/>
              </w:rPr>
            </w:pPr>
            <w:r>
              <w:rPr>
                <w:rFonts w:cs="Arial"/>
                <w:szCs w:val="22"/>
              </w:rPr>
              <w:t>Torrens—Upgrade to playground</w:t>
            </w:r>
          </w:p>
        </w:tc>
        <w:tc>
          <w:tcPr>
            <w:tcW w:w="2070" w:type="dxa"/>
            <w:vAlign w:val="bottom"/>
          </w:tcPr>
          <w:p w:rsidR="00E51D47" w:rsidRDefault="00E51D47" w:rsidP="00E51D47">
            <w:pPr>
              <w:spacing w:before="120" w:after="120"/>
              <w:ind w:left="-108"/>
              <w:rPr>
                <w:szCs w:val="22"/>
              </w:rPr>
            </w:pPr>
            <w:r>
              <w:rPr>
                <w:szCs w:val="22"/>
              </w:rPr>
              <w:t>30.11.17</w:t>
            </w:r>
          </w:p>
        </w:tc>
        <w:tc>
          <w:tcPr>
            <w:tcW w:w="1350" w:type="dxa"/>
            <w:vAlign w:val="bottom"/>
          </w:tcPr>
          <w:p w:rsidR="00E51D47" w:rsidRDefault="00E51D47" w:rsidP="00E51D47">
            <w:pPr>
              <w:spacing w:before="120" w:after="120"/>
              <w:ind w:left="-108"/>
              <w:rPr>
                <w:szCs w:val="22"/>
              </w:rPr>
            </w:pPr>
            <w:r>
              <w:rPr>
                <w:szCs w:val="22"/>
              </w:rPr>
              <w:t>20.03.18</w:t>
            </w:r>
          </w:p>
        </w:tc>
      </w:tr>
      <w:tr w:rsidR="00E51D47" w:rsidTr="00E51D47">
        <w:trPr>
          <w:cantSplit/>
        </w:trPr>
        <w:tc>
          <w:tcPr>
            <w:tcW w:w="6588" w:type="dxa"/>
          </w:tcPr>
          <w:p w:rsidR="00E51D47" w:rsidRPr="00021616" w:rsidRDefault="00E51D47" w:rsidP="00E51D47">
            <w:pPr>
              <w:spacing w:before="120" w:after="120"/>
              <w:ind w:left="357" w:hanging="357"/>
              <w:rPr>
                <w:rFonts w:cs="Arial"/>
                <w:szCs w:val="22"/>
              </w:rPr>
            </w:pPr>
            <w:r>
              <w:rPr>
                <w:rFonts w:cs="Arial"/>
                <w:szCs w:val="22"/>
              </w:rPr>
              <w:t>Tuggeranong—Anketell Street—Rerouting of buses to Cowlishaw Street</w:t>
            </w:r>
          </w:p>
        </w:tc>
        <w:tc>
          <w:tcPr>
            <w:tcW w:w="2070" w:type="dxa"/>
            <w:vAlign w:val="bottom"/>
          </w:tcPr>
          <w:p w:rsidR="00E51D47" w:rsidRDefault="00E51D47" w:rsidP="00E51D47">
            <w:pPr>
              <w:spacing w:before="120" w:after="120"/>
              <w:ind w:left="-108"/>
              <w:rPr>
                <w:szCs w:val="22"/>
              </w:rPr>
            </w:pPr>
            <w:r>
              <w:rPr>
                <w:szCs w:val="22"/>
              </w:rPr>
              <w:t>28.11.17</w:t>
            </w:r>
          </w:p>
        </w:tc>
        <w:tc>
          <w:tcPr>
            <w:tcW w:w="1350" w:type="dxa"/>
            <w:vAlign w:val="bottom"/>
          </w:tcPr>
          <w:p w:rsidR="00E51D47" w:rsidRDefault="00E51D47" w:rsidP="00E51D47">
            <w:pPr>
              <w:spacing w:before="120" w:after="120"/>
              <w:ind w:left="-108"/>
              <w:rPr>
                <w:szCs w:val="22"/>
              </w:rPr>
            </w:pPr>
            <w:r>
              <w:rPr>
                <w:szCs w:val="22"/>
              </w:rPr>
              <w:t>20.03.18</w:t>
            </w:r>
          </w:p>
        </w:tc>
      </w:tr>
    </w:tbl>
    <w:p w:rsidR="00A71B5C" w:rsidRPr="00D90CAD" w:rsidRDefault="00A71B5C" w:rsidP="004D163D">
      <w:pPr>
        <w:pStyle w:val="Heading2"/>
      </w:pPr>
      <w:bookmarkStart w:id="163" w:name="_Toc536105200"/>
      <w:r w:rsidRPr="00D90CAD">
        <w:lastRenderedPageBreak/>
        <w:t>Other business</w:t>
      </w:r>
      <w:bookmarkEnd w:id="163"/>
    </w:p>
    <w:tbl>
      <w:tblPr>
        <w:tblW w:w="9772" w:type="dxa"/>
        <w:tblLook w:val="04A0"/>
      </w:tblPr>
      <w:tblGrid>
        <w:gridCol w:w="8552"/>
        <w:gridCol w:w="1220"/>
      </w:tblGrid>
      <w:tr w:rsidR="00A71B5C" w:rsidRPr="00FE17E0" w:rsidTr="0032543D">
        <w:trPr>
          <w:tblHeader/>
        </w:trPr>
        <w:tc>
          <w:tcPr>
            <w:tcW w:w="8552" w:type="dxa"/>
            <w:tcBorders>
              <w:bottom w:val="single" w:sz="4" w:space="0" w:color="auto"/>
            </w:tcBorders>
          </w:tcPr>
          <w:p w:rsidR="00A71B5C" w:rsidRPr="001B5ACC" w:rsidRDefault="00D90CAD" w:rsidP="00D41009">
            <w:pPr>
              <w:keepNext/>
              <w:spacing w:beforeLines="50" w:afterLines="50"/>
              <w:rPr>
                <w:b/>
              </w:rPr>
            </w:pPr>
            <w:r w:rsidRPr="001B5ACC">
              <w:rPr>
                <w:b/>
              </w:rPr>
              <w:t>Subject</w:t>
            </w:r>
          </w:p>
        </w:tc>
        <w:tc>
          <w:tcPr>
            <w:tcW w:w="1220" w:type="dxa"/>
            <w:tcBorders>
              <w:bottom w:val="single" w:sz="4" w:space="0" w:color="auto"/>
            </w:tcBorders>
          </w:tcPr>
          <w:p w:rsidR="00A71B5C" w:rsidRPr="001B5ACC" w:rsidRDefault="00D90CAD" w:rsidP="00D41009">
            <w:pPr>
              <w:keepNext/>
              <w:spacing w:beforeLines="50" w:afterLines="50"/>
              <w:ind w:left="-8"/>
              <w:jc w:val="both"/>
              <w:rPr>
                <w:b/>
              </w:rPr>
            </w:pPr>
            <w:r w:rsidRPr="001B5ACC">
              <w:rPr>
                <w:b/>
              </w:rPr>
              <w:t>Date</w:t>
            </w:r>
          </w:p>
        </w:tc>
      </w:tr>
      <w:tr w:rsidR="00F34C14" w:rsidRPr="00774824" w:rsidTr="00E51D47">
        <w:trPr>
          <w:tblHeader/>
        </w:trPr>
        <w:tc>
          <w:tcPr>
            <w:tcW w:w="8552" w:type="dxa"/>
          </w:tcPr>
          <w:p w:rsidR="00F34C14" w:rsidRDefault="00F34C14" w:rsidP="00183B30">
            <w:pPr>
              <w:spacing w:before="120" w:after="120"/>
              <w:ind w:left="357" w:right="422" w:hanging="357"/>
              <w:rPr>
                <w:rFonts w:cs="Arial"/>
                <w:szCs w:val="22"/>
              </w:rPr>
            </w:pPr>
            <w:r>
              <w:rPr>
                <w:rFonts w:cs="Arial"/>
                <w:szCs w:val="22"/>
              </w:rPr>
              <w:t>Absence of Clerk</w:t>
            </w:r>
          </w:p>
        </w:tc>
        <w:tc>
          <w:tcPr>
            <w:tcW w:w="1220" w:type="dxa"/>
          </w:tcPr>
          <w:p w:rsidR="00F34C14" w:rsidRDefault="00F34C14" w:rsidP="009214D5">
            <w:pPr>
              <w:spacing w:before="120" w:after="120"/>
              <w:ind w:left="-49" w:right="176"/>
              <w:rPr>
                <w:rFonts w:cs="Arial"/>
                <w:szCs w:val="22"/>
              </w:rPr>
            </w:pPr>
            <w:r>
              <w:rPr>
                <w:rFonts w:cs="Arial"/>
                <w:szCs w:val="22"/>
              </w:rPr>
              <w:t>20.03.18</w:t>
            </w:r>
          </w:p>
        </w:tc>
      </w:tr>
      <w:tr w:rsidR="00EF2C39" w:rsidRPr="00774824" w:rsidTr="00E51D47">
        <w:trPr>
          <w:tblHeader/>
        </w:trPr>
        <w:tc>
          <w:tcPr>
            <w:tcW w:w="8552" w:type="dxa"/>
          </w:tcPr>
          <w:p w:rsidR="00EF2C39" w:rsidRPr="000B2C0F" w:rsidRDefault="00EF2C39" w:rsidP="000A2118">
            <w:pPr>
              <w:spacing w:before="120" w:after="120"/>
              <w:ind w:left="357" w:right="422" w:hanging="357"/>
              <w:rPr>
                <w:rFonts w:cs="Arial"/>
                <w:szCs w:val="22"/>
              </w:rPr>
            </w:pPr>
            <w:r>
              <w:rPr>
                <w:rFonts w:cs="Arial"/>
                <w:szCs w:val="22"/>
              </w:rPr>
              <w:t xml:space="preserve">Appointment of Deputy Clerk and </w:t>
            </w:r>
            <w:proofErr w:type="spellStart"/>
            <w:r>
              <w:rPr>
                <w:rFonts w:cs="Arial"/>
                <w:szCs w:val="22"/>
              </w:rPr>
              <w:t>Serjeant</w:t>
            </w:r>
            <w:proofErr w:type="spellEnd"/>
            <w:r>
              <w:rPr>
                <w:rFonts w:cs="Arial"/>
                <w:szCs w:val="22"/>
              </w:rPr>
              <w:t>-at-Arms</w:t>
            </w:r>
          </w:p>
        </w:tc>
        <w:tc>
          <w:tcPr>
            <w:tcW w:w="1220" w:type="dxa"/>
          </w:tcPr>
          <w:p w:rsidR="00EF2C39" w:rsidRPr="000B2C0F" w:rsidRDefault="00EF2C39" w:rsidP="009214D5">
            <w:pPr>
              <w:spacing w:before="120" w:after="120"/>
              <w:ind w:left="-49" w:right="176"/>
              <w:rPr>
                <w:rFonts w:cs="Arial"/>
                <w:szCs w:val="22"/>
              </w:rPr>
            </w:pPr>
            <w:r>
              <w:rPr>
                <w:rFonts w:cs="Arial"/>
                <w:szCs w:val="22"/>
              </w:rPr>
              <w:t>13.02.18</w:t>
            </w:r>
          </w:p>
        </w:tc>
      </w:tr>
      <w:tr w:rsidR="00AD4D51" w:rsidRPr="00774824" w:rsidTr="00E51D47">
        <w:trPr>
          <w:tblHeader/>
        </w:trPr>
        <w:tc>
          <w:tcPr>
            <w:tcW w:w="8552" w:type="dxa"/>
          </w:tcPr>
          <w:p w:rsidR="00AD4D51" w:rsidRDefault="00AD4D51" w:rsidP="00183B30">
            <w:pPr>
              <w:spacing w:before="120" w:after="120"/>
              <w:ind w:left="357" w:right="422" w:hanging="357"/>
              <w:rPr>
                <w:rFonts w:cs="Arial"/>
                <w:szCs w:val="22"/>
              </w:rPr>
            </w:pPr>
            <w:r>
              <w:rPr>
                <w:rFonts w:cs="Arial"/>
                <w:szCs w:val="22"/>
              </w:rPr>
              <w:t>Assistant Speaker—Revocation and nomination</w:t>
            </w:r>
          </w:p>
        </w:tc>
        <w:tc>
          <w:tcPr>
            <w:tcW w:w="1220" w:type="dxa"/>
            <w:vAlign w:val="bottom"/>
          </w:tcPr>
          <w:p w:rsidR="00AD4D51" w:rsidRDefault="00AD4D51" w:rsidP="009214D5">
            <w:pPr>
              <w:spacing w:before="120" w:after="120"/>
              <w:ind w:left="-49" w:right="176"/>
              <w:rPr>
                <w:rFonts w:cs="Arial"/>
                <w:szCs w:val="22"/>
              </w:rPr>
            </w:pPr>
            <w:r>
              <w:rPr>
                <w:rFonts w:cs="Arial"/>
                <w:szCs w:val="22"/>
              </w:rPr>
              <w:t>18.09.18</w:t>
            </w:r>
          </w:p>
        </w:tc>
      </w:tr>
      <w:tr w:rsidR="00A55CBB" w:rsidRPr="00774824" w:rsidTr="00E51D47">
        <w:trPr>
          <w:tblHeader/>
        </w:trPr>
        <w:tc>
          <w:tcPr>
            <w:tcW w:w="8552" w:type="dxa"/>
          </w:tcPr>
          <w:p w:rsidR="00A55CBB" w:rsidRDefault="00A55CBB" w:rsidP="00183B30">
            <w:pPr>
              <w:spacing w:before="120" w:after="120"/>
              <w:ind w:left="357" w:right="422" w:hanging="357"/>
              <w:rPr>
                <w:rFonts w:cs="Arial"/>
                <w:szCs w:val="22"/>
              </w:rPr>
            </w:pPr>
            <w:r>
              <w:rPr>
                <w:rFonts w:cs="Arial"/>
                <w:szCs w:val="22"/>
              </w:rPr>
              <w:t xml:space="preserve">Co-sponsorship of </w:t>
            </w:r>
            <w:r w:rsidR="002979A1">
              <w:rPr>
                <w:rFonts w:cs="Arial"/>
                <w:szCs w:val="22"/>
              </w:rPr>
              <w:t xml:space="preserve">Government </w:t>
            </w:r>
            <w:r>
              <w:rPr>
                <w:rFonts w:cs="Arial"/>
                <w:szCs w:val="22"/>
              </w:rPr>
              <w:t>bill</w:t>
            </w:r>
          </w:p>
        </w:tc>
        <w:tc>
          <w:tcPr>
            <w:tcW w:w="1220" w:type="dxa"/>
            <w:vAlign w:val="bottom"/>
          </w:tcPr>
          <w:p w:rsidR="00A55CBB" w:rsidRDefault="00A55CBB" w:rsidP="009214D5">
            <w:pPr>
              <w:spacing w:before="120" w:after="120"/>
              <w:ind w:left="-49" w:right="176"/>
              <w:rPr>
                <w:rFonts w:cs="Arial"/>
                <w:szCs w:val="22"/>
              </w:rPr>
            </w:pPr>
            <w:r>
              <w:rPr>
                <w:rFonts w:cs="Arial"/>
                <w:szCs w:val="22"/>
              </w:rPr>
              <w:t>01.11.18</w:t>
            </w:r>
          </w:p>
        </w:tc>
      </w:tr>
      <w:tr w:rsidR="00147240" w:rsidRPr="00774824" w:rsidTr="00E51D47">
        <w:trPr>
          <w:tblHeader/>
        </w:trPr>
        <w:tc>
          <w:tcPr>
            <w:tcW w:w="8552" w:type="dxa"/>
          </w:tcPr>
          <w:p w:rsidR="00147240" w:rsidRDefault="00147240" w:rsidP="00183B30">
            <w:pPr>
              <w:spacing w:before="120" w:after="120"/>
              <w:ind w:left="357" w:right="422" w:hanging="357"/>
              <w:rPr>
                <w:rFonts w:cs="Arial"/>
                <w:szCs w:val="22"/>
              </w:rPr>
            </w:pPr>
            <w:r>
              <w:rPr>
                <w:rFonts w:cs="Arial"/>
                <w:szCs w:val="22"/>
              </w:rPr>
              <w:t>Further question without notice</w:t>
            </w:r>
          </w:p>
        </w:tc>
        <w:tc>
          <w:tcPr>
            <w:tcW w:w="1220" w:type="dxa"/>
            <w:vAlign w:val="bottom"/>
          </w:tcPr>
          <w:p w:rsidR="00147240" w:rsidRDefault="00147240" w:rsidP="009214D5">
            <w:pPr>
              <w:spacing w:before="120" w:after="120"/>
              <w:ind w:left="-49" w:right="176"/>
              <w:rPr>
                <w:rFonts w:cs="Arial"/>
                <w:szCs w:val="22"/>
              </w:rPr>
            </w:pPr>
            <w:r>
              <w:rPr>
                <w:rFonts w:cs="Arial"/>
                <w:szCs w:val="22"/>
              </w:rPr>
              <w:t>01.08.18</w:t>
            </w:r>
          </w:p>
        </w:tc>
      </w:tr>
      <w:tr w:rsidR="00781370" w:rsidRPr="00774824" w:rsidTr="00E51D47">
        <w:trPr>
          <w:tblHeader/>
        </w:trPr>
        <w:tc>
          <w:tcPr>
            <w:tcW w:w="8552" w:type="dxa"/>
          </w:tcPr>
          <w:p w:rsidR="00781370" w:rsidRDefault="00781370" w:rsidP="00183B30">
            <w:pPr>
              <w:spacing w:before="120" w:after="120"/>
              <w:ind w:left="357" w:right="422" w:hanging="357"/>
              <w:rPr>
                <w:rFonts w:cs="Arial"/>
                <w:szCs w:val="22"/>
              </w:rPr>
            </w:pPr>
            <w:r>
              <w:rPr>
                <w:rFonts w:cs="Arial"/>
                <w:szCs w:val="22"/>
              </w:rPr>
              <w:t>Member named and suspended</w:t>
            </w:r>
          </w:p>
        </w:tc>
        <w:tc>
          <w:tcPr>
            <w:tcW w:w="1220" w:type="dxa"/>
            <w:vAlign w:val="bottom"/>
          </w:tcPr>
          <w:p w:rsidR="00781370" w:rsidRDefault="003F7196" w:rsidP="009214D5">
            <w:pPr>
              <w:spacing w:before="120" w:after="120"/>
              <w:ind w:left="-49" w:right="176"/>
              <w:rPr>
                <w:rFonts w:cs="Arial"/>
                <w:szCs w:val="22"/>
              </w:rPr>
            </w:pPr>
            <w:r>
              <w:rPr>
                <w:rFonts w:cs="Arial"/>
                <w:szCs w:val="22"/>
              </w:rPr>
              <w:t>15</w:t>
            </w:r>
            <w:r w:rsidR="00781370">
              <w:rPr>
                <w:rFonts w:cs="Arial"/>
                <w:szCs w:val="22"/>
              </w:rPr>
              <w:t>.08.18</w:t>
            </w:r>
          </w:p>
        </w:tc>
      </w:tr>
      <w:tr w:rsidR="00A71B5C" w:rsidRPr="00774824" w:rsidTr="00E51D47">
        <w:trPr>
          <w:tblHeader/>
        </w:trPr>
        <w:tc>
          <w:tcPr>
            <w:tcW w:w="8552" w:type="dxa"/>
          </w:tcPr>
          <w:p w:rsidR="00A71B5C" w:rsidRPr="000B2C0F" w:rsidRDefault="000B2C0F" w:rsidP="00183B30">
            <w:pPr>
              <w:spacing w:before="120" w:after="120"/>
              <w:ind w:left="357" w:right="422" w:hanging="357"/>
              <w:rPr>
                <w:rFonts w:cs="Arial"/>
                <w:szCs w:val="22"/>
              </w:rPr>
            </w:pPr>
            <w:r w:rsidRPr="000B2C0F">
              <w:rPr>
                <w:rFonts w:cs="Arial"/>
                <w:szCs w:val="22"/>
              </w:rPr>
              <w:t>Miss C Burch—</w:t>
            </w:r>
            <w:r>
              <w:rPr>
                <w:rFonts w:cs="Arial"/>
                <w:szCs w:val="22"/>
              </w:rPr>
              <w:t>Affirmation</w:t>
            </w:r>
          </w:p>
        </w:tc>
        <w:tc>
          <w:tcPr>
            <w:tcW w:w="1220" w:type="dxa"/>
          </w:tcPr>
          <w:p w:rsidR="000B2C0F" w:rsidRPr="000B2C0F" w:rsidRDefault="000B2C0F" w:rsidP="009214D5">
            <w:pPr>
              <w:spacing w:before="120" w:after="120"/>
              <w:ind w:left="-49" w:right="176"/>
              <w:rPr>
                <w:rFonts w:cs="Arial"/>
                <w:szCs w:val="22"/>
              </w:rPr>
            </w:pPr>
            <w:r w:rsidRPr="000B2C0F">
              <w:rPr>
                <w:rFonts w:cs="Arial"/>
                <w:szCs w:val="22"/>
              </w:rPr>
              <w:t>13.02.18</w:t>
            </w:r>
          </w:p>
        </w:tc>
      </w:tr>
      <w:tr w:rsidR="000B2C0F" w:rsidRPr="00774824" w:rsidTr="00E51D47">
        <w:trPr>
          <w:tblHeader/>
        </w:trPr>
        <w:tc>
          <w:tcPr>
            <w:tcW w:w="8552" w:type="dxa"/>
          </w:tcPr>
          <w:p w:rsidR="000B2C0F" w:rsidRPr="000B2C0F" w:rsidRDefault="000B2C0F" w:rsidP="00183B30">
            <w:pPr>
              <w:spacing w:before="120" w:after="120"/>
              <w:ind w:left="357" w:right="422" w:hanging="357"/>
              <w:rPr>
                <w:rFonts w:cs="Arial"/>
                <w:szCs w:val="22"/>
              </w:rPr>
            </w:pPr>
            <w:r>
              <w:rPr>
                <w:rFonts w:cs="Arial"/>
                <w:szCs w:val="22"/>
              </w:rPr>
              <w:t>Miss C Burch—Code of Conduct—Affirmation in accord</w:t>
            </w:r>
            <w:r w:rsidR="00576C17">
              <w:rPr>
                <w:rFonts w:cs="Arial"/>
                <w:szCs w:val="22"/>
              </w:rPr>
              <w:t>ance with Continuing Resolution </w:t>
            </w:r>
            <w:r>
              <w:rPr>
                <w:rFonts w:cs="Arial"/>
                <w:szCs w:val="22"/>
              </w:rPr>
              <w:t>5</w:t>
            </w:r>
          </w:p>
        </w:tc>
        <w:tc>
          <w:tcPr>
            <w:tcW w:w="1220" w:type="dxa"/>
            <w:vAlign w:val="bottom"/>
          </w:tcPr>
          <w:p w:rsidR="000B2C0F" w:rsidRPr="000B2C0F" w:rsidRDefault="000B2C0F" w:rsidP="009214D5">
            <w:pPr>
              <w:spacing w:before="120" w:after="120"/>
              <w:ind w:left="-49" w:right="176"/>
              <w:rPr>
                <w:rFonts w:cs="Arial"/>
                <w:szCs w:val="22"/>
              </w:rPr>
            </w:pPr>
            <w:r>
              <w:rPr>
                <w:rFonts w:cs="Arial"/>
                <w:szCs w:val="22"/>
              </w:rPr>
              <w:t>13.02.18</w:t>
            </w:r>
          </w:p>
        </w:tc>
      </w:tr>
      <w:tr w:rsidR="000B2C0F" w:rsidRPr="00774824" w:rsidTr="00E51D47">
        <w:trPr>
          <w:tblHeader/>
        </w:trPr>
        <w:tc>
          <w:tcPr>
            <w:tcW w:w="8552" w:type="dxa"/>
          </w:tcPr>
          <w:p w:rsidR="000B2C0F" w:rsidRPr="000B2C0F" w:rsidRDefault="000B2C0F" w:rsidP="00183B30">
            <w:pPr>
              <w:spacing w:before="120" w:after="120"/>
              <w:ind w:left="357" w:right="422" w:hanging="357"/>
              <w:rPr>
                <w:rFonts w:cs="Arial"/>
                <w:szCs w:val="22"/>
              </w:rPr>
            </w:pPr>
            <w:r>
              <w:rPr>
                <w:rFonts w:cs="Arial"/>
                <w:szCs w:val="22"/>
              </w:rPr>
              <w:t>Miss C Burch—Inaugural speech</w:t>
            </w:r>
          </w:p>
        </w:tc>
        <w:tc>
          <w:tcPr>
            <w:tcW w:w="1220" w:type="dxa"/>
          </w:tcPr>
          <w:p w:rsidR="00EF2C39" w:rsidRPr="000B2C0F" w:rsidRDefault="000B2C0F" w:rsidP="009214D5">
            <w:pPr>
              <w:spacing w:before="120" w:after="120"/>
              <w:ind w:left="-49" w:right="176"/>
              <w:rPr>
                <w:rFonts w:cs="Arial"/>
                <w:szCs w:val="22"/>
              </w:rPr>
            </w:pPr>
            <w:r>
              <w:rPr>
                <w:rFonts w:cs="Arial"/>
                <w:szCs w:val="22"/>
              </w:rPr>
              <w:t>13.02.18</w:t>
            </w:r>
          </w:p>
        </w:tc>
      </w:tr>
    </w:tbl>
    <w:p w:rsidR="00D81D36" w:rsidRPr="00FA0C07" w:rsidRDefault="00D81D36" w:rsidP="004D163D">
      <w:pPr>
        <w:pStyle w:val="Heading2"/>
      </w:pPr>
      <w:r w:rsidRPr="000E5868">
        <w:rPr>
          <w:sz w:val="18"/>
          <w:szCs w:val="18"/>
        </w:rPr>
        <w:br w:type="page"/>
      </w:r>
      <w:bookmarkStart w:id="164" w:name="_Toc536105201"/>
      <w:r w:rsidRPr="00FA0C07">
        <w:lastRenderedPageBreak/>
        <w:t>Appendix</w:t>
      </w:r>
      <w:bookmarkEnd w:id="164"/>
    </w:p>
    <w:p w:rsidR="00B72A46" w:rsidRPr="001E711B" w:rsidRDefault="00891F4D" w:rsidP="00A75673">
      <w:pPr>
        <w:pStyle w:val="Heading3"/>
        <w:rPr>
          <w:rFonts w:cs="Arial"/>
        </w:rPr>
      </w:pPr>
      <w:bookmarkStart w:id="165" w:name="_Toc157222895"/>
      <w:bookmarkStart w:id="166" w:name="_Toc505258514"/>
      <w:bookmarkStart w:id="167" w:name="_Toc505260826"/>
      <w:bookmarkStart w:id="168" w:name="_Toc536103833"/>
      <w:bookmarkStart w:id="169" w:name="_Toc536105202"/>
      <w:bookmarkStart w:id="170" w:name="_Toc506197190"/>
      <w:bookmarkStart w:id="171" w:name="_Toc508098641"/>
      <w:bookmarkStart w:id="172" w:name="_Toc531601645"/>
      <w:r w:rsidRPr="004726BB">
        <w:t>List of Members and Attendance Roll</w:t>
      </w:r>
      <w:bookmarkStart w:id="173" w:name="_Toc505258515"/>
      <w:bookmarkStart w:id="174" w:name="_Toc505260827"/>
      <w:bookmarkEnd w:id="165"/>
      <w:bookmarkEnd w:id="166"/>
      <w:bookmarkEnd w:id="167"/>
      <w:r w:rsidR="000E7DB6" w:rsidRPr="004726BB">
        <w:t xml:space="preserve"> </w:t>
      </w:r>
      <w:r w:rsidR="004726BB" w:rsidRPr="004726BB">
        <w:t>13 February</w:t>
      </w:r>
      <w:r w:rsidRPr="004726BB">
        <w:t>—</w:t>
      </w:r>
      <w:r w:rsidR="004726BB" w:rsidRPr="004726BB">
        <w:t xml:space="preserve">29 </w:t>
      </w:r>
      <w:r w:rsidRPr="004726BB">
        <w:t>November 201</w:t>
      </w:r>
      <w:bookmarkStart w:id="175" w:name="_Toc157222897"/>
      <w:bookmarkStart w:id="176" w:name="_Toc505258516"/>
      <w:bookmarkStart w:id="177" w:name="_Toc505260828"/>
      <w:bookmarkEnd w:id="173"/>
      <w:bookmarkEnd w:id="174"/>
      <w:r w:rsidR="004726BB" w:rsidRPr="004726BB">
        <w:t>8</w:t>
      </w:r>
      <w:bookmarkEnd w:id="168"/>
      <w:bookmarkEnd w:id="169"/>
      <w:r w:rsidR="00532F99">
        <w:t xml:space="preserve"> </w:t>
      </w:r>
      <w:r w:rsidRPr="001E711B">
        <w:t>(</w:t>
      </w:r>
      <w:r w:rsidR="004726BB" w:rsidRPr="001E711B">
        <w:t>39 </w:t>
      </w:r>
      <w:r w:rsidRPr="001E711B">
        <w:t>sitting days)</w:t>
      </w:r>
      <w:bookmarkEnd w:id="170"/>
      <w:bookmarkEnd w:id="171"/>
      <w:bookmarkEnd w:id="172"/>
      <w:bookmarkEnd w:id="175"/>
      <w:bookmarkEnd w:id="176"/>
      <w:bookmarkEnd w:id="177"/>
    </w:p>
    <w:tbl>
      <w:tblPr>
        <w:tblW w:w="0" w:type="auto"/>
        <w:tblLayout w:type="fixed"/>
        <w:tblLook w:val="04A0"/>
      </w:tblPr>
      <w:tblGrid>
        <w:gridCol w:w="2835"/>
        <w:gridCol w:w="2552"/>
        <w:gridCol w:w="2126"/>
        <w:gridCol w:w="2149"/>
      </w:tblGrid>
      <w:tr w:rsidR="000B2C0F" w:rsidRPr="00C3278B" w:rsidTr="001B5ACC">
        <w:trPr>
          <w:tblHeader/>
        </w:trPr>
        <w:tc>
          <w:tcPr>
            <w:tcW w:w="2835" w:type="dxa"/>
            <w:tcBorders>
              <w:bottom w:val="single" w:sz="4" w:space="0" w:color="auto"/>
            </w:tcBorders>
          </w:tcPr>
          <w:p w:rsidR="00B72A46" w:rsidRPr="001B5ACC" w:rsidRDefault="00B72A46" w:rsidP="00D41009">
            <w:pPr>
              <w:spacing w:beforeLines="50" w:afterLines="50"/>
              <w:rPr>
                <w:b/>
              </w:rPr>
            </w:pPr>
            <w:bookmarkStart w:id="178" w:name="Table12"/>
            <w:r w:rsidRPr="001B5ACC">
              <w:rPr>
                <w:b/>
              </w:rPr>
              <w:t>Name</w:t>
            </w:r>
          </w:p>
        </w:tc>
        <w:tc>
          <w:tcPr>
            <w:tcW w:w="2552" w:type="dxa"/>
            <w:tcBorders>
              <w:bottom w:val="single" w:sz="4" w:space="0" w:color="auto"/>
            </w:tcBorders>
          </w:tcPr>
          <w:p w:rsidR="00B72A46" w:rsidRPr="001B5ACC" w:rsidRDefault="00B72A46" w:rsidP="00D41009">
            <w:pPr>
              <w:spacing w:beforeLines="50" w:afterLines="50"/>
              <w:rPr>
                <w:b/>
              </w:rPr>
            </w:pPr>
            <w:r w:rsidRPr="001B5ACC">
              <w:rPr>
                <w:b/>
              </w:rPr>
              <w:t>Party</w:t>
            </w:r>
          </w:p>
        </w:tc>
        <w:tc>
          <w:tcPr>
            <w:tcW w:w="2126" w:type="dxa"/>
            <w:tcBorders>
              <w:bottom w:val="single" w:sz="4" w:space="0" w:color="auto"/>
            </w:tcBorders>
          </w:tcPr>
          <w:p w:rsidR="00B72A46" w:rsidRPr="001B5ACC" w:rsidRDefault="00B72A46" w:rsidP="00D41009">
            <w:pPr>
              <w:spacing w:beforeLines="50" w:afterLines="50"/>
              <w:jc w:val="center"/>
              <w:rPr>
                <w:b/>
              </w:rPr>
            </w:pPr>
            <w:r w:rsidRPr="001B5ACC">
              <w:rPr>
                <w:b/>
              </w:rPr>
              <w:t>Days Present</w:t>
            </w:r>
          </w:p>
        </w:tc>
        <w:tc>
          <w:tcPr>
            <w:tcW w:w="2149" w:type="dxa"/>
            <w:tcBorders>
              <w:bottom w:val="single" w:sz="4" w:space="0" w:color="auto"/>
            </w:tcBorders>
          </w:tcPr>
          <w:p w:rsidR="00B72A46" w:rsidRPr="001B5ACC" w:rsidRDefault="00B72A46" w:rsidP="00D41009">
            <w:pPr>
              <w:spacing w:beforeLines="50" w:afterLines="50"/>
              <w:jc w:val="center"/>
              <w:rPr>
                <w:b/>
              </w:rPr>
            </w:pPr>
            <w:r w:rsidRPr="001B5ACC">
              <w:rPr>
                <w:b/>
              </w:rPr>
              <w:t>Days Absent</w:t>
            </w:r>
          </w:p>
        </w:tc>
      </w:tr>
      <w:tr w:rsidR="000B2C0F" w:rsidRPr="00FC164F" w:rsidTr="001B5ACC">
        <w:trPr>
          <w:tblHeader/>
        </w:trPr>
        <w:tc>
          <w:tcPr>
            <w:tcW w:w="2835" w:type="dxa"/>
            <w:tcBorders>
              <w:top w:val="single" w:sz="4" w:space="0" w:color="auto"/>
            </w:tcBorders>
          </w:tcPr>
          <w:p w:rsidR="00B72A46" w:rsidRPr="001B5ACC" w:rsidRDefault="00B72A46" w:rsidP="001B5ACC">
            <w:pPr>
              <w:spacing w:before="60" w:after="60"/>
              <w:rPr>
                <w:szCs w:val="22"/>
              </w:rPr>
            </w:pPr>
            <w:r w:rsidRPr="001B5ACC">
              <w:rPr>
                <w:szCs w:val="22"/>
              </w:rPr>
              <w:t>Barr, Andrew</w:t>
            </w:r>
          </w:p>
        </w:tc>
        <w:tc>
          <w:tcPr>
            <w:tcW w:w="2552" w:type="dxa"/>
            <w:tcBorders>
              <w:top w:val="single" w:sz="4" w:space="0" w:color="auto"/>
            </w:tcBorders>
          </w:tcPr>
          <w:p w:rsidR="00B72A46" w:rsidRPr="001B5ACC" w:rsidRDefault="00FC5784" w:rsidP="001B5ACC">
            <w:pPr>
              <w:spacing w:before="60" w:after="60"/>
              <w:rPr>
                <w:szCs w:val="22"/>
              </w:rPr>
            </w:pPr>
            <w:r w:rsidRPr="001B5ACC">
              <w:rPr>
                <w:szCs w:val="22"/>
              </w:rPr>
              <w:t xml:space="preserve">ACT </w:t>
            </w:r>
            <w:proofErr w:type="spellStart"/>
            <w:r w:rsidRPr="001B5ACC">
              <w:rPr>
                <w:szCs w:val="22"/>
              </w:rPr>
              <w:t>Labor</w:t>
            </w:r>
            <w:proofErr w:type="spellEnd"/>
          </w:p>
        </w:tc>
        <w:tc>
          <w:tcPr>
            <w:tcW w:w="2126" w:type="dxa"/>
            <w:tcBorders>
              <w:top w:val="single" w:sz="4" w:space="0" w:color="auto"/>
            </w:tcBorders>
          </w:tcPr>
          <w:p w:rsidR="00B72A46" w:rsidRPr="001B5ACC" w:rsidRDefault="00497D66" w:rsidP="001B5ACC">
            <w:pPr>
              <w:spacing w:before="60" w:after="60"/>
              <w:jc w:val="center"/>
              <w:rPr>
                <w:szCs w:val="22"/>
              </w:rPr>
            </w:pPr>
            <w:r>
              <w:rPr>
                <w:szCs w:val="22"/>
              </w:rPr>
              <w:t>37</w:t>
            </w:r>
          </w:p>
        </w:tc>
        <w:tc>
          <w:tcPr>
            <w:tcW w:w="2149" w:type="dxa"/>
            <w:tcBorders>
              <w:top w:val="single" w:sz="4" w:space="0" w:color="auto"/>
            </w:tcBorders>
          </w:tcPr>
          <w:p w:rsidR="00B72A46" w:rsidRPr="001B5ACC" w:rsidRDefault="0010448A" w:rsidP="001B5ACC">
            <w:pPr>
              <w:spacing w:before="60" w:after="60"/>
              <w:ind w:left="767"/>
              <w:rPr>
                <w:szCs w:val="22"/>
              </w:rPr>
            </w:pPr>
            <w:r>
              <w:rPr>
                <w:szCs w:val="22"/>
              </w:rPr>
              <w:t>2</w:t>
            </w:r>
            <w:r w:rsidR="00610956" w:rsidRPr="001B5ACC">
              <w:rPr>
                <w:szCs w:val="22"/>
                <w:vertAlign w:val="superscript"/>
              </w:rPr>
              <w:t>(1)</w:t>
            </w:r>
          </w:p>
        </w:tc>
      </w:tr>
      <w:tr w:rsidR="00B72A46" w:rsidRPr="001E711B" w:rsidTr="001B5ACC">
        <w:trPr>
          <w:tblHeader/>
        </w:trPr>
        <w:tc>
          <w:tcPr>
            <w:tcW w:w="2835" w:type="dxa"/>
          </w:tcPr>
          <w:p w:rsidR="00B72A46" w:rsidRPr="001E711B" w:rsidRDefault="00B72A46" w:rsidP="001B5ACC">
            <w:pPr>
              <w:spacing w:before="60" w:after="60"/>
              <w:rPr>
                <w:szCs w:val="22"/>
              </w:rPr>
            </w:pPr>
            <w:r w:rsidRPr="001E711B">
              <w:rPr>
                <w:szCs w:val="22"/>
              </w:rPr>
              <w:t>Berry, Yvette</w:t>
            </w:r>
          </w:p>
        </w:tc>
        <w:tc>
          <w:tcPr>
            <w:tcW w:w="2552" w:type="dxa"/>
          </w:tcPr>
          <w:p w:rsidR="00B72A46" w:rsidRPr="001E711B" w:rsidRDefault="00FC5784" w:rsidP="001B5ACC">
            <w:pPr>
              <w:spacing w:before="60" w:after="60"/>
              <w:rPr>
                <w:szCs w:val="22"/>
              </w:rPr>
            </w:pPr>
            <w:r w:rsidRPr="001E711B">
              <w:rPr>
                <w:szCs w:val="22"/>
              </w:rPr>
              <w:t xml:space="preserve">ACT </w:t>
            </w:r>
            <w:proofErr w:type="spellStart"/>
            <w:r w:rsidRPr="001E711B">
              <w:rPr>
                <w:szCs w:val="22"/>
              </w:rPr>
              <w:t>Labor</w:t>
            </w:r>
            <w:proofErr w:type="spellEnd"/>
          </w:p>
        </w:tc>
        <w:tc>
          <w:tcPr>
            <w:tcW w:w="2126" w:type="dxa"/>
          </w:tcPr>
          <w:p w:rsidR="00B72A46" w:rsidRPr="001E711B" w:rsidRDefault="004726BB" w:rsidP="001B5ACC">
            <w:pPr>
              <w:spacing w:before="60" w:after="60"/>
              <w:jc w:val="center"/>
              <w:rPr>
                <w:szCs w:val="22"/>
              </w:rPr>
            </w:pPr>
            <w:r w:rsidRPr="001E711B">
              <w:rPr>
                <w:szCs w:val="22"/>
              </w:rPr>
              <w:t>39</w:t>
            </w:r>
          </w:p>
        </w:tc>
        <w:tc>
          <w:tcPr>
            <w:tcW w:w="2149" w:type="dxa"/>
          </w:tcPr>
          <w:p w:rsidR="00B72A46" w:rsidRPr="001E711B" w:rsidRDefault="00570AEF" w:rsidP="001B5ACC">
            <w:pPr>
              <w:spacing w:before="60" w:after="60"/>
              <w:ind w:left="767"/>
              <w:rPr>
                <w:szCs w:val="22"/>
              </w:rPr>
            </w:pPr>
            <w:r w:rsidRPr="001E711B">
              <w:rPr>
                <w:szCs w:val="22"/>
              </w:rPr>
              <w:t>-</w:t>
            </w:r>
          </w:p>
        </w:tc>
      </w:tr>
      <w:tr w:rsidR="00DE47E5" w:rsidRPr="00FC164F" w:rsidTr="001B5ACC">
        <w:trPr>
          <w:tblHeader/>
        </w:trPr>
        <w:tc>
          <w:tcPr>
            <w:tcW w:w="2835" w:type="dxa"/>
          </w:tcPr>
          <w:p w:rsidR="00DE47E5" w:rsidRPr="001B5ACC" w:rsidRDefault="00DE47E5" w:rsidP="001B5ACC">
            <w:pPr>
              <w:spacing w:before="60" w:after="60"/>
              <w:rPr>
                <w:szCs w:val="22"/>
              </w:rPr>
            </w:pPr>
            <w:r>
              <w:rPr>
                <w:szCs w:val="22"/>
              </w:rPr>
              <w:t>Burch, Candice</w:t>
            </w:r>
          </w:p>
        </w:tc>
        <w:tc>
          <w:tcPr>
            <w:tcW w:w="2552" w:type="dxa"/>
          </w:tcPr>
          <w:p w:rsidR="00DE47E5" w:rsidRPr="001B5ACC" w:rsidRDefault="00DE47E5" w:rsidP="001B5ACC">
            <w:pPr>
              <w:spacing w:before="60" w:after="60"/>
              <w:rPr>
                <w:szCs w:val="22"/>
              </w:rPr>
            </w:pPr>
            <w:r>
              <w:rPr>
                <w:szCs w:val="22"/>
              </w:rPr>
              <w:t>Canberra Liberals</w:t>
            </w:r>
          </w:p>
        </w:tc>
        <w:tc>
          <w:tcPr>
            <w:tcW w:w="2126" w:type="dxa"/>
          </w:tcPr>
          <w:p w:rsidR="00DE47E5" w:rsidRPr="001B5ACC" w:rsidRDefault="00DE47E5" w:rsidP="00497D66">
            <w:pPr>
              <w:spacing w:before="60" w:after="60"/>
              <w:jc w:val="center"/>
              <w:rPr>
                <w:szCs w:val="22"/>
              </w:rPr>
            </w:pPr>
            <w:r>
              <w:rPr>
                <w:szCs w:val="22"/>
              </w:rPr>
              <w:t>3</w:t>
            </w:r>
            <w:r w:rsidR="00497D66">
              <w:rPr>
                <w:szCs w:val="22"/>
              </w:rPr>
              <w:t>8</w:t>
            </w:r>
          </w:p>
        </w:tc>
        <w:tc>
          <w:tcPr>
            <w:tcW w:w="2149" w:type="dxa"/>
          </w:tcPr>
          <w:p w:rsidR="00DE47E5" w:rsidRPr="001B5ACC" w:rsidRDefault="00DE47E5" w:rsidP="001B5ACC">
            <w:pPr>
              <w:spacing w:before="60" w:after="60"/>
              <w:ind w:left="767"/>
              <w:rPr>
                <w:szCs w:val="22"/>
                <w:vertAlign w:val="superscript"/>
              </w:rPr>
            </w:pPr>
            <w:r>
              <w:rPr>
                <w:szCs w:val="22"/>
              </w:rPr>
              <w:t>1</w:t>
            </w:r>
            <w:r w:rsidRPr="001B5ACC">
              <w:rPr>
                <w:szCs w:val="22"/>
                <w:vertAlign w:val="superscript"/>
              </w:rPr>
              <w:t>(1)</w:t>
            </w:r>
          </w:p>
        </w:tc>
      </w:tr>
      <w:tr w:rsidR="00B72A46" w:rsidRPr="00FC164F" w:rsidTr="001B5ACC">
        <w:trPr>
          <w:tblHeader/>
        </w:trPr>
        <w:tc>
          <w:tcPr>
            <w:tcW w:w="2835" w:type="dxa"/>
          </w:tcPr>
          <w:p w:rsidR="00B72A46" w:rsidRPr="001B5ACC" w:rsidRDefault="00B72A46" w:rsidP="001B5ACC">
            <w:pPr>
              <w:spacing w:before="60" w:after="60"/>
              <w:rPr>
                <w:szCs w:val="22"/>
              </w:rPr>
            </w:pPr>
            <w:r w:rsidRPr="001B5ACC">
              <w:rPr>
                <w:szCs w:val="22"/>
              </w:rPr>
              <w:t>Burch, Joy</w:t>
            </w:r>
          </w:p>
        </w:tc>
        <w:tc>
          <w:tcPr>
            <w:tcW w:w="2552" w:type="dxa"/>
          </w:tcPr>
          <w:p w:rsidR="00B72A46" w:rsidRPr="001B5ACC" w:rsidRDefault="00FC5784" w:rsidP="001B5ACC">
            <w:pPr>
              <w:spacing w:before="60" w:after="60"/>
              <w:rPr>
                <w:szCs w:val="22"/>
              </w:rPr>
            </w:pPr>
            <w:r w:rsidRPr="001B5ACC">
              <w:rPr>
                <w:szCs w:val="22"/>
              </w:rPr>
              <w:t xml:space="preserve">ACT </w:t>
            </w:r>
            <w:proofErr w:type="spellStart"/>
            <w:r w:rsidRPr="001B5ACC">
              <w:rPr>
                <w:szCs w:val="22"/>
              </w:rPr>
              <w:t>Labor</w:t>
            </w:r>
            <w:proofErr w:type="spellEnd"/>
          </w:p>
        </w:tc>
        <w:tc>
          <w:tcPr>
            <w:tcW w:w="2126" w:type="dxa"/>
          </w:tcPr>
          <w:p w:rsidR="00B72A46" w:rsidRPr="001B5ACC" w:rsidRDefault="00682AC5" w:rsidP="001B5ACC">
            <w:pPr>
              <w:spacing w:before="60" w:after="60"/>
              <w:jc w:val="center"/>
              <w:rPr>
                <w:szCs w:val="22"/>
              </w:rPr>
            </w:pPr>
            <w:r w:rsidRPr="001B5ACC">
              <w:rPr>
                <w:szCs w:val="22"/>
              </w:rPr>
              <w:t>39</w:t>
            </w:r>
          </w:p>
        </w:tc>
        <w:tc>
          <w:tcPr>
            <w:tcW w:w="2149" w:type="dxa"/>
          </w:tcPr>
          <w:p w:rsidR="00B72A46" w:rsidRPr="001B5ACC" w:rsidRDefault="00556C3E" w:rsidP="001B5ACC">
            <w:pPr>
              <w:spacing w:before="60" w:after="60"/>
              <w:ind w:left="767"/>
              <w:rPr>
                <w:szCs w:val="22"/>
              </w:rPr>
            </w:pPr>
            <w:r>
              <w:rPr>
                <w:szCs w:val="22"/>
              </w:rPr>
              <w:t>-</w:t>
            </w:r>
          </w:p>
        </w:tc>
      </w:tr>
      <w:tr w:rsidR="00B72A46" w:rsidRPr="00FC164F" w:rsidTr="001B5ACC">
        <w:trPr>
          <w:tblHeader/>
        </w:trPr>
        <w:tc>
          <w:tcPr>
            <w:tcW w:w="2835" w:type="dxa"/>
          </w:tcPr>
          <w:p w:rsidR="00B72A46" w:rsidRPr="001B5ACC" w:rsidRDefault="00B72A46" w:rsidP="001B5ACC">
            <w:pPr>
              <w:spacing w:before="60" w:after="60"/>
              <w:rPr>
                <w:szCs w:val="22"/>
              </w:rPr>
            </w:pPr>
            <w:r w:rsidRPr="001B5ACC">
              <w:rPr>
                <w:szCs w:val="22"/>
              </w:rPr>
              <w:t>Cheyne, Tara</w:t>
            </w:r>
          </w:p>
        </w:tc>
        <w:tc>
          <w:tcPr>
            <w:tcW w:w="2552" w:type="dxa"/>
          </w:tcPr>
          <w:p w:rsidR="00B72A46" w:rsidRPr="001B5ACC" w:rsidRDefault="00FC5784" w:rsidP="001B5ACC">
            <w:pPr>
              <w:spacing w:before="60" w:after="60"/>
              <w:rPr>
                <w:szCs w:val="22"/>
              </w:rPr>
            </w:pPr>
            <w:r w:rsidRPr="001B5ACC">
              <w:rPr>
                <w:szCs w:val="22"/>
              </w:rPr>
              <w:t xml:space="preserve">ACT </w:t>
            </w:r>
            <w:proofErr w:type="spellStart"/>
            <w:r w:rsidRPr="001B5ACC">
              <w:rPr>
                <w:szCs w:val="22"/>
              </w:rPr>
              <w:t>Labor</w:t>
            </w:r>
            <w:proofErr w:type="spellEnd"/>
          </w:p>
        </w:tc>
        <w:tc>
          <w:tcPr>
            <w:tcW w:w="2126" w:type="dxa"/>
          </w:tcPr>
          <w:p w:rsidR="00B72A46" w:rsidRPr="001B5ACC" w:rsidRDefault="00497D66" w:rsidP="001B5ACC">
            <w:pPr>
              <w:spacing w:before="60" w:after="60"/>
              <w:jc w:val="center"/>
              <w:rPr>
                <w:szCs w:val="22"/>
              </w:rPr>
            </w:pPr>
            <w:r>
              <w:rPr>
                <w:szCs w:val="22"/>
              </w:rPr>
              <w:t>36</w:t>
            </w:r>
          </w:p>
        </w:tc>
        <w:tc>
          <w:tcPr>
            <w:tcW w:w="2149" w:type="dxa"/>
          </w:tcPr>
          <w:p w:rsidR="00B72A46" w:rsidRPr="001B5ACC" w:rsidRDefault="0048241A" w:rsidP="001B5ACC">
            <w:pPr>
              <w:spacing w:before="60" w:after="60"/>
              <w:ind w:left="767"/>
              <w:rPr>
                <w:szCs w:val="22"/>
              </w:rPr>
            </w:pPr>
            <w:r>
              <w:rPr>
                <w:szCs w:val="22"/>
              </w:rPr>
              <w:t>3</w:t>
            </w:r>
            <w:r w:rsidRPr="001B5ACC">
              <w:rPr>
                <w:szCs w:val="22"/>
                <w:vertAlign w:val="superscript"/>
              </w:rPr>
              <w:t>(1)</w:t>
            </w:r>
          </w:p>
        </w:tc>
      </w:tr>
      <w:tr w:rsidR="00B72A46" w:rsidRPr="00FC164F" w:rsidTr="001B5ACC">
        <w:trPr>
          <w:tblHeader/>
        </w:trPr>
        <w:tc>
          <w:tcPr>
            <w:tcW w:w="2835" w:type="dxa"/>
          </w:tcPr>
          <w:p w:rsidR="00B72A46" w:rsidRPr="001B5ACC" w:rsidRDefault="00B72A46" w:rsidP="001B5ACC">
            <w:pPr>
              <w:spacing w:before="60" w:after="60"/>
              <w:rPr>
                <w:szCs w:val="22"/>
              </w:rPr>
            </w:pPr>
            <w:r w:rsidRPr="001B5ACC">
              <w:rPr>
                <w:szCs w:val="22"/>
              </w:rPr>
              <w:t>Cody, Bec</w:t>
            </w:r>
          </w:p>
        </w:tc>
        <w:tc>
          <w:tcPr>
            <w:tcW w:w="2552" w:type="dxa"/>
          </w:tcPr>
          <w:p w:rsidR="00B72A46" w:rsidRPr="001B5ACC" w:rsidRDefault="00FC5784" w:rsidP="001B5ACC">
            <w:pPr>
              <w:spacing w:before="60" w:after="60"/>
              <w:rPr>
                <w:szCs w:val="22"/>
              </w:rPr>
            </w:pPr>
            <w:r w:rsidRPr="001B5ACC">
              <w:rPr>
                <w:szCs w:val="22"/>
              </w:rPr>
              <w:t xml:space="preserve">ACT </w:t>
            </w:r>
            <w:proofErr w:type="spellStart"/>
            <w:r w:rsidRPr="001B5ACC">
              <w:rPr>
                <w:szCs w:val="22"/>
              </w:rPr>
              <w:t>Labor</w:t>
            </w:r>
            <w:proofErr w:type="spellEnd"/>
          </w:p>
        </w:tc>
        <w:tc>
          <w:tcPr>
            <w:tcW w:w="2126" w:type="dxa"/>
          </w:tcPr>
          <w:p w:rsidR="00B72A46" w:rsidRPr="001B5ACC" w:rsidRDefault="00497D66" w:rsidP="001B5ACC">
            <w:pPr>
              <w:spacing w:before="60" w:after="60"/>
              <w:jc w:val="center"/>
              <w:rPr>
                <w:szCs w:val="22"/>
              </w:rPr>
            </w:pPr>
            <w:r>
              <w:rPr>
                <w:szCs w:val="22"/>
              </w:rPr>
              <w:t>38</w:t>
            </w:r>
          </w:p>
        </w:tc>
        <w:tc>
          <w:tcPr>
            <w:tcW w:w="2149" w:type="dxa"/>
          </w:tcPr>
          <w:p w:rsidR="00B72A46" w:rsidRPr="001B5ACC" w:rsidRDefault="003223D3" w:rsidP="001B5ACC">
            <w:pPr>
              <w:spacing w:before="60" w:after="60"/>
              <w:ind w:left="767"/>
              <w:rPr>
                <w:szCs w:val="22"/>
              </w:rPr>
            </w:pPr>
            <w:r>
              <w:rPr>
                <w:szCs w:val="22"/>
              </w:rPr>
              <w:t>1</w:t>
            </w:r>
            <w:r w:rsidR="00570AEF" w:rsidRPr="001B5ACC">
              <w:rPr>
                <w:szCs w:val="22"/>
                <w:vertAlign w:val="superscript"/>
              </w:rPr>
              <w:t>(1)</w:t>
            </w:r>
          </w:p>
        </w:tc>
      </w:tr>
      <w:tr w:rsidR="00B72A46" w:rsidRPr="00FC164F" w:rsidTr="001B5ACC">
        <w:trPr>
          <w:tblHeader/>
        </w:trPr>
        <w:tc>
          <w:tcPr>
            <w:tcW w:w="2835" w:type="dxa"/>
          </w:tcPr>
          <w:p w:rsidR="00B72A46" w:rsidRPr="001B5ACC" w:rsidRDefault="00B72A46" w:rsidP="001B5ACC">
            <w:pPr>
              <w:spacing w:before="60" w:after="60"/>
              <w:rPr>
                <w:szCs w:val="22"/>
              </w:rPr>
            </w:pPr>
            <w:r w:rsidRPr="001B5ACC">
              <w:rPr>
                <w:szCs w:val="22"/>
              </w:rPr>
              <w:t>Coe, Alistair</w:t>
            </w:r>
          </w:p>
        </w:tc>
        <w:tc>
          <w:tcPr>
            <w:tcW w:w="2552" w:type="dxa"/>
          </w:tcPr>
          <w:p w:rsidR="00B72A46" w:rsidRPr="001B5ACC" w:rsidRDefault="00FC5784" w:rsidP="001B5ACC">
            <w:pPr>
              <w:spacing w:before="60" w:after="60"/>
              <w:rPr>
                <w:szCs w:val="22"/>
              </w:rPr>
            </w:pPr>
            <w:r w:rsidRPr="001B5ACC">
              <w:rPr>
                <w:szCs w:val="22"/>
              </w:rPr>
              <w:t>Canberra Liberals</w:t>
            </w:r>
          </w:p>
        </w:tc>
        <w:tc>
          <w:tcPr>
            <w:tcW w:w="2126" w:type="dxa"/>
          </w:tcPr>
          <w:p w:rsidR="00B72A46" w:rsidRPr="001B5ACC" w:rsidRDefault="004726BB" w:rsidP="001B5ACC">
            <w:pPr>
              <w:spacing w:before="60" w:after="60"/>
              <w:jc w:val="center"/>
              <w:rPr>
                <w:szCs w:val="22"/>
              </w:rPr>
            </w:pPr>
            <w:r w:rsidRPr="001B5ACC">
              <w:rPr>
                <w:szCs w:val="22"/>
              </w:rPr>
              <w:t>39</w:t>
            </w:r>
          </w:p>
        </w:tc>
        <w:tc>
          <w:tcPr>
            <w:tcW w:w="2149" w:type="dxa"/>
          </w:tcPr>
          <w:p w:rsidR="00B72A46" w:rsidRPr="001B5ACC" w:rsidRDefault="00570AEF" w:rsidP="001B5ACC">
            <w:pPr>
              <w:spacing w:before="60" w:after="60"/>
              <w:ind w:left="767"/>
              <w:rPr>
                <w:szCs w:val="22"/>
              </w:rPr>
            </w:pPr>
            <w:r w:rsidRPr="001B5ACC">
              <w:rPr>
                <w:szCs w:val="22"/>
              </w:rPr>
              <w:t>-</w:t>
            </w:r>
          </w:p>
        </w:tc>
      </w:tr>
      <w:tr w:rsidR="00B72A46" w:rsidRPr="00FC164F" w:rsidTr="001B5ACC">
        <w:trPr>
          <w:tblHeader/>
        </w:trPr>
        <w:tc>
          <w:tcPr>
            <w:tcW w:w="2835" w:type="dxa"/>
          </w:tcPr>
          <w:p w:rsidR="00B72A46" w:rsidRPr="001B5ACC" w:rsidRDefault="00B72A46" w:rsidP="001B5ACC">
            <w:pPr>
              <w:spacing w:before="60" w:after="60"/>
              <w:rPr>
                <w:szCs w:val="22"/>
              </w:rPr>
            </w:pPr>
            <w:r w:rsidRPr="001B5ACC">
              <w:rPr>
                <w:szCs w:val="22"/>
              </w:rPr>
              <w:t>Dunne, Vicki</w:t>
            </w:r>
          </w:p>
        </w:tc>
        <w:tc>
          <w:tcPr>
            <w:tcW w:w="2552" w:type="dxa"/>
          </w:tcPr>
          <w:p w:rsidR="00B72A46" w:rsidRPr="001B5ACC" w:rsidRDefault="00FC5784" w:rsidP="001B5ACC">
            <w:pPr>
              <w:spacing w:before="60" w:after="60"/>
              <w:rPr>
                <w:szCs w:val="22"/>
              </w:rPr>
            </w:pPr>
            <w:r w:rsidRPr="001B5ACC">
              <w:rPr>
                <w:szCs w:val="22"/>
              </w:rPr>
              <w:t>Canberra Liberals</w:t>
            </w:r>
          </w:p>
        </w:tc>
        <w:tc>
          <w:tcPr>
            <w:tcW w:w="2126" w:type="dxa"/>
          </w:tcPr>
          <w:p w:rsidR="00B72A46" w:rsidRPr="001B5ACC" w:rsidRDefault="00497D66" w:rsidP="001B5ACC">
            <w:pPr>
              <w:spacing w:before="60" w:after="60"/>
              <w:jc w:val="center"/>
              <w:rPr>
                <w:szCs w:val="22"/>
              </w:rPr>
            </w:pPr>
            <w:r>
              <w:rPr>
                <w:szCs w:val="22"/>
              </w:rPr>
              <w:t>36</w:t>
            </w:r>
          </w:p>
        </w:tc>
        <w:tc>
          <w:tcPr>
            <w:tcW w:w="2149" w:type="dxa"/>
          </w:tcPr>
          <w:p w:rsidR="00B72A46" w:rsidRPr="001B5ACC" w:rsidRDefault="00DE47E5" w:rsidP="001B5ACC">
            <w:pPr>
              <w:spacing w:before="60" w:after="60"/>
              <w:ind w:left="767"/>
              <w:rPr>
                <w:szCs w:val="22"/>
              </w:rPr>
            </w:pPr>
            <w:r>
              <w:rPr>
                <w:szCs w:val="22"/>
              </w:rPr>
              <w:t>3</w:t>
            </w:r>
            <w:r w:rsidR="006F138C" w:rsidRPr="001B5ACC">
              <w:rPr>
                <w:szCs w:val="22"/>
                <w:vertAlign w:val="superscript"/>
              </w:rPr>
              <w:t>(1)</w:t>
            </w:r>
          </w:p>
        </w:tc>
      </w:tr>
      <w:tr w:rsidR="00B72A46" w:rsidRPr="00FC164F" w:rsidTr="001B5ACC">
        <w:trPr>
          <w:tblHeader/>
        </w:trPr>
        <w:tc>
          <w:tcPr>
            <w:tcW w:w="2835" w:type="dxa"/>
          </w:tcPr>
          <w:p w:rsidR="00B72A46" w:rsidRPr="001B5ACC" w:rsidRDefault="00A80C83" w:rsidP="001B5ACC">
            <w:pPr>
              <w:spacing w:before="60" w:after="60"/>
              <w:rPr>
                <w:szCs w:val="22"/>
              </w:rPr>
            </w:pPr>
            <w:r w:rsidRPr="001B5ACC">
              <w:rPr>
                <w:szCs w:val="22"/>
              </w:rPr>
              <w:t>Fitzharris, Meegan</w:t>
            </w:r>
          </w:p>
        </w:tc>
        <w:tc>
          <w:tcPr>
            <w:tcW w:w="2552" w:type="dxa"/>
          </w:tcPr>
          <w:p w:rsidR="00B72A46" w:rsidRPr="001B5ACC" w:rsidRDefault="00E66DBC" w:rsidP="001B5ACC">
            <w:pPr>
              <w:spacing w:before="60" w:after="60"/>
              <w:rPr>
                <w:szCs w:val="22"/>
              </w:rPr>
            </w:pPr>
            <w:r w:rsidRPr="001B5ACC">
              <w:rPr>
                <w:szCs w:val="22"/>
              </w:rPr>
              <w:t xml:space="preserve">ACT </w:t>
            </w:r>
            <w:proofErr w:type="spellStart"/>
            <w:r w:rsidRPr="001B5ACC">
              <w:rPr>
                <w:szCs w:val="22"/>
              </w:rPr>
              <w:t>Labor</w:t>
            </w:r>
            <w:proofErr w:type="spellEnd"/>
          </w:p>
        </w:tc>
        <w:tc>
          <w:tcPr>
            <w:tcW w:w="2126" w:type="dxa"/>
          </w:tcPr>
          <w:p w:rsidR="00B72A46" w:rsidRPr="001B5ACC" w:rsidRDefault="00497D66" w:rsidP="001B5ACC">
            <w:pPr>
              <w:spacing w:before="60" w:after="60"/>
              <w:jc w:val="center"/>
              <w:rPr>
                <w:szCs w:val="22"/>
              </w:rPr>
            </w:pPr>
            <w:r>
              <w:rPr>
                <w:szCs w:val="22"/>
              </w:rPr>
              <w:t>35</w:t>
            </w:r>
          </w:p>
        </w:tc>
        <w:tc>
          <w:tcPr>
            <w:tcW w:w="2149" w:type="dxa"/>
          </w:tcPr>
          <w:p w:rsidR="00B72A46" w:rsidRPr="001B5ACC" w:rsidRDefault="002448FE" w:rsidP="001B5ACC">
            <w:pPr>
              <w:spacing w:before="60" w:after="60"/>
              <w:ind w:left="767"/>
              <w:rPr>
                <w:szCs w:val="22"/>
              </w:rPr>
            </w:pPr>
            <w:r>
              <w:rPr>
                <w:szCs w:val="22"/>
              </w:rPr>
              <w:t>4</w:t>
            </w:r>
            <w:r w:rsidR="00570AEF" w:rsidRPr="001B5ACC">
              <w:rPr>
                <w:szCs w:val="22"/>
                <w:vertAlign w:val="superscript"/>
              </w:rPr>
              <w:t>(1)</w:t>
            </w:r>
          </w:p>
        </w:tc>
      </w:tr>
      <w:tr w:rsidR="00B72A46" w:rsidRPr="00FC164F" w:rsidTr="001B5ACC">
        <w:trPr>
          <w:tblHeader/>
        </w:trPr>
        <w:tc>
          <w:tcPr>
            <w:tcW w:w="2835" w:type="dxa"/>
          </w:tcPr>
          <w:p w:rsidR="00B72A46" w:rsidRPr="001B5ACC" w:rsidRDefault="00A80C83" w:rsidP="001B5ACC">
            <w:pPr>
              <w:spacing w:before="60" w:after="60"/>
              <w:rPr>
                <w:szCs w:val="22"/>
              </w:rPr>
            </w:pPr>
            <w:r w:rsidRPr="001B5ACC">
              <w:rPr>
                <w:szCs w:val="22"/>
              </w:rPr>
              <w:t>Gentleman, Mick</w:t>
            </w:r>
          </w:p>
        </w:tc>
        <w:tc>
          <w:tcPr>
            <w:tcW w:w="2552" w:type="dxa"/>
          </w:tcPr>
          <w:p w:rsidR="00B72A46" w:rsidRPr="001B5ACC" w:rsidRDefault="00E66DBC" w:rsidP="001B5ACC">
            <w:pPr>
              <w:spacing w:before="60" w:after="60"/>
              <w:rPr>
                <w:szCs w:val="22"/>
              </w:rPr>
            </w:pPr>
            <w:r w:rsidRPr="001B5ACC">
              <w:rPr>
                <w:szCs w:val="22"/>
              </w:rPr>
              <w:t xml:space="preserve">ACT </w:t>
            </w:r>
            <w:proofErr w:type="spellStart"/>
            <w:r w:rsidRPr="001B5ACC">
              <w:rPr>
                <w:szCs w:val="22"/>
              </w:rPr>
              <w:t>Labor</w:t>
            </w:r>
            <w:proofErr w:type="spellEnd"/>
          </w:p>
        </w:tc>
        <w:tc>
          <w:tcPr>
            <w:tcW w:w="2126" w:type="dxa"/>
          </w:tcPr>
          <w:p w:rsidR="00B72A46" w:rsidRPr="001B5ACC" w:rsidRDefault="004726BB" w:rsidP="001B5ACC">
            <w:pPr>
              <w:spacing w:before="60" w:after="60"/>
              <w:jc w:val="center"/>
              <w:rPr>
                <w:szCs w:val="22"/>
              </w:rPr>
            </w:pPr>
            <w:r w:rsidRPr="001B5ACC">
              <w:rPr>
                <w:szCs w:val="22"/>
              </w:rPr>
              <w:t>39</w:t>
            </w:r>
          </w:p>
        </w:tc>
        <w:tc>
          <w:tcPr>
            <w:tcW w:w="2149" w:type="dxa"/>
          </w:tcPr>
          <w:p w:rsidR="00B72A46" w:rsidRPr="001B5ACC" w:rsidRDefault="00556C3E" w:rsidP="001B5ACC">
            <w:pPr>
              <w:spacing w:before="60" w:after="60"/>
              <w:ind w:left="767"/>
              <w:rPr>
                <w:szCs w:val="22"/>
              </w:rPr>
            </w:pPr>
            <w:r>
              <w:rPr>
                <w:szCs w:val="22"/>
              </w:rPr>
              <w:t>-</w:t>
            </w:r>
          </w:p>
        </w:tc>
      </w:tr>
      <w:tr w:rsidR="00B72A46" w:rsidRPr="00FC164F" w:rsidTr="001B5ACC">
        <w:trPr>
          <w:tblHeader/>
        </w:trPr>
        <w:tc>
          <w:tcPr>
            <w:tcW w:w="2835" w:type="dxa"/>
          </w:tcPr>
          <w:p w:rsidR="00B72A46" w:rsidRPr="001B5ACC" w:rsidRDefault="00A80C83" w:rsidP="001B5ACC">
            <w:pPr>
              <w:spacing w:before="60" w:after="60"/>
              <w:rPr>
                <w:szCs w:val="22"/>
              </w:rPr>
            </w:pPr>
            <w:r w:rsidRPr="001B5ACC">
              <w:rPr>
                <w:szCs w:val="22"/>
              </w:rPr>
              <w:t>Hanson, Jeremy</w:t>
            </w:r>
          </w:p>
        </w:tc>
        <w:tc>
          <w:tcPr>
            <w:tcW w:w="2552" w:type="dxa"/>
          </w:tcPr>
          <w:p w:rsidR="00B72A46" w:rsidRPr="001B5ACC" w:rsidRDefault="00E66DBC" w:rsidP="001B5ACC">
            <w:pPr>
              <w:spacing w:before="60" w:after="60"/>
              <w:rPr>
                <w:szCs w:val="22"/>
              </w:rPr>
            </w:pPr>
            <w:r w:rsidRPr="001B5ACC">
              <w:rPr>
                <w:szCs w:val="22"/>
              </w:rPr>
              <w:t>Canberra Liberals</w:t>
            </w:r>
          </w:p>
        </w:tc>
        <w:tc>
          <w:tcPr>
            <w:tcW w:w="2126" w:type="dxa"/>
          </w:tcPr>
          <w:p w:rsidR="00B72A46" w:rsidRPr="001B5ACC" w:rsidRDefault="00497D66" w:rsidP="001B5ACC">
            <w:pPr>
              <w:spacing w:before="60" w:after="60"/>
              <w:jc w:val="center"/>
              <w:rPr>
                <w:szCs w:val="22"/>
              </w:rPr>
            </w:pPr>
            <w:r>
              <w:rPr>
                <w:szCs w:val="22"/>
              </w:rPr>
              <w:t>37</w:t>
            </w:r>
          </w:p>
        </w:tc>
        <w:tc>
          <w:tcPr>
            <w:tcW w:w="2149" w:type="dxa"/>
          </w:tcPr>
          <w:p w:rsidR="00B72A46" w:rsidRPr="001B5ACC" w:rsidRDefault="00556C3E" w:rsidP="001B5ACC">
            <w:pPr>
              <w:spacing w:before="60" w:after="60"/>
              <w:ind w:left="767"/>
              <w:rPr>
                <w:szCs w:val="22"/>
              </w:rPr>
            </w:pPr>
            <w:r>
              <w:rPr>
                <w:szCs w:val="22"/>
              </w:rPr>
              <w:t>2</w:t>
            </w:r>
            <w:r w:rsidR="00570AEF" w:rsidRPr="001B5ACC">
              <w:rPr>
                <w:szCs w:val="22"/>
                <w:vertAlign w:val="superscript"/>
              </w:rPr>
              <w:t>(1)</w:t>
            </w:r>
          </w:p>
        </w:tc>
      </w:tr>
      <w:tr w:rsidR="00B72A46" w:rsidRPr="00FC164F" w:rsidTr="001B5ACC">
        <w:trPr>
          <w:tblHeader/>
        </w:trPr>
        <w:tc>
          <w:tcPr>
            <w:tcW w:w="2835" w:type="dxa"/>
          </w:tcPr>
          <w:p w:rsidR="00B72A46" w:rsidRPr="001B5ACC" w:rsidRDefault="00A80C83" w:rsidP="001B5ACC">
            <w:pPr>
              <w:spacing w:before="60" w:after="60"/>
              <w:rPr>
                <w:szCs w:val="22"/>
              </w:rPr>
            </w:pPr>
            <w:r w:rsidRPr="001B5ACC">
              <w:rPr>
                <w:szCs w:val="22"/>
              </w:rPr>
              <w:t>Jones, Giulia</w:t>
            </w:r>
          </w:p>
        </w:tc>
        <w:tc>
          <w:tcPr>
            <w:tcW w:w="2552" w:type="dxa"/>
          </w:tcPr>
          <w:p w:rsidR="00B72A46" w:rsidRPr="001B5ACC" w:rsidRDefault="00E66DBC" w:rsidP="001B5ACC">
            <w:pPr>
              <w:spacing w:before="60" w:after="60"/>
              <w:rPr>
                <w:szCs w:val="22"/>
              </w:rPr>
            </w:pPr>
            <w:r w:rsidRPr="001B5ACC">
              <w:rPr>
                <w:szCs w:val="22"/>
              </w:rPr>
              <w:t>Canberra Liberals</w:t>
            </w:r>
          </w:p>
        </w:tc>
        <w:tc>
          <w:tcPr>
            <w:tcW w:w="2126" w:type="dxa"/>
          </w:tcPr>
          <w:p w:rsidR="00B72A46" w:rsidRPr="001B5ACC" w:rsidRDefault="00497D66" w:rsidP="001B5ACC">
            <w:pPr>
              <w:spacing w:before="60" w:after="60"/>
              <w:jc w:val="center"/>
              <w:rPr>
                <w:szCs w:val="22"/>
              </w:rPr>
            </w:pPr>
            <w:r>
              <w:rPr>
                <w:szCs w:val="22"/>
              </w:rPr>
              <w:t>14</w:t>
            </w:r>
          </w:p>
        </w:tc>
        <w:tc>
          <w:tcPr>
            <w:tcW w:w="2149" w:type="dxa"/>
          </w:tcPr>
          <w:p w:rsidR="00B72A46" w:rsidRPr="001B5ACC" w:rsidRDefault="00874BF2" w:rsidP="00874BF2">
            <w:pPr>
              <w:spacing w:before="60" w:after="60"/>
              <w:ind w:left="767"/>
              <w:rPr>
                <w:szCs w:val="22"/>
              </w:rPr>
            </w:pPr>
            <w:r>
              <w:rPr>
                <w:szCs w:val="22"/>
              </w:rPr>
              <w:t>25</w:t>
            </w:r>
            <w:r w:rsidR="00DE47E5" w:rsidRPr="001B5ACC">
              <w:rPr>
                <w:szCs w:val="22"/>
                <w:vertAlign w:val="superscript"/>
              </w:rPr>
              <w:t>(1)</w:t>
            </w:r>
          </w:p>
        </w:tc>
      </w:tr>
      <w:tr w:rsidR="00B72A46" w:rsidRPr="00FC164F" w:rsidTr="001B5ACC">
        <w:trPr>
          <w:tblHeader/>
        </w:trPr>
        <w:tc>
          <w:tcPr>
            <w:tcW w:w="2835" w:type="dxa"/>
          </w:tcPr>
          <w:p w:rsidR="00B72A46" w:rsidRPr="001B5ACC" w:rsidRDefault="00A80C83" w:rsidP="001B5ACC">
            <w:pPr>
              <w:spacing w:before="60" w:after="60"/>
              <w:rPr>
                <w:szCs w:val="22"/>
              </w:rPr>
            </w:pPr>
            <w:r w:rsidRPr="001B5ACC">
              <w:rPr>
                <w:szCs w:val="22"/>
              </w:rPr>
              <w:t>Kikkert, Elizabeth</w:t>
            </w:r>
          </w:p>
        </w:tc>
        <w:tc>
          <w:tcPr>
            <w:tcW w:w="2552" w:type="dxa"/>
          </w:tcPr>
          <w:p w:rsidR="00B72A46" w:rsidRPr="001B5ACC" w:rsidRDefault="00E66DBC" w:rsidP="001B5ACC">
            <w:pPr>
              <w:spacing w:before="60" w:after="60"/>
              <w:rPr>
                <w:szCs w:val="22"/>
              </w:rPr>
            </w:pPr>
            <w:r w:rsidRPr="001B5ACC">
              <w:rPr>
                <w:szCs w:val="22"/>
              </w:rPr>
              <w:t>Canberra Liberals</w:t>
            </w:r>
          </w:p>
        </w:tc>
        <w:tc>
          <w:tcPr>
            <w:tcW w:w="2126" w:type="dxa"/>
          </w:tcPr>
          <w:p w:rsidR="00B72A46" w:rsidRPr="001B5ACC" w:rsidRDefault="004726BB" w:rsidP="001B5ACC">
            <w:pPr>
              <w:spacing w:before="60" w:after="60"/>
              <w:jc w:val="center"/>
              <w:rPr>
                <w:szCs w:val="22"/>
              </w:rPr>
            </w:pPr>
            <w:r w:rsidRPr="001B5ACC">
              <w:rPr>
                <w:szCs w:val="22"/>
              </w:rPr>
              <w:t>39</w:t>
            </w:r>
          </w:p>
        </w:tc>
        <w:tc>
          <w:tcPr>
            <w:tcW w:w="2149" w:type="dxa"/>
          </w:tcPr>
          <w:p w:rsidR="00B72A46" w:rsidRPr="001B5ACC" w:rsidRDefault="00556C3E" w:rsidP="001B5ACC">
            <w:pPr>
              <w:spacing w:before="60" w:after="60"/>
              <w:ind w:left="767"/>
              <w:rPr>
                <w:szCs w:val="22"/>
              </w:rPr>
            </w:pPr>
            <w:r>
              <w:rPr>
                <w:szCs w:val="22"/>
              </w:rPr>
              <w:t>-</w:t>
            </w:r>
          </w:p>
        </w:tc>
      </w:tr>
      <w:tr w:rsidR="00B72A46" w:rsidRPr="00FC164F" w:rsidTr="001B5ACC">
        <w:trPr>
          <w:tblHeader/>
        </w:trPr>
        <w:tc>
          <w:tcPr>
            <w:tcW w:w="2835" w:type="dxa"/>
          </w:tcPr>
          <w:p w:rsidR="00B72A46" w:rsidRPr="001B5ACC" w:rsidRDefault="00A80C83" w:rsidP="001B5ACC">
            <w:pPr>
              <w:spacing w:before="60" w:after="60"/>
              <w:rPr>
                <w:szCs w:val="22"/>
              </w:rPr>
            </w:pPr>
            <w:r w:rsidRPr="001B5ACC">
              <w:rPr>
                <w:szCs w:val="22"/>
              </w:rPr>
              <w:t>Lawder, Nicole</w:t>
            </w:r>
          </w:p>
        </w:tc>
        <w:tc>
          <w:tcPr>
            <w:tcW w:w="2552" w:type="dxa"/>
          </w:tcPr>
          <w:p w:rsidR="00B72A46" w:rsidRPr="001B5ACC" w:rsidRDefault="00E66DBC" w:rsidP="001B5ACC">
            <w:pPr>
              <w:spacing w:before="60" w:after="60"/>
              <w:rPr>
                <w:szCs w:val="22"/>
              </w:rPr>
            </w:pPr>
            <w:r w:rsidRPr="001B5ACC">
              <w:rPr>
                <w:szCs w:val="22"/>
              </w:rPr>
              <w:t>Canberra Liberals</w:t>
            </w:r>
          </w:p>
        </w:tc>
        <w:tc>
          <w:tcPr>
            <w:tcW w:w="2126" w:type="dxa"/>
          </w:tcPr>
          <w:p w:rsidR="00B72A46" w:rsidRPr="001B5ACC" w:rsidRDefault="004726BB" w:rsidP="001B5ACC">
            <w:pPr>
              <w:spacing w:before="60" w:after="60"/>
              <w:jc w:val="center"/>
              <w:rPr>
                <w:szCs w:val="22"/>
              </w:rPr>
            </w:pPr>
            <w:r w:rsidRPr="001B5ACC">
              <w:rPr>
                <w:szCs w:val="22"/>
              </w:rPr>
              <w:t>39</w:t>
            </w:r>
          </w:p>
        </w:tc>
        <w:tc>
          <w:tcPr>
            <w:tcW w:w="2149" w:type="dxa"/>
          </w:tcPr>
          <w:p w:rsidR="00B72A46" w:rsidRPr="001B5ACC" w:rsidRDefault="00556C3E" w:rsidP="001B5ACC">
            <w:pPr>
              <w:spacing w:before="60" w:after="60"/>
              <w:ind w:left="767"/>
              <w:rPr>
                <w:szCs w:val="22"/>
              </w:rPr>
            </w:pPr>
            <w:r>
              <w:rPr>
                <w:szCs w:val="22"/>
              </w:rPr>
              <w:t>-</w:t>
            </w:r>
          </w:p>
        </w:tc>
      </w:tr>
      <w:tr w:rsidR="00B72A46" w:rsidRPr="00FC164F" w:rsidTr="001B5ACC">
        <w:trPr>
          <w:tblHeader/>
        </w:trPr>
        <w:tc>
          <w:tcPr>
            <w:tcW w:w="2835" w:type="dxa"/>
          </w:tcPr>
          <w:p w:rsidR="00B72A46" w:rsidRPr="001B5ACC" w:rsidRDefault="00A80C83" w:rsidP="001B5ACC">
            <w:pPr>
              <w:spacing w:before="60" w:after="60"/>
              <w:rPr>
                <w:szCs w:val="22"/>
              </w:rPr>
            </w:pPr>
            <w:r w:rsidRPr="001B5ACC">
              <w:rPr>
                <w:szCs w:val="22"/>
              </w:rPr>
              <w:t>Le Couteur, Caroline</w:t>
            </w:r>
          </w:p>
        </w:tc>
        <w:tc>
          <w:tcPr>
            <w:tcW w:w="2552" w:type="dxa"/>
          </w:tcPr>
          <w:p w:rsidR="00B72A46" w:rsidRPr="001B5ACC" w:rsidRDefault="00E66DBC" w:rsidP="001B5ACC">
            <w:pPr>
              <w:spacing w:before="60" w:after="60"/>
              <w:rPr>
                <w:szCs w:val="22"/>
              </w:rPr>
            </w:pPr>
            <w:r w:rsidRPr="001B5ACC">
              <w:rPr>
                <w:szCs w:val="22"/>
              </w:rPr>
              <w:t>The Greens</w:t>
            </w:r>
          </w:p>
        </w:tc>
        <w:tc>
          <w:tcPr>
            <w:tcW w:w="2126" w:type="dxa"/>
          </w:tcPr>
          <w:p w:rsidR="00B72A46" w:rsidRPr="001B5ACC" w:rsidRDefault="004726BB" w:rsidP="001B5ACC">
            <w:pPr>
              <w:spacing w:before="60" w:after="60"/>
              <w:jc w:val="center"/>
              <w:rPr>
                <w:szCs w:val="22"/>
              </w:rPr>
            </w:pPr>
            <w:r w:rsidRPr="001B5ACC">
              <w:rPr>
                <w:szCs w:val="22"/>
              </w:rPr>
              <w:t>39</w:t>
            </w:r>
          </w:p>
        </w:tc>
        <w:tc>
          <w:tcPr>
            <w:tcW w:w="2149" w:type="dxa"/>
          </w:tcPr>
          <w:p w:rsidR="00B72A46" w:rsidRPr="001B5ACC" w:rsidRDefault="00570AEF" w:rsidP="001B5ACC">
            <w:pPr>
              <w:spacing w:before="60" w:after="60"/>
              <w:ind w:left="767"/>
              <w:rPr>
                <w:szCs w:val="22"/>
              </w:rPr>
            </w:pPr>
            <w:r w:rsidRPr="001B5ACC">
              <w:rPr>
                <w:szCs w:val="22"/>
              </w:rPr>
              <w:t>-</w:t>
            </w:r>
          </w:p>
        </w:tc>
      </w:tr>
      <w:tr w:rsidR="00B72A46" w:rsidRPr="00FC164F" w:rsidTr="001B5ACC">
        <w:trPr>
          <w:tblHeader/>
        </w:trPr>
        <w:tc>
          <w:tcPr>
            <w:tcW w:w="2835" w:type="dxa"/>
          </w:tcPr>
          <w:p w:rsidR="00B72A46" w:rsidRPr="001B5ACC" w:rsidRDefault="00A80C83" w:rsidP="001B5ACC">
            <w:pPr>
              <w:spacing w:before="60" w:after="60"/>
              <w:rPr>
                <w:szCs w:val="22"/>
              </w:rPr>
            </w:pPr>
            <w:r w:rsidRPr="001B5ACC">
              <w:rPr>
                <w:szCs w:val="22"/>
              </w:rPr>
              <w:t>Lee, Elizabeth</w:t>
            </w:r>
          </w:p>
        </w:tc>
        <w:tc>
          <w:tcPr>
            <w:tcW w:w="2552" w:type="dxa"/>
          </w:tcPr>
          <w:p w:rsidR="00B72A46" w:rsidRPr="001B5ACC" w:rsidRDefault="00E66DBC" w:rsidP="001B5ACC">
            <w:pPr>
              <w:spacing w:before="60" w:after="60"/>
              <w:rPr>
                <w:szCs w:val="22"/>
              </w:rPr>
            </w:pPr>
            <w:r w:rsidRPr="001B5ACC">
              <w:rPr>
                <w:szCs w:val="22"/>
              </w:rPr>
              <w:t>Canberra Liberals</w:t>
            </w:r>
          </w:p>
        </w:tc>
        <w:tc>
          <w:tcPr>
            <w:tcW w:w="2126" w:type="dxa"/>
          </w:tcPr>
          <w:p w:rsidR="00B72A46" w:rsidRPr="001B5ACC" w:rsidRDefault="004726BB" w:rsidP="001B5ACC">
            <w:pPr>
              <w:spacing w:before="60" w:after="60"/>
              <w:jc w:val="center"/>
              <w:rPr>
                <w:szCs w:val="22"/>
              </w:rPr>
            </w:pPr>
            <w:r w:rsidRPr="001B5ACC">
              <w:rPr>
                <w:szCs w:val="22"/>
              </w:rPr>
              <w:t>39</w:t>
            </w:r>
          </w:p>
        </w:tc>
        <w:tc>
          <w:tcPr>
            <w:tcW w:w="2149" w:type="dxa"/>
          </w:tcPr>
          <w:p w:rsidR="00B72A46" w:rsidRPr="001B5ACC" w:rsidRDefault="00570AEF" w:rsidP="001B5ACC">
            <w:pPr>
              <w:spacing w:before="60" w:after="60"/>
              <w:ind w:left="767"/>
              <w:rPr>
                <w:szCs w:val="22"/>
              </w:rPr>
            </w:pPr>
            <w:r w:rsidRPr="001B5ACC">
              <w:rPr>
                <w:szCs w:val="22"/>
              </w:rPr>
              <w:t>-</w:t>
            </w:r>
          </w:p>
        </w:tc>
      </w:tr>
      <w:tr w:rsidR="00B72A46" w:rsidRPr="00FC164F" w:rsidTr="001B5ACC">
        <w:trPr>
          <w:tblHeader/>
        </w:trPr>
        <w:tc>
          <w:tcPr>
            <w:tcW w:w="2835" w:type="dxa"/>
          </w:tcPr>
          <w:p w:rsidR="00B72A46" w:rsidRPr="001B5ACC" w:rsidRDefault="00A80C83" w:rsidP="001B5ACC">
            <w:pPr>
              <w:spacing w:before="60" w:after="60"/>
              <w:rPr>
                <w:szCs w:val="22"/>
              </w:rPr>
            </w:pPr>
            <w:r w:rsidRPr="001B5ACC">
              <w:rPr>
                <w:szCs w:val="22"/>
              </w:rPr>
              <w:t>Milligan, James</w:t>
            </w:r>
          </w:p>
        </w:tc>
        <w:tc>
          <w:tcPr>
            <w:tcW w:w="2552" w:type="dxa"/>
          </w:tcPr>
          <w:p w:rsidR="00B72A46" w:rsidRPr="001B5ACC" w:rsidRDefault="00E66DBC" w:rsidP="001B5ACC">
            <w:pPr>
              <w:spacing w:before="60" w:after="60"/>
              <w:rPr>
                <w:szCs w:val="22"/>
              </w:rPr>
            </w:pPr>
            <w:r w:rsidRPr="001B5ACC">
              <w:rPr>
                <w:szCs w:val="22"/>
              </w:rPr>
              <w:t>Canberra Liberals</w:t>
            </w:r>
          </w:p>
        </w:tc>
        <w:tc>
          <w:tcPr>
            <w:tcW w:w="2126" w:type="dxa"/>
          </w:tcPr>
          <w:p w:rsidR="00B72A46" w:rsidRPr="001B5ACC" w:rsidRDefault="00497D66" w:rsidP="001B5ACC">
            <w:pPr>
              <w:spacing w:before="60" w:after="60"/>
              <w:jc w:val="center"/>
              <w:rPr>
                <w:szCs w:val="22"/>
              </w:rPr>
            </w:pPr>
            <w:r>
              <w:rPr>
                <w:szCs w:val="22"/>
              </w:rPr>
              <w:t>33</w:t>
            </w:r>
          </w:p>
        </w:tc>
        <w:tc>
          <w:tcPr>
            <w:tcW w:w="2149" w:type="dxa"/>
          </w:tcPr>
          <w:p w:rsidR="00B72A46" w:rsidRPr="001B5ACC" w:rsidRDefault="0048241A" w:rsidP="001B5ACC">
            <w:pPr>
              <w:spacing w:before="60" w:after="60"/>
              <w:ind w:left="767"/>
              <w:rPr>
                <w:szCs w:val="22"/>
              </w:rPr>
            </w:pPr>
            <w:r>
              <w:rPr>
                <w:szCs w:val="22"/>
              </w:rPr>
              <w:t>6</w:t>
            </w:r>
            <w:r w:rsidRPr="0048241A">
              <w:rPr>
                <w:szCs w:val="22"/>
                <w:vertAlign w:val="superscript"/>
              </w:rPr>
              <w:t>(</w:t>
            </w:r>
            <w:r w:rsidR="00570AEF" w:rsidRPr="001B5ACC">
              <w:rPr>
                <w:szCs w:val="22"/>
                <w:vertAlign w:val="superscript"/>
              </w:rPr>
              <w:t>1)</w:t>
            </w:r>
          </w:p>
        </w:tc>
      </w:tr>
      <w:tr w:rsidR="00B72A46" w:rsidRPr="00FC164F" w:rsidTr="001B5ACC">
        <w:trPr>
          <w:tblHeader/>
        </w:trPr>
        <w:tc>
          <w:tcPr>
            <w:tcW w:w="2835" w:type="dxa"/>
          </w:tcPr>
          <w:p w:rsidR="00B72A46" w:rsidRPr="001B5ACC" w:rsidRDefault="00A80C83" w:rsidP="001B5ACC">
            <w:pPr>
              <w:spacing w:before="60" w:after="60"/>
              <w:rPr>
                <w:szCs w:val="22"/>
              </w:rPr>
            </w:pPr>
            <w:r w:rsidRPr="001B5ACC">
              <w:rPr>
                <w:szCs w:val="22"/>
              </w:rPr>
              <w:t>Orr, Suzanne</w:t>
            </w:r>
          </w:p>
        </w:tc>
        <w:tc>
          <w:tcPr>
            <w:tcW w:w="2552" w:type="dxa"/>
          </w:tcPr>
          <w:p w:rsidR="00B72A46" w:rsidRPr="001B5ACC" w:rsidRDefault="00E66DBC" w:rsidP="001B5ACC">
            <w:pPr>
              <w:spacing w:before="60" w:after="60"/>
              <w:rPr>
                <w:szCs w:val="22"/>
              </w:rPr>
            </w:pPr>
            <w:r w:rsidRPr="001B5ACC">
              <w:rPr>
                <w:szCs w:val="22"/>
              </w:rPr>
              <w:t xml:space="preserve">ACT </w:t>
            </w:r>
            <w:proofErr w:type="spellStart"/>
            <w:r w:rsidRPr="001B5ACC">
              <w:rPr>
                <w:szCs w:val="22"/>
              </w:rPr>
              <w:t>Labor</w:t>
            </w:r>
            <w:proofErr w:type="spellEnd"/>
          </w:p>
        </w:tc>
        <w:tc>
          <w:tcPr>
            <w:tcW w:w="2126" w:type="dxa"/>
          </w:tcPr>
          <w:p w:rsidR="00B72A46" w:rsidRPr="001B5ACC" w:rsidRDefault="00497D66" w:rsidP="001B5ACC">
            <w:pPr>
              <w:spacing w:before="60" w:after="60"/>
              <w:jc w:val="center"/>
              <w:rPr>
                <w:szCs w:val="22"/>
              </w:rPr>
            </w:pPr>
            <w:r>
              <w:rPr>
                <w:szCs w:val="22"/>
              </w:rPr>
              <w:t>38</w:t>
            </w:r>
          </w:p>
        </w:tc>
        <w:tc>
          <w:tcPr>
            <w:tcW w:w="2149" w:type="dxa"/>
          </w:tcPr>
          <w:p w:rsidR="00B72A46" w:rsidRPr="001B5ACC" w:rsidRDefault="00F47D01" w:rsidP="001B5ACC">
            <w:pPr>
              <w:spacing w:before="60" w:after="60"/>
              <w:ind w:left="767"/>
              <w:rPr>
                <w:szCs w:val="22"/>
              </w:rPr>
            </w:pPr>
            <w:r w:rsidRPr="002448FE">
              <w:rPr>
                <w:szCs w:val="22"/>
              </w:rPr>
              <w:t>1</w:t>
            </w:r>
            <w:r w:rsidRPr="001B5ACC">
              <w:rPr>
                <w:szCs w:val="22"/>
                <w:vertAlign w:val="superscript"/>
              </w:rPr>
              <w:t>(1)</w:t>
            </w:r>
          </w:p>
        </w:tc>
      </w:tr>
      <w:tr w:rsidR="00D87767" w:rsidRPr="00FC164F" w:rsidTr="001B5ACC">
        <w:trPr>
          <w:tblHeader/>
        </w:trPr>
        <w:tc>
          <w:tcPr>
            <w:tcW w:w="2835" w:type="dxa"/>
          </w:tcPr>
          <w:p w:rsidR="00D87767" w:rsidRPr="001B5ACC" w:rsidRDefault="00D87767" w:rsidP="001B5ACC">
            <w:pPr>
              <w:spacing w:before="60" w:after="60"/>
              <w:rPr>
                <w:szCs w:val="22"/>
              </w:rPr>
            </w:pPr>
            <w:r w:rsidRPr="001B5ACC">
              <w:rPr>
                <w:szCs w:val="22"/>
              </w:rPr>
              <w:t>Parton, Mark</w:t>
            </w:r>
          </w:p>
        </w:tc>
        <w:tc>
          <w:tcPr>
            <w:tcW w:w="2552" w:type="dxa"/>
          </w:tcPr>
          <w:p w:rsidR="00D87767" w:rsidRPr="001B5ACC" w:rsidRDefault="00D87767" w:rsidP="001B5ACC">
            <w:pPr>
              <w:spacing w:before="60" w:after="60"/>
              <w:rPr>
                <w:szCs w:val="22"/>
              </w:rPr>
            </w:pPr>
            <w:r w:rsidRPr="001B5ACC">
              <w:rPr>
                <w:szCs w:val="22"/>
              </w:rPr>
              <w:t>Canberra Liberals</w:t>
            </w:r>
          </w:p>
        </w:tc>
        <w:tc>
          <w:tcPr>
            <w:tcW w:w="2126" w:type="dxa"/>
          </w:tcPr>
          <w:p w:rsidR="00D87767" w:rsidRPr="001B5ACC" w:rsidRDefault="004726BB" w:rsidP="001B5ACC">
            <w:pPr>
              <w:spacing w:before="60" w:after="60"/>
              <w:jc w:val="center"/>
              <w:rPr>
                <w:szCs w:val="22"/>
              </w:rPr>
            </w:pPr>
            <w:r w:rsidRPr="001B5ACC">
              <w:rPr>
                <w:szCs w:val="22"/>
              </w:rPr>
              <w:t>39</w:t>
            </w:r>
          </w:p>
        </w:tc>
        <w:tc>
          <w:tcPr>
            <w:tcW w:w="2149" w:type="dxa"/>
          </w:tcPr>
          <w:p w:rsidR="00D87767" w:rsidRPr="001B5ACC" w:rsidRDefault="008C32EA" w:rsidP="001B5ACC">
            <w:pPr>
              <w:spacing w:before="60" w:after="60"/>
              <w:ind w:left="767"/>
              <w:rPr>
                <w:szCs w:val="22"/>
              </w:rPr>
            </w:pPr>
            <w:r w:rsidRPr="001B5ACC">
              <w:rPr>
                <w:szCs w:val="22"/>
              </w:rPr>
              <w:t>-</w:t>
            </w:r>
          </w:p>
        </w:tc>
      </w:tr>
      <w:tr w:rsidR="00A80C83" w:rsidRPr="00FC164F" w:rsidTr="001B5ACC">
        <w:trPr>
          <w:tblHeader/>
        </w:trPr>
        <w:tc>
          <w:tcPr>
            <w:tcW w:w="2835" w:type="dxa"/>
          </w:tcPr>
          <w:p w:rsidR="00A80C83" w:rsidRPr="001B5ACC" w:rsidRDefault="00A80C83" w:rsidP="001B5ACC">
            <w:pPr>
              <w:spacing w:before="60" w:after="60"/>
              <w:rPr>
                <w:szCs w:val="22"/>
              </w:rPr>
            </w:pPr>
            <w:r w:rsidRPr="001B5ACC">
              <w:rPr>
                <w:szCs w:val="22"/>
              </w:rPr>
              <w:t>Pettersson, Michael</w:t>
            </w:r>
          </w:p>
        </w:tc>
        <w:tc>
          <w:tcPr>
            <w:tcW w:w="2552" w:type="dxa"/>
          </w:tcPr>
          <w:p w:rsidR="00A80C83" w:rsidRPr="001B5ACC" w:rsidRDefault="00D87767" w:rsidP="001B5ACC">
            <w:pPr>
              <w:spacing w:before="60" w:after="60"/>
              <w:rPr>
                <w:szCs w:val="22"/>
              </w:rPr>
            </w:pPr>
            <w:r w:rsidRPr="001B5ACC">
              <w:rPr>
                <w:szCs w:val="22"/>
              </w:rPr>
              <w:t xml:space="preserve">ACT </w:t>
            </w:r>
            <w:proofErr w:type="spellStart"/>
            <w:r w:rsidRPr="001B5ACC">
              <w:rPr>
                <w:szCs w:val="22"/>
              </w:rPr>
              <w:t>Labor</w:t>
            </w:r>
            <w:proofErr w:type="spellEnd"/>
          </w:p>
        </w:tc>
        <w:tc>
          <w:tcPr>
            <w:tcW w:w="2126" w:type="dxa"/>
          </w:tcPr>
          <w:p w:rsidR="00A80C83" w:rsidRPr="001B5ACC" w:rsidRDefault="00497D66" w:rsidP="001B5ACC">
            <w:pPr>
              <w:spacing w:before="60" w:after="60"/>
              <w:jc w:val="center"/>
              <w:rPr>
                <w:szCs w:val="22"/>
              </w:rPr>
            </w:pPr>
            <w:r>
              <w:rPr>
                <w:szCs w:val="22"/>
              </w:rPr>
              <w:t>38</w:t>
            </w:r>
          </w:p>
        </w:tc>
        <w:tc>
          <w:tcPr>
            <w:tcW w:w="2149" w:type="dxa"/>
          </w:tcPr>
          <w:p w:rsidR="00A80C83" w:rsidRPr="001B5ACC" w:rsidRDefault="00F71CF2" w:rsidP="001B5ACC">
            <w:pPr>
              <w:spacing w:before="60" w:after="60"/>
              <w:ind w:left="767"/>
              <w:rPr>
                <w:szCs w:val="22"/>
              </w:rPr>
            </w:pPr>
            <w:r>
              <w:rPr>
                <w:szCs w:val="22"/>
              </w:rPr>
              <w:t>1</w:t>
            </w:r>
            <w:r w:rsidR="008C32EA" w:rsidRPr="001B5ACC">
              <w:rPr>
                <w:szCs w:val="22"/>
                <w:vertAlign w:val="superscript"/>
              </w:rPr>
              <w:t>(1)</w:t>
            </w:r>
          </w:p>
        </w:tc>
      </w:tr>
      <w:tr w:rsidR="00A80C83" w:rsidRPr="00FC164F" w:rsidTr="001B5ACC">
        <w:trPr>
          <w:tblHeader/>
        </w:trPr>
        <w:tc>
          <w:tcPr>
            <w:tcW w:w="2835" w:type="dxa"/>
          </w:tcPr>
          <w:p w:rsidR="00A80C83" w:rsidRPr="001B5ACC" w:rsidRDefault="00A80C83" w:rsidP="001B5ACC">
            <w:pPr>
              <w:spacing w:before="60" w:after="60"/>
              <w:rPr>
                <w:szCs w:val="22"/>
              </w:rPr>
            </w:pPr>
            <w:r w:rsidRPr="001B5ACC">
              <w:rPr>
                <w:szCs w:val="22"/>
              </w:rPr>
              <w:t>Ramsay, Gordon</w:t>
            </w:r>
          </w:p>
        </w:tc>
        <w:tc>
          <w:tcPr>
            <w:tcW w:w="2552" w:type="dxa"/>
          </w:tcPr>
          <w:p w:rsidR="00A80C83" w:rsidRPr="001B5ACC" w:rsidRDefault="00D87767" w:rsidP="001B5ACC">
            <w:pPr>
              <w:spacing w:before="60" w:after="60"/>
              <w:rPr>
                <w:szCs w:val="22"/>
              </w:rPr>
            </w:pPr>
            <w:r w:rsidRPr="001B5ACC">
              <w:rPr>
                <w:szCs w:val="22"/>
              </w:rPr>
              <w:t xml:space="preserve">ACT </w:t>
            </w:r>
            <w:proofErr w:type="spellStart"/>
            <w:r w:rsidRPr="001B5ACC">
              <w:rPr>
                <w:szCs w:val="22"/>
              </w:rPr>
              <w:t>Labor</w:t>
            </w:r>
            <w:proofErr w:type="spellEnd"/>
          </w:p>
        </w:tc>
        <w:tc>
          <w:tcPr>
            <w:tcW w:w="2126" w:type="dxa"/>
          </w:tcPr>
          <w:p w:rsidR="00A80C83" w:rsidRPr="001B5ACC" w:rsidRDefault="00497D66" w:rsidP="001B5ACC">
            <w:pPr>
              <w:spacing w:before="60" w:after="60"/>
              <w:jc w:val="center"/>
              <w:rPr>
                <w:szCs w:val="22"/>
              </w:rPr>
            </w:pPr>
            <w:r>
              <w:rPr>
                <w:szCs w:val="22"/>
              </w:rPr>
              <w:t>37</w:t>
            </w:r>
          </w:p>
        </w:tc>
        <w:tc>
          <w:tcPr>
            <w:tcW w:w="2149" w:type="dxa"/>
          </w:tcPr>
          <w:p w:rsidR="00A80C83" w:rsidRPr="001B5ACC" w:rsidRDefault="0048241A" w:rsidP="001B5ACC">
            <w:pPr>
              <w:spacing w:before="60" w:after="60"/>
              <w:ind w:left="767"/>
              <w:rPr>
                <w:szCs w:val="22"/>
              </w:rPr>
            </w:pPr>
            <w:r>
              <w:rPr>
                <w:szCs w:val="22"/>
              </w:rPr>
              <w:t>2</w:t>
            </w:r>
            <w:r w:rsidR="008C32EA" w:rsidRPr="001B5ACC">
              <w:rPr>
                <w:szCs w:val="22"/>
                <w:vertAlign w:val="superscript"/>
              </w:rPr>
              <w:t>(1)</w:t>
            </w:r>
          </w:p>
        </w:tc>
      </w:tr>
      <w:tr w:rsidR="00A80C83" w:rsidRPr="00FC164F" w:rsidTr="001B5ACC">
        <w:trPr>
          <w:tblHeader/>
        </w:trPr>
        <w:tc>
          <w:tcPr>
            <w:tcW w:w="2835" w:type="dxa"/>
          </w:tcPr>
          <w:p w:rsidR="00A80C83" w:rsidRPr="001B5ACC" w:rsidRDefault="00A80C83" w:rsidP="001B5ACC">
            <w:pPr>
              <w:spacing w:before="60" w:after="60"/>
              <w:rPr>
                <w:szCs w:val="22"/>
              </w:rPr>
            </w:pPr>
            <w:r w:rsidRPr="001B5ACC">
              <w:rPr>
                <w:szCs w:val="22"/>
              </w:rPr>
              <w:t>Rattenbury, Shane</w:t>
            </w:r>
          </w:p>
        </w:tc>
        <w:tc>
          <w:tcPr>
            <w:tcW w:w="2552" w:type="dxa"/>
          </w:tcPr>
          <w:p w:rsidR="00A80C83" w:rsidRPr="001B5ACC" w:rsidRDefault="00D87767" w:rsidP="001B5ACC">
            <w:pPr>
              <w:spacing w:before="60" w:after="60"/>
              <w:rPr>
                <w:szCs w:val="22"/>
              </w:rPr>
            </w:pPr>
            <w:r w:rsidRPr="001B5ACC">
              <w:rPr>
                <w:szCs w:val="22"/>
              </w:rPr>
              <w:t>The Greens</w:t>
            </w:r>
          </w:p>
        </w:tc>
        <w:tc>
          <w:tcPr>
            <w:tcW w:w="2126" w:type="dxa"/>
          </w:tcPr>
          <w:p w:rsidR="00A80C83" w:rsidRPr="001B5ACC" w:rsidRDefault="00F47C82" w:rsidP="001B5ACC">
            <w:pPr>
              <w:spacing w:before="60" w:after="60"/>
              <w:jc w:val="center"/>
              <w:rPr>
                <w:szCs w:val="22"/>
              </w:rPr>
            </w:pPr>
            <w:r w:rsidRPr="001B5ACC">
              <w:rPr>
                <w:szCs w:val="22"/>
              </w:rPr>
              <w:t>39</w:t>
            </w:r>
          </w:p>
        </w:tc>
        <w:tc>
          <w:tcPr>
            <w:tcW w:w="2149" w:type="dxa"/>
          </w:tcPr>
          <w:p w:rsidR="00A80C83" w:rsidRPr="001B5ACC" w:rsidRDefault="00556C3E" w:rsidP="001B5ACC">
            <w:pPr>
              <w:spacing w:before="60" w:after="60"/>
              <w:ind w:left="767"/>
              <w:rPr>
                <w:szCs w:val="22"/>
              </w:rPr>
            </w:pPr>
            <w:r>
              <w:rPr>
                <w:szCs w:val="22"/>
              </w:rPr>
              <w:t>-</w:t>
            </w:r>
          </w:p>
        </w:tc>
      </w:tr>
      <w:tr w:rsidR="00A80C83" w:rsidRPr="00FC164F" w:rsidTr="001B5ACC">
        <w:trPr>
          <w:tblHeader/>
        </w:trPr>
        <w:tc>
          <w:tcPr>
            <w:tcW w:w="2835" w:type="dxa"/>
          </w:tcPr>
          <w:p w:rsidR="00A80C83" w:rsidRPr="001B5ACC" w:rsidRDefault="00A80C83" w:rsidP="001B5ACC">
            <w:pPr>
              <w:spacing w:before="60" w:after="60"/>
              <w:rPr>
                <w:szCs w:val="22"/>
              </w:rPr>
            </w:pPr>
            <w:r w:rsidRPr="001B5ACC">
              <w:rPr>
                <w:szCs w:val="22"/>
              </w:rPr>
              <w:t>Steel, Chris</w:t>
            </w:r>
          </w:p>
        </w:tc>
        <w:tc>
          <w:tcPr>
            <w:tcW w:w="2552" w:type="dxa"/>
          </w:tcPr>
          <w:p w:rsidR="00A80C83" w:rsidRPr="001B5ACC" w:rsidRDefault="00D87767" w:rsidP="001B5ACC">
            <w:pPr>
              <w:spacing w:before="60" w:after="60"/>
              <w:rPr>
                <w:szCs w:val="22"/>
              </w:rPr>
            </w:pPr>
            <w:r w:rsidRPr="001B5ACC">
              <w:rPr>
                <w:szCs w:val="22"/>
              </w:rPr>
              <w:t xml:space="preserve">ACT </w:t>
            </w:r>
            <w:proofErr w:type="spellStart"/>
            <w:r w:rsidRPr="001B5ACC">
              <w:rPr>
                <w:szCs w:val="22"/>
              </w:rPr>
              <w:t>Labor</w:t>
            </w:r>
            <w:proofErr w:type="spellEnd"/>
          </w:p>
        </w:tc>
        <w:tc>
          <w:tcPr>
            <w:tcW w:w="2126" w:type="dxa"/>
          </w:tcPr>
          <w:p w:rsidR="00A80C83" w:rsidRPr="001B5ACC" w:rsidRDefault="00F47C82" w:rsidP="001B5ACC">
            <w:pPr>
              <w:spacing w:before="60" w:after="60"/>
              <w:jc w:val="center"/>
              <w:rPr>
                <w:szCs w:val="22"/>
              </w:rPr>
            </w:pPr>
            <w:r w:rsidRPr="001B5ACC">
              <w:rPr>
                <w:szCs w:val="22"/>
              </w:rPr>
              <w:t>39</w:t>
            </w:r>
          </w:p>
        </w:tc>
        <w:tc>
          <w:tcPr>
            <w:tcW w:w="2149" w:type="dxa"/>
          </w:tcPr>
          <w:p w:rsidR="00A80C83" w:rsidRPr="001B5ACC" w:rsidRDefault="00556C3E" w:rsidP="001B5ACC">
            <w:pPr>
              <w:spacing w:before="60" w:after="60"/>
              <w:ind w:left="767"/>
              <w:rPr>
                <w:szCs w:val="22"/>
              </w:rPr>
            </w:pPr>
            <w:r>
              <w:rPr>
                <w:szCs w:val="22"/>
              </w:rPr>
              <w:t>-</w:t>
            </w:r>
          </w:p>
        </w:tc>
      </w:tr>
      <w:tr w:rsidR="00A80C83" w:rsidRPr="00FC164F" w:rsidTr="001B5ACC">
        <w:trPr>
          <w:tblHeader/>
        </w:trPr>
        <w:tc>
          <w:tcPr>
            <w:tcW w:w="2835" w:type="dxa"/>
          </w:tcPr>
          <w:p w:rsidR="00A80C83" w:rsidRPr="001B5ACC" w:rsidRDefault="00A80C83" w:rsidP="001B5ACC">
            <w:pPr>
              <w:spacing w:before="60" w:after="60"/>
              <w:rPr>
                <w:szCs w:val="22"/>
              </w:rPr>
            </w:pPr>
            <w:r w:rsidRPr="001B5ACC">
              <w:rPr>
                <w:szCs w:val="22"/>
              </w:rPr>
              <w:t>Stephen-Smith, Rachel</w:t>
            </w:r>
          </w:p>
        </w:tc>
        <w:tc>
          <w:tcPr>
            <w:tcW w:w="2552" w:type="dxa"/>
          </w:tcPr>
          <w:p w:rsidR="00A80C83" w:rsidRPr="001B5ACC" w:rsidRDefault="00D87767" w:rsidP="001B5ACC">
            <w:pPr>
              <w:spacing w:before="60" w:after="60"/>
              <w:rPr>
                <w:szCs w:val="22"/>
              </w:rPr>
            </w:pPr>
            <w:r w:rsidRPr="001B5ACC">
              <w:rPr>
                <w:szCs w:val="22"/>
              </w:rPr>
              <w:t xml:space="preserve">ACT </w:t>
            </w:r>
            <w:proofErr w:type="spellStart"/>
            <w:r w:rsidRPr="001B5ACC">
              <w:rPr>
                <w:szCs w:val="22"/>
              </w:rPr>
              <w:t>Labor</w:t>
            </w:r>
            <w:proofErr w:type="spellEnd"/>
          </w:p>
        </w:tc>
        <w:tc>
          <w:tcPr>
            <w:tcW w:w="2126" w:type="dxa"/>
          </w:tcPr>
          <w:p w:rsidR="00A80C83" w:rsidRPr="001B5ACC" w:rsidRDefault="00F47C82" w:rsidP="001B5ACC">
            <w:pPr>
              <w:spacing w:before="60" w:after="60"/>
              <w:jc w:val="center"/>
              <w:rPr>
                <w:szCs w:val="22"/>
              </w:rPr>
            </w:pPr>
            <w:r w:rsidRPr="001B5ACC">
              <w:rPr>
                <w:szCs w:val="22"/>
              </w:rPr>
              <w:t>39</w:t>
            </w:r>
          </w:p>
        </w:tc>
        <w:tc>
          <w:tcPr>
            <w:tcW w:w="2149" w:type="dxa"/>
          </w:tcPr>
          <w:p w:rsidR="00A80C83" w:rsidRPr="001B5ACC" w:rsidRDefault="00556C3E" w:rsidP="001B5ACC">
            <w:pPr>
              <w:spacing w:before="60" w:after="60"/>
              <w:ind w:left="767"/>
              <w:rPr>
                <w:szCs w:val="22"/>
              </w:rPr>
            </w:pPr>
            <w:r>
              <w:rPr>
                <w:szCs w:val="22"/>
              </w:rPr>
              <w:t>-</w:t>
            </w:r>
          </w:p>
        </w:tc>
      </w:tr>
      <w:tr w:rsidR="000B2C0F" w:rsidRPr="00FC164F" w:rsidTr="001B5ACC">
        <w:trPr>
          <w:tblHeader/>
        </w:trPr>
        <w:tc>
          <w:tcPr>
            <w:tcW w:w="2835" w:type="dxa"/>
            <w:tcBorders>
              <w:bottom w:val="single" w:sz="4" w:space="0" w:color="auto"/>
            </w:tcBorders>
          </w:tcPr>
          <w:p w:rsidR="00A80C83" w:rsidRPr="001B5ACC" w:rsidRDefault="00A80C83" w:rsidP="001B5ACC">
            <w:pPr>
              <w:spacing w:before="60" w:after="60"/>
              <w:rPr>
                <w:szCs w:val="22"/>
              </w:rPr>
            </w:pPr>
            <w:r w:rsidRPr="001B5ACC">
              <w:rPr>
                <w:szCs w:val="22"/>
              </w:rPr>
              <w:t>Wall, Andrew</w:t>
            </w:r>
          </w:p>
        </w:tc>
        <w:tc>
          <w:tcPr>
            <w:tcW w:w="2552" w:type="dxa"/>
            <w:tcBorders>
              <w:bottom w:val="single" w:sz="4" w:space="0" w:color="auto"/>
            </w:tcBorders>
          </w:tcPr>
          <w:p w:rsidR="00A80C83" w:rsidRPr="001B5ACC" w:rsidRDefault="00D87767" w:rsidP="001B5ACC">
            <w:pPr>
              <w:spacing w:before="60" w:after="60"/>
              <w:rPr>
                <w:szCs w:val="22"/>
              </w:rPr>
            </w:pPr>
            <w:r w:rsidRPr="001B5ACC">
              <w:rPr>
                <w:szCs w:val="22"/>
              </w:rPr>
              <w:t>Canberra Liberals</w:t>
            </w:r>
          </w:p>
        </w:tc>
        <w:tc>
          <w:tcPr>
            <w:tcW w:w="2126" w:type="dxa"/>
            <w:tcBorders>
              <w:bottom w:val="single" w:sz="4" w:space="0" w:color="auto"/>
            </w:tcBorders>
          </w:tcPr>
          <w:p w:rsidR="00A80C83" w:rsidRPr="001B5ACC" w:rsidRDefault="00497D66" w:rsidP="001B5ACC">
            <w:pPr>
              <w:spacing w:before="60" w:after="60"/>
              <w:jc w:val="center"/>
              <w:rPr>
                <w:szCs w:val="22"/>
              </w:rPr>
            </w:pPr>
            <w:r>
              <w:rPr>
                <w:szCs w:val="22"/>
              </w:rPr>
              <w:t>36</w:t>
            </w:r>
          </w:p>
        </w:tc>
        <w:tc>
          <w:tcPr>
            <w:tcW w:w="2149" w:type="dxa"/>
            <w:tcBorders>
              <w:bottom w:val="single" w:sz="4" w:space="0" w:color="auto"/>
            </w:tcBorders>
          </w:tcPr>
          <w:p w:rsidR="00A80C83" w:rsidRPr="001B5ACC" w:rsidRDefault="005D2FB8" w:rsidP="001B5ACC">
            <w:pPr>
              <w:spacing w:before="60" w:after="60"/>
              <w:ind w:left="767"/>
              <w:rPr>
                <w:szCs w:val="22"/>
              </w:rPr>
            </w:pPr>
            <w:r w:rsidRPr="005D2FB8">
              <w:rPr>
                <w:szCs w:val="22"/>
              </w:rPr>
              <w:t>3</w:t>
            </w:r>
            <w:r w:rsidR="008C32EA" w:rsidRPr="001B5ACC">
              <w:rPr>
                <w:szCs w:val="22"/>
                <w:vertAlign w:val="superscript"/>
              </w:rPr>
              <w:t>(1)</w:t>
            </w:r>
          </w:p>
        </w:tc>
      </w:tr>
    </w:tbl>
    <w:p w:rsidR="00FD3527" w:rsidRPr="00463945" w:rsidRDefault="00FD3527" w:rsidP="00E51AD5">
      <w:pPr>
        <w:spacing w:before="240" w:after="0"/>
        <w:rPr>
          <w:szCs w:val="22"/>
        </w:rPr>
      </w:pPr>
      <w:bookmarkStart w:id="179" w:name="_Toc157222918"/>
      <w:bookmarkStart w:id="180" w:name="_Toc157222919"/>
      <w:bookmarkEnd w:id="178"/>
      <w:r w:rsidRPr="00463945">
        <w:rPr>
          <w:szCs w:val="22"/>
          <w:vertAlign w:val="superscript"/>
        </w:rPr>
        <w:t xml:space="preserve">(1) </w:t>
      </w:r>
      <w:r w:rsidRPr="00463945">
        <w:rPr>
          <w:szCs w:val="22"/>
        </w:rPr>
        <w:t>Period of leave granted by the Assembly</w:t>
      </w:r>
      <w:bookmarkEnd w:id="179"/>
      <w:bookmarkEnd w:id="180"/>
      <w:r w:rsidRPr="00463945">
        <w:rPr>
          <w:szCs w:val="22"/>
        </w:rPr>
        <w:t>.</w:t>
      </w:r>
    </w:p>
    <w:sectPr w:rsidR="00FD3527" w:rsidRPr="00463945" w:rsidSect="009A3B92">
      <w:pgSz w:w="11907" w:h="16840" w:code="9"/>
      <w:pgMar w:top="1526" w:right="1107" w:bottom="1138" w:left="1138" w:header="720" w:footer="6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939" w:rsidRDefault="002D0939" w:rsidP="00C30946">
      <w:r>
        <w:separator/>
      </w:r>
    </w:p>
    <w:p w:rsidR="002D0939" w:rsidRDefault="002D0939" w:rsidP="00C30946"/>
  </w:endnote>
  <w:endnote w:type="continuationSeparator" w:id="0">
    <w:p w:rsidR="002D0939" w:rsidRDefault="002D0939" w:rsidP="00C30946">
      <w:r>
        <w:continuationSeparator/>
      </w:r>
    </w:p>
    <w:p w:rsidR="002D0939" w:rsidRDefault="002D0939" w:rsidP="00C3094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Default="002D093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111" w:type="dxa"/>
      <w:tblLook w:val="04A0"/>
    </w:tblPr>
    <w:tblGrid>
      <w:gridCol w:w="1135"/>
      <w:gridCol w:w="1984"/>
      <w:gridCol w:w="1843"/>
      <w:gridCol w:w="1559"/>
      <w:gridCol w:w="1985"/>
      <w:gridCol w:w="1701"/>
    </w:tblGrid>
    <w:tr w:rsidR="002D0939" w:rsidRPr="001D0000" w:rsidTr="001B5ACC">
      <w:trPr>
        <w:trHeight w:val="467"/>
      </w:trPr>
      <w:tc>
        <w:tcPr>
          <w:tcW w:w="1135" w:type="dxa"/>
        </w:tcPr>
        <w:p w:rsidR="002D0939" w:rsidRPr="001B5ACC" w:rsidRDefault="002D0939" w:rsidP="001B5ACC">
          <w:pPr>
            <w:spacing w:before="0" w:after="0"/>
            <w:rPr>
              <w:b/>
              <w:sz w:val="16"/>
              <w:szCs w:val="16"/>
            </w:rPr>
          </w:pPr>
          <w:r w:rsidRPr="001B5ACC">
            <w:rPr>
              <w:b/>
              <w:sz w:val="16"/>
              <w:szCs w:val="16"/>
            </w:rPr>
            <w:t>AB</w:t>
          </w:r>
          <w:r w:rsidRPr="001B5ACC">
            <w:rPr>
              <w:sz w:val="16"/>
              <w:szCs w:val="16"/>
            </w:rPr>
            <w:t xml:space="preserve"> Assembly</w:t>
          </w:r>
        </w:p>
      </w:tc>
      <w:tc>
        <w:tcPr>
          <w:tcW w:w="1984" w:type="dxa"/>
        </w:tcPr>
        <w:p w:rsidR="002D0939" w:rsidRPr="001B5ACC" w:rsidRDefault="002D0939" w:rsidP="001B5ACC">
          <w:pPr>
            <w:spacing w:before="0" w:after="0"/>
            <w:rPr>
              <w:b/>
              <w:sz w:val="16"/>
              <w:szCs w:val="16"/>
            </w:rPr>
          </w:pPr>
          <w:r w:rsidRPr="001B5ACC">
            <w:rPr>
              <w:b/>
              <w:bCs/>
              <w:sz w:val="16"/>
              <w:szCs w:val="16"/>
            </w:rPr>
            <w:t xml:space="preserve">EMB </w:t>
          </w:r>
          <w:r w:rsidRPr="001B5ACC">
            <w:rPr>
              <w:sz w:val="16"/>
              <w:szCs w:val="16"/>
            </w:rPr>
            <w:t>Executive Member’s</w:t>
          </w:r>
        </w:p>
      </w:tc>
      <w:tc>
        <w:tcPr>
          <w:tcW w:w="1843" w:type="dxa"/>
        </w:tcPr>
        <w:p w:rsidR="002D0939" w:rsidRPr="001B5ACC" w:rsidRDefault="002D0939" w:rsidP="001B5ACC">
          <w:pPr>
            <w:spacing w:before="0" w:after="0"/>
            <w:rPr>
              <w:b/>
              <w:sz w:val="16"/>
              <w:szCs w:val="16"/>
            </w:rPr>
          </w:pPr>
          <w:r w:rsidRPr="001B5ACC">
            <w:rPr>
              <w:b/>
              <w:bCs/>
              <w:sz w:val="16"/>
              <w:szCs w:val="16"/>
            </w:rPr>
            <w:t xml:space="preserve">PMB </w:t>
          </w:r>
          <w:r w:rsidRPr="001B5ACC">
            <w:rPr>
              <w:sz w:val="16"/>
              <w:szCs w:val="16"/>
            </w:rPr>
            <w:t xml:space="preserve">Private Member’s </w:t>
          </w:r>
        </w:p>
      </w:tc>
      <w:tc>
        <w:tcPr>
          <w:tcW w:w="1559" w:type="dxa"/>
        </w:tcPr>
        <w:p w:rsidR="002D0939" w:rsidRPr="001B5ACC" w:rsidRDefault="002D0939" w:rsidP="001B5ACC">
          <w:pPr>
            <w:spacing w:before="0" w:after="0"/>
            <w:rPr>
              <w:b/>
              <w:sz w:val="16"/>
              <w:szCs w:val="16"/>
            </w:rPr>
          </w:pPr>
          <w:r w:rsidRPr="001B5ACC">
            <w:rPr>
              <w:b/>
              <w:bCs/>
              <w:sz w:val="16"/>
              <w:szCs w:val="16"/>
            </w:rPr>
            <w:t>*</w:t>
          </w:r>
          <w:r w:rsidRPr="001B5ACC">
            <w:rPr>
              <w:sz w:val="16"/>
              <w:szCs w:val="16"/>
            </w:rPr>
            <w:t>with amendments</w:t>
          </w:r>
        </w:p>
      </w:tc>
      <w:tc>
        <w:tcPr>
          <w:tcW w:w="1985" w:type="dxa"/>
        </w:tcPr>
        <w:p w:rsidR="002D0939" w:rsidRPr="001B5ACC" w:rsidRDefault="002D0939" w:rsidP="001B5ACC">
          <w:pPr>
            <w:spacing w:before="0" w:after="0"/>
            <w:rPr>
              <w:b/>
              <w:sz w:val="16"/>
              <w:szCs w:val="16"/>
            </w:rPr>
          </w:pPr>
          <w:r w:rsidRPr="001B5ACC">
            <w:rPr>
              <w:b/>
              <w:bCs/>
              <w:sz w:val="16"/>
              <w:szCs w:val="16"/>
            </w:rPr>
            <w:t>++</w:t>
          </w:r>
          <w:r w:rsidRPr="001B5ACC">
            <w:rPr>
              <w:sz w:val="16"/>
              <w:szCs w:val="16"/>
            </w:rPr>
            <w:t xml:space="preserve"> Referred to Committee</w:t>
          </w:r>
        </w:p>
      </w:tc>
      <w:tc>
        <w:tcPr>
          <w:tcW w:w="1701" w:type="dxa"/>
        </w:tcPr>
        <w:p w:rsidR="002D0939" w:rsidRPr="001B5ACC" w:rsidRDefault="002D0939" w:rsidP="001B5ACC">
          <w:pPr>
            <w:spacing w:before="0" w:after="0"/>
            <w:rPr>
              <w:b/>
              <w:sz w:val="16"/>
              <w:szCs w:val="16"/>
            </w:rPr>
          </w:pPr>
          <w:r w:rsidRPr="001B5ACC">
            <w:rPr>
              <w:b/>
              <w:bCs/>
              <w:sz w:val="16"/>
              <w:szCs w:val="16"/>
            </w:rPr>
            <w:t>LR</w:t>
          </w:r>
          <w:r w:rsidRPr="001B5ACC">
            <w:rPr>
              <w:sz w:val="16"/>
              <w:szCs w:val="16"/>
            </w:rPr>
            <w:t xml:space="preserve"> Legislation Register</w:t>
          </w:r>
        </w:p>
      </w:tc>
    </w:tr>
  </w:tbl>
  <w:p w:rsidR="002D0939" w:rsidRPr="004234B9" w:rsidRDefault="0030300F" w:rsidP="006F74A7">
    <w:pPr>
      <w:pStyle w:val="Footer"/>
      <w:ind w:right="302"/>
      <w:jc w:val="right"/>
      <w:rPr>
        <w:rStyle w:val="PageNumber"/>
        <w:b w:val="0"/>
        <w:sz w:val="22"/>
        <w:szCs w:val="22"/>
      </w:rPr>
    </w:pPr>
    <w:r w:rsidRPr="004234B9">
      <w:rPr>
        <w:rStyle w:val="PageNumber"/>
        <w:b w:val="0"/>
        <w:sz w:val="22"/>
        <w:szCs w:val="22"/>
      </w:rPr>
      <w:fldChar w:fldCharType="begin"/>
    </w:r>
    <w:r w:rsidR="002D0939" w:rsidRPr="004234B9">
      <w:rPr>
        <w:rStyle w:val="PageNumber"/>
        <w:b w:val="0"/>
        <w:sz w:val="22"/>
        <w:szCs w:val="22"/>
      </w:rPr>
      <w:instrText xml:space="preserve"> PAGE   \* MERGEFORMAT </w:instrText>
    </w:r>
    <w:r w:rsidRPr="004234B9">
      <w:rPr>
        <w:rStyle w:val="PageNumber"/>
        <w:b w:val="0"/>
        <w:sz w:val="22"/>
        <w:szCs w:val="22"/>
      </w:rPr>
      <w:fldChar w:fldCharType="separate"/>
    </w:r>
    <w:r w:rsidR="00B36A0D">
      <w:rPr>
        <w:rStyle w:val="PageNumber"/>
        <w:b w:val="0"/>
        <w:noProof/>
        <w:sz w:val="22"/>
        <w:szCs w:val="22"/>
      </w:rPr>
      <w:t>5</w:t>
    </w:r>
    <w:r w:rsidRPr="004234B9">
      <w:rPr>
        <w:rStyle w:val="PageNumber"/>
        <w:b w:val="0"/>
        <w:sz w:val="22"/>
        <w:szCs w:val="22"/>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Pr="004234B9" w:rsidRDefault="0030300F" w:rsidP="001D07E5">
    <w:pPr>
      <w:pStyle w:val="Footer"/>
      <w:rPr>
        <w:rStyle w:val="PageNumber"/>
        <w:b w:val="0"/>
        <w:sz w:val="22"/>
        <w:szCs w:val="22"/>
      </w:rPr>
    </w:pPr>
    <w:r w:rsidRPr="004234B9">
      <w:rPr>
        <w:rStyle w:val="PageNumber"/>
        <w:b w:val="0"/>
        <w:sz w:val="22"/>
        <w:szCs w:val="22"/>
      </w:rPr>
      <w:fldChar w:fldCharType="begin"/>
    </w:r>
    <w:r w:rsidR="002D0939" w:rsidRPr="004234B9">
      <w:rPr>
        <w:rStyle w:val="PageNumber"/>
        <w:b w:val="0"/>
        <w:sz w:val="22"/>
        <w:szCs w:val="22"/>
      </w:rPr>
      <w:instrText xml:space="preserve"> PAGE   \* MERGEFORMAT </w:instrText>
    </w:r>
    <w:r w:rsidRPr="004234B9">
      <w:rPr>
        <w:rStyle w:val="PageNumber"/>
        <w:b w:val="0"/>
        <w:sz w:val="22"/>
        <w:szCs w:val="22"/>
      </w:rPr>
      <w:fldChar w:fldCharType="separate"/>
    </w:r>
    <w:r w:rsidR="00B36A0D">
      <w:rPr>
        <w:rStyle w:val="PageNumber"/>
        <w:b w:val="0"/>
        <w:noProof/>
        <w:sz w:val="22"/>
        <w:szCs w:val="22"/>
      </w:rPr>
      <w:t>56</w:t>
    </w:r>
    <w:r w:rsidRPr="004234B9">
      <w:rPr>
        <w:rStyle w:val="PageNumber"/>
        <w:b w:val="0"/>
        <w:sz w:val="22"/>
        <w:szCs w:val="22"/>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Pr="004234B9" w:rsidRDefault="0030300F" w:rsidP="00C1544B">
    <w:pPr>
      <w:pStyle w:val="Footer"/>
      <w:ind w:right="1"/>
      <w:jc w:val="right"/>
      <w:rPr>
        <w:rStyle w:val="PageNumber"/>
        <w:b w:val="0"/>
        <w:sz w:val="22"/>
        <w:szCs w:val="22"/>
      </w:rPr>
    </w:pPr>
    <w:r w:rsidRPr="004234B9">
      <w:rPr>
        <w:rStyle w:val="PageNumber"/>
        <w:b w:val="0"/>
        <w:sz w:val="22"/>
        <w:szCs w:val="22"/>
      </w:rPr>
      <w:fldChar w:fldCharType="begin"/>
    </w:r>
    <w:r w:rsidR="002D0939" w:rsidRPr="004234B9">
      <w:rPr>
        <w:rStyle w:val="PageNumber"/>
        <w:b w:val="0"/>
        <w:sz w:val="22"/>
        <w:szCs w:val="22"/>
      </w:rPr>
      <w:instrText xml:space="preserve"> PAGE   \* MERGEFORMAT </w:instrText>
    </w:r>
    <w:r w:rsidRPr="004234B9">
      <w:rPr>
        <w:rStyle w:val="PageNumber"/>
        <w:b w:val="0"/>
        <w:sz w:val="22"/>
        <w:szCs w:val="22"/>
      </w:rPr>
      <w:fldChar w:fldCharType="separate"/>
    </w:r>
    <w:r w:rsidR="00B36A0D">
      <w:rPr>
        <w:rStyle w:val="PageNumber"/>
        <w:b w:val="0"/>
        <w:noProof/>
        <w:sz w:val="22"/>
        <w:szCs w:val="22"/>
      </w:rPr>
      <w:t>57</w:t>
    </w:r>
    <w:r w:rsidRPr="004234B9">
      <w:rPr>
        <w:rStyle w:val="PageNumber"/>
        <w:b w:val="0"/>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Default="002D09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Default="002D093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Pr="00EF68B2" w:rsidRDefault="0030300F" w:rsidP="00DD587B">
    <w:pPr>
      <w:jc w:val="center"/>
      <w:rPr>
        <w:rFonts w:ascii="Arial" w:hAnsi="Arial"/>
        <w:b/>
      </w:rPr>
    </w:pPr>
    <w:r w:rsidRPr="00EF68B2">
      <w:rPr>
        <w:rStyle w:val="PageNumber"/>
        <w:b w:val="0"/>
      </w:rPr>
      <w:fldChar w:fldCharType="begin"/>
    </w:r>
    <w:r w:rsidR="002D0939" w:rsidRPr="00EF68B2">
      <w:rPr>
        <w:rStyle w:val="PageNumber"/>
        <w:b w:val="0"/>
      </w:rPr>
      <w:instrText xml:space="preserve">PAGE  </w:instrText>
    </w:r>
    <w:r w:rsidRPr="00EF68B2">
      <w:rPr>
        <w:rStyle w:val="PageNumber"/>
        <w:b w:val="0"/>
      </w:rPr>
      <w:fldChar w:fldCharType="separate"/>
    </w:r>
    <w:r w:rsidR="00B36A0D">
      <w:rPr>
        <w:rStyle w:val="PageNumber"/>
        <w:b w:val="0"/>
        <w:noProof/>
      </w:rPr>
      <w:t>ii</w:t>
    </w:r>
    <w:r w:rsidRPr="00EF68B2">
      <w:rPr>
        <w:rStyle w:val="PageNumber"/>
        <w:b w:val="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Default="002D0939" w:rsidP="00392A2A">
    <w:pPr>
      <w:jc w:val="right"/>
      <w:rPr>
        <w:rStyle w:val="PageNumber"/>
        <w:b w:val="0"/>
      </w:rPr>
    </w:pPr>
    <w:r w:rsidRPr="00EF68B2">
      <w:rPr>
        <w:rStyle w:val="PageNumber"/>
        <w:b w:val="0"/>
      </w:rPr>
      <w:t>ISSN 1833-6086</w:t>
    </w:r>
  </w:p>
  <w:p w:rsidR="002D0939" w:rsidRPr="00EF68B2" w:rsidRDefault="0030300F" w:rsidP="00DD587B">
    <w:pPr>
      <w:jc w:val="center"/>
      <w:rPr>
        <w:rStyle w:val="PageNumber"/>
        <w:b w:val="0"/>
      </w:rPr>
    </w:pPr>
    <w:r w:rsidRPr="00EF68B2">
      <w:rPr>
        <w:rStyle w:val="PageNumber"/>
        <w:b w:val="0"/>
      </w:rPr>
      <w:fldChar w:fldCharType="begin"/>
    </w:r>
    <w:r w:rsidR="002D0939" w:rsidRPr="00EF68B2">
      <w:rPr>
        <w:rStyle w:val="PageNumber"/>
        <w:b w:val="0"/>
      </w:rPr>
      <w:instrText xml:space="preserve"> PAGE   \* MERGEFORMAT </w:instrText>
    </w:r>
    <w:r w:rsidRPr="00EF68B2">
      <w:rPr>
        <w:rStyle w:val="PageNumber"/>
        <w:b w:val="0"/>
      </w:rPr>
      <w:fldChar w:fldCharType="separate"/>
    </w:r>
    <w:r w:rsidR="00B36A0D">
      <w:rPr>
        <w:rStyle w:val="PageNumber"/>
        <w:b w:val="0"/>
        <w:noProof/>
      </w:rPr>
      <w:t>i</w:t>
    </w:r>
    <w:r w:rsidRPr="00EF68B2">
      <w:rPr>
        <w:rStyle w:val="PageNumber"/>
        <w:b w:val="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Pr="004234B9" w:rsidRDefault="0030300F" w:rsidP="00411CFC">
    <w:pPr>
      <w:pStyle w:val="Footer"/>
      <w:rPr>
        <w:rStyle w:val="PageNumber"/>
        <w:b w:val="0"/>
        <w:sz w:val="22"/>
        <w:szCs w:val="22"/>
      </w:rPr>
    </w:pPr>
    <w:r w:rsidRPr="004234B9">
      <w:rPr>
        <w:rStyle w:val="PageNumber"/>
        <w:b w:val="0"/>
        <w:sz w:val="22"/>
        <w:szCs w:val="22"/>
      </w:rPr>
      <w:fldChar w:fldCharType="begin"/>
    </w:r>
    <w:r w:rsidR="002D0939" w:rsidRPr="004234B9">
      <w:rPr>
        <w:rStyle w:val="PageNumber"/>
        <w:b w:val="0"/>
        <w:sz w:val="22"/>
        <w:szCs w:val="22"/>
      </w:rPr>
      <w:instrText xml:space="preserve"> PAGE   \* MERGEFORMAT </w:instrText>
    </w:r>
    <w:r w:rsidRPr="004234B9">
      <w:rPr>
        <w:rStyle w:val="PageNumber"/>
        <w:b w:val="0"/>
        <w:sz w:val="22"/>
        <w:szCs w:val="22"/>
      </w:rPr>
      <w:fldChar w:fldCharType="separate"/>
    </w:r>
    <w:r w:rsidR="00B36A0D">
      <w:rPr>
        <w:rStyle w:val="PageNumber"/>
        <w:b w:val="0"/>
        <w:noProof/>
        <w:sz w:val="22"/>
        <w:szCs w:val="22"/>
      </w:rPr>
      <w:t>2</w:t>
    </w:r>
    <w:r w:rsidRPr="004234B9">
      <w:rPr>
        <w:rStyle w:val="PageNumber"/>
        <w:b w:val="0"/>
        <w:sz w:val="22"/>
        <w:szCs w:val="2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Pr="00411CFC" w:rsidRDefault="0030300F" w:rsidP="006F74A7">
    <w:pPr>
      <w:pStyle w:val="Footer"/>
      <w:ind w:right="-63"/>
      <w:jc w:val="right"/>
      <w:rPr>
        <w:rStyle w:val="PageNumber"/>
        <w:b w:val="0"/>
        <w:sz w:val="22"/>
        <w:szCs w:val="22"/>
      </w:rPr>
    </w:pPr>
    <w:r w:rsidRPr="00411CFC">
      <w:rPr>
        <w:sz w:val="22"/>
        <w:szCs w:val="22"/>
      </w:rPr>
      <w:fldChar w:fldCharType="begin"/>
    </w:r>
    <w:r w:rsidR="002D0939" w:rsidRPr="00411CFC">
      <w:rPr>
        <w:sz w:val="22"/>
        <w:szCs w:val="22"/>
      </w:rPr>
      <w:instrText xml:space="preserve"> PAGE   \* MERGEFORMAT </w:instrText>
    </w:r>
    <w:r w:rsidRPr="00411CFC">
      <w:rPr>
        <w:sz w:val="22"/>
        <w:szCs w:val="22"/>
      </w:rPr>
      <w:fldChar w:fldCharType="separate"/>
    </w:r>
    <w:r w:rsidR="00B36A0D">
      <w:rPr>
        <w:noProof/>
        <w:sz w:val="22"/>
        <w:szCs w:val="22"/>
      </w:rPr>
      <w:t>1</w:t>
    </w:r>
    <w:r w:rsidRPr="00411CFC">
      <w:rPr>
        <w:sz w:val="22"/>
        <w:szCs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Pr="002C603E" w:rsidRDefault="002D0939" w:rsidP="002C603E">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111" w:type="dxa"/>
      <w:tblLook w:val="04A0"/>
    </w:tblPr>
    <w:tblGrid>
      <w:gridCol w:w="1135"/>
      <w:gridCol w:w="1984"/>
      <w:gridCol w:w="1843"/>
      <w:gridCol w:w="1559"/>
      <w:gridCol w:w="1985"/>
      <w:gridCol w:w="1701"/>
    </w:tblGrid>
    <w:tr w:rsidR="002D0939" w:rsidRPr="00DE02D6" w:rsidTr="001B5ACC">
      <w:trPr>
        <w:trHeight w:val="467"/>
      </w:trPr>
      <w:tc>
        <w:tcPr>
          <w:tcW w:w="1135" w:type="dxa"/>
        </w:tcPr>
        <w:p w:rsidR="002D0939" w:rsidRPr="001B5ACC" w:rsidRDefault="002D0939" w:rsidP="001B5ACC">
          <w:pPr>
            <w:spacing w:before="0" w:after="0"/>
            <w:rPr>
              <w:b/>
              <w:sz w:val="16"/>
              <w:szCs w:val="16"/>
            </w:rPr>
          </w:pPr>
          <w:bookmarkStart w:id="25" w:name="_Hlk505943230"/>
          <w:r w:rsidRPr="001B5ACC">
            <w:rPr>
              <w:b/>
              <w:sz w:val="16"/>
              <w:szCs w:val="16"/>
            </w:rPr>
            <w:t>AB</w:t>
          </w:r>
          <w:r w:rsidRPr="001B5ACC">
            <w:rPr>
              <w:sz w:val="16"/>
              <w:szCs w:val="16"/>
            </w:rPr>
            <w:t xml:space="preserve"> Assembly</w:t>
          </w:r>
        </w:p>
      </w:tc>
      <w:tc>
        <w:tcPr>
          <w:tcW w:w="1984" w:type="dxa"/>
        </w:tcPr>
        <w:p w:rsidR="002D0939" w:rsidRPr="001B5ACC" w:rsidRDefault="002D0939" w:rsidP="001B5ACC">
          <w:pPr>
            <w:spacing w:before="0" w:after="0"/>
            <w:rPr>
              <w:b/>
              <w:sz w:val="16"/>
              <w:szCs w:val="16"/>
            </w:rPr>
          </w:pPr>
          <w:r w:rsidRPr="001B5ACC">
            <w:rPr>
              <w:b/>
              <w:bCs/>
              <w:sz w:val="16"/>
              <w:szCs w:val="16"/>
            </w:rPr>
            <w:t xml:space="preserve">EMB </w:t>
          </w:r>
          <w:r w:rsidRPr="001B5ACC">
            <w:rPr>
              <w:sz w:val="16"/>
              <w:szCs w:val="16"/>
            </w:rPr>
            <w:t>Executive Member’s</w:t>
          </w:r>
        </w:p>
      </w:tc>
      <w:tc>
        <w:tcPr>
          <w:tcW w:w="1843" w:type="dxa"/>
        </w:tcPr>
        <w:p w:rsidR="002D0939" w:rsidRPr="001B5ACC" w:rsidRDefault="002D0939" w:rsidP="001B5ACC">
          <w:pPr>
            <w:spacing w:before="0" w:after="0"/>
            <w:rPr>
              <w:b/>
              <w:sz w:val="16"/>
              <w:szCs w:val="16"/>
            </w:rPr>
          </w:pPr>
          <w:r w:rsidRPr="001B5ACC">
            <w:rPr>
              <w:b/>
              <w:bCs/>
              <w:sz w:val="16"/>
              <w:szCs w:val="16"/>
            </w:rPr>
            <w:t xml:space="preserve">PMB </w:t>
          </w:r>
          <w:r w:rsidRPr="001B5ACC">
            <w:rPr>
              <w:sz w:val="16"/>
              <w:szCs w:val="16"/>
            </w:rPr>
            <w:t xml:space="preserve">Private Member’s </w:t>
          </w:r>
        </w:p>
      </w:tc>
      <w:tc>
        <w:tcPr>
          <w:tcW w:w="1559" w:type="dxa"/>
        </w:tcPr>
        <w:p w:rsidR="002D0939" w:rsidRPr="001B5ACC" w:rsidRDefault="002D0939" w:rsidP="001B5ACC">
          <w:pPr>
            <w:spacing w:before="0" w:after="0"/>
            <w:rPr>
              <w:b/>
              <w:sz w:val="16"/>
              <w:szCs w:val="16"/>
            </w:rPr>
          </w:pPr>
          <w:r w:rsidRPr="001B5ACC">
            <w:rPr>
              <w:b/>
              <w:bCs/>
              <w:sz w:val="16"/>
              <w:szCs w:val="16"/>
            </w:rPr>
            <w:t>*</w:t>
          </w:r>
          <w:r w:rsidRPr="001B5ACC">
            <w:rPr>
              <w:sz w:val="16"/>
              <w:szCs w:val="16"/>
            </w:rPr>
            <w:t>with amendments</w:t>
          </w:r>
        </w:p>
      </w:tc>
      <w:tc>
        <w:tcPr>
          <w:tcW w:w="1985" w:type="dxa"/>
        </w:tcPr>
        <w:p w:rsidR="002D0939" w:rsidRPr="001B5ACC" w:rsidRDefault="002D0939" w:rsidP="001B5ACC">
          <w:pPr>
            <w:spacing w:before="0" w:after="0"/>
            <w:rPr>
              <w:b/>
              <w:sz w:val="16"/>
              <w:szCs w:val="16"/>
            </w:rPr>
          </w:pPr>
          <w:r w:rsidRPr="001B5ACC">
            <w:rPr>
              <w:b/>
              <w:bCs/>
              <w:sz w:val="16"/>
              <w:szCs w:val="16"/>
            </w:rPr>
            <w:t>++</w:t>
          </w:r>
          <w:r w:rsidRPr="001B5ACC">
            <w:rPr>
              <w:sz w:val="16"/>
              <w:szCs w:val="16"/>
            </w:rPr>
            <w:t xml:space="preserve"> Referred to Committee</w:t>
          </w:r>
        </w:p>
      </w:tc>
      <w:tc>
        <w:tcPr>
          <w:tcW w:w="1701" w:type="dxa"/>
        </w:tcPr>
        <w:p w:rsidR="002D0939" w:rsidRPr="001B5ACC" w:rsidRDefault="002D0939" w:rsidP="001B5ACC">
          <w:pPr>
            <w:spacing w:before="0" w:after="0"/>
            <w:rPr>
              <w:b/>
              <w:sz w:val="16"/>
              <w:szCs w:val="16"/>
            </w:rPr>
          </w:pPr>
          <w:r w:rsidRPr="001B5ACC">
            <w:rPr>
              <w:b/>
              <w:bCs/>
              <w:sz w:val="16"/>
              <w:szCs w:val="16"/>
            </w:rPr>
            <w:t>LR</w:t>
          </w:r>
          <w:r w:rsidRPr="001B5ACC">
            <w:rPr>
              <w:sz w:val="16"/>
              <w:szCs w:val="16"/>
            </w:rPr>
            <w:t xml:space="preserve"> Legislation Register</w:t>
          </w:r>
        </w:p>
      </w:tc>
    </w:tr>
  </w:tbl>
  <w:bookmarkEnd w:id="25"/>
  <w:p w:rsidR="002D0939" w:rsidRPr="004234B9" w:rsidRDefault="0030300F" w:rsidP="001D07E5">
    <w:pPr>
      <w:pStyle w:val="Footer"/>
      <w:rPr>
        <w:rStyle w:val="PageNumber"/>
        <w:b w:val="0"/>
        <w:sz w:val="22"/>
        <w:szCs w:val="22"/>
      </w:rPr>
    </w:pPr>
    <w:r w:rsidRPr="004234B9">
      <w:rPr>
        <w:rStyle w:val="PageNumber"/>
        <w:b w:val="0"/>
        <w:sz w:val="22"/>
        <w:szCs w:val="22"/>
      </w:rPr>
      <w:fldChar w:fldCharType="begin"/>
    </w:r>
    <w:r w:rsidR="002D0939" w:rsidRPr="004234B9">
      <w:rPr>
        <w:rStyle w:val="PageNumber"/>
        <w:b w:val="0"/>
        <w:sz w:val="22"/>
        <w:szCs w:val="22"/>
      </w:rPr>
      <w:instrText xml:space="preserve"> PAGE   \* MERGEFORMAT </w:instrText>
    </w:r>
    <w:r w:rsidRPr="004234B9">
      <w:rPr>
        <w:rStyle w:val="PageNumber"/>
        <w:b w:val="0"/>
        <w:sz w:val="22"/>
        <w:szCs w:val="22"/>
      </w:rPr>
      <w:fldChar w:fldCharType="separate"/>
    </w:r>
    <w:r w:rsidR="00B36A0D">
      <w:rPr>
        <w:rStyle w:val="PageNumber"/>
        <w:b w:val="0"/>
        <w:noProof/>
        <w:sz w:val="22"/>
        <w:szCs w:val="22"/>
      </w:rPr>
      <w:t>6</w:t>
    </w:r>
    <w:r w:rsidRPr="004234B9">
      <w:rPr>
        <w:rStyle w:val="PageNumber"/>
        <w:b w:val="0"/>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939" w:rsidRDefault="002D0939" w:rsidP="006D17D4">
      <w:pPr>
        <w:spacing w:before="120" w:after="120"/>
      </w:pPr>
      <w:r>
        <w:separator/>
      </w:r>
    </w:p>
  </w:footnote>
  <w:footnote w:type="continuationSeparator" w:id="0">
    <w:p w:rsidR="002D0939" w:rsidRDefault="002D0939" w:rsidP="00C30946">
      <w:r>
        <w:continuationSeparator/>
      </w:r>
    </w:p>
    <w:p w:rsidR="002D0939" w:rsidRDefault="002D0939" w:rsidP="00C30946"/>
  </w:footnote>
  <w:footnote w:id="1">
    <w:p w:rsidR="002D0939" w:rsidRPr="00796FFA" w:rsidRDefault="002D0939" w:rsidP="00584E68">
      <w:pPr>
        <w:pStyle w:val="Notes"/>
        <w:spacing w:before="0" w:after="0"/>
        <w:ind w:left="173" w:hanging="173"/>
        <w:rPr>
          <w:rFonts w:ascii="Arial Narrow" w:hAnsi="Arial Narrow"/>
          <w:szCs w:val="16"/>
        </w:rPr>
      </w:pPr>
      <w:r w:rsidRPr="00796FFA">
        <w:rPr>
          <w:rStyle w:val="FootnoteReference"/>
          <w:rFonts w:ascii="Arial Narrow" w:hAnsi="Arial Narrow"/>
          <w:szCs w:val="16"/>
        </w:rPr>
        <w:footnoteRef/>
      </w:r>
      <w:r w:rsidRPr="00796FFA">
        <w:rPr>
          <w:rFonts w:ascii="Arial Narrow" w:hAnsi="Arial Narrow"/>
          <w:szCs w:val="16"/>
        </w:rPr>
        <w:t xml:space="preserve">  Includes meal breaks and suspensions of sittings</w:t>
      </w:r>
    </w:p>
  </w:footnote>
  <w:footnote w:id="2">
    <w:p w:rsidR="002D0939" w:rsidRPr="00796FFA" w:rsidRDefault="002D0939" w:rsidP="00C30946">
      <w:pPr>
        <w:pStyle w:val="FootnoteText"/>
        <w:rPr>
          <w:sz w:val="16"/>
          <w:szCs w:val="16"/>
        </w:rPr>
      </w:pPr>
      <w:r w:rsidRPr="00796FFA">
        <w:rPr>
          <w:rStyle w:val="FootnoteReference"/>
          <w:rFonts w:ascii="Arial Narrow" w:hAnsi="Arial Narrow"/>
          <w:sz w:val="16"/>
          <w:szCs w:val="16"/>
        </w:rPr>
        <w:footnoteRef/>
      </w:r>
      <w:r w:rsidRPr="00796FFA">
        <w:rPr>
          <w:rFonts w:ascii="Arial Narrow" w:hAnsi="Arial Narrow"/>
          <w:sz w:val="16"/>
          <w:szCs w:val="16"/>
        </w:rPr>
        <w:t xml:space="preserve">  Includes 13 e-petitions</w:t>
      </w:r>
    </w:p>
  </w:footnote>
  <w:footnote w:id="3">
    <w:p w:rsidR="002D0939" w:rsidRPr="00796FFA" w:rsidRDefault="002D0939" w:rsidP="00796FFA">
      <w:pPr>
        <w:pStyle w:val="FootnoteText"/>
        <w:ind w:left="90" w:hanging="90"/>
        <w:rPr>
          <w:sz w:val="16"/>
          <w:szCs w:val="16"/>
        </w:rPr>
      </w:pPr>
      <w:r w:rsidRPr="00796FFA">
        <w:rPr>
          <w:rStyle w:val="FootnoteReference"/>
          <w:sz w:val="16"/>
          <w:szCs w:val="16"/>
        </w:rPr>
        <w:footnoteRef/>
      </w:r>
      <w:r>
        <w:rPr>
          <w:sz w:val="16"/>
          <w:szCs w:val="16"/>
        </w:rPr>
        <w:t xml:space="preserve">  </w:t>
      </w:r>
      <w:r w:rsidRPr="00796FFA">
        <w:rPr>
          <w:sz w:val="16"/>
          <w:szCs w:val="16"/>
        </w:rPr>
        <w:t>On 20 September 2018, the resolution to establish the standing committees for the 9</w:t>
      </w:r>
      <w:r w:rsidRPr="00796FFA">
        <w:rPr>
          <w:sz w:val="16"/>
          <w:szCs w:val="16"/>
          <w:vertAlign w:val="superscript"/>
        </w:rPr>
        <w:t>th</w:t>
      </w:r>
      <w:r w:rsidRPr="00796FFA">
        <w:rPr>
          <w:sz w:val="16"/>
          <w:szCs w:val="16"/>
        </w:rPr>
        <w:t xml:space="preserve"> Assembly was amended and </w:t>
      </w:r>
      <w:r>
        <w:rPr>
          <w:sz w:val="16"/>
          <w:szCs w:val="16"/>
        </w:rPr>
        <w:t xml:space="preserve">the </w:t>
      </w:r>
      <w:r w:rsidRPr="00796FFA">
        <w:rPr>
          <w:sz w:val="16"/>
          <w:szCs w:val="16"/>
        </w:rPr>
        <w:t xml:space="preserve">new nominations for membership were </w:t>
      </w:r>
      <w:r>
        <w:rPr>
          <w:sz w:val="16"/>
          <w:szCs w:val="16"/>
        </w:rPr>
        <w:t>appointed</w:t>
      </w:r>
      <w:r w:rsidRPr="00796FFA">
        <w:rPr>
          <w:sz w:val="16"/>
          <w:szCs w:val="16"/>
        </w:rPr>
        <w:t xml:space="preserve"> that day.</w:t>
      </w:r>
    </w:p>
  </w:footnote>
  <w:footnote w:id="4">
    <w:p w:rsidR="002D0939" w:rsidRDefault="002D0939">
      <w:pPr>
        <w:pStyle w:val="FootnoteText"/>
      </w:pPr>
      <w:r>
        <w:rPr>
          <w:rStyle w:val="FootnoteReference"/>
        </w:rPr>
        <w:footnoteRef/>
      </w:r>
      <w:r>
        <w:t xml:space="preserve">  Resolution of the Assembly of 26 October 2017.</w:t>
      </w:r>
    </w:p>
  </w:footnote>
  <w:footnote w:id="5">
    <w:p w:rsidR="002D0939" w:rsidRDefault="002D0939" w:rsidP="00D41009">
      <w:pPr>
        <w:pStyle w:val="FootnoteText"/>
        <w:spacing w:beforeLines="100" w:afterLines="50"/>
        <w:ind w:left="173" w:hanging="173"/>
      </w:pPr>
      <w:r>
        <w:rPr>
          <w:rStyle w:val="FootnoteReference"/>
        </w:rPr>
        <w:footnoteRef/>
      </w:r>
      <w:r>
        <w:t xml:space="preserve">  On 27 November 2018, the Assembly resolved to amend the reporting date to “last sitting day in March 2019”.</w:t>
      </w:r>
    </w:p>
  </w:footnote>
  <w:footnote w:id="6">
    <w:p w:rsidR="002D0939" w:rsidRDefault="002D0939" w:rsidP="00583B8F">
      <w:pPr>
        <w:pStyle w:val="FootnoteText"/>
      </w:pPr>
      <w:r>
        <w:rPr>
          <w:rStyle w:val="FootnoteReference"/>
        </w:rPr>
        <w:footnoteRef/>
      </w:r>
      <w:r>
        <w:t xml:space="preserve">  </w:t>
      </w:r>
      <w:r>
        <w:rPr>
          <w:szCs w:val="18"/>
        </w:rPr>
        <w:t>Resolution of the Assembly of 2 August 2018</w:t>
      </w:r>
      <w:r w:rsidRPr="004B6433">
        <w:rPr>
          <w:szCs w:val="18"/>
        </w:rPr>
        <w:t>.</w:t>
      </w:r>
    </w:p>
  </w:footnote>
  <w:footnote w:id="7">
    <w:p w:rsidR="002D0939" w:rsidRDefault="002D0939">
      <w:pPr>
        <w:pStyle w:val="FootnoteText"/>
      </w:pPr>
      <w:r>
        <w:rPr>
          <w:rStyle w:val="FootnoteReference"/>
        </w:rPr>
        <w:footnoteRef/>
      </w:r>
      <w:r>
        <w:t xml:space="preserve">  On 6 June 2017, the Assembly resolved to amend the reporting date to “October”.</w:t>
      </w:r>
    </w:p>
  </w:footnote>
  <w:footnote w:id="8">
    <w:p w:rsidR="002D0939" w:rsidRDefault="002D0939">
      <w:pPr>
        <w:pStyle w:val="FootnoteText"/>
      </w:pPr>
      <w:r>
        <w:rPr>
          <w:rStyle w:val="FootnoteReference"/>
        </w:rPr>
        <w:footnoteRef/>
      </w:r>
      <w:r>
        <w:t xml:space="preserve">  </w:t>
      </w:r>
      <w:proofErr w:type="gramStart"/>
      <w:r>
        <w:t>Pursuant to the resolution of the Assembly of 10 May 2018.</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Default="002D093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Pr="00194E0D" w:rsidRDefault="002D0939" w:rsidP="00DD587B">
    <w:pPr>
      <w:pStyle w:val="Headereven"/>
      <w:pBdr>
        <w:bottom w:val="single" w:sz="4" w:space="1" w:color="auto"/>
      </w:pBdr>
      <w:tabs>
        <w:tab w:val="clear" w:pos="9026"/>
        <w:tab w:val="left" w:pos="9630"/>
        <w:tab w:val="right" w:pos="9900"/>
        <w:tab w:val="left" w:pos="13950"/>
      </w:tabs>
      <w:ind w:right="-153"/>
    </w:pPr>
    <w:r>
      <w:t>Business of the Assembly 2018</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Pr="00194E0D" w:rsidRDefault="002D0939" w:rsidP="00DD587B">
    <w:pPr>
      <w:pStyle w:val="Headerodd"/>
      <w:pBdr>
        <w:bottom w:val="single" w:sz="4" w:space="1" w:color="auto"/>
      </w:pBdr>
      <w:tabs>
        <w:tab w:val="clear" w:pos="9026"/>
        <w:tab w:val="left" w:pos="9090"/>
        <w:tab w:val="left" w:pos="10350"/>
        <w:tab w:val="left" w:pos="10890"/>
        <w:tab w:val="left" w:pos="12510"/>
        <w:tab w:val="left" w:pos="14670"/>
      </w:tabs>
      <w:spacing w:after="360"/>
      <w:ind w:left="-284" w:right="32" w:firstLine="284"/>
    </w:pPr>
    <w:r>
      <w:t xml:space="preserve">Business </w:t>
    </w:r>
    <w:r w:rsidRPr="00194E0D">
      <w:t>of</w:t>
    </w:r>
    <w:r>
      <w:t xml:space="preserve"> the Assembly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Default="0030300F" w:rsidP="00C30946">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936224" o:spid="_x0000_s2071" type="#_x0000_t75" style="position:absolute;margin-left:0;margin-top:0;width:481.65pt;height:505.35pt;z-index:-251659264;mso-position-horizontal:center;mso-position-horizontal-relative:margin;mso-position-vertical:center;mso-position-vertical-relative:margin" o:allowincell="f">
          <v:imagedata r:id="rId1" o:title="Assembly_Watermark"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Default="002D0939" w:rsidP="00C30946">
    <w:pPr>
      <w:pStyle w:val="Header"/>
    </w:pPr>
    <w:r>
      <w:rPr>
        <w:noProof/>
        <w:lang w:eastAsia="en-AU"/>
      </w:rPr>
      <w:drawing>
        <wp:inline distT="0" distB="0" distL="0" distR="0">
          <wp:extent cx="6103620" cy="9136380"/>
          <wp:effectExtent l="19050" t="0" r="0" b="0"/>
          <wp:docPr id="2" name="Picture 2" descr="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page"/>
                  <pic:cNvPicPr>
                    <a:picLocks noChangeAspect="1" noChangeArrowheads="1"/>
                  </pic:cNvPicPr>
                </pic:nvPicPr>
                <pic:blipFill>
                  <a:blip r:embed="rId1"/>
                  <a:srcRect/>
                  <a:stretch>
                    <a:fillRect/>
                  </a:stretch>
                </pic:blipFill>
                <pic:spPr bwMode="auto">
                  <a:xfrm>
                    <a:off x="0" y="0"/>
                    <a:ext cx="6103620" cy="9136380"/>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Pr="00194E0D" w:rsidRDefault="002D0939" w:rsidP="00DD587B">
    <w:pPr>
      <w:pStyle w:val="Headereven"/>
      <w:pBdr>
        <w:bottom w:val="single" w:sz="4" w:space="1" w:color="auto"/>
      </w:pBdr>
      <w:tabs>
        <w:tab w:val="clear" w:pos="4513"/>
        <w:tab w:val="clear" w:pos="9026"/>
        <w:tab w:val="center" w:pos="4892"/>
      </w:tabs>
      <w:ind w:right="-153"/>
    </w:pPr>
    <w:r>
      <w:t>Business of the Assembly 2018</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Pr="00194E0D" w:rsidRDefault="002D0939" w:rsidP="00DD587B">
    <w:pPr>
      <w:pStyle w:val="Headerodd"/>
      <w:pBdr>
        <w:bottom w:val="single" w:sz="4" w:space="1" w:color="auto"/>
      </w:pBdr>
      <w:tabs>
        <w:tab w:val="clear" w:pos="9026"/>
        <w:tab w:val="left" w:pos="9630"/>
        <w:tab w:val="left" w:pos="12510"/>
        <w:tab w:val="left" w:pos="14670"/>
      </w:tabs>
      <w:spacing w:after="360"/>
      <w:ind w:left="-284" w:right="27" w:firstLine="1440"/>
    </w:pPr>
    <w:r>
      <w:t xml:space="preserve">Business </w:t>
    </w:r>
    <w:r w:rsidRPr="00194E0D">
      <w:t>of</w:t>
    </w:r>
    <w:r>
      <w:t xml:space="preserve"> the Assembly 2018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Default="0030300F" w:rsidP="00C30946">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57783" o:spid="_x0000_s2079" type="#_x0000_t75" style="position:absolute;margin-left:0;margin-top:0;width:453.35pt;height:680.5pt;z-index:-251658240;mso-position-horizontal:center;mso-position-horizontal-relative:margin;mso-position-vertical:center;mso-position-vertical-relative:margin" o:allowincell="f">
          <v:imagedata r:id="rId1" o:title="LA_ReportCover"/>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Pr="000B2BA8" w:rsidRDefault="002D0939" w:rsidP="00DD587B">
    <w:pPr>
      <w:pStyle w:val="Headerodd"/>
      <w:pBdr>
        <w:bottom w:val="single" w:sz="4" w:space="1" w:color="auto"/>
      </w:pBdr>
      <w:tabs>
        <w:tab w:val="clear" w:pos="9026"/>
        <w:tab w:val="left" w:pos="9630"/>
        <w:tab w:val="left" w:pos="12510"/>
        <w:tab w:val="left" w:pos="14670"/>
      </w:tabs>
      <w:spacing w:after="360"/>
      <w:ind w:left="-284" w:right="27" w:firstLine="1440"/>
    </w:pPr>
    <w:r>
      <w:t xml:space="preserve">Business </w:t>
    </w:r>
    <w:r w:rsidRPr="00194E0D">
      <w:t>of</w:t>
    </w:r>
    <w:r>
      <w:t xml:space="preserve"> the Assembly 2018</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Pr="00194E0D" w:rsidRDefault="002D0939" w:rsidP="00DD587B">
    <w:pPr>
      <w:pStyle w:val="Headereven"/>
      <w:pBdr>
        <w:bottom w:val="single" w:sz="4" w:space="1" w:color="auto"/>
      </w:pBdr>
      <w:tabs>
        <w:tab w:val="clear" w:pos="9026"/>
        <w:tab w:val="left" w:pos="9630"/>
        <w:tab w:val="right" w:pos="9900"/>
        <w:tab w:val="left" w:pos="13950"/>
      </w:tabs>
      <w:ind w:right="-153"/>
    </w:pPr>
    <w:r>
      <w:t>Business of the Assembly 2018</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9" w:rsidRPr="00194E0D" w:rsidRDefault="002D0939" w:rsidP="00DD587B">
    <w:pPr>
      <w:pStyle w:val="Headerodd"/>
      <w:pBdr>
        <w:bottom w:val="single" w:sz="4" w:space="1" w:color="auto"/>
      </w:pBdr>
      <w:tabs>
        <w:tab w:val="clear" w:pos="9026"/>
        <w:tab w:val="left" w:pos="10350"/>
        <w:tab w:val="left" w:pos="10890"/>
        <w:tab w:val="left" w:pos="12510"/>
        <w:tab w:val="left" w:pos="14670"/>
      </w:tabs>
      <w:spacing w:after="360"/>
      <w:ind w:left="-284" w:right="32" w:firstLine="284"/>
    </w:pPr>
    <w:r>
      <w:t xml:space="preserve">Business </w:t>
    </w:r>
    <w:r w:rsidRPr="00194E0D">
      <w:t>of</w:t>
    </w:r>
    <w:r>
      <w:t xml:space="preserve"> the Assembly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7D41DC4"/>
    <w:lvl w:ilvl="0">
      <w:start w:val="1"/>
      <w:numFmt w:val="decimal"/>
      <w:pStyle w:val="ListNumber2"/>
      <w:lvlText w:val="%1."/>
      <w:lvlJc w:val="left"/>
      <w:pPr>
        <w:tabs>
          <w:tab w:val="num" w:pos="720"/>
        </w:tabs>
        <w:ind w:left="720" w:hanging="360"/>
      </w:pPr>
    </w:lvl>
  </w:abstractNum>
  <w:abstractNum w:abstractNumId="1">
    <w:nsid w:val="FFFFFF89"/>
    <w:multiLevelType w:val="singleLevel"/>
    <w:tmpl w:val="89C6D76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5C02F5"/>
    <w:multiLevelType w:val="hybridMultilevel"/>
    <w:tmpl w:val="35DA4116"/>
    <w:lvl w:ilvl="0" w:tplc="E6FABDEC">
      <w:start w:val="1"/>
      <w:numFmt w:val="bullet"/>
      <w:lvlText w:val=""/>
      <w:lvlJc w:val="left"/>
      <w:pPr>
        <w:ind w:left="1440" w:hanging="360"/>
      </w:pPr>
      <w:rPr>
        <w:rFonts w:ascii="Symbol" w:hAnsi="Symbol" w:hint="default"/>
      </w:rPr>
    </w:lvl>
    <w:lvl w:ilvl="1" w:tplc="B834539E" w:tentative="1">
      <w:start w:val="1"/>
      <w:numFmt w:val="bullet"/>
      <w:lvlText w:val="o"/>
      <w:lvlJc w:val="left"/>
      <w:pPr>
        <w:ind w:left="2160" w:hanging="360"/>
      </w:pPr>
      <w:rPr>
        <w:rFonts w:ascii="Courier New" w:hAnsi="Courier New" w:cs="Courier New" w:hint="default"/>
      </w:rPr>
    </w:lvl>
    <w:lvl w:ilvl="2" w:tplc="2A209492" w:tentative="1">
      <w:start w:val="1"/>
      <w:numFmt w:val="bullet"/>
      <w:lvlText w:val=""/>
      <w:lvlJc w:val="left"/>
      <w:pPr>
        <w:ind w:left="2880" w:hanging="360"/>
      </w:pPr>
      <w:rPr>
        <w:rFonts w:ascii="Wingdings" w:hAnsi="Wingdings" w:hint="default"/>
      </w:rPr>
    </w:lvl>
    <w:lvl w:ilvl="3" w:tplc="4B8A5204" w:tentative="1">
      <w:start w:val="1"/>
      <w:numFmt w:val="bullet"/>
      <w:lvlText w:val=""/>
      <w:lvlJc w:val="left"/>
      <w:pPr>
        <w:ind w:left="3600" w:hanging="360"/>
      </w:pPr>
      <w:rPr>
        <w:rFonts w:ascii="Symbol" w:hAnsi="Symbol" w:hint="default"/>
      </w:rPr>
    </w:lvl>
    <w:lvl w:ilvl="4" w:tplc="DFCE9654" w:tentative="1">
      <w:start w:val="1"/>
      <w:numFmt w:val="bullet"/>
      <w:lvlText w:val="o"/>
      <w:lvlJc w:val="left"/>
      <w:pPr>
        <w:ind w:left="4320" w:hanging="360"/>
      </w:pPr>
      <w:rPr>
        <w:rFonts w:ascii="Courier New" w:hAnsi="Courier New" w:cs="Courier New" w:hint="default"/>
      </w:rPr>
    </w:lvl>
    <w:lvl w:ilvl="5" w:tplc="7A28D4A0" w:tentative="1">
      <w:start w:val="1"/>
      <w:numFmt w:val="bullet"/>
      <w:lvlText w:val=""/>
      <w:lvlJc w:val="left"/>
      <w:pPr>
        <w:ind w:left="5040" w:hanging="360"/>
      </w:pPr>
      <w:rPr>
        <w:rFonts w:ascii="Wingdings" w:hAnsi="Wingdings" w:hint="default"/>
      </w:rPr>
    </w:lvl>
    <w:lvl w:ilvl="6" w:tplc="B4DCF09A" w:tentative="1">
      <w:start w:val="1"/>
      <w:numFmt w:val="bullet"/>
      <w:lvlText w:val=""/>
      <w:lvlJc w:val="left"/>
      <w:pPr>
        <w:ind w:left="5760" w:hanging="360"/>
      </w:pPr>
      <w:rPr>
        <w:rFonts w:ascii="Symbol" w:hAnsi="Symbol" w:hint="default"/>
      </w:rPr>
    </w:lvl>
    <w:lvl w:ilvl="7" w:tplc="D7D0EE22" w:tentative="1">
      <w:start w:val="1"/>
      <w:numFmt w:val="bullet"/>
      <w:lvlText w:val="o"/>
      <w:lvlJc w:val="left"/>
      <w:pPr>
        <w:ind w:left="6480" w:hanging="360"/>
      </w:pPr>
      <w:rPr>
        <w:rFonts w:ascii="Courier New" w:hAnsi="Courier New" w:cs="Courier New" w:hint="default"/>
      </w:rPr>
    </w:lvl>
    <w:lvl w:ilvl="8" w:tplc="442A7930" w:tentative="1">
      <w:start w:val="1"/>
      <w:numFmt w:val="bullet"/>
      <w:lvlText w:val=""/>
      <w:lvlJc w:val="left"/>
      <w:pPr>
        <w:ind w:left="7200" w:hanging="360"/>
      </w:pPr>
      <w:rPr>
        <w:rFonts w:ascii="Wingdings" w:hAnsi="Wingdings" w:hint="default"/>
      </w:rPr>
    </w:lvl>
  </w:abstractNum>
  <w:abstractNum w:abstractNumId="3">
    <w:nsid w:val="01EC7C97"/>
    <w:multiLevelType w:val="hybridMultilevel"/>
    <w:tmpl w:val="E932C534"/>
    <w:lvl w:ilvl="0" w:tplc="C2B4261E">
      <w:start w:val="1"/>
      <w:numFmt w:val="decimal"/>
      <w:lvlText w:val="(%1)"/>
      <w:lvlJc w:val="left"/>
      <w:pPr>
        <w:ind w:left="720" w:hanging="360"/>
      </w:pPr>
      <w:rPr>
        <w:rFonts w:hint="default"/>
      </w:rPr>
    </w:lvl>
    <w:lvl w:ilvl="1" w:tplc="8234A14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35C1ADD"/>
    <w:multiLevelType w:val="hybridMultilevel"/>
    <w:tmpl w:val="99DC2326"/>
    <w:lvl w:ilvl="0" w:tplc="B8FA058E">
      <w:start w:val="1"/>
      <w:numFmt w:val="bullet"/>
      <w:lvlText w:val=""/>
      <w:lvlJc w:val="left"/>
      <w:pPr>
        <w:ind w:left="1080" w:hanging="360"/>
      </w:pPr>
      <w:rPr>
        <w:rFonts w:ascii="Symbol" w:hAnsi="Symbol" w:hint="default"/>
      </w:rPr>
    </w:lvl>
    <w:lvl w:ilvl="1" w:tplc="7C44C53E" w:tentative="1">
      <w:start w:val="1"/>
      <w:numFmt w:val="bullet"/>
      <w:lvlText w:val="o"/>
      <w:lvlJc w:val="left"/>
      <w:pPr>
        <w:ind w:left="1800" w:hanging="360"/>
      </w:pPr>
      <w:rPr>
        <w:rFonts w:ascii="Courier New" w:hAnsi="Courier New" w:cs="Courier New" w:hint="default"/>
      </w:rPr>
    </w:lvl>
    <w:lvl w:ilvl="2" w:tplc="58B6CC82" w:tentative="1">
      <w:start w:val="1"/>
      <w:numFmt w:val="bullet"/>
      <w:lvlText w:val=""/>
      <w:lvlJc w:val="left"/>
      <w:pPr>
        <w:ind w:left="2520" w:hanging="360"/>
      </w:pPr>
      <w:rPr>
        <w:rFonts w:ascii="Wingdings" w:hAnsi="Wingdings" w:hint="default"/>
      </w:rPr>
    </w:lvl>
    <w:lvl w:ilvl="3" w:tplc="570E1D52" w:tentative="1">
      <w:start w:val="1"/>
      <w:numFmt w:val="bullet"/>
      <w:lvlText w:val=""/>
      <w:lvlJc w:val="left"/>
      <w:pPr>
        <w:ind w:left="3240" w:hanging="360"/>
      </w:pPr>
      <w:rPr>
        <w:rFonts w:ascii="Symbol" w:hAnsi="Symbol" w:hint="default"/>
      </w:rPr>
    </w:lvl>
    <w:lvl w:ilvl="4" w:tplc="3A1459EE" w:tentative="1">
      <w:start w:val="1"/>
      <w:numFmt w:val="bullet"/>
      <w:lvlText w:val="o"/>
      <w:lvlJc w:val="left"/>
      <w:pPr>
        <w:ind w:left="3960" w:hanging="360"/>
      </w:pPr>
      <w:rPr>
        <w:rFonts w:ascii="Courier New" w:hAnsi="Courier New" w:cs="Courier New" w:hint="default"/>
      </w:rPr>
    </w:lvl>
    <w:lvl w:ilvl="5" w:tplc="75223678" w:tentative="1">
      <w:start w:val="1"/>
      <w:numFmt w:val="bullet"/>
      <w:lvlText w:val=""/>
      <w:lvlJc w:val="left"/>
      <w:pPr>
        <w:ind w:left="4680" w:hanging="360"/>
      </w:pPr>
      <w:rPr>
        <w:rFonts w:ascii="Wingdings" w:hAnsi="Wingdings" w:hint="default"/>
      </w:rPr>
    </w:lvl>
    <w:lvl w:ilvl="6" w:tplc="25BCFFBE" w:tentative="1">
      <w:start w:val="1"/>
      <w:numFmt w:val="bullet"/>
      <w:lvlText w:val=""/>
      <w:lvlJc w:val="left"/>
      <w:pPr>
        <w:ind w:left="5400" w:hanging="360"/>
      </w:pPr>
      <w:rPr>
        <w:rFonts w:ascii="Symbol" w:hAnsi="Symbol" w:hint="default"/>
      </w:rPr>
    </w:lvl>
    <w:lvl w:ilvl="7" w:tplc="B0648B5C" w:tentative="1">
      <w:start w:val="1"/>
      <w:numFmt w:val="bullet"/>
      <w:lvlText w:val="o"/>
      <w:lvlJc w:val="left"/>
      <w:pPr>
        <w:ind w:left="6120" w:hanging="360"/>
      </w:pPr>
      <w:rPr>
        <w:rFonts w:ascii="Courier New" w:hAnsi="Courier New" w:cs="Courier New" w:hint="default"/>
      </w:rPr>
    </w:lvl>
    <w:lvl w:ilvl="8" w:tplc="D638A8C2" w:tentative="1">
      <w:start w:val="1"/>
      <w:numFmt w:val="bullet"/>
      <w:lvlText w:val=""/>
      <w:lvlJc w:val="left"/>
      <w:pPr>
        <w:ind w:left="6840" w:hanging="360"/>
      </w:pPr>
      <w:rPr>
        <w:rFonts w:ascii="Wingdings" w:hAnsi="Wingdings" w:hint="default"/>
      </w:rPr>
    </w:lvl>
  </w:abstractNum>
  <w:abstractNum w:abstractNumId="5">
    <w:nsid w:val="054A21CE"/>
    <w:multiLevelType w:val="hybridMultilevel"/>
    <w:tmpl w:val="4B0A5124"/>
    <w:lvl w:ilvl="0" w:tplc="98F2FAEE">
      <w:start w:val="1"/>
      <w:numFmt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6">
    <w:nsid w:val="056F1BFC"/>
    <w:multiLevelType w:val="hybridMultilevel"/>
    <w:tmpl w:val="EF3A2680"/>
    <w:lvl w:ilvl="0" w:tplc="BBCE3E4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057469AE"/>
    <w:multiLevelType w:val="hybridMultilevel"/>
    <w:tmpl w:val="22C66B1C"/>
    <w:lvl w:ilvl="0" w:tplc="0C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9B47422"/>
    <w:multiLevelType w:val="hybridMultilevel"/>
    <w:tmpl w:val="57EA20CE"/>
    <w:lvl w:ilvl="0" w:tplc="C2B4261E">
      <w:start w:val="1"/>
      <w:numFmt w:val="decimal"/>
      <w:lvlText w:val="(%1)"/>
      <w:lvlJc w:val="left"/>
      <w:pPr>
        <w:ind w:left="567" w:hanging="567"/>
      </w:pPr>
      <w:rPr>
        <w:rFonts w:hint="default"/>
      </w:rPr>
    </w:lvl>
    <w:lvl w:ilvl="1" w:tplc="0C090003">
      <w:start w:val="1"/>
      <w:numFmt w:val="lowerLetter"/>
      <w:lvlText w:val="%2."/>
      <w:lvlJc w:val="left"/>
      <w:pPr>
        <w:ind w:left="2007" w:hanging="360"/>
      </w:pPr>
    </w:lvl>
    <w:lvl w:ilvl="2" w:tplc="0C090005" w:tentative="1">
      <w:start w:val="1"/>
      <w:numFmt w:val="lowerRoman"/>
      <w:lvlText w:val="%3."/>
      <w:lvlJc w:val="right"/>
      <w:pPr>
        <w:ind w:left="2727" w:hanging="180"/>
      </w:pPr>
    </w:lvl>
    <w:lvl w:ilvl="3" w:tplc="0C090001" w:tentative="1">
      <w:start w:val="1"/>
      <w:numFmt w:val="decimal"/>
      <w:lvlText w:val="%4."/>
      <w:lvlJc w:val="left"/>
      <w:pPr>
        <w:ind w:left="3447" w:hanging="360"/>
      </w:pPr>
    </w:lvl>
    <w:lvl w:ilvl="4" w:tplc="0C090003" w:tentative="1">
      <w:start w:val="1"/>
      <w:numFmt w:val="lowerLetter"/>
      <w:lvlText w:val="%5."/>
      <w:lvlJc w:val="left"/>
      <w:pPr>
        <w:ind w:left="4167" w:hanging="360"/>
      </w:pPr>
    </w:lvl>
    <w:lvl w:ilvl="5" w:tplc="0C090005" w:tentative="1">
      <w:start w:val="1"/>
      <w:numFmt w:val="lowerRoman"/>
      <w:lvlText w:val="%6."/>
      <w:lvlJc w:val="right"/>
      <w:pPr>
        <w:ind w:left="4887" w:hanging="180"/>
      </w:pPr>
    </w:lvl>
    <w:lvl w:ilvl="6" w:tplc="0C090001" w:tentative="1">
      <w:start w:val="1"/>
      <w:numFmt w:val="decimal"/>
      <w:lvlText w:val="%7."/>
      <w:lvlJc w:val="left"/>
      <w:pPr>
        <w:ind w:left="5607" w:hanging="360"/>
      </w:pPr>
    </w:lvl>
    <w:lvl w:ilvl="7" w:tplc="0C090003" w:tentative="1">
      <w:start w:val="1"/>
      <w:numFmt w:val="lowerLetter"/>
      <w:lvlText w:val="%8."/>
      <w:lvlJc w:val="left"/>
      <w:pPr>
        <w:ind w:left="6327" w:hanging="360"/>
      </w:pPr>
    </w:lvl>
    <w:lvl w:ilvl="8" w:tplc="0C090005" w:tentative="1">
      <w:start w:val="1"/>
      <w:numFmt w:val="lowerRoman"/>
      <w:lvlText w:val="%9."/>
      <w:lvlJc w:val="right"/>
      <w:pPr>
        <w:ind w:left="7047" w:hanging="180"/>
      </w:pPr>
    </w:lvl>
  </w:abstractNum>
  <w:abstractNum w:abstractNumId="11">
    <w:nsid w:val="0DA93657"/>
    <w:multiLevelType w:val="hybridMultilevel"/>
    <w:tmpl w:val="C39CD694"/>
    <w:lvl w:ilvl="0" w:tplc="295E87C4">
      <w:start w:val="1"/>
      <w:numFmt w:val="bullet"/>
      <w:lvlText w:val=""/>
      <w:lvlJc w:val="left"/>
      <w:pPr>
        <w:ind w:left="720" w:hanging="360"/>
      </w:pPr>
      <w:rPr>
        <w:rFonts w:ascii="Symbol" w:hAnsi="Symbol" w:hint="default"/>
      </w:rPr>
    </w:lvl>
    <w:lvl w:ilvl="1" w:tplc="0B8A288A" w:tentative="1">
      <w:start w:val="1"/>
      <w:numFmt w:val="bullet"/>
      <w:lvlText w:val="o"/>
      <w:lvlJc w:val="left"/>
      <w:pPr>
        <w:ind w:left="1440" w:hanging="360"/>
      </w:pPr>
      <w:rPr>
        <w:rFonts w:ascii="Courier New" w:hAnsi="Courier New" w:cs="Courier New" w:hint="default"/>
      </w:rPr>
    </w:lvl>
    <w:lvl w:ilvl="2" w:tplc="95D0F594" w:tentative="1">
      <w:start w:val="1"/>
      <w:numFmt w:val="bullet"/>
      <w:lvlText w:val=""/>
      <w:lvlJc w:val="left"/>
      <w:pPr>
        <w:ind w:left="2160" w:hanging="360"/>
      </w:pPr>
      <w:rPr>
        <w:rFonts w:ascii="Wingdings" w:hAnsi="Wingdings" w:hint="default"/>
      </w:rPr>
    </w:lvl>
    <w:lvl w:ilvl="3" w:tplc="DA4AD99A" w:tentative="1">
      <w:start w:val="1"/>
      <w:numFmt w:val="bullet"/>
      <w:lvlText w:val=""/>
      <w:lvlJc w:val="left"/>
      <w:pPr>
        <w:ind w:left="2880" w:hanging="360"/>
      </w:pPr>
      <w:rPr>
        <w:rFonts w:ascii="Symbol" w:hAnsi="Symbol" w:hint="default"/>
      </w:rPr>
    </w:lvl>
    <w:lvl w:ilvl="4" w:tplc="6168464E" w:tentative="1">
      <w:start w:val="1"/>
      <w:numFmt w:val="bullet"/>
      <w:lvlText w:val="o"/>
      <w:lvlJc w:val="left"/>
      <w:pPr>
        <w:ind w:left="3600" w:hanging="360"/>
      </w:pPr>
      <w:rPr>
        <w:rFonts w:ascii="Courier New" w:hAnsi="Courier New" w:cs="Courier New" w:hint="default"/>
      </w:rPr>
    </w:lvl>
    <w:lvl w:ilvl="5" w:tplc="848C8544" w:tentative="1">
      <w:start w:val="1"/>
      <w:numFmt w:val="bullet"/>
      <w:lvlText w:val=""/>
      <w:lvlJc w:val="left"/>
      <w:pPr>
        <w:ind w:left="4320" w:hanging="360"/>
      </w:pPr>
      <w:rPr>
        <w:rFonts w:ascii="Wingdings" w:hAnsi="Wingdings" w:hint="default"/>
      </w:rPr>
    </w:lvl>
    <w:lvl w:ilvl="6" w:tplc="FC3EA470" w:tentative="1">
      <w:start w:val="1"/>
      <w:numFmt w:val="bullet"/>
      <w:lvlText w:val=""/>
      <w:lvlJc w:val="left"/>
      <w:pPr>
        <w:ind w:left="5040" w:hanging="360"/>
      </w:pPr>
      <w:rPr>
        <w:rFonts w:ascii="Symbol" w:hAnsi="Symbol" w:hint="default"/>
      </w:rPr>
    </w:lvl>
    <w:lvl w:ilvl="7" w:tplc="FAA2D422" w:tentative="1">
      <w:start w:val="1"/>
      <w:numFmt w:val="bullet"/>
      <w:lvlText w:val="o"/>
      <w:lvlJc w:val="left"/>
      <w:pPr>
        <w:ind w:left="5760" w:hanging="360"/>
      </w:pPr>
      <w:rPr>
        <w:rFonts w:ascii="Courier New" w:hAnsi="Courier New" w:cs="Courier New" w:hint="default"/>
      </w:rPr>
    </w:lvl>
    <w:lvl w:ilvl="8" w:tplc="AD845576" w:tentative="1">
      <w:start w:val="1"/>
      <w:numFmt w:val="bullet"/>
      <w:lvlText w:val=""/>
      <w:lvlJc w:val="left"/>
      <w:pPr>
        <w:ind w:left="6480" w:hanging="360"/>
      </w:pPr>
      <w:rPr>
        <w:rFonts w:ascii="Wingdings" w:hAnsi="Wingdings" w:hint="default"/>
      </w:rPr>
    </w:lvl>
  </w:abstractNum>
  <w:abstractNum w:abstractNumId="12">
    <w:nsid w:val="0E284641"/>
    <w:multiLevelType w:val="hybridMultilevel"/>
    <w:tmpl w:val="57EA20CE"/>
    <w:lvl w:ilvl="0" w:tplc="C2B4261E">
      <w:start w:val="1"/>
      <w:numFmt w:val="decimal"/>
      <w:lvlText w:val="(%1)"/>
      <w:lvlJc w:val="left"/>
      <w:pPr>
        <w:ind w:left="567" w:hanging="567"/>
      </w:pPr>
      <w:rPr>
        <w:rFonts w:hint="default"/>
      </w:rPr>
    </w:lvl>
    <w:lvl w:ilvl="1" w:tplc="0C090003">
      <w:start w:val="1"/>
      <w:numFmt w:val="lowerLetter"/>
      <w:lvlText w:val="%2."/>
      <w:lvlJc w:val="left"/>
      <w:pPr>
        <w:ind w:left="2007" w:hanging="360"/>
      </w:pPr>
    </w:lvl>
    <w:lvl w:ilvl="2" w:tplc="0C090005" w:tentative="1">
      <w:start w:val="1"/>
      <w:numFmt w:val="lowerRoman"/>
      <w:lvlText w:val="%3."/>
      <w:lvlJc w:val="right"/>
      <w:pPr>
        <w:ind w:left="2727" w:hanging="180"/>
      </w:pPr>
    </w:lvl>
    <w:lvl w:ilvl="3" w:tplc="0C090001" w:tentative="1">
      <w:start w:val="1"/>
      <w:numFmt w:val="decimal"/>
      <w:lvlText w:val="%4."/>
      <w:lvlJc w:val="left"/>
      <w:pPr>
        <w:ind w:left="3447" w:hanging="360"/>
      </w:pPr>
    </w:lvl>
    <w:lvl w:ilvl="4" w:tplc="0C090003" w:tentative="1">
      <w:start w:val="1"/>
      <w:numFmt w:val="lowerLetter"/>
      <w:lvlText w:val="%5."/>
      <w:lvlJc w:val="left"/>
      <w:pPr>
        <w:ind w:left="4167" w:hanging="360"/>
      </w:pPr>
    </w:lvl>
    <w:lvl w:ilvl="5" w:tplc="0C090005" w:tentative="1">
      <w:start w:val="1"/>
      <w:numFmt w:val="lowerRoman"/>
      <w:lvlText w:val="%6."/>
      <w:lvlJc w:val="right"/>
      <w:pPr>
        <w:ind w:left="4887" w:hanging="180"/>
      </w:pPr>
    </w:lvl>
    <w:lvl w:ilvl="6" w:tplc="0C090001" w:tentative="1">
      <w:start w:val="1"/>
      <w:numFmt w:val="decimal"/>
      <w:lvlText w:val="%7."/>
      <w:lvlJc w:val="left"/>
      <w:pPr>
        <w:ind w:left="5607" w:hanging="360"/>
      </w:pPr>
    </w:lvl>
    <w:lvl w:ilvl="7" w:tplc="0C090003" w:tentative="1">
      <w:start w:val="1"/>
      <w:numFmt w:val="lowerLetter"/>
      <w:lvlText w:val="%8."/>
      <w:lvlJc w:val="left"/>
      <w:pPr>
        <w:ind w:left="6327" w:hanging="360"/>
      </w:pPr>
    </w:lvl>
    <w:lvl w:ilvl="8" w:tplc="0C090005" w:tentative="1">
      <w:start w:val="1"/>
      <w:numFmt w:val="lowerRoman"/>
      <w:lvlText w:val="%9."/>
      <w:lvlJc w:val="right"/>
      <w:pPr>
        <w:ind w:left="7047" w:hanging="180"/>
      </w:pPr>
    </w:lvl>
  </w:abstractNum>
  <w:abstractNum w:abstractNumId="13">
    <w:nsid w:val="0E5047AC"/>
    <w:multiLevelType w:val="hybridMultilevel"/>
    <w:tmpl w:val="57EA20CE"/>
    <w:lvl w:ilvl="0" w:tplc="C2B4261E">
      <w:start w:val="1"/>
      <w:numFmt w:val="decimal"/>
      <w:lvlText w:val="(%1)"/>
      <w:lvlJc w:val="left"/>
      <w:pPr>
        <w:ind w:left="567" w:hanging="567"/>
      </w:pPr>
      <w:rPr>
        <w:rFonts w:hint="default"/>
      </w:rPr>
    </w:lvl>
    <w:lvl w:ilvl="1" w:tplc="0C090003">
      <w:start w:val="1"/>
      <w:numFmt w:val="lowerLetter"/>
      <w:lvlText w:val="%2."/>
      <w:lvlJc w:val="left"/>
      <w:pPr>
        <w:ind w:left="2007" w:hanging="360"/>
      </w:pPr>
    </w:lvl>
    <w:lvl w:ilvl="2" w:tplc="0C090005" w:tentative="1">
      <w:start w:val="1"/>
      <w:numFmt w:val="lowerRoman"/>
      <w:lvlText w:val="%3."/>
      <w:lvlJc w:val="right"/>
      <w:pPr>
        <w:ind w:left="2727" w:hanging="180"/>
      </w:pPr>
    </w:lvl>
    <w:lvl w:ilvl="3" w:tplc="0C090001" w:tentative="1">
      <w:start w:val="1"/>
      <w:numFmt w:val="decimal"/>
      <w:lvlText w:val="%4."/>
      <w:lvlJc w:val="left"/>
      <w:pPr>
        <w:ind w:left="3447" w:hanging="360"/>
      </w:pPr>
    </w:lvl>
    <w:lvl w:ilvl="4" w:tplc="0C090003" w:tentative="1">
      <w:start w:val="1"/>
      <w:numFmt w:val="lowerLetter"/>
      <w:lvlText w:val="%5."/>
      <w:lvlJc w:val="left"/>
      <w:pPr>
        <w:ind w:left="4167" w:hanging="360"/>
      </w:pPr>
    </w:lvl>
    <w:lvl w:ilvl="5" w:tplc="0C090005" w:tentative="1">
      <w:start w:val="1"/>
      <w:numFmt w:val="lowerRoman"/>
      <w:lvlText w:val="%6."/>
      <w:lvlJc w:val="right"/>
      <w:pPr>
        <w:ind w:left="4887" w:hanging="180"/>
      </w:pPr>
    </w:lvl>
    <w:lvl w:ilvl="6" w:tplc="0C090001" w:tentative="1">
      <w:start w:val="1"/>
      <w:numFmt w:val="decimal"/>
      <w:lvlText w:val="%7."/>
      <w:lvlJc w:val="left"/>
      <w:pPr>
        <w:ind w:left="5607" w:hanging="360"/>
      </w:pPr>
    </w:lvl>
    <w:lvl w:ilvl="7" w:tplc="0C090003" w:tentative="1">
      <w:start w:val="1"/>
      <w:numFmt w:val="lowerLetter"/>
      <w:lvlText w:val="%8."/>
      <w:lvlJc w:val="left"/>
      <w:pPr>
        <w:ind w:left="6327" w:hanging="360"/>
      </w:pPr>
    </w:lvl>
    <w:lvl w:ilvl="8" w:tplc="0C090005" w:tentative="1">
      <w:start w:val="1"/>
      <w:numFmt w:val="lowerRoman"/>
      <w:lvlText w:val="%9."/>
      <w:lvlJc w:val="right"/>
      <w:pPr>
        <w:ind w:left="7047" w:hanging="180"/>
      </w:pPr>
    </w:lvl>
  </w:abstractNum>
  <w:abstractNum w:abstractNumId="14">
    <w:nsid w:val="11077E8F"/>
    <w:multiLevelType w:val="hybridMultilevel"/>
    <w:tmpl w:val="0520D694"/>
    <w:lvl w:ilvl="0" w:tplc="A7A4A8A6">
      <w:start w:val="1"/>
      <w:numFmt w:val="bullet"/>
      <w:lvlText w:val="-"/>
      <w:lvlJc w:val="left"/>
      <w:pPr>
        <w:ind w:left="720" w:hanging="360"/>
      </w:pPr>
      <w:rPr>
        <w:rFonts w:ascii="Courier New" w:hAnsi="Courier New" w:hint="default"/>
      </w:rPr>
    </w:lvl>
    <w:lvl w:ilvl="1" w:tplc="79AA0D82">
      <w:start w:val="1"/>
      <w:numFmt w:val="bullet"/>
      <w:lvlText w:val="o"/>
      <w:lvlJc w:val="left"/>
      <w:pPr>
        <w:ind w:left="1440" w:hanging="360"/>
      </w:pPr>
      <w:rPr>
        <w:rFonts w:ascii="Courier New" w:hAnsi="Courier New" w:cs="Courier New" w:hint="default"/>
      </w:rPr>
    </w:lvl>
    <w:lvl w:ilvl="2" w:tplc="7668D0EA" w:tentative="1">
      <w:start w:val="1"/>
      <w:numFmt w:val="bullet"/>
      <w:lvlText w:val=""/>
      <w:lvlJc w:val="left"/>
      <w:pPr>
        <w:ind w:left="2160" w:hanging="360"/>
      </w:pPr>
      <w:rPr>
        <w:rFonts w:ascii="Wingdings" w:hAnsi="Wingdings" w:hint="default"/>
      </w:rPr>
    </w:lvl>
    <w:lvl w:ilvl="3" w:tplc="3E5E12E0" w:tentative="1">
      <w:start w:val="1"/>
      <w:numFmt w:val="bullet"/>
      <w:lvlText w:val=""/>
      <w:lvlJc w:val="left"/>
      <w:pPr>
        <w:ind w:left="2880" w:hanging="360"/>
      </w:pPr>
      <w:rPr>
        <w:rFonts w:ascii="Symbol" w:hAnsi="Symbol" w:hint="default"/>
      </w:rPr>
    </w:lvl>
    <w:lvl w:ilvl="4" w:tplc="72628E2C" w:tentative="1">
      <w:start w:val="1"/>
      <w:numFmt w:val="bullet"/>
      <w:lvlText w:val="o"/>
      <w:lvlJc w:val="left"/>
      <w:pPr>
        <w:ind w:left="3600" w:hanging="360"/>
      </w:pPr>
      <w:rPr>
        <w:rFonts w:ascii="Courier New" w:hAnsi="Courier New" w:cs="Courier New" w:hint="default"/>
      </w:rPr>
    </w:lvl>
    <w:lvl w:ilvl="5" w:tplc="A2A06BD6" w:tentative="1">
      <w:start w:val="1"/>
      <w:numFmt w:val="bullet"/>
      <w:lvlText w:val=""/>
      <w:lvlJc w:val="left"/>
      <w:pPr>
        <w:ind w:left="4320" w:hanging="360"/>
      </w:pPr>
      <w:rPr>
        <w:rFonts w:ascii="Wingdings" w:hAnsi="Wingdings" w:hint="default"/>
      </w:rPr>
    </w:lvl>
    <w:lvl w:ilvl="6" w:tplc="7946F8EC" w:tentative="1">
      <w:start w:val="1"/>
      <w:numFmt w:val="bullet"/>
      <w:lvlText w:val=""/>
      <w:lvlJc w:val="left"/>
      <w:pPr>
        <w:ind w:left="5040" w:hanging="360"/>
      </w:pPr>
      <w:rPr>
        <w:rFonts w:ascii="Symbol" w:hAnsi="Symbol" w:hint="default"/>
      </w:rPr>
    </w:lvl>
    <w:lvl w:ilvl="7" w:tplc="380ED494" w:tentative="1">
      <w:start w:val="1"/>
      <w:numFmt w:val="bullet"/>
      <w:lvlText w:val="o"/>
      <w:lvlJc w:val="left"/>
      <w:pPr>
        <w:ind w:left="5760" w:hanging="360"/>
      </w:pPr>
      <w:rPr>
        <w:rFonts w:ascii="Courier New" w:hAnsi="Courier New" w:cs="Courier New" w:hint="default"/>
      </w:rPr>
    </w:lvl>
    <w:lvl w:ilvl="8" w:tplc="C23E37C4" w:tentative="1">
      <w:start w:val="1"/>
      <w:numFmt w:val="bullet"/>
      <w:lvlText w:val=""/>
      <w:lvlJc w:val="left"/>
      <w:pPr>
        <w:ind w:left="6480" w:hanging="360"/>
      </w:pPr>
      <w:rPr>
        <w:rFonts w:ascii="Wingdings" w:hAnsi="Wingdings" w:hint="default"/>
      </w:rPr>
    </w:lvl>
  </w:abstractNum>
  <w:abstractNum w:abstractNumId="15">
    <w:nsid w:val="14455B8F"/>
    <w:multiLevelType w:val="singleLevel"/>
    <w:tmpl w:val="2764B188"/>
    <w:lvl w:ilvl="0">
      <w:start w:val="1"/>
      <w:numFmt w:val="lowerLetter"/>
      <w:pStyle w:val="Minutesparaa"/>
      <w:lvlText w:val="(%1)"/>
      <w:lvlJc w:val="left"/>
      <w:pPr>
        <w:tabs>
          <w:tab w:val="num" w:pos="360"/>
        </w:tabs>
        <w:ind w:left="360" w:hanging="360"/>
      </w:pPr>
    </w:lvl>
  </w:abstractNum>
  <w:abstractNum w:abstractNumId="16">
    <w:nsid w:val="182A2BCD"/>
    <w:multiLevelType w:val="hybridMultilevel"/>
    <w:tmpl w:val="4B0A5124"/>
    <w:lvl w:ilvl="0" w:tplc="98F2FAEE">
      <w:start w:val="1"/>
      <w:numFmt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17">
    <w:nsid w:val="214D2D3D"/>
    <w:multiLevelType w:val="hybridMultilevel"/>
    <w:tmpl w:val="57EA20CE"/>
    <w:lvl w:ilvl="0" w:tplc="C2B4261E">
      <w:start w:val="1"/>
      <w:numFmt w:val="decimal"/>
      <w:lvlText w:val="(%1)"/>
      <w:lvlJc w:val="left"/>
      <w:pPr>
        <w:ind w:left="567" w:hanging="567"/>
      </w:pPr>
      <w:rPr>
        <w:rFonts w:hint="default"/>
      </w:rPr>
    </w:lvl>
    <w:lvl w:ilvl="1" w:tplc="0C090003">
      <w:start w:val="1"/>
      <w:numFmt w:val="lowerLetter"/>
      <w:lvlText w:val="%2."/>
      <w:lvlJc w:val="left"/>
      <w:pPr>
        <w:ind w:left="2007" w:hanging="360"/>
      </w:pPr>
    </w:lvl>
    <w:lvl w:ilvl="2" w:tplc="0C090005" w:tentative="1">
      <w:start w:val="1"/>
      <w:numFmt w:val="lowerRoman"/>
      <w:lvlText w:val="%3."/>
      <w:lvlJc w:val="right"/>
      <w:pPr>
        <w:ind w:left="2727" w:hanging="180"/>
      </w:pPr>
    </w:lvl>
    <w:lvl w:ilvl="3" w:tplc="0C090001" w:tentative="1">
      <w:start w:val="1"/>
      <w:numFmt w:val="decimal"/>
      <w:lvlText w:val="%4."/>
      <w:lvlJc w:val="left"/>
      <w:pPr>
        <w:ind w:left="3447" w:hanging="360"/>
      </w:pPr>
    </w:lvl>
    <w:lvl w:ilvl="4" w:tplc="0C090003" w:tentative="1">
      <w:start w:val="1"/>
      <w:numFmt w:val="lowerLetter"/>
      <w:lvlText w:val="%5."/>
      <w:lvlJc w:val="left"/>
      <w:pPr>
        <w:ind w:left="4167" w:hanging="360"/>
      </w:pPr>
    </w:lvl>
    <w:lvl w:ilvl="5" w:tplc="0C090005" w:tentative="1">
      <w:start w:val="1"/>
      <w:numFmt w:val="lowerRoman"/>
      <w:lvlText w:val="%6."/>
      <w:lvlJc w:val="right"/>
      <w:pPr>
        <w:ind w:left="4887" w:hanging="180"/>
      </w:pPr>
    </w:lvl>
    <w:lvl w:ilvl="6" w:tplc="0C090001" w:tentative="1">
      <w:start w:val="1"/>
      <w:numFmt w:val="decimal"/>
      <w:lvlText w:val="%7."/>
      <w:lvlJc w:val="left"/>
      <w:pPr>
        <w:ind w:left="5607" w:hanging="360"/>
      </w:pPr>
    </w:lvl>
    <w:lvl w:ilvl="7" w:tplc="0C090003" w:tentative="1">
      <w:start w:val="1"/>
      <w:numFmt w:val="lowerLetter"/>
      <w:lvlText w:val="%8."/>
      <w:lvlJc w:val="left"/>
      <w:pPr>
        <w:ind w:left="6327" w:hanging="360"/>
      </w:pPr>
    </w:lvl>
    <w:lvl w:ilvl="8" w:tplc="0C090005" w:tentative="1">
      <w:start w:val="1"/>
      <w:numFmt w:val="lowerRoman"/>
      <w:lvlText w:val="%9."/>
      <w:lvlJc w:val="right"/>
      <w:pPr>
        <w:ind w:left="7047" w:hanging="180"/>
      </w:pPr>
    </w:lvl>
  </w:abstractNum>
  <w:abstractNum w:abstractNumId="18">
    <w:nsid w:val="245057F6"/>
    <w:multiLevelType w:val="hybridMultilevel"/>
    <w:tmpl w:val="EE90A534"/>
    <w:lvl w:ilvl="0" w:tplc="ABB4991A">
      <w:start w:val="1"/>
      <w:numFmt w:val="upperLetter"/>
      <w:pStyle w:val="ListALPHA"/>
      <w:lvlText w:val="(%1)"/>
      <w:lvlJc w:val="left"/>
      <w:pPr>
        <w:ind w:left="1134" w:hanging="567"/>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258347FC"/>
    <w:multiLevelType w:val="hybridMultilevel"/>
    <w:tmpl w:val="19343112"/>
    <w:lvl w:ilvl="0" w:tplc="BBCE3E4A">
      <w:start w:val="1"/>
      <w:numFmt w:val="bullet"/>
      <w:lvlText w:val=""/>
      <w:lvlJc w:val="center"/>
      <w:pPr>
        <w:ind w:left="720" w:hanging="360"/>
      </w:pPr>
      <w:rPr>
        <w:rFonts w:ascii="Symbol" w:hAnsi="Symbol" w:hint="default"/>
      </w:rPr>
    </w:lvl>
    <w:lvl w:ilvl="1" w:tplc="BBCE3E4A">
      <w:start w:val="1"/>
      <w:numFmt w:val="bullet"/>
      <w:lvlText w:val=""/>
      <w:lvlJc w:val="center"/>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59B5F47"/>
    <w:multiLevelType w:val="hybridMultilevel"/>
    <w:tmpl w:val="4B0A5124"/>
    <w:lvl w:ilvl="0" w:tplc="98F2FAEE">
      <w:start w:val="1"/>
      <w:numFmt w:val="bullet"/>
      <w:pStyle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21">
    <w:nsid w:val="26925FED"/>
    <w:multiLevelType w:val="hybridMultilevel"/>
    <w:tmpl w:val="4B0A5124"/>
    <w:lvl w:ilvl="0" w:tplc="98F2FAEE">
      <w:start w:val="1"/>
      <w:numFmt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22">
    <w:nsid w:val="26C51182"/>
    <w:multiLevelType w:val="hybridMultilevel"/>
    <w:tmpl w:val="AA0AAF4E"/>
    <w:lvl w:ilvl="0" w:tplc="3A068640">
      <w:start w:val="1"/>
      <w:numFmt w:val="bullet"/>
      <w:lvlText w:val=""/>
      <w:lvlJc w:val="left"/>
      <w:pPr>
        <w:ind w:left="1440" w:hanging="360"/>
      </w:pPr>
      <w:rPr>
        <w:rFonts w:ascii="Symbol" w:hAnsi="Symbol" w:hint="default"/>
      </w:rPr>
    </w:lvl>
    <w:lvl w:ilvl="1" w:tplc="0C090019" w:tentative="1">
      <w:start w:val="1"/>
      <w:numFmt w:val="bullet"/>
      <w:lvlText w:val="o"/>
      <w:lvlJc w:val="left"/>
      <w:pPr>
        <w:ind w:left="2160" w:hanging="360"/>
      </w:pPr>
      <w:rPr>
        <w:rFonts w:ascii="Courier New" w:hAnsi="Courier New" w:cs="Courier New" w:hint="default"/>
      </w:rPr>
    </w:lvl>
    <w:lvl w:ilvl="2" w:tplc="0C09001B" w:tentative="1">
      <w:start w:val="1"/>
      <w:numFmt w:val="bullet"/>
      <w:lvlText w:val=""/>
      <w:lvlJc w:val="left"/>
      <w:pPr>
        <w:ind w:left="2880" w:hanging="360"/>
      </w:pPr>
      <w:rPr>
        <w:rFonts w:ascii="Wingdings" w:hAnsi="Wingdings" w:hint="default"/>
      </w:rPr>
    </w:lvl>
    <w:lvl w:ilvl="3" w:tplc="0C09000F" w:tentative="1">
      <w:start w:val="1"/>
      <w:numFmt w:val="bullet"/>
      <w:lvlText w:val=""/>
      <w:lvlJc w:val="left"/>
      <w:pPr>
        <w:ind w:left="3600" w:hanging="360"/>
      </w:pPr>
      <w:rPr>
        <w:rFonts w:ascii="Symbol" w:hAnsi="Symbol" w:hint="default"/>
      </w:rPr>
    </w:lvl>
    <w:lvl w:ilvl="4" w:tplc="0C090019" w:tentative="1">
      <w:start w:val="1"/>
      <w:numFmt w:val="bullet"/>
      <w:lvlText w:val="o"/>
      <w:lvlJc w:val="left"/>
      <w:pPr>
        <w:ind w:left="4320" w:hanging="360"/>
      </w:pPr>
      <w:rPr>
        <w:rFonts w:ascii="Courier New" w:hAnsi="Courier New" w:cs="Courier New" w:hint="default"/>
      </w:rPr>
    </w:lvl>
    <w:lvl w:ilvl="5" w:tplc="0C09001B" w:tentative="1">
      <w:start w:val="1"/>
      <w:numFmt w:val="bullet"/>
      <w:lvlText w:val=""/>
      <w:lvlJc w:val="left"/>
      <w:pPr>
        <w:ind w:left="5040" w:hanging="360"/>
      </w:pPr>
      <w:rPr>
        <w:rFonts w:ascii="Wingdings" w:hAnsi="Wingdings" w:hint="default"/>
      </w:rPr>
    </w:lvl>
    <w:lvl w:ilvl="6" w:tplc="0C09000F" w:tentative="1">
      <w:start w:val="1"/>
      <w:numFmt w:val="bullet"/>
      <w:lvlText w:val=""/>
      <w:lvlJc w:val="left"/>
      <w:pPr>
        <w:ind w:left="5760" w:hanging="360"/>
      </w:pPr>
      <w:rPr>
        <w:rFonts w:ascii="Symbol" w:hAnsi="Symbol" w:hint="default"/>
      </w:rPr>
    </w:lvl>
    <w:lvl w:ilvl="7" w:tplc="0C090019" w:tentative="1">
      <w:start w:val="1"/>
      <w:numFmt w:val="bullet"/>
      <w:lvlText w:val="o"/>
      <w:lvlJc w:val="left"/>
      <w:pPr>
        <w:ind w:left="6480" w:hanging="360"/>
      </w:pPr>
      <w:rPr>
        <w:rFonts w:ascii="Courier New" w:hAnsi="Courier New" w:cs="Courier New" w:hint="default"/>
      </w:rPr>
    </w:lvl>
    <w:lvl w:ilvl="8" w:tplc="0C09001B" w:tentative="1">
      <w:start w:val="1"/>
      <w:numFmt w:val="bullet"/>
      <w:lvlText w:val=""/>
      <w:lvlJc w:val="left"/>
      <w:pPr>
        <w:ind w:left="7200" w:hanging="360"/>
      </w:pPr>
      <w:rPr>
        <w:rFonts w:ascii="Wingdings" w:hAnsi="Wingdings" w:hint="default"/>
      </w:rPr>
    </w:lvl>
  </w:abstractNum>
  <w:abstractNum w:abstractNumId="23">
    <w:nsid w:val="281152E3"/>
    <w:multiLevelType w:val="hybridMultilevel"/>
    <w:tmpl w:val="A9E2E0A4"/>
    <w:lvl w:ilvl="0" w:tplc="BBCE3E4A">
      <w:start w:val="1"/>
      <w:numFmt w:val="bullet"/>
      <w:lvlText w:val=""/>
      <w:lvlJc w:val="left"/>
      <w:pPr>
        <w:ind w:left="1077" w:hanging="360"/>
      </w:pPr>
      <w:rPr>
        <w:rFonts w:ascii="Symbol" w:hAnsi="Symbol" w:hint="default"/>
      </w:rPr>
    </w:lvl>
    <w:lvl w:ilvl="1" w:tplc="0C090003">
      <w:start w:val="1"/>
      <w:numFmt w:val="bullet"/>
      <w:lvlText w:val=""/>
      <w:lvlJc w:val="left"/>
      <w:pPr>
        <w:ind w:left="1797" w:hanging="360"/>
      </w:pPr>
      <w:rPr>
        <w:rFonts w:ascii="Symbol" w:hAnsi="Symbol"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2AE1372E"/>
    <w:multiLevelType w:val="hybridMultilevel"/>
    <w:tmpl w:val="5ADE8686"/>
    <w:lvl w:ilvl="0" w:tplc="7B026338">
      <w:start w:val="1"/>
      <w:numFmt w:val="bullet"/>
      <w:lvlText w:val="-"/>
      <w:lvlJc w:val="left"/>
      <w:pPr>
        <w:ind w:left="720" w:hanging="360"/>
      </w:pPr>
      <w:rPr>
        <w:rFonts w:ascii="Courier New" w:hAnsi="Courier New" w:hint="default"/>
      </w:rPr>
    </w:lvl>
    <w:lvl w:ilvl="1" w:tplc="B2BC848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102736"/>
    <w:multiLevelType w:val="hybridMultilevel"/>
    <w:tmpl w:val="4B0A5124"/>
    <w:lvl w:ilvl="0" w:tplc="98F2FAEE">
      <w:start w:val="1"/>
      <w:numFmt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26">
    <w:nsid w:val="2CDE7410"/>
    <w:multiLevelType w:val="hybridMultilevel"/>
    <w:tmpl w:val="A61C297C"/>
    <w:lvl w:ilvl="0" w:tplc="BBCE3E4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2F3B16E7"/>
    <w:multiLevelType w:val="multilevel"/>
    <w:tmpl w:val="61626840"/>
    <w:lvl w:ilvl="0">
      <w:start w:val="3"/>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1.1.1"/>
      <w:lvlJc w:val="left"/>
      <w:pPr>
        <w:ind w:left="851" w:hanging="851"/>
      </w:pPr>
      <w:rPr>
        <w:rFonts w:hint="default"/>
      </w:rPr>
    </w:lvl>
    <w:lvl w:ilvl="7">
      <w:start w:val="1"/>
      <w:numFmt w:val="none"/>
      <w:lvlText w:val="%1.1.1.1"/>
      <w:lvlJc w:val="left"/>
      <w:pPr>
        <w:ind w:left="851" w:hanging="851"/>
      </w:pPr>
      <w:rPr>
        <w:rFonts w:hint="default"/>
      </w:rPr>
    </w:lvl>
    <w:lvl w:ilvl="8">
      <w:start w:val="1"/>
      <w:numFmt w:val="none"/>
      <w:pStyle w:val="Heading9"/>
      <w:lvlText w:val=""/>
      <w:lvlJc w:val="left"/>
      <w:pPr>
        <w:ind w:left="1584" w:hanging="1584"/>
      </w:pPr>
      <w:rPr>
        <w:rFonts w:hint="default"/>
      </w:rPr>
    </w:lvl>
  </w:abstractNum>
  <w:abstractNum w:abstractNumId="28">
    <w:nsid w:val="2F563913"/>
    <w:multiLevelType w:val="hybridMultilevel"/>
    <w:tmpl w:val="813088A6"/>
    <w:lvl w:ilvl="0" w:tplc="BBCE3E4A">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9">
    <w:nsid w:val="2FFB5C19"/>
    <w:multiLevelType w:val="hybridMultilevel"/>
    <w:tmpl w:val="5DE49158"/>
    <w:lvl w:ilvl="0" w:tplc="C5AE2A44">
      <w:start w:val="1"/>
      <w:numFmt w:val="bullet"/>
      <w:lvlText w:val=""/>
      <w:lvlJc w:val="left"/>
      <w:pPr>
        <w:ind w:left="1080" w:hanging="360"/>
      </w:pPr>
      <w:rPr>
        <w:rFonts w:ascii="Symbol" w:hAnsi="Symbol" w:hint="default"/>
      </w:rPr>
    </w:lvl>
    <w:lvl w:ilvl="1" w:tplc="CC46110A" w:tentative="1">
      <w:start w:val="1"/>
      <w:numFmt w:val="bullet"/>
      <w:lvlText w:val="o"/>
      <w:lvlJc w:val="left"/>
      <w:pPr>
        <w:ind w:left="1800" w:hanging="360"/>
      </w:pPr>
      <w:rPr>
        <w:rFonts w:ascii="Courier New" w:hAnsi="Courier New" w:cs="Courier New" w:hint="default"/>
      </w:rPr>
    </w:lvl>
    <w:lvl w:ilvl="2" w:tplc="EBF836D2" w:tentative="1">
      <w:start w:val="1"/>
      <w:numFmt w:val="bullet"/>
      <w:lvlText w:val=""/>
      <w:lvlJc w:val="left"/>
      <w:pPr>
        <w:ind w:left="2520" w:hanging="360"/>
      </w:pPr>
      <w:rPr>
        <w:rFonts w:ascii="Wingdings" w:hAnsi="Wingdings" w:hint="default"/>
      </w:rPr>
    </w:lvl>
    <w:lvl w:ilvl="3" w:tplc="763AF3B0" w:tentative="1">
      <w:start w:val="1"/>
      <w:numFmt w:val="bullet"/>
      <w:lvlText w:val=""/>
      <w:lvlJc w:val="left"/>
      <w:pPr>
        <w:ind w:left="3240" w:hanging="360"/>
      </w:pPr>
      <w:rPr>
        <w:rFonts w:ascii="Symbol" w:hAnsi="Symbol" w:hint="default"/>
      </w:rPr>
    </w:lvl>
    <w:lvl w:ilvl="4" w:tplc="457C1A74" w:tentative="1">
      <w:start w:val="1"/>
      <w:numFmt w:val="bullet"/>
      <w:lvlText w:val="o"/>
      <w:lvlJc w:val="left"/>
      <w:pPr>
        <w:ind w:left="3960" w:hanging="360"/>
      </w:pPr>
      <w:rPr>
        <w:rFonts w:ascii="Courier New" w:hAnsi="Courier New" w:cs="Courier New" w:hint="default"/>
      </w:rPr>
    </w:lvl>
    <w:lvl w:ilvl="5" w:tplc="3A96E614" w:tentative="1">
      <w:start w:val="1"/>
      <w:numFmt w:val="bullet"/>
      <w:lvlText w:val=""/>
      <w:lvlJc w:val="left"/>
      <w:pPr>
        <w:ind w:left="4680" w:hanging="360"/>
      </w:pPr>
      <w:rPr>
        <w:rFonts w:ascii="Wingdings" w:hAnsi="Wingdings" w:hint="default"/>
      </w:rPr>
    </w:lvl>
    <w:lvl w:ilvl="6" w:tplc="48205C06" w:tentative="1">
      <w:start w:val="1"/>
      <w:numFmt w:val="bullet"/>
      <w:lvlText w:val=""/>
      <w:lvlJc w:val="left"/>
      <w:pPr>
        <w:ind w:left="5400" w:hanging="360"/>
      </w:pPr>
      <w:rPr>
        <w:rFonts w:ascii="Symbol" w:hAnsi="Symbol" w:hint="default"/>
      </w:rPr>
    </w:lvl>
    <w:lvl w:ilvl="7" w:tplc="C33C70D6" w:tentative="1">
      <w:start w:val="1"/>
      <w:numFmt w:val="bullet"/>
      <w:lvlText w:val="o"/>
      <w:lvlJc w:val="left"/>
      <w:pPr>
        <w:ind w:left="6120" w:hanging="360"/>
      </w:pPr>
      <w:rPr>
        <w:rFonts w:ascii="Courier New" w:hAnsi="Courier New" w:cs="Courier New" w:hint="default"/>
      </w:rPr>
    </w:lvl>
    <w:lvl w:ilvl="8" w:tplc="24A655FC" w:tentative="1">
      <w:start w:val="1"/>
      <w:numFmt w:val="bullet"/>
      <w:lvlText w:val=""/>
      <w:lvlJc w:val="left"/>
      <w:pPr>
        <w:ind w:left="6840" w:hanging="360"/>
      </w:pPr>
      <w:rPr>
        <w:rFonts w:ascii="Wingdings" w:hAnsi="Wingdings" w:hint="default"/>
      </w:rPr>
    </w:lvl>
  </w:abstractNum>
  <w:abstractNum w:abstractNumId="30">
    <w:nsid w:val="3391720F"/>
    <w:multiLevelType w:val="hybridMultilevel"/>
    <w:tmpl w:val="A9E2E0A4"/>
    <w:lvl w:ilvl="0" w:tplc="BBCE3E4A">
      <w:start w:val="1"/>
      <w:numFmt w:val="bullet"/>
      <w:lvlText w:val=""/>
      <w:lvlJc w:val="left"/>
      <w:pPr>
        <w:ind w:left="1077" w:hanging="360"/>
      </w:pPr>
      <w:rPr>
        <w:rFonts w:ascii="Symbol" w:hAnsi="Symbol" w:hint="default"/>
      </w:rPr>
    </w:lvl>
    <w:lvl w:ilvl="1" w:tplc="0C090003">
      <w:start w:val="1"/>
      <w:numFmt w:val="bullet"/>
      <w:lvlText w:val=""/>
      <w:lvlJc w:val="left"/>
      <w:pPr>
        <w:ind w:left="1797" w:hanging="360"/>
      </w:pPr>
      <w:rPr>
        <w:rFonts w:ascii="Symbol" w:hAnsi="Symbol"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nsid w:val="342531B9"/>
    <w:multiLevelType w:val="hybridMultilevel"/>
    <w:tmpl w:val="6F128D4E"/>
    <w:lvl w:ilvl="0" w:tplc="BBCE3E4A">
      <w:start w:val="1"/>
      <w:numFmt w:val="bullet"/>
      <w:lvlText w:val=""/>
      <w:lvlJc w:val="left"/>
      <w:pPr>
        <w:ind w:left="720" w:hanging="360"/>
      </w:pPr>
      <w:rPr>
        <w:rFonts w:ascii="Symbol" w:hAnsi="Symbol" w:hint="default"/>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A4247B9"/>
    <w:multiLevelType w:val="hybridMultilevel"/>
    <w:tmpl w:val="FE78E5E6"/>
    <w:lvl w:ilvl="0" w:tplc="BBCE3E4A">
      <w:start w:val="1"/>
      <w:numFmt w:val="bullet"/>
      <w:lvlText w:val=""/>
      <w:lvlJc w:val="left"/>
      <w:pPr>
        <w:ind w:left="1440" w:hanging="360"/>
      </w:pPr>
      <w:rPr>
        <w:rFonts w:ascii="Symbol" w:hAnsi="Symbol" w:hint="default"/>
      </w:rPr>
    </w:lvl>
    <w:lvl w:ilvl="1" w:tplc="BBCE3E4A">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3B9C7E09"/>
    <w:multiLevelType w:val="hybridMultilevel"/>
    <w:tmpl w:val="57EA20CE"/>
    <w:lvl w:ilvl="0" w:tplc="C2B4261E">
      <w:start w:val="1"/>
      <w:numFmt w:val="decimal"/>
      <w:lvlText w:val="(%1)"/>
      <w:lvlJc w:val="left"/>
      <w:pPr>
        <w:ind w:left="567" w:hanging="567"/>
      </w:pPr>
      <w:rPr>
        <w:rFonts w:hint="default"/>
      </w:rPr>
    </w:lvl>
    <w:lvl w:ilvl="1" w:tplc="0C090003">
      <w:start w:val="1"/>
      <w:numFmt w:val="lowerLetter"/>
      <w:lvlText w:val="%2."/>
      <w:lvlJc w:val="left"/>
      <w:pPr>
        <w:ind w:left="2007" w:hanging="360"/>
      </w:pPr>
    </w:lvl>
    <w:lvl w:ilvl="2" w:tplc="0C090005" w:tentative="1">
      <w:start w:val="1"/>
      <w:numFmt w:val="lowerRoman"/>
      <w:lvlText w:val="%3."/>
      <w:lvlJc w:val="right"/>
      <w:pPr>
        <w:ind w:left="2727" w:hanging="180"/>
      </w:pPr>
    </w:lvl>
    <w:lvl w:ilvl="3" w:tplc="0C090001" w:tentative="1">
      <w:start w:val="1"/>
      <w:numFmt w:val="decimal"/>
      <w:lvlText w:val="%4."/>
      <w:lvlJc w:val="left"/>
      <w:pPr>
        <w:ind w:left="3447" w:hanging="360"/>
      </w:pPr>
    </w:lvl>
    <w:lvl w:ilvl="4" w:tplc="0C090003" w:tentative="1">
      <w:start w:val="1"/>
      <w:numFmt w:val="lowerLetter"/>
      <w:lvlText w:val="%5."/>
      <w:lvlJc w:val="left"/>
      <w:pPr>
        <w:ind w:left="4167" w:hanging="360"/>
      </w:pPr>
    </w:lvl>
    <w:lvl w:ilvl="5" w:tplc="0C090005" w:tentative="1">
      <w:start w:val="1"/>
      <w:numFmt w:val="lowerRoman"/>
      <w:lvlText w:val="%6."/>
      <w:lvlJc w:val="right"/>
      <w:pPr>
        <w:ind w:left="4887" w:hanging="180"/>
      </w:pPr>
    </w:lvl>
    <w:lvl w:ilvl="6" w:tplc="0C090001" w:tentative="1">
      <w:start w:val="1"/>
      <w:numFmt w:val="decimal"/>
      <w:lvlText w:val="%7."/>
      <w:lvlJc w:val="left"/>
      <w:pPr>
        <w:ind w:left="5607" w:hanging="360"/>
      </w:pPr>
    </w:lvl>
    <w:lvl w:ilvl="7" w:tplc="0C090003" w:tentative="1">
      <w:start w:val="1"/>
      <w:numFmt w:val="lowerLetter"/>
      <w:lvlText w:val="%8."/>
      <w:lvlJc w:val="left"/>
      <w:pPr>
        <w:ind w:left="6327" w:hanging="360"/>
      </w:pPr>
    </w:lvl>
    <w:lvl w:ilvl="8" w:tplc="0C090005" w:tentative="1">
      <w:start w:val="1"/>
      <w:numFmt w:val="lowerRoman"/>
      <w:lvlText w:val="%9."/>
      <w:lvlJc w:val="right"/>
      <w:pPr>
        <w:ind w:left="7047" w:hanging="180"/>
      </w:pPr>
    </w:lvl>
  </w:abstractNum>
  <w:abstractNum w:abstractNumId="34">
    <w:nsid w:val="3D117AAD"/>
    <w:multiLevelType w:val="hybridMultilevel"/>
    <w:tmpl w:val="57EA20CE"/>
    <w:lvl w:ilvl="0" w:tplc="C2B4261E">
      <w:start w:val="1"/>
      <w:numFmt w:val="decimal"/>
      <w:lvlText w:val="(%1)"/>
      <w:lvlJc w:val="left"/>
      <w:pPr>
        <w:ind w:left="567" w:hanging="567"/>
      </w:pPr>
      <w:rPr>
        <w:rFonts w:hint="default"/>
      </w:rPr>
    </w:lvl>
    <w:lvl w:ilvl="1" w:tplc="0C090003">
      <w:start w:val="1"/>
      <w:numFmt w:val="lowerLetter"/>
      <w:lvlText w:val="%2."/>
      <w:lvlJc w:val="left"/>
      <w:pPr>
        <w:ind w:left="2007" w:hanging="360"/>
      </w:pPr>
    </w:lvl>
    <w:lvl w:ilvl="2" w:tplc="0C090005" w:tentative="1">
      <w:start w:val="1"/>
      <w:numFmt w:val="lowerRoman"/>
      <w:lvlText w:val="%3."/>
      <w:lvlJc w:val="right"/>
      <w:pPr>
        <w:ind w:left="2727" w:hanging="180"/>
      </w:pPr>
    </w:lvl>
    <w:lvl w:ilvl="3" w:tplc="0C090001" w:tentative="1">
      <w:start w:val="1"/>
      <w:numFmt w:val="decimal"/>
      <w:lvlText w:val="%4."/>
      <w:lvlJc w:val="left"/>
      <w:pPr>
        <w:ind w:left="3447" w:hanging="360"/>
      </w:pPr>
    </w:lvl>
    <w:lvl w:ilvl="4" w:tplc="0C090003" w:tentative="1">
      <w:start w:val="1"/>
      <w:numFmt w:val="lowerLetter"/>
      <w:lvlText w:val="%5."/>
      <w:lvlJc w:val="left"/>
      <w:pPr>
        <w:ind w:left="4167" w:hanging="360"/>
      </w:pPr>
    </w:lvl>
    <w:lvl w:ilvl="5" w:tplc="0C090005" w:tentative="1">
      <w:start w:val="1"/>
      <w:numFmt w:val="lowerRoman"/>
      <w:lvlText w:val="%6."/>
      <w:lvlJc w:val="right"/>
      <w:pPr>
        <w:ind w:left="4887" w:hanging="180"/>
      </w:pPr>
    </w:lvl>
    <w:lvl w:ilvl="6" w:tplc="0C090001" w:tentative="1">
      <w:start w:val="1"/>
      <w:numFmt w:val="decimal"/>
      <w:lvlText w:val="%7."/>
      <w:lvlJc w:val="left"/>
      <w:pPr>
        <w:ind w:left="5607" w:hanging="360"/>
      </w:pPr>
    </w:lvl>
    <w:lvl w:ilvl="7" w:tplc="0C090003" w:tentative="1">
      <w:start w:val="1"/>
      <w:numFmt w:val="lowerLetter"/>
      <w:lvlText w:val="%8."/>
      <w:lvlJc w:val="left"/>
      <w:pPr>
        <w:ind w:left="6327" w:hanging="360"/>
      </w:pPr>
    </w:lvl>
    <w:lvl w:ilvl="8" w:tplc="0C090005" w:tentative="1">
      <w:start w:val="1"/>
      <w:numFmt w:val="lowerRoman"/>
      <w:lvlText w:val="%9."/>
      <w:lvlJc w:val="right"/>
      <w:pPr>
        <w:ind w:left="7047" w:hanging="180"/>
      </w:pPr>
    </w:lvl>
  </w:abstractNum>
  <w:abstractNum w:abstractNumId="35">
    <w:nsid w:val="41DE276C"/>
    <w:multiLevelType w:val="hybridMultilevel"/>
    <w:tmpl w:val="19343112"/>
    <w:lvl w:ilvl="0" w:tplc="BBCE3E4A">
      <w:start w:val="1"/>
      <w:numFmt w:val="bullet"/>
      <w:lvlText w:val=""/>
      <w:lvlJc w:val="center"/>
      <w:pPr>
        <w:ind w:left="720" w:hanging="360"/>
      </w:pPr>
      <w:rPr>
        <w:rFonts w:ascii="Symbol" w:hAnsi="Symbol" w:hint="default"/>
      </w:rPr>
    </w:lvl>
    <w:lvl w:ilvl="1" w:tplc="BBCE3E4A">
      <w:start w:val="1"/>
      <w:numFmt w:val="bullet"/>
      <w:lvlText w:val=""/>
      <w:lvlJc w:val="center"/>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2C12401"/>
    <w:multiLevelType w:val="hybridMultilevel"/>
    <w:tmpl w:val="E006D3A6"/>
    <w:lvl w:ilvl="0" w:tplc="BBCE3E4A">
      <w:start w:val="1"/>
      <w:numFmt w:val="bullet"/>
      <w:lvlText w:val="-"/>
      <w:lvlJc w:val="left"/>
      <w:pPr>
        <w:ind w:left="720" w:hanging="360"/>
      </w:pPr>
      <w:rPr>
        <w:rFonts w:ascii="Courier New" w:hAnsi="Courier New" w:hint="default"/>
      </w:rPr>
    </w:lvl>
    <w:lvl w:ilvl="1" w:tplc="0C090003">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5D949B0"/>
    <w:multiLevelType w:val="hybridMultilevel"/>
    <w:tmpl w:val="3712047E"/>
    <w:lvl w:ilvl="0" w:tplc="7B026338">
      <w:start w:val="1"/>
      <w:numFmt w:val="bullet"/>
      <w:lvlText w:val=""/>
      <w:lvlJc w:val="left"/>
      <w:pPr>
        <w:ind w:left="1080" w:hanging="360"/>
      </w:pPr>
      <w:rPr>
        <w:rFonts w:ascii="Symbol" w:hAnsi="Symbol" w:hint="default"/>
      </w:rPr>
    </w:lvl>
    <w:lvl w:ilvl="1" w:tplc="234C969A"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6B12EB7"/>
    <w:multiLevelType w:val="hybridMultilevel"/>
    <w:tmpl w:val="EE3ADACC"/>
    <w:lvl w:ilvl="0" w:tplc="ABB4991A">
      <w:start w:val="1"/>
      <w:numFmt w:val="lowerRoman"/>
      <w:pStyle w:val="Listroman"/>
      <w:lvlText w:val="(%1)"/>
      <w:lvlJc w:val="left"/>
      <w:pPr>
        <w:ind w:left="1701" w:hanging="567"/>
      </w:pPr>
      <w:rPr>
        <w:rFonts w:hint="default"/>
      </w:rPr>
    </w:lvl>
    <w:lvl w:ilvl="1" w:tplc="ABB4991A"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480F2845"/>
    <w:multiLevelType w:val="hybridMultilevel"/>
    <w:tmpl w:val="273A4742"/>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8581BD8"/>
    <w:multiLevelType w:val="hybridMultilevel"/>
    <w:tmpl w:val="7A2EA3CE"/>
    <w:lvl w:ilvl="0" w:tplc="E8A6EC5A">
      <w:start w:val="1"/>
      <w:numFmt w:val="bullet"/>
      <w:lvlText w:val=""/>
      <w:lvlJc w:val="left"/>
      <w:pPr>
        <w:ind w:left="720" w:hanging="360"/>
      </w:pPr>
      <w:rPr>
        <w:rFonts w:ascii="Symbol" w:hAnsi="Symbol" w:hint="default"/>
      </w:rPr>
    </w:lvl>
    <w:lvl w:ilvl="1" w:tplc="0C090019">
      <w:start w:val="1"/>
      <w:numFmt w:val="bullet"/>
      <w:lvlText w:val=""/>
      <w:lvlJc w:val="left"/>
      <w:pPr>
        <w:ind w:left="1440" w:hanging="360"/>
      </w:pPr>
      <w:rPr>
        <w:rFonts w:ascii="Symbol" w:hAnsi="Symbol" w:hint="default"/>
      </w:rPr>
    </w:lvl>
    <w:lvl w:ilvl="2" w:tplc="0C09001B">
      <w:start w:val="1"/>
      <w:numFmt w:val="bullet"/>
      <w:lvlText w:val=""/>
      <w:lvlJc w:val="left"/>
      <w:pPr>
        <w:ind w:left="2160" w:hanging="360"/>
      </w:pPr>
      <w:rPr>
        <w:rFonts w:ascii="Symbol" w:hAnsi="Symbol"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1">
    <w:nsid w:val="4A6A0D10"/>
    <w:multiLevelType w:val="hybridMultilevel"/>
    <w:tmpl w:val="4B0A5124"/>
    <w:lvl w:ilvl="0" w:tplc="98F2FAEE">
      <w:start w:val="1"/>
      <w:numFmt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42">
    <w:nsid w:val="4BC051CE"/>
    <w:multiLevelType w:val="hybridMultilevel"/>
    <w:tmpl w:val="FE583BD2"/>
    <w:lvl w:ilvl="0" w:tplc="C2B4261E">
      <w:start w:val="1"/>
      <w:numFmt w:val="decimal"/>
      <w:lvlText w:val="(%1)"/>
      <w:lvlJc w:val="left"/>
      <w:pPr>
        <w:ind w:left="720" w:hanging="360"/>
      </w:pPr>
      <w:rPr>
        <w:rFonts w:hint="default"/>
      </w:rPr>
    </w:lvl>
    <w:lvl w:ilvl="1" w:tplc="A3A68BC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4CD7207E"/>
    <w:multiLevelType w:val="hybridMultilevel"/>
    <w:tmpl w:val="8D9C4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D421554"/>
    <w:multiLevelType w:val="hybridMultilevel"/>
    <w:tmpl w:val="4B0A5124"/>
    <w:lvl w:ilvl="0" w:tplc="98F2FAEE">
      <w:start w:val="1"/>
      <w:numFmt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45">
    <w:nsid w:val="50E46ED6"/>
    <w:multiLevelType w:val="hybridMultilevel"/>
    <w:tmpl w:val="9C26F636"/>
    <w:lvl w:ilvl="0" w:tplc="BBCE3E4A">
      <w:start w:val="1"/>
      <w:numFmt w:val="bullet"/>
      <w:lvlText w:val=""/>
      <w:lvlJc w:val="left"/>
      <w:pPr>
        <w:ind w:left="1440" w:hanging="360"/>
      </w:pPr>
      <w:rPr>
        <w:rFonts w:ascii="Symbol" w:hAnsi="Symbol" w:hint="default"/>
      </w:rPr>
    </w:lvl>
    <w:lvl w:ilvl="1" w:tplc="BBCE3E4A" w:tentative="1">
      <w:start w:val="1"/>
      <w:numFmt w:val="bullet"/>
      <w:lvlText w:val="o"/>
      <w:lvlJc w:val="left"/>
      <w:pPr>
        <w:ind w:left="2160" w:hanging="360"/>
      </w:pPr>
      <w:rPr>
        <w:rFonts w:ascii="Courier New" w:hAnsi="Courier New" w:cs="Courier New" w:hint="default"/>
      </w:rPr>
    </w:lvl>
    <w:lvl w:ilvl="2" w:tplc="BBCE3E4A"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50FB61F6"/>
    <w:multiLevelType w:val="hybridMultilevel"/>
    <w:tmpl w:val="004807FC"/>
    <w:lvl w:ilvl="0" w:tplc="F4F02488">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1EC0D74"/>
    <w:multiLevelType w:val="hybridMultilevel"/>
    <w:tmpl w:val="B55279A0"/>
    <w:lvl w:ilvl="0" w:tplc="807A2DCA">
      <w:start w:val="1"/>
      <w:numFmt w:val="lowerLetter"/>
      <w:pStyle w:val="ListNumber"/>
      <w:lvlText w:val="(%1)"/>
      <w:lvlJc w:val="left"/>
      <w:pPr>
        <w:ind w:left="567" w:hanging="567"/>
      </w:pPr>
      <w:rPr>
        <w:rFonts w:hint="default"/>
      </w:rPr>
    </w:lvl>
    <w:lvl w:ilvl="1" w:tplc="0C090003">
      <w:start w:val="1"/>
      <w:numFmt w:val="lowerLetter"/>
      <w:lvlText w:val="%2."/>
      <w:lvlJc w:val="left"/>
      <w:pPr>
        <w:ind w:left="2007" w:hanging="360"/>
      </w:pPr>
    </w:lvl>
    <w:lvl w:ilvl="2" w:tplc="0C090005" w:tentative="1">
      <w:start w:val="1"/>
      <w:numFmt w:val="lowerRoman"/>
      <w:lvlText w:val="%3."/>
      <w:lvlJc w:val="right"/>
      <w:pPr>
        <w:ind w:left="2727" w:hanging="180"/>
      </w:pPr>
    </w:lvl>
    <w:lvl w:ilvl="3" w:tplc="0C090001" w:tentative="1">
      <w:start w:val="1"/>
      <w:numFmt w:val="decimal"/>
      <w:lvlText w:val="%4."/>
      <w:lvlJc w:val="left"/>
      <w:pPr>
        <w:ind w:left="3447" w:hanging="360"/>
      </w:pPr>
    </w:lvl>
    <w:lvl w:ilvl="4" w:tplc="0C090003" w:tentative="1">
      <w:start w:val="1"/>
      <w:numFmt w:val="lowerLetter"/>
      <w:lvlText w:val="%5."/>
      <w:lvlJc w:val="left"/>
      <w:pPr>
        <w:ind w:left="4167" w:hanging="360"/>
      </w:pPr>
    </w:lvl>
    <w:lvl w:ilvl="5" w:tplc="0C090005" w:tentative="1">
      <w:start w:val="1"/>
      <w:numFmt w:val="lowerRoman"/>
      <w:lvlText w:val="%6."/>
      <w:lvlJc w:val="right"/>
      <w:pPr>
        <w:ind w:left="4887" w:hanging="180"/>
      </w:pPr>
    </w:lvl>
    <w:lvl w:ilvl="6" w:tplc="0C090001" w:tentative="1">
      <w:start w:val="1"/>
      <w:numFmt w:val="decimal"/>
      <w:lvlText w:val="%7."/>
      <w:lvlJc w:val="left"/>
      <w:pPr>
        <w:ind w:left="5607" w:hanging="360"/>
      </w:pPr>
    </w:lvl>
    <w:lvl w:ilvl="7" w:tplc="0C090003" w:tentative="1">
      <w:start w:val="1"/>
      <w:numFmt w:val="lowerLetter"/>
      <w:lvlText w:val="%8."/>
      <w:lvlJc w:val="left"/>
      <w:pPr>
        <w:ind w:left="6327" w:hanging="360"/>
      </w:pPr>
    </w:lvl>
    <w:lvl w:ilvl="8" w:tplc="0C090005" w:tentative="1">
      <w:start w:val="1"/>
      <w:numFmt w:val="lowerRoman"/>
      <w:lvlText w:val="%9."/>
      <w:lvlJc w:val="right"/>
      <w:pPr>
        <w:ind w:left="7047" w:hanging="180"/>
      </w:pPr>
    </w:lvl>
  </w:abstractNum>
  <w:abstractNum w:abstractNumId="48">
    <w:nsid w:val="53692982"/>
    <w:multiLevelType w:val="hybridMultilevel"/>
    <w:tmpl w:val="347039D6"/>
    <w:lvl w:ilvl="0" w:tplc="BBCE3E4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nsid w:val="54E5257F"/>
    <w:multiLevelType w:val="hybridMultilevel"/>
    <w:tmpl w:val="4B0A5124"/>
    <w:lvl w:ilvl="0" w:tplc="98F2FAEE">
      <w:start w:val="1"/>
      <w:numFmt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50">
    <w:nsid w:val="55B41678"/>
    <w:multiLevelType w:val="hybridMultilevel"/>
    <w:tmpl w:val="3DE4D568"/>
    <w:lvl w:ilvl="0" w:tplc="BBCE3E4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nsid w:val="591F48F7"/>
    <w:multiLevelType w:val="hybridMultilevel"/>
    <w:tmpl w:val="CE3692C2"/>
    <w:lvl w:ilvl="0" w:tplc="BBCE3E4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nsid w:val="5AB36149"/>
    <w:multiLevelType w:val="hybridMultilevel"/>
    <w:tmpl w:val="4B0A5124"/>
    <w:lvl w:ilvl="0" w:tplc="98F2FAEE">
      <w:start w:val="1"/>
      <w:numFmt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53">
    <w:nsid w:val="5D7D4B59"/>
    <w:multiLevelType w:val="hybridMultilevel"/>
    <w:tmpl w:val="B7C0CB22"/>
    <w:lvl w:ilvl="0" w:tplc="BBCE3E4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nsid w:val="5FA34BFE"/>
    <w:multiLevelType w:val="hybridMultilevel"/>
    <w:tmpl w:val="4B0A5124"/>
    <w:lvl w:ilvl="0" w:tplc="98F2FAEE">
      <w:start w:val="1"/>
      <w:numFmt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55">
    <w:nsid w:val="614B434D"/>
    <w:multiLevelType w:val="hybridMultilevel"/>
    <w:tmpl w:val="4B0A5124"/>
    <w:lvl w:ilvl="0" w:tplc="98F2FAEE">
      <w:start w:val="1"/>
      <w:numFmt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56">
    <w:nsid w:val="61831936"/>
    <w:multiLevelType w:val="hybridMultilevel"/>
    <w:tmpl w:val="4B0A5124"/>
    <w:lvl w:ilvl="0" w:tplc="98F2FAEE">
      <w:start w:val="1"/>
      <w:numFmt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57">
    <w:nsid w:val="62743A5F"/>
    <w:multiLevelType w:val="hybridMultilevel"/>
    <w:tmpl w:val="4B0A5124"/>
    <w:lvl w:ilvl="0" w:tplc="98F2FAEE">
      <w:start w:val="1"/>
      <w:numFmt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58">
    <w:nsid w:val="63BA1BEF"/>
    <w:multiLevelType w:val="hybridMultilevel"/>
    <w:tmpl w:val="B2BA2052"/>
    <w:lvl w:ilvl="0" w:tplc="BBCE3E4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nsid w:val="66732830"/>
    <w:multiLevelType w:val="hybridMultilevel"/>
    <w:tmpl w:val="3274DDFA"/>
    <w:lvl w:ilvl="0" w:tplc="BBCE3E4A">
      <w:start w:val="1"/>
      <w:numFmt w:val="lowerLetter"/>
      <w:lvlText w:val="(%1)"/>
      <w:lvlJc w:val="left"/>
      <w:pPr>
        <w:ind w:left="1134" w:hanging="567"/>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60">
    <w:nsid w:val="668721B5"/>
    <w:multiLevelType w:val="hybridMultilevel"/>
    <w:tmpl w:val="4B0A5124"/>
    <w:lvl w:ilvl="0" w:tplc="98F2FAEE">
      <w:start w:val="1"/>
      <w:numFmt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61">
    <w:nsid w:val="68670C7E"/>
    <w:multiLevelType w:val="hybridMultilevel"/>
    <w:tmpl w:val="F37C7798"/>
    <w:lvl w:ilvl="0" w:tplc="BBCE3E4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nsid w:val="6CD86897"/>
    <w:multiLevelType w:val="hybridMultilevel"/>
    <w:tmpl w:val="767E22D2"/>
    <w:lvl w:ilvl="0" w:tplc="6574AEFC">
      <w:start w:val="1"/>
      <w:numFmt w:val="bullet"/>
      <w:lvlText w:val=""/>
      <w:lvlJc w:val="left"/>
      <w:pPr>
        <w:ind w:left="1080" w:hanging="360"/>
      </w:pPr>
      <w:rPr>
        <w:rFonts w:ascii="Symbol" w:hAnsi="Symbol" w:hint="default"/>
      </w:rPr>
    </w:lvl>
    <w:lvl w:ilvl="1" w:tplc="0C090019" w:tentative="1">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63">
    <w:nsid w:val="6E807B3C"/>
    <w:multiLevelType w:val="hybridMultilevel"/>
    <w:tmpl w:val="F000E00A"/>
    <w:lvl w:ilvl="0" w:tplc="BBCE3E4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nsid w:val="6E8F4157"/>
    <w:multiLevelType w:val="hybridMultilevel"/>
    <w:tmpl w:val="4B0A5124"/>
    <w:lvl w:ilvl="0" w:tplc="98F2FAEE">
      <w:start w:val="1"/>
      <w:numFmt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65">
    <w:nsid w:val="6F316879"/>
    <w:multiLevelType w:val="hybridMultilevel"/>
    <w:tmpl w:val="4B0A5124"/>
    <w:lvl w:ilvl="0" w:tplc="98F2FAEE">
      <w:start w:val="1"/>
      <w:numFmt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66">
    <w:nsid w:val="712C653A"/>
    <w:multiLevelType w:val="hybridMultilevel"/>
    <w:tmpl w:val="2C82EADC"/>
    <w:lvl w:ilvl="0" w:tplc="1312167E">
      <w:start w:val="1"/>
      <w:numFmt w:val="lowerLetter"/>
      <w:pStyle w:val="Listalpha0"/>
      <w:lvlText w:val="(%1)"/>
      <w:lvlJc w:val="left"/>
      <w:pPr>
        <w:ind w:left="360" w:hanging="360"/>
      </w:pPr>
      <w:rPr>
        <w:rFonts w:hint="default"/>
      </w:rPr>
    </w:lvl>
    <w:lvl w:ilvl="1" w:tplc="0C090003">
      <w:start w:val="1"/>
      <w:numFmt w:val="lowerLetter"/>
      <w:lvlText w:val="%2."/>
      <w:lvlJc w:val="left"/>
      <w:pPr>
        <w:ind w:left="2007" w:hanging="360"/>
      </w:pPr>
    </w:lvl>
    <w:lvl w:ilvl="2" w:tplc="0C090005" w:tentative="1">
      <w:start w:val="1"/>
      <w:numFmt w:val="lowerRoman"/>
      <w:lvlText w:val="%3."/>
      <w:lvlJc w:val="right"/>
      <w:pPr>
        <w:ind w:left="2727" w:hanging="180"/>
      </w:pPr>
    </w:lvl>
    <w:lvl w:ilvl="3" w:tplc="0C090001" w:tentative="1">
      <w:start w:val="1"/>
      <w:numFmt w:val="decimal"/>
      <w:lvlText w:val="%4."/>
      <w:lvlJc w:val="left"/>
      <w:pPr>
        <w:ind w:left="3447" w:hanging="360"/>
      </w:pPr>
    </w:lvl>
    <w:lvl w:ilvl="4" w:tplc="0C090003" w:tentative="1">
      <w:start w:val="1"/>
      <w:numFmt w:val="lowerLetter"/>
      <w:lvlText w:val="%5."/>
      <w:lvlJc w:val="left"/>
      <w:pPr>
        <w:ind w:left="4167" w:hanging="360"/>
      </w:pPr>
    </w:lvl>
    <w:lvl w:ilvl="5" w:tplc="0C090005" w:tentative="1">
      <w:start w:val="1"/>
      <w:numFmt w:val="lowerRoman"/>
      <w:lvlText w:val="%6."/>
      <w:lvlJc w:val="right"/>
      <w:pPr>
        <w:ind w:left="4887" w:hanging="180"/>
      </w:pPr>
    </w:lvl>
    <w:lvl w:ilvl="6" w:tplc="0C090001" w:tentative="1">
      <w:start w:val="1"/>
      <w:numFmt w:val="decimal"/>
      <w:lvlText w:val="%7."/>
      <w:lvlJc w:val="left"/>
      <w:pPr>
        <w:ind w:left="5607" w:hanging="360"/>
      </w:pPr>
    </w:lvl>
    <w:lvl w:ilvl="7" w:tplc="0C090003" w:tentative="1">
      <w:start w:val="1"/>
      <w:numFmt w:val="lowerLetter"/>
      <w:lvlText w:val="%8."/>
      <w:lvlJc w:val="left"/>
      <w:pPr>
        <w:ind w:left="6327" w:hanging="360"/>
      </w:pPr>
    </w:lvl>
    <w:lvl w:ilvl="8" w:tplc="0C090005" w:tentative="1">
      <w:start w:val="1"/>
      <w:numFmt w:val="lowerRoman"/>
      <w:lvlText w:val="%9."/>
      <w:lvlJc w:val="right"/>
      <w:pPr>
        <w:ind w:left="7047" w:hanging="180"/>
      </w:pPr>
    </w:lvl>
  </w:abstractNum>
  <w:abstractNum w:abstractNumId="67">
    <w:nsid w:val="717B5697"/>
    <w:multiLevelType w:val="hybridMultilevel"/>
    <w:tmpl w:val="BE58DBE8"/>
    <w:lvl w:ilvl="0" w:tplc="BBCE3E4A">
      <w:start w:val="1"/>
      <w:numFmt w:val="bullet"/>
      <w:lvlText w:val=""/>
      <w:lvlJc w:val="left"/>
      <w:pPr>
        <w:ind w:left="720" w:hanging="360"/>
      </w:pPr>
      <w:rPr>
        <w:rFonts w:ascii="Symbol" w:hAnsi="Symbol" w:hint="default"/>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3403951"/>
    <w:multiLevelType w:val="hybridMultilevel"/>
    <w:tmpl w:val="4C4C89DA"/>
    <w:lvl w:ilvl="0" w:tplc="7714A4DC">
      <w:start w:val="1"/>
      <w:numFmt w:val="bullet"/>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69">
    <w:nsid w:val="75B3131A"/>
    <w:multiLevelType w:val="hybridMultilevel"/>
    <w:tmpl w:val="E35CBBA0"/>
    <w:lvl w:ilvl="0" w:tplc="29AAA8A2">
      <w:start w:val="4"/>
      <w:numFmt w:val="decimal"/>
      <w:lvlText w:val="(%1A)"/>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77EC710A"/>
    <w:multiLevelType w:val="hybridMultilevel"/>
    <w:tmpl w:val="4B0A5124"/>
    <w:lvl w:ilvl="0" w:tplc="98F2FAEE">
      <w:start w:val="1"/>
      <w:numFmt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71">
    <w:nsid w:val="7946474C"/>
    <w:multiLevelType w:val="hybridMultilevel"/>
    <w:tmpl w:val="E2B82F52"/>
    <w:lvl w:ilvl="0" w:tplc="BBCE3E4A">
      <w:start w:val="1"/>
      <w:numFmt w:val="bullet"/>
      <w:lvlText w:val=""/>
      <w:lvlJc w:val="left"/>
      <w:pPr>
        <w:ind w:left="1440" w:hanging="360"/>
      </w:pPr>
      <w:rPr>
        <w:rFonts w:ascii="Symbol" w:hAnsi="Symbol" w:hint="default"/>
      </w:rPr>
    </w:lvl>
    <w:lvl w:ilvl="1" w:tplc="BBCE3E4A"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2">
    <w:nsid w:val="79C140EF"/>
    <w:multiLevelType w:val="hybridMultilevel"/>
    <w:tmpl w:val="CAA49F3C"/>
    <w:lvl w:ilvl="0" w:tplc="BBCE3E4A">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79FB69D6"/>
    <w:multiLevelType w:val="hybridMultilevel"/>
    <w:tmpl w:val="08BA1A34"/>
    <w:lvl w:ilvl="0" w:tplc="9ABC90DE">
      <w:start w:val="1"/>
      <w:numFmt w:val="decimal"/>
      <w:lvlText w:val="(%1A)"/>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7ABC45A0"/>
    <w:multiLevelType w:val="hybridMultilevel"/>
    <w:tmpl w:val="4B0A5124"/>
    <w:lvl w:ilvl="0" w:tplc="98F2FAEE">
      <w:start w:val="1"/>
      <w:numFmt w:val="bullet"/>
      <w:lvlText w:val=""/>
      <w:lvlJc w:val="center"/>
      <w:pPr>
        <w:ind w:left="360" w:hanging="360"/>
      </w:pPr>
      <w:rPr>
        <w:rFonts w:ascii="Symbol" w:hAnsi="Symbol" w:hint="default"/>
      </w:rPr>
    </w:lvl>
    <w:lvl w:ilvl="1" w:tplc="394A448E">
      <w:start w:val="1"/>
      <w:numFmt w:val="bullet"/>
      <w:lvlText w:val="­"/>
      <w:lvlJc w:val="left"/>
      <w:pPr>
        <w:ind w:left="1080" w:hanging="360"/>
      </w:pPr>
      <w:rPr>
        <w:rFonts w:ascii="Courier New" w:hAnsi="Courier New" w:hint="default"/>
      </w:rPr>
    </w:lvl>
    <w:lvl w:ilvl="2" w:tplc="7AB0490C">
      <w:start w:val="1"/>
      <w:numFmt w:val="bullet"/>
      <w:lvlText w:val=""/>
      <w:lvlJc w:val="left"/>
      <w:pPr>
        <w:ind w:left="1800" w:hanging="360"/>
      </w:pPr>
      <w:rPr>
        <w:rFonts w:ascii="Wingdings" w:hAnsi="Wingdings" w:hint="default"/>
      </w:rPr>
    </w:lvl>
    <w:lvl w:ilvl="3" w:tplc="C912704A" w:tentative="1">
      <w:start w:val="1"/>
      <w:numFmt w:val="bullet"/>
      <w:lvlText w:val=""/>
      <w:lvlJc w:val="left"/>
      <w:pPr>
        <w:ind w:left="2520" w:hanging="360"/>
      </w:pPr>
      <w:rPr>
        <w:rFonts w:ascii="Symbol" w:hAnsi="Symbol" w:hint="default"/>
      </w:rPr>
    </w:lvl>
    <w:lvl w:ilvl="4" w:tplc="2E18B9A0" w:tentative="1">
      <w:start w:val="1"/>
      <w:numFmt w:val="bullet"/>
      <w:lvlText w:val="o"/>
      <w:lvlJc w:val="left"/>
      <w:pPr>
        <w:ind w:left="3240" w:hanging="360"/>
      </w:pPr>
      <w:rPr>
        <w:rFonts w:ascii="Courier New" w:hAnsi="Courier New" w:cs="Courier New" w:hint="default"/>
      </w:rPr>
    </w:lvl>
    <w:lvl w:ilvl="5" w:tplc="D3F4B074" w:tentative="1">
      <w:start w:val="1"/>
      <w:numFmt w:val="bullet"/>
      <w:lvlText w:val=""/>
      <w:lvlJc w:val="left"/>
      <w:pPr>
        <w:ind w:left="3960" w:hanging="360"/>
      </w:pPr>
      <w:rPr>
        <w:rFonts w:ascii="Wingdings" w:hAnsi="Wingdings" w:hint="default"/>
      </w:rPr>
    </w:lvl>
    <w:lvl w:ilvl="6" w:tplc="D18A2C86" w:tentative="1">
      <w:start w:val="1"/>
      <w:numFmt w:val="bullet"/>
      <w:lvlText w:val=""/>
      <w:lvlJc w:val="left"/>
      <w:pPr>
        <w:ind w:left="4680" w:hanging="360"/>
      </w:pPr>
      <w:rPr>
        <w:rFonts w:ascii="Symbol" w:hAnsi="Symbol" w:hint="default"/>
      </w:rPr>
    </w:lvl>
    <w:lvl w:ilvl="7" w:tplc="652CC5F4" w:tentative="1">
      <w:start w:val="1"/>
      <w:numFmt w:val="bullet"/>
      <w:lvlText w:val="o"/>
      <w:lvlJc w:val="left"/>
      <w:pPr>
        <w:ind w:left="5400" w:hanging="360"/>
      </w:pPr>
      <w:rPr>
        <w:rFonts w:ascii="Courier New" w:hAnsi="Courier New" w:cs="Courier New" w:hint="default"/>
      </w:rPr>
    </w:lvl>
    <w:lvl w:ilvl="8" w:tplc="DFAA038A" w:tentative="1">
      <w:start w:val="1"/>
      <w:numFmt w:val="bullet"/>
      <w:lvlText w:val=""/>
      <w:lvlJc w:val="left"/>
      <w:pPr>
        <w:ind w:left="6120" w:hanging="360"/>
      </w:pPr>
      <w:rPr>
        <w:rFonts w:ascii="Wingdings" w:hAnsi="Wingdings" w:hint="default"/>
      </w:rPr>
    </w:lvl>
  </w:abstractNum>
  <w:abstractNum w:abstractNumId="75">
    <w:nsid w:val="7D2368AD"/>
    <w:multiLevelType w:val="hybridMultilevel"/>
    <w:tmpl w:val="C39CD694"/>
    <w:lvl w:ilvl="0" w:tplc="295E87C4">
      <w:start w:val="1"/>
      <w:numFmt w:val="bullet"/>
      <w:lvlText w:val=""/>
      <w:lvlJc w:val="left"/>
      <w:pPr>
        <w:ind w:left="720" w:hanging="360"/>
      </w:pPr>
      <w:rPr>
        <w:rFonts w:ascii="Symbol" w:hAnsi="Symbol" w:hint="default"/>
      </w:rPr>
    </w:lvl>
    <w:lvl w:ilvl="1" w:tplc="0B8A288A" w:tentative="1">
      <w:start w:val="1"/>
      <w:numFmt w:val="bullet"/>
      <w:lvlText w:val="o"/>
      <w:lvlJc w:val="left"/>
      <w:pPr>
        <w:ind w:left="1440" w:hanging="360"/>
      </w:pPr>
      <w:rPr>
        <w:rFonts w:ascii="Courier New" w:hAnsi="Courier New" w:cs="Courier New" w:hint="default"/>
      </w:rPr>
    </w:lvl>
    <w:lvl w:ilvl="2" w:tplc="95D0F594" w:tentative="1">
      <w:start w:val="1"/>
      <w:numFmt w:val="bullet"/>
      <w:lvlText w:val=""/>
      <w:lvlJc w:val="left"/>
      <w:pPr>
        <w:ind w:left="2160" w:hanging="360"/>
      </w:pPr>
      <w:rPr>
        <w:rFonts w:ascii="Wingdings" w:hAnsi="Wingdings" w:hint="default"/>
      </w:rPr>
    </w:lvl>
    <w:lvl w:ilvl="3" w:tplc="DA4AD99A" w:tentative="1">
      <w:start w:val="1"/>
      <w:numFmt w:val="bullet"/>
      <w:lvlText w:val=""/>
      <w:lvlJc w:val="left"/>
      <w:pPr>
        <w:ind w:left="2880" w:hanging="360"/>
      </w:pPr>
      <w:rPr>
        <w:rFonts w:ascii="Symbol" w:hAnsi="Symbol" w:hint="default"/>
      </w:rPr>
    </w:lvl>
    <w:lvl w:ilvl="4" w:tplc="6168464E" w:tentative="1">
      <w:start w:val="1"/>
      <w:numFmt w:val="bullet"/>
      <w:lvlText w:val="o"/>
      <w:lvlJc w:val="left"/>
      <w:pPr>
        <w:ind w:left="3600" w:hanging="360"/>
      </w:pPr>
      <w:rPr>
        <w:rFonts w:ascii="Courier New" w:hAnsi="Courier New" w:cs="Courier New" w:hint="default"/>
      </w:rPr>
    </w:lvl>
    <w:lvl w:ilvl="5" w:tplc="848C8544" w:tentative="1">
      <w:start w:val="1"/>
      <w:numFmt w:val="bullet"/>
      <w:lvlText w:val=""/>
      <w:lvlJc w:val="left"/>
      <w:pPr>
        <w:ind w:left="4320" w:hanging="360"/>
      </w:pPr>
      <w:rPr>
        <w:rFonts w:ascii="Wingdings" w:hAnsi="Wingdings" w:hint="default"/>
      </w:rPr>
    </w:lvl>
    <w:lvl w:ilvl="6" w:tplc="FC3EA470" w:tentative="1">
      <w:start w:val="1"/>
      <w:numFmt w:val="bullet"/>
      <w:lvlText w:val=""/>
      <w:lvlJc w:val="left"/>
      <w:pPr>
        <w:ind w:left="5040" w:hanging="360"/>
      </w:pPr>
      <w:rPr>
        <w:rFonts w:ascii="Symbol" w:hAnsi="Symbol" w:hint="default"/>
      </w:rPr>
    </w:lvl>
    <w:lvl w:ilvl="7" w:tplc="FAA2D422" w:tentative="1">
      <w:start w:val="1"/>
      <w:numFmt w:val="bullet"/>
      <w:lvlText w:val="o"/>
      <w:lvlJc w:val="left"/>
      <w:pPr>
        <w:ind w:left="5760" w:hanging="360"/>
      </w:pPr>
      <w:rPr>
        <w:rFonts w:ascii="Courier New" w:hAnsi="Courier New" w:cs="Courier New" w:hint="default"/>
      </w:rPr>
    </w:lvl>
    <w:lvl w:ilvl="8" w:tplc="AD845576" w:tentative="1">
      <w:start w:val="1"/>
      <w:numFmt w:val="bullet"/>
      <w:lvlText w:val=""/>
      <w:lvlJc w:val="left"/>
      <w:pPr>
        <w:ind w:left="6480" w:hanging="360"/>
      </w:pPr>
      <w:rPr>
        <w:rFonts w:ascii="Wingdings" w:hAnsi="Wingdings" w:hint="default"/>
      </w:rPr>
    </w:lvl>
  </w:abstractNum>
  <w:abstractNum w:abstractNumId="76">
    <w:nsid w:val="7D6F4CEA"/>
    <w:multiLevelType w:val="multilevel"/>
    <w:tmpl w:val="8FC4B9F8"/>
    <w:lvl w:ilvl="0">
      <w:start w:val="1"/>
      <w:numFmt w:val="decimal"/>
      <w:pStyle w:val="DPSEntryIndents"/>
      <w:lvlText w:val="(%1)"/>
      <w:lvlJc w:val="left"/>
      <w:pPr>
        <w:tabs>
          <w:tab w:val="num" w:pos="648"/>
        </w:tabs>
        <w:ind w:left="648" w:hanging="648"/>
      </w:pPr>
      <w:rPr>
        <w:rFonts w:hint="default"/>
      </w:rPr>
    </w:lvl>
    <w:lvl w:ilvl="1">
      <w:start w:val="1"/>
      <w:numFmt w:val="lowerLetter"/>
      <w:lvlText w:val="(%2)"/>
      <w:lvlJc w:val="left"/>
      <w:pPr>
        <w:tabs>
          <w:tab w:val="num" w:pos="1195"/>
        </w:tabs>
        <w:ind w:left="1195" w:hanging="547"/>
      </w:pPr>
      <w:rPr>
        <w:rFonts w:hint="default"/>
      </w:rPr>
    </w:lvl>
    <w:lvl w:ilvl="2">
      <w:start w:val="1"/>
      <w:numFmt w:val="lowerRoman"/>
      <w:lvlText w:val="(%3)"/>
      <w:lvlJc w:val="right"/>
      <w:pPr>
        <w:tabs>
          <w:tab w:val="num" w:pos="1886"/>
        </w:tabs>
        <w:ind w:left="1886" w:hanging="331"/>
      </w:pPr>
      <w:rPr>
        <w:rFonts w:hint="default"/>
      </w:rPr>
    </w:lvl>
    <w:lvl w:ilvl="3">
      <w:start w:val="1"/>
      <w:numFmt w:val="upperLetter"/>
      <w:lvlText w:val="(%4)"/>
      <w:lvlJc w:val="left"/>
      <w:pPr>
        <w:tabs>
          <w:tab w:val="num" w:pos="2520"/>
        </w:tabs>
        <w:ind w:left="2520" w:hanging="634"/>
      </w:pPr>
      <w:rPr>
        <w:rFonts w:hint="default"/>
      </w:rPr>
    </w:lvl>
    <w:lvl w:ilvl="4">
      <w:start w:val="1"/>
      <w:numFmt w:val="lowerLetter"/>
      <w:lvlText w:val="(%5)"/>
      <w:lvlJc w:val="left"/>
      <w:pPr>
        <w:tabs>
          <w:tab w:val="num" w:pos="2376"/>
        </w:tabs>
        <w:ind w:left="893" w:firstLine="112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7F4B36BD"/>
    <w:multiLevelType w:val="hybridMultilevel"/>
    <w:tmpl w:val="F5321DA8"/>
    <w:lvl w:ilvl="0" w:tplc="ABB4991A">
      <w:start w:val="1"/>
      <w:numFmt w:val="decimal"/>
      <w:pStyle w:val="Bulletlistnumber"/>
      <w:lvlText w:val="(%1)"/>
      <w:lvlJc w:val="left"/>
      <w:pPr>
        <w:ind w:left="99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9"/>
  </w:num>
  <w:num w:numId="2">
    <w:abstractNumId w:val="77"/>
  </w:num>
  <w:num w:numId="3">
    <w:abstractNumId w:val="27"/>
  </w:num>
  <w:num w:numId="4">
    <w:abstractNumId w:val="8"/>
  </w:num>
  <w:num w:numId="5">
    <w:abstractNumId w:val="15"/>
  </w:num>
  <w:num w:numId="6">
    <w:abstractNumId w:val="76"/>
  </w:num>
  <w:num w:numId="7">
    <w:abstractNumId w:val="20"/>
  </w:num>
  <w:num w:numId="8">
    <w:abstractNumId w:val="35"/>
  </w:num>
  <w:num w:numId="9">
    <w:abstractNumId w:val="72"/>
  </w:num>
  <w:num w:numId="10">
    <w:abstractNumId w:val="24"/>
  </w:num>
  <w:num w:numId="11">
    <w:abstractNumId w:val="36"/>
  </w:num>
  <w:num w:numId="12">
    <w:abstractNumId w:val="14"/>
  </w:num>
  <w:num w:numId="13">
    <w:abstractNumId w:val="0"/>
  </w:num>
  <w:num w:numId="14">
    <w:abstractNumId w:val="1"/>
  </w:num>
  <w:num w:numId="15">
    <w:abstractNumId w:val="38"/>
  </w:num>
  <w:num w:numId="16">
    <w:abstractNumId w:val="59"/>
    <w:lvlOverride w:ilvl="0">
      <w:startOverride w:val="1"/>
    </w:lvlOverride>
  </w:num>
  <w:num w:numId="17">
    <w:abstractNumId w:val="38"/>
    <w:lvlOverride w:ilvl="0">
      <w:startOverride w:val="1"/>
    </w:lvlOverride>
  </w:num>
  <w:num w:numId="18">
    <w:abstractNumId w:val="38"/>
    <w:lvlOverride w:ilvl="0">
      <w:startOverride w:val="1"/>
    </w:lvlOverride>
  </w:num>
  <w:num w:numId="19">
    <w:abstractNumId w:val="18"/>
    <w:lvlOverride w:ilvl="0">
      <w:startOverride w:val="1"/>
    </w:lvlOverride>
  </w:num>
  <w:num w:numId="20">
    <w:abstractNumId w:val="18"/>
  </w:num>
  <w:num w:numId="21">
    <w:abstractNumId w:val="18"/>
    <w:lvlOverride w:ilvl="0">
      <w:startOverride w:val="2"/>
    </w:lvlOverride>
  </w:num>
  <w:num w:numId="22">
    <w:abstractNumId w:val="18"/>
    <w:lvlOverride w:ilvl="0">
      <w:startOverride w:val="27"/>
    </w:lvlOverride>
  </w:num>
  <w:num w:numId="23">
    <w:abstractNumId w:val="59"/>
    <w:lvlOverride w:ilvl="0">
      <w:startOverride w:val="1"/>
    </w:lvlOverride>
  </w:num>
  <w:num w:numId="24">
    <w:abstractNumId w:val="59"/>
    <w:lvlOverride w:ilvl="0">
      <w:startOverride w:val="1"/>
    </w:lvlOverride>
  </w:num>
  <w:num w:numId="25">
    <w:abstractNumId w:val="59"/>
    <w:lvlOverride w:ilvl="0">
      <w:startOverride w:val="1"/>
    </w:lvlOverride>
  </w:num>
  <w:num w:numId="26">
    <w:abstractNumId w:val="59"/>
    <w:lvlOverride w:ilvl="0">
      <w:startOverride w:val="1"/>
    </w:lvlOverride>
  </w:num>
  <w:num w:numId="27">
    <w:abstractNumId w:val="59"/>
    <w:lvlOverride w:ilvl="0">
      <w:startOverride w:val="1"/>
    </w:lvlOverride>
  </w:num>
  <w:num w:numId="28">
    <w:abstractNumId w:val="66"/>
  </w:num>
  <w:num w:numId="29">
    <w:abstractNumId w:val="59"/>
    <w:lvlOverride w:ilvl="0">
      <w:startOverride w:val="1"/>
    </w:lvlOverride>
  </w:num>
  <w:num w:numId="30">
    <w:abstractNumId w:val="59"/>
    <w:lvlOverride w:ilvl="0">
      <w:startOverride w:val="1"/>
    </w:lvlOverride>
  </w:num>
  <w:num w:numId="31">
    <w:abstractNumId w:val="59"/>
    <w:lvlOverride w:ilvl="0">
      <w:startOverride w:val="1"/>
    </w:lvlOverride>
  </w:num>
  <w:num w:numId="32">
    <w:abstractNumId w:val="30"/>
  </w:num>
  <w:num w:numId="33">
    <w:abstractNumId w:val="39"/>
  </w:num>
  <w:num w:numId="34">
    <w:abstractNumId w:val="6"/>
  </w:num>
  <w:num w:numId="35">
    <w:abstractNumId w:val="76"/>
  </w:num>
  <w:num w:numId="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53"/>
  </w:num>
  <w:num w:numId="39">
    <w:abstractNumId w:val="32"/>
  </w:num>
  <w:num w:numId="40">
    <w:abstractNumId w:val="4"/>
  </w:num>
  <w:num w:numId="41">
    <w:abstractNumId w:val="2"/>
  </w:num>
  <w:num w:numId="42">
    <w:abstractNumId w:val="22"/>
  </w:num>
  <w:num w:numId="43">
    <w:abstractNumId w:val="58"/>
  </w:num>
  <w:num w:numId="44">
    <w:abstractNumId w:val="61"/>
  </w:num>
  <w:num w:numId="45">
    <w:abstractNumId w:val="26"/>
  </w:num>
  <w:num w:numId="46">
    <w:abstractNumId w:val="71"/>
  </w:num>
  <w:num w:numId="47">
    <w:abstractNumId w:val="40"/>
  </w:num>
  <w:num w:numId="48">
    <w:abstractNumId w:val="45"/>
  </w:num>
  <w:num w:numId="49">
    <w:abstractNumId w:val="67"/>
  </w:num>
  <w:num w:numId="50">
    <w:abstractNumId w:val="31"/>
  </w:num>
  <w:num w:numId="51">
    <w:abstractNumId w:val="51"/>
  </w:num>
  <w:num w:numId="52">
    <w:abstractNumId w:val="50"/>
  </w:num>
  <w:num w:numId="53">
    <w:abstractNumId w:val="37"/>
  </w:num>
  <w:num w:numId="54">
    <w:abstractNumId w:val="62"/>
  </w:num>
  <w:num w:numId="55">
    <w:abstractNumId w:val="29"/>
  </w:num>
  <w:num w:numId="56">
    <w:abstractNumId w:val="28"/>
  </w:num>
  <w:num w:numId="57">
    <w:abstractNumId w:val="68"/>
  </w:num>
  <w:num w:numId="58">
    <w:abstractNumId w:val="7"/>
  </w:num>
  <w:num w:numId="59">
    <w:abstractNumId w:val="43"/>
  </w:num>
  <w:num w:numId="60">
    <w:abstractNumId w:val="63"/>
  </w:num>
  <w:num w:numId="61">
    <w:abstractNumId w:val="11"/>
  </w:num>
  <w:num w:numId="62">
    <w:abstractNumId w:val="42"/>
  </w:num>
  <w:num w:numId="63">
    <w:abstractNumId w:val="12"/>
  </w:num>
  <w:num w:numId="64">
    <w:abstractNumId w:val="47"/>
  </w:num>
  <w:num w:numId="65">
    <w:abstractNumId w:val="47"/>
    <w:lvlOverride w:ilvl="0">
      <w:startOverride w:val="1"/>
    </w:lvlOverride>
  </w:num>
  <w:num w:numId="66">
    <w:abstractNumId w:val="17"/>
  </w:num>
  <w:num w:numId="67">
    <w:abstractNumId w:val="34"/>
  </w:num>
  <w:num w:numId="68">
    <w:abstractNumId w:val="10"/>
  </w:num>
  <w:num w:numId="69">
    <w:abstractNumId w:val="13"/>
  </w:num>
  <w:num w:numId="70">
    <w:abstractNumId w:val="33"/>
  </w:num>
  <w:num w:numId="71">
    <w:abstractNumId w:val="60"/>
  </w:num>
  <w:num w:numId="72">
    <w:abstractNumId w:val="19"/>
  </w:num>
  <w:num w:numId="73">
    <w:abstractNumId w:val="65"/>
  </w:num>
  <w:num w:numId="74">
    <w:abstractNumId w:val="54"/>
  </w:num>
  <w:num w:numId="75">
    <w:abstractNumId w:val="55"/>
  </w:num>
  <w:num w:numId="76">
    <w:abstractNumId w:val="56"/>
  </w:num>
  <w:num w:numId="77">
    <w:abstractNumId w:val="25"/>
  </w:num>
  <w:num w:numId="78">
    <w:abstractNumId w:val="21"/>
  </w:num>
  <w:num w:numId="79">
    <w:abstractNumId w:val="49"/>
  </w:num>
  <w:num w:numId="80">
    <w:abstractNumId w:val="64"/>
  </w:num>
  <w:num w:numId="81">
    <w:abstractNumId w:val="74"/>
  </w:num>
  <w:num w:numId="82">
    <w:abstractNumId w:val="3"/>
  </w:num>
  <w:num w:numId="83">
    <w:abstractNumId w:val="52"/>
  </w:num>
  <w:num w:numId="84">
    <w:abstractNumId w:val="70"/>
  </w:num>
  <w:num w:numId="85">
    <w:abstractNumId w:val="75"/>
  </w:num>
  <w:num w:numId="86">
    <w:abstractNumId w:val="44"/>
  </w:num>
  <w:num w:numId="87">
    <w:abstractNumId w:val="16"/>
  </w:num>
  <w:num w:numId="88">
    <w:abstractNumId w:val="5"/>
  </w:num>
  <w:num w:numId="89">
    <w:abstractNumId w:val="41"/>
  </w:num>
  <w:num w:numId="90">
    <w:abstractNumId w:val="57"/>
  </w:num>
  <w:num w:numId="91">
    <w:abstractNumId w:val="66"/>
  </w:num>
  <w:num w:numId="92">
    <w:abstractNumId w:val="66"/>
    <w:lvlOverride w:ilvl="0">
      <w:startOverride w:val="4"/>
    </w:lvlOverride>
  </w:num>
  <w:num w:numId="93">
    <w:abstractNumId w:val="23"/>
  </w:num>
  <w:num w:numId="94">
    <w:abstractNumId w:val="73"/>
  </w:num>
  <w:num w:numId="95">
    <w:abstractNumId w:val="69"/>
  </w:num>
  <w:num w:numId="96">
    <w:abstractNumId w:val="46"/>
  </w:num>
  <w:num w:numId="97">
    <w:abstractNumId w:val="20"/>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stylePaneSortMethod w:val="0000"/>
  <w:defaultTabStop w:val="720"/>
  <w:evenAndOddHeaders/>
  <w:drawingGridHorizontalSpacing w:val="110"/>
  <w:displayHorizontalDrawingGridEvery w:val="2"/>
  <w:characterSpacingControl w:val="doNotCompress"/>
  <w:hdrShapeDefaults>
    <o:shapedefaults v:ext="edit" spidmax="2080"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274259"/>
    <w:rsid w:val="00000267"/>
    <w:rsid w:val="00000810"/>
    <w:rsid w:val="0000082E"/>
    <w:rsid w:val="00000DFC"/>
    <w:rsid w:val="0000158F"/>
    <w:rsid w:val="000017A6"/>
    <w:rsid w:val="00001F7B"/>
    <w:rsid w:val="00002101"/>
    <w:rsid w:val="0000252B"/>
    <w:rsid w:val="00002784"/>
    <w:rsid w:val="00002A67"/>
    <w:rsid w:val="00003204"/>
    <w:rsid w:val="0000371C"/>
    <w:rsid w:val="000046F6"/>
    <w:rsid w:val="00004AF7"/>
    <w:rsid w:val="00005097"/>
    <w:rsid w:val="00005F98"/>
    <w:rsid w:val="000067D8"/>
    <w:rsid w:val="000068DB"/>
    <w:rsid w:val="000074AB"/>
    <w:rsid w:val="00007663"/>
    <w:rsid w:val="00007C49"/>
    <w:rsid w:val="00007C56"/>
    <w:rsid w:val="00007F53"/>
    <w:rsid w:val="00010A5B"/>
    <w:rsid w:val="000114D7"/>
    <w:rsid w:val="0001198C"/>
    <w:rsid w:val="00011D7F"/>
    <w:rsid w:val="000126A4"/>
    <w:rsid w:val="00013635"/>
    <w:rsid w:val="00013939"/>
    <w:rsid w:val="00013A4E"/>
    <w:rsid w:val="00013BCC"/>
    <w:rsid w:val="00013CFA"/>
    <w:rsid w:val="00013E09"/>
    <w:rsid w:val="000141F0"/>
    <w:rsid w:val="0001430F"/>
    <w:rsid w:val="00014799"/>
    <w:rsid w:val="00014971"/>
    <w:rsid w:val="0001499C"/>
    <w:rsid w:val="00014C72"/>
    <w:rsid w:val="00015545"/>
    <w:rsid w:val="00015A56"/>
    <w:rsid w:val="00016F0C"/>
    <w:rsid w:val="00017954"/>
    <w:rsid w:val="00017F94"/>
    <w:rsid w:val="00020350"/>
    <w:rsid w:val="00020371"/>
    <w:rsid w:val="0002055B"/>
    <w:rsid w:val="00020B80"/>
    <w:rsid w:val="00020BD7"/>
    <w:rsid w:val="00021616"/>
    <w:rsid w:val="000218E7"/>
    <w:rsid w:val="00021FE5"/>
    <w:rsid w:val="0002227C"/>
    <w:rsid w:val="00022802"/>
    <w:rsid w:val="00022BC7"/>
    <w:rsid w:val="00022C57"/>
    <w:rsid w:val="000242FF"/>
    <w:rsid w:val="00024FC5"/>
    <w:rsid w:val="000256B7"/>
    <w:rsid w:val="00025C22"/>
    <w:rsid w:val="00025E08"/>
    <w:rsid w:val="000260F0"/>
    <w:rsid w:val="00027134"/>
    <w:rsid w:val="000276AA"/>
    <w:rsid w:val="00027AA0"/>
    <w:rsid w:val="000300A9"/>
    <w:rsid w:val="000305D3"/>
    <w:rsid w:val="00030E04"/>
    <w:rsid w:val="00030F49"/>
    <w:rsid w:val="0003105A"/>
    <w:rsid w:val="00031444"/>
    <w:rsid w:val="0003182E"/>
    <w:rsid w:val="0003189D"/>
    <w:rsid w:val="000318D4"/>
    <w:rsid w:val="00031A5F"/>
    <w:rsid w:val="00031CC9"/>
    <w:rsid w:val="00032623"/>
    <w:rsid w:val="00033014"/>
    <w:rsid w:val="000330A7"/>
    <w:rsid w:val="00034488"/>
    <w:rsid w:val="00034677"/>
    <w:rsid w:val="00035BBF"/>
    <w:rsid w:val="00036210"/>
    <w:rsid w:val="0003653C"/>
    <w:rsid w:val="00040287"/>
    <w:rsid w:val="00041493"/>
    <w:rsid w:val="00041553"/>
    <w:rsid w:val="0004155E"/>
    <w:rsid w:val="000428E9"/>
    <w:rsid w:val="00042CF8"/>
    <w:rsid w:val="00043077"/>
    <w:rsid w:val="00043A42"/>
    <w:rsid w:val="00043A6C"/>
    <w:rsid w:val="00043BC2"/>
    <w:rsid w:val="000440C8"/>
    <w:rsid w:val="00044944"/>
    <w:rsid w:val="00045DE4"/>
    <w:rsid w:val="00047651"/>
    <w:rsid w:val="000478E7"/>
    <w:rsid w:val="00050B99"/>
    <w:rsid w:val="000524CC"/>
    <w:rsid w:val="00052951"/>
    <w:rsid w:val="00052E3E"/>
    <w:rsid w:val="00053367"/>
    <w:rsid w:val="00053BD2"/>
    <w:rsid w:val="00053C95"/>
    <w:rsid w:val="000547A5"/>
    <w:rsid w:val="00054D6D"/>
    <w:rsid w:val="000551B6"/>
    <w:rsid w:val="000553D4"/>
    <w:rsid w:val="0005578F"/>
    <w:rsid w:val="00056351"/>
    <w:rsid w:val="000564C9"/>
    <w:rsid w:val="0005662D"/>
    <w:rsid w:val="00056791"/>
    <w:rsid w:val="00056A79"/>
    <w:rsid w:val="00056AC5"/>
    <w:rsid w:val="00056C01"/>
    <w:rsid w:val="00056EFF"/>
    <w:rsid w:val="000570E6"/>
    <w:rsid w:val="000574D6"/>
    <w:rsid w:val="00057574"/>
    <w:rsid w:val="000575CB"/>
    <w:rsid w:val="000577B5"/>
    <w:rsid w:val="00057B96"/>
    <w:rsid w:val="000602CD"/>
    <w:rsid w:val="00060E10"/>
    <w:rsid w:val="00060FC2"/>
    <w:rsid w:val="00061948"/>
    <w:rsid w:val="000619F8"/>
    <w:rsid w:val="000622CD"/>
    <w:rsid w:val="0006239D"/>
    <w:rsid w:val="00063C71"/>
    <w:rsid w:val="00063EEC"/>
    <w:rsid w:val="00063FA8"/>
    <w:rsid w:val="00064834"/>
    <w:rsid w:val="000648C1"/>
    <w:rsid w:val="000659E7"/>
    <w:rsid w:val="00065E55"/>
    <w:rsid w:val="00065E6F"/>
    <w:rsid w:val="00065EF7"/>
    <w:rsid w:val="00066038"/>
    <w:rsid w:val="00066671"/>
    <w:rsid w:val="00066D6D"/>
    <w:rsid w:val="00066D7F"/>
    <w:rsid w:val="00067138"/>
    <w:rsid w:val="00067683"/>
    <w:rsid w:val="00067AB3"/>
    <w:rsid w:val="00067BEE"/>
    <w:rsid w:val="000700DD"/>
    <w:rsid w:val="00070186"/>
    <w:rsid w:val="000707B1"/>
    <w:rsid w:val="000713DD"/>
    <w:rsid w:val="000722C6"/>
    <w:rsid w:val="00072542"/>
    <w:rsid w:val="000726DB"/>
    <w:rsid w:val="00073063"/>
    <w:rsid w:val="00073141"/>
    <w:rsid w:val="000732E1"/>
    <w:rsid w:val="00073878"/>
    <w:rsid w:val="0007394C"/>
    <w:rsid w:val="00073EF9"/>
    <w:rsid w:val="00074790"/>
    <w:rsid w:val="00074BBB"/>
    <w:rsid w:val="00074F0B"/>
    <w:rsid w:val="00074F17"/>
    <w:rsid w:val="000755C3"/>
    <w:rsid w:val="00076297"/>
    <w:rsid w:val="00076F64"/>
    <w:rsid w:val="00077190"/>
    <w:rsid w:val="000771D8"/>
    <w:rsid w:val="00077762"/>
    <w:rsid w:val="000777CD"/>
    <w:rsid w:val="00077F0B"/>
    <w:rsid w:val="000802DF"/>
    <w:rsid w:val="000802F6"/>
    <w:rsid w:val="00080A51"/>
    <w:rsid w:val="00080D74"/>
    <w:rsid w:val="00081CBC"/>
    <w:rsid w:val="0008249F"/>
    <w:rsid w:val="00082963"/>
    <w:rsid w:val="00082964"/>
    <w:rsid w:val="00082AF8"/>
    <w:rsid w:val="0008324C"/>
    <w:rsid w:val="000836CE"/>
    <w:rsid w:val="00083808"/>
    <w:rsid w:val="00083971"/>
    <w:rsid w:val="00084973"/>
    <w:rsid w:val="000850E2"/>
    <w:rsid w:val="000854CE"/>
    <w:rsid w:val="00085773"/>
    <w:rsid w:val="00085D0E"/>
    <w:rsid w:val="000867EB"/>
    <w:rsid w:val="00087079"/>
    <w:rsid w:val="0008709C"/>
    <w:rsid w:val="00087309"/>
    <w:rsid w:val="00087342"/>
    <w:rsid w:val="000873B2"/>
    <w:rsid w:val="000878A1"/>
    <w:rsid w:val="00087A24"/>
    <w:rsid w:val="00087D3A"/>
    <w:rsid w:val="0009029A"/>
    <w:rsid w:val="00091055"/>
    <w:rsid w:val="0009187F"/>
    <w:rsid w:val="00091B2A"/>
    <w:rsid w:val="00091C87"/>
    <w:rsid w:val="000929F8"/>
    <w:rsid w:val="00093A3A"/>
    <w:rsid w:val="00093C1C"/>
    <w:rsid w:val="000940F1"/>
    <w:rsid w:val="00094962"/>
    <w:rsid w:val="00094B0B"/>
    <w:rsid w:val="00094E85"/>
    <w:rsid w:val="000954B4"/>
    <w:rsid w:val="00095877"/>
    <w:rsid w:val="00095AD3"/>
    <w:rsid w:val="00095B7F"/>
    <w:rsid w:val="00095BA3"/>
    <w:rsid w:val="00096C9B"/>
    <w:rsid w:val="0009701E"/>
    <w:rsid w:val="00097026"/>
    <w:rsid w:val="00097825"/>
    <w:rsid w:val="00097A09"/>
    <w:rsid w:val="000A059E"/>
    <w:rsid w:val="000A0B28"/>
    <w:rsid w:val="000A1A40"/>
    <w:rsid w:val="000A2118"/>
    <w:rsid w:val="000A2151"/>
    <w:rsid w:val="000A2561"/>
    <w:rsid w:val="000A26E1"/>
    <w:rsid w:val="000A2B5D"/>
    <w:rsid w:val="000A2FEC"/>
    <w:rsid w:val="000A3854"/>
    <w:rsid w:val="000A4004"/>
    <w:rsid w:val="000A44A9"/>
    <w:rsid w:val="000A4849"/>
    <w:rsid w:val="000A4D3C"/>
    <w:rsid w:val="000A502B"/>
    <w:rsid w:val="000A5399"/>
    <w:rsid w:val="000A554E"/>
    <w:rsid w:val="000A560B"/>
    <w:rsid w:val="000A5633"/>
    <w:rsid w:val="000A6D83"/>
    <w:rsid w:val="000A6FAA"/>
    <w:rsid w:val="000A7D3D"/>
    <w:rsid w:val="000A7FCD"/>
    <w:rsid w:val="000B0414"/>
    <w:rsid w:val="000B0893"/>
    <w:rsid w:val="000B0965"/>
    <w:rsid w:val="000B2251"/>
    <w:rsid w:val="000B27A0"/>
    <w:rsid w:val="000B2BA8"/>
    <w:rsid w:val="000B2C0F"/>
    <w:rsid w:val="000B323C"/>
    <w:rsid w:val="000B37A9"/>
    <w:rsid w:val="000B3AA3"/>
    <w:rsid w:val="000B3AE2"/>
    <w:rsid w:val="000B3B62"/>
    <w:rsid w:val="000B4B57"/>
    <w:rsid w:val="000B4F65"/>
    <w:rsid w:val="000B505C"/>
    <w:rsid w:val="000B51DF"/>
    <w:rsid w:val="000B55D4"/>
    <w:rsid w:val="000B5B60"/>
    <w:rsid w:val="000B5C7C"/>
    <w:rsid w:val="000B5DE8"/>
    <w:rsid w:val="000B6362"/>
    <w:rsid w:val="000B6413"/>
    <w:rsid w:val="000B65C5"/>
    <w:rsid w:val="000B6D6D"/>
    <w:rsid w:val="000B6F7F"/>
    <w:rsid w:val="000B709B"/>
    <w:rsid w:val="000B7902"/>
    <w:rsid w:val="000B7E98"/>
    <w:rsid w:val="000B7EBE"/>
    <w:rsid w:val="000B7EF1"/>
    <w:rsid w:val="000C0196"/>
    <w:rsid w:val="000C02CA"/>
    <w:rsid w:val="000C030A"/>
    <w:rsid w:val="000C03E4"/>
    <w:rsid w:val="000C08E6"/>
    <w:rsid w:val="000C0E16"/>
    <w:rsid w:val="000C1068"/>
    <w:rsid w:val="000C1588"/>
    <w:rsid w:val="000C18C7"/>
    <w:rsid w:val="000C19F6"/>
    <w:rsid w:val="000C2F59"/>
    <w:rsid w:val="000C39EE"/>
    <w:rsid w:val="000C3A0E"/>
    <w:rsid w:val="000C3BBB"/>
    <w:rsid w:val="000C421C"/>
    <w:rsid w:val="000C47F5"/>
    <w:rsid w:val="000C4AAB"/>
    <w:rsid w:val="000C4C8A"/>
    <w:rsid w:val="000C4F77"/>
    <w:rsid w:val="000C4FD7"/>
    <w:rsid w:val="000C5267"/>
    <w:rsid w:val="000C5D0C"/>
    <w:rsid w:val="000C5F90"/>
    <w:rsid w:val="000C6029"/>
    <w:rsid w:val="000C67A2"/>
    <w:rsid w:val="000C67D8"/>
    <w:rsid w:val="000C6B91"/>
    <w:rsid w:val="000C6F49"/>
    <w:rsid w:val="000C72D7"/>
    <w:rsid w:val="000C745F"/>
    <w:rsid w:val="000C7829"/>
    <w:rsid w:val="000C7905"/>
    <w:rsid w:val="000C7EBE"/>
    <w:rsid w:val="000D0124"/>
    <w:rsid w:val="000D0802"/>
    <w:rsid w:val="000D08E5"/>
    <w:rsid w:val="000D0D0B"/>
    <w:rsid w:val="000D181D"/>
    <w:rsid w:val="000D2394"/>
    <w:rsid w:val="000D2BF7"/>
    <w:rsid w:val="000D2C59"/>
    <w:rsid w:val="000D487F"/>
    <w:rsid w:val="000D51DE"/>
    <w:rsid w:val="000D5F80"/>
    <w:rsid w:val="000D6052"/>
    <w:rsid w:val="000D662A"/>
    <w:rsid w:val="000D6633"/>
    <w:rsid w:val="000D6722"/>
    <w:rsid w:val="000D6B28"/>
    <w:rsid w:val="000D746D"/>
    <w:rsid w:val="000D765E"/>
    <w:rsid w:val="000D7818"/>
    <w:rsid w:val="000D7AE8"/>
    <w:rsid w:val="000D7CEC"/>
    <w:rsid w:val="000D7F0D"/>
    <w:rsid w:val="000E01D4"/>
    <w:rsid w:val="000E07EF"/>
    <w:rsid w:val="000E0AA6"/>
    <w:rsid w:val="000E0B2D"/>
    <w:rsid w:val="000E1106"/>
    <w:rsid w:val="000E1253"/>
    <w:rsid w:val="000E1280"/>
    <w:rsid w:val="000E142E"/>
    <w:rsid w:val="000E160D"/>
    <w:rsid w:val="000E1E46"/>
    <w:rsid w:val="000E25CA"/>
    <w:rsid w:val="000E2B70"/>
    <w:rsid w:val="000E3BA8"/>
    <w:rsid w:val="000E43A0"/>
    <w:rsid w:val="000E4835"/>
    <w:rsid w:val="000E4997"/>
    <w:rsid w:val="000E4A44"/>
    <w:rsid w:val="000E4EDD"/>
    <w:rsid w:val="000E5147"/>
    <w:rsid w:val="000E5868"/>
    <w:rsid w:val="000E5952"/>
    <w:rsid w:val="000E60BB"/>
    <w:rsid w:val="000E6472"/>
    <w:rsid w:val="000E71F9"/>
    <w:rsid w:val="000E7253"/>
    <w:rsid w:val="000E7DB6"/>
    <w:rsid w:val="000E7F88"/>
    <w:rsid w:val="000F0398"/>
    <w:rsid w:val="000F1233"/>
    <w:rsid w:val="000F131C"/>
    <w:rsid w:val="000F168E"/>
    <w:rsid w:val="000F1E22"/>
    <w:rsid w:val="000F2A0B"/>
    <w:rsid w:val="000F2B5D"/>
    <w:rsid w:val="000F3226"/>
    <w:rsid w:val="000F32CE"/>
    <w:rsid w:val="000F3816"/>
    <w:rsid w:val="000F3A2B"/>
    <w:rsid w:val="000F3DDB"/>
    <w:rsid w:val="000F4825"/>
    <w:rsid w:val="000F4E0B"/>
    <w:rsid w:val="000F5BDD"/>
    <w:rsid w:val="000F61EB"/>
    <w:rsid w:val="000F69DA"/>
    <w:rsid w:val="000F6AA8"/>
    <w:rsid w:val="000F73D2"/>
    <w:rsid w:val="000F7EB4"/>
    <w:rsid w:val="000F7FD2"/>
    <w:rsid w:val="0010018E"/>
    <w:rsid w:val="00100E02"/>
    <w:rsid w:val="00101FB5"/>
    <w:rsid w:val="0010229B"/>
    <w:rsid w:val="0010264D"/>
    <w:rsid w:val="00102B25"/>
    <w:rsid w:val="00102C27"/>
    <w:rsid w:val="0010346C"/>
    <w:rsid w:val="001037FB"/>
    <w:rsid w:val="00103EB0"/>
    <w:rsid w:val="00104264"/>
    <w:rsid w:val="0010448A"/>
    <w:rsid w:val="00104E87"/>
    <w:rsid w:val="00104FE8"/>
    <w:rsid w:val="00105817"/>
    <w:rsid w:val="00105D50"/>
    <w:rsid w:val="00106B9D"/>
    <w:rsid w:val="00106DFF"/>
    <w:rsid w:val="00107118"/>
    <w:rsid w:val="0010774D"/>
    <w:rsid w:val="00107BAA"/>
    <w:rsid w:val="00107D5D"/>
    <w:rsid w:val="00110482"/>
    <w:rsid w:val="00110982"/>
    <w:rsid w:val="001112C7"/>
    <w:rsid w:val="00111356"/>
    <w:rsid w:val="00111D41"/>
    <w:rsid w:val="00111F84"/>
    <w:rsid w:val="0011211A"/>
    <w:rsid w:val="00113576"/>
    <w:rsid w:val="00113662"/>
    <w:rsid w:val="00113834"/>
    <w:rsid w:val="00113AA6"/>
    <w:rsid w:val="00113F63"/>
    <w:rsid w:val="00114082"/>
    <w:rsid w:val="00114257"/>
    <w:rsid w:val="001145F6"/>
    <w:rsid w:val="00114CD4"/>
    <w:rsid w:val="00114E70"/>
    <w:rsid w:val="00115A1F"/>
    <w:rsid w:val="00115DF5"/>
    <w:rsid w:val="00116458"/>
    <w:rsid w:val="00116D4C"/>
    <w:rsid w:val="00116D69"/>
    <w:rsid w:val="00116DC4"/>
    <w:rsid w:val="00116F86"/>
    <w:rsid w:val="001177DB"/>
    <w:rsid w:val="00117AF5"/>
    <w:rsid w:val="00117BE8"/>
    <w:rsid w:val="001206D9"/>
    <w:rsid w:val="00120E42"/>
    <w:rsid w:val="001215AC"/>
    <w:rsid w:val="00121F31"/>
    <w:rsid w:val="00122153"/>
    <w:rsid w:val="00122233"/>
    <w:rsid w:val="001222AF"/>
    <w:rsid w:val="001228AD"/>
    <w:rsid w:val="00122A3C"/>
    <w:rsid w:val="00122A45"/>
    <w:rsid w:val="00122CFC"/>
    <w:rsid w:val="00123011"/>
    <w:rsid w:val="001232B5"/>
    <w:rsid w:val="00123C01"/>
    <w:rsid w:val="001259A2"/>
    <w:rsid w:val="00125ECE"/>
    <w:rsid w:val="00126E8C"/>
    <w:rsid w:val="0012736A"/>
    <w:rsid w:val="00127656"/>
    <w:rsid w:val="001276A1"/>
    <w:rsid w:val="00127978"/>
    <w:rsid w:val="00127AAD"/>
    <w:rsid w:val="00127D62"/>
    <w:rsid w:val="001302E8"/>
    <w:rsid w:val="00130879"/>
    <w:rsid w:val="001311EA"/>
    <w:rsid w:val="00131417"/>
    <w:rsid w:val="001317A3"/>
    <w:rsid w:val="001317FA"/>
    <w:rsid w:val="001319EF"/>
    <w:rsid w:val="001321F7"/>
    <w:rsid w:val="0013231B"/>
    <w:rsid w:val="001326D5"/>
    <w:rsid w:val="00133794"/>
    <w:rsid w:val="00133AEE"/>
    <w:rsid w:val="00134398"/>
    <w:rsid w:val="001346E0"/>
    <w:rsid w:val="00134F3B"/>
    <w:rsid w:val="00135042"/>
    <w:rsid w:val="00135E3F"/>
    <w:rsid w:val="00135E6E"/>
    <w:rsid w:val="0013670B"/>
    <w:rsid w:val="00136FE4"/>
    <w:rsid w:val="001412DC"/>
    <w:rsid w:val="001423AE"/>
    <w:rsid w:val="00142BC8"/>
    <w:rsid w:val="00142C01"/>
    <w:rsid w:val="00143C3A"/>
    <w:rsid w:val="00144700"/>
    <w:rsid w:val="00144ED6"/>
    <w:rsid w:val="0014508C"/>
    <w:rsid w:val="00145149"/>
    <w:rsid w:val="00145556"/>
    <w:rsid w:val="001455DC"/>
    <w:rsid w:val="001457F7"/>
    <w:rsid w:val="00145A38"/>
    <w:rsid w:val="001460D1"/>
    <w:rsid w:val="00147240"/>
    <w:rsid w:val="001475F8"/>
    <w:rsid w:val="00147DF2"/>
    <w:rsid w:val="001504AF"/>
    <w:rsid w:val="00150AE6"/>
    <w:rsid w:val="00152CF2"/>
    <w:rsid w:val="00152EF2"/>
    <w:rsid w:val="001533D7"/>
    <w:rsid w:val="001533F4"/>
    <w:rsid w:val="00153701"/>
    <w:rsid w:val="00153712"/>
    <w:rsid w:val="00154685"/>
    <w:rsid w:val="00154739"/>
    <w:rsid w:val="00154810"/>
    <w:rsid w:val="00154F53"/>
    <w:rsid w:val="0015521A"/>
    <w:rsid w:val="001553EF"/>
    <w:rsid w:val="0015551A"/>
    <w:rsid w:val="00155879"/>
    <w:rsid w:val="00155C31"/>
    <w:rsid w:val="00156F96"/>
    <w:rsid w:val="00157230"/>
    <w:rsid w:val="001574D6"/>
    <w:rsid w:val="00157C30"/>
    <w:rsid w:val="00157CAA"/>
    <w:rsid w:val="00157CEC"/>
    <w:rsid w:val="00157D75"/>
    <w:rsid w:val="00157D7D"/>
    <w:rsid w:val="001607A3"/>
    <w:rsid w:val="001608BA"/>
    <w:rsid w:val="00160BF4"/>
    <w:rsid w:val="00160F3D"/>
    <w:rsid w:val="00161063"/>
    <w:rsid w:val="001611FC"/>
    <w:rsid w:val="00161602"/>
    <w:rsid w:val="001616C1"/>
    <w:rsid w:val="0016179E"/>
    <w:rsid w:val="00161815"/>
    <w:rsid w:val="00161BD7"/>
    <w:rsid w:val="00161F04"/>
    <w:rsid w:val="0016279F"/>
    <w:rsid w:val="00163242"/>
    <w:rsid w:val="0016327C"/>
    <w:rsid w:val="001634FE"/>
    <w:rsid w:val="001639A0"/>
    <w:rsid w:val="001642A4"/>
    <w:rsid w:val="001645FF"/>
    <w:rsid w:val="00164F5F"/>
    <w:rsid w:val="001655E2"/>
    <w:rsid w:val="001658CB"/>
    <w:rsid w:val="00165C0D"/>
    <w:rsid w:val="00166768"/>
    <w:rsid w:val="001669A1"/>
    <w:rsid w:val="00166B71"/>
    <w:rsid w:val="00167125"/>
    <w:rsid w:val="0016763F"/>
    <w:rsid w:val="0016770E"/>
    <w:rsid w:val="001705BA"/>
    <w:rsid w:val="00170C4A"/>
    <w:rsid w:val="0017107D"/>
    <w:rsid w:val="00171327"/>
    <w:rsid w:val="00171A26"/>
    <w:rsid w:val="00171B29"/>
    <w:rsid w:val="00171B7E"/>
    <w:rsid w:val="00171E74"/>
    <w:rsid w:val="0017236F"/>
    <w:rsid w:val="00172958"/>
    <w:rsid w:val="001738CB"/>
    <w:rsid w:val="0017399B"/>
    <w:rsid w:val="00173E77"/>
    <w:rsid w:val="00174057"/>
    <w:rsid w:val="00174B57"/>
    <w:rsid w:val="00175386"/>
    <w:rsid w:val="00175B52"/>
    <w:rsid w:val="00176BCD"/>
    <w:rsid w:val="001775EB"/>
    <w:rsid w:val="00177F03"/>
    <w:rsid w:val="001802BC"/>
    <w:rsid w:val="0018055D"/>
    <w:rsid w:val="00180737"/>
    <w:rsid w:val="00180905"/>
    <w:rsid w:val="001809E8"/>
    <w:rsid w:val="00180EA7"/>
    <w:rsid w:val="00181500"/>
    <w:rsid w:val="00181A90"/>
    <w:rsid w:val="00181DE4"/>
    <w:rsid w:val="001822BA"/>
    <w:rsid w:val="00182479"/>
    <w:rsid w:val="00182B1C"/>
    <w:rsid w:val="00182D21"/>
    <w:rsid w:val="00183763"/>
    <w:rsid w:val="00183B30"/>
    <w:rsid w:val="001846FF"/>
    <w:rsid w:val="00184CE4"/>
    <w:rsid w:val="001850AE"/>
    <w:rsid w:val="00185179"/>
    <w:rsid w:val="00185D7D"/>
    <w:rsid w:val="0018634A"/>
    <w:rsid w:val="00187074"/>
    <w:rsid w:val="001879D8"/>
    <w:rsid w:val="0019010F"/>
    <w:rsid w:val="00190B49"/>
    <w:rsid w:val="00191783"/>
    <w:rsid w:val="0019194A"/>
    <w:rsid w:val="00191E6B"/>
    <w:rsid w:val="0019236B"/>
    <w:rsid w:val="001927A3"/>
    <w:rsid w:val="00192808"/>
    <w:rsid w:val="00192CC6"/>
    <w:rsid w:val="00192D8C"/>
    <w:rsid w:val="001934C8"/>
    <w:rsid w:val="0019426D"/>
    <w:rsid w:val="00194A08"/>
    <w:rsid w:val="00194A2F"/>
    <w:rsid w:val="00194C03"/>
    <w:rsid w:val="00194DB6"/>
    <w:rsid w:val="00195926"/>
    <w:rsid w:val="00195C9D"/>
    <w:rsid w:val="00196362"/>
    <w:rsid w:val="00196501"/>
    <w:rsid w:val="00196881"/>
    <w:rsid w:val="00196BD1"/>
    <w:rsid w:val="001971E0"/>
    <w:rsid w:val="00197C50"/>
    <w:rsid w:val="001A155F"/>
    <w:rsid w:val="001A1C12"/>
    <w:rsid w:val="001A2822"/>
    <w:rsid w:val="001A31FD"/>
    <w:rsid w:val="001A3591"/>
    <w:rsid w:val="001A35D0"/>
    <w:rsid w:val="001A3E4A"/>
    <w:rsid w:val="001A3EFD"/>
    <w:rsid w:val="001A4214"/>
    <w:rsid w:val="001A44DE"/>
    <w:rsid w:val="001A47E7"/>
    <w:rsid w:val="001A49C3"/>
    <w:rsid w:val="001A4C0C"/>
    <w:rsid w:val="001A527F"/>
    <w:rsid w:val="001A66E8"/>
    <w:rsid w:val="001A6C13"/>
    <w:rsid w:val="001A6EF3"/>
    <w:rsid w:val="001A7FBD"/>
    <w:rsid w:val="001B0056"/>
    <w:rsid w:val="001B08E8"/>
    <w:rsid w:val="001B1F6B"/>
    <w:rsid w:val="001B208B"/>
    <w:rsid w:val="001B2226"/>
    <w:rsid w:val="001B2406"/>
    <w:rsid w:val="001B2C0C"/>
    <w:rsid w:val="001B2D22"/>
    <w:rsid w:val="001B3220"/>
    <w:rsid w:val="001B3C5C"/>
    <w:rsid w:val="001B40B1"/>
    <w:rsid w:val="001B4F8C"/>
    <w:rsid w:val="001B4F91"/>
    <w:rsid w:val="001B5325"/>
    <w:rsid w:val="001B5ACC"/>
    <w:rsid w:val="001B5E95"/>
    <w:rsid w:val="001B5F16"/>
    <w:rsid w:val="001B5FAF"/>
    <w:rsid w:val="001B660B"/>
    <w:rsid w:val="001B6709"/>
    <w:rsid w:val="001B6784"/>
    <w:rsid w:val="001B690E"/>
    <w:rsid w:val="001B74E1"/>
    <w:rsid w:val="001B7987"/>
    <w:rsid w:val="001C007C"/>
    <w:rsid w:val="001C0823"/>
    <w:rsid w:val="001C0871"/>
    <w:rsid w:val="001C1360"/>
    <w:rsid w:val="001C1F5C"/>
    <w:rsid w:val="001C29CA"/>
    <w:rsid w:val="001C2B30"/>
    <w:rsid w:val="001C3080"/>
    <w:rsid w:val="001C36B0"/>
    <w:rsid w:val="001C3717"/>
    <w:rsid w:val="001C3A67"/>
    <w:rsid w:val="001C40B2"/>
    <w:rsid w:val="001C425F"/>
    <w:rsid w:val="001C45B1"/>
    <w:rsid w:val="001C4B38"/>
    <w:rsid w:val="001C4F57"/>
    <w:rsid w:val="001C4F5A"/>
    <w:rsid w:val="001C4FF6"/>
    <w:rsid w:val="001C55E9"/>
    <w:rsid w:val="001C5EB8"/>
    <w:rsid w:val="001C63F2"/>
    <w:rsid w:val="001C6F76"/>
    <w:rsid w:val="001C7360"/>
    <w:rsid w:val="001C7DCD"/>
    <w:rsid w:val="001D0000"/>
    <w:rsid w:val="001D00D1"/>
    <w:rsid w:val="001D010C"/>
    <w:rsid w:val="001D01F1"/>
    <w:rsid w:val="001D058D"/>
    <w:rsid w:val="001D06D2"/>
    <w:rsid w:val="001D07E5"/>
    <w:rsid w:val="001D0C6A"/>
    <w:rsid w:val="001D18B0"/>
    <w:rsid w:val="001D21F5"/>
    <w:rsid w:val="001D32EE"/>
    <w:rsid w:val="001D33B4"/>
    <w:rsid w:val="001D3600"/>
    <w:rsid w:val="001D3934"/>
    <w:rsid w:val="001D3AFE"/>
    <w:rsid w:val="001D419B"/>
    <w:rsid w:val="001D49A0"/>
    <w:rsid w:val="001D49C5"/>
    <w:rsid w:val="001D4A8E"/>
    <w:rsid w:val="001D4F63"/>
    <w:rsid w:val="001D5642"/>
    <w:rsid w:val="001D5A0C"/>
    <w:rsid w:val="001D74AE"/>
    <w:rsid w:val="001D755E"/>
    <w:rsid w:val="001E0568"/>
    <w:rsid w:val="001E05CA"/>
    <w:rsid w:val="001E0744"/>
    <w:rsid w:val="001E089B"/>
    <w:rsid w:val="001E1277"/>
    <w:rsid w:val="001E1462"/>
    <w:rsid w:val="001E1F10"/>
    <w:rsid w:val="001E2279"/>
    <w:rsid w:val="001E2575"/>
    <w:rsid w:val="001E2B7B"/>
    <w:rsid w:val="001E4458"/>
    <w:rsid w:val="001E5085"/>
    <w:rsid w:val="001E6165"/>
    <w:rsid w:val="001E6357"/>
    <w:rsid w:val="001E68D6"/>
    <w:rsid w:val="001E6C41"/>
    <w:rsid w:val="001E6D9F"/>
    <w:rsid w:val="001E711B"/>
    <w:rsid w:val="001E735F"/>
    <w:rsid w:val="001E76A7"/>
    <w:rsid w:val="001E7706"/>
    <w:rsid w:val="001E7976"/>
    <w:rsid w:val="001E7C6A"/>
    <w:rsid w:val="001F0C58"/>
    <w:rsid w:val="001F0CDC"/>
    <w:rsid w:val="001F0D61"/>
    <w:rsid w:val="001F1180"/>
    <w:rsid w:val="001F15FF"/>
    <w:rsid w:val="001F1809"/>
    <w:rsid w:val="001F1FE9"/>
    <w:rsid w:val="001F2186"/>
    <w:rsid w:val="001F254D"/>
    <w:rsid w:val="001F3BFF"/>
    <w:rsid w:val="001F467F"/>
    <w:rsid w:val="001F476E"/>
    <w:rsid w:val="001F4996"/>
    <w:rsid w:val="001F51BD"/>
    <w:rsid w:val="001F52D1"/>
    <w:rsid w:val="001F544E"/>
    <w:rsid w:val="001F5F02"/>
    <w:rsid w:val="001F708C"/>
    <w:rsid w:val="001F727F"/>
    <w:rsid w:val="001F744F"/>
    <w:rsid w:val="001F79AE"/>
    <w:rsid w:val="00200889"/>
    <w:rsid w:val="00200C25"/>
    <w:rsid w:val="002011D5"/>
    <w:rsid w:val="0020174C"/>
    <w:rsid w:val="002025C1"/>
    <w:rsid w:val="002027FA"/>
    <w:rsid w:val="00202B88"/>
    <w:rsid w:val="00202C42"/>
    <w:rsid w:val="00202C4B"/>
    <w:rsid w:val="002041C9"/>
    <w:rsid w:val="00204213"/>
    <w:rsid w:val="00204A00"/>
    <w:rsid w:val="00205087"/>
    <w:rsid w:val="00205186"/>
    <w:rsid w:val="00205334"/>
    <w:rsid w:val="0020564A"/>
    <w:rsid w:val="00205EE6"/>
    <w:rsid w:val="00207047"/>
    <w:rsid w:val="00207D18"/>
    <w:rsid w:val="00210A58"/>
    <w:rsid w:val="00210E8D"/>
    <w:rsid w:val="00211028"/>
    <w:rsid w:val="00211096"/>
    <w:rsid w:val="00211984"/>
    <w:rsid w:val="00211E41"/>
    <w:rsid w:val="002123A2"/>
    <w:rsid w:val="00212A45"/>
    <w:rsid w:val="00212D30"/>
    <w:rsid w:val="00213093"/>
    <w:rsid w:val="00213206"/>
    <w:rsid w:val="002136F9"/>
    <w:rsid w:val="002136FF"/>
    <w:rsid w:val="00213AFF"/>
    <w:rsid w:val="00213C24"/>
    <w:rsid w:val="00213FE6"/>
    <w:rsid w:val="002141CD"/>
    <w:rsid w:val="002146BE"/>
    <w:rsid w:val="002154F7"/>
    <w:rsid w:val="0021565C"/>
    <w:rsid w:val="00216110"/>
    <w:rsid w:val="00216427"/>
    <w:rsid w:val="00216439"/>
    <w:rsid w:val="0021681F"/>
    <w:rsid w:val="00216BB9"/>
    <w:rsid w:val="00216C97"/>
    <w:rsid w:val="00217120"/>
    <w:rsid w:val="00217A3E"/>
    <w:rsid w:val="00217A61"/>
    <w:rsid w:val="00217AB8"/>
    <w:rsid w:val="00217C3B"/>
    <w:rsid w:val="00220B20"/>
    <w:rsid w:val="00220E9D"/>
    <w:rsid w:val="002210D1"/>
    <w:rsid w:val="00221DCA"/>
    <w:rsid w:val="00221E5B"/>
    <w:rsid w:val="00221F26"/>
    <w:rsid w:val="00223169"/>
    <w:rsid w:val="00223669"/>
    <w:rsid w:val="00223CD2"/>
    <w:rsid w:val="002243DA"/>
    <w:rsid w:val="00224C09"/>
    <w:rsid w:val="00224D35"/>
    <w:rsid w:val="00224E6A"/>
    <w:rsid w:val="002250D9"/>
    <w:rsid w:val="00225408"/>
    <w:rsid w:val="0022594D"/>
    <w:rsid w:val="00225BC8"/>
    <w:rsid w:val="00225C9C"/>
    <w:rsid w:val="00225FAC"/>
    <w:rsid w:val="002262FA"/>
    <w:rsid w:val="00226F26"/>
    <w:rsid w:val="0022709A"/>
    <w:rsid w:val="00227C86"/>
    <w:rsid w:val="00227CE4"/>
    <w:rsid w:val="00227FCB"/>
    <w:rsid w:val="002304B7"/>
    <w:rsid w:val="00230A89"/>
    <w:rsid w:val="00230C8D"/>
    <w:rsid w:val="00231B6F"/>
    <w:rsid w:val="002320BB"/>
    <w:rsid w:val="00232564"/>
    <w:rsid w:val="00232808"/>
    <w:rsid w:val="00232809"/>
    <w:rsid w:val="00232F30"/>
    <w:rsid w:val="002330EE"/>
    <w:rsid w:val="00233358"/>
    <w:rsid w:val="00233996"/>
    <w:rsid w:val="00233C05"/>
    <w:rsid w:val="00233CC8"/>
    <w:rsid w:val="00234151"/>
    <w:rsid w:val="0023442D"/>
    <w:rsid w:val="002347CF"/>
    <w:rsid w:val="002349D0"/>
    <w:rsid w:val="00234ABD"/>
    <w:rsid w:val="00234ED9"/>
    <w:rsid w:val="00234FD7"/>
    <w:rsid w:val="00235564"/>
    <w:rsid w:val="002355F3"/>
    <w:rsid w:val="00235954"/>
    <w:rsid w:val="00235F18"/>
    <w:rsid w:val="00236404"/>
    <w:rsid w:val="00236813"/>
    <w:rsid w:val="00236A4B"/>
    <w:rsid w:val="00237037"/>
    <w:rsid w:val="00237404"/>
    <w:rsid w:val="002378F2"/>
    <w:rsid w:val="00237DC8"/>
    <w:rsid w:val="00237DDC"/>
    <w:rsid w:val="0024012C"/>
    <w:rsid w:val="0024065E"/>
    <w:rsid w:val="002406D4"/>
    <w:rsid w:val="002408A8"/>
    <w:rsid w:val="00240AA9"/>
    <w:rsid w:val="00240DA9"/>
    <w:rsid w:val="00240DF3"/>
    <w:rsid w:val="00240F9A"/>
    <w:rsid w:val="002410A4"/>
    <w:rsid w:val="002416C0"/>
    <w:rsid w:val="00242035"/>
    <w:rsid w:val="002424F1"/>
    <w:rsid w:val="002429C8"/>
    <w:rsid w:val="00242B39"/>
    <w:rsid w:val="00242C13"/>
    <w:rsid w:val="00242E06"/>
    <w:rsid w:val="002448FE"/>
    <w:rsid w:val="00244D88"/>
    <w:rsid w:val="002452F9"/>
    <w:rsid w:val="00245665"/>
    <w:rsid w:val="00245BCB"/>
    <w:rsid w:val="00246DFA"/>
    <w:rsid w:val="00246FC7"/>
    <w:rsid w:val="00247777"/>
    <w:rsid w:val="002479FE"/>
    <w:rsid w:val="002502BD"/>
    <w:rsid w:val="00250936"/>
    <w:rsid w:val="00250B4D"/>
    <w:rsid w:val="00251384"/>
    <w:rsid w:val="00251395"/>
    <w:rsid w:val="00251550"/>
    <w:rsid w:val="00251F2E"/>
    <w:rsid w:val="00251FAF"/>
    <w:rsid w:val="00252385"/>
    <w:rsid w:val="00252680"/>
    <w:rsid w:val="00252D44"/>
    <w:rsid w:val="00252EC0"/>
    <w:rsid w:val="00253608"/>
    <w:rsid w:val="00253771"/>
    <w:rsid w:val="00254669"/>
    <w:rsid w:val="00254CA0"/>
    <w:rsid w:val="00254D5A"/>
    <w:rsid w:val="00255CF2"/>
    <w:rsid w:val="002562BB"/>
    <w:rsid w:val="00256D88"/>
    <w:rsid w:val="00256E04"/>
    <w:rsid w:val="00257099"/>
    <w:rsid w:val="0025722E"/>
    <w:rsid w:val="002574A0"/>
    <w:rsid w:val="002575DF"/>
    <w:rsid w:val="00260024"/>
    <w:rsid w:val="00260850"/>
    <w:rsid w:val="002619A0"/>
    <w:rsid w:val="002619F8"/>
    <w:rsid w:val="00261D09"/>
    <w:rsid w:val="00261EE3"/>
    <w:rsid w:val="00262B19"/>
    <w:rsid w:val="00262D7F"/>
    <w:rsid w:val="002644F5"/>
    <w:rsid w:val="0026459F"/>
    <w:rsid w:val="00264936"/>
    <w:rsid w:val="00264B4B"/>
    <w:rsid w:val="00264C82"/>
    <w:rsid w:val="002659A7"/>
    <w:rsid w:val="002662F0"/>
    <w:rsid w:val="0026656B"/>
    <w:rsid w:val="00266634"/>
    <w:rsid w:val="00267851"/>
    <w:rsid w:val="00267D42"/>
    <w:rsid w:val="00267F29"/>
    <w:rsid w:val="0027084D"/>
    <w:rsid w:val="00270C08"/>
    <w:rsid w:val="00271A6A"/>
    <w:rsid w:val="00271D3B"/>
    <w:rsid w:val="00272206"/>
    <w:rsid w:val="00272762"/>
    <w:rsid w:val="0027395D"/>
    <w:rsid w:val="00273AAF"/>
    <w:rsid w:val="00273B25"/>
    <w:rsid w:val="00273DB7"/>
    <w:rsid w:val="00274259"/>
    <w:rsid w:val="0027450E"/>
    <w:rsid w:val="0027466F"/>
    <w:rsid w:val="002747A4"/>
    <w:rsid w:val="00274BA7"/>
    <w:rsid w:val="00274CA3"/>
    <w:rsid w:val="00274D29"/>
    <w:rsid w:val="00274EDB"/>
    <w:rsid w:val="0027506D"/>
    <w:rsid w:val="002754EA"/>
    <w:rsid w:val="00276322"/>
    <w:rsid w:val="00276467"/>
    <w:rsid w:val="002766DF"/>
    <w:rsid w:val="00277017"/>
    <w:rsid w:val="002774EA"/>
    <w:rsid w:val="00277EEF"/>
    <w:rsid w:val="00281556"/>
    <w:rsid w:val="00281A72"/>
    <w:rsid w:val="00281B9B"/>
    <w:rsid w:val="00281D5A"/>
    <w:rsid w:val="0028246C"/>
    <w:rsid w:val="00283098"/>
    <w:rsid w:val="0028315C"/>
    <w:rsid w:val="00283436"/>
    <w:rsid w:val="00283CE7"/>
    <w:rsid w:val="00283CF1"/>
    <w:rsid w:val="0028441D"/>
    <w:rsid w:val="0028609D"/>
    <w:rsid w:val="00286362"/>
    <w:rsid w:val="00286806"/>
    <w:rsid w:val="00286F13"/>
    <w:rsid w:val="002878C1"/>
    <w:rsid w:val="00287C7C"/>
    <w:rsid w:val="0029040B"/>
    <w:rsid w:val="00291845"/>
    <w:rsid w:val="00293049"/>
    <w:rsid w:val="002939F4"/>
    <w:rsid w:val="002947B7"/>
    <w:rsid w:val="00295474"/>
    <w:rsid w:val="00295D96"/>
    <w:rsid w:val="002962F8"/>
    <w:rsid w:val="00296AAA"/>
    <w:rsid w:val="00297205"/>
    <w:rsid w:val="0029782B"/>
    <w:rsid w:val="002979A1"/>
    <w:rsid w:val="002A04E4"/>
    <w:rsid w:val="002A06B4"/>
    <w:rsid w:val="002A0A29"/>
    <w:rsid w:val="002A0DB0"/>
    <w:rsid w:val="002A0FD1"/>
    <w:rsid w:val="002A15D8"/>
    <w:rsid w:val="002A1844"/>
    <w:rsid w:val="002A1C4A"/>
    <w:rsid w:val="002A1C77"/>
    <w:rsid w:val="002A2B02"/>
    <w:rsid w:val="002A362E"/>
    <w:rsid w:val="002A3E88"/>
    <w:rsid w:val="002A48D3"/>
    <w:rsid w:val="002A4F83"/>
    <w:rsid w:val="002A55E3"/>
    <w:rsid w:val="002A5E5E"/>
    <w:rsid w:val="002A5F99"/>
    <w:rsid w:val="002B0975"/>
    <w:rsid w:val="002B14F1"/>
    <w:rsid w:val="002B17E4"/>
    <w:rsid w:val="002B18C6"/>
    <w:rsid w:val="002B1CBC"/>
    <w:rsid w:val="002B1E44"/>
    <w:rsid w:val="002B2070"/>
    <w:rsid w:val="002B327D"/>
    <w:rsid w:val="002B3923"/>
    <w:rsid w:val="002B39F5"/>
    <w:rsid w:val="002B3C5E"/>
    <w:rsid w:val="002B3D55"/>
    <w:rsid w:val="002B43BA"/>
    <w:rsid w:val="002B4643"/>
    <w:rsid w:val="002B5103"/>
    <w:rsid w:val="002B59FD"/>
    <w:rsid w:val="002B5C10"/>
    <w:rsid w:val="002B5F70"/>
    <w:rsid w:val="002B6D05"/>
    <w:rsid w:val="002C00AB"/>
    <w:rsid w:val="002C24EE"/>
    <w:rsid w:val="002C2618"/>
    <w:rsid w:val="002C2797"/>
    <w:rsid w:val="002C28C1"/>
    <w:rsid w:val="002C2B7D"/>
    <w:rsid w:val="002C3461"/>
    <w:rsid w:val="002C3B26"/>
    <w:rsid w:val="002C3C37"/>
    <w:rsid w:val="002C5038"/>
    <w:rsid w:val="002C54C4"/>
    <w:rsid w:val="002C5950"/>
    <w:rsid w:val="002C603E"/>
    <w:rsid w:val="002C641D"/>
    <w:rsid w:val="002C6948"/>
    <w:rsid w:val="002C6A5B"/>
    <w:rsid w:val="002C6B2D"/>
    <w:rsid w:val="002C6C5F"/>
    <w:rsid w:val="002C6D8F"/>
    <w:rsid w:val="002C7B50"/>
    <w:rsid w:val="002C7CEF"/>
    <w:rsid w:val="002C7E84"/>
    <w:rsid w:val="002D0939"/>
    <w:rsid w:val="002D1540"/>
    <w:rsid w:val="002D1738"/>
    <w:rsid w:val="002D1860"/>
    <w:rsid w:val="002D2A99"/>
    <w:rsid w:val="002D38C9"/>
    <w:rsid w:val="002D3EEE"/>
    <w:rsid w:val="002D3F6A"/>
    <w:rsid w:val="002D4409"/>
    <w:rsid w:val="002D4F26"/>
    <w:rsid w:val="002D4F81"/>
    <w:rsid w:val="002D603B"/>
    <w:rsid w:val="002D6932"/>
    <w:rsid w:val="002D69C5"/>
    <w:rsid w:val="002D741A"/>
    <w:rsid w:val="002D791E"/>
    <w:rsid w:val="002D7999"/>
    <w:rsid w:val="002D7A2E"/>
    <w:rsid w:val="002D7ECE"/>
    <w:rsid w:val="002E0032"/>
    <w:rsid w:val="002E0FD1"/>
    <w:rsid w:val="002E12B4"/>
    <w:rsid w:val="002E14E1"/>
    <w:rsid w:val="002E1741"/>
    <w:rsid w:val="002E1D3F"/>
    <w:rsid w:val="002E1E5A"/>
    <w:rsid w:val="002E22FD"/>
    <w:rsid w:val="002E26C4"/>
    <w:rsid w:val="002E271F"/>
    <w:rsid w:val="002E2929"/>
    <w:rsid w:val="002E3A81"/>
    <w:rsid w:val="002E527D"/>
    <w:rsid w:val="002E5D1B"/>
    <w:rsid w:val="002E5ED6"/>
    <w:rsid w:val="002E5F77"/>
    <w:rsid w:val="002E6047"/>
    <w:rsid w:val="002E62AE"/>
    <w:rsid w:val="002E65B1"/>
    <w:rsid w:val="002E6763"/>
    <w:rsid w:val="002E6AEF"/>
    <w:rsid w:val="002E6C6F"/>
    <w:rsid w:val="002E72FA"/>
    <w:rsid w:val="002E7A0D"/>
    <w:rsid w:val="002F02D4"/>
    <w:rsid w:val="002F0415"/>
    <w:rsid w:val="002F0629"/>
    <w:rsid w:val="002F1766"/>
    <w:rsid w:val="002F1EDE"/>
    <w:rsid w:val="002F24AD"/>
    <w:rsid w:val="002F2B77"/>
    <w:rsid w:val="002F2C2F"/>
    <w:rsid w:val="002F2CE6"/>
    <w:rsid w:val="002F3386"/>
    <w:rsid w:val="002F33F0"/>
    <w:rsid w:val="002F364A"/>
    <w:rsid w:val="002F3C9F"/>
    <w:rsid w:val="002F4B0F"/>
    <w:rsid w:val="002F4C00"/>
    <w:rsid w:val="002F4D36"/>
    <w:rsid w:val="002F54EB"/>
    <w:rsid w:val="002F5697"/>
    <w:rsid w:val="002F584C"/>
    <w:rsid w:val="002F5940"/>
    <w:rsid w:val="002F5E4A"/>
    <w:rsid w:val="002F6929"/>
    <w:rsid w:val="002F6C7A"/>
    <w:rsid w:val="002F6CE9"/>
    <w:rsid w:val="002F7378"/>
    <w:rsid w:val="002F744C"/>
    <w:rsid w:val="002F7513"/>
    <w:rsid w:val="00300392"/>
    <w:rsid w:val="0030083D"/>
    <w:rsid w:val="00302225"/>
    <w:rsid w:val="00302290"/>
    <w:rsid w:val="003022C8"/>
    <w:rsid w:val="00302942"/>
    <w:rsid w:val="00302DB7"/>
    <w:rsid w:val="0030300F"/>
    <w:rsid w:val="00303887"/>
    <w:rsid w:val="00303EA2"/>
    <w:rsid w:val="003044D3"/>
    <w:rsid w:val="003045B5"/>
    <w:rsid w:val="00304687"/>
    <w:rsid w:val="0030477A"/>
    <w:rsid w:val="0030495E"/>
    <w:rsid w:val="00305335"/>
    <w:rsid w:val="00306AD1"/>
    <w:rsid w:val="00306E51"/>
    <w:rsid w:val="003076D1"/>
    <w:rsid w:val="00310460"/>
    <w:rsid w:val="00310849"/>
    <w:rsid w:val="00310D1C"/>
    <w:rsid w:val="00311ABA"/>
    <w:rsid w:val="00311B4F"/>
    <w:rsid w:val="00312394"/>
    <w:rsid w:val="00312396"/>
    <w:rsid w:val="003124DF"/>
    <w:rsid w:val="003126A2"/>
    <w:rsid w:val="003131E7"/>
    <w:rsid w:val="003132F2"/>
    <w:rsid w:val="00313576"/>
    <w:rsid w:val="00313FE6"/>
    <w:rsid w:val="00314121"/>
    <w:rsid w:val="00314426"/>
    <w:rsid w:val="00314C8A"/>
    <w:rsid w:val="0031591F"/>
    <w:rsid w:val="00315B7F"/>
    <w:rsid w:val="00317384"/>
    <w:rsid w:val="003177B5"/>
    <w:rsid w:val="00317C82"/>
    <w:rsid w:val="00317CF3"/>
    <w:rsid w:val="0032030E"/>
    <w:rsid w:val="00320761"/>
    <w:rsid w:val="00320C01"/>
    <w:rsid w:val="003210E7"/>
    <w:rsid w:val="0032208E"/>
    <w:rsid w:val="003223B0"/>
    <w:rsid w:val="003223D3"/>
    <w:rsid w:val="00322679"/>
    <w:rsid w:val="00322857"/>
    <w:rsid w:val="003229D9"/>
    <w:rsid w:val="00322C98"/>
    <w:rsid w:val="00322E1E"/>
    <w:rsid w:val="00323000"/>
    <w:rsid w:val="00323472"/>
    <w:rsid w:val="00323688"/>
    <w:rsid w:val="00323769"/>
    <w:rsid w:val="00323897"/>
    <w:rsid w:val="003245E3"/>
    <w:rsid w:val="00324CDA"/>
    <w:rsid w:val="003250F2"/>
    <w:rsid w:val="0032543D"/>
    <w:rsid w:val="00325629"/>
    <w:rsid w:val="00325E6D"/>
    <w:rsid w:val="003264A9"/>
    <w:rsid w:val="00326ED6"/>
    <w:rsid w:val="00326FF9"/>
    <w:rsid w:val="00327A0C"/>
    <w:rsid w:val="00330160"/>
    <w:rsid w:val="003310BF"/>
    <w:rsid w:val="00332778"/>
    <w:rsid w:val="00332A2D"/>
    <w:rsid w:val="00333113"/>
    <w:rsid w:val="00333D72"/>
    <w:rsid w:val="0033444F"/>
    <w:rsid w:val="00334A52"/>
    <w:rsid w:val="0033575A"/>
    <w:rsid w:val="003358B8"/>
    <w:rsid w:val="00336617"/>
    <w:rsid w:val="00337C8E"/>
    <w:rsid w:val="003401B0"/>
    <w:rsid w:val="0034065F"/>
    <w:rsid w:val="003406FA"/>
    <w:rsid w:val="00340A98"/>
    <w:rsid w:val="003412B8"/>
    <w:rsid w:val="00341B78"/>
    <w:rsid w:val="00341C72"/>
    <w:rsid w:val="00341CC1"/>
    <w:rsid w:val="00341F97"/>
    <w:rsid w:val="003424E2"/>
    <w:rsid w:val="003426D9"/>
    <w:rsid w:val="00342D84"/>
    <w:rsid w:val="00343F68"/>
    <w:rsid w:val="00344872"/>
    <w:rsid w:val="00344A88"/>
    <w:rsid w:val="00344C82"/>
    <w:rsid w:val="00345599"/>
    <w:rsid w:val="0034605D"/>
    <w:rsid w:val="0034630C"/>
    <w:rsid w:val="003464C7"/>
    <w:rsid w:val="0034663F"/>
    <w:rsid w:val="00346984"/>
    <w:rsid w:val="00347003"/>
    <w:rsid w:val="00347024"/>
    <w:rsid w:val="00347741"/>
    <w:rsid w:val="00347823"/>
    <w:rsid w:val="00347CA3"/>
    <w:rsid w:val="00350227"/>
    <w:rsid w:val="00350C6E"/>
    <w:rsid w:val="00350D64"/>
    <w:rsid w:val="00351184"/>
    <w:rsid w:val="003515DB"/>
    <w:rsid w:val="0035175C"/>
    <w:rsid w:val="00351D4C"/>
    <w:rsid w:val="00351DF8"/>
    <w:rsid w:val="00351F29"/>
    <w:rsid w:val="0035217C"/>
    <w:rsid w:val="003524CC"/>
    <w:rsid w:val="003527B1"/>
    <w:rsid w:val="003543E5"/>
    <w:rsid w:val="00355089"/>
    <w:rsid w:val="0035534E"/>
    <w:rsid w:val="003568FA"/>
    <w:rsid w:val="00356C36"/>
    <w:rsid w:val="00356E01"/>
    <w:rsid w:val="00356E77"/>
    <w:rsid w:val="003576C3"/>
    <w:rsid w:val="00357DDF"/>
    <w:rsid w:val="00357F65"/>
    <w:rsid w:val="003615CE"/>
    <w:rsid w:val="00362826"/>
    <w:rsid w:val="003629AF"/>
    <w:rsid w:val="00362AD1"/>
    <w:rsid w:val="00362B95"/>
    <w:rsid w:val="00362E56"/>
    <w:rsid w:val="003630C9"/>
    <w:rsid w:val="00363377"/>
    <w:rsid w:val="00363544"/>
    <w:rsid w:val="003635CF"/>
    <w:rsid w:val="00363A3B"/>
    <w:rsid w:val="00363EB1"/>
    <w:rsid w:val="0036422D"/>
    <w:rsid w:val="00364322"/>
    <w:rsid w:val="0036445B"/>
    <w:rsid w:val="0036451B"/>
    <w:rsid w:val="00364DB0"/>
    <w:rsid w:val="00366249"/>
    <w:rsid w:val="00366A25"/>
    <w:rsid w:val="00366C49"/>
    <w:rsid w:val="00366E97"/>
    <w:rsid w:val="00366F4B"/>
    <w:rsid w:val="00366F8C"/>
    <w:rsid w:val="00366F98"/>
    <w:rsid w:val="00367056"/>
    <w:rsid w:val="00367601"/>
    <w:rsid w:val="00370A8F"/>
    <w:rsid w:val="00371684"/>
    <w:rsid w:val="003716E0"/>
    <w:rsid w:val="00372337"/>
    <w:rsid w:val="0037234C"/>
    <w:rsid w:val="00372738"/>
    <w:rsid w:val="0037288B"/>
    <w:rsid w:val="00372DBB"/>
    <w:rsid w:val="0037318D"/>
    <w:rsid w:val="00373231"/>
    <w:rsid w:val="00373331"/>
    <w:rsid w:val="0037410A"/>
    <w:rsid w:val="003748B6"/>
    <w:rsid w:val="00374966"/>
    <w:rsid w:val="00375808"/>
    <w:rsid w:val="00375902"/>
    <w:rsid w:val="0037597F"/>
    <w:rsid w:val="00376A71"/>
    <w:rsid w:val="00377928"/>
    <w:rsid w:val="00377C7C"/>
    <w:rsid w:val="003801FD"/>
    <w:rsid w:val="003807AA"/>
    <w:rsid w:val="00380E9C"/>
    <w:rsid w:val="00381329"/>
    <w:rsid w:val="00381552"/>
    <w:rsid w:val="00382015"/>
    <w:rsid w:val="00382DDD"/>
    <w:rsid w:val="0038312D"/>
    <w:rsid w:val="0038317F"/>
    <w:rsid w:val="00383324"/>
    <w:rsid w:val="00383629"/>
    <w:rsid w:val="003838DB"/>
    <w:rsid w:val="00383AE4"/>
    <w:rsid w:val="00384993"/>
    <w:rsid w:val="00386347"/>
    <w:rsid w:val="003864FB"/>
    <w:rsid w:val="00387053"/>
    <w:rsid w:val="00387617"/>
    <w:rsid w:val="00387A69"/>
    <w:rsid w:val="003903F8"/>
    <w:rsid w:val="00390F4C"/>
    <w:rsid w:val="00391755"/>
    <w:rsid w:val="00391795"/>
    <w:rsid w:val="0039183F"/>
    <w:rsid w:val="00391C32"/>
    <w:rsid w:val="0039272A"/>
    <w:rsid w:val="003928D0"/>
    <w:rsid w:val="00392A2A"/>
    <w:rsid w:val="00392B84"/>
    <w:rsid w:val="00392EBE"/>
    <w:rsid w:val="00393346"/>
    <w:rsid w:val="0039360B"/>
    <w:rsid w:val="003937A6"/>
    <w:rsid w:val="00393E60"/>
    <w:rsid w:val="00393F50"/>
    <w:rsid w:val="00394503"/>
    <w:rsid w:val="00394965"/>
    <w:rsid w:val="00394C48"/>
    <w:rsid w:val="00394F31"/>
    <w:rsid w:val="00395491"/>
    <w:rsid w:val="00395B61"/>
    <w:rsid w:val="00395D01"/>
    <w:rsid w:val="00396219"/>
    <w:rsid w:val="00396277"/>
    <w:rsid w:val="0039641F"/>
    <w:rsid w:val="00396937"/>
    <w:rsid w:val="00396DC9"/>
    <w:rsid w:val="0039708F"/>
    <w:rsid w:val="00397098"/>
    <w:rsid w:val="003972F4"/>
    <w:rsid w:val="00397620"/>
    <w:rsid w:val="00397969"/>
    <w:rsid w:val="003A0307"/>
    <w:rsid w:val="003A1AF1"/>
    <w:rsid w:val="003A22F5"/>
    <w:rsid w:val="003A2642"/>
    <w:rsid w:val="003A312D"/>
    <w:rsid w:val="003A36DA"/>
    <w:rsid w:val="003A3864"/>
    <w:rsid w:val="003A39AF"/>
    <w:rsid w:val="003A3BB9"/>
    <w:rsid w:val="003A40AD"/>
    <w:rsid w:val="003A45B5"/>
    <w:rsid w:val="003A56AD"/>
    <w:rsid w:val="003A6197"/>
    <w:rsid w:val="003A6851"/>
    <w:rsid w:val="003A6B51"/>
    <w:rsid w:val="003A703A"/>
    <w:rsid w:val="003B0331"/>
    <w:rsid w:val="003B06C8"/>
    <w:rsid w:val="003B0F48"/>
    <w:rsid w:val="003B168A"/>
    <w:rsid w:val="003B1863"/>
    <w:rsid w:val="003B1C6B"/>
    <w:rsid w:val="003B1EE8"/>
    <w:rsid w:val="003B2399"/>
    <w:rsid w:val="003B242A"/>
    <w:rsid w:val="003B30EE"/>
    <w:rsid w:val="003B3280"/>
    <w:rsid w:val="003B3F9E"/>
    <w:rsid w:val="003B4909"/>
    <w:rsid w:val="003B54B3"/>
    <w:rsid w:val="003B5AEF"/>
    <w:rsid w:val="003B6029"/>
    <w:rsid w:val="003B621A"/>
    <w:rsid w:val="003B62B0"/>
    <w:rsid w:val="003B6511"/>
    <w:rsid w:val="003B6C0D"/>
    <w:rsid w:val="003B736F"/>
    <w:rsid w:val="003C00F0"/>
    <w:rsid w:val="003C0D02"/>
    <w:rsid w:val="003C10FC"/>
    <w:rsid w:val="003C195C"/>
    <w:rsid w:val="003C1AD7"/>
    <w:rsid w:val="003C1C08"/>
    <w:rsid w:val="003C1D1B"/>
    <w:rsid w:val="003C21EB"/>
    <w:rsid w:val="003C22C7"/>
    <w:rsid w:val="003C2763"/>
    <w:rsid w:val="003C29DB"/>
    <w:rsid w:val="003C2CB6"/>
    <w:rsid w:val="003C2EC7"/>
    <w:rsid w:val="003C313D"/>
    <w:rsid w:val="003C31C9"/>
    <w:rsid w:val="003C40BF"/>
    <w:rsid w:val="003C498A"/>
    <w:rsid w:val="003C4BEC"/>
    <w:rsid w:val="003C4DA5"/>
    <w:rsid w:val="003C4F6E"/>
    <w:rsid w:val="003C506B"/>
    <w:rsid w:val="003C50B8"/>
    <w:rsid w:val="003C54CB"/>
    <w:rsid w:val="003C5527"/>
    <w:rsid w:val="003C591E"/>
    <w:rsid w:val="003C5DAD"/>
    <w:rsid w:val="003C5ED6"/>
    <w:rsid w:val="003C65DA"/>
    <w:rsid w:val="003C6CE2"/>
    <w:rsid w:val="003C6FA1"/>
    <w:rsid w:val="003C7949"/>
    <w:rsid w:val="003C7F45"/>
    <w:rsid w:val="003D0D3E"/>
    <w:rsid w:val="003D154E"/>
    <w:rsid w:val="003D17D5"/>
    <w:rsid w:val="003D188A"/>
    <w:rsid w:val="003D1C1D"/>
    <w:rsid w:val="003D1CCF"/>
    <w:rsid w:val="003D4223"/>
    <w:rsid w:val="003D449A"/>
    <w:rsid w:val="003D47CC"/>
    <w:rsid w:val="003D4C50"/>
    <w:rsid w:val="003D5222"/>
    <w:rsid w:val="003D5440"/>
    <w:rsid w:val="003D5676"/>
    <w:rsid w:val="003D56DF"/>
    <w:rsid w:val="003D5918"/>
    <w:rsid w:val="003D5AC4"/>
    <w:rsid w:val="003D5C64"/>
    <w:rsid w:val="003D5F10"/>
    <w:rsid w:val="003D6817"/>
    <w:rsid w:val="003D6AFF"/>
    <w:rsid w:val="003D6B06"/>
    <w:rsid w:val="003D6C47"/>
    <w:rsid w:val="003D70DF"/>
    <w:rsid w:val="003D70E3"/>
    <w:rsid w:val="003D7573"/>
    <w:rsid w:val="003E0BBD"/>
    <w:rsid w:val="003E0C86"/>
    <w:rsid w:val="003E0F4F"/>
    <w:rsid w:val="003E14EA"/>
    <w:rsid w:val="003E15BC"/>
    <w:rsid w:val="003E204D"/>
    <w:rsid w:val="003E2C80"/>
    <w:rsid w:val="003E30BF"/>
    <w:rsid w:val="003E35F2"/>
    <w:rsid w:val="003E38C3"/>
    <w:rsid w:val="003E3EB0"/>
    <w:rsid w:val="003E4081"/>
    <w:rsid w:val="003E4594"/>
    <w:rsid w:val="003E4A92"/>
    <w:rsid w:val="003E4E02"/>
    <w:rsid w:val="003E4F92"/>
    <w:rsid w:val="003E5968"/>
    <w:rsid w:val="003E5A04"/>
    <w:rsid w:val="003E5E37"/>
    <w:rsid w:val="003E630B"/>
    <w:rsid w:val="003E691F"/>
    <w:rsid w:val="003E7035"/>
    <w:rsid w:val="003E7121"/>
    <w:rsid w:val="003F05C5"/>
    <w:rsid w:val="003F0978"/>
    <w:rsid w:val="003F0E14"/>
    <w:rsid w:val="003F0E91"/>
    <w:rsid w:val="003F108B"/>
    <w:rsid w:val="003F232F"/>
    <w:rsid w:val="003F24FD"/>
    <w:rsid w:val="003F2BA7"/>
    <w:rsid w:val="003F36C4"/>
    <w:rsid w:val="003F3B59"/>
    <w:rsid w:val="003F3FB2"/>
    <w:rsid w:val="003F490A"/>
    <w:rsid w:val="003F505A"/>
    <w:rsid w:val="003F5586"/>
    <w:rsid w:val="003F5687"/>
    <w:rsid w:val="003F5990"/>
    <w:rsid w:val="003F6368"/>
    <w:rsid w:val="003F65FF"/>
    <w:rsid w:val="003F69EB"/>
    <w:rsid w:val="003F6DDF"/>
    <w:rsid w:val="003F6E22"/>
    <w:rsid w:val="003F6E6F"/>
    <w:rsid w:val="003F7196"/>
    <w:rsid w:val="003F75D7"/>
    <w:rsid w:val="003F7927"/>
    <w:rsid w:val="003F7F7A"/>
    <w:rsid w:val="0040020F"/>
    <w:rsid w:val="0040062F"/>
    <w:rsid w:val="00400B8F"/>
    <w:rsid w:val="00401945"/>
    <w:rsid w:val="00401D7D"/>
    <w:rsid w:val="00402856"/>
    <w:rsid w:val="00402AFD"/>
    <w:rsid w:val="00404B6D"/>
    <w:rsid w:val="00406517"/>
    <w:rsid w:val="00406E8B"/>
    <w:rsid w:val="0040716B"/>
    <w:rsid w:val="004072B4"/>
    <w:rsid w:val="00407B4E"/>
    <w:rsid w:val="00407DC5"/>
    <w:rsid w:val="00407F89"/>
    <w:rsid w:val="004104B5"/>
    <w:rsid w:val="00410AB2"/>
    <w:rsid w:val="00410C5E"/>
    <w:rsid w:val="0041118F"/>
    <w:rsid w:val="00411455"/>
    <w:rsid w:val="00411681"/>
    <w:rsid w:val="00411CFC"/>
    <w:rsid w:val="00411D1C"/>
    <w:rsid w:val="00411EDB"/>
    <w:rsid w:val="004120A3"/>
    <w:rsid w:val="00412527"/>
    <w:rsid w:val="00412972"/>
    <w:rsid w:val="00412AEC"/>
    <w:rsid w:val="00412E41"/>
    <w:rsid w:val="0041360E"/>
    <w:rsid w:val="00414E84"/>
    <w:rsid w:val="00416965"/>
    <w:rsid w:val="00416D41"/>
    <w:rsid w:val="00417AEE"/>
    <w:rsid w:val="00417F3F"/>
    <w:rsid w:val="00420201"/>
    <w:rsid w:val="00420335"/>
    <w:rsid w:val="00421138"/>
    <w:rsid w:val="0042135A"/>
    <w:rsid w:val="0042164D"/>
    <w:rsid w:val="00421857"/>
    <w:rsid w:val="00421926"/>
    <w:rsid w:val="00421CF3"/>
    <w:rsid w:val="00422EAD"/>
    <w:rsid w:val="004232F1"/>
    <w:rsid w:val="004234B9"/>
    <w:rsid w:val="004236F0"/>
    <w:rsid w:val="00423E32"/>
    <w:rsid w:val="0042428B"/>
    <w:rsid w:val="00424433"/>
    <w:rsid w:val="00424F66"/>
    <w:rsid w:val="004255BA"/>
    <w:rsid w:val="00426232"/>
    <w:rsid w:val="00426656"/>
    <w:rsid w:val="00427439"/>
    <w:rsid w:val="0043043E"/>
    <w:rsid w:val="00430579"/>
    <w:rsid w:val="0043072C"/>
    <w:rsid w:val="00430D77"/>
    <w:rsid w:val="00430DE6"/>
    <w:rsid w:val="00430F08"/>
    <w:rsid w:val="004310E8"/>
    <w:rsid w:val="00431B42"/>
    <w:rsid w:val="00431D88"/>
    <w:rsid w:val="00432335"/>
    <w:rsid w:val="0043266F"/>
    <w:rsid w:val="00432CEB"/>
    <w:rsid w:val="00432F53"/>
    <w:rsid w:val="00433106"/>
    <w:rsid w:val="004333D3"/>
    <w:rsid w:val="00433AD3"/>
    <w:rsid w:val="004341BF"/>
    <w:rsid w:val="004354E3"/>
    <w:rsid w:val="0043553B"/>
    <w:rsid w:val="00435C03"/>
    <w:rsid w:val="00435CDB"/>
    <w:rsid w:val="00436F7E"/>
    <w:rsid w:val="004406F6"/>
    <w:rsid w:val="00441430"/>
    <w:rsid w:val="004416C3"/>
    <w:rsid w:val="00441964"/>
    <w:rsid w:val="00441AEA"/>
    <w:rsid w:val="00441F66"/>
    <w:rsid w:val="00442103"/>
    <w:rsid w:val="00442A9D"/>
    <w:rsid w:val="00442E31"/>
    <w:rsid w:val="0044343C"/>
    <w:rsid w:val="00443516"/>
    <w:rsid w:val="00443B09"/>
    <w:rsid w:val="00443C3F"/>
    <w:rsid w:val="00443E55"/>
    <w:rsid w:val="00443FC5"/>
    <w:rsid w:val="004440D4"/>
    <w:rsid w:val="00444446"/>
    <w:rsid w:val="004450EF"/>
    <w:rsid w:val="00445709"/>
    <w:rsid w:val="0044610B"/>
    <w:rsid w:val="00446488"/>
    <w:rsid w:val="00446498"/>
    <w:rsid w:val="00446CEF"/>
    <w:rsid w:val="004471C7"/>
    <w:rsid w:val="00447A2D"/>
    <w:rsid w:val="00447D84"/>
    <w:rsid w:val="00450094"/>
    <w:rsid w:val="00451130"/>
    <w:rsid w:val="0045164B"/>
    <w:rsid w:val="0045261C"/>
    <w:rsid w:val="00452EAF"/>
    <w:rsid w:val="00453131"/>
    <w:rsid w:val="00453330"/>
    <w:rsid w:val="00453937"/>
    <w:rsid w:val="00453B5A"/>
    <w:rsid w:val="00453C54"/>
    <w:rsid w:val="0045418D"/>
    <w:rsid w:val="0045465A"/>
    <w:rsid w:val="00454F71"/>
    <w:rsid w:val="00455345"/>
    <w:rsid w:val="00455B54"/>
    <w:rsid w:val="0045610E"/>
    <w:rsid w:val="00456341"/>
    <w:rsid w:val="004565B8"/>
    <w:rsid w:val="0045723A"/>
    <w:rsid w:val="004572F5"/>
    <w:rsid w:val="00457409"/>
    <w:rsid w:val="00460055"/>
    <w:rsid w:val="004615D2"/>
    <w:rsid w:val="004617AE"/>
    <w:rsid w:val="00461AFD"/>
    <w:rsid w:val="00461BD3"/>
    <w:rsid w:val="004632F6"/>
    <w:rsid w:val="00463945"/>
    <w:rsid w:val="00463A78"/>
    <w:rsid w:val="00463D9E"/>
    <w:rsid w:val="004642DA"/>
    <w:rsid w:val="00464355"/>
    <w:rsid w:val="0046452E"/>
    <w:rsid w:val="004650BD"/>
    <w:rsid w:val="004655F3"/>
    <w:rsid w:val="00465CE3"/>
    <w:rsid w:val="0046636D"/>
    <w:rsid w:val="0046665B"/>
    <w:rsid w:val="00466B4B"/>
    <w:rsid w:val="0046700E"/>
    <w:rsid w:val="00467ABB"/>
    <w:rsid w:val="0047025A"/>
    <w:rsid w:val="00470278"/>
    <w:rsid w:val="00470898"/>
    <w:rsid w:val="00470A54"/>
    <w:rsid w:val="00471255"/>
    <w:rsid w:val="00472648"/>
    <w:rsid w:val="004726BB"/>
    <w:rsid w:val="00472E8B"/>
    <w:rsid w:val="00473117"/>
    <w:rsid w:val="004734AE"/>
    <w:rsid w:val="00474010"/>
    <w:rsid w:val="004740AF"/>
    <w:rsid w:val="004746C9"/>
    <w:rsid w:val="00474915"/>
    <w:rsid w:val="00474D02"/>
    <w:rsid w:val="00474EC3"/>
    <w:rsid w:val="00474FDE"/>
    <w:rsid w:val="004750EC"/>
    <w:rsid w:val="00475393"/>
    <w:rsid w:val="00476064"/>
    <w:rsid w:val="00477055"/>
    <w:rsid w:val="00477184"/>
    <w:rsid w:val="00477711"/>
    <w:rsid w:val="0048028E"/>
    <w:rsid w:val="004810FF"/>
    <w:rsid w:val="00482354"/>
    <w:rsid w:val="0048241A"/>
    <w:rsid w:val="004826E2"/>
    <w:rsid w:val="004837D0"/>
    <w:rsid w:val="00483FCF"/>
    <w:rsid w:val="00484083"/>
    <w:rsid w:val="004840FF"/>
    <w:rsid w:val="00484AAD"/>
    <w:rsid w:val="004856A9"/>
    <w:rsid w:val="004858C1"/>
    <w:rsid w:val="004858DA"/>
    <w:rsid w:val="00485CE0"/>
    <w:rsid w:val="00485D84"/>
    <w:rsid w:val="00486224"/>
    <w:rsid w:val="004868E5"/>
    <w:rsid w:val="0048716A"/>
    <w:rsid w:val="00487A61"/>
    <w:rsid w:val="0049045D"/>
    <w:rsid w:val="004906C2"/>
    <w:rsid w:val="00490855"/>
    <w:rsid w:val="00490A19"/>
    <w:rsid w:val="0049116C"/>
    <w:rsid w:val="00491749"/>
    <w:rsid w:val="00491A73"/>
    <w:rsid w:val="00491A9E"/>
    <w:rsid w:val="00491AFC"/>
    <w:rsid w:val="00491C59"/>
    <w:rsid w:val="00492750"/>
    <w:rsid w:val="00492939"/>
    <w:rsid w:val="00492B85"/>
    <w:rsid w:val="00493185"/>
    <w:rsid w:val="0049384C"/>
    <w:rsid w:val="00494A7B"/>
    <w:rsid w:val="004951A9"/>
    <w:rsid w:val="004959D2"/>
    <w:rsid w:val="00495E72"/>
    <w:rsid w:val="004960AB"/>
    <w:rsid w:val="0049681D"/>
    <w:rsid w:val="00496913"/>
    <w:rsid w:val="00496BCB"/>
    <w:rsid w:val="004972C6"/>
    <w:rsid w:val="0049746D"/>
    <w:rsid w:val="00497D40"/>
    <w:rsid w:val="00497D66"/>
    <w:rsid w:val="004A09FA"/>
    <w:rsid w:val="004A0FD4"/>
    <w:rsid w:val="004A15D1"/>
    <w:rsid w:val="004A199A"/>
    <w:rsid w:val="004A1C34"/>
    <w:rsid w:val="004A1C58"/>
    <w:rsid w:val="004A1D51"/>
    <w:rsid w:val="004A1E22"/>
    <w:rsid w:val="004A20DC"/>
    <w:rsid w:val="004A24DD"/>
    <w:rsid w:val="004A2B5A"/>
    <w:rsid w:val="004A2D65"/>
    <w:rsid w:val="004A30ED"/>
    <w:rsid w:val="004A31A0"/>
    <w:rsid w:val="004A35C2"/>
    <w:rsid w:val="004A375C"/>
    <w:rsid w:val="004A3933"/>
    <w:rsid w:val="004A3D8A"/>
    <w:rsid w:val="004A4088"/>
    <w:rsid w:val="004A41E0"/>
    <w:rsid w:val="004A42F2"/>
    <w:rsid w:val="004A452F"/>
    <w:rsid w:val="004A5854"/>
    <w:rsid w:val="004A5E08"/>
    <w:rsid w:val="004A6CF4"/>
    <w:rsid w:val="004A767F"/>
    <w:rsid w:val="004B047C"/>
    <w:rsid w:val="004B0C30"/>
    <w:rsid w:val="004B1188"/>
    <w:rsid w:val="004B121E"/>
    <w:rsid w:val="004B1511"/>
    <w:rsid w:val="004B2071"/>
    <w:rsid w:val="004B2AEC"/>
    <w:rsid w:val="004B348D"/>
    <w:rsid w:val="004B3A29"/>
    <w:rsid w:val="004B46B2"/>
    <w:rsid w:val="004B4AD8"/>
    <w:rsid w:val="004B4CFB"/>
    <w:rsid w:val="004B5170"/>
    <w:rsid w:val="004B57CD"/>
    <w:rsid w:val="004B582F"/>
    <w:rsid w:val="004B630B"/>
    <w:rsid w:val="004B644D"/>
    <w:rsid w:val="004B689D"/>
    <w:rsid w:val="004B6B71"/>
    <w:rsid w:val="004B6F51"/>
    <w:rsid w:val="004B76A7"/>
    <w:rsid w:val="004B7BC3"/>
    <w:rsid w:val="004C01FD"/>
    <w:rsid w:val="004C03CB"/>
    <w:rsid w:val="004C1010"/>
    <w:rsid w:val="004C1460"/>
    <w:rsid w:val="004C160A"/>
    <w:rsid w:val="004C1A5D"/>
    <w:rsid w:val="004C1B65"/>
    <w:rsid w:val="004C1E32"/>
    <w:rsid w:val="004C2109"/>
    <w:rsid w:val="004C220D"/>
    <w:rsid w:val="004C279C"/>
    <w:rsid w:val="004C3569"/>
    <w:rsid w:val="004C36B8"/>
    <w:rsid w:val="004C4387"/>
    <w:rsid w:val="004C46FF"/>
    <w:rsid w:val="004C4E8D"/>
    <w:rsid w:val="004C4F49"/>
    <w:rsid w:val="004C4F88"/>
    <w:rsid w:val="004C4FBC"/>
    <w:rsid w:val="004C5708"/>
    <w:rsid w:val="004C5A44"/>
    <w:rsid w:val="004C6252"/>
    <w:rsid w:val="004C62AD"/>
    <w:rsid w:val="004C6354"/>
    <w:rsid w:val="004C656D"/>
    <w:rsid w:val="004C65AB"/>
    <w:rsid w:val="004C6FF0"/>
    <w:rsid w:val="004C7391"/>
    <w:rsid w:val="004C7BA8"/>
    <w:rsid w:val="004D0206"/>
    <w:rsid w:val="004D02B0"/>
    <w:rsid w:val="004D05F3"/>
    <w:rsid w:val="004D08B5"/>
    <w:rsid w:val="004D0AAF"/>
    <w:rsid w:val="004D163D"/>
    <w:rsid w:val="004D24D1"/>
    <w:rsid w:val="004D2A97"/>
    <w:rsid w:val="004D2C1B"/>
    <w:rsid w:val="004D34A4"/>
    <w:rsid w:val="004D36A6"/>
    <w:rsid w:val="004D39E5"/>
    <w:rsid w:val="004D3D8A"/>
    <w:rsid w:val="004D48CB"/>
    <w:rsid w:val="004D4D49"/>
    <w:rsid w:val="004D569A"/>
    <w:rsid w:val="004D56D3"/>
    <w:rsid w:val="004D5800"/>
    <w:rsid w:val="004D5AFF"/>
    <w:rsid w:val="004D5EC6"/>
    <w:rsid w:val="004D618F"/>
    <w:rsid w:val="004D6C39"/>
    <w:rsid w:val="004D7994"/>
    <w:rsid w:val="004E0A9D"/>
    <w:rsid w:val="004E0EF1"/>
    <w:rsid w:val="004E1A39"/>
    <w:rsid w:val="004E1A9F"/>
    <w:rsid w:val="004E20C6"/>
    <w:rsid w:val="004E226F"/>
    <w:rsid w:val="004E236E"/>
    <w:rsid w:val="004E2801"/>
    <w:rsid w:val="004E29EA"/>
    <w:rsid w:val="004E2CD2"/>
    <w:rsid w:val="004E2FC8"/>
    <w:rsid w:val="004E39DB"/>
    <w:rsid w:val="004E3AA4"/>
    <w:rsid w:val="004E3BC4"/>
    <w:rsid w:val="004E4C39"/>
    <w:rsid w:val="004E4F91"/>
    <w:rsid w:val="004E53E9"/>
    <w:rsid w:val="004E568E"/>
    <w:rsid w:val="004E5796"/>
    <w:rsid w:val="004E596D"/>
    <w:rsid w:val="004E5BF2"/>
    <w:rsid w:val="004E6A98"/>
    <w:rsid w:val="004E7181"/>
    <w:rsid w:val="004E7AF3"/>
    <w:rsid w:val="004E7BF1"/>
    <w:rsid w:val="004E7ECB"/>
    <w:rsid w:val="004E7FE0"/>
    <w:rsid w:val="004F0228"/>
    <w:rsid w:val="004F0D6F"/>
    <w:rsid w:val="004F1A74"/>
    <w:rsid w:val="004F1D98"/>
    <w:rsid w:val="004F1FAD"/>
    <w:rsid w:val="004F23FD"/>
    <w:rsid w:val="004F279C"/>
    <w:rsid w:val="004F352E"/>
    <w:rsid w:val="004F439E"/>
    <w:rsid w:val="004F4DA1"/>
    <w:rsid w:val="004F5266"/>
    <w:rsid w:val="004F52B6"/>
    <w:rsid w:val="004F5784"/>
    <w:rsid w:val="004F57E7"/>
    <w:rsid w:val="004F58B0"/>
    <w:rsid w:val="004F5D9B"/>
    <w:rsid w:val="004F64B7"/>
    <w:rsid w:val="004F675A"/>
    <w:rsid w:val="004F6E79"/>
    <w:rsid w:val="004F790B"/>
    <w:rsid w:val="004F7931"/>
    <w:rsid w:val="00500169"/>
    <w:rsid w:val="0050064D"/>
    <w:rsid w:val="00500AB8"/>
    <w:rsid w:val="005013F1"/>
    <w:rsid w:val="0050188C"/>
    <w:rsid w:val="00501A79"/>
    <w:rsid w:val="005026F1"/>
    <w:rsid w:val="005040B4"/>
    <w:rsid w:val="00504AD0"/>
    <w:rsid w:val="00505095"/>
    <w:rsid w:val="005055BC"/>
    <w:rsid w:val="0050574A"/>
    <w:rsid w:val="00505BDD"/>
    <w:rsid w:val="00505EE1"/>
    <w:rsid w:val="0050690F"/>
    <w:rsid w:val="00507497"/>
    <w:rsid w:val="00507A59"/>
    <w:rsid w:val="00507CF9"/>
    <w:rsid w:val="005101B9"/>
    <w:rsid w:val="005102F5"/>
    <w:rsid w:val="0051056F"/>
    <w:rsid w:val="00510BC6"/>
    <w:rsid w:val="00510C4D"/>
    <w:rsid w:val="00510EB9"/>
    <w:rsid w:val="00511325"/>
    <w:rsid w:val="0051141D"/>
    <w:rsid w:val="005116D3"/>
    <w:rsid w:val="00512E95"/>
    <w:rsid w:val="0051306C"/>
    <w:rsid w:val="0051336E"/>
    <w:rsid w:val="00514FE7"/>
    <w:rsid w:val="00515BDD"/>
    <w:rsid w:val="005165CE"/>
    <w:rsid w:val="00516820"/>
    <w:rsid w:val="00516859"/>
    <w:rsid w:val="00516AC4"/>
    <w:rsid w:val="00516CD9"/>
    <w:rsid w:val="00517898"/>
    <w:rsid w:val="00517C98"/>
    <w:rsid w:val="0052122F"/>
    <w:rsid w:val="00521514"/>
    <w:rsid w:val="005216D0"/>
    <w:rsid w:val="005219C4"/>
    <w:rsid w:val="00521DC2"/>
    <w:rsid w:val="00522437"/>
    <w:rsid w:val="00522719"/>
    <w:rsid w:val="00522C5C"/>
    <w:rsid w:val="00522E6D"/>
    <w:rsid w:val="00523002"/>
    <w:rsid w:val="00523A26"/>
    <w:rsid w:val="00523F3A"/>
    <w:rsid w:val="00524155"/>
    <w:rsid w:val="00524F4D"/>
    <w:rsid w:val="0052521D"/>
    <w:rsid w:val="00525B81"/>
    <w:rsid w:val="00525C37"/>
    <w:rsid w:val="00526C95"/>
    <w:rsid w:val="00526DD2"/>
    <w:rsid w:val="0052711B"/>
    <w:rsid w:val="005271F3"/>
    <w:rsid w:val="00527973"/>
    <w:rsid w:val="00527D3E"/>
    <w:rsid w:val="00530621"/>
    <w:rsid w:val="00531100"/>
    <w:rsid w:val="0053116C"/>
    <w:rsid w:val="00531518"/>
    <w:rsid w:val="00531758"/>
    <w:rsid w:val="00531783"/>
    <w:rsid w:val="005317A1"/>
    <w:rsid w:val="005323BC"/>
    <w:rsid w:val="0053283C"/>
    <w:rsid w:val="00532B54"/>
    <w:rsid w:val="00532F99"/>
    <w:rsid w:val="00533E63"/>
    <w:rsid w:val="00534183"/>
    <w:rsid w:val="005341D6"/>
    <w:rsid w:val="00534281"/>
    <w:rsid w:val="0053472A"/>
    <w:rsid w:val="00534800"/>
    <w:rsid w:val="005348E5"/>
    <w:rsid w:val="005352EA"/>
    <w:rsid w:val="00535472"/>
    <w:rsid w:val="005358CA"/>
    <w:rsid w:val="00535A10"/>
    <w:rsid w:val="00536A7D"/>
    <w:rsid w:val="00536E96"/>
    <w:rsid w:val="00536FEA"/>
    <w:rsid w:val="005374F9"/>
    <w:rsid w:val="005378BC"/>
    <w:rsid w:val="00537DD6"/>
    <w:rsid w:val="0054003E"/>
    <w:rsid w:val="0054015B"/>
    <w:rsid w:val="0054040F"/>
    <w:rsid w:val="00540B33"/>
    <w:rsid w:val="00540BB0"/>
    <w:rsid w:val="00540BE0"/>
    <w:rsid w:val="00541224"/>
    <w:rsid w:val="005417F3"/>
    <w:rsid w:val="005428FA"/>
    <w:rsid w:val="00542932"/>
    <w:rsid w:val="005436BD"/>
    <w:rsid w:val="0054370E"/>
    <w:rsid w:val="00543E95"/>
    <w:rsid w:val="005440E2"/>
    <w:rsid w:val="005440EE"/>
    <w:rsid w:val="00544106"/>
    <w:rsid w:val="0054413A"/>
    <w:rsid w:val="005443FF"/>
    <w:rsid w:val="00544431"/>
    <w:rsid w:val="005446DF"/>
    <w:rsid w:val="00544897"/>
    <w:rsid w:val="00544BFD"/>
    <w:rsid w:val="005452C0"/>
    <w:rsid w:val="005454E0"/>
    <w:rsid w:val="0054592E"/>
    <w:rsid w:val="00546374"/>
    <w:rsid w:val="00546EAB"/>
    <w:rsid w:val="005471B1"/>
    <w:rsid w:val="0054755E"/>
    <w:rsid w:val="005477E7"/>
    <w:rsid w:val="00547A54"/>
    <w:rsid w:val="00550320"/>
    <w:rsid w:val="00550408"/>
    <w:rsid w:val="00550994"/>
    <w:rsid w:val="00550EC2"/>
    <w:rsid w:val="00551573"/>
    <w:rsid w:val="00551A91"/>
    <w:rsid w:val="00552220"/>
    <w:rsid w:val="00552C44"/>
    <w:rsid w:val="00552DC3"/>
    <w:rsid w:val="00553AA2"/>
    <w:rsid w:val="00554024"/>
    <w:rsid w:val="00554319"/>
    <w:rsid w:val="005543E7"/>
    <w:rsid w:val="0055463B"/>
    <w:rsid w:val="00554ECB"/>
    <w:rsid w:val="00554EEA"/>
    <w:rsid w:val="005550E3"/>
    <w:rsid w:val="00555794"/>
    <w:rsid w:val="0055587F"/>
    <w:rsid w:val="00555947"/>
    <w:rsid w:val="00556C3E"/>
    <w:rsid w:val="005575B6"/>
    <w:rsid w:val="00557A47"/>
    <w:rsid w:val="00557DD5"/>
    <w:rsid w:val="005602D3"/>
    <w:rsid w:val="0056065E"/>
    <w:rsid w:val="00560A3E"/>
    <w:rsid w:val="005610A5"/>
    <w:rsid w:val="0056277C"/>
    <w:rsid w:val="0056295A"/>
    <w:rsid w:val="00563650"/>
    <w:rsid w:val="00563D49"/>
    <w:rsid w:val="00565DA4"/>
    <w:rsid w:val="00566695"/>
    <w:rsid w:val="0056689D"/>
    <w:rsid w:val="005674E1"/>
    <w:rsid w:val="00567FED"/>
    <w:rsid w:val="005702F4"/>
    <w:rsid w:val="00570914"/>
    <w:rsid w:val="00570AEF"/>
    <w:rsid w:val="00570E70"/>
    <w:rsid w:val="00570ED6"/>
    <w:rsid w:val="00570F41"/>
    <w:rsid w:val="005716E3"/>
    <w:rsid w:val="00571A5D"/>
    <w:rsid w:val="00571B20"/>
    <w:rsid w:val="00571E01"/>
    <w:rsid w:val="0057342E"/>
    <w:rsid w:val="00573ED2"/>
    <w:rsid w:val="00573FD9"/>
    <w:rsid w:val="005742A7"/>
    <w:rsid w:val="0057498B"/>
    <w:rsid w:val="00574BB1"/>
    <w:rsid w:val="005751D7"/>
    <w:rsid w:val="0057551E"/>
    <w:rsid w:val="00575687"/>
    <w:rsid w:val="00575762"/>
    <w:rsid w:val="00576981"/>
    <w:rsid w:val="00576A1F"/>
    <w:rsid w:val="00576C17"/>
    <w:rsid w:val="00576E37"/>
    <w:rsid w:val="0058017D"/>
    <w:rsid w:val="00580B04"/>
    <w:rsid w:val="00580FCD"/>
    <w:rsid w:val="005817D6"/>
    <w:rsid w:val="005821CA"/>
    <w:rsid w:val="00583B8F"/>
    <w:rsid w:val="0058405C"/>
    <w:rsid w:val="00584760"/>
    <w:rsid w:val="00584BF3"/>
    <w:rsid w:val="00584E68"/>
    <w:rsid w:val="00585469"/>
    <w:rsid w:val="00586FF0"/>
    <w:rsid w:val="00587555"/>
    <w:rsid w:val="00587684"/>
    <w:rsid w:val="005878BC"/>
    <w:rsid w:val="00587C0A"/>
    <w:rsid w:val="00587C26"/>
    <w:rsid w:val="00587F0C"/>
    <w:rsid w:val="00590072"/>
    <w:rsid w:val="005900F4"/>
    <w:rsid w:val="0059023B"/>
    <w:rsid w:val="0059032F"/>
    <w:rsid w:val="00590F8D"/>
    <w:rsid w:val="00591495"/>
    <w:rsid w:val="005918B4"/>
    <w:rsid w:val="005918CB"/>
    <w:rsid w:val="00591D40"/>
    <w:rsid w:val="00592389"/>
    <w:rsid w:val="00592898"/>
    <w:rsid w:val="00592CF7"/>
    <w:rsid w:val="00592F55"/>
    <w:rsid w:val="005930CD"/>
    <w:rsid w:val="0059318A"/>
    <w:rsid w:val="005931A9"/>
    <w:rsid w:val="0059328D"/>
    <w:rsid w:val="00594009"/>
    <w:rsid w:val="00594093"/>
    <w:rsid w:val="00594105"/>
    <w:rsid w:val="0059442B"/>
    <w:rsid w:val="005949A1"/>
    <w:rsid w:val="00594EFE"/>
    <w:rsid w:val="0059512B"/>
    <w:rsid w:val="005952CA"/>
    <w:rsid w:val="00595B44"/>
    <w:rsid w:val="00595B4F"/>
    <w:rsid w:val="00596313"/>
    <w:rsid w:val="00596486"/>
    <w:rsid w:val="00596722"/>
    <w:rsid w:val="00596760"/>
    <w:rsid w:val="005968D9"/>
    <w:rsid w:val="005973C3"/>
    <w:rsid w:val="00597A3C"/>
    <w:rsid w:val="005A0685"/>
    <w:rsid w:val="005A0BAA"/>
    <w:rsid w:val="005A0BFB"/>
    <w:rsid w:val="005A12D5"/>
    <w:rsid w:val="005A130B"/>
    <w:rsid w:val="005A244D"/>
    <w:rsid w:val="005A2A9F"/>
    <w:rsid w:val="005A2FD9"/>
    <w:rsid w:val="005A336C"/>
    <w:rsid w:val="005A3A11"/>
    <w:rsid w:val="005A44CC"/>
    <w:rsid w:val="005A4C6C"/>
    <w:rsid w:val="005A4C95"/>
    <w:rsid w:val="005A4D99"/>
    <w:rsid w:val="005A5717"/>
    <w:rsid w:val="005A6290"/>
    <w:rsid w:val="005A6B61"/>
    <w:rsid w:val="005A6D26"/>
    <w:rsid w:val="005A6D6E"/>
    <w:rsid w:val="005A6F7F"/>
    <w:rsid w:val="005A7371"/>
    <w:rsid w:val="005A79E4"/>
    <w:rsid w:val="005B09FD"/>
    <w:rsid w:val="005B0BCF"/>
    <w:rsid w:val="005B112E"/>
    <w:rsid w:val="005B1A6A"/>
    <w:rsid w:val="005B1A99"/>
    <w:rsid w:val="005B2547"/>
    <w:rsid w:val="005B2E22"/>
    <w:rsid w:val="005B2FC9"/>
    <w:rsid w:val="005B33D8"/>
    <w:rsid w:val="005B346D"/>
    <w:rsid w:val="005B47C8"/>
    <w:rsid w:val="005B4C61"/>
    <w:rsid w:val="005B4FF5"/>
    <w:rsid w:val="005B59C1"/>
    <w:rsid w:val="005B5B61"/>
    <w:rsid w:val="005B5FD4"/>
    <w:rsid w:val="005B60F8"/>
    <w:rsid w:val="005B64F1"/>
    <w:rsid w:val="005B65B9"/>
    <w:rsid w:val="005B6B9A"/>
    <w:rsid w:val="005B7A51"/>
    <w:rsid w:val="005B7CC0"/>
    <w:rsid w:val="005B7DBB"/>
    <w:rsid w:val="005C01E3"/>
    <w:rsid w:val="005C099E"/>
    <w:rsid w:val="005C0C0B"/>
    <w:rsid w:val="005C1250"/>
    <w:rsid w:val="005C187F"/>
    <w:rsid w:val="005C237D"/>
    <w:rsid w:val="005C2A3F"/>
    <w:rsid w:val="005C4328"/>
    <w:rsid w:val="005C435C"/>
    <w:rsid w:val="005C4668"/>
    <w:rsid w:val="005C4C2D"/>
    <w:rsid w:val="005C4D4E"/>
    <w:rsid w:val="005C4D53"/>
    <w:rsid w:val="005C4DE4"/>
    <w:rsid w:val="005C5070"/>
    <w:rsid w:val="005C5C85"/>
    <w:rsid w:val="005C5FAC"/>
    <w:rsid w:val="005C695C"/>
    <w:rsid w:val="005C6FF9"/>
    <w:rsid w:val="005C7271"/>
    <w:rsid w:val="005C7D9B"/>
    <w:rsid w:val="005D02D5"/>
    <w:rsid w:val="005D0537"/>
    <w:rsid w:val="005D0B4C"/>
    <w:rsid w:val="005D1236"/>
    <w:rsid w:val="005D1860"/>
    <w:rsid w:val="005D18F0"/>
    <w:rsid w:val="005D197C"/>
    <w:rsid w:val="005D1DC4"/>
    <w:rsid w:val="005D23B0"/>
    <w:rsid w:val="005D2ADA"/>
    <w:rsid w:val="005D2AE4"/>
    <w:rsid w:val="005D2FB8"/>
    <w:rsid w:val="005D4122"/>
    <w:rsid w:val="005D477B"/>
    <w:rsid w:val="005D4FD1"/>
    <w:rsid w:val="005D55EC"/>
    <w:rsid w:val="005D6368"/>
    <w:rsid w:val="005D6F13"/>
    <w:rsid w:val="005D74E4"/>
    <w:rsid w:val="005D7BE2"/>
    <w:rsid w:val="005D7DC2"/>
    <w:rsid w:val="005D7E6A"/>
    <w:rsid w:val="005D7F8C"/>
    <w:rsid w:val="005E0696"/>
    <w:rsid w:val="005E0A1E"/>
    <w:rsid w:val="005E11D3"/>
    <w:rsid w:val="005E1746"/>
    <w:rsid w:val="005E1961"/>
    <w:rsid w:val="005E19E3"/>
    <w:rsid w:val="005E1E9F"/>
    <w:rsid w:val="005E277E"/>
    <w:rsid w:val="005E2D15"/>
    <w:rsid w:val="005E3C3B"/>
    <w:rsid w:val="005E41DC"/>
    <w:rsid w:val="005E45E0"/>
    <w:rsid w:val="005E4FD9"/>
    <w:rsid w:val="005E5901"/>
    <w:rsid w:val="005E5CF7"/>
    <w:rsid w:val="005E5D54"/>
    <w:rsid w:val="005E5F44"/>
    <w:rsid w:val="005E65E3"/>
    <w:rsid w:val="005E7A54"/>
    <w:rsid w:val="005E7F8C"/>
    <w:rsid w:val="005F041D"/>
    <w:rsid w:val="005F06BA"/>
    <w:rsid w:val="005F0999"/>
    <w:rsid w:val="005F0A0D"/>
    <w:rsid w:val="005F1EBB"/>
    <w:rsid w:val="005F29D8"/>
    <w:rsid w:val="005F2D00"/>
    <w:rsid w:val="005F2E30"/>
    <w:rsid w:val="005F2F07"/>
    <w:rsid w:val="005F310C"/>
    <w:rsid w:val="005F3D93"/>
    <w:rsid w:val="005F42BC"/>
    <w:rsid w:val="005F46CA"/>
    <w:rsid w:val="005F5210"/>
    <w:rsid w:val="005F548D"/>
    <w:rsid w:val="005F5C37"/>
    <w:rsid w:val="005F6395"/>
    <w:rsid w:val="005F79B7"/>
    <w:rsid w:val="005F7D32"/>
    <w:rsid w:val="005F7DCD"/>
    <w:rsid w:val="00600331"/>
    <w:rsid w:val="0060033F"/>
    <w:rsid w:val="006008BC"/>
    <w:rsid w:val="00600D60"/>
    <w:rsid w:val="00600F82"/>
    <w:rsid w:val="00601AF0"/>
    <w:rsid w:val="00601CDA"/>
    <w:rsid w:val="00602058"/>
    <w:rsid w:val="00602E2E"/>
    <w:rsid w:val="006031E8"/>
    <w:rsid w:val="006031F4"/>
    <w:rsid w:val="0060333B"/>
    <w:rsid w:val="00603560"/>
    <w:rsid w:val="006035C1"/>
    <w:rsid w:val="006037DC"/>
    <w:rsid w:val="00603DEA"/>
    <w:rsid w:val="00603F4B"/>
    <w:rsid w:val="006047DC"/>
    <w:rsid w:val="00604BB6"/>
    <w:rsid w:val="00605269"/>
    <w:rsid w:val="00605612"/>
    <w:rsid w:val="00605C26"/>
    <w:rsid w:val="006060A1"/>
    <w:rsid w:val="006060DD"/>
    <w:rsid w:val="006102F8"/>
    <w:rsid w:val="0061079F"/>
    <w:rsid w:val="00610956"/>
    <w:rsid w:val="00610A81"/>
    <w:rsid w:val="00610C20"/>
    <w:rsid w:val="0061117F"/>
    <w:rsid w:val="00611288"/>
    <w:rsid w:val="00611735"/>
    <w:rsid w:val="00611AA5"/>
    <w:rsid w:val="00611DBC"/>
    <w:rsid w:val="006124A8"/>
    <w:rsid w:val="00612C57"/>
    <w:rsid w:val="0061322A"/>
    <w:rsid w:val="0061333F"/>
    <w:rsid w:val="00613DD0"/>
    <w:rsid w:val="00613DDB"/>
    <w:rsid w:val="00614110"/>
    <w:rsid w:val="00614414"/>
    <w:rsid w:val="00615144"/>
    <w:rsid w:val="006152F6"/>
    <w:rsid w:val="0061573B"/>
    <w:rsid w:val="00615C4B"/>
    <w:rsid w:val="00616671"/>
    <w:rsid w:val="00616B6A"/>
    <w:rsid w:val="0061744D"/>
    <w:rsid w:val="00617F3A"/>
    <w:rsid w:val="00617FF2"/>
    <w:rsid w:val="006200FA"/>
    <w:rsid w:val="00620272"/>
    <w:rsid w:val="006205E8"/>
    <w:rsid w:val="00621030"/>
    <w:rsid w:val="006217AA"/>
    <w:rsid w:val="0062196A"/>
    <w:rsid w:val="00621AB9"/>
    <w:rsid w:val="00622BA0"/>
    <w:rsid w:val="00622BC4"/>
    <w:rsid w:val="0062420B"/>
    <w:rsid w:val="00624A16"/>
    <w:rsid w:val="00626732"/>
    <w:rsid w:val="00626A7A"/>
    <w:rsid w:val="00626F9E"/>
    <w:rsid w:val="00627011"/>
    <w:rsid w:val="00627122"/>
    <w:rsid w:val="00627225"/>
    <w:rsid w:val="00627379"/>
    <w:rsid w:val="006275E5"/>
    <w:rsid w:val="006278D9"/>
    <w:rsid w:val="00627AB5"/>
    <w:rsid w:val="006307B7"/>
    <w:rsid w:val="00630BB2"/>
    <w:rsid w:val="00631025"/>
    <w:rsid w:val="00631465"/>
    <w:rsid w:val="006319B4"/>
    <w:rsid w:val="00631AE6"/>
    <w:rsid w:val="00631BD4"/>
    <w:rsid w:val="00632435"/>
    <w:rsid w:val="006324B7"/>
    <w:rsid w:val="00632D42"/>
    <w:rsid w:val="00632EEA"/>
    <w:rsid w:val="0063339D"/>
    <w:rsid w:val="00633470"/>
    <w:rsid w:val="00634168"/>
    <w:rsid w:val="006342F5"/>
    <w:rsid w:val="00634332"/>
    <w:rsid w:val="006349E1"/>
    <w:rsid w:val="00635370"/>
    <w:rsid w:val="0063580E"/>
    <w:rsid w:val="006358C8"/>
    <w:rsid w:val="006367E2"/>
    <w:rsid w:val="00636C26"/>
    <w:rsid w:val="0063716A"/>
    <w:rsid w:val="006373C9"/>
    <w:rsid w:val="0063748B"/>
    <w:rsid w:val="00637DAA"/>
    <w:rsid w:val="00637EF5"/>
    <w:rsid w:val="0064030D"/>
    <w:rsid w:val="006403D3"/>
    <w:rsid w:val="00640CD0"/>
    <w:rsid w:val="00640D9E"/>
    <w:rsid w:val="00641281"/>
    <w:rsid w:val="00641460"/>
    <w:rsid w:val="006415AF"/>
    <w:rsid w:val="006416F8"/>
    <w:rsid w:val="00641B6B"/>
    <w:rsid w:val="0064242A"/>
    <w:rsid w:val="006425F8"/>
    <w:rsid w:val="006428A1"/>
    <w:rsid w:val="00642BF0"/>
    <w:rsid w:val="00642D88"/>
    <w:rsid w:val="00643301"/>
    <w:rsid w:val="00643374"/>
    <w:rsid w:val="006433AB"/>
    <w:rsid w:val="00643492"/>
    <w:rsid w:val="00643D40"/>
    <w:rsid w:val="00643DDC"/>
    <w:rsid w:val="0064433C"/>
    <w:rsid w:val="00644582"/>
    <w:rsid w:val="006449D7"/>
    <w:rsid w:val="00645C38"/>
    <w:rsid w:val="00646B7E"/>
    <w:rsid w:val="00650A7E"/>
    <w:rsid w:val="00651039"/>
    <w:rsid w:val="006511D9"/>
    <w:rsid w:val="00651264"/>
    <w:rsid w:val="006516FC"/>
    <w:rsid w:val="006517CD"/>
    <w:rsid w:val="00651B32"/>
    <w:rsid w:val="00652356"/>
    <w:rsid w:val="00652CC3"/>
    <w:rsid w:val="00653708"/>
    <w:rsid w:val="0065398C"/>
    <w:rsid w:val="006542CD"/>
    <w:rsid w:val="00654632"/>
    <w:rsid w:val="006549D4"/>
    <w:rsid w:val="00654FE0"/>
    <w:rsid w:val="00655085"/>
    <w:rsid w:val="00655295"/>
    <w:rsid w:val="0065557B"/>
    <w:rsid w:val="00655C0B"/>
    <w:rsid w:val="00655D70"/>
    <w:rsid w:val="006564DA"/>
    <w:rsid w:val="00656E6D"/>
    <w:rsid w:val="00656F5C"/>
    <w:rsid w:val="0065707A"/>
    <w:rsid w:val="006574A5"/>
    <w:rsid w:val="00657E67"/>
    <w:rsid w:val="00660120"/>
    <w:rsid w:val="00660A06"/>
    <w:rsid w:val="0066109A"/>
    <w:rsid w:val="00661D11"/>
    <w:rsid w:val="00661F44"/>
    <w:rsid w:val="00662E74"/>
    <w:rsid w:val="0066337F"/>
    <w:rsid w:val="00663A2A"/>
    <w:rsid w:val="00663E3C"/>
    <w:rsid w:val="00664667"/>
    <w:rsid w:val="006659B7"/>
    <w:rsid w:val="00665A5E"/>
    <w:rsid w:val="00665B93"/>
    <w:rsid w:val="00665D80"/>
    <w:rsid w:val="006660D6"/>
    <w:rsid w:val="00666D06"/>
    <w:rsid w:val="006670F4"/>
    <w:rsid w:val="006673C3"/>
    <w:rsid w:val="0066792B"/>
    <w:rsid w:val="00667946"/>
    <w:rsid w:val="006679DE"/>
    <w:rsid w:val="00667AED"/>
    <w:rsid w:val="00670AA3"/>
    <w:rsid w:val="00670FA2"/>
    <w:rsid w:val="00670FA7"/>
    <w:rsid w:val="0067119C"/>
    <w:rsid w:val="006718BE"/>
    <w:rsid w:val="0067202E"/>
    <w:rsid w:val="00672102"/>
    <w:rsid w:val="006727C8"/>
    <w:rsid w:val="00672ADA"/>
    <w:rsid w:val="00672BBE"/>
    <w:rsid w:val="006732BC"/>
    <w:rsid w:val="00673668"/>
    <w:rsid w:val="006737AF"/>
    <w:rsid w:val="00673999"/>
    <w:rsid w:val="006743A8"/>
    <w:rsid w:val="00674AD7"/>
    <w:rsid w:val="006753B8"/>
    <w:rsid w:val="00675B1B"/>
    <w:rsid w:val="00675B38"/>
    <w:rsid w:val="00675C96"/>
    <w:rsid w:val="00675EDF"/>
    <w:rsid w:val="006761E2"/>
    <w:rsid w:val="006779A1"/>
    <w:rsid w:val="00677E88"/>
    <w:rsid w:val="00680880"/>
    <w:rsid w:val="006811EF"/>
    <w:rsid w:val="0068226A"/>
    <w:rsid w:val="0068247A"/>
    <w:rsid w:val="00682597"/>
    <w:rsid w:val="006825EF"/>
    <w:rsid w:val="00682ABB"/>
    <w:rsid w:val="00682AC5"/>
    <w:rsid w:val="006833FC"/>
    <w:rsid w:val="00684669"/>
    <w:rsid w:val="006846EF"/>
    <w:rsid w:val="00684C3B"/>
    <w:rsid w:val="00684DDB"/>
    <w:rsid w:val="006857B5"/>
    <w:rsid w:val="0068634D"/>
    <w:rsid w:val="006864A5"/>
    <w:rsid w:val="00686763"/>
    <w:rsid w:val="00686D21"/>
    <w:rsid w:val="006906B8"/>
    <w:rsid w:val="00690776"/>
    <w:rsid w:val="00691BD9"/>
    <w:rsid w:val="0069240E"/>
    <w:rsid w:val="00692732"/>
    <w:rsid w:val="00693280"/>
    <w:rsid w:val="00693460"/>
    <w:rsid w:val="00693F65"/>
    <w:rsid w:val="0069439B"/>
    <w:rsid w:val="00694669"/>
    <w:rsid w:val="00695894"/>
    <w:rsid w:val="006959AF"/>
    <w:rsid w:val="00695DD8"/>
    <w:rsid w:val="00695E3E"/>
    <w:rsid w:val="00696532"/>
    <w:rsid w:val="00696CF5"/>
    <w:rsid w:val="00697061"/>
    <w:rsid w:val="0069742B"/>
    <w:rsid w:val="00697A3E"/>
    <w:rsid w:val="00697DEB"/>
    <w:rsid w:val="00697FD7"/>
    <w:rsid w:val="006A023F"/>
    <w:rsid w:val="006A02E8"/>
    <w:rsid w:val="006A0B19"/>
    <w:rsid w:val="006A0D1F"/>
    <w:rsid w:val="006A1900"/>
    <w:rsid w:val="006A19F8"/>
    <w:rsid w:val="006A1EFD"/>
    <w:rsid w:val="006A25EB"/>
    <w:rsid w:val="006A27E6"/>
    <w:rsid w:val="006A2AD8"/>
    <w:rsid w:val="006A2AF9"/>
    <w:rsid w:val="006A2B34"/>
    <w:rsid w:val="006A3AED"/>
    <w:rsid w:val="006A4320"/>
    <w:rsid w:val="006A4D8F"/>
    <w:rsid w:val="006A5025"/>
    <w:rsid w:val="006A50F1"/>
    <w:rsid w:val="006A5C1B"/>
    <w:rsid w:val="006A5DEC"/>
    <w:rsid w:val="006A6185"/>
    <w:rsid w:val="006A61C7"/>
    <w:rsid w:val="006A6232"/>
    <w:rsid w:val="006A67BF"/>
    <w:rsid w:val="006A6CB4"/>
    <w:rsid w:val="006A6CC8"/>
    <w:rsid w:val="006A7A87"/>
    <w:rsid w:val="006B04E3"/>
    <w:rsid w:val="006B07F8"/>
    <w:rsid w:val="006B0DAF"/>
    <w:rsid w:val="006B19F0"/>
    <w:rsid w:val="006B1B4B"/>
    <w:rsid w:val="006B2BBF"/>
    <w:rsid w:val="006B3D91"/>
    <w:rsid w:val="006B448A"/>
    <w:rsid w:val="006B4650"/>
    <w:rsid w:val="006B4908"/>
    <w:rsid w:val="006B5D16"/>
    <w:rsid w:val="006B6B16"/>
    <w:rsid w:val="006B6FEE"/>
    <w:rsid w:val="006B788D"/>
    <w:rsid w:val="006B794C"/>
    <w:rsid w:val="006B7BEB"/>
    <w:rsid w:val="006C01B6"/>
    <w:rsid w:val="006C0867"/>
    <w:rsid w:val="006C0B6D"/>
    <w:rsid w:val="006C0BD2"/>
    <w:rsid w:val="006C1DBA"/>
    <w:rsid w:val="006C223F"/>
    <w:rsid w:val="006C2999"/>
    <w:rsid w:val="006C2A06"/>
    <w:rsid w:val="006C2F0B"/>
    <w:rsid w:val="006C37E8"/>
    <w:rsid w:val="006C38BB"/>
    <w:rsid w:val="006C3F1D"/>
    <w:rsid w:val="006C4628"/>
    <w:rsid w:val="006C473D"/>
    <w:rsid w:val="006C4C10"/>
    <w:rsid w:val="006C50A6"/>
    <w:rsid w:val="006C5352"/>
    <w:rsid w:val="006C5754"/>
    <w:rsid w:val="006C65E4"/>
    <w:rsid w:val="006C66A8"/>
    <w:rsid w:val="006C6AC2"/>
    <w:rsid w:val="006C6AD0"/>
    <w:rsid w:val="006C6B3D"/>
    <w:rsid w:val="006C6BC4"/>
    <w:rsid w:val="006C6E35"/>
    <w:rsid w:val="006C7026"/>
    <w:rsid w:val="006C7174"/>
    <w:rsid w:val="006D0568"/>
    <w:rsid w:val="006D06C4"/>
    <w:rsid w:val="006D0818"/>
    <w:rsid w:val="006D0B0C"/>
    <w:rsid w:val="006D0F75"/>
    <w:rsid w:val="006D16BD"/>
    <w:rsid w:val="006D17D4"/>
    <w:rsid w:val="006D242E"/>
    <w:rsid w:val="006D2451"/>
    <w:rsid w:val="006D289A"/>
    <w:rsid w:val="006D2C5F"/>
    <w:rsid w:val="006D2E16"/>
    <w:rsid w:val="006D46EA"/>
    <w:rsid w:val="006D4C37"/>
    <w:rsid w:val="006D5A04"/>
    <w:rsid w:val="006D5B60"/>
    <w:rsid w:val="006D5C11"/>
    <w:rsid w:val="006D6757"/>
    <w:rsid w:val="006D6BF7"/>
    <w:rsid w:val="006D706D"/>
    <w:rsid w:val="006D7259"/>
    <w:rsid w:val="006D726C"/>
    <w:rsid w:val="006D7274"/>
    <w:rsid w:val="006D7B09"/>
    <w:rsid w:val="006E01D4"/>
    <w:rsid w:val="006E02CF"/>
    <w:rsid w:val="006E0652"/>
    <w:rsid w:val="006E0BB2"/>
    <w:rsid w:val="006E128D"/>
    <w:rsid w:val="006E1737"/>
    <w:rsid w:val="006E2790"/>
    <w:rsid w:val="006E2AD1"/>
    <w:rsid w:val="006E2FC9"/>
    <w:rsid w:val="006E3889"/>
    <w:rsid w:val="006E39DE"/>
    <w:rsid w:val="006E436F"/>
    <w:rsid w:val="006E4512"/>
    <w:rsid w:val="006E4905"/>
    <w:rsid w:val="006E494F"/>
    <w:rsid w:val="006E5028"/>
    <w:rsid w:val="006E5157"/>
    <w:rsid w:val="006E5C8B"/>
    <w:rsid w:val="006E5E2E"/>
    <w:rsid w:val="006E62F8"/>
    <w:rsid w:val="006E660E"/>
    <w:rsid w:val="006E6BA5"/>
    <w:rsid w:val="006F115C"/>
    <w:rsid w:val="006F138C"/>
    <w:rsid w:val="006F1DE4"/>
    <w:rsid w:val="006F3F97"/>
    <w:rsid w:val="006F4117"/>
    <w:rsid w:val="006F4218"/>
    <w:rsid w:val="006F4238"/>
    <w:rsid w:val="006F4779"/>
    <w:rsid w:val="006F4F54"/>
    <w:rsid w:val="006F4FC7"/>
    <w:rsid w:val="006F4FD4"/>
    <w:rsid w:val="006F5385"/>
    <w:rsid w:val="006F57FA"/>
    <w:rsid w:val="006F58B6"/>
    <w:rsid w:val="006F5B22"/>
    <w:rsid w:val="006F5B59"/>
    <w:rsid w:val="006F5CA6"/>
    <w:rsid w:val="006F68E6"/>
    <w:rsid w:val="006F6D92"/>
    <w:rsid w:val="006F6DC0"/>
    <w:rsid w:val="006F6EA7"/>
    <w:rsid w:val="006F74A7"/>
    <w:rsid w:val="006F7A39"/>
    <w:rsid w:val="006F7B1C"/>
    <w:rsid w:val="006F7B1D"/>
    <w:rsid w:val="006F7D52"/>
    <w:rsid w:val="007005A7"/>
    <w:rsid w:val="00700899"/>
    <w:rsid w:val="00700D77"/>
    <w:rsid w:val="007010EF"/>
    <w:rsid w:val="00701229"/>
    <w:rsid w:val="0070150E"/>
    <w:rsid w:val="00701671"/>
    <w:rsid w:val="00701699"/>
    <w:rsid w:val="007022E7"/>
    <w:rsid w:val="007026B5"/>
    <w:rsid w:val="007027B5"/>
    <w:rsid w:val="00702AE5"/>
    <w:rsid w:val="00703111"/>
    <w:rsid w:val="00703309"/>
    <w:rsid w:val="00703AE0"/>
    <w:rsid w:val="0070478B"/>
    <w:rsid w:val="00704904"/>
    <w:rsid w:val="0070491A"/>
    <w:rsid w:val="00704FE1"/>
    <w:rsid w:val="00706278"/>
    <w:rsid w:val="00706EA2"/>
    <w:rsid w:val="00706EB5"/>
    <w:rsid w:val="00706EDA"/>
    <w:rsid w:val="0070722B"/>
    <w:rsid w:val="007105BF"/>
    <w:rsid w:val="00710783"/>
    <w:rsid w:val="00710D95"/>
    <w:rsid w:val="00711577"/>
    <w:rsid w:val="00712133"/>
    <w:rsid w:val="00713232"/>
    <w:rsid w:val="00713645"/>
    <w:rsid w:val="00713668"/>
    <w:rsid w:val="00713CF2"/>
    <w:rsid w:val="00714189"/>
    <w:rsid w:val="00714B1A"/>
    <w:rsid w:val="00714D5C"/>
    <w:rsid w:val="00714ECC"/>
    <w:rsid w:val="0071517B"/>
    <w:rsid w:val="00715475"/>
    <w:rsid w:val="00715799"/>
    <w:rsid w:val="00715B64"/>
    <w:rsid w:val="00715DEB"/>
    <w:rsid w:val="00716840"/>
    <w:rsid w:val="007170C5"/>
    <w:rsid w:val="00717570"/>
    <w:rsid w:val="00720033"/>
    <w:rsid w:val="007205DC"/>
    <w:rsid w:val="007207F0"/>
    <w:rsid w:val="00721063"/>
    <w:rsid w:val="00721C68"/>
    <w:rsid w:val="00721C98"/>
    <w:rsid w:val="007221F3"/>
    <w:rsid w:val="007227B7"/>
    <w:rsid w:val="00722987"/>
    <w:rsid w:val="00723ADD"/>
    <w:rsid w:val="00724321"/>
    <w:rsid w:val="0072467F"/>
    <w:rsid w:val="007246DE"/>
    <w:rsid w:val="00724D21"/>
    <w:rsid w:val="00725D92"/>
    <w:rsid w:val="0072636E"/>
    <w:rsid w:val="00726427"/>
    <w:rsid w:val="007267FB"/>
    <w:rsid w:val="00726F40"/>
    <w:rsid w:val="00727A98"/>
    <w:rsid w:val="00731450"/>
    <w:rsid w:val="00731E3E"/>
    <w:rsid w:val="007320B7"/>
    <w:rsid w:val="007321C7"/>
    <w:rsid w:val="007324DB"/>
    <w:rsid w:val="00732692"/>
    <w:rsid w:val="00733C56"/>
    <w:rsid w:val="00733DD2"/>
    <w:rsid w:val="0073433D"/>
    <w:rsid w:val="0073460C"/>
    <w:rsid w:val="0073477E"/>
    <w:rsid w:val="00735BD0"/>
    <w:rsid w:val="0073621B"/>
    <w:rsid w:val="0073667E"/>
    <w:rsid w:val="00736ABA"/>
    <w:rsid w:val="00736BFD"/>
    <w:rsid w:val="00736DB4"/>
    <w:rsid w:val="0073703D"/>
    <w:rsid w:val="0073707D"/>
    <w:rsid w:val="007371F1"/>
    <w:rsid w:val="00737245"/>
    <w:rsid w:val="00737932"/>
    <w:rsid w:val="00737A0B"/>
    <w:rsid w:val="00737BAC"/>
    <w:rsid w:val="00737E01"/>
    <w:rsid w:val="00737FD7"/>
    <w:rsid w:val="0074015A"/>
    <w:rsid w:val="0074060D"/>
    <w:rsid w:val="00741144"/>
    <w:rsid w:val="007417AD"/>
    <w:rsid w:val="0074286A"/>
    <w:rsid w:val="00743CA7"/>
    <w:rsid w:val="0074423E"/>
    <w:rsid w:val="007450C1"/>
    <w:rsid w:val="007452D4"/>
    <w:rsid w:val="007456D8"/>
    <w:rsid w:val="007456DC"/>
    <w:rsid w:val="00745FF3"/>
    <w:rsid w:val="0074605B"/>
    <w:rsid w:val="0074687A"/>
    <w:rsid w:val="00746912"/>
    <w:rsid w:val="00746A03"/>
    <w:rsid w:val="00746DB3"/>
    <w:rsid w:val="0074725A"/>
    <w:rsid w:val="00747E3B"/>
    <w:rsid w:val="00750488"/>
    <w:rsid w:val="0075168F"/>
    <w:rsid w:val="00751F0A"/>
    <w:rsid w:val="00752903"/>
    <w:rsid w:val="00752BE7"/>
    <w:rsid w:val="0075316B"/>
    <w:rsid w:val="007533C8"/>
    <w:rsid w:val="00753E23"/>
    <w:rsid w:val="00753ECF"/>
    <w:rsid w:val="0075424C"/>
    <w:rsid w:val="00754B32"/>
    <w:rsid w:val="00754CFE"/>
    <w:rsid w:val="007555DD"/>
    <w:rsid w:val="007558AE"/>
    <w:rsid w:val="007561D5"/>
    <w:rsid w:val="00756929"/>
    <w:rsid w:val="00756BAD"/>
    <w:rsid w:val="00757CEC"/>
    <w:rsid w:val="007602A0"/>
    <w:rsid w:val="00760498"/>
    <w:rsid w:val="00760514"/>
    <w:rsid w:val="00761471"/>
    <w:rsid w:val="007615CE"/>
    <w:rsid w:val="00761E59"/>
    <w:rsid w:val="00762038"/>
    <w:rsid w:val="00762A0F"/>
    <w:rsid w:val="007630E6"/>
    <w:rsid w:val="00763A23"/>
    <w:rsid w:val="00763AA2"/>
    <w:rsid w:val="00764410"/>
    <w:rsid w:val="007646B3"/>
    <w:rsid w:val="00764846"/>
    <w:rsid w:val="0076525A"/>
    <w:rsid w:val="007655C9"/>
    <w:rsid w:val="00765D13"/>
    <w:rsid w:val="007667D5"/>
    <w:rsid w:val="00766B89"/>
    <w:rsid w:val="00766BC9"/>
    <w:rsid w:val="007676A3"/>
    <w:rsid w:val="00770E16"/>
    <w:rsid w:val="00771480"/>
    <w:rsid w:val="007714E5"/>
    <w:rsid w:val="00771632"/>
    <w:rsid w:val="00771BF5"/>
    <w:rsid w:val="00771EFC"/>
    <w:rsid w:val="00772110"/>
    <w:rsid w:val="00772D5B"/>
    <w:rsid w:val="00773397"/>
    <w:rsid w:val="007733EA"/>
    <w:rsid w:val="00773723"/>
    <w:rsid w:val="007737F4"/>
    <w:rsid w:val="00774250"/>
    <w:rsid w:val="007742ED"/>
    <w:rsid w:val="00774824"/>
    <w:rsid w:val="00775218"/>
    <w:rsid w:val="007761B7"/>
    <w:rsid w:val="00776396"/>
    <w:rsid w:val="0077678A"/>
    <w:rsid w:val="00776F09"/>
    <w:rsid w:val="0077711A"/>
    <w:rsid w:val="0077718A"/>
    <w:rsid w:val="00777311"/>
    <w:rsid w:val="00777570"/>
    <w:rsid w:val="007805CA"/>
    <w:rsid w:val="00780CD6"/>
    <w:rsid w:val="00780D80"/>
    <w:rsid w:val="00780E34"/>
    <w:rsid w:val="00781370"/>
    <w:rsid w:val="007817F8"/>
    <w:rsid w:val="00781F1E"/>
    <w:rsid w:val="00781F22"/>
    <w:rsid w:val="00781F57"/>
    <w:rsid w:val="007823C0"/>
    <w:rsid w:val="007824D4"/>
    <w:rsid w:val="007827C7"/>
    <w:rsid w:val="00782B5C"/>
    <w:rsid w:val="00782DFA"/>
    <w:rsid w:val="0078325F"/>
    <w:rsid w:val="0078355F"/>
    <w:rsid w:val="007837FC"/>
    <w:rsid w:val="00783C61"/>
    <w:rsid w:val="00784938"/>
    <w:rsid w:val="007854F9"/>
    <w:rsid w:val="00785E67"/>
    <w:rsid w:val="00786D7D"/>
    <w:rsid w:val="00786E90"/>
    <w:rsid w:val="0078798C"/>
    <w:rsid w:val="00790550"/>
    <w:rsid w:val="007906AE"/>
    <w:rsid w:val="007909F6"/>
    <w:rsid w:val="00790D01"/>
    <w:rsid w:val="00790E35"/>
    <w:rsid w:val="00791774"/>
    <w:rsid w:val="00791B98"/>
    <w:rsid w:val="0079229B"/>
    <w:rsid w:val="0079298B"/>
    <w:rsid w:val="00793848"/>
    <w:rsid w:val="007947CA"/>
    <w:rsid w:val="00794CDE"/>
    <w:rsid w:val="007954AC"/>
    <w:rsid w:val="00795C36"/>
    <w:rsid w:val="007965A0"/>
    <w:rsid w:val="0079696C"/>
    <w:rsid w:val="00796D1B"/>
    <w:rsid w:val="00796FFA"/>
    <w:rsid w:val="007972FB"/>
    <w:rsid w:val="007979D7"/>
    <w:rsid w:val="00797A3A"/>
    <w:rsid w:val="00797C92"/>
    <w:rsid w:val="00797FBF"/>
    <w:rsid w:val="00797FD4"/>
    <w:rsid w:val="007A00AE"/>
    <w:rsid w:val="007A05AE"/>
    <w:rsid w:val="007A0BF1"/>
    <w:rsid w:val="007A0D3A"/>
    <w:rsid w:val="007A0D83"/>
    <w:rsid w:val="007A0E96"/>
    <w:rsid w:val="007A108B"/>
    <w:rsid w:val="007A12F3"/>
    <w:rsid w:val="007A1906"/>
    <w:rsid w:val="007A1F71"/>
    <w:rsid w:val="007A2161"/>
    <w:rsid w:val="007A228B"/>
    <w:rsid w:val="007A2497"/>
    <w:rsid w:val="007A256E"/>
    <w:rsid w:val="007A2841"/>
    <w:rsid w:val="007A36A6"/>
    <w:rsid w:val="007A3CD9"/>
    <w:rsid w:val="007A3DB3"/>
    <w:rsid w:val="007A4092"/>
    <w:rsid w:val="007A40C8"/>
    <w:rsid w:val="007A4A61"/>
    <w:rsid w:val="007A55A7"/>
    <w:rsid w:val="007A5E4A"/>
    <w:rsid w:val="007A60AB"/>
    <w:rsid w:val="007A623C"/>
    <w:rsid w:val="007A7116"/>
    <w:rsid w:val="007A7853"/>
    <w:rsid w:val="007B03E3"/>
    <w:rsid w:val="007B048A"/>
    <w:rsid w:val="007B0CD6"/>
    <w:rsid w:val="007B0F35"/>
    <w:rsid w:val="007B139A"/>
    <w:rsid w:val="007B189F"/>
    <w:rsid w:val="007B1C8A"/>
    <w:rsid w:val="007B1D71"/>
    <w:rsid w:val="007B2BE8"/>
    <w:rsid w:val="007B2EB4"/>
    <w:rsid w:val="007B3145"/>
    <w:rsid w:val="007B39A8"/>
    <w:rsid w:val="007B466F"/>
    <w:rsid w:val="007B4C84"/>
    <w:rsid w:val="007B4EAC"/>
    <w:rsid w:val="007B52E1"/>
    <w:rsid w:val="007B52E8"/>
    <w:rsid w:val="007B5B3B"/>
    <w:rsid w:val="007B5C1B"/>
    <w:rsid w:val="007B5D99"/>
    <w:rsid w:val="007B6208"/>
    <w:rsid w:val="007B6CAE"/>
    <w:rsid w:val="007B7D84"/>
    <w:rsid w:val="007B7F64"/>
    <w:rsid w:val="007C13A1"/>
    <w:rsid w:val="007C1679"/>
    <w:rsid w:val="007C17F9"/>
    <w:rsid w:val="007C1AF1"/>
    <w:rsid w:val="007C1C47"/>
    <w:rsid w:val="007C1CBD"/>
    <w:rsid w:val="007C1DCF"/>
    <w:rsid w:val="007C1E01"/>
    <w:rsid w:val="007C30FD"/>
    <w:rsid w:val="007C3572"/>
    <w:rsid w:val="007C411A"/>
    <w:rsid w:val="007C437F"/>
    <w:rsid w:val="007C461E"/>
    <w:rsid w:val="007C55CB"/>
    <w:rsid w:val="007C57AB"/>
    <w:rsid w:val="007C5E8B"/>
    <w:rsid w:val="007C6355"/>
    <w:rsid w:val="007C674A"/>
    <w:rsid w:val="007C6F8A"/>
    <w:rsid w:val="007C6FCF"/>
    <w:rsid w:val="007C7181"/>
    <w:rsid w:val="007C7200"/>
    <w:rsid w:val="007C7701"/>
    <w:rsid w:val="007D0318"/>
    <w:rsid w:val="007D04AA"/>
    <w:rsid w:val="007D0D73"/>
    <w:rsid w:val="007D18AE"/>
    <w:rsid w:val="007D20FB"/>
    <w:rsid w:val="007D2187"/>
    <w:rsid w:val="007D21AB"/>
    <w:rsid w:val="007D2BE5"/>
    <w:rsid w:val="007D3322"/>
    <w:rsid w:val="007D3735"/>
    <w:rsid w:val="007D3D73"/>
    <w:rsid w:val="007D4450"/>
    <w:rsid w:val="007D4793"/>
    <w:rsid w:val="007D4E1E"/>
    <w:rsid w:val="007D4FC5"/>
    <w:rsid w:val="007D5078"/>
    <w:rsid w:val="007D5330"/>
    <w:rsid w:val="007D5E24"/>
    <w:rsid w:val="007D677A"/>
    <w:rsid w:val="007D6B43"/>
    <w:rsid w:val="007D6BFE"/>
    <w:rsid w:val="007D6C36"/>
    <w:rsid w:val="007D6D6B"/>
    <w:rsid w:val="007D7169"/>
    <w:rsid w:val="007D716B"/>
    <w:rsid w:val="007D71B7"/>
    <w:rsid w:val="007D7A84"/>
    <w:rsid w:val="007D7B59"/>
    <w:rsid w:val="007E0053"/>
    <w:rsid w:val="007E01A9"/>
    <w:rsid w:val="007E0F11"/>
    <w:rsid w:val="007E1322"/>
    <w:rsid w:val="007E1882"/>
    <w:rsid w:val="007E1F55"/>
    <w:rsid w:val="007E27D7"/>
    <w:rsid w:val="007E2DC1"/>
    <w:rsid w:val="007E38EB"/>
    <w:rsid w:val="007E4063"/>
    <w:rsid w:val="007E4E6C"/>
    <w:rsid w:val="007E6A2B"/>
    <w:rsid w:val="007E76F3"/>
    <w:rsid w:val="007E77DE"/>
    <w:rsid w:val="007E7984"/>
    <w:rsid w:val="007E79B9"/>
    <w:rsid w:val="007E7A11"/>
    <w:rsid w:val="007E7A79"/>
    <w:rsid w:val="007E7F3A"/>
    <w:rsid w:val="007F04E1"/>
    <w:rsid w:val="007F0A34"/>
    <w:rsid w:val="007F0F45"/>
    <w:rsid w:val="007F0F67"/>
    <w:rsid w:val="007F1523"/>
    <w:rsid w:val="007F1A14"/>
    <w:rsid w:val="007F2A83"/>
    <w:rsid w:val="007F42FE"/>
    <w:rsid w:val="007F43FB"/>
    <w:rsid w:val="007F47C3"/>
    <w:rsid w:val="007F50CC"/>
    <w:rsid w:val="007F546B"/>
    <w:rsid w:val="007F54E5"/>
    <w:rsid w:val="007F54FE"/>
    <w:rsid w:val="007F5830"/>
    <w:rsid w:val="007F61A9"/>
    <w:rsid w:val="007F63B5"/>
    <w:rsid w:val="007F66C2"/>
    <w:rsid w:val="007F6815"/>
    <w:rsid w:val="007F6C2D"/>
    <w:rsid w:val="007F6F4E"/>
    <w:rsid w:val="007F7227"/>
    <w:rsid w:val="007F7302"/>
    <w:rsid w:val="007F74BC"/>
    <w:rsid w:val="007F74BF"/>
    <w:rsid w:val="007F7832"/>
    <w:rsid w:val="008000BE"/>
    <w:rsid w:val="0080025F"/>
    <w:rsid w:val="0080096B"/>
    <w:rsid w:val="00800F0D"/>
    <w:rsid w:val="008020C5"/>
    <w:rsid w:val="008023A5"/>
    <w:rsid w:val="00802A03"/>
    <w:rsid w:val="00803327"/>
    <w:rsid w:val="00803342"/>
    <w:rsid w:val="008036CA"/>
    <w:rsid w:val="00803829"/>
    <w:rsid w:val="008038CE"/>
    <w:rsid w:val="00803962"/>
    <w:rsid w:val="00803A8E"/>
    <w:rsid w:val="00803F19"/>
    <w:rsid w:val="00804F52"/>
    <w:rsid w:val="00805A42"/>
    <w:rsid w:val="00805C96"/>
    <w:rsid w:val="00805D1E"/>
    <w:rsid w:val="0080616E"/>
    <w:rsid w:val="008065DE"/>
    <w:rsid w:val="0080661D"/>
    <w:rsid w:val="0080795F"/>
    <w:rsid w:val="008079F8"/>
    <w:rsid w:val="008109E3"/>
    <w:rsid w:val="00810AF6"/>
    <w:rsid w:val="0081125F"/>
    <w:rsid w:val="008119FA"/>
    <w:rsid w:val="008128CE"/>
    <w:rsid w:val="00812DCA"/>
    <w:rsid w:val="00812FBB"/>
    <w:rsid w:val="00813496"/>
    <w:rsid w:val="008138BE"/>
    <w:rsid w:val="00813DDC"/>
    <w:rsid w:val="00813F32"/>
    <w:rsid w:val="008143B9"/>
    <w:rsid w:val="00814B79"/>
    <w:rsid w:val="00814BE0"/>
    <w:rsid w:val="008152E3"/>
    <w:rsid w:val="00815318"/>
    <w:rsid w:val="0081535F"/>
    <w:rsid w:val="00815C30"/>
    <w:rsid w:val="00815F29"/>
    <w:rsid w:val="00816CE4"/>
    <w:rsid w:val="0082109F"/>
    <w:rsid w:val="00821443"/>
    <w:rsid w:val="00821942"/>
    <w:rsid w:val="008222D1"/>
    <w:rsid w:val="0082264E"/>
    <w:rsid w:val="008231D4"/>
    <w:rsid w:val="0082334D"/>
    <w:rsid w:val="0082371D"/>
    <w:rsid w:val="00823B58"/>
    <w:rsid w:val="0082489B"/>
    <w:rsid w:val="00825413"/>
    <w:rsid w:val="0082573B"/>
    <w:rsid w:val="008263C0"/>
    <w:rsid w:val="008269C4"/>
    <w:rsid w:val="00827111"/>
    <w:rsid w:val="0083003C"/>
    <w:rsid w:val="00830965"/>
    <w:rsid w:val="00830AB0"/>
    <w:rsid w:val="0083154F"/>
    <w:rsid w:val="008319B0"/>
    <w:rsid w:val="00831D4E"/>
    <w:rsid w:val="00831F01"/>
    <w:rsid w:val="00832188"/>
    <w:rsid w:val="0083219C"/>
    <w:rsid w:val="00832789"/>
    <w:rsid w:val="00832FE0"/>
    <w:rsid w:val="00833E0B"/>
    <w:rsid w:val="00834BB1"/>
    <w:rsid w:val="008351D5"/>
    <w:rsid w:val="00836265"/>
    <w:rsid w:val="00836552"/>
    <w:rsid w:val="00836AD9"/>
    <w:rsid w:val="00837025"/>
    <w:rsid w:val="00837394"/>
    <w:rsid w:val="0083741D"/>
    <w:rsid w:val="0084075A"/>
    <w:rsid w:val="00840913"/>
    <w:rsid w:val="00841424"/>
    <w:rsid w:val="0084195E"/>
    <w:rsid w:val="008426F7"/>
    <w:rsid w:val="008428B9"/>
    <w:rsid w:val="00842C7D"/>
    <w:rsid w:val="0084312E"/>
    <w:rsid w:val="0084321F"/>
    <w:rsid w:val="00843A83"/>
    <w:rsid w:val="00843C8A"/>
    <w:rsid w:val="008441CC"/>
    <w:rsid w:val="0084425E"/>
    <w:rsid w:val="008445A3"/>
    <w:rsid w:val="0084531C"/>
    <w:rsid w:val="00845AC0"/>
    <w:rsid w:val="00845CB5"/>
    <w:rsid w:val="008466CA"/>
    <w:rsid w:val="00846983"/>
    <w:rsid w:val="008477BA"/>
    <w:rsid w:val="00850028"/>
    <w:rsid w:val="0085052F"/>
    <w:rsid w:val="00850C88"/>
    <w:rsid w:val="00851C2E"/>
    <w:rsid w:val="00851FE3"/>
    <w:rsid w:val="00852448"/>
    <w:rsid w:val="00852F96"/>
    <w:rsid w:val="00853E72"/>
    <w:rsid w:val="00854513"/>
    <w:rsid w:val="00854788"/>
    <w:rsid w:val="00854EA2"/>
    <w:rsid w:val="00854F18"/>
    <w:rsid w:val="00854FC6"/>
    <w:rsid w:val="00855003"/>
    <w:rsid w:val="008553AA"/>
    <w:rsid w:val="00855543"/>
    <w:rsid w:val="008563ED"/>
    <w:rsid w:val="0085640B"/>
    <w:rsid w:val="00856CB5"/>
    <w:rsid w:val="00856F40"/>
    <w:rsid w:val="00856F95"/>
    <w:rsid w:val="00856FF0"/>
    <w:rsid w:val="008570BF"/>
    <w:rsid w:val="008578EE"/>
    <w:rsid w:val="008579BC"/>
    <w:rsid w:val="00857B2E"/>
    <w:rsid w:val="00857E70"/>
    <w:rsid w:val="0086020A"/>
    <w:rsid w:val="0086087E"/>
    <w:rsid w:val="00860DF2"/>
    <w:rsid w:val="00860F2A"/>
    <w:rsid w:val="00861497"/>
    <w:rsid w:val="00861704"/>
    <w:rsid w:val="00861F9A"/>
    <w:rsid w:val="00862D29"/>
    <w:rsid w:val="0086312B"/>
    <w:rsid w:val="0086338B"/>
    <w:rsid w:val="0086362A"/>
    <w:rsid w:val="00863CFB"/>
    <w:rsid w:val="0086435D"/>
    <w:rsid w:val="00864875"/>
    <w:rsid w:val="00864C6C"/>
    <w:rsid w:val="00865219"/>
    <w:rsid w:val="008652D7"/>
    <w:rsid w:val="00865984"/>
    <w:rsid w:val="00866015"/>
    <w:rsid w:val="00866856"/>
    <w:rsid w:val="00866883"/>
    <w:rsid w:val="00866937"/>
    <w:rsid w:val="008675E8"/>
    <w:rsid w:val="0086785B"/>
    <w:rsid w:val="00867EF4"/>
    <w:rsid w:val="008706B3"/>
    <w:rsid w:val="00870CBE"/>
    <w:rsid w:val="00870D90"/>
    <w:rsid w:val="008718F7"/>
    <w:rsid w:val="00871F3D"/>
    <w:rsid w:val="00871F97"/>
    <w:rsid w:val="008727CF"/>
    <w:rsid w:val="00873448"/>
    <w:rsid w:val="00874014"/>
    <w:rsid w:val="008746DA"/>
    <w:rsid w:val="00874BF2"/>
    <w:rsid w:val="00875261"/>
    <w:rsid w:val="00875730"/>
    <w:rsid w:val="00875916"/>
    <w:rsid w:val="008761B5"/>
    <w:rsid w:val="008761BB"/>
    <w:rsid w:val="00876302"/>
    <w:rsid w:val="00876EB2"/>
    <w:rsid w:val="00876EEA"/>
    <w:rsid w:val="00877E06"/>
    <w:rsid w:val="00877EBE"/>
    <w:rsid w:val="00877EE6"/>
    <w:rsid w:val="008800EC"/>
    <w:rsid w:val="008804BF"/>
    <w:rsid w:val="0088071F"/>
    <w:rsid w:val="00880B1E"/>
    <w:rsid w:val="00880EE8"/>
    <w:rsid w:val="00881BBB"/>
    <w:rsid w:val="00881FF4"/>
    <w:rsid w:val="008821CE"/>
    <w:rsid w:val="008826F1"/>
    <w:rsid w:val="00882A6B"/>
    <w:rsid w:val="00883092"/>
    <w:rsid w:val="00883761"/>
    <w:rsid w:val="008837EE"/>
    <w:rsid w:val="00883D67"/>
    <w:rsid w:val="00884F1F"/>
    <w:rsid w:val="008853D3"/>
    <w:rsid w:val="00885E2A"/>
    <w:rsid w:val="00885FE7"/>
    <w:rsid w:val="008864D7"/>
    <w:rsid w:val="0088716A"/>
    <w:rsid w:val="00887C88"/>
    <w:rsid w:val="00887D32"/>
    <w:rsid w:val="00890016"/>
    <w:rsid w:val="00890353"/>
    <w:rsid w:val="0089062F"/>
    <w:rsid w:val="00890E26"/>
    <w:rsid w:val="00891F4D"/>
    <w:rsid w:val="00892097"/>
    <w:rsid w:val="008928C8"/>
    <w:rsid w:val="0089304D"/>
    <w:rsid w:val="008930A9"/>
    <w:rsid w:val="00893188"/>
    <w:rsid w:val="00893360"/>
    <w:rsid w:val="00893452"/>
    <w:rsid w:val="008934A3"/>
    <w:rsid w:val="0089411A"/>
    <w:rsid w:val="00894975"/>
    <w:rsid w:val="00895531"/>
    <w:rsid w:val="00895C9B"/>
    <w:rsid w:val="00895ED5"/>
    <w:rsid w:val="00896A9D"/>
    <w:rsid w:val="00896D93"/>
    <w:rsid w:val="00896DC0"/>
    <w:rsid w:val="00896FFF"/>
    <w:rsid w:val="0089702C"/>
    <w:rsid w:val="00897DF1"/>
    <w:rsid w:val="008A0462"/>
    <w:rsid w:val="008A168F"/>
    <w:rsid w:val="008A197A"/>
    <w:rsid w:val="008A1BA1"/>
    <w:rsid w:val="008A1F3F"/>
    <w:rsid w:val="008A2394"/>
    <w:rsid w:val="008A2877"/>
    <w:rsid w:val="008A314C"/>
    <w:rsid w:val="008A3281"/>
    <w:rsid w:val="008A3549"/>
    <w:rsid w:val="008A3986"/>
    <w:rsid w:val="008A508A"/>
    <w:rsid w:val="008A556D"/>
    <w:rsid w:val="008A63E3"/>
    <w:rsid w:val="008A6E10"/>
    <w:rsid w:val="008A6F92"/>
    <w:rsid w:val="008A7880"/>
    <w:rsid w:val="008B00FA"/>
    <w:rsid w:val="008B019A"/>
    <w:rsid w:val="008B0280"/>
    <w:rsid w:val="008B0678"/>
    <w:rsid w:val="008B0925"/>
    <w:rsid w:val="008B0AB6"/>
    <w:rsid w:val="008B0EC6"/>
    <w:rsid w:val="008B1240"/>
    <w:rsid w:val="008B147B"/>
    <w:rsid w:val="008B1D37"/>
    <w:rsid w:val="008B2151"/>
    <w:rsid w:val="008B275C"/>
    <w:rsid w:val="008B30BB"/>
    <w:rsid w:val="008B3820"/>
    <w:rsid w:val="008B4984"/>
    <w:rsid w:val="008B5434"/>
    <w:rsid w:val="008B586E"/>
    <w:rsid w:val="008B6118"/>
    <w:rsid w:val="008B6A1E"/>
    <w:rsid w:val="008B733B"/>
    <w:rsid w:val="008B7935"/>
    <w:rsid w:val="008B7BDE"/>
    <w:rsid w:val="008B7EC0"/>
    <w:rsid w:val="008B7FB9"/>
    <w:rsid w:val="008C0072"/>
    <w:rsid w:val="008C017C"/>
    <w:rsid w:val="008C07B5"/>
    <w:rsid w:val="008C1068"/>
    <w:rsid w:val="008C15E7"/>
    <w:rsid w:val="008C19C6"/>
    <w:rsid w:val="008C1BD1"/>
    <w:rsid w:val="008C2002"/>
    <w:rsid w:val="008C212F"/>
    <w:rsid w:val="008C25CF"/>
    <w:rsid w:val="008C2764"/>
    <w:rsid w:val="008C280E"/>
    <w:rsid w:val="008C2F1B"/>
    <w:rsid w:val="008C2F85"/>
    <w:rsid w:val="008C32EA"/>
    <w:rsid w:val="008C3A51"/>
    <w:rsid w:val="008C4205"/>
    <w:rsid w:val="008C562C"/>
    <w:rsid w:val="008C5645"/>
    <w:rsid w:val="008C5888"/>
    <w:rsid w:val="008C671B"/>
    <w:rsid w:val="008C67F0"/>
    <w:rsid w:val="008C6A2C"/>
    <w:rsid w:val="008C73E2"/>
    <w:rsid w:val="008C75CA"/>
    <w:rsid w:val="008D015A"/>
    <w:rsid w:val="008D0597"/>
    <w:rsid w:val="008D0A6D"/>
    <w:rsid w:val="008D0E85"/>
    <w:rsid w:val="008D11C3"/>
    <w:rsid w:val="008D1F9B"/>
    <w:rsid w:val="008D2789"/>
    <w:rsid w:val="008D2BFF"/>
    <w:rsid w:val="008D2D0C"/>
    <w:rsid w:val="008D34E7"/>
    <w:rsid w:val="008D3DD3"/>
    <w:rsid w:val="008D4168"/>
    <w:rsid w:val="008D43B1"/>
    <w:rsid w:val="008D457E"/>
    <w:rsid w:val="008D4719"/>
    <w:rsid w:val="008D52F9"/>
    <w:rsid w:val="008D5A6C"/>
    <w:rsid w:val="008D64BA"/>
    <w:rsid w:val="008D6A39"/>
    <w:rsid w:val="008D6B76"/>
    <w:rsid w:val="008D7695"/>
    <w:rsid w:val="008D77D7"/>
    <w:rsid w:val="008E04AC"/>
    <w:rsid w:val="008E0685"/>
    <w:rsid w:val="008E0D04"/>
    <w:rsid w:val="008E1183"/>
    <w:rsid w:val="008E18BC"/>
    <w:rsid w:val="008E1D15"/>
    <w:rsid w:val="008E1F74"/>
    <w:rsid w:val="008E257D"/>
    <w:rsid w:val="008E2B22"/>
    <w:rsid w:val="008E2CC0"/>
    <w:rsid w:val="008E2D87"/>
    <w:rsid w:val="008E334E"/>
    <w:rsid w:val="008E3B47"/>
    <w:rsid w:val="008E3C92"/>
    <w:rsid w:val="008E3E92"/>
    <w:rsid w:val="008E4523"/>
    <w:rsid w:val="008E45BB"/>
    <w:rsid w:val="008E4AB3"/>
    <w:rsid w:val="008E4B29"/>
    <w:rsid w:val="008E54D8"/>
    <w:rsid w:val="008E5B4F"/>
    <w:rsid w:val="008E603C"/>
    <w:rsid w:val="008E657B"/>
    <w:rsid w:val="008E65E0"/>
    <w:rsid w:val="008E66AA"/>
    <w:rsid w:val="008E6939"/>
    <w:rsid w:val="008E7231"/>
    <w:rsid w:val="008E75B5"/>
    <w:rsid w:val="008E75B7"/>
    <w:rsid w:val="008E7E47"/>
    <w:rsid w:val="008E7FA4"/>
    <w:rsid w:val="008F17CA"/>
    <w:rsid w:val="008F1A80"/>
    <w:rsid w:val="008F1B65"/>
    <w:rsid w:val="008F1C04"/>
    <w:rsid w:val="008F3129"/>
    <w:rsid w:val="008F32F2"/>
    <w:rsid w:val="008F345F"/>
    <w:rsid w:val="008F37ED"/>
    <w:rsid w:val="008F4265"/>
    <w:rsid w:val="008F45FE"/>
    <w:rsid w:val="008F4F52"/>
    <w:rsid w:val="008F50B4"/>
    <w:rsid w:val="008F5662"/>
    <w:rsid w:val="008F56A1"/>
    <w:rsid w:val="008F5897"/>
    <w:rsid w:val="008F5A4C"/>
    <w:rsid w:val="008F629B"/>
    <w:rsid w:val="008F66B6"/>
    <w:rsid w:val="008F699C"/>
    <w:rsid w:val="008F6F13"/>
    <w:rsid w:val="008F6F5D"/>
    <w:rsid w:val="008F715E"/>
    <w:rsid w:val="008F7321"/>
    <w:rsid w:val="008F733E"/>
    <w:rsid w:val="009000D6"/>
    <w:rsid w:val="00900198"/>
    <w:rsid w:val="00900435"/>
    <w:rsid w:val="00900959"/>
    <w:rsid w:val="00900C84"/>
    <w:rsid w:val="00902134"/>
    <w:rsid w:val="009027FE"/>
    <w:rsid w:val="00902B40"/>
    <w:rsid w:val="00902ECF"/>
    <w:rsid w:val="009035DE"/>
    <w:rsid w:val="00903E8B"/>
    <w:rsid w:val="00904387"/>
    <w:rsid w:val="00904522"/>
    <w:rsid w:val="009045D5"/>
    <w:rsid w:val="00904ABD"/>
    <w:rsid w:val="00904B87"/>
    <w:rsid w:val="00904C4C"/>
    <w:rsid w:val="00905357"/>
    <w:rsid w:val="00905B6F"/>
    <w:rsid w:val="009061D3"/>
    <w:rsid w:val="009067E0"/>
    <w:rsid w:val="00906C68"/>
    <w:rsid w:val="00910757"/>
    <w:rsid w:val="00910849"/>
    <w:rsid w:val="00910C8D"/>
    <w:rsid w:val="00910D73"/>
    <w:rsid w:val="0091137D"/>
    <w:rsid w:val="00911577"/>
    <w:rsid w:val="00911E11"/>
    <w:rsid w:val="00912861"/>
    <w:rsid w:val="00913172"/>
    <w:rsid w:val="009132AE"/>
    <w:rsid w:val="009133DB"/>
    <w:rsid w:val="00913446"/>
    <w:rsid w:val="00913611"/>
    <w:rsid w:val="00913722"/>
    <w:rsid w:val="0091376F"/>
    <w:rsid w:val="009137BF"/>
    <w:rsid w:val="00914037"/>
    <w:rsid w:val="00914561"/>
    <w:rsid w:val="0091468A"/>
    <w:rsid w:val="00914C3B"/>
    <w:rsid w:val="009152D6"/>
    <w:rsid w:val="0091542F"/>
    <w:rsid w:val="009157DA"/>
    <w:rsid w:val="00915AF4"/>
    <w:rsid w:val="00915C0F"/>
    <w:rsid w:val="0091624C"/>
    <w:rsid w:val="0091638A"/>
    <w:rsid w:val="00920969"/>
    <w:rsid w:val="00920F54"/>
    <w:rsid w:val="009211F9"/>
    <w:rsid w:val="00921388"/>
    <w:rsid w:val="00921455"/>
    <w:rsid w:val="009214D5"/>
    <w:rsid w:val="00921737"/>
    <w:rsid w:val="009223C1"/>
    <w:rsid w:val="009230A2"/>
    <w:rsid w:val="009233B1"/>
    <w:rsid w:val="00923787"/>
    <w:rsid w:val="00923962"/>
    <w:rsid w:val="009241AB"/>
    <w:rsid w:val="00924F3C"/>
    <w:rsid w:val="0092583B"/>
    <w:rsid w:val="00925A05"/>
    <w:rsid w:val="00925D53"/>
    <w:rsid w:val="00926063"/>
    <w:rsid w:val="00926D3F"/>
    <w:rsid w:val="00926EA1"/>
    <w:rsid w:val="0092715D"/>
    <w:rsid w:val="0092735E"/>
    <w:rsid w:val="009274B8"/>
    <w:rsid w:val="00927A6C"/>
    <w:rsid w:val="00927CE4"/>
    <w:rsid w:val="009308F7"/>
    <w:rsid w:val="0093092D"/>
    <w:rsid w:val="00930D5B"/>
    <w:rsid w:val="00930E7F"/>
    <w:rsid w:val="00931046"/>
    <w:rsid w:val="00931379"/>
    <w:rsid w:val="009315C8"/>
    <w:rsid w:val="00931B9A"/>
    <w:rsid w:val="00932181"/>
    <w:rsid w:val="00932317"/>
    <w:rsid w:val="009323E8"/>
    <w:rsid w:val="00932733"/>
    <w:rsid w:val="00933162"/>
    <w:rsid w:val="009335C4"/>
    <w:rsid w:val="0093378E"/>
    <w:rsid w:val="009343C5"/>
    <w:rsid w:val="00934B63"/>
    <w:rsid w:val="0093508B"/>
    <w:rsid w:val="009351AE"/>
    <w:rsid w:val="00935618"/>
    <w:rsid w:val="0093581C"/>
    <w:rsid w:val="00935CFD"/>
    <w:rsid w:val="00936323"/>
    <w:rsid w:val="009365D5"/>
    <w:rsid w:val="00936C64"/>
    <w:rsid w:val="0093716A"/>
    <w:rsid w:val="00937EC9"/>
    <w:rsid w:val="00940669"/>
    <w:rsid w:val="0094194E"/>
    <w:rsid w:val="00941E1D"/>
    <w:rsid w:val="00942DF5"/>
    <w:rsid w:val="00943337"/>
    <w:rsid w:val="009439A6"/>
    <w:rsid w:val="00943BB3"/>
    <w:rsid w:val="0094418E"/>
    <w:rsid w:val="0094419E"/>
    <w:rsid w:val="00944DD9"/>
    <w:rsid w:val="0094568D"/>
    <w:rsid w:val="009457CF"/>
    <w:rsid w:val="0094584E"/>
    <w:rsid w:val="00945C0F"/>
    <w:rsid w:val="00946640"/>
    <w:rsid w:val="00947421"/>
    <w:rsid w:val="00947660"/>
    <w:rsid w:val="00947B0B"/>
    <w:rsid w:val="00947D74"/>
    <w:rsid w:val="00951DD2"/>
    <w:rsid w:val="00951DDF"/>
    <w:rsid w:val="009520C0"/>
    <w:rsid w:val="009523F5"/>
    <w:rsid w:val="009529E1"/>
    <w:rsid w:val="00952BFA"/>
    <w:rsid w:val="00952E5C"/>
    <w:rsid w:val="00952ED5"/>
    <w:rsid w:val="0095313B"/>
    <w:rsid w:val="009532C7"/>
    <w:rsid w:val="00954146"/>
    <w:rsid w:val="0095481A"/>
    <w:rsid w:val="0095563D"/>
    <w:rsid w:val="00955944"/>
    <w:rsid w:val="009562C3"/>
    <w:rsid w:val="009563BE"/>
    <w:rsid w:val="009566AE"/>
    <w:rsid w:val="00956E7E"/>
    <w:rsid w:val="009570DE"/>
    <w:rsid w:val="00957363"/>
    <w:rsid w:val="00957503"/>
    <w:rsid w:val="009576BA"/>
    <w:rsid w:val="009576C2"/>
    <w:rsid w:val="00957A59"/>
    <w:rsid w:val="00957D86"/>
    <w:rsid w:val="00957E61"/>
    <w:rsid w:val="00957F0C"/>
    <w:rsid w:val="0096037F"/>
    <w:rsid w:val="00960801"/>
    <w:rsid w:val="00960AB2"/>
    <w:rsid w:val="009617D3"/>
    <w:rsid w:val="00961867"/>
    <w:rsid w:val="00961A76"/>
    <w:rsid w:val="0096251E"/>
    <w:rsid w:val="009626ED"/>
    <w:rsid w:val="009630E5"/>
    <w:rsid w:val="00963AD0"/>
    <w:rsid w:val="00963FCF"/>
    <w:rsid w:val="00964008"/>
    <w:rsid w:val="009640F6"/>
    <w:rsid w:val="0096433B"/>
    <w:rsid w:val="00964D4B"/>
    <w:rsid w:val="00964FD9"/>
    <w:rsid w:val="00965020"/>
    <w:rsid w:val="0096509C"/>
    <w:rsid w:val="009668BB"/>
    <w:rsid w:val="00966C88"/>
    <w:rsid w:val="0096714E"/>
    <w:rsid w:val="00967393"/>
    <w:rsid w:val="00967D9D"/>
    <w:rsid w:val="009700A8"/>
    <w:rsid w:val="00970DDF"/>
    <w:rsid w:val="00971208"/>
    <w:rsid w:val="0097153F"/>
    <w:rsid w:val="0097175E"/>
    <w:rsid w:val="00971D85"/>
    <w:rsid w:val="00972082"/>
    <w:rsid w:val="009721B6"/>
    <w:rsid w:val="009725F3"/>
    <w:rsid w:val="0097262F"/>
    <w:rsid w:val="00973736"/>
    <w:rsid w:val="009743C1"/>
    <w:rsid w:val="00974496"/>
    <w:rsid w:val="00974993"/>
    <w:rsid w:val="00975981"/>
    <w:rsid w:val="00976C63"/>
    <w:rsid w:val="00976F54"/>
    <w:rsid w:val="00977040"/>
    <w:rsid w:val="009777C0"/>
    <w:rsid w:val="00977EAF"/>
    <w:rsid w:val="00977FEC"/>
    <w:rsid w:val="00980EF6"/>
    <w:rsid w:val="00981253"/>
    <w:rsid w:val="00981876"/>
    <w:rsid w:val="009819AB"/>
    <w:rsid w:val="00981B44"/>
    <w:rsid w:val="00981F48"/>
    <w:rsid w:val="00982B20"/>
    <w:rsid w:val="00982CD3"/>
    <w:rsid w:val="00983407"/>
    <w:rsid w:val="00983492"/>
    <w:rsid w:val="00983C73"/>
    <w:rsid w:val="00985437"/>
    <w:rsid w:val="009855B5"/>
    <w:rsid w:val="00985C96"/>
    <w:rsid w:val="0098755D"/>
    <w:rsid w:val="009878DE"/>
    <w:rsid w:val="00987AE6"/>
    <w:rsid w:val="009900A5"/>
    <w:rsid w:val="009902FA"/>
    <w:rsid w:val="009908AF"/>
    <w:rsid w:val="009909E4"/>
    <w:rsid w:val="00990A6D"/>
    <w:rsid w:val="009911A9"/>
    <w:rsid w:val="00991F7D"/>
    <w:rsid w:val="00992835"/>
    <w:rsid w:val="00992EB4"/>
    <w:rsid w:val="00993007"/>
    <w:rsid w:val="00993BA9"/>
    <w:rsid w:val="00993D38"/>
    <w:rsid w:val="00993EFD"/>
    <w:rsid w:val="009942AE"/>
    <w:rsid w:val="00994448"/>
    <w:rsid w:val="00994459"/>
    <w:rsid w:val="00995475"/>
    <w:rsid w:val="00995707"/>
    <w:rsid w:val="0099599E"/>
    <w:rsid w:val="00996000"/>
    <w:rsid w:val="009960DE"/>
    <w:rsid w:val="0099627D"/>
    <w:rsid w:val="009968B9"/>
    <w:rsid w:val="00996D96"/>
    <w:rsid w:val="009974DA"/>
    <w:rsid w:val="009974F8"/>
    <w:rsid w:val="00997AEC"/>
    <w:rsid w:val="00997D98"/>
    <w:rsid w:val="009A068C"/>
    <w:rsid w:val="009A0701"/>
    <w:rsid w:val="009A0AEA"/>
    <w:rsid w:val="009A0F79"/>
    <w:rsid w:val="009A2A4D"/>
    <w:rsid w:val="009A2E5F"/>
    <w:rsid w:val="009A2E71"/>
    <w:rsid w:val="009A34E9"/>
    <w:rsid w:val="009A39CA"/>
    <w:rsid w:val="009A3B92"/>
    <w:rsid w:val="009A41FC"/>
    <w:rsid w:val="009A42D3"/>
    <w:rsid w:val="009A462C"/>
    <w:rsid w:val="009A4879"/>
    <w:rsid w:val="009A4990"/>
    <w:rsid w:val="009A5006"/>
    <w:rsid w:val="009A5285"/>
    <w:rsid w:val="009A5495"/>
    <w:rsid w:val="009A57F4"/>
    <w:rsid w:val="009A5D35"/>
    <w:rsid w:val="009A5E5A"/>
    <w:rsid w:val="009A6F18"/>
    <w:rsid w:val="009A75D9"/>
    <w:rsid w:val="009B03A9"/>
    <w:rsid w:val="009B2F3E"/>
    <w:rsid w:val="009B2F84"/>
    <w:rsid w:val="009B3D28"/>
    <w:rsid w:val="009B41F9"/>
    <w:rsid w:val="009B442B"/>
    <w:rsid w:val="009B4673"/>
    <w:rsid w:val="009B4C2E"/>
    <w:rsid w:val="009B4D04"/>
    <w:rsid w:val="009B4DA4"/>
    <w:rsid w:val="009B5091"/>
    <w:rsid w:val="009B5173"/>
    <w:rsid w:val="009B5527"/>
    <w:rsid w:val="009B5751"/>
    <w:rsid w:val="009B583F"/>
    <w:rsid w:val="009B5982"/>
    <w:rsid w:val="009B5D9B"/>
    <w:rsid w:val="009B5FB1"/>
    <w:rsid w:val="009B60A1"/>
    <w:rsid w:val="009B6579"/>
    <w:rsid w:val="009B67EF"/>
    <w:rsid w:val="009B6B32"/>
    <w:rsid w:val="009B726E"/>
    <w:rsid w:val="009B7539"/>
    <w:rsid w:val="009C124F"/>
    <w:rsid w:val="009C14C8"/>
    <w:rsid w:val="009C18A1"/>
    <w:rsid w:val="009C19EF"/>
    <w:rsid w:val="009C1CAD"/>
    <w:rsid w:val="009C23AD"/>
    <w:rsid w:val="009C2D34"/>
    <w:rsid w:val="009C3276"/>
    <w:rsid w:val="009C3285"/>
    <w:rsid w:val="009C4796"/>
    <w:rsid w:val="009C4D47"/>
    <w:rsid w:val="009C4DAE"/>
    <w:rsid w:val="009C5841"/>
    <w:rsid w:val="009C63B8"/>
    <w:rsid w:val="009C68A4"/>
    <w:rsid w:val="009C6FEE"/>
    <w:rsid w:val="009C774F"/>
    <w:rsid w:val="009D0169"/>
    <w:rsid w:val="009D0465"/>
    <w:rsid w:val="009D07FF"/>
    <w:rsid w:val="009D0A59"/>
    <w:rsid w:val="009D0D67"/>
    <w:rsid w:val="009D0FB9"/>
    <w:rsid w:val="009D135C"/>
    <w:rsid w:val="009D18E6"/>
    <w:rsid w:val="009D1923"/>
    <w:rsid w:val="009D3289"/>
    <w:rsid w:val="009D3D21"/>
    <w:rsid w:val="009D3E57"/>
    <w:rsid w:val="009D44B4"/>
    <w:rsid w:val="009D4BFA"/>
    <w:rsid w:val="009D4D7B"/>
    <w:rsid w:val="009D508E"/>
    <w:rsid w:val="009D5193"/>
    <w:rsid w:val="009D54A4"/>
    <w:rsid w:val="009D5E57"/>
    <w:rsid w:val="009D73C2"/>
    <w:rsid w:val="009E0776"/>
    <w:rsid w:val="009E0AC8"/>
    <w:rsid w:val="009E1268"/>
    <w:rsid w:val="009E12FF"/>
    <w:rsid w:val="009E2415"/>
    <w:rsid w:val="009E2535"/>
    <w:rsid w:val="009E28F1"/>
    <w:rsid w:val="009E29C0"/>
    <w:rsid w:val="009E2D06"/>
    <w:rsid w:val="009E3F77"/>
    <w:rsid w:val="009E413A"/>
    <w:rsid w:val="009E542C"/>
    <w:rsid w:val="009E54AD"/>
    <w:rsid w:val="009E5D30"/>
    <w:rsid w:val="009E5DD7"/>
    <w:rsid w:val="009E603E"/>
    <w:rsid w:val="009E6751"/>
    <w:rsid w:val="009E6887"/>
    <w:rsid w:val="009E6B74"/>
    <w:rsid w:val="009E6D6F"/>
    <w:rsid w:val="009E6FAE"/>
    <w:rsid w:val="009E7502"/>
    <w:rsid w:val="009E7599"/>
    <w:rsid w:val="009F00FA"/>
    <w:rsid w:val="009F045E"/>
    <w:rsid w:val="009F0556"/>
    <w:rsid w:val="009F0C9D"/>
    <w:rsid w:val="009F0D86"/>
    <w:rsid w:val="009F160F"/>
    <w:rsid w:val="009F1BF9"/>
    <w:rsid w:val="009F1D50"/>
    <w:rsid w:val="009F3482"/>
    <w:rsid w:val="009F36B6"/>
    <w:rsid w:val="009F3F02"/>
    <w:rsid w:val="009F40EB"/>
    <w:rsid w:val="009F4413"/>
    <w:rsid w:val="009F4821"/>
    <w:rsid w:val="009F51A0"/>
    <w:rsid w:val="009F567A"/>
    <w:rsid w:val="009F5D90"/>
    <w:rsid w:val="009F7233"/>
    <w:rsid w:val="009F72E6"/>
    <w:rsid w:val="009F7AD2"/>
    <w:rsid w:val="009F7F12"/>
    <w:rsid w:val="00A0067E"/>
    <w:rsid w:val="00A00778"/>
    <w:rsid w:val="00A00B89"/>
    <w:rsid w:val="00A00E53"/>
    <w:rsid w:val="00A01D71"/>
    <w:rsid w:val="00A01F29"/>
    <w:rsid w:val="00A026BC"/>
    <w:rsid w:val="00A02BF1"/>
    <w:rsid w:val="00A02D7F"/>
    <w:rsid w:val="00A0301F"/>
    <w:rsid w:val="00A044EA"/>
    <w:rsid w:val="00A053E9"/>
    <w:rsid w:val="00A057B7"/>
    <w:rsid w:val="00A05AFF"/>
    <w:rsid w:val="00A06058"/>
    <w:rsid w:val="00A06692"/>
    <w:rsid w:val="00A06E73"/>
    <w:rsid w:val="00A06FFB"/>
    <w:rsid w:val="00A07515"/>
    <w:rsid w:val="00A07E3C"/>
    <w:rsid w:val="00A10376"/>
    <w:rsid w:val="00A104E0"/>
    <w:rsid w:val="00A10677"/>
    <w:rsid w:val="00A108E3"/>
    <w:rsid w:val="00A1091A"/>
    <w:rsid w:val="00A10CA6"/>
    <w:rsid w:val="00A10E25"/>
    <w:rsid w:val="00A1181B"/>
    <w:rsid w:val="00A11AA9"/>
    <w:rsid w:val="00A12174"/>
    <w:rsid w:val="00A12C45"/>
    <w:rsid w:val="00A12E96"/>
    <w:rsid w:val="00A12F86"/>
    <w:rsid w:val="00A1304D"/>
    <w:rsid w:val="00A13FFC"/>
    <w:rsid w:val="00A14690"/>
    <w:rsid w:val="00A14DE0"/>
    <w:rsid w:val="00A15B35"/>
    <w:rsid w:val="00A15F95"/>
    <w:rsid w:val="00A16158"/>
    <w:rsid w:val="00A16459"/>
    <w:rsid w:val="00A1675D"/>
    <w:rsid w:val="00A167B9"/>
    <w:rsid w:val="00A167C4"/>
    <w:rsid w:val="00A171C7"/>
    <w:rsid w:val="00A1735B"/>
    <w:rsid w:val="00A20070"/>
    <w:rsid w:val="00A200AF"/>
    <w:rsid w:val="00A20C42"/>
    <w:rsid w:val="00A2122B"/>
    <w:rsid w:val="00A218B8"/>
    <w:rsid w:val="00A21BDF"/>
    <w:rsid w:val="00A2202D"/>
    <w:rsid w:val="00A22DCC"/>
    <w:rsid w:val="00A2356B"/>
    <w:rsid w:val="00A23652"/>
    <w:rsid w:val="00A23680"/>
    <w:rsid w:val="00A237A0"/>
    <w:rsid w:val="00A23DCB"/>
    <w:rsid w:val="00A241E9"/>
    <w:rsid w:val="00A2434F"/>
    <w:rsid w:val="00A24ACE"/>
    <w:rsid w:val="00A24C84"/>
    <w:rsid w:val="00A24D82"/>
    <w:rsid w:val="00A255BC"/>
    <w:rsid w:val="00A25690"/>
    <w:rsid w:val="00A259DB"/>
    <w:rsid w:val="00A26CA0"/>
    <w:rsid w:val="00A26EE0"/>
    <w:rsid w:val="00A27327"/>
    <w:rsid w:val="00A275AB"/>
    <w:rsid w:val="00A27732"/>
    <w:rsid w:val="00A27F53"/>
    <w:rsid w:val="00A30784"/>
    <w:rsid w:val="00A30AF1"/>
    <w:rsid w:val="00A30E1B"/>
    <w:rsid w:val="00A30E3F"/>
    <w:rsid w:val="00A30F12"/>
    <w:rsid w:val="00A3145F"/>
    <w:rsid w:val="00A31B0F"/>
    <w:rsid w:val="00A31F97"/>
    <w:rsid w:val="00A3282D"/>
    <w:rsid w:val="00A33BD5"/>
    <w:rsid w:val="00A34517"/>
    <w:rsid w:val="00A3499D"/>
    <w:rsid w:val="00A355A5"/>
    <w:rsid w:val="00A358DE"/>
    <w:rsid w:val="00A358E3"/>
    <w:rsid w:val="00A360A5"/>
    <w:rsid w:val="00A36317"/>
    <w:rsid w:val="00A36394"/>
    <w:rsid w:val="00A364C9"/>
    <w:rsid w:val="00A36A46"/>
    <w:rsid w:val="00A373F4"/>
    <w:rsid w:val="00A37431"/>
    <w:rsid w:val="00A37C35"/>
    <w:rsid w:val="00A37E13"/>
    <w:rsid w:val="00A37E3E"/>
    <w:rsid w:val="00A40A22"/>
    <w:rsid w:val="00A41059"/>
    <w:rsid w:val="00A4167F"/>
    <w:rsid w:val="00A418A7"/>
    <w:rsid w:val="00A429DA"/>
    <w:rsid w:val="00A42ACA"/>
    <w:rsid w:val="00A42B10"/>
    <w:rsid w:val="00A42FC9"/>
    <w:rsid w:val="00A4309A"/>
    <w:rsid w:val="00A43138"/>
    <w:rsid w:val="00A43308"/>
    <w:rsid w:val="00A44210"/>
    <w:rsid w:val="00A44E51"/>
    <w:rsid w:val="00A45011"/>
    <w:rsid w:val="00A4591F"/>
    <w:rsid w:val="00A471F7"/>
    <w:rsid w:val="00A47350"/>
    <w:rsid w:val="00A4767A"/>
    <w:rsid w:val="00A478DE"/>
    <w:rsid w:val="00A479CB"/>
    <w:rsid w:val="00A500BC"/>
    <w:rsid w:val="00A5051C"/>
    <w:rsid w:val="00A50D13"/>
    <w:rsid w:val="00A50D38"/>
    <w:rsid w:val="00A51399"/>
    <w:rsid w:val="00A51DB7"/>
    <w:rsid w:val="00A521DF"/>
    <w:rsid w:val="00A52EC3"/>
    <w:rsid w:val="00A532FC"/>
    <w:rsid w:val="00A5384E"/>
    <w:rsid w:val="00A53DF9"/>
    <w:rsid w:val="00A53EA0"/>
    <w:rsid w:val="00A545C8"/>
    <w:rsid w:val="00A54A2D"/>
    <w:rsid w:val="00A54D5A"/>
    <w:rsid w:val="00A55CBB"/>
    <w:rsid w:val="00A564C8"/>
    <w:rsid w:val="00A56530"/>
    <w:rsid w:val="00A56866"/>
    <w:rsid w:val="00A56C88"/>
    <w:rsid w:val="00A57735"/>
    <w:rsid w:val="00A57A45"/>
    <w:rsid w:val="00A57D6F"/>
    <w:rsid w:val="00A600AB"/>
    <w:rsid w:val="00A61CEB"/>
    <w:rsid w:val="00A61DB9"/>
    <w:rsid w:val="00A628AF"/>
    <w:rsid w:val="00A62CEA"/>
    <w:rsid w:val="00A62ED7"/>
    <w:rsid w:val="00A638C4"/>
    <w:rsid w:val="00A65499"/>
    <w:rsid w:val="00A659FB"/>
    <w:rsid w:val="00A6612B"/>
    <w:rsid w:val="00A66D79"/>
    <w:rsid w:val="00A66DD7"/>
    <w:rsid w:val="00A67677"/>
    <w:rsid w:val="00A70534"/>
    <w:rsid w:val="00A7053F"/>
    <w:rsid w:val="00A71152"/>
    <w:rsid w:val="00A71B5C"/>
    <w:rsid w:val="00A72A69"/>
    <w:rsid w:val="00A72C85"/>
    <w:rsid w:val="00A72EEC"/>
    <w:rsid w:val="00A73580"/>
    <w:rsid w:val="00A73D76"/>
    <w:rsid w:val="00A745AB"/>
    <w:rsid w:val="00A745CD"/>
    <w:rsid w:val="00A7489D"/>
    <w:rsid w:val="00A748F7"/>
    <w:rsid w:val="00A75208"/>
    <w:rsid w:val="00A7563E"/>
    <w:rsid w:val="00A75673"/>
    <w:rsid w:val="00A75A2C"/>
    <w:rsid w:val="00A76923"/>
    <w:rsid w:val="00A76F3A"/>
    <w:rsid w:val="00A8057A"/>
    <w:rsid w:val="00A80C83"/>
    <w:rsid w:val="00A81247"/>
    <w:rsid w:val="00A81481"/>
    <w:rsid w:val="00A8219E"/>
    <w:rsid w:val="00A822F4"/>
    <w:rsid w:val="00A8269B"/>
    <w:rsid w:val="00A82872"/>
    <w:rsid w:val="00A82AC9"/>
    <w:rsid w:val="00A82B8E"/>
    <w:rsid w:val="00A82BED"/>
    <w:rsid w:val="00A833C4"/>
    <w:rsid w:val="00A836F8"/>
    <w:rsid w:val="00A837AF"/>
    <w:rsid w:val="00A83937"/>
    <w:rsid w:val="00A84007"/>
    <w:rsid w:val="00A84231"/>
    <w:rsid w:val="00A8442B"/>
    <w:rsid w:val="00A84BB0"/>
    <w:rsid w:val="00A85411"/>
    <w:rsid w:val="00A8583C"/>
    <w:rsid w:val="00A85863"/>
    <w:rsid w:val="00A85C1F"/>
    <w:rsid w:val="00A85D80"/>
    <w:rsid w:val="00A85D9D"/>
    <w:rsid w:val="00A86363"/>
    <w:rsid w:val="00A8740F"/>
    <w:rsid w:val="00A87DCD"/>
    <w:rsid w:val="00A90A61"/>
    <w:rsid w:val="00A90B19"/>
    <w:rsid w:val="00A912C4"/>
    <w:rsid w:val="00A9145D"/>
    <w:rsid w:val="00A915CE"/>
    <w:rsid w:val="00A9218C"/>
    <w:rsid w:val="00A924CC"/>
    <w:rsid w:val="00A928BC"/>
    <w:rsid w:val="00A928CA"/>
    <w:rsid w:val="00A92CF4"/>
    <w:rsid w:val="00A93942"/>
    <w:rsid w:val="00A944C1"/>
    <w:rsid w:val="00A948A2"/>
    <w:rsid w:val="00A95556"/>
    <w:rsid w:val="00A95DC8"/>
    <w:rsid w:val="00A97DE3"/>
    <w:rsid w:val="00AA03F1"/>
    <w:rsid w:val="00AA0759"/>
    <w:rsid w:val="00AA0BB1"/>
    <w:rsid w:val="00AA10D8"/>
    <w:rsid w:val="00AA1127"/>
    <w:rsid w:val="00AA1C39"/>
    <w:rsid w:val="00AA2E25"/>
    <w:rsid w:val="00AA30F2"/>
    <w:rsid w:val="00AA331A"/>
    <w:rsid w:val="00AA3BC1"/>
    <w:rsid w:val="00AA3C2E"/>
    <w:rsid w:val="00AA4139"/>
    <w:rsid w:val="00AA4319"/>
    <w:rsid w:val="00AA4454"/>
    <w:rsid w:val="00AA4CD3"/>
    <w:rsid w:val="00AA573D"/>
    <w:rsid w:val="00AA6263"/>
    <w:rsid w:val="00AA6715"/>
    <w:rsid w:val="00AA6946"/>
    <w:rsid w:val="00AA7168"/>
    <w:rsid w:val="00AA73A3"/>
    <w:rsid w:val="00AA79FC"/>
    <w:rsid w:val="00AA7DDA"/>
    <w:rsid w:val="00AA7E88"/>
    <w:rsid w:val="00AB00FC"/>
    <w:rsid w:val="00AB097F"/>
    <w:rsid w:val="00AB09C9"/>
    <w:rsid w:val="00AB1429"/>
    <w:rsid w:val="00AB1C61"/>
    <w:rsid w:val="00AB245E"/>
    <w:rsid w:val="00AB2D79"/>
    <w:rsid w:val="00AB3135"/>
    <w:rsid w:val="00AB332C"/>
    <w:rsid w:val="00AB37B4"/>
    <w:rsid w:val="00AB3860"/>
    <w:rsid w:val="00AB4927"/>
    <w:rsid w:val="00AB57AA"/>
    <w:rsid w:val="00AB599B"/>
    <w:rsid w:val="00AB5A88"/>
    <w:rsid w:val="00AB5BD5"/>
    <w:rsid w:val="00AB628A"/>
    <w:rsid w:val="00AB669B"/>
    <w:rsid w:val="00AB67B9"/>
    <w:rsid w:val="00AB6870"/>
    <w:rsid w:val="00AB6A1C"/>
    <w:rsid w:val="00AB7D15"/>
    <w:rsid w:val="00AC023E"/>
    <w:rsid w:val="00AC0ABE"/>
    <w:rsid w:val="00AC0C17"/>
    <w:rsid w:val="00AC12C1"/>
    <w:rsid w:val="00AC1BCF"/>
    <w:rsid w:val="00AC1C26"/>
    <w:rsid w:val="00AC1EC7"/>
    <w:rsid w:val="00AC228A"/>
    <w:rsid w:val="00AC2459"/>
    <w:rsid w:val="00AC253E"/>
    <w:rsid w:val="00AC2E30"/>
    <w:rsid w:val="00AC2FCF"/>
    <w:rsid w:val="00AC3FBD"/>
    <w:rsid w:val="00AC420A"/>
    <w:rsid w:val="00AC4264"/>
    <w:rsid w:val="00AC488D"/>
    <w:rsid w:val="00AC5F19"/>
    <w:rsid w:val="00AC5F93"/>
    <w:rsid w:val="00AC6355"/>
    <w:rsid w:val="00AC694C"/>
    <w:rsid w:val="00AC71F5"/>
    <w:rsid w:val="00AC724A"/>
    <w:rsid w:val="00AC7538"/>
    <w:rsid w:val="00AC7825"/>
    <w:rsid w:val="00AC7EFA"/>
    <w:rsid w:val="00AD006B"/>
    <w:rsid w:val="00AD1073"/>
    <w:rsid w:val="00AD1239"/>
    <w:rsid w:val="00AD1A7B"/>
    <w:rsid w:val="00AD1BC4"/>
    <w:rsid w:val="00AD20A4"/>
    <w:rsid w:val="00AD2584"/>
    <w:rsid w:val="00AD2D77"/>
    <w:rsid w:val="00AD37CD"/>
    <w:rsid w:val="00AD397E"/>
    <w:rsid w:val="00AD4D51"/>
    <w:rsid w:val="00AD4F30"/>
    <w:rsid w:val="00AD5AD0"/>
    <w:rsid w:val="00AD616A"/>
    <w:rsid w:val="00AD633C"/>
    <w:rsid w:val="00AD6407"/>
    <w:rsid w:val="00AD6410"/>
    <w:rsid w:val="00AD732E"/>
    <w:rsid w:val="00AD764B"/>
    <w:rsid w:val="00AD7B7E"/>
    <w:rsid w:val="00AD7CD7"/>
    <w:rsid w:val="00AE182D"/>
    <w:rsid w:val="00AE1BA1"/>
    <w:rsid w:val="00AE1E83"/>
    <w:rsid w:val="00AE3326"/>
    <w:rsid w:val="00AE3349"/>
    <w:rsid w:val="00AE34AD"/>
    <w:rsid w:val="00AE35A9"/>
    <w:rsid w:val="00AE4286"/>
    <w:rsid w:val="00AE539A"/>
    <w:rsid w:val="00AE6228"/>
    <w:rsid w:val="00AE67A6"/>
    <w:rsid w:val="00AE67EB"/>
    <w:rsid w:val="00AE6CE9"/>
    <w:rsid w:val="00AE75AB"/>
    <w:rsid w:val="00AE76E5"/>
    <w:rsid w:val="00AF0331"/>
    <w:rsid w:val="00AF0397"/>
    <w:rsid w:val="00AF0494"/>
    <w:rsid w:val="00AF08CD"/>
    <w:rsid w:val="00AF0DE6"/>
    <w:rsid w:val="00AF13E8"/>
    <w:rsid w:val="00AF1B61"/>
    <w:rsid w:val="00AF2CD5"/>
    <w:rsid w:val="00AF38D7"/>
    <w:rsid w:val="00AF38F2"/>
    <w:rsid w:val="00AF3EFD"/>
    <w:rsid w:val="00AF41A6"/>
    <w:rsid w:val="00AF46F4"/>
    <w:rsid w:val="00AF4979"/>
    <w:rsid w:val="00AF67C8"/>
    <w:rsid w:val="00AF71DC"/>
    <w:rsid w:val="00AF7412"/>
    <w:rsid w:val="00AF7583"/>
    <w:rsid w:val="00AF77AA"/>
    <w:rsid w:val="00AF7B50"/>
    <w:rsid w:val="00B00611"/>
    <w:rsid w:val="00B006BB"/>
    <w:rsid w:val="00B01215"/>
    <w:rsid w:val="00B01251"/>
    <w:rsid w:val="00B0141E"/>
    <w:rsid w:val="00B01A58"/>
    <w:rsid w:val="00B020CE"/>
    <w:rsid w:val="00B0244C"/>
    <w:rsid w:val="00B030EE"/>
    <w:rsid w:val="00B03ABA"/>
    <w:rsid w:val="00B03E0F"/>
    <w:rsid w:val="00B04686"/>
    <w:rsid w:val="00B04AEE"/>
    <w:rsid w:val="00B0537A"/>
    <w:rsid w:val="00B05515"/>
    <w:rsid w:val="00B06100"/>
    <w:rsid w:val="00B0651F"/>
    <w:rsid w:val="00B070BB"/>
    <w:rsid w:val="00B10148"/>
    <w:rsid w:val="00B107D6"/>
    <w:rsid w:val="00B10918"/>
    <w:rsid w:val="00B10B08"/>
    <w:rsid w:val="00B110B4"/>
    <w:rsid w:val="00B11540"/>
    <w:rsid w:val="00B115DE"/>
    <w:rsid w:val="00B116B3"/>
    <w:rsid w:val="00B11715"/>
    <w:rsid w:val="00B119DA"/>
    <w:rsid w:val="00B11FCC"/>
    <w:rsid w:val="00B122A3"/>
    <w:rsid w:val="00B122C7"/>
    <w:rsid w:val="00B12748"/>
    <w:rsid w:val="00B1386A"/>
    <w:rsid w:val="00B14208"/>
    <w:rsid w:val="00B144D1"/>
    <w:rsid w:val="00B14EEE"/>
    <w:rsid w:val="00B15478"/>
    <w:rsid w:val="00B16660"/>
    <w:rsid w:val="00B16E42"/>
    <w:rsid w:val="00B179DA"/>
    <w:rsid w:val="00B17A44"/>
    <w:rsid w:val="00B205AA"/>
    <w:rsid w:val="00B20F94"/>
    <w:rsid w:val="00B210F3"/>
    <w:rsid w:val="00B21D8C"/>
    <w:rsid w:val="00B224C5"/>
    <w:rsid w:val="00B22EA6"/>
    <w:rsid w:val="00B23129"/>
    <w:rsid w:val="00B234CA"/>
    <w:rsid w:val="00B2424D"/>
    <w:rsid w:val="00B247D0"/>
    <w:rsid w:val="00B2510C"/>
    <w:rsid w:val="00B2537D"/>
    <w:rsid w:val="00B25541"/>
    <w:rsid w:val="00B25C57"/>
    <w:rsid w:val="00B25F22"/>
    <w:rsid w:val="00B26100"/>
    <w:rsid w:val="00B26697"/>
    <w:rsid w:val="00B26FA7"/>
    <w:rsid w:val="00B27716"/>
    <w:rsid w:val="00B27A8D"/>
    <w:rsid w:val="00B304C5"/>
    <w:rsid w:val="00B30807"/>
    <w:rsid w:val="00B30AE6"/>
    <w:rsid w:val="00B30E62"/>
    <w:rsid w:val="00B3138C"/>
    <w:rsid w:val="00B3165E"/>
    <w:rsid w:val="00B321DA"/>
    <w:rsid w:val="00B32993"/>
    <w:rsid w:val="00B32CE1"/>
    <w:rsid w:val="00B33075"/>
    <w:rsid w:val="00B3340D"/>
    <w:rsid w:val="00B335ED"/>
    <w:rsid w:val="00B341FD"/>
    <w:rsid w:val="00B343E9"/>
    <w:rsid w:val="00B3480F"/>
    <w:rsid w:val="00B34B73"/>
    <w:rsid w:val="00B3514D"/>
    <w:rsid w:val="00B3559D"/>
    <w:rsid w:val="00B35F69"/>
    <w:rsid w:val="00B36100"/>
    <w:rsid w:val="00B36514"/>
    <w:rsid w:val="00B36A0D"/>
    <w:rsid w:val="00B37150"/>
    <w:rsid w:val="00B375C9"/>
    <w:rsid w:val="00B37B79"/>
    <w:rsid w:val="00B40ED1"/>
    <w:rsid w:val="00B4110B"/>
    <w:rsid w:val="00B4206D"/>
    <w:rsid w:val="00B42462"/>
    <w:rsid w:val="00B4253C"/>
    <w:rsid w:val="00B42DCB"/>
    <w:rsid w:val="00B434BE"/>
    <w:rsid w:val="00B43AF6"/>
    <w:rsid w:val="00B44C84"/>
    <w:rsid w:val="00B44F00"/>
    <w:rsid w:val="00B44FE6"/>
    <w:rsid w:val="00B45DF3"/>
    <w:rsid w:val="00B461BD"/>
    <w:rsid w:val="00B47503"/>
    <w:rsid w:val="00B4753E"/>
    <w:rsid w:val="00B47E8A"/>
    <w:rsid w:val="00B5026F"/>
    <w:rsid w:val="00B50501"/>
    <w:rsid w:val="00B5090A"/>
    <w:rsid w:val="00B50B99"/>
    <w:rsid w:val="00B50CC7"/>
    <w:rsid w:val="00B510E5"/>
    <w:rsid w:val="00B51410"/>
    <w:rsid w:val="00B515D0"/>
    <w:rsid w:val="00B5230E"/>
    <w:rsid w:val="00B52727"/>
    <w:rsid w:val="00B5281B"/>
    <w:rsid w:val="00B52A26"/>
    <w:rsid w:val="00B53735"/>
    <w:rsid w:val="00B53ABF"/>
    <w:rsid w:val="00B53D94"/>
    <w:rsid w:val="00B53F27"/>
    <w:rsid w:val="00B54578"/>
    <w:rsid w:val="00B54A1F"/>
    <w:rsid w:val="00B54AF4"/>
    <w:rsid w:val="00B5612F"/>
    <w:rsid w:val="00B574A4"/>
    <w:rsid w:val="00B57585"/>
    <w:rsid w:val="00B57605"/>
    <w:rsid w:val="00B57DA8"/>
    <w:rsid w:val="00B60A3F"/>
    <w:rsid w:val="00B61132"/>
    <w:rsid w:val="00B61393"/>
    <w:rsid w:val="00B61A46"/>
    <w:rsid w:val="00B629CE"/>
    <w:rsid w:val="00B62C0E"/>
    <w:rsid w:val="00B654D4"/>
    <w:rsid w:val="00B65E3A"/>
    <w:rsid w:val="00B66275"/>
    <w:rsid w:val="00B6666C"/>
    <w:rsid w:val="00B6746C"/>
    <w:rsid w:val="00B67626"/>
    <w:rsid w:val="00B676EF"/>
    <w:rsid w:val="00B67D71"/>
    <w:rsid w:val="00B70492"/>
    <w:rsid w:val="00B708EB"/>
    <w:rsid w:val="00B70A9A"/>
    <w:rsid w:val="00B7138F"/>
    <w:rsid w:val="00B713AB"/>
    <w:rsid w:val="00B716CA"/>
    <w:rsid w:val="00B71EDD"/>
    <w:rsid w:val="00B72A46"/>
    <w:rsid w:val="00B73008"/>
    <w:rsid w:val="00B734F7"/>
    <w:rsid w:val="00B73B47"/>
    <w:rsid w:val="00B741A5"/>
    <w:rsid w:val="00B75611"/>
    <w:rsid w:val="00B75921"/>
    <w:rsid w:val="00B75A9E"/>
    <w:rsid w:val="00B76208"/>
    <w:rsid w:val="00B764B1"/>
    <w:rsid w:val="00B7655F"/>
    <w:rsid w:val="00B76660"/>
    <w:rsid w:val="00B76A10"/>
    <w:rsid w:val="00B76BAF"/>
    <w:rsid w:val="00B77244"/>
    <w:rsid w:val="00B77607"/>
    <w:rsid w:val="00B77673"/>
    <w:rsid w:val="00B77E2A"/>
    <w:rsid w:val="00B806A8"/>
    <w:rsid w:val="00B80B09"/>
    <w:rsid w:val="00B80FB5"/>
    <w:rsid w:val="00B81100"/>
    <w:rsid w:val="00B814C6"/>
    <w:rsid w:val="00B81EA6"/>
    <w:rsid w:val="00B82416"/>
    <w:rsid w:val="00B827BE"/>
    <w:rsid w:val="00B82959"/>
    <w:rsid w:val="00B830F3"/>
    <w:rsid w:val="00B8349C"/>
    <w:rsid w:val="00B83CE1"/>
    <w:rsid w:val="00B83E55"/>
    <w:rsid w:val="00B83F3F"/>
    <w:rsid w:val="00B84088"/>
    <w:rsid w:val="00B840F6"/>
    <w:rsid w:val="00B8479C"/>
    <w:rsid w:val="00B84956"/>
    <w:rsid w:val="00B849BA"/>
    <w:rsid w:val="00B8608A"/>
    <w:rsid w:val="00B86FE3"/>
    <w:rsid w:val="00B9052A"/>
    <w:rsid w:val="00B907B0"/>
    <w:rsid w:val="00B90D30"/>
    <w:rsid w:val="00B90DCC"/>
    <w:rsid w:val="00B91241"/>
    <w:rsid w:val="00B91362"/>
    <w:rsid w:val="00B914CE"/>
    <w:rsid w:val="00B91D40"/>
    <w:rsid w:val="00B922DF"/>
    <w:rsid w:val="00B9231C"/>
    <w:rsid w:val="00B933C7"/>
    <w:rsid w:val="00B93AF2"/>
    <w:rsid w:val="00B93F79"/>
    <w:rsid w:val="00B94012"/>
    <w:rsid w:val="00B9403F"/>
    <w:rsid w:val="00B94CAA"/>
    <w:rsid w:val="00B94FFD"/>
    <w:rsid w:val="00B95D57"/>
    <w:rsid w:val="00B960B2"/>
    <w:rsid w:val="00B972BB"/>
    <w:rsid w:val="00B976AD"/>
    <w:rsid w:val="00B97F4D"/>
    <w:rsid w:val="00BA00A6"/>
    <w:rsid w:val="00BA056D"/>
    <w:rsid w:val="00BA0A93"/>
    <w:rsid w:val="00BA0D11"/>
    <w:rsid w:val="00BA163C"/>
    <w:rsid w:val="00BA1680"/>
    <w:rsid w:val="00BA1A87"/>
    <w:rsid w:val="00BA1A8C"/>
    <w:rsid w:val="00BA2383"/>
    <w:rsid w:val="00BA26E3"/>
    <w:rsid w:val="00BA2A7B"/>
    <w:rsid w:val="00BA31F5"/>
    <w:rsid w:val="00BA349B"/>
    <w:rsid w:val="00BA3BB2"/>
    <w:rsid w:val="00BA3D5A"/>
    <w:rsid w:val="00BA4089"/>
    <w:rsid w:val="00BA4ACF"/>
    <w:rsid w:val="00BA4FA0"/>
    <w:rsid w:val="00BA520A"/>
    <w:rsid w:val="00BA56B4"/>
    <w:rsid w:val="00BA5F5A"/>
    <w:rsid w:val="00BA6700"/>
    <w:rsid w:val="00BA6870"/>
    <w:rsid w:val="00BA695A"/>
    <w:rsid w:val="00BA69C3"/>
    <w:rsid w:val="00BA71E7"/>
    <w:rsid w:val="00BA761F"/>
    <w:rsid w:val="00BA762E"/>
    <w:rsid w:val="00BB04DB"/>
    <w:rsid w:val="00BB0799"/>
    <w:rsid w:val="00BB0ED7"/>
    <w:rsid w:val="00BB1310"/>
    <w:rsid w:val="00BB13DA"/>
    <w:rsid w:val="00BB2079"/>
    <w:rsid w:val="00BB2622"/>
    <w:rsid w:val="00BB3A4C"/>
    <w:rsid w:val="00BB40AB"/>
    <w:rsid w:val="00BB4423"/>
    <w:rsid w:val="00BB4FC7"/>
    <w:rsid w:val="00BB513F"/>
    <w:rsid w:val="00BB5795"/>
    <w:rsid w:val="00BB5CE9"/>
    <w:rsid w:val="00BB60B3"/>
    <w:rsid w:val="00BB628C"/>
    <w:rsid w:val="00BB63A7"/>
    <w:rsid w:val="00BB6985"/>
    <w:rsid w:val="00BB7C27"/>
    <w:rsid w:val="00BB7DD0"/>
    <w:rsid w:val="00BC04B1"/>
    <w:rsid w:val="00BC05FF"/>
    <w:rsid w:val="00BC09BC"/>
    <w:rsid w:val="00BC1236"/>
    <w:rsid w:val="00BC15AD"/>
    <w:rsid w:val="00BC15F2"/>
    <w:rsid w:val="00BC1A85"/>
    <w:rsid w:val="00BC1BD2"/>
    <w:rsid w:val="00BC25F7"/>
    <w:rsid w:val="00BC26A3"/>
    <w:rsid w:val="00BC4022"/>
    <w:rsid w:val="00BC47F8"/>
    <w:rsid w:val="00BC4C9C"/>
    <w:rsid w:val="00BC4F09"/>
    <w:rsid w:val="00BC5525"/>
    <w:rsid w:val="00BC566D"/>
    <w:rsid w:val="00BC5B77"/>
    <w:rsid w:val="00BC6569"/>
    <w:rsid w:val="00BC65A6"/>
    <w:rsid w:val="00BC6ABF"/>
    <w:rsid w:val="00BC6FDE"/>
    <w:rsid w:val="00BC7655"/>
    <w:rsid w:val="00BC793A"/>
    <w:rsid w:val="00BC7EFE"/>
    <w:rsid w:val="00BD0DCE"/>
    <w:rsid w:val="00BD17E5"/>
    <w:rsid w:val="00BD18F2"/>
    <w:rsid w:val="00BD2EBE"/>
    <w:rsid w:val="00BD3400"/>
    <w:rsid w:val="00BD35A9"/>
    <w:rsid w:val="00BD3FAC"/>
    <w:rsid w:val="00BD4281"/>
    <w:rsid w:val="00BD43BC"/>
    <w:rsid w:val="00BD4C9D"/>
    <w:rsid w:val="00BD4FEC"/>
    <w:rsid w:val="00BD58F6"/>
    <w:rsid w:val="00BD64D0"/>
    <w:rsid w:val="00BD652F"/>
    <w:rsid w:val="00BD6AFF"/>
    <w:rsid w:val="00BD6E4E"/>
    <w:rsid w:val="00BE0164"/>
    <w:rsid w:val="00BE07D3"/>
    <w:rsid w:val="00BE07E0"/>
    <w:rsid w:val="00BE17C0"/>
    <w:rsid w:val="00BE21CA"/>
    <w:rsid w:val="00BE28B8"/>
    <w:rsid w:val="00BE28DA"/>
    <w:rsid w:val="00BE3178"/>
    <w:rsid w:val="00BE31DB"/>
    <w:rsid w:val="00BE3328"/>
    <w:rsid w:val="00BE366F"/>
    <w:rsid w:val="00BE381F"/>
    <w:rsid w:val="00BE38A5"/>
    <w:rsid w:val="00BE426D"/>
    <w:rsid w:val="00BE447C"/>
    <w:rsid w:val="00BE47F9"/>
    <w:rsid w:val="00BE6C4F"/>
    <w:rsid w:val="00BE71FD"/>
    <w:rsid w:val="00BE71FE"/>
    <w:rsid w:val="00BE72D0"/>
    <w:rsid w:val="00BE742A"/>
    <w:rsid w:val="00BE7446"/>
    <w:rsid w:val="00BE753F"/>
    <w:rsid w:val="00BE778A"/>
    <w:rsid w:val="00BE7F0F"/>
    <w:rsid w:val="00BF0238"/>
    <w:rsid w:val="00BF037B"/>
    <w:rsid w:val="00BF086F"/>
    <w:rsid w:val="00BF16F9"/>
    <w:rsid w:val="00BF19E4"/>
    <w:rsid w:val="00BF2683"/>
    <w:rsid w:val="00BF2A61"/>
    <w:rsid w:val="00BF34C7"/>
    <w:rsid w:val="00BF34D9"/>
    <w:rsid w:val="00BF4614"/>
    <w:rsid w:val="00BF4A09"/>
    <w:rsid w:val="00BF554C"/>
    <w:rsid w:val="00BF5D9F"/>
    <w:rsid w:val="00BF5E4B"/>
    <w:rsid w:val="00BF73A4"/>
    <w:rsid w:val="00BF7C1E"/>
    <w:rsid w:val="00C007E0"/>
    <w:rsid w:val="00C00E5E"/>
    <w:rsid w:val="00C01B66"/>
    <w:rsid w:val="00C0218D"/>
    <w:rsid w:val="00C02D26"/>
    <w:rsid w:val="00C02E35"/>
    <w:rsid w:val="00C02EAC"/>
    <w:rsid w:val="00C03197"/>
    <w:rsid w:val="00C0388F"/>
    <w:rsid w:val="00C0396E"/>
    <w:rsid w:val="00C044CF"/>
    <w:rsid w:val="00C04569"/>
    <w:rsid w:val="00C04BC1"/>
    <w:rsid w:val="00C04C03"/>
    <w:rsid w:val="00C04F98"/>
    <w:rsid w:val="00C05744"/>
    <w:rsid w:val="00C05FEF"/>
    <w:rsid w:val="00C06096"/>
    <w:rsid w:val="00C065BA"/>
    <w:rsid w:val="00C06714"/>
    <w:rsid w:val="00C07110"/>
    <w:rsid w:val="00C07515"/>
    <w:rsid w:val="00C07602"/>
    <w:rsid w:val="00C07C09"/>
    <w:rsid w:val="00C100E4"/>
    <w:rsid w:val="00C106FE"/>
    <w:rsid w:val="00C1171A"/>
    <w:rsid w:val="00C1232C"/>
    <w:rsid w:val="00C128EC"/>
    <w:rsid w:val="00C12C72"/>
    <w:rsid w:val="00C12D7B"/>
    <w:rsid w:val="00C12F51"/>
    <w:rsid w:val="00C14A75"/>
    <w:rsid w:val="00C14FBD"/>
    <w:rsid w:val="00C1544B"/>
    <w:rsid w:val="00C1545C"/>
    <w:rsid w:val="00C15C80"/>
    <w:rsid w:val="00C15D12"/>
    <w:rsid w:val="00C15E1D"/>
    <w:rsid w:val="00C16683"/>
    <w:rsid w:val="00C16958"/>
    <w:rsid w:val="00C16CDF"/>
    <w:rsid w:val="00C172AE"/>
    <w:rsid w:val="00C17ADC"/>
    <w:rsid w:val="00C20867"/>
    <w:rsid w:val="00C20F72"/>
    <w:rsid w:val="00C21D5F"/>
    <w:rsid w:val="00C222C7"/>
    <w:rsid w:val="00C226F5"/>
    <w:rsid w:val="00C22F76"/>
    <w:rsid w:val="00C23FE0"/>
    <w:rsid w:val="00C24658"/>
    <w:rsid w:val="00C26585"/>
    <w:rsid w:val="00C265B6"/>
    <w:rsid w:val="00C27305"/>
    <w:rsid w:val="00C27AF9"/>
    <w:rsid w:val="00C27C90"/>
    <w:rsid w:val="00C30052"/>
    <w:rsid w:val="00C303C1"/>
    <w:rsid w:val="00C30758"/>
    <w:rsid w:val="00C30946"/>
    <w:rsid w:val="00C30C75"/>
    <w:rsid w:val="00C314F1"/>
    <w:rsid w:val="00C31DE3"/>
    <w:rsid w:val="00C32535"/>
    <w:rsid w:val="00C3278B"/>
    <w:rsid w:val="00C32A07"/>
    <w:rsid w:val="00C32DC4"/>
    <w:rsid w:val="00C332CE"/>
    <w:rsid w:val="00C33E6A"/>
    <w:rsid w:val="00C344D8"/>
    <w:rsid w:val="00C34D68"/>
    <w:rsid w:val="00C35893"/>
    <w:rsid w:val="00C35DBD"/>
    <w:rsid w:val="00C35F87"/>
    <w:rsid w:val="00C3619E"/>
    <w:rsid w:val="00C362C8"/>
    <w:rsid w:val="00C3649B"/>
    <w:rsid w:val="00C36FA5"/>
    <w:rsid w:val="00C37237"/>
    <w:rsid w:val="00C3740B"/>
    <w:rsid w:val="00C379FF"/>
    <w:rsid w:val="00C37AC6"/>
    <w:rsid w:val="00C40F91"/>
    <w:rsid w:val="00C42877"/>
    <w:rsid w:val="00C42BA6"/>
    <w:rsid w:val="00C42EB7"/>
    <w:rsid w:val="00C44915"/>
    <w:rsid w:val="00C44BBA"/>
    <w:rsid w:val="00C46435"/>
    <w:rsid w:val="00C467FC"/>
    <w:rsid w:val="00C46D63"/>
    <w:rsid w:val="00C473E7"/>
    <w:rsid w:val="00C47C65"/>
    <w:rsid w:val="00C50542"/>
    <w:rsid w:val="00C50A55"/>
    <w:rsid w:val="00C50ACE"/>
    <w:rsid w:val="00C50B60"/>
    <w:rsid w:val="00C50E0B"/>
    <w:rsid w:val="00C512BE"/>
    <w:rsid w:val="00C5137A"/>
    <w:rsid w:val="00C51DC4"/>
    <w:rsid w:val="00C520AD"/>
    <w:rsid w:val="00C52657"/>
    <w:rsid w:val="00C52B9F"/>
    <w:rsid w:val="00C52DCB"/>
    <w:rsid w:val="00C536E7"/>
    <w:rsid w:val="00C547F9"/>
    <w:rsid w:val="00C54871"/>
    <w:rsid w:val="00C55C59"/>
    <w:rsid w:val="00C55D5E"/>
    <w:rsid w:val="00C561A3"/>
    <w:rsid w:val="00C561E0"/>
    <w:rsid w:val="00C56750"/>
    <w:rsid w:val="00C5688D"/>
    <w:rsid w:val="00C57F18"/>
    <w:rsid w:val="00C60E60"/>
    <w:rsid w:val="00C6117C"/>
    <w:rsid w:val="00C613E8"/>
    <w:rsid w:val="00C62382"/>
    <w:rsid w:val="00C6257A"/>
    <w:rsid w:val="00C630C1"/>
    <w:rsid w:val="00C63CCF"/>
    <w:rsid w:val="00C648A8"/>
    <w:rsid w:val="00C64B7B"/>
    <w:rsid w:val="00C64D1A"/>
    <w:rsid w:val="00C6561D"/>
    <w:rsid w:val="00C65AE3"/>
    <w:rsid w:val="00C66328"/>
    <w:rsid w:val="00C6662E"/>
    <w:rsid w:val="00C666D8"/>
    <w:rsid w:val="00C66C8C"/>
    <w:rsid w:val="00C67602"/>
    <w:rsid w:val="00C67D0A"/>
    <w:rsid w:val="00C67F3E"/>
    <w:rsid w:val="00C702C8"/>
    <w:rsid w:val="00C70627"/>
    <w:rsid w:val="00C711D0"/>
    <w:rsid w:val="00C71558"/>
    <w:rsid w:val="00C71810"/>
    <w:rsid w:val="00C71839"/>
    <w:rsid w:val="00C71A85"/>
    <w:rsid w:val="00C722D3"/>
    <w:rsid w:val="00C72ECA"/>
    <w:rsid w:val="00C744CD"/>
    <w:rsid w:val="00C74526"/>
    <w:rsid w:val="00C7452D"/>
    <w:rsid w:val="00C74687"/>
    <w:rsid w:val="00C75599"/>
    <w:rsid w:val="00C75D08"/>
    <w:rsid w:val="00C75E48"/>
    <w:rsid w:val="00C76042"/>
    <w:rsid w:val="00C76164"/>
    <w:rsid w:val="00C76421"/>
    <w:rsid w:val="00C76463"/>
    <w:rsid w:val="00C764CD"/>
    <w:rsid w:val="00C7673F"/>
    <w:rsid w:val="00C76A97"/>
    <w:rsid w:val="00C7730D"/>
    <w:rsid w:val="00C773FF"/>
    <w:rsid w:val="00C80643"/>
    <w:rsid w:val="00C80EB2"/>
    <w:rsid w:val="00C81294"/>
    <w:rsid w:val="00C818D9"/>
    <w:rsid w:val="00C82047"/>
    <w:rsid w:val="00C824C6"/>
    <w:rsid w:val="00C8251A"/>
    <w:rsid w:val="00C8267D"/>
    <w:rsid w:val="00C826F8"/>
    <w:rsid w:val="00C82DC6"/>
    <w:rsid w:val="00C83E31"/>
    <w:rsid w:val="00C84052"/>
    <w:rsid w:val="00C8440C"/>
    <w:rsid w:val="00C8450B"/>
    <w:rsid w:val="00C845BB"/>
    <w:rsid w:val="00C8559A"/>
    <w:rsid w:val="00C85936"/>
    <w:rsid w:val="00C85B73"/>
    <w:rsid w:val="00C85BB9"/>
    <w:rsid w:val="00C872EB"/>
    <w:rsid w:val="00C90123"/>
    <w:rsid w:val="00C90224"/>
    <w:rsid w:val="00C902E5"/>
    <w:rsid w:val="00C9083C"/>
    <w:rsid w:val="00C908A2"/>
    <w:rsid w:val="00C913B8"/>
    <w:rsid w:val="00C9236C"/>
    <w:rsid w:val="00C929DF"/>
    <w:rsid w:val="00C933B7"/>
    <w:rsid w:val="00C945A3"/>
    <w:rsid w:val="00C94ECE"/>
    <w:rsid w:val="00C9508B"/>
    <w:rsid w:val="00C95220"/>
    <w:rsid w:val="00C9525A"/>
    <w:rsid w:val="00C95D2C"/>
    <w:rsid w:val="00C95D5A"/>
    <w:rsid w:val="00C96440"/>
    <w:rsid w:val="00C96A84"/>
    <w:rsid w:val="00C96E09"/>
    <w:rsid w:val="00C970C0"/>
    <w:rsid w:val="00C9734B"/>
    <w:rsid w:val="00C979E5"/>
    <w:rsid w:val="00C97C49"/>
    <w:rsid w:val="00CA0058"/>
    <w:rsid w:val="00CA0C46"/>
    <w:rsid w:val="00CA0D3E"/>
    <w:rsid w:val="00CA0E23"/>
    <w:rsid w:val="00CA0EF9"/>
    <w:rsid w:val="00CA1358"/>
    <w:rsid w:val="00CA1B16"/>
    <w:rsid w:val="00CA1ECD"/>
    <w:rsid w:val="00CA1F1D"/>
    <w:rsid w:val="00CA22B7"/>
    <w:rsid w:val="00CA2666"/>
    <w:rsid w:val="00CA285E"/>
    <w:rsid w:val="00CA2A7B"/>
    <w:rsid w:val="00CA39AF"/>
    <w:rsid w:val="00CA3D2A"/>
    <w:rsid w:val="00CA436F"/>
    <w:rsid w:val="00CA4B71"/>
    <w:rsid w:val="00CA54A2"/>
    <w:rsid w:val="00CA5515"/>
    <w:rsid w:val="00CA606E"/>
    <w:rsid w:val="00CA6887"/>
    <w:rsid w:val="00CA6E6F"/>
    <w:rsid w:val="00CA6F57"/>
    <w:rsid w:val="00CA7292"/>
    <w:rsid w:val="00CA7B66"/>
    <w:rsid w:val="00CB0000"/>
    <w:rsid w:val="00CB0246"/>
    <w:rsid w:val="00CB02CB"/>
    <w:rsid w:val="00CB09A8"/>
    <w:rsid w:val="00CB0BFB"/>
    <w:rsid w:val="00CB117B"/>
    <w:rsid w:val="00CB135B"/>
    <w:rsid w:val="00CB1722"/>
    <w:rsid w:val="00CB1C6E"/>
    <w:rsid w:val="00CB1F1A"/>
    <w:rsid w:val="00CB2124"/>
    <w:rsid w:val="00CB251F"/>
    <w:rsid w:val="00CB34CE"/>
    <w:rsid w:val="00CB3C37"/>
    <w:rsid w:val="00CB501C"/>
    <w:rsid w:val="00CB509C"/>
    <w:rsid w:val="00CB5261"/>
    <w:rsid w:val="00CB5C8F"/>
    <w:rsid w:val="00CB6826"/>
    <w:rsid w:val="00CB6A22"/>
    <w:rsid w:val="00CB6B7F"/>
    <w:rsid w:val="00CB6C08"/>
    <w:rsid w:val="00CB6E55"/>
    <w:rsid w:val="00CB6EBB"/>
    <w:rsid w:val="00CB7017"/>
    <w:rsid w:val="00CB7163"/>
    <w:rsid w:val="00CB71E5"/>
    <w:rsid w:val="00CB7302"/>
    <w:rsid w:val="00CC09DA"/>
    <w:rsid w:val="00CC0EA9"/>
    <w:rsid w:val="00CC177D"/>
    <w:rsid w:val="00CC213B"/>
    <w:rsid w:val="00CC23C6"/>
    <w:rsid w:val="00CC2438"/>
    <w:rsid w:val="00CC24C8"/>
    <w:rsid w:val="00CC2516"/>
    <w:rsid w:val="00CC3082"/>
    <w:rsid w:val="00CC3E86"/>
    <w:rsid w:val="00CC4871"/>
    <w:rsid w:val="00CC4C1E"/>
    <w:rsid w:val="00CC5315"/>
    <w:rsid w:val="00CC550C"/>
    <w:rsid w:val="00CC5525"/>
    <w:rsid w:val="00CC5959"/>
    <w:rsid w:val="00CC5C0A"/>
    <w:rsid w:val="00CC6145"/>
    <w:rsid w:val="00CC6706"/>
    <w:rsid w:val="00CC6860"/>
    <w:rsid w:val="00CD0570"/>
    <w:rsid w:val="00CD1340"/>
    <w:rsid w:val="00CD1489"/>
    <w:rsid w:val="00CD1572"/>
    <w:rsid w:val="00CD2088"/>
    <w:rsid w:val="00CD2354"/>
    <w:rsid w:val="00CD2DBF"/>
    <w:rsid w:val="00CD2E13"/>
    <w:rsid w:val="00CD3460"/>
    <w:rsid w:val="00CD34AF"/>
    <w:rsid w:val="00CD3D5A"/>
    <w:rsid w:val="00CD40F1"/>
    <w:rsid w:val="00CD46B0"/>
    <w:rsid w:val="00CD47C3"/>
    <w:rsid w:val="00CD4AB7"/>
    <w:rsid w:val="00CD52F5"/>
    <w:rsid w:val="00CD5A1C"/>
    <w:rsid w:val="00CD6351"/>
    <w:rsid w:val="00CD648E"/>
    <w:rsid w:val="00CD6653"/>
    <w:rsid w:val="00CD68CA"/>
    <w:rsid w:val="00CD6A41"/>
    <w:rsid w:val="00CD74BC"/>
    <w:rsid w:val="00CE01E3"/>
    <w:rsid w:val="00CE0975"/>
    <w:rsid w:val="00CE0D94"/>
    <w:rsid w:val="00CE1EF2"/>
    <w:rsid w:val="00CE332A"/>
    <w:rsid w:val="00CE3C21"/>
    <w:rsid w:val="00CE3FE1"/>
    <w:rsid w:val="00CE4777"/>
    <w:rsid w:val="00CE4CF9"/>
    <w:rsid w:val="00CE5202"/>
    <w:rsid w:val="00CE56C5"/>
    <w:rsid w:val="00CE573E"/>
    <w:rsid w:val="00CE5DC5"/>
    <w:rsid w:val="00CE5E4F"/>
    <w:rsid w:val="00CE6744"/>
    <w:rsid w:val="00CE6C2F"/>
    <w:rsid w:val="00CE7293"/>
    <w:rsid w:val="00CE7D62"/>
    <w:rsid w:val="00CF086A"/>
    <w:rsid w:val="00CF0E64"/>
    <w:rsid w:val="00CF1B36"/>
    <w:rsid w:val="00CF1DED"/>
    <w:rsid w:val="00CF1F7E"/>
    <w:rsid w:val="00CF25E8"/>
    <w:rsid w:val="00CF2A53"/>
    <w:rsid w:val="00CF2C29"/>
    <w:rsid w:val="00CF3E34"/>
    <w:rsid w:val="00CF3EE4"/>
    <w:rsid w:val="00CF49DE"/>
    <w:rsid w:val="00CF5536"/>
    <w:rsid w:val="00CF5A9F"/>
    <w:rsid w:val="00CF5ACC"/>
    <w:rsid w:val="00CF5C7A"/>
    <w:rsid w:val="00CF626E"/>
    <w:rsid w:val="00CF6629"/>
    <w:rsid w:val="00CF6EB8"/>
    <w:rsid w:val="00CF6EF5"/>
    <w:rsid w:val="00CF79BB"/>
    <w:rsid w:val="00D00319"/>
    <w:rsid w:val="00D0095A"/>
    <w:rsid w:val="00D00CDE"/>
    <w:rsid w:val="00D01103"/>
    <w:rsid w:val="00D01522"/>
    <w:rsid w:val="00D0170C"/>
    <w:rsid w:val="00D01754"/>
    <w:rsid w:val="00D01C5F"/>
    <w:rsid w:val="00D02812"/>
    <w:rsid w:val="00D02A5A"/>
    <w:rsid w:val="00D03586"/>
    <w:rsid w:val="00D03A8B"/>
    <w:rsid w:val="00D03ABD"/>
    <w:rsid w:val="00D03AEF"/>
    <w:rsid w:val="00D03C1E"/>
    <w:rsid w:val="00D0432A"/>
    <w:rsid w:val="00D044B8"/>
    <w:rsid w:val="00D0450B"/>
    <w:rsid w:val="00D0466A"/>
    <w:rsid w:val="00D049A6"/>
    <w:rsid w:val="00D04A7D"/>
    <w:rsid w:val="00D04D46"/>
    <w:rsid w:val="00D05493"/>
    <w:rsid w:val="00D0566D"/>
    <w:rsid w:val="00D05719"/>
    <w:rsid w:val="00D06161"/>
    <w:rsid w:val="00D068F6"/>
    <w:rsid w:val="00D06B55"/>
    <w:rsid w:val="00D06B90"/>
    <w:rsid w:val="00D06C6C"/>
    <w:rsid w:val="00D06EF3"/>
    <w:rsid w:val="00D07207"/>
    <w:rsid w:val="00D07BB3"/>
    <w:rsid w:val="00D07EEA"/>
    <w:rsid w:val="00D1127E"/>
    <w:rsid w:val="00D114A8"/>
    <w:rsid w:val="00D119C9"/>
    <w:rsid w:val="00D11B2A"/>
    <w:rsid w:val="00D11D1C"/>
    <w:rsid w:val="00D12702"/>
    <w:rsid w:val="00D12B20"/>
    <w:rsid w:val="00D12E61"/>
    <w:rsid w:val="00D132BA"/>
    <w:rsid w:val="00D142AE"/>
    <w:rsid w:val="00D14547"/>
    <w:rsid w:val="00D148ED"/>
    <w:rsid w:val="00D15335"/>
    <w:rsid w:val="00D156A1"/>
    <w:rsid w:val="00D157EF"/>
    <w:rsid w:val="00D16198"/>
    <w:rsid w:val="00D17894"/>
    <w:rsid w:val="00D17A5F"/>
    <w:rsid w:val="00D17EE8"/>
    <w:rsid w:val="00D2008E"/>
    <w:rsid w:val="00D205F3"/>
    <w:rsid w:val="00D20FCB"/>
    <w:rsid w:val="00D21462"/>
    <w:rsid w:val="00D21873"/>
    <w:rsid w:val="00D22D4C"/>
    <w:rsid w:val="00D239B1"/>
    <w:rsid w:val="00D2414B"/>
    <w:rsid w:val="00D24B85"/>
    <w:rsid w:val="00D24C55"/>
    <w:rsid w:val="00D24F2E"/>
    <w:rsid w:val="00D24FFD"/>
    <w:rsid w:val="00D252CB"/>
    <w:rsid w:val="00D253AD"/>
    <w:rsid w:val="00D26AF5"/>
    <w:rsid w:val="00D26C5C"/>
    <w:rsid w:val="00D27896"/>
    <w:rsid w:val="00D279AF"/>
    <w:rsid w:val="00D308A7"/>
    <w:rsid w:val="00D30D21"/>
    <w:rsid w:val="00D30FC1"/>
    <w:rsid w:val="00D3159E"/>
    <w:rsid w:val="00D31739"/>
    <w:rsid w:val="00D32815"/>
    <w:rsid w:val="00D3281E"/>
    <w:rsid w:val="00D329BD"/>
    <w:rsid w:val="00D33118"/>
    <w:rsid w:val="00D33124"/>
    <w:rsid w:val="00D33C5E"/>
    <w:rsid w:val="00D34052"/>
    <w:rsid w:val="00D345A1"/>
    <w:rsid w:val="00D34642"/>
    <w:rsid w:val="00D34BAA"/>
    <w:rsid w:val="00D3528A"/>
    <w:rsid w:val="00D353A6"/>
    <w:rsid w:val="00D353E4"/>
    <w:rsid w:val="00D35E15"/>
    <w:rsid w:val="00D36400"/>
    <w:rsid w:val="00D36BFB"/>
    <w:rsid w:val="00D370CF"/>
    <w:rsid w:val="00D37652"/>
    <w:rsid w:val="00D379D8"/>
    <w:rsid w:val="00D37EFF"/>
    <w:rsid w:val="00D4004A"/>
    <w:rsid w:val="00D40AF9"/>
    <w:rsid w:val="00D41009"/>
    <w:rsid w:val="00D41C6C"/>
    <w:rsid w:val="00D41C75"/>
    <w:rsid w:val="00D42407"/>
    <w:rsid w:val="00D4242E"/>
    <w:rsid w:val="00D42FBA"/>
    <w:rsid w:val="00D43055"/>
    <w:rsid w:val="00D43142"/>
    <w:rsid w:val="00D4340D"/>
    <w:rsid w:val="00D43421"/>
    <w:rsid w:val="00D43787"/>
    <w:rsid w:val="00D439C8"/>
    <w:rsid w:val="00D44292"/>
    <w:rsid w:val="00D44717"/>
    <w:rsid w:val="00D4492C"/>
    <w:rsid w:val="00D44B7B"/>
    <w:rsid w:val="00D45A65"/>
    <w:rsid w:val="00D4688A"/>
    <w:rsid w:val="00D46AD9"/>
    <w:rsid w:val="00D46CB6"/>
    <w:rsid w:val="00D470D6"/>
    <w:rsid w:val="00D4729A"/>
    <w:rsid w:val="00D47D13"/>
    <w:rsid w:val="00D502B8"/>
    <w:rsid w:val="00D509BF"/>
    <w:rsid w:val="00D50D93"/>
    <w:rsid w:val="00D50E87"/>
    <w:rsid w:val="00D50ECB"/>
    <w:rsid w:val="00D50FE5"/>
    <w:rsid w:val="00D512AE"/>
    <w:rsid w:val="00D514A7"/>
    <w:rsid w:val="00D51796"/>
    <w:rsid w:val="00D51BF1"/>
    <w:rsid w:val="00D51FF1"/>
    <w:rsid w:val="00D52A28"/>
    <w:rsid w:val="00D52AA8"/>
    <w:rsid w:val="00D52EC6"/>
    <w:rsid w:val="00D53E03"/>
    <w:rsid w:val="00D53F2D"/>
    <w:rsid w:val="00D54089"/>
    <w:rsid w:val="00D541F1"/>
    <w:rsid w:val="00D545C1"/>
    <w:rsid w:val="00D54EBC"/>
    <w:rsid w:val="00D5511E"/>
    <w:rsid w:val="00D55493"/>
    <w:rsid w:val="00D55A66"/>
    <w:rsid w:val="00D55C52"/>
    <w:rsid w:val="00D56100"/>
    <w:rsid w:val="00D564F4"/>
    <w:rsid w:val="00D568CA"/>
    <w:rsid w:val="00D57350"/>
    <w:rsid w:val="00D576BA"/>
    <w:rsid w:val="00D577C0"/>
    <w:rsid w:val="00D57B38"/>
    <w:rsid w:val="00D60013"/>
    <w:rsid w:val="00D60104"/>
    <w:rsid w:val="00D60300"/>
    <w:rsid w:val="00D605BD"/>
    <w:rsid w:val="00D607B8"/>
    <w:rsid w:val="00D6159F"/>
    <w:rsid w:val="00D62240"/>
    <w:rsid w:val="00D628D6"/>
    <w:rsid w:val="00D6349B"/>
    <w:rsid w:val="00D6396E"/>
    <w:rsid w:val="00D63A20"/>
    <w:rsid w:val="00D6429C"/>
    <w:rsid w:val="00D643CB"/>
    <w:rsid w:val="00D646F5"/>
    <w:rsid w:val="00D65042"/>
    <w:rsid w:val="00D65428"/>
    <w:rsid w:val="00D656FD"/>
    <w:rsid w:val="00D65F58"/>
    <w:rsid w:val="00D674D0"/>
    <w:rsid w:val="00D67520"/>
    <w:rsid w:val="00D67A47"/>
    <w:rsid w:val="00D702B4"/>
    <w:rsid w:val="00D70317"/>
    <w:rsid w:val="00D7064C"/>
    <w:rsid w:val="00D70985"/>
    <w:rsid w:val="00D70EF4"/>
    <w:rsid w:val="00D710E2"/>
    <w:rsid w:val="00D715B1"/>
    <w:rsid w:val="00D715D7"/>
    <w:rsid w:val="00D717BA"/>
    <w:rsid w:val="00D71FCA"/>
    <w:rsid w:val="00D72374"/>
    <w:rsid w:val="00D72662"/>
    <w:rsid w:val="00D730CA"/>
    <w:rsid w:val="00D7324C"/>
    <w:rsid w:val="00D734FF"/>
    <w:rsid w:val="00D73B58"/>
    <w:rsid w:val="00D74049"/>
    <w:rsid w:val="00D743D6"/>
    <w:rsid w:val="00D74793"/>
    <w:rsid w:val="00D74809"/>
    <w:rsid w:val="00D74D66"/>
    <w:rsid w:val="00D75377"/>
    <w:rsid w:val="00D75519"/>
    <w:rsid w:val="00D7589B"/>
    <w:rsid w:val="00D7634F"/>
    <w:rsid w:val="00D76A88"/>
    <w:rsid w:val="00D774B5"/>
    <w:rsid w:val="00D77765"/>
    <w:rsid w:val="00D7782A"/>
    <w:rsid w:val="00D80596"/>
    <w:rsid w:val="00D81C4C"/>
    <w:rsid w:val="00D81D36"/>
    <w:rsid w:val="00D81FAE"/>
    <w:rsid w:val="00D82EF9"/>
    <w:rsid w:val="00D838F7"/>
    <w:rsid w:val="00D845CE"/>
    <w:rsid w:val="00D855CB"/>
    <w:rsid w:val="00D862E6"/>
    <w:rsid w:val="00D867B1"/>
    <w:rsid w:val="00D86B64"/>
    <w:rsid w:val="00D87294"/>
    <w:rsid w:val="00D87767"/>
    <w:rsid w:val="00D87AFA"/>
    <w:rsid w:val="00D87F7E"/>
    <w:rsid w:val="00D90025"/>
    <w:rsid w:val="00D90178"/>
    <w:rsid w:val="00D9036D"/>
    <w:rsid w:val="00D90CA3"/>
    <w:rsid w:val="00D90CAD"/>
    <w:rsid w:val="00D90E74"/>
    <w:rsid w:val="00D9166A"/>
    <w:rsid w:val="00D91F83"/>
    <w:rsid w:val="00D920C2"/>
    <w:rsid w:val="00D924B7"/>
    <w:rsid w:val="00D927C7"/>
    <w:rsid w:val="00D9318C"/>
    <w:rsid w:val="00D93375"/>
    <w:rsid w:val="00D934F4"/>
    <w:rsid w:val="00D93E38"/>
    <w:rsid w:val="00D95008"/>
    <w:rsid w:val="00D9561F"/>
    <w:rsid w:val="00D9576C"/>
    <w:rsid w:val="00D95C59"/>
    <w:rsid w:val="00D95ECD"/>
    <w:rsid w:val="00D961A9"/>
    <w:rsid w:val="00D96365"/>
    <w:rsid w:val="00D96997"/>
    <w:rsid w:val="00D97846"/>
    <w:rsid w:val="00D97C50"/>
    <w:rsid w:val="00D97D9F"/>
    <w:rsid w:val="00DA0225"/>
    <w:rsid w:val="00DA160F"/>
    <w:rsid w:val="00DA1A64"/>
    <w:rsid w:val="00DA3A10"/>
    <w:rsid w:val="00DA4293"/>
    <w:rsid w:val="00DA44FB"/>
    <w:rsid w:val="00DA4877"/>
    <w:rsid w:val="00DA4DCC"/>
    <w:rsid w:val="00DA614E"/>
    <w:rsid w:val="00DA61AF"/>
    <w:rsid w:val="00DA6A02"/>
    <w:rsid w:val="00DA6ADB"/>
    <w:rsid w:val="00DA72B9"/>
    <w:rsid w:val="00DA7AC5"/>
    <w:rsid w:val="00DA7DA9"/>
    <w:rsid w:val="00DB07C7"/>
    <w:rsid w:val="00DB0A45"/>
    <w:rsid w:val="00DB1299"/>
    <w:rsid w:val="00DB1C54"/>
    <w:rsid w:val="00DB23A1"/>
    <w:rsid w:val="00DB24F7"/>
    <w:rsid w:val="00DB2560"/>
    <w:rsid w:val="00DB36BE"/>
    <w:rsid w:val="00DB3B6F"/>
    <w:rsid w:val="00DB4EC4"/>
    <w:rsid w:val="00DB50A0"/>
    <w:rsid w:val="00DB63EC"/>
    <w:rsid w:val="00DB64F0"/>
    <w:rsid w:val="00DB655E"/>
    <w:rsid w:val="00DB6575"/>
    <w:rsid w:val="00DB6EB2"/>
    <w:rsid w:val="00DB705A"/>
    <w:rsid w:val="00DB71BD"/>
    <w:rsid w:val="00DB78F2"/>
    <w:rsid w:val="00DB7A2C"/>
    <w:rsid w:val="00DC0A2E"/>
    <w:rsid w:val="00DC0C72"/>
    <w:rsid w:val="00DC10A9"/>
    <w:rsid w:val="00DC118C"/>
    <w:rsid w:val="00DC14C3"/>
    <w:rsid w:val="00DC2AE0"/>
    <w:rsid w:val="00DC2CEA"/>
    <w:rsid w:val="00DC3171"/>
    <w:rsid w:val="00DC32E2"/>
    <w:rsid w:val="00DC37F4"/>
    <w:rsid w:val="00DC3824"/>
    <w:rsid w:val="00DC41EE"/>
    <w:rsid w:val="00DC4BFF"/>
    <w:rsid w:val="00DC6E2A"/>
    <w:rsid w:val="00DC7585"/>
    <w:rsid w:val="00DC7AB2"/>
    <w:rsid w:val="00DC7DFD"/>
    <w:rsid w:val="00DD0184"/>
    <w:rsid w:val="00DD0A3A"/>
    <w:rsid w:val="00DD119F"/>
    <w:rsid w:val="00DD2AAA"/>
    <w:rsid w:val="00DD2FF6"/>
    <w:rsid w:val="00DD317B"/>
    <w:rsid w:val="00DD3239"/>
    <w:rsid w:val="00DD3361"/>
    <w:rsid w:val="00DD3900"/>
    <w:rsid w:val="00DD4946"/>
    <w:rsid w:val="00DD508B"/>
    <w:rsid w:val="00DD511B"/>
    <w:rsid w:val="00DD53BA"/>
    <w:rsid w:val="00DD587B"/>
    <w:rsid w:val="00DD61B0"/>
    <w:rsid w:val="00DD6704"/>
    <w:rsid w:val="00DD6776"/>
    <w:rsid w:val="00DD6A18"/>
    <w:rsid w:val="00DD7DD4"/>
    <w:rsid w:val="00DE02D6"/>
    <w:rsid w:val="00DE0586"/>
    <w:rsid w:val="00DE15A2"/>
    <w:rsid w:val="00DE1B3C"/>
    <w:rsid w:val="00DE1C79"/>
    <w:rsid w:val="00DE1E01"/>
    <w:rsid w:val="00DE247A"/>
    <w:rsid w:val="00DE24F7"/>
    <w:rsid w:val="00DE292E"/>
    <w:rsid w:val="00DE3611"/>
    <w:rsid w:val="00DE3A19"/>
    <w:rsid w:val="00DE470A"/>
    <w:rsid w:val="00DE47E5"/>
    <w:rsid w:val="00DE4BEC"/>
    <w:rsid w:val="00DE55CE"/>
    <w:rsid w:val="00DE565D"/>
    <w:rsid w:val="00DE5A96"/>
    <w:rsid w:val="00DE5E40"/>
    <w:rsid w:val="00DE5ED0"/>
    <w:rsid w:val="00DE6236"/>
    <w:rsid w:val="00DE63DF"/>
    <w:rsid w:val="00DE6569"/>
    <w:rsid w:val="00DE66C9"/>
    <w:rsid w:val="00DE69CB"/>
    <w:rsid w:val="00DE7084"/>
    <w:rsid w:val="00DE7780"/>
    <w:rsid w:val="00DE785C"/>
    <w:rsid w:val="00DE78C8"/>
    <w:rsid w:val="00DE7E02"/>
    <w:rsid w:val="00DE7E10"/>
    <w:rsid w:val="00DF04B5"/>
    <w:rsid w:val="00DF0F6A"/>
    <w:rsid w:val="00DF100B"/>
    <w:rsid w:val="00DF1186"/>
    <w:rsid w:val="00DF1DD8"/>
    <w:rsid w:val="00DF2470"/>
    <w:rsid w:val="00DF26E7"/>
    <w:rsid w:val="00DF295D"/>
    <w:rsid w:val="00DF3761"/>
    <w:rsid w:val="00DF4F63"/>
    <w:rsid w:val="00DF5223"/>
    <w:rsid w:val="00DF535F"/>
    <w:rsid w:val="00DF5B28"/>
    <w:rsid w:val="00DF62A0"/>
    <w:rsid w:val="00DF65FD"/>
    <w:rsid w:val="00DF6B19"/>
    <w:rsid w:val="00DF6D96"/>
    <w:rsid w:val="00DF717A"/>
    <w:rsid w:val="00DF7A34"/>
    <w:rsid w:val="00DF7F75"/>
    <w:rsid w:val="00E000E6"/>
    <w:rsid w:val="00E004A2"/>
    <w:rsid w:val="00E0069B"/>
    <w:rsid w:val="00E00874"/>
    <w:rsid w:val="00E00D41"/>
    <w:rsid w:val="00E01347"/>
    <w:rsid w:val="00E01DDA"/>
    <w:rsid w:val="00E01E6F"/>
    <w:rsid w:val="00E02031"/>
    <w:rsid w:val="00E02378"/>
    <w:rsid w:val="00E02395"/>
    <w:rsid w:val="00E02825"/>
    <w:rsid w:val="00E02BE9"/>
    <w:rsid w:val="00E02BEC"/>
    <w:rsid w:val="00E03156"/>
    <w:rsid w:val="00E0321B"/>
    <w:rsid w:val="00E03A1F"/>
    <w:rsid w:val="00E03A65"/>
    <w:rsid w:val="00E03F89"/>
    <w:rsid w:val="00E04763"/>
    <w:rsid w:val="00E04B00"/>
    <w:rsid w:val="00E04C01"/>
    <w:rsid w:val="00E04D31"/>
    <w:rsid w:val="00E04E2C"/>
    <w:rsid w:val="00E04E9E"/>
    <w:rsid w:val="00E05894"/>
    <w:rsid w:val="00E058B3"/>
    <w:rsid w:val="00E059BD"/>
    <w:rsid w:val="00E06040"/>
    <w:rsid w:val="00E06695"/>
    <w:rsid w:val="00E06F99"/>
    <w:rsid w:val="00E071E2"/>
    <w:rsid w:val="00E07E5D"/>
    <w:rsid w:val="00E1004B"/>
    <w:rsid w:val="00E10B54"/>
    <w:rsid w:val="00E10BB1"/>
    <w:rsid w:val="00E10D05"/>
    <w:rsid w:val="00E10E8E"/>
    <w:rsid w:val="00E10FEF"/>
    <w:rsid w:val="00E11B6C"/>
    <w:rsid w:val="00E130B7"/>
    <w:rsid w:val="00E1339F"/>
    <w:rsid w:val="00E1372F"/>
    <w:rsid w:val="00E13C11"/>
    <w:rsid w:val="00E14425"/>
    <w:rsid w:val="00E14514"/>
    <w:rsid w:val="00E14544"/>
    <w:rsid w:val="00E14FB7"/>
    <w:rsid w:val="00E15010"/>
    <w:rsid w:val="00E15441"/>
    <w:rsid w:val="00E15C0F"/>
    <w:rsid w:val="00E16260"/>
    <w:rsid w:val="00E16E86"/>
    <w:rsid w:val="00E171B5"/>
    <w:rsid w:val="00E175AD"/>
    <w:rsid w:val="00E17A4D"/>
    <w:rsid w:val="00E20925"/>
    <w:rsid w:val="00E20EF5"/>
    <w:rsid w:val="00E210BE"/>
    <w:rsid w:val="00E21243"/>
    <w:rsid w:val="00E2199B"/>
    <w:rsid w:val="00E21C0F"/>
    <w:rsid w:val="00E22119"/>
    <w:rsid w:val="00E226DE"/>
    <w:rsid w:val="00E22C22"/>
    <w:rsid w:val="00E23072"/>
    <w:rsid w:val="00E231F4"/>
    <w:rsid w:val="00E2330F"/>
    <w:rsid w:val="00E2343D"/>
    <w:rsid w:val="00E235A7"/>
    <w:rsid w:val="00E24A5E"/>
    <w:rsid w:val="00E24DD2"/>
    <w:rsid w:val="00E252DD"/>
    <w:rsid w:val="00E26214"/>
    <w:rsid w:val="00E263E4"/>
    <w:rsid w:val="00E26E9F"/>
    <w:rsid w:val="00E26FB2"/>
    <w:rsid w:val="00E27113"/>
    <w:rsid w:val="00E30B6A"/>
    <w:rsid w:val="00E30D53"/>
    <w:rsid w:val="00E331E7"/>
    <w:rsid w:val="00E339EA"/>
    <w:rsid w:val="00E33B77"/>
    <w:rsid w:val="00E33FCD"/>
    <w:rsid w:val="00E343DE"/>
    <w:rsid w:val="00E34609"/>
    <w:rsid w:val="00E34AE7"/>
    <w:rsid w:val="00E357CC"/>
    <w:rsid w:val="00E357EE"/>
    <w:rsid w:val="00E3592D"/>
    <w:rsid w:val="00E35EB4"/>
    <w:rsid w:val="00E35F20"/>
    <w:rsid w:val="00E369EA"/>
    <w:rsid w:val="00E36A74"/>
    <w:rsid w:val="00E37E7F"/>
    <w:rsid w:val="00E400A5"/>
    <w:rsid w:val="00E402DC"/>
    <w:rsid w:val="00E40308"/>
    <w:rsid w:val="00E42583"/>
    <w:rsid w:val="00E43154"/>
    <w:rsid w:val="00E43189"/>
    <w:rsid w:val="00E434A8"/>
    <w:rsid w:val="00E43C7B"/>
    <w:rsid w:val="00E43E77"/>
    <w:rsid w:val="00E43ECB"/>
    <w:rsid w:val="00E44236"/>
    <w:rsid w:val="00E44406"/>
    <w:rsid w:val="00E444F4"/>
    <w:rsid w:val="00E45F1D"/>
    <w:rsid w:val="00E45F35"/>
    <w:rsid w:val="00E460E3"/>
    <w:rsid w:val="00E46F5F"/>
    <w:rsid w:val="00E47012"/>
    <w:rsid w:val="00E47066"/>
    <w:rsid w:val="00E47759"/>
    <w:rsid w:val="00E47C76"/>
    <w:rsid w:val="00E47EA4"/>
    <w:rsid w:val="00E50467"/>
    <w:rsid w:val="00E50DED"/>
    <w:rsid w:val="00E51157"/>
    <w:rsid w:val="00E515D2"/>
    <w:rsid w:val="00E51765"/>
    <w:rsid w:val="00E519EC"/>
    <w:rsid w:val="00E51AD5"/>
    <w:rsid w:val="00E51D47"/>
    <w:rsid w:val="00E522CA"/>
    <w:rsid w:val="00E523B4"/>
    <w:rsid w:val="00E52470"/>
    <w:rsid w:val="00E529F4"/>
    <w:rsid w:val="00E52D2A"/>
    <w:rsid w:val="00E52E97"/>
    <w:rsid w:val="00E52FD9"/>
    <w:rsid w:val="00E531B3"/>
    <w:rsid w:val="00E53505"/>
    <w:rsid w:val="00E53ACE"/>
    <w:rsid w:val="00E54713"/>
    <w:rsid w:val="00E5536A"/>
    <w:rsid w:val="00E557A8"/>
    <w:rsid w:val="00E559C3"/>
    <w:rsid w:val="00E5640E"/>
    <w:rsid w:val="00E5651C"/>
    <w:rsid w:val="00E5713B"/>
    <w:rsid w:val="00E5714C"/>
    <w:rsid w:val="00E572D1"/>
    <w:rsid w:val="00E57482"/>
    <w:rsid w:val="00E5770B"/>
    <w:rsid w:val="00E57BDE"/>
    <w:rsid w:val="00E57FDB"/>
    <w:rsid w:val="00E60576"/>
    <w:rsid w:val="00E607B7"/>
    <w:rsid w:val="00E6170D"/>
    <w:rsid w:val="00E6195F"/>
    <w:rsid w:val="00E62450"/>
    <w:rsid w:val="00E628B9"/>
    <w:rsid w:val="00E629A4"/>
    <w:rsid w:val="00E62A04"/>
    <w:rsid w:val="00E62BF7"/>
    <w:rsid w:val="00E62D9D"/>
    <w:rsid w:val="00E62F5F"/>
    <w:rsid w:val="00E63993"/>
    <w:rsid w:val="00E639AF"/>
    <w:rsid w:val="00E64D38"/>
    <w:rsid w:val="00E655C1"/>
    <w:rsid w:val="00E65674"/>
    <w:rsid w:val="00E65EF8"/>
    <w:rsid w:val="00E661DD"/>
    <w:rsid w:val="00E66429"/>
    <w:rsid w:val="00E66CA1"/>
    <w:rsid w:val="00E66DBC"/>
    <w:rsid w:val="00E67904"/>
    <w:rsid w:val="00E703FD"/>
    <w:rsid w:val="00E70A28"/>
    <w:rsid w:val="00E70D85"/>
    <w:rsid w:val="00E713B7"/>
    <w:rsid w:val="00E713E9"/>
    <w:rsid w:val="00E7153E"/>
    <w:rsid w:val="00E7206E"/>
    <w:rsid w:val="00E721B2"/>
    <w:rsid w:val="00E72294"/>
    <w:rsid w:val="00E735ED"/>
    <w:rsid w:val="00E74E0B"/>
    <w:rsid w:val="00E7514F"/>
    <w:rsid w:val="00E754AE"/>
    <w:rsid w:val="00E75F7C"/>
    <w:rsid w:val="00E76029"/>
    <w:rsid w:val="00E763D3"/>
    <w:rsid w:val="00E76933"/>
    <w:rsid w:val="00E773AE"/>
    <w:rsid w:val="00E775FF"/>
    <w:rsid w:val="00E779BE"/>
    <w:rsid w:val="00E77E54"/>
    <w:rsid w:val="00E77E62"/>
    <w:rsid w:val="00E80ADD"/>
    <w:rsid w:val="00E80BC9"/>
    <w:rsid w:val="00E80CA3"/>
    <w:rsid w:val="00E80FC7"/>
    <w:rsid w:val="00E81393"/>
    <w:rsid w:val="00E813B3"/>
    <w:rsid w:val="00E814D1"/>
    <w:rsid w:val="00E8158B"/>
    <w:rsid w:val="00E816DF"/>
    <w:rsid w:val="00E81E3C"/>
    <w:rsid w:val="00E81F91"/>
    <w:rsid w:val="00E82705"/>
    <w:rsid w:val="00E82830"/>
    <w:rsid w:val="00E8294F"/>
    <w:rsid w:val="00E82EB0"/>
    <w:rsid w:val="00E82F0C"/>
    <w:rsid w:val="00E830CC"/>
    <w:rsid w:val="00E836C7"/>
    <w:rsid w:val="00E83B50"/>
    <w:rsid w:val="00E849EB"/>
    <w:rsid w:val="00E84BA8"/>
    <w:rsid w:val="00E85699"/>
    <w:rsid w:val="00E86CAB"/>
    <w:rsid w:val="00E8730A"/>
    <w:rsid w:val="00E876E8"/>
    <w:rsid w:val="00E8788B"/>
    <w:rsid w:val="00E87A51"/>
    <w:rsid w:val="00E87CDF"/>
    <w:rsid w:val="00E91526"/>
    <w:rsid w:val="00E91CBD"/>
    <w:rsid w:val="00E924D4"/>
    <w:rsid w:val="00E9273E"/>
    <w:rsid w:val="00E92A3C"/>
    <w:rsid w:val="00E93488"/>
    <w:rsid w:val="00E938CF"/>
    <w:rsid w:val="00E94596"/>
    <w:rsid w:val="00E9524E"/>
    <w:rsid w:val="00E959E2"/>
    <w:rsid w:val="00E95A87"/>
    <w:rsid w:val="00E95D1D"/>
    <w:rsid w:val="00E95EBB"/>
    <w:rsid w:val="00E96006"/>
    <w:rsid w:val="00E96784"/>
    <w:rsid w:val="00E96B7A"/>
    <w:rsid w:val="00E96D55"/>
    <w:rsid w:val="00E96F46"/>
    <w:rsid w:val="00E97473"/>
    <w:rsid w:val="00E97B47"/>
    <w:rsid w:val="00E97FEF"/>
    <w:rsid w:val="00EA02AC"/>
    <w:rsid w:val="00EA02AD"/>
    <w:rsid w:val="00EA051B"/>
    <w:rsid w:val="00EA1220"/>
    <w:rsid w:val="00EA1871"/>
    <w:rsid w:val="00EA1FAD"/>
    <w:rsid w:val="00EA3289"/>
    <w:rsid w:val="00EA353C"/>
    <w:rsid w:val="00EA45EE"/>
    <w:rsid w:val="00EA4B18"/>
    <w:rsid w:val="00EA4B9B"/>
    <w:rsid w:val="00EA4E0D"/>
    <w:rsid w:val="00EA526A"/>
    <w:rsid w:val="00EA52B9"/>
    <w:rsid w:val="00EA5BFB"/>
    <w:rsid w:val="00EA62A7"/>
    <w:rsid w:val="00EA674C"/>
    <w:rsid w:val="00EA6879"/>
    <w:rsid w:val="00EA6BF2"/>
    <w:rsid w:val="00EA7BB8"/>
    <w:rsid w:val="00EA7BCD"/>
    <w:rsid w:val="00EB00F3"/>
    <w:rsid w:val="00EB03D6"/>
    <w:rsid w:val="00EB0E2D"/>
    <w:rsid w:val="00EB0F80"/>
    <w:rsid w:val="00EB1119"/>
    <w:rsid w:val="00EB12AC"/>
    <w:rsid w:val="00EB1726"/>
    <w:rsid w:val="00EB194D"/>
    <w:rsid w:val="00EB19D8"/>
    <w:rsid w:val="00EB20DE"/>
    <w:rsid w:val="00EB2694"/>
    <w:rsid w:val="00EB2EAB"/>
    <w:rsid w:val="00EB396F"/>
    <w:rsid w:val="00EB3B69"/>
    <w:rsid w:val="00EB3C70"/>
    <w:rsid w:val="00EB3E03"/>
    <w:rsid w:val="00EB3F65"/>
    <w:rsid w:val="00EB4EB1"/>
    <w:rsid w:val="00EB562A"/>
    <w:rsid w:val="00EB58A5"/>
    <w:rsid w:val="00EB5F28"/>
    <w:rsid w:val="00EB61A3"/>
    <w:rsid w:val="00EB6485"/>
    <w:rsid w:val="00EB65CC"/>
    <w:rsid w:val="00EB6A32"/>
    <w:rsid w:val="00EB79B2"/>
    <w:rsid w:val="00EB79F4"/>
    <w:rsid w:val="00EB7B3F"/>
    <w:rsid w:val="00EB7B65"/>
    <w:rsid w:val="00EB7BD5"/>
    <w:rsid w:val="00EC0382"/>
    <w:rsid w:val="00EC0517"/>
    <w:rsid w:val="00EC0576"/>
    <w:rsid w:val="00EC0782"/>
    <w:rsid w:val="00EC184F"/>
    <w:rsid w:val="00EC222F"/>
    <w:rsid w:val="00EC24F8"/>
    <w:rsid w:val="00EC2626"/>
    <w:rsid w:val="00EC2C58"/>
    <w:rsid w:val="00EC2D20"/>
    <w:rsid w:val="00EC2E54"/>
    <w:rsid w:val="00EC3F6C"/>
    <w:rsid w:val="00EC5844"/>
    <w:rsid w:val="00EC6485"/>
    <w:rsid w:val="00EC658B"/>
    <w:rsid w:val="00EC6CE2"/>
    <w:rsid w:val="00EC7920"/>
    <w:rsid w:val="00EC7EF5"/>
    <w:rsid w:val="00ED0030"/>
    <w:rsid w:val="00ED0A85"/>
    <w:rsid w:val="00ED0C27"/>
    <w:rsid w:val="00ED15AB"/>
    <w:rsid w:val="00ED238A"/>
    <w:rsid w:val="00ED2484"/>
    <w:rsid w:val="00ED2881"/>
    <w:rsid w:val="00ED31D2"/>
    <w:rsid w:val="00ED3B63"/>
    <w:rsid w:val="00ED3C8E"/>
    <w:rsid w:val="00ED3D40"/>
    <w:rsid w:val="00ED4A29"/>
    <w:rsid w:val="00ED4D7A"/>
    <w:rsid w:val="00ED51C4"/>
    <w:rsid w:val="00ED53DC"/>
    <w:rsid w:val="00ED5A79"/>
    <w:rsid w:val="00ED6222"/>
    <w:rsid w:val="00ED6952"/>
    <w:rsid w:val="00ED6ED4"/>
    <w:rsid w:val="00ED6FA0"/>
    <w:rsid w:val="00ED6FC8"/>
    <w:rsid w:val="00ED72A7"/>
    <w:rsid w:val="00ED7B97"/>
    <w:rsid w:val="00ED7DED"/>
    <w:rsid w:val="00EE00BA"/>
    <w:rsid w:val="00EE0587"/>
    <w:rsid w:val="00EE0DCF"/>
    <w:rsid w:val="00EE0EF5"/>
    <w:rsid w:val="00EE125D"/>
    <w:rsid w:val="00EE280C"/>
    <w:rsid w:val="00EE28B5"/>
    <w:rsid w:val="00EE2C17"/>
    <w:rsid w:val="00EE3376"/>
    <w:rsid w:val="00EE3879"/>
    <w:rsid w:val="00EE38C6"/>
    <w:rsid w:val="00EE41C8"/>
    <w:rsid w:val="00EE4706"/>
    <w:rsid w:val="00EE5854"/>
    <w:rsid w:val="00EE5BEF"/>
    <w:rsid w:val="00EE623B"/>
    <w:rsid w:val="00EE7368"/>
    <w:rsid w:val="00EE7AEE"/>
    <w:rsid w:val="00EE7AFA"/>
    <w:rsid w:val="00EF060A"/>
    <w:rsid w:val="00EF070D"/>
    <w:rsid w:val="00EF0782"/>
    <w:rsid w:val="00EF0D71"/>
    <w:rsid w:val="00EF19AF"/>
    <w:rsid w:val="00EF1A99"/>
    <w:rsid w:val="00EF1E53"/>
    <w:rsid w:val="00EF26D5"/>
    <w:rsid w:val="00EF2C39"/>
    <w:rsid w:val="00EF304D"/>
    <w:rsid w:val="00EF33C2"/>
    <w:rsid w:val="00EF3489"/>
    <w:rsid w:val="00EF3768"/>
    <w:rsid w:val="00EF3933"/>
    <w:rsid w:val="00EF3D71"/>
    <w:rsid w:val="00EF4256"/>
    <w:rsid w:val="00EF4D94"/>
    <w:rsid w:val="00EF5C4B"/>
    <w:rsid w:val="00EF6109"/>
    <w:rsid w:val="00EF640E"/>
    <w:rsid w:val="00EF68B2"/>
    <w:rsid w:val="00EF68CF"/>
    <w:rsid w:val="00EF71D8"/>
    <w:rsid w:val="00EF73EE"/>
    <w:rsid w:val="00EF7545"/>
    <w:rsid w:val="00EF7B13"/>
    <w:rsid w:val="00EF7CCA"/>
    <w:rsid w:val="00F0021D"/>
    <w:rsid w:val="00F0243C"/>
    <w:rsid w:val="00F027F6"/>
    <w:rsid w:val="00F02816"/>
    <w:rsid w:val="00F0281B"/>
    <w:rsid w:val="00F029BB"/>
    <w:rsid w:val="00F029CB"/>
    <w:rsid w:val="00F02A63"/>
    <w:rsid w:val="00F02EE0"/>
    <w:rsid w:val="00F03D7E"/>
    <w:rsid w:val="00F04590"/>
    <w:rsid w:val="00F04609"/>
    <w:rsid w:val="00F046F2"/>
    <w:rsid w:val="00F04794"/>
    <w:rsid w:val="00F054F3"/>
    <w:rsid w:val="00F05770"/>
    <w:rsid w:val="00F05E47"/>
    <w:rsid w:val="00F06B5B"/>
    <w:rsid w:val="00F073A3"/>
    <w:rsid w:val="00F073B2"/>
    <w:rsid w:val="00F07C1A"/>
    <w:rsid w:val="00F07FB8"/>
    <w:rsid w:val="00F10994"/>
    <w:rsid w:val="00F10E2F"/>
    <w:rsid w:val="00F11031"/>
    <w:rsid w:val="00F111DB"/>
    <w:rsid w:val="00F114A6"/>
    <w:rsid w:val="00F114FC"/>
    <w:rsid w:val="00F11ABE"/>
    <w:rsid w:val="00F12293"/>
    <w:rsid w:val="00F123AF"/>
    <w:rsid w:val="00F12665"/>
    <w:rsid w:val="00F137A3"/>
    <w:rsid w:val="00F13B45"/>
    <w:rsid w:val="00F1422F"/>
    <w:rsid w:val="00F1437A"/>
    <w:rsid w:val="00F14613"/>
    <w:rsid w:val="00F148E7"/>
    <w:rsid w:val="00F15060"/>
    <w:rsid w:val="00F150D1"/>
    <w:rsid w:val="00F15559"/>
    <w:rsid w:val="00F15683"/>
    <w:rsid w:val="00F15A74"/>
    <w:rsid w:val="00F15CB8"/>
    <w:rsid w:val="00F1631E"/>
    <w:rsid w:val="00F16371"/>
    <w:rsid w:val="00F16B96"/>
    <w:rsid w:val="00F16DDA"/>
    <w:rsid w:val="00F17907"/>
    <w:rsid w:val="00F20873"/>
    <w:rsid w:val="00F20A06"/>
    <w:rsid w:val="00F21665"/>
    <w:rsid w:val="00F21C60"/>
    <w:rsid w:val="00F22633"/>
    <w:rsid w:val="00F22CD8"/>
    <w:rsid w:val="00F22EFB"/>
    <w:rsid w:val="00F2334D"/>
    <w:rsid w:val="00F23794"/>
    <w:rsid w:val="00F23B7E"/>
    <w:rsid w:val="00F24D97"/>
    <w:rsid w:val="00F2528B"/>
    <w:rsid w:val="00F25A9F"/>
    <w:rsid w:val="00F25C4C"/>
    <w:rsid w:val="00F26608"/>
    <w:rsid w:val="00F26CA2"/>
    <w:rsid w:val="00F272DC"/>
    <w:rsid w:val="00F27896"/>
    <w:rsid w:val="00F27CE7"/>
    <w:rsid w:val="00F27E5F"/>
    <w:rsid w:val="00F30A7B"/>
    <w:rsid w:val="00F31E94"/>
    <w:rsid w:val="00F32CE1"/>
    <w:rsid w:val="00F32EBC"/>
    <w:rsid w:val="00F331AF"/>
    <w:rsid w:val="00F331C0"/>
    <w:rsid w:val="00F33C9E"/>
    <w:rsid w:val="00F34118"/>
    <w:rsid w:val="00F34B30"/>
    <w:rsid w:val="00F34C14"/>
    <w:rsid w:val="00F34D18"/>
    <w:rsid w:val="00F35423"/>
    <w:rsid w:val="00F35B19"/>
    <w:rsid w:val="00F363F3"/>
    <w:rsid w:val="00F364E2"/>
    <w:rsid w:val="00F3676A"/>
    <w:rsid w:val="00F372EA"/>
    <w:rsid w:val="00F375E5"/>
    <w:rsid w:val="00F37814"/>
    <w:rsid w:val="00F37C8F"/>
    <w:rsid w:val="00F37E6C"/>
    <w:rsid w:val="00F37EB7"/>
    <w:rsid w:val="00F37EE3"/>
    <w:rsid w:val="00F406F6"/>
    <w:rsid w:val="00F40DA6"/>
    <w:rsid w:val="00F41093"/>
    <w:rsid w:val="00F417F3"/>
    <w:rsid w:val="00F41E46"/>
    <w:rsid w:val="00F4235B"/>
    <w:rsid w:val="00F42940"/>
    <w:rsid w:val="00F42BF4"/>
    <w:rsid w:val="00F4360B"/>
    <w:rsid w:val="00F439C1"/>
    <w:rsid w:val="00F440F5"/>
    <w:rsid w:val="00F448DF"/>
    <w:rsid w:val="00F45D87"/>
    <w:rsid w:val="00F461F3"/>
    <w:rsid w:val="00F46233"/>
    <w:rsid w:val="00F4627D"/>
    <w:rsid w:val="00F46F91"/>
    <w:rsid w:val="00F47180"/>
    <w:rsid w:val="00F47BE4"/>
    <w:rsid w:val="00F47C82"/>
    <w:rsid w:val="00F47C9E"/>
    <w:rsid w:val="00F47D01"/>
    <w:rsid w:val="00F50489"/>
    <w:rsid w:val="00F50CD3"/>
    <w:rsid w:val="00F50F36"/>
    <w:rsid w:val="00F512A8"/>
    <w:rsid w:val="00F51901"/>
    <w:rsid w:val="00F5349C"/>
    <w:rsid w:val="00F53B14"/>
    <w:rsid w:val="00F54AC3"/>
    <w:rsid w:val="00F54CC8"/>
    <w:rsid w:val="00F55327"/>
    <w:rsid w:val="00F553CE"/>
    <w:rsid w:val="00F559AF"/>
    <w:rsid w:val="00F5651E"/>
    <w:rsid w:val="00F56579"/>
    <w:rsid w:val="00F56CBB"/>
    <w:rsid w:val="00F574D4"/>
    <w:rsid w:val="00F57CBD"/>
    <w:rsid w:val="00F6020B"/>
    <w:rsid w:val="00F60229"/>
    <w:rsid w:val="00F60B67"/>
    <w:rsid w:val="00F60F04"/>
    <w:rsid w:val="00F6164F"/>
    <w:rsid w:val="00F61C02"/>
    <w:rsid w:val="00F61EC2"/>
    <w:rsid w:val="00F624C5"/>
    <w:rsid w:val="00F628CF"/>
    <w:rsid w:val="00F62C30"/>
    <w:rsid w:val="00F62F59"/>
    <w:rsid w:val="00F63020"/>
    <w:rsid w:val="00F630E2"/>
    <w:rsid w:val="00F631DC"/>
    <w:rsid w:val="00F63884"/>
    <w:rsid w:val="00F63E30"/>
    <w:rsid w:val="00F63E79"/>
    <w:rsid w:val="00F64430"/>
    <w:rsid w:val="00F64D77"/>
    <w:rsid w:val="00F6504D"/>
    <w:rsid w:val="00F653A4"/>
    <w:rsid w:val="00F6623B"/>
    <w:rsid w:val="00F669B9"/>
    <w:rsid w:val="00F671C4"/>
    <w:rsid w:val="00F673BA"/>
    <w:rsid w:val="00F67454"/>
    <w:rsid w:val="00F679DA"/>
    <w:rsid w:val="00F67B87"/>
    <w:rsid w:val="00F7068A"/>
    <w:rsid w:val="00F7083C"/>
    <w:rsid w:val="00F708B9"/>
    <w:rsid w:val="00F70D29"/>
    <w:rsid w:val="00F712A7"/>
    <w:rsid w:val="00F71AE5"/>
    <w:rsid w:val="00F71CF2"/>
    <w:rsid w:val="00F720C0"/>
    <w:rsid w:val="00F72BF8"/>
    <w:rsid w:val="00F72CCA"/>
    <w:rsid w:val="00F73A0E"/>
    <w:rsid w:val="00F73DC6"/>
    <w:rsid w:val="00F73E59"/>
    <w:rsid w:val="00F744C0"/>
    <w:rsid w:val="00F7468C"/>
    <w:rsid w:val="00F74B6C"/>
    <w:rsid w:val="00F74BDE"/>
    <w:rsid w:val="00F75BA4"/>
    <w:rsid w:val="00F75EFF"/>
    <w:rsid w:val="00F760D8"/>
    <w:rsid w:val="00F76B1D"/>
    <w:rsid w:val="00F77489"/>
    <w:rsid w:val="00F775C5"/>
    <w:rsid w:val="00F77AC4"/>
    <w:rsid w:val="00F77B77"/>
    <w:rsid w:val="00F77BCD"/>
    <w:rsid w:val="00F77E03"/>
    <w:rsid w:val="00F77F77"/>
    <w:rsid w:val="00F80379"/>
    <w:rsid w:val="00F807D1"/>
    <w:rsid w:val="00F81858"/>
    <w:rsid w:val="00F81F7B"/>
    <w:rsid w:val="00F82179"/>
    <w:rsid w:val="00F825FD"/>
    <w:rsid w:val="00F82932"/>
    <w:rsid w:val="00F82F5E"/>
    <w:rsid w:val="00F83142"/>
    <w:rsid w:val="00F832A8"/>
    <w:rsid w:val="00F8335B"/>
    <w:rsid w:val="00F8374C"/>
    <w:rsid w:val="00F83A71"/>
    <w:rsid w:val="00F83E94"/>
    <w:rsid w:val="00F848DF"/>
    <w:rsid w:val="00F84FF3"/>
    <w:rsid w:val="00F85789"/>
    <w:rsid w:val="00F859D5"/>
    <w:rsid w:val="00F87987"/>
    <w:rsid w:val="00F87BF8"/>
    <w:rsid w:val="00F87FEE"/>
    <w:rsid w:val="00F90090"/>
    <w:rsid w:val="00F908C7"/>
    <w:rsid w:val="00F91670"/>
    <w:rsid w:val="00F919B2"/>
    <w:rsid w:val="00F919D6"/>
    <w:rsid w:val="00F92368"/>
    <w:rsid w:val="00F92437"/>
    <w:rsid w:val="00F92C9D"/>
    <w:rsid w:val="00F93856"/>
    <w:rsid w:val="00F9411E"/>
    <w:rsid w:val="00F94C26"/>
    <w:rsid w:val="00F94E7D"/>
    <w:rsid w:val="00F953E5"/>
    <w:rsid w:val="00F959A5"/>
    <w:rsid w:val="00F95CF3"/>
    <w:rsid w:val="00F95E4F"/>
    <w:rsid w:val="00F9666F"/>
    <w:rsid w:val="00F96955"/>
    <w:rsid w:val="00F97C6E"/>
    <w:rsid w:val="00FA01CB"/>
    <w:rsid w:val="00FA0848"/>
    <w:rsid w:val="00FA0C07"/>
    <w:rsid w:val="00FA0C3B"/>
    <w:rsid w:val="00FA0D80"/>
    <w:rsid w:val="00FA0F09"/>
    <w:rsid w:val="00FA12C4"/>
    <w:rsid w:val="00FA148C"/>
    <w:rsid w:val="00FA14FA"/>
    <w:rsid w:val="00FA1620"/>
    <w:rsid w:val="00FA285F"/>
    <w:rsid w:val="00FA3AF7"/>
    <w:rsid w:val="00FA4006"/>
    <w:rsid w:val="00FA41D0"/>
    <w:rsid w:val="00FA48BF"/>
    <w:rsid w:val="00FA4A64"/>
    <w:rsid w:val="00FA51B4"/>
    <w:rsid w:val="00FA536C"/>
    <w:rsid w:val="00FA61AE"/>
    <w:rsid w:val="00FA6F9A"/>
    <w:rsid w:val="00FA7C8F"/>
    <w:rsid w:val="00FB0C36"/>
    <w:rsid w:val="00FB0CCB"/>
    <w:rsid w:val="00FB0DE8"/>
    <w:rsid w:val="00FB2362"/>
    <w:rsid w:val="00FB28F1"/>
    <w:rsid w:val="00FB2B09"/>
    <w:rsid w:val="00FB30C0"/>
    <w:rsid w:val="00FB34E5"/>
    <w:rsid w:val="00FB3C0D"/>
    <w:rsid w:val="00FB3C94"/>
    <w:rsid w:val="00FB3E36"/>
    <w:rsid w:val="00FB44E3"/>
    <w:rsid w:val="00FB47D4"/>
    <w:rsid w:val="00FB49DB"/>
    <w:rsid w:val="00FB4C79"/>
    <w:rsid w:val="00FB4C93"/>
    <w:rsid w:val="00FB4F09"/>
    <w:rsid w:val="00FB50D4"/>
    <w:rsid w:val="00FB5601"/>
    <w:rsid w:val="00FB5CBE"/>
    <w:rsid w:val="00FB6679"/>
    <w:rsid w:val="00FB67CC"/>
    <w:rsid w:val="00FB6935"/>
    <w:rsid w:val="00FB6C90"/>
    <w:rsid w:val="00FB701E"/>
    <w:rsid w:val="00FB7589"/>
    <w:rsid w:val="00FB7D9D"/>
    <w:rsid w:val="00FC00C5"/>
    <w:rsid w:val="00FC01F3"/>
    <w:rsid w:val="00FC0ABD"/>
    <w:rsid w:val="00FC1212"/>
    <w:rsid w:val="00FC164F"/>
    <w:rsid w:val="00FC1C47"/>
    <w:rsid w:val="00FC20F5"/>
    <w:rsid w:val="00FC32C6"/>
    <w:rsid w:val="00FC50F3"/>
    <w:rsid w:val="00FC5480"/>
    <w:rsid w:val="00FC54E0"/>
    <w:rsid w:val="00FC5784"/>
    <w:rsid w:val="00FC605F"/>
    <w:rsid w:val="00FC6718"/>
    <w:rsid w:val="00FC6878"/>
    <w:rsid w:val="00FC6CBA"/>
    <w:rsid w:val="00FC6DD2"/>
    <w:rsid w:val="00FC73DB"/>
    <w:rsid w:val="00FC78A2"/>
    <w:rsid w:val="00FC7CF7"/>
    <w:rsid w:val="00FD002A"/>
    <w:rsid w:val="00FD0048"/>
    <w:rsid w:val="00FD0C22"/>
    <w:rsid w:val="00FD0E0B"/>
    <w:rsid w:val="00FD1BE8"/>
    <w:rsid w:val="00FD21C8"/>
    <w:rsid w:val="00FD2599"/>
    <w:rsid w:val="00FD2AF4"/>
    <w:rsid w:val="00FD3019"/>
    <w:rsid w:val="00FD350F"/>
    <w:rsid w:val="00FD3527"/>
    <w:rsid w:val="00FD3A76"/>
    <w:rsid w:val="00FD3BBC"/>
    <w:rsid w:val="00FD401E"/>
    <w:rsid w:val="00FD5045"/>
    <w:rsid w:val="00FD57CE"/>
    <w:rsid w:val="00FD58C8"/>
    <w:rsid w:val="00FD5CF3"/>
    <w:rsid w:val="00FD6519"/>
    <w:rsid w:val="00FD6D43"/>
    <w:rsid w:val="00FE01B3"/>
    <w:rsid w:val="00FE07ED"/>
    <w:rsid w:val="00FE1085"/>
    <w:rsid w:val="00FE10D3"/>
    <w:rsid w:val="00FE12BF"/>
    <w:rsid w:val="00FE159B"/>
    <w:rsid w:val="00FE17E0"/>
    <w:rsid w:val="00FE2917"/>
    <w:rsid w:val="00FE38BD"/>
    <w:rsid w:val="00FE3A49"/>
    <w:rsid w:val="00FE4614"/>
    <w:rsid w:val="00FE4904"/>
    <w:rsid w:val="00FE55CE"/>
    <w:rsid w:val="00FE572E"/>
    <w:rsid w:val="00FE68A4"/>
    <w:rsid w:val="00FE71BA"/>
    <w:rsid w:val="00FE7840"/>
    <w:rsid w:val="00FE7C67"/>
    <w:rsid w:val="00FF0239"/>
    <w:rsid w:val="00FF0ABD"/>
    <w:rsid w:val="00FF0EBA"/>
    <w:rsid w:val="00FF10C1"/>
    <w:rsid w:val="00FF14CD"/>
    <w:rsid w:val="00FF2AEE"/>
    <w:rsid w:val="00FF3DE3"/>
    <w:rsid w:val="00FF3EEE"/>
    <w:rsid w:val="00FF40DD"/>
    <w:rsid w:val="00FF422F"/>
    <w:rsid w:val="00FF5007"/>
    <w:rsid w:val="00FF5C70"/>
    <w:rsid w:val="00FF654B"/>
    <w:rsid w:val="00FF680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Number"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2EBE"/>
    <w:pPr>
      <w:spacing w:before="200" w:after="200"/>
    </w:pPr>
    <w:rPr>
      <w:rFonts w:eastAsia="Times New Roman"/>
      <w:sz w:val="22"/>
      <w:szCs w:val="24"/>
      <w:lang w:eastAsia="en-US"/>
    </w:rPr>
  </w:style>
  <w:style w:type="paragraph" w:styleId="Heading1">
    <w:name w:val="heading 1"/>
    <w:next w:val="Normal"/>
    <w:link w:val="Heading1Char"/>
    <w:uiPriority w:val="9"/>
    <w:qFormat/>
    <w:rsid w:val="004B6B71"/>
    <w:pPr>
      <w:keepNext/>
      <w:widowControl w:val="0"/>
      <w:spacing w:before="240" w:after="240"/>
      <w:outlineLvl w:val="0"/>
    </w:pPr>
    <w:rPr>
      <w:rFonts w:ascii="Arial Narrow" w:eastAsia="Times New Roman" w:hAnsi="Arial Narrow"/>
      <w:b/>
      <w:bCs/>
      <w:smallCaps/>
      <w:color w:val="000000"/>
      <w:sz w:val="44"/>
      <w:szCs w:val="44"/>
    </w:rPr>
  </w:style>
  <w:style w:type="paragraph" w:styleId="Heading2">
    <w:name w:val="heading 2"/>
    <w:basedOn w:val="Heading1"/>
    <w:next w:val="Normal"/>
    <w:link w:val="Heading2Char"/>
    <w:autoRedefine/>
    <w:uiPriority w:val="9"/>
    <w:unhideWhenUsed/>
    <w:qFormat/>
    <w:rsid w:val="004D163D"/>
    <w:pPr>
      <w:outlineLvl w:val="1"/>
    </w:pPr>
  </w:style>
  <w:style w:type="paragraph" w:styleId="Heading3">
    <w:name w:val="heading 3"/>
    <w:next w:val="Normal"/>
    <w:link w:val="Heading3Char"/>
    <w:autoRedefine/>
    <w:qFormat/>
    <w:rsid w:val="00A75673"/>
    <w:pPr>
      <w:keepNext/>
      <w:widowControl w:val="0"/>
      <w:spacing w:before="360" w:after="240"/>
      <w:outlineLvl w:val="2"/>
    </w:pPr>
    <w:rPr>
      <w:rFonts w:ascii="Arial Narrow" w:eastAsia="Times New Roman" w:hAnsi="Arial Narrow"/>
      <w:b/>
      <w:smallCaps/>
      <w:sz w:val="32"/>
      <w:szCs w:val="32"/>
    </w:rPr>
  </w:style>
  <w:style w:type="paragraph" w:styleId="Heading4">
    <w:name w:val="heading 4"/>
    <w:basedOn w:val="Heading1"/>
    <w:next w:val="Normal"/>
    <w:link w:val="Heading4Char"/>
    <w:rsid w:val="00C50542"/>
    <w:pPr>
      <w:spacing w:before="360"/>
      <w:outlineLvl w:val="3"/>
    </w:pPr>
    <w:rPr>
      <w:sz w:val="30"/>
      <w:szCs w:val="26"/>
    </w:rPr>
  </w:style>
  <w:style w:type="paragraph" w:styleId="Heading5">
    <w:name w:val="heading 5"/>
    <w:next w:val="Normal"/>
    <w:link w:val="Heading5Char"/>
    <w:uiPriority w:val="9"/>
    <w:unhideWhenUsed/>
    <w:rsid w:val="000318D4"/>
    <w:pPr>
      <w:keepNext/>
      <w:widowControl w:val="0"/>
      <w:spacing w:beforeLines="100" w:afterLines="100" w:line="300" w:lineRule="exact"/>
      <w:outlineLvl w:val="4"/>
    </w:pPr>
    <w:rPr>
      <w:rFonts w:eastAsia="Times New Roman"/>
      <w:b/>
      <w:sz w:val="22"/>
      <w:szCs w:val="24"/>
    </w:rPr>
  </w:style>
  <w:style w:type="paragraph" w:styleId="Heading6">
    <w:name w:val="heading 6"/>
    <w:next w:val="Normal"/>
    <w:link w:val="Heading6Char"/>
    <w:uiPriority w:val="9"/>
    <w:unhideWhenUsed/>
    <w:qFormat/>
    <w:rsid w:val="00461AFD"/>
    <w:pPr>
      <w:keepNext/>
      <w:widowControl w:val="0"/>
      <w:spacing w:beforeLines="50" w:afterLines="50"/>
      <w:ind w:left="360"/>
      <w:outlineLvl w:val="5"/>
    </w:pPr>
    <w:rPr>
      <w:rFonts w:eastAsia="Times New Roman"/>
      <w:b/>
      <w:iCs/>
      <w:sz w:val="22"/>
      <w:szCs w:val="24"/>
    </w:rPr>
  </w:style>
  <w:style w:type="paragraph" w:styleId="Heading7">
    <w:name w:val="heading 7"/>
    <w:next w:val="Normal"/>
    <w:link w:val="Heading7Char"/>
    <w:uiPriority w:val="9"/>
    <w:unhideWhenUsed/>
    <w:qFormat/>
    <w:rsid w:val="00FF0ABD"/>
    <w:pPr>
      <w:keepNext/>
      <w:widowControl w:val="0"/>
      <w:spacing w:beforeLines="50" w:afterLines="50"/>
      <w:outlineLvl w:val="6"/>
    </w:pPr>
    <w:rPr>
      <w:rFonts w:ascii="Arial Narrow" w:eastAsia="Times New Roman" w:hAnsi="Arial Narrow"/>
      <w:i/>
      <w:iCs/>
      <w:smallCaps/>
      <w:color w:val="404040"/>
      <w:sz w:val="22"/>
      <w:szCs w:val="24"/>
      <w:lang w:eastAsia="en-US"/>
    </w:rPr>
  </w:style>
  <w:style w:type="paragraph" w:styleId="Heading8">
    <w:name w:val="heading 8"/>
    <w:basedOn w:val="Normal"/>
    <w:next w:val="Normal"/>
    <w:link w:val="Heading8Char"/>
    <w:uiPriority w:val="9"/>
    <w:semiHidden/>
    <w:unhideWhenUsed/>
    <w:qFormat/>
    <w:rsid w:val="002962F8"/>
    <w:pPr>
      <w:keepNext/>
      <w:keepLines/>
      <w:outlineLvl w:val="7"/>
    </w:pPr>
    <w:rPr>
      <w:rFonts w:ascii="Arial Narrow" w:hAnsi="Arial Narrow"/>
      <w:color w:val="404040"/>
      <w:sz w:val="20"/>
      <w:szCs w:val="20"/>
    </w:rPr>
  </w:style>
  <w:style w:type="paragraph" w:styleId="Heading9">
    <w:name w:val="heading 9"/>
    <w:basedOn w:val="Normal"/>
    <w:next w:val="Normal"/>
    <w:link w:val="Heading9Char"/>
    <w:uiPriority w:val="9"/>
    <w:semiHidden/>
    <w:unhideWhenUsed/>
    <w:qFormat/>
    <w:rsid w:val="002962F8"/>
    <w:pPr>
      <w:keepNext/>
      <w:keepLines/>
      <w:numPr>
        <w:ilvl w:val="8"/>
        <w:numId w:val="3"/>
      </w:numPr>
      <w:outlineLvl w:val="8"/>
    </w:pPr>
    <w:rPr>
      <w:rFonts w:ascii="Arial Narrow" w:hAnsi="Arial Narrow"/>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6B71"/>
    <w:rPr>
      <w:rFonts w:ascii="Arial Narrow" w:eastAsia="Times New Roman" w:hAnsi="Arial Narrow"/>
      <w:b/>
      <w:bCs/>
      <w:smallCaps/>
      <w:color w:val="000000"/>
      <w:sz w:val="44"/>
      <w:szCs w:val="44"/>
      <w:lang w:val="en-AU" w:bidi="ar-SA"/>
    </w:rPr>
  </w:style>
  <w:style w:type="character" w:customStyle="1" w:styleId="Heading3Char">
    <w:name w:val="Heading 3 Char"/>
    <w:link w:val="Heading3"/>
    <w:rsid w:val="00A75673"/>
    <w:rPr>
      <w:rFonts w:ascii="Arial Narrow" w:eastAsia="Times New Roman" w:hAnsi="Arial Narrow"/>
      <w:b/>
      <w:smallCaps/>
      <w:sz w:val="32"/>
      <w:szCs w:val="32"/>
    </w:rPr>
  </w:style>
  <w:style w:type="character" w:customStyle="1" w:styleId="Heading4Char">
    <w:name w:val="Heading 4 Char"/>
    <w:link w:val="Heading4"/>
    <w:rsid w:val="00C50542"/>
    <w:rPr>
      <w:rFonts w:ascii="Arial Narrow" w:eastAsia="Times New Roman" w:hAnsi="Arial Narrow"/>
      <w:b/>
      <w:bCs/>
      <w:smallCaps/>
      <w:color w:val="000000"/>
      <w:sz w:val="30"/>
      <w:szCs w:val="26"/>
      <w:lang w:val="en-AU"/>
    </w:rPr>
  </w:style>
  <w:style w:type="paragraph" w:customStyle="1" w:styleId="Bulletlistlevel2">
    <w:name w:val="Bullet list level 2"/>
    <w:basedOn w:val="Normal"/>
    <w:link w:val="Bulletlistlevel2Char"/>
    <w:qFormat/>
    <w:rsid w:val="00A837AF"/>
    <w:pPr>
      <w:tabs>
        <w:tab w:val="left" w:pos="630"/>
        <w:tab w:val="left" w:pos="1170"/>
        <w:tab w:val="left" w:pos="1843"/>
      </w:tabs>
      <w:spacing w:before="0" w:after="100"/>
      <w:ind w:left="1170" w:hanging="1170"/>
    </w:pPr>
    <w:rPr>
      <w:szCs w:val="22"/>
    </w:rPr>
  </w:style>
  <w:style w:type="paragraph" w:styleId="Header">
    <w:name w:val="header"/>
    <w:basedOn w:val="Normal"/>
    <w:link w:val="HeaderChar"/>
    <w:unhideWhenUsed/>
    <w:rsid w:val="005F2F07"/>
    <w:pPr>
      <w:tabs>
        <w:tab w:val="center" w:pos="4513"/>
        <w:tab w:val="right" w:pos="9026"/>
      </w:tabs>
    </w:pPr>
    <w:rPr>
      <w:sz w:val="20"/>
      <w:szCs w:val="20"/>
    </w:rPr>
  </w:style>
  <w:style w:type="character" w:customStyle="1" w:styleId="HeaderChar">
    <w:name w:val="Header Char"/>
    <w:link w:val="Header"/>
    <w:rsid w:val="005F2F07"/>
    <w:rPr>
      <w:rFonts w:eastAsia="Times New Roman" w:cs="Times New Roman"/>
      <w:sz w:val="20"/>
    </w:rPr>
  </w:style>
  <w:style w:type="character" w:customStyle="1" w:styleId="Heading6Char">
    <w:name w:val="Heading 6 Char"/>
    <w:link w:val="Heading6"/>
    <w:uiPriority w:val="9"/>
    <w:rsid w:val="00461AFD"/>
    <w:rPr>
      <w:rFonts w:eastAsia="Times New Roman"/>
      <w:b/>
      <w:iCs/>
      <w:sz w:val="22"/>
      <w:szCs w:val="24"/>
      <w:lang w:val="en-AU" w:bidi="ar-SA"/>
    </w:rPr>
  </w:style>
  <w:style w:type="paragraph" w:customStyle="1" w:styleId="Titleheading">
    <w:name w:val="Title heading"/>
    <w:basedOn w:val="Heading1nonumber"/>
    <w:next w:val="Normal"/>
    <w:rsid w:val="00E814D1"/>
    <w:rPr>
      <w:rFonts w:ascii="Arial Narrow" w:hAnsi="Arial Narrow"/>
      <w:smallCaps w:val="0"/>
      <w:sz w:val="76"/>
    </w:rPr>
  </w:style>
  <w:style w:type="table" w:customStyle="1" w:styleId="LightShading1">
    <w:name w:val="Light Shading1"/>
    <w:basedOn w:val="TableNormal"/>
    <w:uiPriority w:val="60"/>
    <w:rsid w:val="00274259"/>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Char"/>
    <w:qFormat/>
    <w:rsid w:val="004E7FE0"/>
    <w:pPr>
      <w:numPr>
        <w:numId w:val="7"/>
      </w:numPr>
      <w:spacing w:before="0" w:after="120"/>
    </w:pPr>
    <w:rPr>
      <w:bCs/>
      <w:szCs w:val="22"/>
    </w:rPr>
  </w:style>
  <w:style w:type="character" w:customStyle="1" w:styleId="Bulletlistlevel2Char">
    <w:name w:val="Bullet list level 2 Char"/>
    <w:link w:val="Bulletlistlevel2"/>
    <w:rsid w:val="00A837AF"/>
    <w:rPr>
      <w:rFonts w:eastAsia="Times New Roman" w:cs="Arial"/>
      <w:sz w:val="22"/>
      <w:szCs w:val="22"/>
      <w:lang w:val="en-AU"/>
    </w:rPr>
  </w:style>
  <w:style w:type="paragraph" w:customStyle="1" w:styleId="Tableheading">
    <w:name w:val="Table heading"/>
    <w:qFormat/>
    <w:rsid w:val="003F490A"/>
    <w:pPr>
      <w:keepNext/>
      <w:widowControl w:val="0"/>
      <w:spacing w:before="120" w:after="120"/>
    </w:pPr>
    <w:rPr>
      <w:rFonts w:cs="Calibri"/>
      <w:b/>
      <w:color w:val="000000"/>
      <w:sz w:val="24"/>
    </w:rPr>
  </w:style>
  <w:style w:type="paragraph" w:customStyle="1" w:styleId="Tablebodycopy">
    <w:name w:val="Table body copy"/>
    <w:qFormat/>
    <w:rsid w:val="004D0AAF"/>
    <w:pPr>
      <w:keepNext/>
      <w:widowControl w:val="0"/>
      <w:spacing w:before="120" w:after="120"/>
    </w:pPr>
    <w:rPr>
      <w:rFonts w:cs="Calibri"/>
      <w:bCs/>
      <w:sz w:val="22"/>
    </w:rPr>
  </w:style>
  <w:style w:type="paragraph" w:customStyle="1" w:styleId="Bulletlistquote">
    <w:name w:val="Bullet list quote"/>
    <w:qFormat/>
    <w:rsid w:val="004D0AAF"/>
    <w:pPr>
      <w:keepNext/>
      <w:widowControl w:val="0"/>
      <w:ind w:left="1418"/>
    </w:pPr>
    <w:rPr>
      <w:rFonts w:cs="Calibri"/>
      <w:i/>
      <w:color w:val="000000"/>
      <w:spacing w:val="-3"/>
      <w:sz w:val="22"/>
    </w:rPr>
  </w:style>
  <w:style w:type="character" w:customStyle="1" w:styleId="Heading2Char">
    <w:name w:val="Heading 2 Char"/>
    <w:link w:val="Heading2"/>
    <w:uiPriority w:val="9"/>
    <w:rsid w:val="004D163D"/>
    <w:rPr>
      <w:rFonts w:ascii="Arial Narrow" w:eastAsia="Times New Roman" w:hAnsi="Arial Narrow"/>
      <w:b/>
      <w:bCs/>
      <w:smallCaps/>
      <w:color w:val="000000"/>
      <w:sz w:val="44"/>
      <w:szCs w:val="44"/>
      <w:lang w:val="en-AU"/>
    </w:rPr>
  </w:style>
  <w:style w:type="paragraph" w:styleId="BalloonText">
    <w:name w:val="Balloon Text"/>
    <w:basedOn w:val="Normal"/>
    <w:link w:val="BalloonTextChar"/>
    <w:uiPriority w:val="99"/>
    <w:semiHidden/>
    <w:unhideWhenUsed/>
    <w:rsid w:val="00274259"/>
    <w:rPr>
      <w:rFonts w:ascii="Tahoma" w:hAnsi="Tahoma"/>
      <w:sz w:val="16"/>
      <w:szCs w:val="16"/>
    </w:rPr>
  </w:style>
  <w:style w:type="character" w:customStyle="1" w:styleId="BalloonTextChar">
    <w:name w:val="Balloon Text Char"/>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1"/>
      </w:numPr>
    </w:pPr>
  </w:style>
  <w:style w:type="character" w:customStyle="1" w:styleId="Heading5Char">
    <w:name w:val="Heading 5 Char"/>
    <w:link w:val="Heading5"/>
    <w:uiPriority w:val="9"/>
    <w:rsid w:val="000318D4"/>
    <w:rPr>
      <w:rFonts w:eastAsia="Times New Roman"/>
      <w:b/>
      <w:sz w:val="22"/>
      <w:szCs w:val="24"/>
      <w:lang w:val="en-AU" w:bidi="ar-SA"/>
    </w:rPr>
  </w:style>
  <w:style w:type="paragraph" w:styleId="Footer">
    <w:name w:val="footer"/>
    <w:link w:val="FooterChar"/>
    <w:uiPriority w:val="99"/>
    <w:unhideWhenUsed/>
    <w:rsid w:val="004D0AAF"/>
    <w:pPr>
      <w:keepNext/>
      <w:widowControl w:val="0"/>
      <w:spacing w:before="40" w:after="40"/>
    </w:pPr>
    <w:rPr>
      <w:rFonts w:eastAsia="Times New Roman" w:cs="Calibri"/>
      <w:sz w:val="16"/>
      <w:szCs w:val="16"/>
      <w:lang w:eastAsia="en-US"/>
    </w:rPr>
  </w:style>
  <w:style w:type="character" w:customStyle="1" w:styleId="FooterChar">
    <w:name w:val="Footer Char"/>
    <w:link w:val="Footer"/>
    <w:uiPriority w:val="99"/>
    <w:rsid w:val="004D0AAF"/>
    <w:rPr>
      <w:rFonts w:eastAsia="Times New Roman" w:cs="Calibri"/>
      <w:sz w:val="16"/>
      <w:szCs w:val="16"/>
      <w:lang w:val="en-AU" w:eastAsia="en-US" w:bidi="ar-SA"/>
    </w:rPr>
  </w:style>
  <w:style w:type="paragraph" w:styleId="TOC4">
    <w:name w:val="toc 4"/>
    <w:basedOn w:val="Normal"/>
    <w:next w:val="Normal"/>
    <w:autoRedefine/>
    <w:uiPriority w:val="39"/>
    <w:rsid w:val="00392A2A"/>
    <w:pPr>
      <w:keepNext/>
      <w:widowControl w:val="0"/>
      <w:tabs>
        <w:tab w:val="right" w:pos="9000"/>
      </w:tabs>
      <w:spacing w:beforeLines="50" w:afterLines="50"/>
      <w:ind w:left="1440"/>
    </w:pPr>
    <w:rPr>
      <w:rFonts w:asciiTheme="minorHAnsi" w:hAnsiTheme="minorHAnsi" w:cs="Arial"/>
      <w:noProof/>
      <w:szCs w:val="22"/>
    </w:rPr>
  </w:style>
  <w:style w:type="paragraph" w:styleId="TOC1">
    <w:name w:val="toc 1"/>
    <w:next w:val="TOC2"/>
    <w:autoRedefine/>
    <w:uiPriority w:val="39"/>
    <w:rsid w:val="0026656B"/>
    <w:pPr>
      <w:keepNext/>
      <w:widowControl w:val="0"/>
      <w:tabs>
        <w:tab w:val="left" w:pos="567"/>
        <w:tab w:val="right" w:leader="dot" w:pos="9498"/>
        <w:tab w:val="left" w:pos="10620"/>
      </w:tabs>
      <w:spacing w:beforeLines="50" w:afterLines="50"/>
    </w:pPr>
    <w:rPr>
      <w:rFonts w:eastAsia="Times New Roman" w:cs="Calibri"/>
      <w:b/>
      <w:noProof/>
      <w:sz w:val="22"/>
      <w:szCs w:val="22"/>
    </w:rPr>
  </w:style>
  <w:style w:type="paragraph" w:styleId="TOC2">
    <w:name w:val="toc 2"/>
    <w:uiPriority w:val="39"/>
    <w:rsid w:val="00424F66"/>
    <w:pPr>
      <w:widowControl w:val="0"/>
      <w:tabs>
        <w:tab w:val="left" w:pos="720"/>
        <w:tab w:val="right" w:leader="dot" w:pos="9498"/>
        <w:tab w:val="left" w:pos="10620"/>
        <w:tab w:val="right" w:leader="dot" w:pos="15120"/>
      </w:tabs>
      <w:spacing w:before="120" w:after="120"/>
      <w:ind w:left="720" w:hanging="158"/>
    </w:pPr>
    <w:rPr>
      <w:rFonts w:eastAsia="Times New Roman" w:cs="Calibri"/>
      <w:b/>
      <w:bCs/>
      <w:noProof/>
      <w:sz w:val="22"/>
      <w:szCs w:val="22"/>
    </w:rPr>
  </w:style>
  <w:style w:type="paragraph" w:styleId="FootnoteText">
    <w:name w:val="footnote text"/>
    <w:basedOn w:val="Normal"/>
    <w:link w:val="FootnoteTextChar"/>
    <w:semiHidden/>
    <w:rsid w:val="001B40B1"/>
    <w:pPr>
      <w:spacing w:before="80" w:after="80" w:line="160" w:lineRule="exact"/>
      <w:ind w:left="170" w:hanging="170"/>
    </w:pPr>
    <w:rPr>
      <w:sz w:val="18"/>
      <w:szCs w:val="20"/>
    </w:rPr>
  </w:style>
  <w:style w:type="character" w:customStyle="1" w:styleId="FootnoteTextChar">
    <w:name w:val="Footnote Text Char"/>
    <w:link w:val="FootnoteText"/>
    <w:semiHidden/>
    <w:rsid w:val="001B40B1"/>
    <w:rPr>
      <w:rFonts w:eastAsia="Times New Roman" w:cs="Times New Roman"/>
      <w:sz w:val="18"/>
      <w:szCs w:val="20"/>
    </w:rPr>
  </w:style>
  <w:style w:type="character" w:styleId="FootnoteReference">
    <w:name w:val="footnote reference"/>
    <w:uiPriority w:val="99"/>
    <w:semiHidden/>
    <w:rsid w:val="00103EB0"/>
    <w:rPr>
      <w:vertAlign w:val="superscript"/>
    </w:rPr>
  </w:style>
  <w:style w:type="paragraph" w:styleId="TOC3">
    <w:name w:val="toc 3"/>
    <w:basedOn w:val="TOC2"/>
    <w:next w:val="Normal"/>
    <w:uiPriority w:val="39"/>
    <w:rsid w:val="00424F66"/>
    <w:pPr>
      <w:tabs>
        <w:tab w:val="clear" w:pos="720"/>
        <w:tab w:val="left" w:pos="1260"/>
      </w:tabs>
      <w:ind w:left="990" w:firstLine="0"/>
    </w:pPr>
    <w:rPr>
      <w:bCs w:val="0"/>
    </w:rPr>
  </w:style>
  <w:style w:type="paragraph" w:customStyle="1" w:styleId="TOC">
    <w:name w:val="TOC"/>
    <w:rsid w:val="004D0AAF"/>
    <w:pPr>
      <w:keepNext/>
      <w:widowControl w:val="0"/>
    </w:pPr>
    <w:rPr>
      <w:rFonts w:ascii="Arial Narrow" w:eastAsia="Times New Roman" w:hAnsi="Arial Narrow" w:cs="Arial Narrow"/>
      <w:smallCaps/>
      <w:sz w:val="60"/>
      <w:szCs w:val="60"/>
      <w:lang w:eastAsia="en-US"/>
    </w:rPr>
  </w:style>
  <w:style w:type="paragraph" w:customStyle="1" w:styleId="Heading1nonumber">
    <w:name w:val="Heading 1 no number"/>
    <w:next w:val="Normal"/>
    <w:autoRedefine/>
    <w:rsid w:val="00325629"/>
    <w:pPr>
      <w:keepNext/>
      <w:widowControl w:val="0"/>
      <w:jc w:val="center"/>
    </w:pPr>
    <w:rPr>
      <w:rFonts w:ascii="Arial" w:eastAsia="Times New Roman" w:hAnsi="Arial" w:cs="Arial"/>
      <w:bCs/>
      <w:smallCaps/>
      <w:color w:val="000000"/>
      <w:sz w:val="56"/>
      <w:szCs w:val="56"/>
      <w:lang w:eastAsia="en-US"/>
    </w:rPr>
  </w:style>
  <w:style w:type="paragraph" w:customStyle="1" w:styleId="Bulletlistnumber">
    <w:name w:val="Bullet list number"/>
    <w:qFormat/>
    <w:rsid w:val="00366A25"/>
    <w:pPr>
      <w:keepNext/>
      <w:widowControl w:val="0"/>
      <w:numPr>
        <w:numId w:val="2"/>
      </w:numPr>
      <w:spacing w:before="120" w:after="120"/>
      <w:ind w:left="360"/>
    </w:pPr>
    <w:rPr>
      <w:rFonts w:cs="Calibri"/>
      <w:color w:val="000000"/>
      <w:spacing w:val="-3"/>
      <w:sz w:val="22"/>
    </w:rPr>
  </w:style>
  <w:style w:type="character" w:customStyle="1" w:styleId="Heading7Char">
    <w:name w:val="Heading 7 Char"/>
    <w:link w:val="Heading7"/>
    <w:uiPriority w:val="9"/>
    <w:rsid w:val="00FF0ABD"/>
    <w:rPr>
      <w:rFonts w:ascii="Arial Narrow" w:eastAsia="Times New Roman" w:hAnsi="Arial Narrow"/>
      <w:i/>
      <w:iCs/>
      <w:smallCaps/>
      <w:color w:val="404040"/>
      <w:sz w:val="22"/>
      <w:szCs w:val="24"/>
      <w:lang w:val="en-AU" w:eastAsia="en-US" w:bidi="ar-SA"/>
    </w:rPr>
  </w:style>
  <w:style w:type="character" w:customStyle="1" w:styleId="Heading8Char">
    <w:name w:val="Heading 8 Char"/>
    <w:link w:val="Heading8"/>
    <w:uiPriority w:val="9"/>
    <w:semiHidden/>
    <w:rsid w:val="002962F8"/>
    <w:rPr>
      <w:rFonts w:ascii="Arial Narrow" w:eastAsia="Times New Roman" w:hAnsi="Arial Narrow" w:cs="Times New Roman"/>
      <w:color w:val="404040"/>
      <w:sz w:val="20"/>
      <w:szCs w:val="20"/>
    </w:rPr>
  </w:style>
  <w:style w:type="character" w:customStyle="1" w:styleId="Heading9Char">
    <w:name w:val="Heading 9 Char"/>
    <w:link w:val="Heading9"/>
    <w:uiPriority w:val="9"/>
    <w:semiHidden/>
    <w:rsid w:val="002962F8"/>
    <w:rPr>
      <w:rFonts w:ascii="Arial Narrow" w:eastAsia="Times New Roman" w:hAnsi="Arial Narrow"/>
      <w:i/>
      <w:iCs/>
      <w:color w:val="404040"/>
      <w:sz w:val="22"/>
      <w:lang w:eastAsia="en-US"/>
    </w:rPr>
  </w:style>
  <w:style w:type="paragraph" w:customStyle="1" w:styleId="Customheader">
    <w:name w:val="Custom header"/>
    <w:rsid w:val="004D0AAF"/>
    <w:pPr>
      <w:keepNext/>
      <w:widowControl w:val="0"/>
      <w:jc w:val="both"/>
    </w:pPr>
    <w:rPr>
      <w:rFonts w:ascii="Arial Narrow" w:eastAsia="Times New Roman" w:hAnsi="Arial Narrow" w:cs="Calibri"/>
      <w:smallCaps/>
      <w:sz w:val="28"/>
      <w:szCs w:val="28"/>
      <w:lang w:eastAsia="en-US"/>
    </w:rPr>
  </w:style>
  <w:style w:type="paragraph" w:customStyle="1" w:styleId="Bodycopynumbered">
    <w:name w:val="Body copy numbered"/>
    <w:qFormat/>
    <w:rsid w:val="007C3572"/>
    <w:pPr>
      <w:spacing w:before="200" w:after="200" w:line="300" w:lineRule="exact"/>
      <w:ind w:left="851" w:hanging="851"/>
    </w:pPr>
    <w:rPr>
      <w:rFonts w:eastAsia="Times New Roman" w:cs="Arial"/>
      <w:bCs/>
      <w:color w:val="000000"/>
      <w:spacing w:val="-3"/>
      <w:kern w:val="32"/>
      <w:sz w:val="22"/>
    </w:rPr>
  </w:style>
  <w:style w:type="paragraph" w:customStyle="1" w:styleId="Signatureblock">
    <w:name w:val="Signature block"/>
    <w:rsid w:val="004D0AAF"/>
    <w:pPr>
      <w:keepNext/>
      <w:widowControl w:val="0"/>
      <w:ind w:left="567" w:hanging="567"/>
    </w:pPr>
    <w:rPr>
      <w:rFonts w:eastAsia="Times New Roman" w:cs="Arial"/>
      <w:bCs/>
      <w:color w:val="000000"/>
      <w:spacing w:val="-3"/>
      <w:kern w:val="32"/>
      <w:sz w:val="22"/>
    </w:rPr>
  </w:style>
  <w:style w:type="character" w:styleId="Hyperlink">
    <w:name w:val="Hyperlink"/>
    <w:uiPriority w:val="99"/>
    <w:unhideWhenUsed/>
    <w:rsid w:val="007B2EB4"/>
    <w:rPr>
      <w:color w:val="0000FF"/>
      <w:u w:val="single"/>
    </w:rPr>
  </w:style>
  <w:style w:type="character" w:customStyle="1" w:styleId="BulletChar">
    <w:name w:val="Bullet Char"/>
    <w:link w:val="Bullet"/>
    <w:rsid w:val="004E7FE0"/>
    <w:rPr>
      <w:rFonts w:eastAsia="Times New Roman"/>
      <w:bCs/>
      <w:sz w:val="22"/>
      <w:szCs w:val="22"/>
      <w:lang w:eastAsia="en-US"/>
    </w:rPr>
  </w:style>
  <w:style w:type="paragraph" w:customStyle="1" w:styleId="Bulletlistalpha">
    <w:name w:val="Bullet list alpha"/>
    <w:basedOn w:val="Bulletlistnumber"/>
    <w:rsid w:val="00A837AF"/>
    <w:pPr>
      <w:numPr>
        <w:numId w:val="0"/>
      </w:numPr>
      <w:spacing w:before="0" w:after="100"/>
      <w:ind w:firstLine="1166"/>
    </w:pPr>
  </w:style>
  <w:style w:type="paragraph" w:customStyle="1" w:styleId="Bulletlistroman">
    <w:name w:val="Bullet list roman"/>
    <w:basedOn w:val="ListBullet"/>
    <w:autoRedefine/>
    <w:rsid w:val="00077190"/>
    <w:pPr>
      <w:numPr>
        <w:numId w:val="0"/>
      </w:numPr>
      <w:spacing w:before="120" w:after="120"/>
      <w:ind w:left="547" w:hanging="547"/>
    </w:pPr>
    <w:rPr>
      <w:rFonts w:cs="Calibri"/>
      <w:color w:val="000000"/>
      <w:spacing w:val="-3"/>
      <w:lang w:eastAsia="en-AU"/>
    </w:rPr>
  </w:style>
  <w:style w:type="paragraph" w:customStyle="1" w:styleId="Coverdate">
    <w:name w:val="Cover date"/>
    <w:basedOn w:val="Heading3"/>
    <w:rsid w:val="001879D8"/>
    <w:pPr>
      <w:keepNext w:val="0"/>
      <w:widowControl/>
      <w:spacing w:before="150" w:after="100"/>
      <w:jc w:val="right"/>
      <w:outlineLvl w:val="9"/>
    </w:pPr>
    <w:rPr>
      <w:color w:val="FFFFFF"/>
    </w:rPr>
  </w:style>
  <w:style w:type="paragraph" w:customStyle="1" w:styleId="Covertitle">
    <w:name w:val="Cover title"/>
    <w:basedOn w:val="Normal"/>
    <w:rsid w:val="001879D8"/>
    <w:pPr>
      <w:keepNext/>
      <w:pageBreakBefore/>
      <w:tabs>
        <w:tab w:val="left" w:pos="9643"/>
      </w:tabs>
      <w:spacing w:afterLines="200"/>
    </w:pPr>
    <w:rPr>
      <w:rFonts w:ascii="Arial Narrow" w:hAnsi="Arial Narrow" w:cs="Arial Narrow"/>
      <w:smallCaps/>
      <w:sz w:val="76"/>
      <w:szCs w:val="76"/>
    </w:rPr>
  </w:style>
  <w:style w:type="paragraph" w:customStyle="1" w:styleId="Coversubtitle">
    <w:name w:val="Cover sub title"/>
    <w:basedOn w:val="Normal"/>
    <w:rsid w:val="001879D8"/>
    <w:pPr>
      <w:keepNext/>
      <w:pageBreakBefore/>
      <w:tabs>
        <w:tab w:val="left" w:pos="9643"/>
      </w:tabs>
      <w:spacing w:afterLines="200"/>
    </w:pPr>
    <w:rPr>
      <w:rFonts w:cs="Calibri"/>
      <w:sz w:val="44"/>
      <w:szCs w:val="44"/>
    </w:rPr>
  </w:style>
  <w:style w:type="paragraph" w:customStyle="1" w:styleId="Bulletlistlevel1">
    <w:name w:val="Bullet list  level 1"/>
    <w:qFormat/>
    <w:rsid w:val="00A837AF"/>
    <w:pPr>
      <w:keepNext/>
      <w:widowControl w:val="0"/>
      <w:spacing w:before="120" w:after="120"/>
      <w:ind w:left="922" w:hanging="360"/>
    </w:pPr>
    <w:rPr>
      <w:rFonts w:cs="Calibri"/>
      <w:color w:val="000000"/>
      <w:sz w:val="22"/>
    </w:rPr>
  </w:style>
  <w:style w:type="paragraph" w:customStyle="1" w:styleId="TOCHeading1">
    <w:name w:val="TOC Heading1"/>
    <w:rsid w:val="00DF1DD8"/>
    <w:pPr>
      <w:keepNext/>
      <w:pageBreakBefore/>
      <w:widowControl w:val="0"/>
      <w:spacing w:after="480"/>
    </w:pPr>
    <w:rPr>
      <w:rFonts w:ascii="Arial Narrow" w:eastAsia="Times New Roman" w:hAnsi="Arial Narrow" w:cs="Arial Narrow"/>
      <w:smallCaps/>
      <w:color w:val="000000"/>
      <w:sz w:val="60"/>
      <w:szCs w:val="60"/>
    </w:rPr>
  </w:style>
  <w:style w:type="paragraph" w:styleId="Caption">
    <w:name w:val="caption"/>
    <w:next w:val="Normal"/>
    <w:qFormat/>
    <w:rsid w:val="00DF1DD8"/>
    <w:pPr>
      <w:keepNext/>
      <w:widowControl w:val="0"/>
      <w:spacing w:before="100"/>
    </w:pPr>
    <w:rPr>
      <w:rFonts w:cs="Calibri"/>
      <w:color w:val="000000"/>
      <w:sz w:val="22"/>
    </w:rPr>
  </w:style>
  <w:style w:type="paragraph" w:customStyle="1" w:styleId="Committeemembership">
    <w:name w:val="Committee membership"/>
    <w:next w:val="Normal"/>
    <w:qFormat/>
    <w:rsid w:val="00DF1DD8"/>
    <w:pPr>
      <w:keepNext/>
      <w:widowControl w:val="0"/>
      <w:spacing w:beforeLines="100" w:afterLines="100"/>
      <w:outlineLvl w:val="0"/>
    </w:pPr>
    <w:rPr>
      <w:rFonts w:ascii="Arial Narrow" w:eastAsia="Times New Roman" w:hAnsi="Arial Narrow" w:cs="Arial Narrow"/>
      <w:smallCaps/>
      <w:sz w:val="44"/>
      <w:szCs w:val="44"/>
      <w:lang w:eastAsia="en-US"/>
    </w:rPr>
  </w:style>
  <w:style w:type="paragraph" w:customStyle="1" w:styleId="Secretariat">
    <w:name w:val="Secretariat"/>
    <w:next w:val="Normal"/>
    <w:qFormat/>
    <w:rsid w:val="00DF1DD8"/>
    <w:pPr>
      <w:spacing w:beforeLines="400" w:afterLines="100"/>
      <w:outlineLvl w:val="0"/>
    </w:pPr>
    <w:rPr>
      <w:rFonts w:ascii="Arial Narrow" w:eastAsia="Times New Roman" w:hAnsi="Arial Narrow" w:cs="Arial Narrow"/>
      <w:smallCaps/>
      <w:sz w:val="44"/>
      <w:szCs w:val="44"/>
      <w:lang w:eastAsia="en-US"/>
    </w:rPr>
  </w:style>
  <w:style w:type="paragraph" w:customStyle="1" w:styleId="Contactinformation">
    <w:name w:val="Contact information"/>
    <w:next w:val="Normal"/>
    <w:qFormat/>
    <w:rsid w:val="00DF1DD8"/>
    <w:pPr>
      <w:spacing w:beforeLines="400" w:afterLines="100"/>
      <w:outlineLvl w:val="0"/>
    </w:pPr>
    <w:rPr>
      <w:rFonts w:ascii="Arial Narrow" w:eastAsia="Times New Roman" w:hAnsi="Arial Narrow" w:cs="Arial Narrow"/>
      <w:smallCaps/>
      <w:sz w:val="44"/>
      <w:szCs w:val="44"/>
      <w:lang w:eastAsia="en-US"/>
    </w:rPr>
  </w:style>
  <w:style w:type="paragraph" w:customStyle="1" w:styleId="Recommendationsheading">
    <w:name w:val="Recommendations heading"/>
    <w:next w:val="Recommendationbodycopy"/>
    <w:rsid w:val="00DF1DD8"/>
    <w:pPr>
      <w:keepNext/>
      <w:pageBreakBefore/>
      <w:widowControl w:val="0"/>
      <w:spacing w:after="240"/>
    </w:pPr>
    <w:rPr>
      <w:rFonts w:ascii="Arial Narrow" w:eastAsia="Times New Roman" w:hAnsi="Arial Narrow"/>
      <w:bCs/>
      <w:smallCaps/>
      <w:color w:val="000000"/>
      <w:sz w:val="44"/>
      <w:szCs w:val="44"/>
      <w:lang w:eastAsia="en-US"/>
    </w:rPr>
  </w:style>
  <w:style w:type="character" w:styleId="PageNumber">
    <w:name w:val="page number"/>
    <w:rsid w:val="00DF1DD8"/>
    <w:rPr>
      <w:rFonts w:ascii="Calibri" w:hAnsi="Calibri"/>
      <w:b/>
      <w:szCs w:val="18"/>
    </w:rPr>
  </w:style>
  <w:style w:type="paragraph" w:customStyle="1" w:styleId="Recommendationbodycopy">
    <w:name w:val="Recommendation body copy"/>
    <w:rsid w:val="00DF1DD8"/>
    <w:pPr>
      <w:keepNext/>
      <w:widowControl w:val="0"/>
    </w:pPr>
    <w:rPr>
      <w:rFonts w:ascii="Arial Narrow" w:eastAsia="Times New Roman" w:hAnsi="Arial Narrow" w:cs="Arial"/>
      <w:bCs/>
      <w:kern w:val="32"/>
      <w:sz w:val="22"/>
      <w:lang w:eastAsia="en-US"/>
    </w:rPr>
  </w:style>
  <w:style w:type="paragraph" w:customStyle="1" w:styleId="Recommendationbodycopynumbered">
    <w:name w:val="Recommendation body copy numbered"/>
    <w:qFormat/>
    <w:rsid w:val="00DF1DD8"/>
    <w:pPr>
      <w:keepNext/>
      <w:widowControl w:val="0"/>
      <w:numPr>
        <w:ilvl w:val="1"/>
        <w:numId w:val="4"/>
      </w:numPr>
      <w:spacing w:before="200" w:after="200"/>
      <w:ind w:left="578" w:hanging="578"/>
      <w:outlineLvl w:val="7"/>
    </w:pPr>
    <w:rPr>
      <w:rFonts w:ascii="Arial Narrow" w:eastAsia="Times New Roman" w:hAnsi="Arial Narrow" w:cs="Arial"/>
      <w:b/>
      <w:bCs/>
      <w:kern w:val="32"/>
      <w:sz w:val="22"/>
      <w:lang w:eastAsia="en-US"/>
    </w:rPr>
  </w:style>
  <w:style w:type="paragraph" w:customStyle="1" w:styleId="Recommendationheadingbody">
    <w:name w:val="Recommendation heading body"/>
    <w:next w:val="Recommendationbodycopynumbered"/>
    <w:qFormat/>
    <w:rsid w:val="00DF1DD8"/>
    <w:pPr>
      <w:keepNext/>
      <w:widowControl w:val="0"/>
      <w:spacing w:beforeLines="150" w:afterLines="100"/>
      <w:outlineLvl w:val="6"/>
    </w:pPr>
    <w:rPr>
      <w:rFonts w:ascii="Arial Narrow" w:eastAsia="Times New Roman" w:hAnsi="Arial Narrow" w:cs="Arial Narrow"/>
      <w:b/>
      <w:smallCaps/>
      <w:sz w:val="30"/>
      <w:szCs w:val="30"/>
      <w:lang w:eastAsia="en-US"/>
    </w:rPr>
  </w:style>
  <w:style w:type="paragraph" w:customStyle="1" w:styleId="Headereven">
    <w:name w:val="Header even"/>
    <w:rsid w:val="00DF1DD8"/>
    <w:pPr>
      <w:keepNext/>
      <w:widowControl w:val="0"/>
      <w:tabs>
        <w:tab w:val="center" w:pos="4513"/>
        <w:tab w:val="right" w:pos="9026"/>
      </w:tabs>
    </w:pPr>
    <w:rPr>
      <w:rFonts w:eastAsia="Times New Roman" w:cs="Arial Narrow"/>
      <w:smallCaps/>
      <w:sz w:val="22"/>
      <w:lang w:eastAsia="en-US"/>
    </w:rPr>
  </w:style>
  <w:style w:type="paragraph" w:customStyle="1" w:styleId="Headerodd">
    <w:name w:val="Header odd"/>
    <w:rsid w:val="00DF1DD8"/>
    <w:pPr>
      <w:keepNext/>
      <w:widowControl w:val="0"/>
      <w:tabs>
        <w:tab w:val="center" w:pos="4513"/>
        <w:tab w:val="right" w:pos="9026"/>
      </w:tabs>
      <w:jc w:val="right"/>
    </w:pPr>
    <w:rPr>
      <w:rFonts w:eastAsia="Times New Roman" w:cs="Arial Narrow"/>
      <w:smallCaps/>
      <w:sz w:val="22"/>
      <w:lang w:eastAsia="en-US"/>
    </w:rPr>
  </w:style>
  <w:style w:type="table" w:styleId="TableGrid">
    <w:name w:val="Table Grid"/>
    <w:basedOn w:val="TableNormal"/>
    <w:uiPriority w:val="59"/>
    <w:rsid w:val="00373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91D40"/>
    <w:pPr>
      <w:keepLines/>
      <w:widowControl/>
      <w:spacing w:before="480" w:line="276" w:lineRule="auto"/>
      <w:outlineLvl w:val="9"/>
    </w:pPr>
    <w:rPr>
      <w:b w:val="0"/>
      <w:smallCaps w:val="0"/>
      <w:color w:val="365F91"/>
      <w:sz w:val="28"/>
      <w:szCs w:val="28"/>
      <w:lang w:val="en-US"/>
    </w:rPr>
  </w:style>
  <w:style w:type="paragraph" w:styleId="ListParagraph">
    <w:name w:val="List Paragraph"/>
    <w:basedOn w:val="Normal"/>
    <w:uiPriority w:val="34"/>
    <w:qFormat/>
    <w:rsid w:val="00B515D0"/>
    <w:pPr>
      <w:spacing w:before="0" w:after="0"/>
      <w:ind w:left="720"/>
    </w:pPr>
    <w:rPr>
      <w:szCs w:val="20"/>
    </w:rPr>
  </w:style>
  <w:style w:type="paragraph" w:styleId="NormalWeb">
    <w:name w:val="Normal (Web)"/>
    <w:basedOn w:val="Normal"/>
    <w:uiPriority w:val="99"/>
    <w:unhideWhenUsed/>
    <w:rsid w:val="00C76463"/>
    <w:pPr>
      <w:spacing w:before="189" w:after="100" w:afterAutospacing="1"/>
    </w:pPr>
    <w:rPr>
      <w:rFonts w:ascii="Times New Roman" w:hAnsi="Times New Roman"/>
      <w:sz w:val="24"/>
      <w:lang w:eastAsia="en-AU"/>
    </w:rPr>
  </w:style>
  <w:style w:type="paragraph" w:customStyle="1" w:styleId="3Indent">
    <w:name w:val="3 Indent"/>
    <w:basedOn w:val="Normal"/>
    <w:rsid w:val="005C6FF9"/>
    <w:pPr>
      <w:tabs>
        <w:tab w:val="left" w:pos="851"/>
        <w:tab w:val="left" w:pos="1418"/>
      </w:tabs>
      <w:spacing w:before="0" w:after="0"/>
      <w:ind w:left="1134" w:hanging="1134"/>
    </w:pPr>
    <w:rPr>
      <w:rFonts w:ascii="Times" w:hAnsi="Times"/>
      <w:sz w:val="24"/>
      <w:szCs w:val="20"/>
    </w:rPr>
  </w:style>
  <w:style w:type="paragraph" w:customStyle="1" w:styleId="Subject">
    <w:name w:val="Subject"/>
    <w:basedOn w:val="Normal"/>
    <w:rsid w:val="00B3514D"/>
    <w:pPr>
      <w:tabs>
        <w:tab w:val="left" w:pos="1320"/>
        <w:tab w:val="right" w:pos="7680"/>
      </w:tabs>
      <w:spacing w:before="0" w:after="0"/>
      <w:ind w:left="840" w:right="-240" w:hanging="240"/>
    </w:pPr>
    <w:rPr>
      <w:rFonts w:ascii="Times New (W1)" w:hAnsi="Times New (W1)"/>
      <w:sz w:val="24"/>
      <w:szCs w:val="20"/>
    </w:rPr>
  </w:style>
  <w:style w:type="paragraph" w:customStyle="1" w:styleId="Indent2">
    <w:name w:val="Indent 2"/>
    <w:basedOn w:val="Normal"/>
    <w:rsid w:val="0038317F"/>
    <w:pPr>
      <w:tabs>
        <w:tab w:val="left" w:pos="840"/>
        <w:tab w:val="left" w:pos="1320"/>
        <w:tab w:val="left" w:pos="6120"/>
        <w:tab w:val="right" w:pos="8640"/>
      </w:tabs>
      <w:spacing w:before="0" w:after="0"/>
      <w:ind w:left="1080" w:hanging="480"/>
    </w:pPr>
    <w:rPr>
      <w:rFonts w:ascii="Times New (W1)" w:hAnsi="Times New (W1)"/>
      <w:sz w:val="24"/>
      <w:szCs w:val="20"/>
    </w:rPr>
  </w:style>
  <w:style w:type="paragraph" w:customStyle="1" w:styleId="Minutesparaa">
    <w:name w:val="Minutes para(a)"/>
    <w:basedOn w:val="Normal"/>
    <w:rsid w:val="0038317F"/>
    <w:pPr>
      <w:numPr>
        <w:numId w:val="5"/>
      </w:numPr>
      <w:spacing w:before="120" w:after="0"/>
      <w:ind w:right="-20"/>
      <w:jc w:val="both"/>
    </w:pPr>
    <w:rPr>
      <w:rFonts w:ascii="Times New (W1)" w:hAnsi="Times New (W1)"/>
      <w:sz w:val="24"/>
      <w:szCs w:val="20"/>
    </w:rPr>
  </w:style>
  <w:style w:type="paragraph" w:styleId="BodyText">
    <w:name w:val="Body Text"/>
    <w:basedOn w:val="Normal"/>
    <w:link w:val="BodyTextChar"/>
    <w:qFormat/>
    <w:rsid w:val="002F364A"/>
    <w:pPr>
      <w:tabs>
        <w:tab w:val="left" w:pos="3402"/>
      </w:tabs>
      <w:spacing w:before="120" w:after="120"/>
    </w:pPr>
    <w:rPr>
      <w:szCs w:val="20"/>
    </w:rPr>
  </w:style>
  <w:style w:type="character" w:customStyle="1" w:styleId="BodyTextChar">
    <w:name w:val="Body Text Char"/>
    <w:link w:val="BodyText"/>
    <w:rsid w:val="002F364A"/>
    <w:rPr>
      <w:rFonts w:eastAsia="Times New Roman"/>
      <w:sz w:val="22"/>
      <w:lang w:val="en-AU"/>
    </w:rPr>
  </w:style>
  <w:style w:type="paragraph" w:customStyle="1" w:styleId="DPSEntryDetail">
    <w:name w:val="DPSEntryDetail"/>
    <w:link w:val="DPSEntryDetailChar"/>
    <w:rsid w:val="00DE3A19"/>
    <w:pPr>
      <w:tabs>
        <w:tab w:val="left" w:pos="1197"/>
        <w:tab w:val="left" w:pos="1767"/>
      </w:tabs>
      <w:spacing w:before="120"/>
      <w:ind w:left="720"/>
      <w:jc w:val="both"/>
    </w:pPr>
    <w:rPr>
      <w:rFonts w:ascii="Times New Roman" w:eastAsia="Times New Roman" w:hAnsi="Times New Roman"/>
      <w:sz w:val="24"/>
    </w:rPr>
  </w:style>
  <w:style w:type="character" w:customStyle="1" w:styleId="DPSEntryDetailChar">
    <w:name w:val="DPSEntryDetail Char"/>
    <w:link w:val="DPSEntryDetail"/>
    <w:rsid w:val="00DE3A19"/>
    <w:rPr>
      <w:rFonts w:ascii="Times New Roman" w:eastAsia="Times New Roman" w:hAnsi="Times New Roman"/>
      <w:sz w:val="24"/>
      <w:lang w:val="en-AU" w:eastAsia="en-AU" w:bidi="ar-SA"/>
    </w:rPr>
  </w:style>
  <w:style w:type="paragraph" w:customStyle="1" w:styleId="DPSEntryIndents">
    <w:name w:val="DPSEntryIndents"/>
    <w:basedOn w:val="Normal"/>
    <w:rsid w:val="00E03156"/>
    <w:pPr>
      <w:numPr>
        <w:numId w:val="35"/>
      </w:numPr>
      <w:spacing w:before="120" w:after="0"/>
      <w:jc w:val="both"/>
    </w:pPr>
    <w:rPr>
      <w:rFonts w:ascii="Times New Roman" w:hAnsi="Times New Roman"/>
      <w:sz w:val="24"/>
      <w:szCs w:val="20"/>
      <w:lang w:eastAsia="en-AU"/>
    </w:rPr>
  </w:style>
  <w:style w:type="paragraph" w:styleId="ListNumber2">
    <w:name w:val="List Number 2"/>
    <w:basedOn w:val="Normal"/>
    <w:uiPriority w:val="99"/>
    <w:semiHidden/>
    <w:unhideWhenUsed/>
    <w:rsid w:val="001B660B"/>
    <w:pPr>
      <w:numPr>
        <w:numId w:val="13"/>
      </w:numPr>
      <w:contextualSpacing/>
    </w:pPr>
  </w:style>
  <w:style w:type="paragraph" w:customStyle="1" w:styleId="Indent">
    <w:name w:val="Indent"/>
    <w:basedOn w:val="Normal"/>
    <w:rsid w:val="008E4AB3"/>
    <w:pPr>
      <w:tabs>
        <w:tab w:val="left" w:pos="1320"/>
      </w:tabs>
      <w:spacing w:before="0" w:after="0"/>
      <w:ind w:left="840" w:hanging="240"/>
    </w:pPr>
    <w:rPr>
      <w:rFonts w:ascii="Times New (W1)" w:hAnsi="Times New (W1)"/>
      <w:sz w:val="24"/>
      <w:szCs w:val="20"/>
    </w:rPr>
  </w:style>
  <w:style w:type="character" w:styleId="Strong">
    <w:name w:val="Strong"/>
    <w:uiPriority w:val="22"/>
    <w:qFormat/>
    <w:rsid w:val="0008709C"/>
    <w:rPr>
      <w:b/>
      <w:bCs/>
    </w:rPr>
  </w:style>
  <w:style w:type="paragraph" w:customStyle="1" w:styleId="Default">
    <w:name w:val="Default"/>
    <w:rsid w:val="00EB1119"/>
    <w:pPr>
      <w:autoSpaceDE w:val="0"/>
      <w:autoSpaceDN w:val="0"/>
      <w:adjustRightInd w:val="0"/>
    </w:pPr>
    <w:rPr>
      <w:rFonts w:cs="Calibri"/>
      <w:color w:val="000000"/>
      <w:sz w:val="24"/>
      <w:szCs w:val="24"/>
      <w:lang w:val="en-US" w:eastAsia="en-US"/>
    </w:rPr>
  </w:style>
  <w:style w:type="paragraph" w:styleId="ListBullet">
    <w:name w:val="List Bullet"/>
    <w:basedOn w:val="Normal"/>
    <w:uiPriority w:val="99"/>
    <w:semiHidden/>
    <w:unhideWhenUsed/>
    <w:rsid w:val="001B660B"/>
    <w:pPr>
      <w:numPr>
        <w:numId w:val="14"/>
      </w:numPr>
      <w:contextualSpacing/>
    </w:pPr>
  </w:style>
  <w:style w:type="paragraph" w:customStyle="1" w:styleId="Bodycopy">
    <w:name w:val="Body copy"/>
    <w:qFormat/>
    <w:rsid w:val="00891F4D"/>
    <w:pPr>
      <w:keepNext/>
      <w:widowControl w:val="0"/>
      <w:spacing w:line="300" w:lineRule="exact"/>
    </w:pPr>
    <w:rPr>
      <w:rFonts w:cs="Calibri"/>
      <w:color w:val="000000"/>
      <w:spacing w:val="-3"/>
      <w:sz w:val="22"/>
    </w:rPr>
  </w:style>
  <w:style w:type="paragraph" w:customStyle="1" w:styleId="Notes">
    <w:name w:val="Notes"/>
    <w:basedOn w:val="FootnoteText"/>
    <w:link w:val="NotesChar"/>
    <w:qFormat/>
    <w:rsid w:val="00B36514"/>
    <w:rPr>
      <w:rFonts w:ascii="Arial" w:hAnsi="Arial"/>
      <w:sz w:val="16"/>
      <w:szCs w:val="18"/>
    </w:rPr>
  </w:style>
  <w:style w:type="character" w:customStyle="1" w:styleId="NotesChar">
    <w:name w:val="Notes Char"/>
    <w:link w:val="Notes"/>
    <w:rsid w:val="00B36514"/>
    <w:rPr>
      <w:rFonts w:ascii="Arial" w:eastAsia="Times New Roman" w:hAnsi="Arial" w:cs="Times New Roman"/>
      <w:sz w:val="16"/>
      <w:szCs w:val="18"/>
      <w:lang w:val="en-AU"/>
    </w:rPr>
  </w:style>
  <w:style w:type="paragraph" w:customStyle="1" w:styleId="Heading3list">
    <w:name w:val="Heading 3 (list)"/>
    <w:basedOn w:val="Normal"/>
    <w:link w:val="Heading3listChar"/>
    <w:rsid w:val="0048716A"/>
    <w:pPr>
      <w:tabs>
        <w:tab w:val="left" w:pos="1440"/>
        <w:tab w:val="right" w:leader="dot" w:pos="9540"/>
      </w:tabs>
      <w:ind w:left="720"/>
    </w:pPr>
  </w:style>
  <w:style w:type="paragraph" w:customStyle="1" w:styleId="Bodyleadingdots">
    <w:name w:val="Body (leading dots)"/>
    <w:basedOn w:val="Heading3list"/>
    <w:link w:val="BodyleadingdotsChar"/>
    <w:qFormat/>
    <w:rsid w:val="00EA353C"/>
    <w:rPr>
      <w:szCs w:val="22"/>
    </w:rPr>
  </w:style>
  <w:style w:type="character" w:customStyle="1" w:styleId="Heading3listChar">
    <w:name w:val="Heading 3 (list) Char"/>
    <w:link w:val="Heading3list"/>
    <w:rsid w:val="00EA353C"/>
    <w:rPr>
      <w:rFonts w:eastAsia="Times New Roman" w:cs="Arial"/>
      <w:sz w:val="22"/>
      <w:szCs w:val="24"/>
      <w:lang w:val="en-AU"/>
    </w:rPr>
  </w:style>
  <w:style w:type="character" w:customStyle="1" w:styleId="BodyleadingdotsChar">
    <w:name w:val="Body (leading dots) Char"/>
    <w:link w:val="Bodyleadingdots"/>
    <w:rsid w:val="00EA353C"/>
    <w:rPr>
      <w:rFonts w:ascii="Calibri" w:eastAsia="Times New Roman" w:hAnsi="Calibri" w:cs="Arial"/>
      <w:sz w:val="22"/>
      <w:szCs w:val="22"/>
      <w:lang w:val="en-AU"/>
    </w:rPr>
  </w:style>
  <w:style w:type="paragraph" w:customStyle="1" w:styleId="Listalpha0">
    <w:name w:val="List alpha"/>
    <w:basedOn w:val="ListNumber"/>
    <w:qFormat/>
    <w:rsid w:val="003615CE"/>
    <w:pPr>
      <w:numPr>
        <w:numId w:val="91"/>
      </w:numPr>
    </w:pPr>
  </w:style>
  <w:style w:type="paragraph" w:customStyle="1" w:styleId="Listroman">
    <w:name w:val="List roman"/>
    <w:qFormat/>
    <w:rsid w:val="005102F5"/>
    <w:pPr>
      <w:numPr>
        <w:numId w:val="15"/>
      </w:numPr>
      <w:spacing w:before="120" w:after="120"/>
    </w:pPr>
    <w:rPr>
      <w:rFonts w:eastAsia="Times New Roman"/>
      <w:sz w:val="22"/>
      <w:szCs w:val="24"/>
      <w:lang w:eastAsia="en-US"/>
    </w:rPr>
  </w:style>
  <w:style w:type="paragraph" w:customStyle="1" w:styleId="ListALPHA">
    <w:name w:val="List ALPHA"/>
    <w:basedOn w:val="ListNumber"/>
    <w:qFormat/>
    <w:rsid w:val="005102F5"/>
    <w:pPr>
      <w:numPr>
        <w:numId w:val="20"/>
      </w:numPr>
    </w:pPr>
  </w:style>
  <w:style w:type="paragraph" w:styleId="ListNumber">
    <w:name w:val="List Number"/>
    <w:basedOn w:val="Normal"/>
    <w:uiPriority w:val="99"/>
    <w:unhideWhenUsed/>
    <w:qFormat/>
    <w:rsid w:val="00392EBE"/>
    <w:pPr>
      <w:numPr>
        <w:numId w:val="64"/>
      </w:numPr>
      <w:spacing w:before="120" w:after="120"/>
    </w:pPr>
  </w:style>
  <w:style w:type="paragraph" w:customStyle="1" w:styleId="TOC30">
    <w:name w:val="TOC3"/>
    <w:basedOn w:val="TOC3"/>
    <w:rsid w:val="008D4719"/>
    <w:pPr>
      <w:tabs>
        <w:tab w:val="clear" w:pos="1260"/>
        <w:tab w:val="left" w:pos="-3600"/>
      </w:tabs>
      <w:ind w:left="360"/>
    </w:pPr>
  </w:style>
  <w:style w:type="paragraph" w:customStyle="1" w:styleId="TOC20">
    <w:name w:val="TOC2"/>
    <w:basedOn w:val="TOC2"/>
    <w:rsid w:val="008D4719"/>
    <w:pPr>
      <w:tabs>
        <w:tab w:val="clear" w:pos="720"/>
      </w:tabs>
      <w:ind w:left="360" w:hanging="360"/>
    </w:pPr>
    <w:rPr>
      <w:sz w:val="24"/>
      <w:szCs w:val="24"/>
    </w:rPr>
  </w:style>
  <w:style w:type="character" w:styleId="CommentReference">
    <w:name w:val="annotation reference"/>
    <w:basedOn w:val="DefaultParagraphFont"/>
    <w:uiPriority w:val="99"/>
    <w:semiHidden/>
    <w:unhideWhenUsed/>
    <w:rsid w:val="006D289A"/>
    <w:rPr>
      <w:sz w:val="16"/>
      <w:szCs w:val="16"/>
    </w:rPr>
  </w:style>
  <w:style w:type="paragraph" w:styleId="CommentText">
    <w:name w:val="annotation text"/>
    <w:basedOn w:val="Normal"/>
    <w:link w:val="CommentTextChar"/>
    <w:uiPriority w:val="99"/>
    <w:semiHidden/>
    <w:unhideWhenUsed/>
    <w:rsid w:val="006D289A"/>
    <w:rPr>
      <w:sz w:val="20"/>
      <w:szCs w:val="20"/>
    </w:rPr>
  </w:style>
  <w:style w:type="character" w:customStyle="1" w:styleId="CommentTextChar">
    <w:name w:val="Comment Text Char"/>
    <w:basedOn w:val="DefaultParagraphFont"/>
    <w:link w:val="CommentText"/>
    <w:uiPriority w:val="99"/>
    <w:semiHidden/>
    <w:rsid w:val="006D289A"/>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6D289A"/>
    <w:rPr>
      <w:b/>
      <w:bCs/>
    </w:rPr>
  </w:style>
  <w:style w:type="character" w:customStyle="1" w:styleId="CommentSubjectChar">
    <w:name w:val="Comment Subject Char"/>
    <w:basedOn w:val="CommentTextChar"/>
    <w:link w:val="CommentSubject"/>
    <w:uiPriority w:val="99"/>
    <w:semiHidden/>
    <w:rsid w:val="006D289A"/>
    <w:rPr>
      <w:rFonts w:eastAsia="Times New Roman"/>
      <w:b/>
      <w:bCs/>
      <w:lang w:eastAsia="en-US"/>
    </w:rPr>
  </w:style>
  <w:style w:type="paragraph" w:styleId="Revision">
    <w:name w:val="Revision"/>
    <w:hidden/>
    <w:uiPriority w:val="99"/>
    <w:semiHidden/>
    <w:rsid w:val="006D289A"/>
    <w:rPr>
      <w:rFonts w:eastAsia="Times New Roman"/>
      <w:sz w:val="22"/>
      <w:szCs w:val="24"/>
      <w:lang w:eastAsia="en-US"/>
    </w:rPr>
  </w:style>
</w:styles>
</file>

<file path=word/webSettings.xml><?xml version="1.0" encoding="utf-8"?>
<w:webSettings xmlns:r="http://schemas.openxmlformats.org/officeDocument/2006/relationships" xmlns:w="http://schemas.openxmlformats.org/wordprocessingml/2006/main">
  <w:divs>
    <w:div w:id="376010703">
      <w:bodyDiv w:val="1"/>
      <w:marLeft w:val="0"/>
      <w:marRight w:val="0"/>
      <w:marTop w:val="0"/>
      <w:marBottom w:val="0"/>
      <w:divBdr>
        <w:top w:val="none" w:sz="0" w:space="0" w:color="auto"/>
        <w:left w:val="none" w:sz="0" w:space="0" w:color="auto"/>
        <w:bottom w:val="none" w:sz="0" w:space="0" w:color="auto"/>
        <w:right w:val="none" w:sz="0" w:space="0" w:color="auto"/>
      </w:divBdr>
    </w:div>
    <w:div w:id="9754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8E9CD-3DC6-4102-AB66-120959C8C3A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BFF224C-7683-4F80-BA95-13F2D3F4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61</Pages>
  <Words>16048</Words>
  <Characters>91475</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Business of the Assembly 2018</vt:lpstr>
    </vt:vector>
  </TitlesOfParts>
  <Company>ACT Government</Company>
  <LinksUpToDate>false</LinksUpToDate>
  <CharactersWithSpaces>107309</CharactersWithSpaces>
  <SharedDoc>false</SharedDoc>
  <HLinks>
    <vt:vector size="288" baseType="variant">
      <vt:variant>
        <vt:i4>1769522</vt:i4>
      </vt:variant>
      <vt:variant>
        <vt:i4>284</vt:i4>
      </vt:variant>
      <vt:variant>
        <vt:i4>0</vt:i4>
      </vt:variant>
      <vt:variant>
        <vt:i4>5</vt:i4>
      </vt:variant>
      <vt:variant>
        <vt:lpwstr/>
      </vt:variant>
      <vt:variant>
        <vt:lpwstr>_Toc508098640</vt:lpwstr>
      </vt:variant>
      <vt:variant>
        <vt:i4>1835058</vt:i4>
      </vt:variant>
      <vt:variant>
        <vt:i4>278</vt:i4>
      </vt:variant>
      <vt:variant>
        <vt:i4>0</vt:i4>
      </vt:variant>
      <vt:variant>
        <vt:i4>5</vt:i4>
      </vt:variant>
      <vt:variant>
        <vt:lpwstr/>
      </vt:variant>
      <vt:variant>
        <vt:lpwstr>_Toc508098639</vt:lpwstr>
      </vt:variant>
      <vt:variant>
        <vt:i4>1835058</vt:i4>
      </vt:variant>
      <vt:variant>
        <vt:i4>272</vt:i4>
      </vt:variant>
      <vt:variant>
        <vt:i4>0</vt:i4>
      </vt:variant>
      <vt:variant>
        <vt:i4>5</vt:i4>
      </vt:variant>
      <vt:variant>
        <vt:lpwstr/>
      </vt:variant>
      <vt:variant>
        <vt:lpwstr>_Toc508098638</vt:lpwstr>
      </vt:variant>
      <vt:variant>
        <vt:i4>1835058</vt:i4>
      </vt:variant>
      <vt:variant>
        <vt:i4>266</vt:i4>
      </vt:variant>
      <vt:variant>
        <vt:i4>0</vt:i4>
      </vt:variant>
      <vt:variant>
        <vt:i4>5</vt:i4>
      </vt:variant>
      <vt:variant>
        <vt:lpwstr/>
      </vt:variant>
      <vt:variant>
        <vt:lpwstr>_Toc508098636</vt:lpwstr>
      </vt:variant>
      <vt:variant>
        <vt:i4>1835058</vt:i4>
      </vt:variant>
      <vt:variant>
        <vt:i4>260</vt:i4>
      </vt:variant>
      <vt:variant>
        <vt:i4>0</vt:i4>
      </vt:variant>
      <vt:variant>
        <vt:i4>5</vt:i4>
      </vt:variant>
      <vt:variant>
        <vt:lpwstr/>
      </vt:variant>
      <vt:variant>
        <vt:lpwstr>_Toc508098635</vt:lpwstr>
      </vt:variant>
      <vt:variant>
        <vt:i4>1835058</vt:i4>
      </vt:variant>
      <vt:variant>
        <vt:i4>254</vt:i4>
      </vt:variant>
      <vt:variant>
        <vt:i4>0</vt:i4>
      </vt:variant>
      <vt:variant>
        <vt:i4>5</vt:i4>
      </vt:variant>
      <vt:variant>
        <vt:lpwstr/>
      </vt:variant>
      <vt:variant>
        <vt:lpwstr>_Toc508098634</vt:lpwstr>
      </vt:variant>
      <vt:variant>
        <vt:i4>1835058</vt:i4>
      </vt:variant>
      <vt:variant>
        <vt:i4>248</vt:i4>
      </vt:variant>
      <vt:variant>
        <vt:i4>0</vt:i4>
      </vt:variant>
      <vt:variant>
        <vt:i4>5</vt:i4>
      </vt:variant>
      <vt:variant>
        <vt:lpwstr/>
      </vt:variant>
      <vt:variant>
        <vt:lpwstr>_Toc508098633</vt:lpwstr>
      </vt:variant>
      <vt:variant>
        <vt:i4>1835058</vt:i4>
      </vt:variant>
      <vt:variant>
        <vt:i4>242</vt:i4>
      </vt:variant>
      <vt:variant>
        <vt:i4>0</vt:i4>
      </vt:variant>
      <vt:variant>
        <vt:i4>5</vt:i4>
      </vt:variant>
      <vt:variant>
        <vt:lpwstr/>
      </vt:variant>
      <vt:variant>
        <vt:lpwstr>_Toc508098632</vt:lpwstr>
      </vt:variant>
      <vt:variant>
        <vt:i4>1835058</vt:i4>
      </vt:variant>
      <vt:variant>
        <vt:i4>236</vt:i4>
      </vt:variant>
      <vt:variant>
        <vt:i4>0</vt:i4>
      </vt:variant>
      <vt:variant>
        <vt:i4>5</vt:i4>
      </vt:variant>
      <vt:variant>
        <vt:lpwstr/>
      </vt:variant>
      <vt:variant>
        <vt:lpwstr>_Toc508098631</vt:lpwstr>
      </vt:variant>
      <vt:variant>
        <vt:i4>1835058</vt:i4>
      </vt:variant>
      <vt:variant>
        <vt:i4>230</vt:i4>
      </vt:variant>
      <vt:variant>
        <vt:i4>0</vt:i4>
      </vt:variant>
      <vt:variant>
        <vt:i4>5</vt:i4>
      </vt:variant>
      <vt:variant>
        <vt:lpwstr/>
      </vt:variant>
      <vt:variant>
        <vt:lpwstr>_Toc508098630</vt:lpwstr>
      </vt:variant>
      <vt:variant>
        <vt:i4>1900594</vt:i4>
      </vt:variant>
      <vt:variant>
        <vt:i4>224</vt:i4>
      </vt:variant>
      <vt:variant>
        <vt:i4>0</vt:i4>
      </vt:variant>
      <vt:variant>
        <vt:i4>5</vt:i4>
      </vt:variant>
      <vt:variant>
        <vt:lpwstr/>
      </vt:variant>
      <vt:variant>
        <vt:lpwstr>_Toc508098629</vt:lpwstr>
      </vt:variant>
      <vt:variant>
        <vt:i4>1900594</vt:i4>
      </vt:variant>
      <vt:variant>
        <vt:i4>218</vt:i4>
      </vt:variant>
      <vt:variant>
        <vt:i4>0</vt:i4>
      </vt:variant>
      <vt:variant>
        <vt:i4>5</vt:i4>
      </vt:variant>
      <vt:variant>
        <vt:lpwstr/>
      </vt:variant>
      <vt:variant>
        <vt:lpwstr>_Toc508098628</vt:lpwstr>
      </vt:variant>
      <vt:variant>
        <vt:i4>1900594</vt:i4>
      </vt:variant>
      <vt:variant>
        <vt:i4>212</vt:i4>
      </vt:variant>
      <vt:variant>
        <vt:i4>0</vt:i4>
      </vt:variant>
      <vt:variant>
        <vt:i4>5</vt:i4>
      </vt:variant>
      <vt:variant>
        <vt:lpwstr/>
      </vt:variant>
      <vt:variant>
        <vt:lpwstr>_Toc508098627</vt:lpwstr>
      </vt:variant>
      <vt:variant>
        <vt:i4>1900594</vt:i4>
      </vt:variant>
      <vt:variant>
        <vt:i4>206</vt:i4>
      </vt:variant>
      <vt:variant>
        <vt:i4>0</vt:i4>
      </vt:variant>
      <vt:variant>
        <vt:i4>5</vt:i4>
      </vt:variant>
      <vt:variant>
        <vt:lpwstr/>
      </vt:variant>
      <vt:variant>
        <vt:lpwstr>_Toc508098626</vt:lpwstr>
      </vt:variant>
      <vt:variant>
        <vt:i4>1900594</vt:i4>
      </vt:variant>
      <vt:variant>
        <vt:i4>200</vt:i4>
      </vt:variant>
      <vt:variant>
        <vt:i4>0</vt:i4>
      </vt:variant>
      <vt:variant>
        <vt:i4>5</vt:i4>
      </vt:variant>
      <vt:variant>
        <vt:lpwstr/>
      </vt:variant>
      <vt:variant>
        <vt:lpwstr>_Toc508098625</vt:lpwstr>
      </vt:variant>
      <vt:variant>
        <vt:i4>1900594</vt:i4>
      </vt:variant>
      <vt:variant>
        <vt:i4>194</vt:i4>
      </vt:variant>
      <vt:variant>
        <vt:i4>0</vt:i4>
      </vt:variant>
      <vt:variant>
        <vt:i4>5</vt:i4>
      </vt:variant>
      <vt:variant>
        <vt:lpwstr/>
      </vt:variant>
      <vt:variant>
        <vt:lpwstr>_Toc508098624</vt:lpwstr>
      </vt:variant>
      <vt:variant>
        <vt:i4>1900594</vt:i4>
      </vt:variant>
      <vt:variant>
        <vt:i4>188</vt:i4>
      </vt:variant>
      <vt:variant>
        <vt:i4>0</vt:i4>
      </vt:variant>
      <vt:variant>
        <vt:i4>5</vt:i4>
      </vt:variant>
      <vt:variant>
        <vt:lpwstr/>
      </vt:variant>
      <vt:variant>
        <vt:lpwstr>_Toc508098623</vt:lpwstr>
      </vt:variant>
      <vt:variant>
        <vt:i4>1900594</vt:i4>
      </vt:variant>
      <vt:variant>
        <vt:i4>182</vt:i4>
      </vt:variant>
      <vt:variant>
        <vt:i4>0</vt:i4>
      </vt:variant>
      <vt:variant>
        <vt:i4>5</vt:i4>
      </vt:variant>
      <vt:variant>
        <vt:lpwstr/>
      </vt:variant>
      <vt:variant>
        <vt:lpwstr>_Toc508098622</vt:lpwstr>
      </vt:variant>
      <vt:variant>
        <vt:i4>1900594</vt:i4>
      </vt:variant>
      <vt:variant>
        <vt:i4>176</vt:i4>
      </vt:variant>
      <vt:variant>
        <vt:i4>0</vt:i4>
      </vt:variant>
      <vt:variant>
        <vt:i4>5</vt:i4>
      </vt:variant>
      <vt:variant>
        <vt:lpwstr/>
      </vt:variant>
      <vt:variant>
        <vt:lpwstr>_Toc508098621</vt:lpwstr>
      </vt:variant>
      <vt:variant>
        <vt:i4>1900594</vt:i4>
      </vt:variant>
      <vt:variant>
        <vt:i4>170</vt:i4>
      </vt:variant>
      <vt:variant>
        <vt:i4>0</vt:i4>
      </vt:variant>
      <vt:variant>
        <vt:i4>5</vt:i4>
      </vt:variant>
      <vt:variant>
        <vt:lpwstr/>
      </vt:variant>
      <vt:variant>
        <vt:lpwstr>_Toc508098620</vt:lpwstr>
      </vt:variant>
      <vt:variant>
        <vt:i4>1966130</vt:i4>
      </vt:variant>
      <vt:variant>
        <vt:i4>164</vt:i4>
      </vt:variant>
      <vt:variant>
        <vt:i4>0</vt:i4>
      </vt:variant>
      <vt:variant>
        <vt:i4>5</vt:i4>
      </vt:variant>
      <vt:variant>
        <vt:lpwstr/>
      </vt:variant>
      <vt:variant>
        <vt:lpwstr>_Toc508098619</vt:lpwstr>
      </vt:variant>
      <vt:variant>
        <vt:i4>1966130</vt:i4>
      </vt:variant>
      <vt:variant>
        <vt:i4>158</vt:i4>
      </vt:variant>
      <vt:variant>
        <vt:i4>0</vt:i4>
      </vt:variant>
      <vt:variant>
        <vt:i4>5</vt:i4>
      </vt:variant>
      <vt:variant>
        <vt:lpwstr/>
      </vt:variant>
      <vt:variant>
        <vt:lpwstr>_Toc508098618</vt:lpwstr>
      </vt:variant>
      <vt:variant>
        <vt:i4>1966130</vt:i4>
      </vt:variant>
      <vt:variant>
        <vt:i4>152</vt:i4>
      </vt:variant>
      <vt:variant>
        <vt:i4>0</vt:i4>
      </vt:variant>
      <vt:variant>
        <vt:i4>5</vt:i4>
      </vt:variant>
      <vt:variant>
        <vt:lpwstr/>
      </vt:variant>
      <vt:variant>
        <vt:lpwstr>_Toc508098617</vt:lpwstr>
      </vt:variant>
      <vt:variant>
        <vt:i4>1966130</vt:i4>
      </vt:variant>
      <vt:variant>
        <vt:i4>146</vt:i4>
      </vt:variant>
      <vt:variant>
        <vt:i4>0</vt:i4>
      </vt:variant>
      <vt:variant>
        <vt:i4>5</vt:i4>
      </vt:variant>
      <vt:variant>
        <vt:lpwstr/>
      </vt:variant>
      <vt:variant>
        <vt:lpwstr>_Toc508098616</vt:lpwstr>
      </vt:variant>
      <vt:variant>
        <vt:i4>1966130</vt:i4>
      </vt:variant>
      <vt:variant>
        <vt:i4>140</vt:i4>
      </vt:variant>
      <vt:variant>
        <vt:i4>0</vt:i4>
      </vt:variant>
      <vt:variant>
        <vt:i4>5</vt:i4>
      </vt:variant>
      <vt:variant>
        <vt:lpwstr/>
      </vt:variant>
      <vt:variant>
        <vt:lpwstr>_Toc508098615</vt:lpwstr>
      </vt:variant>
      <vt:variant>
        <vt:i4>1966130</vt:i4>
      </vt:variant>
      <vt:variant>
        <vt:i4>134</vt:i4>
      </vt:variant>
      <vt:variant>
        <vt:i4>0</vt:i4>
      </vt:variant>
      <vt:variant>
        <vt:i4>5</vt:i4>
      </vt:variant>
      <vt:variant>
        <vt:lpwstr/>
      </vt:variant>
      <vt:variant>
        <vt:lpwstr>_Toc508098612</vt:lpwstr>
      </vt:variant>
      <vt:variant>
        <vt:i4>1966130</vt:i4>
      </vt:variant>
      <vt:variant>
        <vt:i4>128</vt:i4>
      </vt:variant>
      <vt:variant>
        <vt:i4>0</vt:i4>
      </vt:variant>
      <vt:variant>
        <vt:i4>5</vt:i4>
      </vt:variant>
      <vt:variant>
        <vt:lpwstr/>
      </vt:variant>
      <vt:variant>
        <vt:lpwstr>_Toc508098611</vt:lpwstr>
      </vt:variant>
      <vt:variant>
        <vt:i4>1966130</vt:i4>
      </vt:variant>
      <vt:variant>
        <vt:i4>122</vt:i4>
      </vt:variant>
      <vt:variant>
        <vt:i4>0</vt:i4>
      </vt:variant>
      <vt:variant>
        <vt:i4>5</vt:i4>
      </vt:variant>
      <vt:variant>
        <vt:lpwstr/>
      </vt:variant>
      <vt:variant>
        <vt:lpwstr>_Toc508098610</vt:lpwstr>
      </vt:variant>
      <vt:variant>
        <vt:i4>2031666</vt:i4>
      </vt:variant>
      <vt:variant>
        <vt:i4>116</vt:i4>
      </vt:variant>
      <vt:variant>
        <vt:i4>0</vt:i4>
      </vt:variant>
      <vt:variant>
        <vt:i4>5</vt:i4>
      </vt:variant>
      <vt:variant>
        <vt:lpwstr/>
      </vt:variant>
      <vt:variant>
        <vt:lpwstr>_Toc508098609</vt:lpwstr>
      </vt:variant>
      <vt:variant>
        <vt:i4>2031666</vt:i4>
      </vt:variant>
      <vt:variant>
        <vt:i4>110</vt:i4>
      </vt:variant>
      <vt:variant>
        <vt:i4>0</vt:i4>
      </vt:variant>
      <vt:variant>
        <vt:i4>5</vt:i4>
      </vt:variant>
      <vt:variant>
        <vt:lpwstr/>
      </vt:variant>
      <vt:variant>
        <vt:lpwstr>_Toc508098608</vt:lpwstr>
      </vt:variant>
      <vt:variant>
        <vt:i4>2031666</vt:i4>
      </vt:variant>
      <vt:variant>
        <vt:i4>104</vt:i4>
      </vt:variant>
      <vt:variant>
        <vt:i4>0</vt:i4>
      </vt:variant>
      <vt:variant>
        <vt:i4>5</vt:i4>
      </vt:variant>
      <vt:variant>
        <vt:lpwstr/>
      </vt:variant>
      <vt:variant>
        <vt:lpwstr>_Toc508098607</vt:lpwstr>
      </vt:variant>
      <vt:variant>
        <vt:i4>2031666</vt:i4>
      </vt:variant>
      <vt:variant>
        <vt:i4>98</vt:i4>
      </vt:variant>
      <vt:variant>
        <vt:i4>0</vt:i4>
      </vt:variant>
      <vt:variant>
        <vt:i4>5</vt:i4>
      </vt:variant>
      <vt:variant>
        <vt:lpwstr/>
      </vt:variant>
      <vt:variant>
        <vt:lpwstr>_Toc508098606</vt:lpwstr>
      </vt:variant>
      <vt:variant>
        <vt:i4>2031666</vt:i4>
      </vt:variant>
      <vt:variant>
        <vt:i4>92</vt:i4>
      </vt:variant>
      <vt:variant>
        <vt:i4>0</vt:i4>
      </vt:variant>
      <vt:variant>
        <vt:i4>5</vt:i4>
      </vt:variant>
      <vt:variant>
        <vt:lpwstr/>
      </vt:variant>
      <vt:variant>
        <vt:lpwstr>_Toc508098605</vt:lpwstr>
      </vt:variant>
      <vt:variant>
        <vt:i4>2031666</vt:i4>
      </vt:variant>
      <vt:variant>
        <vt:i4>86</vt:i4>
      </vt:variant>
      <vt:variant>
        <vt:i4>0</vt:i4>
      </vt:variant>
      <vt:variant>
        <vt:i4>5</vt:i4>
      </vt:variant>
      <vt:variant>
        <vt:lpwstr/>
      </vt:variant>
      <vt:variant>
        <vt:lpwstr>_Toc508098604</vt:lpwstr>
      </vt:variant>
      <vt:variant>
        <vt:i4>2031666</vt:i4>
      </vt:variant>
      <vt:variant>
        <vt:i4>80</vt:i4>
      </vt:variant>
      <vt:variant>
        <vt:i4>0</vt:i4>
      </vt:variant>
      <vt:variant>
        <vt:i4>5</vt:i4>
      </vt:variant>
      <vt:variant>
        <vt:lpwstr/>
      </vt:variant>
      <vt:variant>
        <vt:lpwstr>_Toc508098603</vt:lpwstr>
      </vt:variant>
      <vt:variant>
        <vt:i4>2031666</vt:i4>
      </vt:variant>
      <vt:variant>
        <vt:i4>74</vt:i4>
      </vt:variant>
      <vt:variant>
        <vt:i4>0</vt:i4>
      </vt:variant>
      <vt:variant>
        <vt:i4>5</vt:i4>
      </vt:variant>
      <vt:variant>
        <vt:lpwstr/>
      </vt:variant>
      <vt:variant>
        <vt:lpwstr>_Toc508098602</vt:lpwstr>
      </vt:variant>
      <vt:variant>
        <vt:i4>2031666</vt:i4>
      </vt:variant>
      <vt:variant>
        <vt:i4>68</vt:i4>
      </vt:variant>
      <vt:variant>
        <vt:i4>0</vt:i4>
      </vt:variant>
      <vt:variant>
        <vt:i4>5</vt:i4>
      </vt:variant>
      <vt:variant>
        <vt:lpwstr/>
      </vt:variant>
      <vt:variant>
        <vt:lpwstr>_Toc508098601</vt:lpwstr>
      </vt:variant>
      <vt:variant>
        <vt:i4>2031666</vt:i4>
      </vt:variant>
      <vt:variant>
        <vt:i4>62</vt:i4>
      </vt:variant>
      <vt:variant>
        <vt:i4>0</vt:i4>
      </vt:variant>
      <vt:variant>
        <vt:i4>5</vt:i4>
      </vt:variant>
      <vt:variant>
        <vt:lpwstr/>
      </vt:variant>
      <vt:variant>
        <vt:lpwstr>_Toc508098600</vt:lpwstr>
      </vt:variant>
      <vt:variant>
        <vt:i4>1441841</vt:i4>
      </vt:variant>
      <vt:variant>
        <vt:i4>56</vt:i4>
      </vt:variant>
      <vt:variant>
        <vt:i4>0</vt:i4>
      </vt:variant>
      <vt:variant>
        <vt:i4>5</vt:i4>
      </vt:variant>
      <vt:variant>
        <vt:lpwstr/>
      </vt:variant>
      <vt:variant>
        <vt:lpwstr>_Toc508098599</vt:lpwstr>
      </vt:variant>
      <vt:variant>
        <vt:i4>1441841</vt:i4>
      </vt:variant>
      <vt:variant>
        <vt:i4>50</vt:i4>
      </vt:variant>
      <vt:variant>
        <vt:i4>0</vt:i4>
      </vt:variant>
      <vt:variant>
        <vt:i4>5</vt:i4>
      </vt:variant>
      <vt:variant>
        <vt:lpwstr/>
      </vt:variant>
      <vt:variant>
        <vt:lpwstr>_Toc508098598</vt:lpwstr>
      </vt:variant>
      <vt:variant>
        <vt:i4>1441841</vt:i4>
      </vt:variant>
      <vt:variant>
        <vt:i4>44</vt:i4>
      </vt:variant>
      <vt:variant>
        <vt:i4>0</vt:i4>
      </vt:variant>
      <vt:variant>
        <vt:i4>5</vt:i4>
      </vt:variant>
      <vt:variant>
        <vt:lpwstr/>
      </vt:variant>
      <vt:variant>
        <vt:lpwstr>_Toc508098597</vt:lpwstr>
      </vt:variant>
      <vt:variant>
        <vt:i4>1441841</vt:i4>
      </vt:variant>
      <vt:variant>
        <vt:i4>38</vt:i4>
      </vt:variant>
      <vt:variant>
        <vt:i4>0</vt:i4>
      </vt:variant>
      <vt:variant>
        <vt:i4>5</vt:i4>
      </vt:variant>
      <vt:variant>
        <vt:lpwstr/>
      </vt:variant>
      <vt:variant>
        <vt:lpwstr>_Toc508098596</vt:lpwstr>
      </vt:variant>
      <vt:variant>
        <vt:i4>1441841</vt:i4>
      </vt:variant>
      <vt:variant>
        <vt:i4>32</vt:i4>
      </vt:variant>
      <vt:variant>
        <vt:i4>0</vt:i4>
      </vt:variant>
      <vt:variant>
        <vt:i4>5</vt:i4>
      </vt:variant>
      <vt:variant>
        <vt:lpwstr/>
      </vt:variant>
      <vt:variant>
        <vt:lpwstr>_Toc508098595</vt:lpwstr>
      </vt:variant>
      <vt:variant>
        <vt:i4>1441841</vt:i4>
      </vt:variant>
      <vt:variant>
        <vt:i4>26</vt:i4>
      </vt:variant>
      <vt:variant>
        <vt:i4>0</vt:i4>
      </vt:variant>
      <vt:variant>
        <vt:i4>5</vt:i4>
      </vt:variant>
      <vt:variant>
        <vt:lpwstr/>
      </vt:variant>
      <vt:variant>
        <vt:lpwstr>_Toc508098594</vt:lpwstr>
      </vt:variant>
      <vt:variant>
        <vt:i4>1441841</vt:i4>
      </vt:variant>
      <vt:variant>
        <vt:i4>20</vt:i4>
      </vt:variant>
      <vt:variant>
        <vt:i4>0</vt:i4>
      </vt:variant>
      <vt:variant>
        <vt:i4>5</vt:i4>
      </vt:variant>
      <vt:variant>
        <vt:lpwstr/>
      </vt:variant>
      <vt:variant>
        <vt:lpwstr>_Toc508098593</vt:lpwstr>
      </vt:variant>
      <vt:variant>
        <vt:i4>1441841</vt:i4>
      </vt:variant>
      <vt:variant>
        <vt:i4>14</vt:i4>
      </vt:variant>
      <vt:variant>
        <vt:i4>0</vt:i4>
      </vt:variant>
      <vt:variant>
        <vt:i4>5</vt:i4>
      </vt:variant>
      <vt:variant>
        <vt:lpwstr/>
      </vt:variant>
      <vt:variant>
        <vt:lpwstr>_Toc508098592</vt:lpwstr>
      </vt:variant>
      <vt:variant>
        <vt:i4>1441841</vt:i4>
      </vt:variant>
      <vt:variant>
        <vt:i4>8</vt:i4>
      </vt:variant>
      <vt:variant>
        <vt:i4>0</vt:i4>
      </vt:variant>
      <vt:variant>
        <vt:i4>5</vt:i4>
      </vt:variant>
      <vt:variant>
        <vt:lpwstr/>
      </vt:variant>
      <vt:variant>
        <vt:lpwstr>_Toc508098591</vt:lpwstr>
      </vt:variant>
      <vt:variant>
        <vt:i4>1441841</vt:i4>
      </vt:variant>
      <vt:variant>
        <vt:i4>2</vt:i4>
      </vt:variant>
      <vt:variant>
        <vt:i4>0</vt:i4>
      </vt:variant>
      <vt:variant>
        <vt:i4>5</vt:i4>
      </vt:variant>
      <vt:variant>
        <vt:lpwstr/>
      </vt:variant>
      <vt:variant>
        <vt:lpwstr>_Toc508098590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of the Assembly 2018</dc:title>
  <dc:creator>Anne Shannon</dc:creator>
  <cp:lastModifiedBy>anne shannon</cp:lastModifiedBy>
  <cp:revision>38</cp:revision>
  <cp:lastPrinted>2019-02-11T21:07:00Z</cp:lastPrinted>
  <dcterms:created xsi:type="dcterms:W3CDTF">2019-01-30T03:06:00Z</dcterms:created>
  <dcterms:modified xsi:type="dcterms:W3CDTF">2019-02-11T21:07:00Z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6d9044f8-9a47-462e-b595-7f4b3d4c997e</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