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D31" w:rsidRPr="00A031A0" w:rsidRDefault="00AD7D31" w:rsidP="001450DC">
      <w:pPr>
        <w:pStyle w:val="Header"/>
        <w:tabs>
          <w:tab w:val="clear" w:pos="9026"/>
          <w:tab w:val="left" w:pos="7245"/>
        </w:tabs>
        <w:rPr>
          <w:rFonts w:ascii="Calibri" w:hAnsi="Calibri"/>
          <w:sz w:val="24"/>
          <w:szCs w:val="24"/>
          <w:lang w:val="en-US"/>
        </w:rPr>
      </w:pPr>
      <w:bookmarkStart w:id="0" w:name="_GoBack"/>
      <w:bookmarkEnd w:id="0"/>
      <w:r w:rsidRPr="00A031A0">
        <w:rPr>
          <w:rFonts w:ascii="Calibri" w:hAnsi="Calibri"/>
          <w:sz w:val="24"/>
          <w:szCs w:val="24"/>
          <w:lang w:val="en-US"/>
        </w:rPr>
        <w:tab/>
      </w:r>
      <w:r w:rsidR="001450DC">
        <w:rPr>
          <w:rFonts w:ascii="Calibri" w:hAnsi="Calibri"/>
          <w:sz w:val="24"/>
          <w:szCs w:val="24"/>
          <w:lang w:val="en-US"/>
        </w:rPr>
        <w:tab/>
      </w:r>
    </w:p>
    <w:p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rsidR="001F1B2E" w:rsidRPr="00B57411" w:rsidRDefault="001F1B2E" w:rsidP="001F1B2E">
      <w:pPr>
        <w:spacing w:after="0" w:line="240" w:lineRule="auto"/>
        <w:jc w:val="right"/>
        <w:rPr>
          <w:rFonts w:ascii="Calibri" w:hAnsi="Calibri"/>
          <w:szCs w:val="24"/>
        </w:rPr>
      </w:pPr>
      <w:r w:rsidRPr="00B57411">
        <w:rPr>
          <w:rFonts w:ascii="Calibri" w:hAnsi="Calibri"/>
          <w:sz w:val="18"/>
          <w:szCs w:val="20"/>
        </w:rPr>
        <w:t>Obj # 1</w:t>
      </w:r>
      <w:r w:rsidR="00B2701E">
        <w:rPr>
          <w:rFonts w:ascii="Calibri" w:hAnsi="Calibri"/>
          <w:sz w:val="18"/>
          <w:szCs w:val="20"/>
        </w:rPr>
        <w:t>9</w:t>
      </w:r>
      <w:r w:rsidRPr="00B57411">
        <w:rPr>
          <w:rFonts w:ascii="Calibri" w:hAnsi="Calibri"/>
          <w:sz w:val="18"/>
          <w:szCs w:val="20"/>
        </w:rPr>
        <w:t>/</w:t>
      </w:r>
      <w:r w:rsidR="00DF460B">
        <w:rPr>
          <w:rFonts w:ascii="Calibri" w:hAnsi="Calibri"/>
          <w:sz w:val="18"/>
          <w:szCs w:val="20"/>
        </w:rPr>
        <w:t>05102</w:t>
      </w:r>
    </w:p>
    <w:p w:rsidR="001F1B2E" w:rsidRDefault="001F1B2E" w:rsidP="00A76203">
      <w:pPr>
        <w:spacing w:after="0" w:line="240" w:lineRule="auto"/>
        <w:ind w:left="142"/>
        <w:rPr>
          <w:rFonts w:ascii="Calibri" w:hAnsi="Calibri"/>
          <w:sz w:val="24"/>
          <w:szCs w:val="24"/>
        </w:rPr>
      </w:pPr>
    </w:p>
    <w:p w:rsidR="001F1B2E" w:rsidRDefault="00DF460B" w:rsidP="00A76203">
      <w:pPr>
        <w:spacing w:after="0" w:line="240" w:lineRule="auto"/>
        <w:ind w:left="142"/>
        <w:rPr>
          <w:rFonts w:ascii="Calibri" w:hAnsi="Calibri"/>
          <w:sz w:val="24"/>
          <w:szCs w:val="24"/>
        </w:rPr>
      </w:pPr>
      <w:r>
        <w:rPr>
          <w:rFonts w:ascii="Calibri" w:hAnsi="Calibri"/>
          <w:sz w:val="24"/>
          <w:szCs w:val="24"/>
        </w:rPr>
        <w:t>M</w:t>
      </w:r>
      <w:r w:rsidR="0061265C">
        <w:rPr>
          <w:rFonts w:ascii="Calibri" w:hAnsi="Calibri"/>
          <w:sz w:val="24"/>
          <w:szCs w:val="24"/>
        </w:rPr>
        <w:t>r</w:t>
      </w:r>
      <w:r>
        <w:rPr>
          <w:rFonts w:ascii="Calibri" w:hAnsi="Calibri"/>
          <w:sz w:val="24"/>
          <w:szCs w:val="24"/>
        </w:rPr>
        <w:t>s Giulia Jones MLA</w:t>
      </w:r>
      <w:r>
        <w:rPr>
          <w:rFonts w:ascii="Calibri" w:hAnsi="Calibri"/>
          <w:sz w:val="24"/>
          <w:szCs w:val="24"/>
        </w:rPr>
        <w:br/>
        <w:t>Chair</w:t>
      </w:r>
      <w:r>
        <w:rPr>
          <w:rFonts w:ascii="Calibri" w:hAnsi="Calibri"/>
          <w:sz w:val="24"/>
          <w:szCs w:val="24"/>
        </w:rPr>
        <w:br/>
        <w:t>Standing Committee on Justice and Community Safety (Legislative Scrutiny Role)</w:t>
      </w:r>
    </w:p>
    <w:p w:rsidR="00DF460B" w:rsidRDefault="00DF460B" w:rsidP="00A76203">
      <w:pPr>
        <w:spacing w:after="0" w:line="240" w:lineRule="auto"/>
        <w:ind w:left="142"/>
        <w:rPr>
          <w:rFonts w:ascii="Calibri" w:hAnsi="Calibri"/>
          <w:sz w:val="24"/>
          <w:szCs w:val="24"/>
        </w:rPr>
      </w:pPr>
      <w:r>
        <w:rPr>
          <w:rFonts w:ascii="Calibri" w:hAnsi="Calibri"/>
          <w:sz w:val="24"/>
          <w:szCs w:val="24"/>
        </w:rPr>
        <w:t>ACT Legislative Assembly</w:t>
      </w:r>
      <w:r>
        <w:rPr>
          <w:rFonts w:ascii="Calibri" w:hAnsi="Calibri"/>
          <w:sz w:val="24"/>
          <w:szCs w:val="24"/>
        </w:rPr>
        <w:br/>
        <w:t>London Circuit</w:t>
      </w:r>
      <w:r>
        <w:rPr>
          <w:rFonts w:ascii="Calibri" w:hAnsi="Calibri"/>
          <w:sz w:val="24"/>
          <w:szCs w:val="24"/>
        </w:rPr>
        <w:br/>
        <w:t>CANBERRA  ACT  2601</w:t>
      </w:r>
    </w:p>
    <w:p w:rsidR="00AD7D31" w:rsidRDefault="00AD7D31" w:rsidP="00A517DF">
      <w:pPr>
        <w:spacing w:after="0" w:line="240" w:lineRule="auto"/>
        <w:ind w:left="142"/>
        <w:rPr>
          <w:rFonts w:ascii="Calibri" w:hAnsi="Calibri"/>
          <w:sz w:val="24"/>
          <w:szCs w:val="24"/>
        </w:rPr>
      </w:pPr>
    </w:p>
    <w:p w:rsidR="001F1B2E" w:rsidRPr="00A031A0" w:rsidRDefault="001F1B2E" w:rsidP="00A517DF">
      <w:pPr>
        <w:spacing w:after="0" w:line="240" w:lineRule="auto"/>
        <w:ind w:left="142"/>
        <w:rPr>
          <w:rFonts w:ascii="Calibri" w:hAnsi="Calibri"/>
          <w:sz w:val="24"/>
          <w:szCs w:val="24"/>
        </w:rPr>
      </w:pPr>
    </w:p>
    <w:p w:rsidR="00AD7D31" w:rsidRPr="00A517DF" w:rsidRDefault="00AD7D31" w:rsidP="00A517DF">
      <w:pPr>
        <w:ind w:left="142"/>
        <w:rPr>
          <w:sz w:val="24"/>
          <w:lang w:val="en-US"/>
        </w:rPr>
      </w:pPr>
      <w:r w:rsidRPr="00A517DF">
        <w:rPr>
          <w:sz w:val="24"/>
          <w:lang w:val="en-US"/>
        </w:rPr>
        <w:t xml:space="preserve">Dear </w:t>
      </w:r>
      <w:r w:rsidR="00DF460B" w:rsidRPr="00A517DF">
        <w:rPr>
          <w:sz w:val="24"/>
          <w:lang w:val="en-US"/>
        </w:rPr>
        <w:t>Mrs Jones</w:t>
      </w:r>
    </w:p>
    <w:p w:rsidR="00655E1E" w:rsidRPr="00A517DF" w:rsidRDefault="00DF460B" w:rsidP="00A517DF">
      <w:pPr>
        <w:ind w:left="142"/>
        <w:rPr>
          <w:sz w:val="24"/>
        </w:rPr>
      </w:pPr>
      <w:r w:rsidRPr="00A517DF">
        <w:rPr>
          <w:rFonts w:cs="Arial"/>
          <w:color w:val="000000"/>
          <w:sz w:val="24"/>
        </w:rPr>
        <w:t xml:space="preserve">I </w:t>
      </w:r>
      <w:r w:rsidRPr="00A517DF">
        <w:rPr>
          <w:sz w:val="24"/>
        </w:rPr>
        <w:t xml:space="preserve">write in response to the Standing Committee on Justice and Community Safety (Legislative Scrutiny Role) Scrutiny Report 34, which was released on 10 September 2019. Specifically, this letter addresses comments made by the Committee on </w:t>
      </w:r>
      <w:r w:rsidR="00655E1E" w:rsidRPr="00A517DF">
        <w:rPr>
          <w:sz w:val="24"/>
        </w:rPr>
        <w:t>DI2019-182 being the Road Transport (General) (Pay Parking Area Fees) Determination 2019.</w:t>
      </w:r>
    </w:p>
    <w:p w:rsidR="00E555B6" w:rsidRDefault="00FD5CD3" w:rsidP="007D0F49">
      <w:pPr>
        <w:ind w:left="142"/>
        <w:rPr>
          <w:sz w:val="24"/>
        </w:rPr>
      </w:pPr>
      <w:r>
        <w:rPr>
          <w:sz w:val="24"/>
        </w:rPr>
        <w:t xml:space="preserve">The </w:t>
      </w:r>
      <w:r w:rsidRPr="00FD5CD3">
        <w:rPr>
          <w:sz w:val="24"/>
        </w:rPr>
        <w:t xml:space="preserve">2019-20 </w:t>
      </w:r>
      <w:r>
        <w:rPr>
          <w:sz w:val="24"/>
        </w:rPr>
        <w:t xml:space="preserve">ACT </w:t>
      </w:r>
      <w:r w:rsidRPr="00FD5CD3">
        <w:rPr>
          <w:sz w:val="24"/>
        </w:rPr>
        <w:t>Budget</w:t>
      </w:r>
      <w:r>
        <w:rPr>
          <w:sz w:val="24"/>
        </w:rPr>
        <w:t xml:space="preserve"> determined that p</w:t>
      </w:r>
      <w:r w:rsidRPr="00FD5CD3">
        <w:rPr>
          <w:sz w:val="24"/>
        </w:rPr>
        <w:t>aid parking increases for 2019-20 to 2022-23</w:t>
      </w:r>
      <w:r>
        <w:rPr>
          <w:sz w:val="24"/>
        </w:rPr>
        <w:t xml:space="preserve"> would be </w:t>
      </w:r>
      <w:r w:rsidRPr="00FD5CD3">
        <w:rPr>
          <w:sz w:val="24"/>
        </w:rPr>
        <w:t>variable price increases rounded to whole dollar amounts</w:t>
      </w:r>
      <w:r w:rsidR="00DA59BF">
        <w:rPr>
          <w:sz w:val="24"/>
        </w:rPr>
        <w:t>,</w:t>
      </w:r>
      <w:r w:rsidRPr="00FD5CD3">
        <w:rPr>
          <w:sz w:val="24"/>
        </w:rPr>
        <w:t xml:space="preserve"> where possible with default indexation of W</w:t>
      </w:r>
      <w:r>
        <w:rPr>
          <w:sz w:val="24"/>
        </w:rPr>
        <w:t xml:space="preserve">age </w:t>
      </w:r>
      <w:r w:rsidRPr="00FD5CD3">
        <w:rPr>
          <w:sz w:val="24"/>
        </w:rPr>
        <w:t>P</w:t>
      </w:r>
      <w:r>
        <w:rPr>
          <w:sz w:val="24"/>
        </w:rPr>
        <w:t xml:space="preserve">rice </w:t>
      </w:r>
      <w:r w:rsidRPr="00FD5CD3">
        <w:rPr>
          <w:sz w:val="24"/>
        </w:rPr>
        <w:t>I</w:t>
      </w:r>
      <w:r>
        <w:rPr>
          <w:sz w:val="24"/>
        </w:rPr>
        <w:t xml:space="preserve">ndex (WPI). </w:t>
      </w:r>
      <w:bookmarkStart w:id="1" w:name="_Hlk19190562"/>
    </w:p>
    <w:p w:rsidR="00757B4E" w:rsidRDefault="007D0F49" w:rsidP="00E555B6">
      <w:pPr>
        <w:ind w:left="142"/>
        <w:rPr>
          <w:sz w:val="24"/>
        </w:rPr>
      </w:pPr>
      <w:r>
        <w:rPr>
          <w:sz w:val="24"/>
        </w:rPr>
        <w:t>I understand that f</w:t>
      </w:r>
      <w:r w:rsidR="00FD5CD3">
        <w:rPr>
          <w:sz w:val="24"/>
        </w:rPr>
        <w:t xml:space="preserve">ees </w:t>
      </w:r>
      <w:r>
        <w:rPr>
          <w:sz w:val="24"/>
        </w:rPr>
        <w:t xml:space="preserve">in this instrument </w:t>
      </w:r>
      <w:r w:rsidR="00FD5CD3">
        <w:rPr>
          <w:sz w:val="24"/>
        </w:rPr>
        <w:t>were calculated using a</w:t>
      </w:r>
      <w:r>
        <w:rPr>
          <w:sz w:val="24"/>
        </w:rPr>
        <w:t xml:space="preserve"> </w:t>
      </w:r>
      <w:r w:rsidR="00FD5CD3">
        <w:rPr>
          <w:sz w:val="24"/>
        </w:rPr>
        <w:t xml:space="preserve">WPI </w:t>
      </w:r>
      <w:r w:rsidR="00AC01D0">
        <w:rPr>
          <w:sz w:val="24"/>
        </w:rPr>
        <w:t xml:space="preserve">figure </w:t>
      </w:r>
      <w:r w:rsidR="00FD5CD3">
        <w:rPr>
          <w:sz w:val="24"/>
        </w:rPr>
        <w:t>of 3% for 2019-20</w:t>
      </w:r>
      <w:r w:rsidR="007B1C26">
        <w:rPr>
          <w:sz w:val="24"/>
        </w:rPr>
        <w:t xml:space="preserve"> based on advice provided by Treasury</w:t>
      </w:r>
      <w:r w:rsidR="00FD5CD3">
        <w:rPr>
          <w:sz w:val="24"/>
        </w:rPr>
        <w:t>.</w:t>
      </w:r>
      <w:r w:rsidR="00DA59BF">
        <w:rPr>
          <w:sz w:val="24"/>
        </w:rPr>
        <w:t xml:space="preserve"> </w:t>
      </w:r>
      <w:bookmarkEnd w:id="1"/>
      <w:r w:rsidR="00F55777">
        <w:rPr>
          <w:sz w:val="24"/>
        </w:rPr>
        <w:t>F</w:t>
      </w:r>
      <w:r w:rsidR="00FD5CD3">
        <w:rPr>
          <w:sz w:val="24"/>
        </w:rPr>
        <w:t xml:space="preserve">ees </w:t>
      </w:r>
      <w:r w:rsidR="00E555B6">
        <w:rPr>
          <w:sz w:val="24"/>
        </w:rPr>
        <w:t xml:space="preserve">payable under the Determination are the same whether an increase of </w:t>
      </w:r>
      <w:r w:rsidR="00FD5CD3">
        <w:rPr>
          <w:sz w:val="24"/>
        </w:rPr>
        <w:t>2.5% or 3%</w:t>
      </w:r>
      <w:r w:rsidR="00E555B6">
        <w:rPr>
          <w:sz w:val="24"/>
        </w:rPr>
        <w:t xml:space="preserve"> is applied</w:t>
      </w:r>
      <w:r w:rsidR="002B7E9C">
        <w:rPr>
          <w:sz w:val="24"/>
        </w:rPr>
        <w:t>,</w:t>
      </w:r>
      <w:r w:rsidR="007B1C26">
        <w:rPr>
          <w:sz w:val="24"/>
        </w:rPr>
        <w:t xml:space="preserve"> due to rounding to the nearest whole dollar</w:t>
      </w:r>
      <w:r w:rsidR="00F55777">
        <w:rPr>
          <w:sz w:val="24"/>
        </w:rPr>
        <w:t xml:space="preserve">, as shown in </w:t>
      </w:r>
      <w:r w:rsidR="00F55777" w:rsidRPr="00E12ADA">
        <w:rPr>
          <w:sz w:val="24"/>
          <w:u w:val="single"/>
        </w:rPr>
        <w:t xml:space="preserve">Attachment </w:t>
      </w:r>
      <w:r w:rsidR="00693DB4">
        <w:rPr>
          <w:sz w:val="24"/>
          <w:u w:val="single"/>
        </w:rPr>
        <w:t>A</w:t>
      </w:r>
      <w:r w:rsidR="00E555B6">
        <w:rPr>
          <w:sz w:val="24"/>
        </w:rPr>
        <w:t>.</w:t>
      </w:r>
      <w:r w:rsidR="007B1C26">
        <w:rPr>
          <w:sz w:val="24"/>
        </w:rPr>
        <w:t xml:space="preserve"> </w:t>
      </w:r>
      <w:r w:rsidR="002B7E9C">
        <w:rPr>
          <w:sz w:val="24"/>
        </w:rPr>
        <w:t>T</w:t>
      </w:r>
      <w:r w:rsidR="007B1C26">
        <w:rPr>
          <w:sz w:val="24"/>
        </w:rPr>
        <w:t>here</w:t>
      </w:r>
      <w:r w:rsidR="002B7E9C">
        <w:rPr>
          <w:sz w:val="24"/>
        </w:rPr>
        <w:t xml:space="preserve"> is</w:t>
      </w:r>
      <w:r w:rsidR="007B1C26">
        <w:rPr>
          <w:sz w:val="24"/>
        </w:rPr>
        <w:t xml:space="preserve"> </w:t>
      </w:r>
      <w:r w:rsidR="00693DB4">
        <w:rPr>
          <w:sz w:val="24"/>
        </w:rPr>
        <w:t xml:space="preserve">therefore </w:t>
      </w:r>
      <w:r w:rsidR="007B1C26">
        <w:rPr>
          <w:sz w:val="24"/>
        </w:rPr>
        <w:t>nil community impact</w:t>
      </w:r>
      <w:r w:rsidR="00EB7C41">
        <w:rPr>
          <w:sz w:val="24"/>
        </w:rPr>
        <w:t xml:space="preserve"> </w:t>
      </w:r>
      <w:r w:rsidR="002B7E9C">
        <w:rPr>
          <w:sz w:val="24"/>
        </w:rPr>
        <w:t xml:space="preserve">from </w:t>
      </w:r>
      <w:r w:rsidR="00A95C51">
        <w:rPr>
          <w:sz w:val="24"/>
        </w:rPr>
        <w:t xml:space="preserve">a WPI figure of </w:t>
      </w:r>
      <w:r w:rsidR="002B7E9C">
        <w:rPr>
          <w:sz w:val="24"/>
        </w:rPr>
        <w:t>3% being applied</w:t>
      </w:r>
      <w:r w:rsidR="00693DB4">
        <w:rPr>
          <w:sz w:val="24"/>
        </w:rPr>
        <w:t xml:space="preserve">. </w:t>
      </w:r>
    </w:p>
    <w:p w:rsidR="00DF460B" w:rsidRPr="00A517DF" w:rsidRDefault="00FD5CD3" w:rsidP="007D0F49">
      <w:pPr>
        <w:ind w:left="142"/>
        <w:rPr>
          <w:sz w:val="24"/>
        </w:rPr>
      </w:pPr>
      <w:r>
        <w:rPr>
          <w:sz w:val="24"/>
        </w:rPr>
        <w:t>Future financial years will use the relevant WPI as advised by Treasury</w:t>
      </w:r>
      <w:r w:rsidR="00DA59BF">
        <w:rPr>
          <w:sz w:val="24"/>
        </w:rPr>
        <w:t xml:space="preserve"> at the time of determination</w:t>
      </w:r>
      <w:r>
        <w:rPr>
          <w:sz w:val="24"/>
        </w:rPr>
        <w:t>.</w:t>
      </w:r>
      <w:r w:rsidR="000C33E7">
        <w:rPr>
          <w:sz w:val="24"/>
        </w:rPr>
        <w:t xml:space="preserve"> </w:t>
      </w:r>
    </w:p>
    <w:p w:rsidR="00757B4E" w:rsidRDefault="00757B4E" w:rsidP="00A517DF">
      <w:pPr>
        <w:ind w:left="142"/>
        <w:rPr>
          <w:sz w:val="24"/>
        </w:rPr>
      </w:pPr>
    </w:p>
    <w:p w:rsidR="00AD7D31" w:rsidRPr="00A517DF" w:rsidRDefault="00AD7D31" w:rsidP="00A517DF">
      <w:pPr>
        <w:ind w:left="142"/>
        <w:rPr>
          <w:sz w:val="24"/>
        </w:rPr>
      </w:pPr>
      <w:r w:rsidRPr="00A517DF">
        <w:rPr>
          <w:sz w:val="24"/>
        </w:rPr>
        <w:t>Yours sincerely</w:t>
      </w:r>
    </w:p>
    <w:p w:rsidR="00AD7D31" w:rsidRDefault="00834846" w:rsidP="00A517DF">
      <w:pPr>
        <w:spacing w:after="0" w:line="240" w:lineRule="auto"/>
        <w:ind w:left="142"/>
        <w:rPr>
          <w:rFonts w:ascii="Calibri" w:hAnsi="Calibri"/>
          <w:sz w:val="24"/>
          <w:szCs w:val="24"/>
        </w:rPr>
      </w:pPr>
      <w:r w:rsidRPr="00A031A0">
        <w:rPr>
          <w:rFonts w:ascii="Calibri" w:hAnsi="Calibri"/>
          <w:sz w:val="24"/>
          <w:szCs w:val="24"/>
        </w:rPr>
        <w:br/>
      </w:r>
    </w:p>
    <w:p w:rsidR="00CB5F53" w:rsidRPr="00A031A0" w:rsidRDefault="00CB5F53" w:rsidP="00A517DF">
      <w:pPr>
        <w:spacing w:after="0" w:line="240" w:lineRule="auto"/>
        <w:ind w:left="142"/>
        <w:rPr>
          <w:rFonts w:ascii="Calibri" w:hAnsi="Calibri"/>
          <w:sz w:val="24"/>
          <w:szCs w:val="24"/>
        </w:rPr>
      </w:pPr>
    </w:p>
    <w:p w:rsidR="00AD7D31" w:rsidRDefault="00A254F7" w:rsidP="00A517DF">
      <w:pPr>
        <w:spacing w:after="0" w:line="240" w:lineRule="auto"/>
        <w:ind w:left="142"/>
        <w:rPr>
          <w:rFonts w:ascii="Calibri" w:hAnsi="Calibri"/>
          <w:sz w:val="24"/>
          <w:szCs w:val="24"/>
        </w:rPr>
      </w:pPr>
      <w:r>
        <w:rPr>
          <w:rFonts w:ascii="Calibri" w:hAnsi="Calibri"/>
          <w:sz w:val="24"/>
          <w:szCs w:val="24"/>
        </w:rPr>
        <w:t>Mick Gentleman</w:t>
      </w:r>
      <w:r w:rsidR="00AD7D31" w:rsidRPr="00A031A0">
        <w:rPr>
          <w:rFonts w:ascii="Calibri" w:hAnsi="Calibri"/>
          <w:sz w:val="24"/>
          <w:szCs w:val="24"/>
        </w:rPr>
        <w:t xml:space="preserve"> MLA</w:t>
      </w:r>
    </w:p>
    <w:p w:rsidR="00585150" w:rsidRDefault="00DF460B" w:rsidP="00A517DF">
      <w:pPr>
        <w:pStyle w:val="Header"/>
        <w:tabs>
          <w:tab w:val="left" w:pos="720"/>
        </w:tabs>
        <w:ind w:left="142"/>
        <w:rPr>
          <w:rFonts w:ascii="Calibri" w:hAnsi="Calibri"/>
          <w:sz w:val="24"/>
          <w:szCs w:val="24"/>
        </w:rPr>
      </w:pPr>
      <w:r>
        <w:rPr>
          <w:rFonts w:ascii="Calibri" w:hAnsi="Calibri"/>
          <w:sz w:val="24"/>
          <w:szCs w:val="24"/>
        </w:rPr>
        <w:t>Minister for Planning and Land Management</w:t>
      </w:r>
    </w:p>
    <w:p w:rsidR="0055749D" w:rsidRPr="00A031A0" w:rsidRDefault="0061634E" w:rsidP="00757B4E">
      <w:pPr>
        <w:pStyle w:val="Header"/>
        <w:tabs>
          <w:tab w:val="left" w:pos="720"/>
        </w:tabs>
        <w:rPr>
          <w:sz w:val="24"/>
          <w:szCs w:val="24"/>
        </w:rPr>
      </w:pPr>
      <w:r w:rsidRPr="009C2877">
        <w:rPr>
          <w:noProof/>
          <w:sz w:val="20"/>
          <w:szCs w:val="20"/>
          <w:lang w:eastAsia="en-AU"/>
        </w:rPr>
        <mc:AlternateContent>
          <mc:Choice Requires="wps">
            <w:drawing>
              <wp:anchor distT="0" distB="0" distL="114300" distR="114300" simplePos="0" relativeHeight="251666432" behindDoc="1" locked="0" layoutInCell="1" allowOverlap="1" wp14:anchorId="2A16A7C1" wp14:editId="422E6D35">
                <wp:simplePos x="0" y="0"/>
                <wp:positionH relativeFrom="page">
                  <wp:posOffset>7721600</wp:posOffset>
                </wp:positionH>
                <wp:positionV relativeFrom="page">
                  <wp:posOffset>10342880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w:t>
                            </w:r>
                            <w:r>
                              <w:rPr>
                                <w:rFonts w:ascii="Calibri Light"/>
                                <w:color w:val="231F20"/>
                                <w:sz w:val="24"/>
                                <w:szCs w:val="24"/>
                              </w:rPr>
                              <w:t>ctchiefminister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A16A7C1"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4AqwIAAKk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" filled="f" stroked="f">
                <v:textbox inset="0,0,0,0">
                  <w:txbxContent>
                    <w:p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v:textbox>
                <w10:wrap anchorx="page" anchory="page"/>
              </v:shape>
            </w:pict>
          </mc:Fallback>
        </mc:AlternateContent>
      </w:r>
    </w:p>
    <w:sectPr w:rsidR="0055749D" w:rsidRPr="00A031A0" w:rsidSect="00F50739">
      <w:headerReference w:type="default" r:id="rId7"/>
      <w:headerReference w:type="first" r:id="rId8"/>
      <w:footerReference w:type="first" r:id="rId9"/>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58E" w:rsidRDefault="0051158E" w:rsidP="00AD7D31">
      <w:pPr>
        <w:spacing w:after="0" w:line="240" w:lineRule="auto"/>
      </w:pPr>
      <w:r>
        <w:separator/>
      </w:r>
    </w:p>
  </w:endnote>
  <w:endnote w:type="continuationSeparator" w:id="0">
    <w:p w:rsidR="0051158E" w:rsidRDefault="0051158E"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390CD413" wp14:editId="3C30AA14">
          <wp:simplePos x="0" y="0"/>
          <wp:positionH relativeFrom="page">
            <wp:align>left</wp:align>
          </wp:positionH>
          <wp:positionV relativeFrom="paragraph">
            <wp:posOffset>112218</wp:posOffset>
          </wp:positionV>
          <wp:extent cx="7559675" cy="1327785"/>
          <wp:effectExtent l="0" t="0" r="3175" b="571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631A23">
      <w:rPr>
        <w:rFonts w:asciiTheme="minorHAnsi" w:hAnsiTheme="minorHAnsi"/>
        <w:color w:val="231F20"/>
        <w:spacing w:val="-15"/>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rsidR="0064748B" w:rsidRPr="006A1B70" w:rsidRDefault="008208DA"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3376AD56" wp14:editId="6AE47AF4">
              <wp:simplePos x="0" y="0"/>
              <wp:positionH relativeFrom="page">
                <wp:posOffset>2574925</wp:posOffset>
              </wp:positionH>
              <wp:positionV relativeFrom="page">
                <wp:posOffset>10137140</wp:posOffset>
              </wp:positionV>
              <wp:extent cx="247650" cy="2476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689BEF" id="Group 22" o:spid="_x0000_s1026" style="position:absolute;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">
              <v:shape id="Freeform 14" o:spid="_x0000_s102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+61 2 6205 0</w:t>
    </w:r>
    <w:r>
      <w:rPr>
        <w:rFonts w:asciiTheme="minorHAnsi" w:hAnsiTheme="minorHAnsi"/>
        <w:color w:val="231F20"/>
        <w:sz w:val="20"/>
        <w:szCs w:val="20"/>
      </w:rPr>
      <w:t>218</w:t>
    </w:r>
    <w:r w:rsidR="006A1B70" w:rsidRPr="0061634E">
      <w:rPr>
        <w:rFonts w:asciiTheme="minorHAnsi" w:hAnsiTheme="minorHAnsi"/>
        <w:sz w:val="20"/>
        <w:szCs w:val="20"/>
      </w:rPr>
      <w:t>    </w:t>
    </w:r>
    <w:r w:rsidRPr="008208DA">
      <w:rPr>
        <w:rStyle w:val="Hyperlink"/>
        <w:rFonts w:asciiTheme="minorHAnsi" w:hAnsiTheme="minorHAnsi"/>
        <w:b/>
        <w:color w:val="auto"/>
        <w:sz w:val="20"/>
        <w:szCs w:val="20"/>
        <w:u w:val="none"/>
      </w:rPr>
      <w:t xml:space="preserve"> </w:t>
    </w:r>
    <w:hyperlink r:id="rId2" w:history="1">
      <w:r w:rsidR="00A254F7" w:rsidRPr="008208DA">
        <w:rPr>
          <w:rStyle w:val="Hyperlink"/>
          <w:rFonts w:asciiTheme="minorHAnsi" w:hAnsiTheme="minorHAnsi"/>
          <w:b/>
          <w:color w:val="auto"/>
          <w:sz w:val="20"/>
          <w:szCs w:val="20"/>
          <w:u w:val="none"/>
        </w:rPr>
        <w:t>Email</w:t>
      </w:r>
      <w:r w:rsidR="00A254F7" w:rsidRPr="008208DA">
        <w:rPr>
          <w:rStyle w:val="Hyperlink"/>
          <w:rFonts w:asciiTheme="minorHAnsi" w:hAnsiTheme="minorHAnsi"/>
          <w:color w:val="auto"/>
          <w:sz w:val="20"/>
          <w:szCs w:val="20"/>
          <w:u w:val="none"/>
        </w:rPr>
        <w:t xml:space="preserve"> </w:t>
      </w:r>
      <w:r w:rsidR="00A254F7" w:rsidRPr="008208DA">
        <w:rPr>
          <w:rStyle w:val="Hyperlink"/>
          <w:rFonts w:asciiTheme="minorHAnsi" w:hAnsiTheme="minorHAnsi"/>
          <w:color w:val="auto"/>
          <w:spacing w:val="-2"/>
          <w:sz w:val="20"/>
          <w:szCs w:val="20"/>
          <w:u w:val="none"/>
        </w:rPr>
        <w:t>gentleman@act.gov.au</w:t>
      </w:r>
    </w:hyperlink>
    <w:r w:rsidR="0061634E" w:rsidRPr="0061634E">
      <w:rPr>
        <w:rFonts w:asciiTheme="minorHAnsi" w:hAnsiTheme="minorHAnsi"/>
        <w:sz w:val="20"/>
        <w:szCs w:val="20"/>
      </w:rPr>
      <w:t xml:space="preserve"> </w:t>
    </w:r>
  </w:p>
  <w:p w:rsidR="005351C5" w:rsidRPr="0064748B" w:rsidRDefault="008208DA"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58A09B8E" wp14:editId="247C76B9">
              <wp:simplePos x="0" y="0"/>
              <wp:positionH relativeFrom="page">
                <wp:posOffset>2921635</wp:posOffset>
              </wp:positionH>
              <wp:positionV relativeFrom="page">
                <wp:posOffset>10184130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8208DA"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MickGentleman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8A09B8E" id="_x0000_t202" coordsize="21600,21600" o:spt="202" path="m,l,21600r21600,l21600,xe">
              <v:stroke joinstyle="miter"/>
              <v:path gradientshapeok="t" o:connecttype="rect"/>
            </v:shapetype>
            <v:shape id="Text Box 10" o:spid="_x0000_s1027" type="#_x0000_t202" style="position:absolute;margin-left:230.05pt;margin-top:801.9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huv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" filled="f" stroked="f">
              <v:textbox inset="0,0,0,0">
                <w:txbxContent>
                  <w:p w:rsidR="0061634E" w:rsidRPr="0039472D" w:rsidRDefault="008208DA"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MickGentleman</w:t>
                    </w:r>
                    <w:proofErr w:type="spellEnd"/>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27E3760F" wp14:editId="5C34DC2A">
              <wp:simplePos x="0" y="0"/>
              <wp:positionH relativeFrom="page">
                <wp:posOffset>1038225</wp:posOffset>
              </wp:positionH>
              <wp:positionV relativeFrom="page">
                <wp:posOffset>10172700</wp:posOffset>
              </wp:positionV>
              <wp:extent cx="1333500" cy="171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8208DA">
                            <w:rPr>
                              <w:rFonts w:ascii="Calibri Light"/>
                              <w:color w:val="231F20"/>
                              <w:sz w:val="24"/>
                              <w:szCs w:val="24"/>
                            </w:rPr>
                            <w:t>GENTLEMANMick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E3760F" id="Text Box 11" o:spid="_x0000_s1028"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GENTLEMANMick</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793527F0" wp14:editId="074A289D">
              <wp:simplePos x="0" y="0"/>
              <wp:positionH relativeFrom="page">
                <wp:posOffset>744855</wp:posOffset>
              </wp:positionH>
              <wp:positionV relativeFrom="page">
                <wp:posOffset>10149840</wp:posOffset>
              </wp:positionV>
              <wp:extent cx="266700" cy="2159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ADAB29" id="Group 14" o:spid="_x0000_s1026"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">
              <v:shape id="Freeform 17" o:spid="_x0000_s102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58E" w:rsidRDefault="0051158E" w:rsidP="00AD7D31">
      <w:pPr>
        <w:spacing w:after="0" w:line="240" w:lineRule="auto"/>
      </w:pPr>
      <w:r>
        <w:separator/>
      </w:r>
    </w:p>
  </w:footnote>
  <w:footnote w:type="continuationSeparator" w:id="0">
    <w:p w:rsidR="0051158E" w:rsidRDefault="0051158E"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D31" w:rsidRDefault="00AD7D31">
    <w:pPr>
      <w:pStyle w:val="Header"/>
    </w:pPr>
  </w:p>
  <w:p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A74" w:rsidRPr="00DD766A" w:rsidRDefault="00313E4A" w:rsidP="00A20A74">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A254F7">
      <w:rPr>
        <w:rFonts w:ascii="Montserrat" w:hAnsi="Montserrat"/>
        <w:b/>
        <w:color w:val="FFFFFF" w:themeColor="background1"/>
        <w:sz w:val="36"/>
      </w:rPr>
      <w:t>Mick Gentleman</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8F1106">
      <w:t>Minister for Advanced Technology and Space Industries</w:t>
    </w:r>
    <w:r w:rsidR="008F1106">
      <w:br/>
      <w:t>Minister for the Environment and Heritage</w:t>
    </w:r>
    <w:r w:rsidR="008F1106">
      <w:br/>
      <w:t>Minister for Planning and Land Management</w:t>
    </w:r>
    <w:r w:rsidR="008F1106">
      <w:br/>
      <w:t>Minister for Police and Emergency Services</w:t>
    </w:r>
    <w:r w:rsidR="008F1106">
      <w:br/>
      <w:t>Manager of Government Business</w:t>
    </w:r>
  </w:p>
  <w:p w:rsidR="00AD7D31" w:rsidRPr="00DD766A" w:rsidRDefault="00A20A74" w:rsidP="00A20A74">
    <w:pPr>
      <w:tabs>
        <w:tab w:val="left" w:pos="7216"/>
      </w:tabs>
      <w:spacing w:before="120" w:after="80" w:line="240" w:lineRule="auto"/>
      <w:ind w:left="5245" w:right="-626"/>
      <w:rPr>
        <w:sz w:val="12"/>
        <w:szCs w:val="20"/>
      </w:rPr>
    </w:pPr>
    <w:r w:rsidRPr="00DD766A">
      <w:rPr>
        <w:sz w:val="20"/>
        <w:szCs w:val="20"/>
      </w:rPr>
      <w:t>Member</w:t>
    </w:r>
    <w:r w:rsidRPr="00DD766A">
      <w:rPr>
        <w:spacing w:val="-5"/>
        <w:sz w:val="20"/>
        <w:szCs w:val="20"/>
      </w:rPr>
      <w:t xml:space="preserve"> </w:t>
    </w:r>
    <w:r w:rsidRPr="00DD766A">
      <w:rPr>
        <w:spacing w:val="-2"/>
        <w:sz w:val="20"/>
        <w:szCs w:val="20"/>
      </w:rPr>
      <w:t>for</w:t>
    </w:r>
    <w:r w:rsidRPr="00DD766A">
      <w:rPr>
        <w:spacing w:val="-4"/>
        <w:sz w:val="20"/>
        <w:szCs w:val="20"/>
      </w:rPr>
      <w:t xml:space="preserve"> </w:t>
    </w:r>
    <w:r>
      <w:rPr>
        <w:sz w:val="20"/>
        <w:szCs w:val="20"/>
      </w:rPr>
      <w:t>Brindabella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6413E3"/>
    <w:multiLevelType w:val="hybridMultilevel"/>
    <w:tmpl w:val="44E6B5F6"/>
    <w:lvl w:ilvl="0" w:tplc="3B1E3F06">
      <w:start w:val="1"/>
      <w:numFmt w:val="bullet"/>
      <w:lvlText w:val=""/>
      <w:lvlJc w:val="left"/>
      <w:pPr>
        <w:ind w:left="720" w:hanging="360"/>
      </w:pPr>
      <w:rPr>
        <w:rFonts w:ascii="Symbol" w:hAnsi="Symbol" w:hint="default"/>
        <w:color w:val="31849B"/>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66A"/>
    <w:rsid w:val="000176A3"/>
    <w:rsid w:val="00047D4F"/>
    <w:rsid w:val="000C33E7"/>
    <w:rsid w:val="001450DC"/>
    <w:rsid w:val="00160CE4"/>
    <w:rsid w:val="001804F3"/>
    <w:rsid w:val="001851B2"/>
    <w:rsid w:val="00191F38"/>
    <w:rsid w:val="001D7389"/>
    <w:rsid w:val="001D79D0"/>
    <w:rsid w:val="001F1B2E"/>
    <w:rsid w:val="001F293F"/>
    <w:rsid w:val="00284BF8"/>
    <w:rsid w:val="002B7E9C"/>
    <w:rsid w:val="00313E4A"/>
    <w:rsid w:val="00376D78"/>
    <w:rsid w:val="0041104E"/>
    <w:rsid w:val="00461595"/>
    <w:rsid w:val="00475DF9"/>
    <w:rsid w:val="004E6DD4"/>
    <w:rsid w:val="0051158E"/>
    <w:rsid w:val="005351C5"/>
    <w:rsid w:val="0055749D"/>
    <w:rsid w:val="0057195A"/>
    <w:rsid w:val="00585150"/>
    <w:rsid w:val="005B0354"/>
    <w:rsid w:val="005C4787"/>
    <w:rsid w:val="005E7DE1"/>
    <w:rsid w:val="00607488"/>
    <w:rsid w:val="0061265C"/>
    <w:rsid w:val="0061634E"/>
    <w:rsid w:val="00631A23"/>
    <w:rsid w:val="0064748B"/>
    <w:rsid w:val="00655CD8"/>
    <w:rsid w:val="00655E1E"/>
    <w:rsid w:val="00693DB4"/>
    <w:rsid w:val="006A1B70"/>
    <w:rsid w:val="00712BA7"/>
    <w:rsid w:val="007273E0"/>
    <w:rsid w:val="00757B4E"/>
    <w:rsid w:val="007A7E8B"/>
    <w:rsid w:val="007B1C26"/>
    <w:rsid w:val="007C44D7"/>
    <w:rsid w:val="007D0F49"/>
    <w:rsid w:val="007D7FAC"/>
    <w:rsid w:val="00806ACB"/>
    <w:rsid w:val="008208DA"/>
    <w:rsid w:val="00834846"/>
    <w:rsid w:val="00855531"/>
    <w:rsid w:val="008A6185"/>
    <w:rsid w:val="008C6E5A"/>
    <w:rsid w:val="008D15E5"/>
    <w:rsid w:val="008D272C"/>
    <w:rsid w:val="008F1106"/>
    <w:rsid w:val="0098358E"/>
    <w:rsid w:val="009C2877"/>
    <w:rsid w:val="00A031A0"/>
    <w:rsid w:val="00A20A74"/>
    <w:rsid w:val="00A254F7"/>
    <w:rsid w:val="00A517DF"/>
    <w:rsid w:val="00A76203"/>
    <w:rsid w:val="00A95C51"/>
    <w:rsid w:val="00AC01D0"/>
    <w:rsid w:val="00AD7D31"/>
    <w:rsid w:val="00B2701E"/>
    <w:rsid w:val="00B57411"/>
    <w:rsid w:val="00B85096"/>
    <w:rsid w:val="00C46554"/>
    <w:rsid w:val="00CB5F53"/>
    <w:rsid w:val="00D35232"/>
    <w:rsid w:val="00DA59BF"/>
    <w:rsid w:val="00DD766A"/>
    <w:rsid w:val="00DF460B"/>
    <w:rsid w:val="00E12ADA"/>
    <w:rsid w:val="00E555B6"/>
    <w:rsid w:val="00EB7C41"/>
    <w:rsid w:val="00ED5634"/>
    <w:rsid w:val="00ED65F0"/>
    <w:rsid w:val="00F50739"/>
    <w:rsid w:val="00F54970"/>
    <w:rsid w:val="00F55777"/>
    <w:rsid w:val="00FB6C11"/>
    <w:rsid w:val="00FD5C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4556B79-ECC0-4503-8594-75A63DCAD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styleId="IntenseEmphasis">
    <w:name w:val="Intense Emphasis"/>
    <w:basedOn w:val="DefaultParagraphFont"/>
    <w:uiPriority w:val="21"/>
    <w:qFormat/>
    <w:rsid w:val="001F1B2E"/>
    <w:rPr>
      <w:rFonts w:ascii="Calibri" w:hAnsi="Calibri"/>
      <w:b/>
      <w:bCs/>
      <w:i/>
      <w:iCs/>
      <w:color w:val="4F81BD"/>
    </w:rPr>
  </w:style>
  <w:style w:type="character" w:customStyle="1" w:styleId="ListParagraphChar">
    <w:name w:val="List Paragraph Char"/>
    <w:aliases w:val="Recommendation Char"/>
    <w:basedOn w:val="DefaultParagraphFont"/>
    <w:link w:val="ListParagraph"/>
    <w:uiPriority w:val="34"/>
    <w:locked/>
    <w:rsid w:val="00DF460B"/>
    <w:rPr>
      <w:rFonts w:ascii="Calibri" w:hAnsi="Calibri" w:cs="Calibri"/>
    </w:rPr>
  </w:style>
  <w:style w:type="paragraph" w:styleId="ListParagraph">
    <w:name w:val="List Paragraph"/>
    <w:aliases w:val="Recommendation"/>
    <w:basedOn w:val="Normal"/>
    <w:link w:val="ListParagraphChar"/>
    <w:uiPriority w:val="34"/>
    <w:qFormat/>
    <w:rsid w:val="00DF460B"/>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1280189419">
      <w:bodyDiv w:val="1"/>
      <w:marLeft w:val="0"/>
      <w:marRight w:val="0"/>
      <w:marTop w:val="0"/>
      <w:marBottom w:val="0"/>
      <w:divBdr>
        <w:top w:val="none" w:sz="0" w:space="0" w:color="auto"/>
        <w:left w:val="none" w:sz="0" w:space="0" w:color="auto"/>
        <w:bottom w:val="none" w:sz="0" w:space="0" w:color="auto"/>
        <w:right w:val="none" w:sz="0" w:space="0" w:color="auto"/>
      </w:divBdr>
    </w:div>
    <w:div w:id="1303000102">
      <w:bodyDiv w:val="1"/>
      <w:marLeft w:val="0"/>
      <w:marRight w:val="0"/>
      <w:marTop w:val="0"/>
      <w:marBottom w:val="0"/>
      <w:divBdr>
        <w:top w:val="none" w:sz="0" w:space="0" w:color="auto"/>
        <w:left w:val="none" w:sz="0" w:space="0" w:color="auto"/>
        <w:bottom w:val="none" w:sz="0" w:space="0" w:color="auto"/>
        <w:right w:val="none" w:sz="0" w:space="0" w:color="auto"/>
      </w:divBdr>
    </w:div>
    <w:div w:id="1669482920">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Email%20gentleman@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216</Words>
  <Characters>1100</Characters>
  <Application>Microsoft Office Word</Application>
  <DocSecurity>4</DocSecurity>
  <Lines>26</Lines>
  <Paragraphs>8</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1308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template</dc:title>
  <dc:subject>Letterhead template</dc:subject>
  <dc:creator>ACT Government</dc:creator>
  <cp:keywords/>
  <dc:description/>
  <cp:lastModifiedBy>Shannon, Anne</cp:lastModifiedBy>
  <cp:revision>2</cp:revision>
  <cp:lastPrinted>2018-08-24T07:17:00Z</cp:lastPrinted>
  <dcterms:created xsi:type="dcterms:W3CDTF">2019-09-17T01:00:00Z</dcterms:created>
  <dcterms:modified xsi:type="dcterms:W3CDTF">2019-09-17T01:00:00Z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A21264902</vt:lpwstr>
  </property>
  <property fmtid="{D5CDD505-2E9C-101B-9397-08002B2CF9AE}" pid="4" name="Objective-Title">
    <vt:lpwstr>Gentleman Response</vt:lpwstr>
  </property>
  <property fmtid="{D5CDD505-2E9C-101B-9397-08002B2CF9AE}" pid="5" name="Objective-Comment">
    <vt:lpwstr/>
  </property>
  <property fmtid="{D5CDD505-2E9C-101B-9397-08002B2CF9AE}" pid="6" name="Objective-CreationStamp">
    <vt:filetime>2019-09-10T06:45:13Z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2019-09-16T00:19:22Z</vt:filetime>
  </property>
  <property fmtid="{D5CDD505-2E9C-101B-9397-08002B2CF9AE}" pid="10" name="Objective-ModificationStamp">
    <vt:filetime>2019-09-17T00:45:35Z</vt:filetime>
  </property>
  <property fmtid="{D5CDD505-2E9C-101B-9397-08002B2CF9AE}" pid="11" name="Objective-Owner">
    <vt:lpwstr>Anastasia Hartwig</vt:lpwstr>
  </property>
  <property fmtid="{D5CDD505-2E9C-101B-9397-08002B2CF9AE}" pid="12" name="Objective-Path">
    <vt:lpwstr>Whole of ACT Government:EPSDD - Environment Planning and Sustainable Development Directorate:07. Ministerial, Cabinet and Government Relations:08. Legislative Assembly:Legislative Assembly Business - 9th Assembly:12 - Legislative Assembly Committees:Stand</vt:lpwstr>
  </property>
  <property fmtid="{D5CDD505-2E9C-101B-9397-08002B2CF9AE}" pid="13" name="Objective-Parent">
    <vt:lpwstr>DI2019-182 being the Road Transport (General) (Pay Parking Area Fees) Determination 2019</vt:lpwstr>
  </property>
  <property fmtid="{D5CDD505-2E9C-101B-9397-08002B2CF9AE}" pid="14" name="Objective-State">
    <vt:lpwstr>Published</vt:lpwstr>
  </property>
  <property fmtid="{D5CDD505-2E9C-101B-9397-08002B2CF9AE}" pid="15" name="Objective-Version">
    <vt:lpwstr>12.0</vt:lpwstr>
  </property>
  <property fmtid="{D5CDD505-2E9C-101B-9397-08002B2CF9AE}" pid="16" name="Objective-VersionNumber">
    <vt:r8>12</vt:r8>
  </property>
  <property fmtid="{D5CDD505-2E9C-101B-9397-08002B2CF9AE}" pid="17" name="Objective-VersionComment">
    <vt:lpwstr>clearance and review</vt:lpwstr>
  </property>
  <property fmtid="{D5CDD505-2E9C-101B-9397-08002B2CF9AE}" pid="18" name="Objective-FileNumber">
    <vt:lpwstr>1-2019/05102</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system]">
    <vt:lpwstr>EPD</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ies>
</file>