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898BE6" w14:textId="3A31C755" w:rsidR="00431F3D" w:rsidRDefault="00431F3D" w:rsidP="00431F3D">
      <w:pPr>
        <w:pStyle w:val="Committeename"/>
      </w:pPr>
      <w:r>
        <w:t>Standing Committee on</w:t>
      </w:r>
      <w:r w:rsidR="006D4F99">
        <w:t xml:space="preserve"> Environment, Planning, Transport and City Services</w:t>
      </w:r>
    </w:p>
    <w:p w14:paraId="10C8CFCC" w14:textId="77777777" w:rsidR="00312D85" w:rsidRDefault="00312D85" w:rsidP="009153F0">
      <w:pPr>
        <w:pStyle w:val="NoSpacing"/>
        <w:spacing w:before="600"/>
        <w:rPr>
          <w:color w:val="4472C4" w:themeColor="accent1"/>
        </w:rPr>
      </w:pPr>
    </w:p>
    <w:p w14:paraId="0ACC0B57" w14:textId="3FF6303F" w:rsidR="006D4A0A" w:rsidRDefault="009F4FC9" w:rsidP="009F4FC9">
      <w:pPr>
        <w:pStyle w:val="NoSpacing"/>
        <w:spacing w:before="360" w:after="360"/>
        <w:jc w:val="center"/>
        <w:rPr>
          <w:rFonts w:ascii="Montserrat" w:hAnsi="Montserrat" w:cstheme="minorHAnsi"/>
          <w:b/>
          <w:bCs/>
          <w:color w:val="1A234C"/>
          <w:w w:val="90"/>
          <w:sz w:val="21"/>
          <w:szCs w:val="21"/>
        </w:rPr>
      </w:pPr>
      <w:r>
        <w:rPr>
          <w:rFonts w:ascii="Montserrat" w:hAnsi="Montserrat" w:cstheme="minorHAnsi"/>
          <w:b/>
          <w:bCs/>
          <w:color w:val="1A234C"/>
          <w:w w:val="90"/>
          <w:sz w:val="21"/>
          <w:szCs w:val="21"/>
        </w:rPr>
        <w:t>Terms of Reference</w:t>
      </w:r>
    </w:p>
    <w:p w14:paraId="32A5E127" w14:textId="1607CBC2" w:rsidR="009F4FC9" w:rsidRPr="006D4A0A" w:rsidRDefault="009F4FC9" w:rsidP="009F4FC9">
      <w:pPr>
        <w:pStyle w:val="NoSpacing"/>
        <w:spacing w:before="360" w:after="360"/>
        <w:jc w:val="center"/>
        <w:rPr>
          <w:rFonts w:ascii="Montserrat" w:hAnsi="Montserrat" w:cstheme="minorHAnsi"/>
          <w:b/>
          <w:bCs/>
          <w:color w:val="1A234C"/>
          <w:w w:val="90"/>
          <w:sz w:val="21"/>
          <w:szCs w:val="21"/>
        </w:rPr>
      </w:pPr>
      <w:r>
        <w:rPr>
          <w:rFonts w:ascii="Montserrat" w:hAnsi="Montserrat" w:cstheme="minorHAnsi"/>
          <w:b/>
          <w:bCs/>
          <w:color w:val="1A234C"/>
          <w:w w:val="90"/>
          <w:sz w:val="21"/>
          <w:szCs w:val="21"/>
        </w:rPr>
        <w:t xml:space="preserve">Inquiry into </w:t>
      </w:r>
      <w:r w:rsidR="0097289B">
        <w:rPr>
          <w:rFonts w:ascii="Montserrat" w:hAnsi="Montserrat" w:cstheme="minorHAnsi"/>
          <w:b/>
          <w:bCs/>
          <w:color w:val="1A234C"/>
          <w:w w:val="90"/>
          <w:sz w:val="21"/>
          <w:szCs w:val="21"/>
        </w:rPr>
        <w:t xml:space="preserve">the procurement and delivery of </w:t>
      </w:r>
      <w:proofErr w:type="spellStart"/>
      <w:r w:rsidR="0097289B">
        <w:rPr>
          <w:rFonts w:ascii="Montserrat" w:hAnsi="Montserrat" w:cstheme="minorHAnsi"/>
          <w:b/>
          <w:bCs/>
          <w:color w:val="1A234C"/>
          <w:w w:val="90"/>
          <w:sz w:val="21"/>
          <w:szCs w:val="21"/>
        </w:rPr>
        <w:t>MyWay</w:t>
      </w:r>
      <w:proofErr w:type="spellEnd"/>
      <w:r w:rsidR="0097289B">
        <w:rPr>
          <w:rFonts w:ascii="Montserrat" w:hAnsi="Montserrat" w:cstheme="minorHAnsi"/>
          <w:b/>
          <w:bCs/>
          <w:color w:val="1A234C"/>
          <w:w w:val="90"/>
          <w:sz w:val="21"/>
          <w:szCs w:val="21"/>
        </w:rPr>
        <w:t>+</w:t>
      </w:r>
    </w:p>
    <w:p w14:paraId="282DB6C0" w14:textId="29B0BE46" w:rsidR="00F53532" w:rsidRDefault="0097289B" w:rsidP="00B7006C">
      <w:pPr>
        <w:spacing w:after="0"/>
      </w:pPr>
      <w:r>
        <w:t xml:space="preserve">The Committee will inquire into and report on the procurement and delivery of </w:t>
      </w:r>
      <w:proofErr w:type="spellStart"/>
      <w:r>
        <w:t>MyWay</w:t>
      </w:r>
      <w:proofErr w:type="spellEnd"/>
      <w:r>
        <w:t>+, including:</w:t>
      </w:r>
    </w:p>
    <w:p w14:paraId="6C59F973" w14:textId="16FEF36F" w:rsidR="0097289B" w:rsidRPr="0097289B" w:rsidRDefault="0097289B" w:rsidP="0097289B">
      <w:pPr>
        <w:pStyle w:val="ListParagraph"/>
        <w:numPr>
          <w:ilvl w:val="0"/>
          <w:numId w:val="20"/>
        </w:numPr>
        <w:spacing w:after="0"/>
      </w:pPr>
      <w:r w:rsidRPr="0097289B">
        <w:t xml:space="preserve">the initial, failed procurement of a </w:t>
      </w:r>
      <w:proofErr w:type="spellStart"/>
      <w:r w:rsidRPr="0097289B">
        <w:t>MyWay</w:t>
      </w:r>
      <w:proofErr w:type="spellEnd"/>
      <w:r w:rsidRPr="0097289B">
        <w:t xml:space="preserve"> </w:t>
      </w:r>
      <w:proofErr w:type="gramStart"/>
      <w:r w:rsidRPr="0097289B">
        <w:t>replacement;</w:t>
      </w:r>
      <w:proofErr w:type="gramEnd"/>
    </w:p>
    <w:p w14:paraId="52C39BC6" w14:textId="319EFE49" w:rsidR="0097289B" w:rsidRPr="0097289B" w:rsidRDefault="0097289B" w:rsidP="0097289B">
      <w:pPr>
        <w:pStyle w:val="ListParagraph"/>
        <w:numPr>
          <w:ilvl w:val="0"/>
          <w:numId w:val="20"/>
        </w:numPr>
        <w:spacing w:after="0"/>
      </w:pPr>
      <w:r w:rsidRPr="0097289B">
        <w:t xml:space="preserve">the decision to procure a bespoke </w:t>
      </w:r>
      <w:proofErr w:type="gramStart"/>
      <w:r w:rsidRPr="0097289B">
        <w:t>product;</w:t>
      </w:r>
      <w:proofErr w:type="gramEnd"/>
    </w:p>
    <w:p w14:paraId="353BE375" w14:textId="0C40BF52" w:rsidR="0097289B" w:rsidRPr="0097289B" w:rsidRDefault="0097289B" w:rsidP="0097289B">
      <w:pPr>
        <w:pStyle w:val="ListParagraph"/>
        <w:numPr>
          <w:ilvl w:val="0"/>
          <w:numId w:val="20"/>
        </w:numPr>
        <w:spacing w:after="0"/>
      </w:pPr>
      <w:r w:rsidRPr="0097289B">
        <w:t xml:space="preserve">the capabilities and business case for </w:t>
      </w:r>
      <w:proofErr w:type="spellStart"/>
      <w:r w:rsidRPr="0097289B">
        <w:t>MyWay</w:t>
      </w:r>
      <w:proofErr w:type="spellEnd"/>
      <w:proofErr w:type="gramStart"/>
      <w:r w:rsidRPr="0097289B">
        <w:t>+;</w:t>
      </w:r>
      <w:proofErr w:type="gramEnd"/>
    </w:p>
    <w:p w14:paraId="5591C1E4" w14:textId="36433F03" w:rsidR="0097289B" w:rsidRPr="0097289B" w:rsidRDefault="0097289B" w:rsidP="0097289B">
      <w:pPr>
        <w:pStyle w:val="ListParagraph"/>
        <w:numPr>
          <w:ilvl w:val="0"/>
          <w:numId w:val="20"/>
        </w:numPr>
        <w:spacing w:after="0"/>
      </w:pPr>
      <w:r w:rsidRPr="0097289B">
        <w:t xml:space="preserve">impacts and potential impacts on public transport confidence and </w:t>
      </w:r>
      <w:proofErr w:type="gramStart"/>
      <w:r w:rsidRPr="0097289B">
        <w:t>usage;</w:t>
      </w:r>
      <w:proofErr w:type="gramEnd"/>
    </w:p>
    <w:p w14:paraId="53C81F1E" w14:textId="5B98911D" w:rsidR="0097289B" w:rsidRPr="0097289B" w:rsidRDefault="0097289B" w:rsidP="0097289B">
      <w:pPr>
        <w:pStyle w:val="ListParagraph"/>
        <w:numPr>
          <w:ilvl w:val="0"/>
          <w:numId w:val="20"/>
        </w:numPr>
        <w:spacing w:after="0"/>
      </w:pPr>
      <w:r w:rsidRPr="0097289B">
        <w:t xml:space="preserve">the development and delivery of the </w:t>
      </w:r>
      <w:proofErr w:type="spellStart"/>
      <w:r w:rsidRPr="0097289B">
        <w:t>MyWay</w:t>
      </w:r>
      <w:proofErr w:type="spellEnd"/>
      <w:r w:rsidRPr="0097289B">
        <w:t xml:space="preserve">+ system, including the adequacy of testing and </w:t>
      </w:r>
      <w:proofErr w:type="gramStart"/>
      <w:r w:rsidRPr="0097289B">
        <w:t>consultation;</w:t>
      </w:r>
      <w:proofErr w:type="gramEnd"/>
    </w:p>
    <w:p w14:paraId="3F5EB331" w14:textId="7BA703ED" w:rsidR="0097289B" w:rsidRPr="0097289B" w:rsidRDefault="0097289B" w:rsidP="0097289B">
      <w:pPr>
        <w:pStyle w:val="ListParagraph"/>
        <w:numPr>
          <w:ilvl w:val="0"/>
          <w:numId w:val="20"/>
        </w:numPr>
        <w:spacing w:after="0"/>
      </w:pPr>
      <w:r w:rsidRPr="0097289B">
        <w:t xml:space="preserve">consideration of opportunities to improve the quality and transparency of public procurement processes in the </w:t>
      </w:r>
      <w:proofErr w:type="gramStart"/>
      <w:r w:rsidRPr="0097289B">
        <w:t>ACT;</w:t>
      </w:r>
      <w:proofErr w:type="gramEnd"/>
    </w:p>
    <w:p w14:paraId="2F0D2ADB" w14:textId="144F609F" w:rsidR="0097289B" w:rsidRPr="0097289B" w:rsidRDefault="0097289B" w:rsidP="0097289B">
      <w:pPr>
        <w:pStyle w:val="ListParagraph"/>
        <w:numPr>
          <w:ilvl w:val="0"/>
          <w:numId w:val="20"/>
        </w:numPr>
        <w:spacing w:after="0"/>
      </w:pPr>
      <w:r w:rsidRPr="0097289B">
        <w:t xml:space="preserve">the sufficiency and quality of public communications before, during and after the launch of </w:t>
      </w:r>
      <w:proofErr w:type="spellStart"/>
      <w:r w:rsidRPr="0097289B">
        <w:t>MyWay</w:t>
      </w:r>
      <w:proofErr w:type="spellEnd"/>
      <w:proofErr w:type="gramStart"/>
      <w:r w:rsidRPr="0097289B">
        <w:t>+;</w:t>
      </w:r>
      <w:proofErr w:type="gramEnd"/>
    </w:p>
    <w:p w14:paraId="2731D50C" w14:textId="7DD93678" w:rsidR="0097289B" w:rsidRPr="0097289B" w:rsidRDefault="0097289B" w:rsidP="0097289B">
      <w:pPr>
        <w:pStyle w:val="ListParagraph"/>
        <w:numPr>
          <w:ilvl w:val="0"/>
          <w:numId w:val="20"/>
        </w:numPr>
        <w:spacing w:after="0"/>
      </w:pPr>
      <w:r w:rsidRPr="0097289B">
        <w:t xml:space="preserve">the timing of the </w:t>
      </w:r>
      <w:proofErr w:type="spellStart"/>
      <w:r w:rsidRPr="0097289B">
        <w:t>MyWay</w:t>
      </w:r>
      <w:proofErr w:type="spellEnd"/>
      <w:r w:rsidRPr="0097289B">
        <w:t xml:space="preserve">+ </w:t>
      </w:r>
      <w:proofErr w:type="gramStart"/>
      <w:r w:rsidRPr="0097289B">
        <w:t>launch;</w:t>
      </w:r>
      <w:proofErr w:type="gramEnd"/>
      <w:r w:rsidRPr="0097289B">
        <w:t xml:space="preserve"> </w:t>
      </w:r>
    </w:p>
    <w:p w14:paraId="45F1893C" w14:textId="46E3FB9B" w:rsidR="0097289B" w:rsidRDefault="0097289B" w:rsidP="0097289B">
      <w:pPr>
        <w:pStyle w:val="ListParagraph"/>
        <w:numPr>
          <w:ilvl w:val="0"/>
          <w:numId w:val="20"/>
        </w:numPr>
        <w:spacing w:after="0"/>
      </w:pPr>
      <w:r w:rsidRPr="0097289B">
        <w:t xml:space="preserve">an assessment of </w:t>
      </w:r>
      <w:proofErr w:type="spellStart"/>
      <w:r w:rsidRPr="0097289B">
        <w:t>MyWay</w:t>
      </w:r>
      <w:proofErr w:type="spellEnd"/>
      <w:r w:rsidRPr="0097289B">
        <w:t>+ data security and any implications for users; and</w:t>
      </w:r>
    </w:p>
    <w:p w14:paraId="546DA47B" w14:textId="4039B5B1" w:rsidR="0097289B" w:rsidRPr="0097289B" w:rsidRDefault="0097289B" w:rsidP="0097289B">
      <w:pPr>
        <w:pStyle w:val="ListParagraph"/>
        <w:numPr>
          <w:ilvl w:val="0"/>
          <w:numId w:val="20"/>
        </w:numPr>
        <w:spacing w:after="0"/>
      </w:pPr>
      <w:r>
        <w:t>any other related matter.</w:t>
      </w:r>
    </w:p>
    <w:sectPr w:rsidR="0097289B" w:rsidRPr="0097289B" w:rsidSect="001E1EC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276" w:right="1440" w:bottom="1276" w:left="1440" w:header="993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665A0F" w14:textId="77777777" w:rsidR="009F4FC9" w:rsidRDefault="009F4FC9" w:rsidP="003C03E9">
      <w:pPr>
        <w:spacing w:after="0" w:line="240" w:lineRule="auto"/>
      </w:pPr>
      <w:r>
        <w:separator/>
      </w:r>
    </w:p>
    <w:p w14:paraId="0999FC72" w14:textId="77777777" w:rsidR="009F4FC9" w:rsidRDefault="009F4FC9"/>
  </w:endnote>
  <w:endnote w:type="continuationSeparator" w:id="0">
    <w:p w14:paraId="1D530420" w14:textId="77777777" w:rsidR="009F4FC9" w:rsidRDefault="009F4FC9" w:rsidP="003C03E9">
      <w:pPr>
        <w:spacing w:after="0" w:line="240" w:lineRule="auto"/>
      </w:pPr>
      <w:r>
        <w:continuationSeparator/>
      </w:r>
    </w:p>
    <w:p w14:paraId="14D1F31B" w14:textId="77777777" w:rsidR="009F4FC9" w:rsidRDefault="009F4FC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Montserrat SemiBold">
    <w:panose1 w:val="00000700000000000000"/>
    <w:charset w:val="00"/>
    <w:family w:val="auto"/>
    <w:pitch w:val="variable"/>
    <w:sig w:usb0="2000020F" w:usb1="00000003" w:usb2="00000000" w:usb3="00000000" w:csb0="00000197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77FF34" w14:textId="77777777" w:rsidR="003755E9" w:rsidRDefault="003755E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5AE5EF" w14:textId="77777777" w:rsidR="00FA2F7D" w:rsidRDefault="00FA2F7D" w:rsidP="00110D21">
    <w:pPr>
      <w:pStyle w:val="Footer"/>
    </w:pPr>
  </w:p>
  <w:p w14:paraId="1033E449" w14:textId="77777777" w:rsidR="002A3D25" w:rsidRDefault="002A3D2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2B37A0" w14:textId="026A5D6A" w:rsidR="005A4F0B" w:rsidRPr="005A4F0B" w:rsidRDefault="00431F3D" w:rsidP="005A4F0B">
    <w:pPr>
      <w:pStyle w:val="Footer"/>
      <w:jc w:val="right"/>
      <w:rPr>
        <w:color w:val="1A234C"/>
        <w:sz w:val="16"/>
        <w:szCs w:val="16"/>
      </w:rPr>
    </w:pPr>
    <w:r>
      <w:rPr>
        <w:color w:val="1A234C"/>
        <w:sz w:val="16"/>
        <w:szCs w:val="16"/>
      </w:rPr>
      <w:fldChar w:fldCharType="begin"/>
    </w:r>
    <w:r>
      <w:rPr>
        <w:color w:val="1A234C"/>
        <w:sz w:val="16"/>
        <w:szCs w:val="16"/>
      </w:rPr>
      <w:instrText xml:space="preserve"> STYLEREF  "Committee name"  \* MERGEFORMAT </w:instrText>
    </w:r>
    <w:r>
      <w:rPr>
        <w:color w:val="1A234C"/>
        <w:sz w:val="16"/>
        <w:szCs w:val="16"/>
      </w:rPr>
      <w:fldChar w:fldCharType="separate"/>
    </w:r>
    <w:r w:rsidR="0097289B">
      <w:rPr>
        <w:noProof/>
        <w:color w:val="1A234C"/>
        <w:sz w:val="16"/>
        <w:szCs w:val="16"/>
      </w:rPr>
      <w:t>Standing Committee on Environment, Planning, Transport and City Services</w:t>
    </w:r>
    <w:r>
      <w:rPr>
        <w:color w:val="1A234C"/>
        <w:sz w:val="16"/>
        <w:szCs w:val="16"/>
      </w:rPr>
      <w:fldChar w:fldCharType="end"/>
    </w:r>
    <w:r w:rsidR="005A4F0B" w:rsidRPr="005A4F0B">
      <w:rPr>
        <w:color w:val="1A234C"/>
        <w:sz w:val="16"/>
        <w:szCs w:val="16"/>
      </w:rPr>
      <w:t xml:space="preserve">| 196 London Circuit, </w:t>
    </w:r>
    <w:r w:rsidR="0027673A">
      <w:rPr>
        <w:color w:val="1A234C"/>
        <w:sz w:val="16"/>
        <w:szCs w:val="16"/>
      </w:rPr>
      <w:t>CANBERRA</w:t>
    </w:r>
    <w:r w:rsidR="005A4F0B" w:rsidRPr="005A4F0B">
      <w:rPr>
        <w:color w:val="1A234C"/>
        <w:sz w:val="16"/>
        <w:szCs w:val="16"/>
      </w:rPr>
      <w:t xml:space="preserve"> ACT 2601, </w:t>
    </w:r>
    <w:r w:rsidR="005A4F0B">
      <w:rPr>
        <w:color w:val="1A234C"/>
        <w:sz w:val="16"/>
        <w:szCs w:val="16"/>
      </w:rPr>
      <w:t>AUSTRALIA</w:t>
    </w:r>
    <w:r w:rsidR="005A4F0B">
      <w:rPr>
        <w:color w:val="1A234C"/>
        <w:sz w:val="16"/>
        <w:szCs w:val="16"/>
      </w:rPr>
      <w:br/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📞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(+61) 02 620</w:t>
    </w:r>
    <w:r w:rsidR="006D4F99">
      <w:rPr>
        <w:rFonts w:ascii="Segoe UI Symbol" w:hAnsi="Segoe UI Symbol" w:cs="Segoe UI Symbol"/>
        <w:color w:val="1A234C"/>
        <w:sz w:val="16"/>
        <w:szCs w:val="16"/>
      </w:rPr>
      <w:t>5 0</w:t>
    </w:r>
    <w:r w:rsidR="003755E9">
      <w:rPr>
        <w:rFonts w:ascii="Segoe UI Symbol" w:hAnsi="Segoe UI Symbol" w:cs="Segoe UI Symbol"/>
        <w:color w:val="1A234C"/>
        <w:sz w:val="16"/>
        <w:szCs w:val="16"/>
      </w:rPr>
      <w:t>445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r w:rsidR="005A4F0B" w:rsidRPr="005A4F0B">
      <w:rPr>
        <w:rFonts w:ascii="Segoe UI Symbol" w:hAnsi="Segoe UI Symbol" w:cs="Segoe UI Symbol"/>
        <w:color w:val="1A234C"/>
        <w:sz w:val="16"/>
        <w:szCs w:val="16"/>
      </w:rPr>
      <w:t>✉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1" w:history="1">
      <w:r w:rsidR="006D4F99" w:rsidRPr="0095141E">
        <w:rPr>
          <w:rStyle w:val="Hyperlink"/>
          <w:rFonts w:ascii="Segoe UI Symbol" w:hAnsi="Segoe UI Symbol" w:cs="Segoe UI Symbol"/>
          <w:sz w:val="16"/>
          <w:szCs w:val="16"/>
        </w:rPr>
        <w:t>LACommitteeEnvironment@parliament.act.gov.au</w:t>
      </w:r>
    </w:hyperlink>
    <w:r w:rsidR="005A4F0B">
      <w:rPr>
        <w:rFonts w:ascii="Segoe UI Symbol" w:hAnsi="Segoe UI Symbol" w:cs="Segoe UI Symbol"/>
        <w:color w:val="1A234C"/>
        <w:sz w:val="16"/>
        <w:szCs w:val="16"/>
      </w:rPr>
      <w:t xml:space="preserve">  </w:t>
    </w:r>
    <w:r w:rsidR="005A4F0B" w:rsidRPr="005A4F0B">
      <w:rPr>
        <w:rFonts w:ascii="Segoe UI Symbol" w:hAnsi="Segoe UI Symbol" w:cs="Segoe UI Symbol"/>
        <w:color w:val="7492CD"/>
        <w:sz w:val="16"/>
        <w:szCs w:val="16"/>
      </w:rPr>
      <w:t>•</w:t>
    </w:r>
    <w:r w:rsidR="005A4F0B">
      <w:rPr>
        <w:rFonts w:ascii="Segoe UI Symbol" w:hAnsi="Segoe UI Symbol" w:cs="Segoe UI Symbol"/>
        <w:color w:val="7492CD"/>
        <w:sz w:val="16"/>
        <w:szCs w:val="16"/>
      </w:rPr>
      <w:t xml:space="preserve"> </w:t>
    </w:r>
    <w:r w:rsidR="00110D21" w:rsidRPr="00110D21">
      <w:rPr>
        <w:rFonts w:ascii="Segoe UI Symbol" w:hAnsi="Segoe UI Symbol" w:cs="Segoe UI Symbol"/>
        <w:color w:val="1A234C"/>
        <w:sz w:val="16"/>
        <w:szCs w:val="16"/>
      </w:rPr>
      <w:t>🌐</w:t>
    </w:r>
    <w:r w:rsidR="005A4F0B">
      <w:rPr>
        <w:rFonts w:ascii="Segoe UI Symbol" w:hAnsi="Segoe UI Symbol" w:cs="Segoe UI Symbol"/>
        <w:color w:val="1A234C"/>
        <w:sz w:val="16"/>
        <w:szCs w:val="16"/>
      </w:rPr>
      <w:t xml:space="preserve"> </w:t>
    </w:r>
    <w:hyperlink r:id="rId2" w:history="1">
      <w:r w:rsidR="00110D21" w:rsidRPr="008F1A71">
        <w:rPr>
          <w:rStyle w:val="Hyperlink"/>
          <w:rFonts w:ascii="Segoe UI Symbol" w:hAnsi="Segoe UI Symbol" w:cs="Segoe UI Symbol"/>
          <w:sz w:val="16"/>
          <w:szCs w:val="16"/>
        </w:rPr>
        <w:t>parliament.act.gov.au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55929F" w14:textId="77777777" w:rsidR="009F4FC9" w:rsidRDefault="009F4FC9" w:rsidP="00502117">
      <w:pPr>
        <w:spacing w:after="0" w:line="240" w:lineRule="auto"/>
      </w:pPr>
      <w:r>
        <w:separator/>
      </w:r>
    </w:p>
  </w:footnote>
  <w:footnote w:type="continuationSeparator" w:id="0">
    <w:p w14:paraId="74AE712B" w14:textId="77777777" w:rsidR="009F4FC9" w:rsidRDefault="009F4FC9" w:rsidP="003C03E9">
      <w:pPr>
        <w:spacing w:after="0" w:line="240" w:lineRule="auto"/>
      </w:pPr>
      <w:r>
        <w:continuationSeparator/>
      </w:r>
    </w:p>
    <w:p w14:paraId="633874C8" w14:textId="77777777" w:rsidR="009F4FC9" w:rsidRDefault="009F4FC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F3089" w14:textId="77777777" w:rsidR="003755E9" w:rsidRDefault="003755E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115973" w14:textId="77777777" w:rsidR="003755E9" w:rsidRDefault="003755E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3018C8" w14:textId="4B67F5C7" w:rsidR="00FA5E42" w:rsidRDefault="00FA2F7D" w:rsidP="00FA5E42">
    <w:pPr>
      <w:pStyle w:val="Logotype"/>
      <w:spacing w:before="0" w:line="280" w:lineRule="exact"/>
      <w:ind w:left="5529"/>
      <w:rPr>
        <w:color w:val="1A234C"/>
      </w:rPr>
    </w:pPr>
    <w:r>
      <w:rPr>
        <w:noProof/>
        <w:color w:val="1A234C"/>
      </w:rPr>
      <w:drawing>
        <wp:anchor distT="0" distB="0" distL="114300" distR="114300" simplePos="0" relativeHeight="251659264" behindDoc="0" locked="0" layoutInCell="1" allowOverlap="1" wp14:anchorId="0E236BF2" wp14:editId="7FF0EE83">
          <wp:simplePos x="0" y="0"/>
          <wp:positionH relativeFrom="column">
            <wp:posOffset>3095570</wp:posOffset>
          </wp:positionH>
          <wp:positionV relativeFrom="paragraph">
            <wp:posOffset>7620</wp:posOffset>
          </wp:positionV>
          <wp:extent cx="342983" cy="342513"/>
          <wp:effectExtent l="0" t="0" r="0" b="635"/>
          <wp:wrapNone/>
          <wp:docPr id="11" name="Picture 1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983" cy="34251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C03E9">
      <w:rPr>
        <w:color w:val="1A234C"/>
      </w:rPr>
      <w:t>Legislative Assembly</w:t>
    </w:r>
    <w:r w:rsidR="00FA5E42" w:rsidRPr="00FA5E42">
      <w:rPr>
        <w:b w:val="0"/>
        <w:bCs w:val="0"/>
        <w:color w:val="1A234C"/>
      </w:rPr>
      <w:t xml:space="preserve"> for the</w:t>
    </w:r>
  </w:p>
  <w:p w14:paraId="2B335D3D" w14:textId="77777777" w:rsidR="00FA5E42" w:rsidRDefault="00FA5E42" w:rsidP="00431F3D">
    <w:pPr>
      <w:pStyle w:val="Logotype"/>
      <w:spacing w:before="0" w:after="40" w:line="280" w:lineRule="exact"/>
      <w:ind w:left="5528"/>
      <w:rPr>
        <w:color w:val="1A234C"/>
      </w:rPr>
    </w:pPr>
    <w:r>
      <w:rPr>
        <w:color w:val="1A234C"/>
      </w:rPr>
      <w:t>Australian Capital Territory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E104FD1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7CDC7A7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4E0121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F7E95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65C455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F2AC26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C826FB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D107E5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EDC7E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DA2410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A010FA"/>
    <w:multiLevelType w:val="hybridMultilevel"/>
    <w:tmpl w:val="4094DB9E"/>
    <w:lvl w:ilvl="0" w:tplc="97004CB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D5D62C5"/>
    <w:multiLevelType w:val="hybridMultilevel"/>
    <w:tmpl w:val="FCBE93EE"/>
    <w:lvl w:ilvl="0" w:tplc="7496FC6E">
      <w:numFmt w:val="bullet"/>
      <w:pStyle w:val="ListParagraph"/>
      <w:lvlText w:val=""/>
      <w:lvlJc w:val="left"/>
      <w:pPr>
        <w:ind w:left="1080" w:hanging="360"/>
      </w:pPr>
      <w:rPr>
        <w:rFonts w:ascii="Symbol" w:hAnsi="Symbol" w:cstheme="minorBidi" w:hint="default"/>
        <w:b w:val="0"/>
        <w:color w:val="104C8E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15A22BEA"/>
    <w:multiLevelType w:val="multilevel"/>
    <w:tmpl w:val="68646400"/>
    <w:lvl w:ilvl="0">
      <w:start w:val="1"/>
      <w:numFmt w:val="bullet"/>
      <w:pStyle w:val="List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pStyle w:val="ListBullet2"/>
      <w:lvlText w:val=""/>
      <w:lvlJc w:val="left"/>
      <w:pPr>
        <w:ind w:left="1072" w:hanging="358"/>
      </w:pPr>
      <w:rPr>
        <w:rFonts w:ascii="Symbol" w:hAnsi="Symbol" w:hint="default"/>
        <w:b w:val="0"/>
        <w:color w:val="7492CD"/>
      </w:rPr>
    </w:lvl>
    <w:lvl w:ilvl="2">
      <w:start w:val="1"/>
      <w:numFmt w:val="bullet"/>
      <w:pStyle w:val="ListBullet3"/>
      <w:lvlText w:val="○"/>
      <w:lvlJc w:val="left"/>
      <w:pPr>
        <w:ind w:left="1429" w:hanging="357"/>
      </w:pPr>
      <w:rPr>
        <w:rFonts w:ascii="Calibri" w:hAnsi="Calibri" w:hint="default"/>
        <w:b/>
        <w:i w:val="0"/>
        <w:color w:val="1A234C"/>
      </w:rPr>
    </w:lvl>
    <w:lvl w:ilvl="3">
      <w:numFmt w:val="bullet"/>
      <w:pStyle w:val="ListBullet4"/>
      <w:lvlText w:val="○"/>
      <w:lvlJc w:val="left"/>
      <w:pPr>
        <w:ind w:left="1786" w:hanging="357"/>
      </w:pPr>
      <w:rPr>
        <w:rFonts w:ascii="Calibri" w:hAnsi="Calibri" w:hint="default"/>
        <w:b/>
        <w:i w:val="0"/>
        <w:color w:val="104C8E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 w15:restartNumberingAfterBreak="0">
    <w:nsid w:val="2DD61F52"/>
    <w:multiLevelType w:val="hybridMultilevel"/>
    <w:tmpl w:val="62F48156"/>
    <w:lvl w:ilvl="0" w:tplc="0C090017">
      <w:start w:val="1"/>
      <w:numFmt w:val="lowerLetter"/>
      <w:lvlText w:val="%1)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1E47F3"/>
    <w:multiLevelType w:val="multilevel"/>
    <w:tmpl w:val="B93A8482"/>
    <w:lvl w:ilvl="0">
      <w:start w:val="1"/>
      <w:numFmt w:val="decimal"/>
      <w:pStyle w:val="ListNumb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pStyle w:val="ListNumber2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ListNumber3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pStyle w:val="ListNumber4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pStyle w:val="ListNumber5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50DC52D3"/>
    <w:multiLevelType w:val="hybridMultilevel"/>
    <w:tmpl w:val="D270CB9C"/>
    <w:lvl w:ilvl="0" w:tplc="853E029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2715789"/>
    <w:multiLevelType w:val="hybridMultilevel"/>
    <w:tmpl w:val="760AD510"/>
    <w:lvl w:ilvl="0" w:tplc="19DC87D0">
      <w:start w:val="4"/>
      <w:numFmt w:val="decimal"/>
      <w:lvlText w:val="(%1)"/>
      <w:lvlJc w:val="left"/>
      <w:pPr>
        <w:ind w:left="100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724" w:hanging="360"/>
      </w:pPr>
    </w:lvl>
    <w:lvl w:ilvl="2" w:tplc="0C09001B" w:tentative="1">
      <w:start w:val="1"/>
      <w:numFmt w:val="lowerRoman"/>
      <w:lvlText w:val="%3."/>
      <w:lvlJc w:val="right"/>
      <w:pPr>
        <w:ind w:left="2444" w:hanging="180"/>
      </w:pPr>
    </w:lvl>
    <w:lvl w:ilvl="3" w:tplc="0C09000F" w:tentative="1">
      <w:start w:val="1"/>
      <w:numFmt w:val="decimal"/>
      <w:lvlText w:val="%4."/>
      <w:lvlJc w:val="left"/>
      <w:pPr>
        <w:ind w:left="3164" w:hanging="360"/>
      </w:pPr>
    </w:lvl>
    <w:lvl w:ilvl="4" w:tplc="0C090019" w:tentative="1">
      <w:start w:val="1"/>
      <w:numFmt w:val="lowerLetter"/>
      <w:lvlText w:val="%5."/>
      <w:lvlJc w:val="left"/>
      <w:pPr>
        <w:ind w:left="3884" w:hanging="360"/>
      </w:pPr>
    </w:lvl>
    <w:lvl w:ilvl="5" w:tplc="0C09001B" w:tentative="1">
      <w:start w:val="1"/>
      <w:numFmt w:val="lowerRoman"/>
      <w:lvlText w:val="%6."/>
      <w:lvlJc w:val="right"/>
      <w:pPr>
        <w:ind w:left="4604" w:hanging="180"/>
      </w:pPr>
    </w:lvl>
    <w:lvl w:ilvl="6" w:tplc="0C09000F" w:tentative="1">
      <w:start w:val="1"/>
      <w:numFmt w:val="decimal"/>
      <w:lvlText w:val="%7."/>
      <w:lvlJc w:val="left"/>
      <w:pPr>
        <w:ind w:left="5324" w:hanging="360"/>
      </w:pPr>
    </w:lvl>
    <w:lvl w:ilvl="7" w:tplc="0C090019" w:tentative="1">
      <w:start w:val="1"/>
      <w:numFmt w:val="lowerLetter"/>
      <w:lvlText w:val="%8."/>
      <w:lvlJc w:val="left"/>
      <w:pPr>
        <w:ind w:left="6044" w:hanging="360"/>
      </w:pPr>
    </w:lvl>
    <w:lvl w:ilvl="8" w:tplc="0C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7" w15:restartNumberingAfterBreak="0">
    <w:nsid w:val="774A196C"/>
    <w:multiLevelType w:val="multilevel"/>
    <w:tmpl w:val="5770DA7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1"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104C8E"/>
      </w:rPr>
    </w:lvl>
    <w:lvl w:ilvl="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104C8E"/>
      </w:rPr>
    </w:lvl>
    <w:lvl w:ilvl="3">
      <w:numFmt w:val="bullet"/>
      <w:lvlText w:val=""/>
      <w:lvlJc w:val="left"/>
      <w:pPr>
        <w:ind w:left="720" w:hanging="360"/>
      </w:pPr>
      <w:rPr>
        <w:rFonts w:ascii="Symbol" w:hAnsi="Symbol" w:cstheme="minorBidi" w:hint="default"/>
        <w:b w:val="0"/>
        <w:color w:val="7492CD"/>
      </w:rPr>
    </w:lvl>
    <w:lvl w:ilvl="4">
      <w:start w:val="1"/>
      <w:numFmt w:val="bullet"/>
      <w:lvlText w:val="○"/>
      <w:lvlJc w:val="left"/>
      <w:pPr>
        <w:ind w:left="720" w:hanging="360"/>
      </w:pPr>
      <w:rPr>
        <w:rFonts w:hint="default"/>
        <w:b/>
        <w:bCs/>
      </w:rPr>
    </w:lvl>
    <w:lvl w:ilvl="5">
      <w:start w:val="1"/>
      <w:numFmt w:val="bullet"/>
      <w:lvlText w:val="○"/>
      <w:lvlJc w:val="left"/>
      <w:pPr>
        <w:ind w:left="720" w:hanging="360"/>
      </w:pPr>
      <w:rPr>
        <w:rFonts w:ascii="Calibri" w:hAnsi="Calibri" w:hint="default"/>
        <w:b/>
        <w:bCs/>
        <w:color w:val="2F5496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D6F4CEA"/>
    <w:multiLevelType w:val="multilevel"/>
    <w:tmpl w:val="7826B2BE"/>
    <w:lvl w:ilvl="0">
      <w:start w:val="4"/>
      <w:numFmt w:val="decimal"/>
      <w:pStyle w:val="DPSEntryIndents"/>
      <w:lvlText w:val="(%1)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915"/>
        </w:tabs>
        <w:ind w:left="1915" w:hanging="547"/>
      </w:pPr>
      <w:rPr>
        <w:rFonts w:hint="default"/>
      </w:rPr>
    </w:lvl>
    <w:lvl w:ilvl="2">
      <w:start w:val="1"/>
      <w:numFmt w:val="lowerRoman"/>
      <w:lvlText w:val="(%3)"/>
      <w:lvlJc w:val="right"/>
      <w:pPr>
        <w:tabs>
          <w:tab w:val="num" w:pos="2606"/>
        </w:tabs>
        <w:ind w:left="2606" w:hanging="331"/>
      </w:pPr>
      <w:rPr>
        <w:rFonts w:hint="default"/>
      </w:rPr>
    </w:lvl>
    <w:lvl w:ilvl="3">
      <w:start w:val="1"/>
      <w:numFmt w:val="upperLetter"/>
      <w:lvlText w:val="(%4)"/>
      <w:lvlJc w:val="left"/>
      <w:pPr>
        <w:tabs>
          <w:tab w:val="num" w:pos="3240"/>
        </w:tabs>
        <w:ind w:left="3240" w:hanging="634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3096"/>
        </w:tabs>
        <w:ind w:left="1613" w:firstLine="1123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60"/>
        </w:tabs>
        <w:ind w:left="3960" w:hanging="360"/>
      </w:pPr>
      <w:rPr>
        <w:rFonts w:hint="default"/>
      </w:rPr>
    </w:lvl>
  </w:abstractNum>
  <w:num w:numId="1" w16cid:durableId="1903439771">
    <w:abstractNumId w:val="17"/>
  </w:num>
  <w:num w:numId="2" w16cid:durableId="2091122878">
    <w:abstractNumId w:val="9"/>
  </w:num>
  <w:num w:numId="3" w16cid:durableId="1122656120">
    <w:abstractNumId w:val="7"/>
  </w:num>
  <w:num w:numId="4" w16cid:durableId="877737859">
    <w:abstractNumId w:val="6"/>
  </w:num>
  <w:num w:numId="5" w16cid:durableId="1632591178">
    <w:abstractNumId w:val="5"/>
  </w:num>
  <w:num w:numId="6" w16cid:durableId="941498548">
    <w:abstractNumId w:val="4"/>
  </w:num>
  <w:num w:numId="7" w16cid:durableId="1744139970">
    <w:abstractNumId w:val="14"/>
  </w:num>
  <w:num w:numId="8" w16cid:durableId="375936643">
    <w:abstractNumId w:val="3"/>
  </w:num>
  <w:num w:numId="9" w16cid:durableId="1766728238">
    <w:abstractNumId w:val="2"/>
  </w:num>
  <w:num w:numId="10" w16cid:durableId="1196043072">
    <w:abstractNumId w:val="1"/>
  </w:num>
  <w:num w:numId="11" w16cid:durableId="1629623193">
    <w:abstractNumId w:val="0"/>
  </w:num>
  <w:num w:numId="12" w16cid:durableId="1145313930">
    <w:abstractNumId w:val="8"/>
  </w:num>
  <w:num w:numId="13" w16cid:durableId="412052955">
    <w:abstractNumId w:val="15"/>
  </w:num>
  <w:num w:numId="14" w16cid:durableId="1640769313">
    <w:abstractNumId w:val="10"/>
  </w:num>
  <w:num w:numId="15" w16cid:durableId="1315064853">
    <w:abstractNumId w:val="11"/>
  </w:num>
  <w:num w:numId="16" w16cid:durableId="1986935595">
    <w:abstractNumId w:val="12"/>
  </w:num>
  <w:num w:numId="17" w16cid:durableId="1511870013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597399384">
    <w:abstractNumId w:val="18"/>
  </w:num>
  <w:num w:numId="19" w16cid:durableId="752774070">
    <w:abstractNumId w:val="16"/>
  </w:num>
  <w:num w:numId="20" w16cid:durableId="1962957090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FC9"/>
    <w:rsid w:val="000B6907"/>
    <w:rsid w:val="000D3BB9"/>
    <w:rsid w:val="000E3BE6"/>
    <w:rsid w:val="00110D21"/>
    <w:rsid w:val="0014392D"/>
    <w:rsid w:val="00166FCE"/>
    <w:rsid w:val="001A041A"/>
    <w:rsid w:val="001D38F4"/>
    <w:rsid w:val="001E1EC0"/>
    <w:rsid w:val="001F6AD4"/>
    <w:rsid w:val="00216E5E"/>
    <w:rsid w:val="00245FAF"/>
    <w:rsid w:val="00273F61"/>
    <w:rsid w:val="0027673A"/>
    <w:rsid w:val="0028356A"/>
    <w:rsid w:val="00283810"/>
    <w:rsid w:val="002A3D25"/>
    <w:rsid w:val="002A7A0C"/>
    <w:rsid w:val="003004A0"/>
    <w:rsid w:val="00312D85"/>
    <w:rsid w:val="003533BD"/>
    <w:rsid w:val="003755E9"/>
    <w:rsid w:val="00376140"/>
    <w:rsid w:val="003C03E9"/>
    <w:rsid w:val="003D27D3"/>
    <w:rsid w:val="00431F3D"/>
    <w:rsid w:val="004614F7"/>
    <w:rsid w:val="00492C49"/>
    <w:rsid w:val="004C644E"/>
    <w:rsid w:val="004D2C7E"/>
    <w:rsid w:val="004D5DB0"/>
    <w:rsid w:val="00502117"/>
    <w:rsid w:val="005552EA"/>
    <w:rsid w:val="00560E8A"/>
    <w:rsid w:val="005802C6"/>
    <w:rsid w:val="005968B8"/>
    <w:rsid w:val="005A4F0B"/>
    <w:rsid w:val="005D2A1E"/>
    <w:rsid w:val="005D2D97"/>
    <w:rsid w:val="006678C4"/>
    <w:rsid w:val="006D4A0A"/>
    <w:rsid w:val="006D4F99"/>
    <w:rsid w:val="006D6584"/>
    <w:rsid w:val="006E1908"/>
    <w:rsid w:val="007141D8"/>
    <w:rsid w:val="007259D2"/>
    <w:rsid w:val="007370AD"/>
    <w:rsid w:val="007965BF"/>
    <w:rsid w:val="007C6812"/>
    <w:rsid w:val="008364F8"/>
    <w:rsid w:val="00872845"/>
    <w:rsid w:val="008800AE"/>
    <w:rsid w:val="008A0A42"/>
    <w:rsid w:val="008B567D"/>
    <w:rsid w:val="008C4ADE"/>
    <w:rsid w:val="00900B0E"/>
    <w:rsid w:val="00902166"/>
    <w:rsid w:val="00904D5C"/>
    <w:rsid w:val="00913885"/>
    <w:rsid w:val="009153F0"/>
    <w:rsid w:val="00944C9A"/>
    <w:rsid w:val="0097289B"/>
    <w:rsid w:val="00983C68"/>
    <w:rsid w:val="009A0712"/>
    <w:rsid w:val="009B150A"/>
    <w:rsid w:val="009B15D6"/>
    <w:rsid w:val="009C4356"/>
    <w:rsid w:val="009E30E8"/>
    <w:rsid w:val="009E7989"/>
    <w:rsid w:val="009F4FC9"/>
    <w:rsid w:val="00AA7599"/>
    <w:rsid w:val="00AC5A42"/>
    <w:rsid w:val="00AF4939"/>
    <w:rsid w:val="00B244F8"/>
    <w:rsid w:val="00B673C2"/>
    <w:rsid w:val="00B7006C"/>
    <w:rsid w:val="00B701CD"/>
    <w:rsid w:val="00BC660B"/>
    <w:rsid w:val="00C108B4"/>
    <w:rsid w:val="00C43599"/>
    <w:rsid w:val="00C82CB1"/>
    <w:rsid w:val="00C90BC7"/>
    <w:rsid w:val="00C95E5B"/>
    <w:rsid w:val="00D27851"/>
    <w:rsid w:val="00D46F14"/>
    <w:rsid w:val="00D6775E"/>
    <w:rsid w:val="00D94D0D"/>
    <w:rsid w:val="00DB003D"/>
    <w:rsid w:val="00DC109A"/>
    <w:rsid w:val="00DC18A6"/>
    <w:rsid w:val="00DF4B56"/>
    <w:rsid w:val="00E24595"/>
    <w:rsid w:val="00EA7DA3"/>
    <w:rsid w:val="00ED4AB6"/>
    <w:rsid w:val="00EE6040"/>
    <w:rsid w:val="00F15132"/>
    <w:rsid w:val="00F53532"/>
    <w:rsid w:val="00F873D1"/>
    <w:rsid w:val="00F91D57"/>
    <w:rsid w:val="00F921D2"/>
    <w:rsid w:val="00FA2F7D"/>
    <w:rsid w:val="00FA5E42"/>
    <w:rsid w:val="00FA7129"/>
    <w:rsid w:val="00FE3A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C59497"/>
  <w15:chartTrackingRefBased/>
  <w15:docId w15:val="{E30D5BDA-B32A-4581-8F62-B7D673D68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532"/>
    <w:pPr>
      <w:spacing w:before="160" w:after="200"/>
    </w:pPr>
  </w:style>
  <w:style w:type="paragraph" w:styleId="Heading1">
    <w:name w:val="heading 1"/>
    <w:basedOn w:val="Normal"/>
    <w:next w:val="Normal"/>
    <w:link w:val="Heading1Char"/>
    <w:uiPriority w:val="9"/>
    <w:qFormat/>
    <w:rsid w:val="00FA2F7D"/>
    <w:pPr>
      <w:keepNext/>
      <w:keepLines/>
      <w:spacing w:before="240" w:after="240"/>
      <w:outlineLvl w:val="0"/>
    </w:pPr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4A0A"/>
    <w:pPr>
      <w:keepNext/>
      <w:keepLines/>
      <w:spacing w:before="480" w:after="240"/>
      <w:ind w:left="709" w:hanging="709"/>
      <w:outlineLvl w:val="1"/>
    </w:pPr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4A0A"/>
    <w:pPr>
      <w:keepNext/>
      <w:keepLines/>
      <w:spacing w:before="200"/>
      <w:outlineLvl w:val="2"/>
    </w:pPr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60E8A"/>
    <w:pPr>
      <w:keepNext/>
      <w:keepLines/>
      <w:spacing w:before="120" w:after="120"/>
      <w:outlineLvl w:val="3"/>
    </w:pPr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2F7D"/>
    <w:rPr>
      <w:rFonts w:ascii="Montserrat" w:eastAsiaTheme="majorEastAsia" w:hAnsi="Montserrat" w:cstheme="majorBidi"/>
      <w:b/>
      <w:bCs/>
      <w:color w:val="1A234C"/>
      <w:w w:val="90"/>
      <w:sz w:val="44"/>
      <w:szCs w:val="44"/>
    </w:rPr>
  </w:style>
  <w:style w:type="character" w:customStyle="1" w:styleId="Heading2Char">
    <w:name w:val="Heading 2 Char"/>
    <w:basedOn w:val="DefaultParagraphFont"/>
    <w:link w:val="Heading2"/>
    <w:uiPriority w:val="9"/>
    <w:rsid w:val="006D4A0A"/>
    <w:rPr>
      <w:rFonts w:ascii="Montserrat" w:eastAsiaTheme="majorEastAsia" w:hAnsi="Montserrat" w:cstheme="majorBidi"/>
      <w:b/>
      <w:bCs/>
      <w:color w:val="2F5496" w:themeColor="accent1" w:themeShade="BF"/>
      <w:w w:val="90"/>
      <w:sz w:val="28"/>
      <w:szCs w:val="28"/>
    </w:rPr>
  </w:style>
  <w:style w:type="paragraph" w:styleId="ListParagraph">
    <w:name w:val="List Paragraph"/>
    <w:basedOn w:val="Normal"/>
    <w:uiPriority w:val="34"/>
    <w:qFormat/>
    <w:rsid w:val="008B567D"/>
    <w:pPr>
      <w:numPr>
        <w:numId w:val="15"/>
      </w:numPr>
      <w:spacing w:line="264" w:lineRule="auto"/>
    </w:pPr>
  </w:style>
  <w:style w:type="paragraph" w:styleId="NoSpacing">
    <w:name w:val="No Spacing"/>
    <w:uiPriority w:val="1"/>
    <w:qFormat/>
    <w:rsid w:val="006D4A0A"/>
    <w:pPr>
      <w:spacing w:after="0"/>
    </w:pPr>
  </w:style>
  <w:style w:type="table" w:styleId="TableGrid">
    <w:name w:val="Table Grid"/>
    <w:basedOn w:val="TableNormal"/>
    <w:uiPriority w:val="39"/>
    <w:rsid w:val="008800AE"/>
    <w:pPr>
      <w:spacing w:before="50" w:after="50" w:line="240" w:lineRule="auto"/>
    </w:pPr>
    <w:tblPr>
      <w:tblStyleRowBandSize w:val="1"/>
      <w:tblInd w:w="284" w:type="dxa"/>
      <w:tblBorders>
        <w:top w:val="single" w:sz="4" w:space="0" w:color="auto"/>
        <w:bottom w:val="single" w:sz="8" w:space="0" w:color="2F5496"/>
      </w:tblBorders>
    </w:tblPr>
    <w:tblStylePr w:type="firstRow">
      <w:rPr>
        <w:rFonts w:asciiTheme="minorHAnsi" w:hAnsiTheme="minorHAnsi"/>
        <w:b/>
        <w:color w:val="2F5496"/>
        <w:sz w:val="22"/>
      </w:rPr>
      <w:tblPr/>
      <w:tcPr>
        <w:tcBorders>
          <w:top w:val="single" w:sz="8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lastRow">
      <w:rPr>
        <w:rFonts w:asciiTheme="minorHAnsi" w:hAnsiTheme="minorHAnsi"/>
        <w:b/>
      </w:rPr>
      <w:tblPr/>
      <w:tcPr>
        <w:tcBorders>
          <w:top w:val="single" w:sz="4" w:space="0" w:color="2F5496"/>
          <w:left w:val="nil"/>
          <w:bottom w:val="single" w:sz="4" w:space="0" w:color="2F5496"/>
          <w:right w:val="nil"/>
          <w:insideH w:val="nil"/>
          <w:insideV w:val="nil"/>
          <w:tl2br w:val="nil"/>
          <w:tr2bl w:val="nil"/>
        </w:tcBorders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E7E6E6" w:themeFill="background2"/>
      </w:tcPr>
    </w:tblStylePr>
  </w:style>
  <w:style w:type="paragraph" w:styleId="Header">
    <w:name w:val="header"/>
    <w:basedOn w:val="Normal"/>
    <w:link w:val="Head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03E9"/>
  </w:style>
  <w:style w:type="paragraph" w:styleId="Footer">
    <w:name w:val="footer"/>
    <w:basedOn w:val="Normal"/>
    <w:link w:val="FooterChar"/>
    <w:uiPriority w:val="99"/>
    <w:unhideWhenUsed/>
    <w:rsid w:val="003C03E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03E9"/>
  </w:style>
  <w:style w:type="paragraph" w:customStyle="1" w:styleId="Logotype">
    <w:name w:val="Logotype"/>
    <w:basedOn w:val="Header"/>
    <w:link w:val="LogotypeChar"/>
    <w:rsid w:val="003C03E9"/>
    <w:pPr>
      <w:tabs>
        <w:tab w:val="clear" w:pos="4513"/>
        <w:tab w:val="clear" w:pos="9026"/>
      </w:tabs>
      <w:ind w:left="6407"/>
    </w:pPr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6D4A0A"/>
    <w:rPr>
      <w:rFonts w:ascii="Montserrat" w:eastAsiaTheme="majorEastAsia" w:hAnsi="Montserrat" w:cstheme="majorBidi"/>
      <w:b/>
      <w:bCs/>
      <w:color w:val="7492CD"/>
      <w:w w:val="90"/>
      <w:sz w:val="24"/>
      <w:szCs w:val="24"/>
    </w:rPr>
  </w:style>
  <w:style w:type="character" w:customStyle="1" w:styleId="LogotypeChar">
    <w:name w:val="Logotype Char"/>
    <w:basedOn w:val="HeaderChar"/>
    <w:link w:val="Logotype"/>
    <w:rsid w:val="003C03E9"/>
    <w:rPr>
      <w:rFonts w:ascii="Montserrat" w:hAnsi="Montserrat" w:cstheme="minorHAnsi"/>
      <w:b/>
      <w:bCs/>
      <w:w w:val="90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560E8A"/>
    <w:rPr>
      <w:rFonts w:ascii="Montserrat SemiBold" w:eastAsiaTheme="majorEastAsia" w:hAnsi="Montserrat SemiBold" w:cstheme="majorBidi"/>
      <w:color w:val="1A234C"/>
      <w:w w:val="90"/>
      <w:sz w:val="24"/>
      <w:szCs w:val="24"/>
    </w:rPr>
  </w:style>
  <w:style w:type="paragraph" w:styleId="ListBullet">
    <w:name w:val="List Bullet"/>
    <w:basedOn w:val="ListParagraph"/>
    <w:uiPriority w:val="99"/>
    <w:unhideWhenUsed/>
    <w:qFormat/>
    <w:rsid w:val="00FE3A6F"/>
    <w:pPr>
      <w:numPr>
        <w:numId w:val="16"/>
      </w:numPr>
      <w:spacing w:after="160"/>
    </w:pPr>
  </w:style>
  <w:style w:type="paragraph" w:styleId="ListBullet2">
    <w:name w:val="List Bullet 2"/>
    <w:basedOn w:val="ListBullet"/>
    <w:uiPriority w:val="99"/>
    <w:unhideWhenUsed/>
    <w:rsid w:val="00FE3A6F"/>
    <w:pPr>
      <w:numPr>
        <w:ilvl w:val="1"/>
      </w:numPr>
    </w:pPr>
  </w:style>
  <w:style w:type="paragraph" w:styleId="ListBullet3">
    <w:name w:val="List Bullet 3"/>
    <w:basedOn w:val="ListBullet2"/>
    <w:uiPriority w:val="99"/>
    <w:unhideWhenUsed/>
    <w:rsid w:val="00FE3A6F"/>
    <w:pPr>
      <w:numPr>
        <w:ilvl w:val="2"/>
      </w:numPr>
    </w:pPr>
  </w:style>
  <w:style w:type="paragraph" w:styleId="ListBullet4">
    <w:name w:val="List Bullet 4"/>
    <w:basedOn w:val="ListBullet3"/>
    <w:uiPriority w:val="99"/>
    <w:unhideWhenUsed/>
    <w:rsid w:val="00DB003D"/>
    <w:pPr>
      <w:numPr>
        <w:ilvl w:val="3"/>
      </w:numPr>
    </w:pPr>
  </w:style>
  <w:style w:type="paragraph" w:styleId="ListContinue">
    <w:name w:val="List Continue"/>
    <w:basedOn w:val="Normal"/>
    <w:uiPriority w:val="99"/>
    <w:unhideWhenUsed/>
    <w:rsid w:val="007370AD"/>
    <w:pPr>
      <w:spacing w:after="120"/>
      <w:ind w:left="283"/>
      <w:contextualSpacing/>
    </w:pPr>
  </w:style>
  <w:style w:type="paragraph" w:styleId="ListNumber">
    <w:name w:val="List Number"/>
    <w:basedOn w:val="Normal"/>
    <w:uiPriority w:val="99"/>
    <w:unhideWhenUsed/>
    <w:qFormat/>
    <w:rsid w:val="00F53532"/>
    <w:pPr>
      <w:numPr>
        <w:numId w:val="7"/>
      </w:numPr>
      <w:spacing w:after="160"/>
      <w:ind w:left="709" w:hanging="357"/>
    </w:pPr>
  </w:style>
  <w:style w:type="paragraph" w:styleId="ListNumber2">
    <w:name w:val="List Number 2"/>
    <w:basedOn w:val="ListNumber"/>
    <w:uiPriority w:val="99"/>
    <w:unhideWhenUsed/>
    <w:rsid w:val="00F53532"/>
    <w:pPr>
      <w:numPr>
        <w:ilvl w:val="1"/>
      </w:numPr>
      <w:ind w:left="1134"/>
    </w:pPr>
  </w:style>
  <w:style w:type="paragraph" w:styleId="ListNumber3">
    <w:name w:val="List Number 3"/>
    <w:basedOn w:val="ListNumber"/>
    <w:uiPriority w:val="99"/>
    <w:unhideWhenUsed/>
    <w:rsid w:val="00F53532"/>
    <w:pPr>
      <w:numPr>
        <w:ilvl w:val="2"/>
      </w:numPr>
      <w:ind w:left="1560"/>
    </w:pPr>
  </w:style>
  <w:style w:type="paragraph" w:customStyle="1" w:styleId="Tablebody">
    <w:name w:val="Table body"/>
    <w:basedOn w:val="Normal"/>
    <w:qFormat/>
    <w:rsid w:val="008B567D"/>
    <w:pPr>
      <w:spacing w:before="50" w:after="50" w:line="240" w:lineRule="auto"/>
    </w:pPr>
    <w:rPr>
      <w:sz w:val="20"/>
    </w:rPr>
  </w:style>
  <w:style w:type="paragraph" w:customStyle="1" w:styleId="Tableheading">
    <w:name w:val="Table heading"/>
    <w:basedOn w:val="Tablebody"/>
    <w:next w:val="Tablebody"/>
    <w:qFormat/>
    <w:rsid w:val="008800AE"/>
    <w:rPr>
      <w:b/>
      <w:bCs/>
      <w:color w:val="2F5496"/>
    </w:rPr>
  </w:style>
  <w:style w:type="paragraph" w:styleId="ListNumber4">
    <w:name w:val="List Number 4"/>
    <w:basedOn w:val="ListNumber"/>
    <w:uiPriority w:val="99"/>
    <w:unhideWhenUsed/>
    <w:rsid w:val="00F53532"/>
    <w:pPr>
      <w:numPr>
        <w:ilvl w:val="3"/>
      </w:numPr>
      <w:ind w:left="1985"/>
    </w:pPr>
  </w:style>
  <w:style w:type="paragraph" w:styleId="ListNumber5">
    <w:name w:val="List Number 5"/>
    <w:basedOn w:val="ListNumber4"/>
    <w:uiPriority w:val="99"/>
    <w:unhideWhenUsed/>
    <w:rsid w:val="00F53532"/>
    <w:pPr>
      <w:numPr>
        <w:ilvl w:val="4"/>
      </w:numPr>
      <w:ind w:left="2410"/>
    </w:pPr>
  </w:style>
  <w:style w:type="character" w:styleId="Hyperlink">
    <w:name w:val="Hyperlink"/>
    <w:basedOn w:val="DefaultParagraphFont"/>
    <w:uiPriority w:val="99"/>
    <w:unhideWhenUsed/>
    <w:rsid w:val="005A4F0B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A4F0B"/>
    <w:rPr>
      <w:color w:val="605E5C"/>
      <w:shd w:val="clear" w:color="auto" w:fill="E1DFDD"/>
    </w:rPr>
  </w:style>
  <w:style w:type="paragraph" w:styleId="Quote">
    <w:name w:val="Quote"/>
    <w:basedOn w:val="Normal"/>
    <w:next w:val="Normal"/>
    <w:link w:val="QuoteChar"/>
    <w:uiPriority w:val="29"/>
    <w:qFormat/>
    <w:rsid w:val="001F6AD4"/>
    <w:pPr>
      <w:spacing w:before="200"/>
      <w:ind w:left="284" w:right="862"/>
    </w:pPr>
    <w:rPr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F6AD4"/>
    <w:rPr>
      <w:color w:val="404040" w:themeColor="text1" w:themeTint="BF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502117"/>
    <w:pPr>
      <w:spacing w:before="0"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502117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502117"/>
    <w:rPr>
      <w:vertAlign w:val="superscript"/>
    </w:rPr>
  </w:style>
  <w:style w:type="paragraph" w:customStyle="1" w:styleId="Committeename">
    <w:name w:val="Committee name"/>
    <w:basedOn w:val="Logotype"/>
    <w:qFormat/>
    <w:rsid w:val="00431F3D"/>
    <w:pPr>
      <w:spacing w:before="20" w:line="260" w:lineRule="exact"/>
      <w:ind w:left="5528"/>
    </w:pPr>
    <w:rPr>
      <w:b w:val="0"/>
      <w:bCs w:val="0"/>
      <w:color w:val="1A234C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F873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F873D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F873D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873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873D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F873D1"/>
    <w:pPr>
      <w:spacing w:after="0" w:line="240" w:lineRule="auto"/>
    </w:pPr>
  </w:style>
  <w:style w:type="paragraph" w:customStyle="1" w:styleId="DPSEntryIndents">
    <w:name w:val="DPSEntryIndents"/>
    <w:basedOn w:val="Normal"/>
    <w:rsid w:val="009F4FC9"/>
    <w:pPr>
      <w:numPr>
        <w:numId w:val="18"/>
      </w:numPr>
      <w:spacing w:before="120" w:after="0" w:line="240" w:lineRule="auto"/>
    </w:pPr>
    <w:rPr>
      <w:rFonts w:ascii="Calibri" w:eastAsia="Times New Roman" w:hAnsi="Calibri" w:cs="Times New Roman"/>
      <w:sz w:val="24"/>
      <w:szCs w:val="20"/>
      <w:lang w:eastAsia="en-AU"/>
    </w:rPr>
  </w:style>
  <w:style w:type="character" w:styleId="FollowedHyperlink">
    <w:name w:val="FollowedHyperlink"/>
    <w:basedOn w:val="DefaultParagraphFont"/>
    <w:uiPriority w:val="99"/>
    <w:semiHidden/>
    <w:unhideWhenUsed/>
    <w:rsid w:val="009F4FC9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93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hyperlink" Target="http://www.parliament.act.gov.au" TargetMode="External"/><Relationship Id="rId1" Type="http://schemas.openxmlformats.org/officeDocument/2006/relationships/hyperlink" Target="mailto:LACommitteeEnvironment@parliament.act.gov.a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ommittee\10%20Publication%20-%20Templates%20and%20Forms\11th%20Assembly%20-%20Templates\Approved%20templates,%20guides%20and%20forms\Template%20-%20Letter%20-%20Statutory%20Appointmen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Template - Letter - Statutory Appointment</Template>
  <TotalTime>2</TotalTime>
  <Pages>1</Pages>
  <Words>136</Words>
  <Characters>776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Terms of reference</dc:title>
  <dc:subject>Terms of reference</dc:subject>
  <dc:creator>Committee Support</dc:creator>
  <cp:keywords/>
  <dc:description/>
  <cp:lastModifiedBy>Bunce, James</cp:lastModifiedBy>
  <cp:revision>3</cp:revision>
  <cp:lastPrinted>2024-11-20T01:12:00Z</cp:lastPrinted>
  <dcterms:created xsi:type="dcterms:W3CDTF">2024-12-09T22:04:00Z</dcterms:created>
  <dcterms:modified xsi:type="dcterms:W3CDTF">2024-12-09T22:06:00Z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9af8531-eb46-4968-8cb3-105d2f5ea87e_Enabled">
    <vt:lpwstr>true</vt:lpwstr>
  </property>
  <property fmtid="{D5CDD505-2E9C-101B-9397-08002B2CF9AE}" pid="3" name="MSIP_Label_69af8531-eb46-4968-8cb3-105d2f5ea87e_SetDate">
    <vt:lpwstr>2024-12-06T02:48:17Z</vt:lpwstr>
  </property>
  <property fmtid="{D5CDD505-2E9C-101B-9397-08002B2CF9AE}" pid="4" name="MSIP_Label_69af8531-eb46-4968-8cb3-105d2f5ea87e_Method">
    <vt:lpwstr>Privileged</vt:lpwstr>
  </property>
  <property fmtid="{D5CDD505-2E9C-101B-9397-08002B2CF9AE}" pid="5" name="MSIP_Label_69af8531-eb46-4968-8cb3-105d2f5ea87e_Name">
    <vt:lpwstr>Official - No Marking</vt:lpwstr>
  </property>
  <property fmtid="{D5CDD505-2E9C-101B-9397-08002B2CF9AE}" pid="6" name="MSIP_Label_69af8531-eb46-4968-8cb3-105d2f5ea87e_SiteId">
    <vt:lpwstr>b46c1908-0334-4236-b978-585ee88e4199</vt:lpwstr>
  </property>
  <property fmtid="{D5CDD505-2E9C-101B-9397-08002B2CF9AE}" pid="7" name="MSIP_Label_69af8531-eb46-4968-8cb3-105d2f5ea87e_ActionId">
    <vt:lpwstr>fc0caecd-153e-4a1b-9eab-8beec8791cbc</vt:lpwstr>
  </property>
  <property fmtid="{D5CDD505-2E9C-101B-9397-08002B2CF9AE}" pid="8" name="MSIP_Label_69af8531-eb46-4968-8cb3-105d2f5ea87e_ContentBits">
    <vt:lpwstr>0</vt:lpwstr>
  </property>
</Properties>
</file>