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A07F0" w14:textId="09BB1E83" w:rsidR="00E46923" w:rsidRPr="00E46923" w:rsidRDefault="00E46923" w:rsidP="00E46923">
      <w:pPr>
        <w:keepNext/>
        <w:keepLines/>
        <w:jc w:val="center"/>
        <w:rPr>
          <w:rFonts w:ascii="Times New Roman" w:hAnsi="Times New Roman"/>
          <w:b/>
          <w:bCs/>
          <w:lang w:val="en-AU"/>
        </w:rPr>
      </w:pPr>
      <w:r w:rsidRPr="00E46923">
        <w:rPr>
          <w:rFonts w:ascii="Times New Roman" w:hAnsi="Times New Roman"/>
          <w:b/>
          <w:bCs/>
          <w:noProof/>
          <w:lang w:val="en-AU"/>
        </w:rPr>
        <w:drawing>
          <wp:inline distT="0" distB="0" distL="0" distR="0" wp14:anchorId="75C8C379" wp14:editId="5E9303C9">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51AF4805" w14:textId="77777777" w:rsidR="00E46923" w:rsidRPr="00E46923" w:rsidRDefault="00E46923" w:rsidP="00E46923">
      <w:pPr>
        <w:keepNext/>
        <w:keepLines/>
        <w:spacing w:before="200"/>
        <w:jc w:val="center"/>
        <w:rPr>
          <w:rFonts w:ascii="Calibri" w:hAnsi="Calibri"/>
          <w:sz w:val="36"/>
          <w:lang w:val="en-AU"/>
        </w:rPr>
      </w:pPr>
      <w:r w:rsidRPr="00E46923">
        <w:rPr>
          <w:rFonts w:ascii="Calibri" w:hAnsi="Calibri"/>
          <w:sz w:val="36"/>
          <w:lang w:val="en-AU"/>
        </w:rPr>
        <w:t>Legislative Assembly for the</w:t>
      </w:r>
      <w:r w:rsidRPr="00E46923">
        <w:rPr>
          <w:rFonts w:ascii="Calibri" w:hAnsi="Calibri"/>
          <w:sz w:val="36"/>
          <w:lang w:val="en-AU"/>
        </w:rPr>
        <w:br/>
        <w:t>Australian Capital Territory</w:t>
      </w:r>
    </w:p>
    <w:p w14:paraId="4C6ACCBF" w14:textId="77777777" w:rsidR="00E46923" w:rsidRPr="00E46923" w:rsidRDefault="00E46923" w:rsidP="00E46923">
      <w:pPr>
        <w:keepNext/>
        <w:keepLines/>
        <w:jc w:val="center"/>
        <w:rPr>
          <w:rFonts w:ascii="Calibri" w:hAnsi="Calibri"/>
          <w:b/>
          <w:bCs/>
          <w:lang w:val="en-AU"/>
        </w:rPr>
      </w:pPr>
    </w:p>
    <w:p w14:paraId="383D8890" w14:textId="77777777" w:rsidR="00E46923" w:rsidRPr="00E46923" w:rsidRDefault="00E46923" w:rsidP="00E46923">
      <w:pPr>
        <w:keepNext/>
        <w:keepLines/>
        <w:jc w:val="center"/>
        <w:rPr>
          <w:rFonts w:ascii="Calibri" w:hAnsi="Calibri"/>
          <w:b/>
          <w:bCs/>
          <w:lang w:val="en-AU"/>
        </w:rPr>
      </w:pPr>
      <w:r w:rsidRPr="00E46923">
        <w:rPr>
          <w:rFonts w:ascii="Calibri" w:hAnsi="Calibri"/>
          <w:b/>
          <w:bCs/>
          <w:lang w:val="en-AU"/>
        </w:rPr>
        <w:t>2020-2021-2022-2023-2024</w:t>
      </w:r>
    </w:p>
    <w:p w14:paraId="2BACD99A" w14:textId="77777777" w:rsidR="00E46923" w:rsidRPr="00E46923" w:rsidRDefault="00E46923" w:rsidP="00E46923">
      <w:pPr>
        <w:keepNext/>
        <w:keepLines/>
        <w:spacing w:before="360"/>
        <w:jc w:val="center"/>
        <w:rPr>
          <w:rFonts w:ascii="Calibri" w:hAnsi="Calibri"/>
          <w:b/>
          <w:sz w:val="48"/>
          <w:lang w:val="en-AU"/>
        </w:rPr>
      </w:pPr>
      <w:r w:rsidRPr="00E46923">
        <w:rPr>
          <w:rFonts w:ascii="Calibri" w:hAnsi="Calibri"/>
          <w:b/>
          <w:sz w:val="48"/>
          <w:lang w:val="en-AU"/>
        </w:rPr>
        <w:t>Notice Paper</w:t>
      </w:r>
    </w:p>
    <w:p w14:paraId="2124A1E5" w14:textId="1AB4D779" w:rsidR="00E46923" w:rsidRPr="00E46923" w:rsidRDefault="00E46923" w:rsidP="00E46923">
      <w:pPr>
        <w:spacing w:before="360"/>
        <w:jc w:val="center"/>
        <w:rPr>
          <w:rFonts w:ascii="Calibri" w:hAnsi="Calibri"/>
          <w:sz w:val="28"/>
          <w:szCs w:val="28"/>
        </w:rPr>
      </w:pPr>
      <w:r w:rsidRPr="00E46923">
        <w:rPr>
          <w:rFonts w:ascii="Calibri" w:hAnsi="Calibri"/>
          <w:sz w:val="28"/>
          <w:szCs w:val="28"/>
        </w:rPr>
        <w:t xml:space="preserve">No </w:t>
      </w:r>
      <w:r>
        <w:rPr>
          <w:rFonts w:ascii="Calibri" w:hAnsi="Calibri"/>
          <w:sz w:val="28"/>
          <w:szCs w:val="28"/>
        </w:rPr>
        <w:t>120</w:t>
      </w:r>
    </w:p>
    <w:p w14:paraId="15638378" w14:textId="6BDA8D2D" w:rsidR="00E46923" w:rsidRPr="00E46923" w:rsidRDefault="00E46923" w:rsidP="00E46923">
      <w:pPr>
        <w:keepNext/>
        <w:keepLines/>
        <w:spacing w:before="360"/>
        <w:jc w:val="center"/>
        <w:rPr>
          <w:rFonts w:ascii="Calibri" w:hAnsi="Calibri"/>
          <w:bCs/>
          <w:sz w:val="28"/>
          <w:szCs w:val="28"/>
          <w:lang w:val="en-AU"/>
        </w:rPr>
      </w:pPr>
      <w:r>
        <w:rPr>
          <w:rFonts w:ascii="Calibri" w:hAnsi="Calibri"/>
          <w:bCs/>
          <w:sz w:val="28"/>
          <w:szCs w:val="28"/>
          <w:lang w:val="en-AU"/>
        </w:rPr>
        <w:t>Thursday, 16 May 2024</w:t>
      </w:r>
    </w:p>
    <w:p w14:paraId="25B74BB1" w14:textId="77777777" w:rsidR="00E46923" w:rsidRPr="00E46923" w:rsidRDefault="00E46923" w:rsidP="00E46923">
      <w:pPr>
        <w:keepNext/>
        <w:keepLines/>
        <w:spacing w:before="360"/>
        <w:jc w:val="center"/>
        <w:rPr>
          <w:rFonts w:ascii="Calibri" w:hAnsi="Calibri"/>
          <w:szCs w:val="24"/>
          <w:lang w:val="en-AU"/>
        </w:rPr>
      </w:pPr>
      <w:r w:rsidRPr="00E46923">
        <w:rPr>
          <w:rFonts w:ascii="Calibri" w:hAnsi="Calibri"/>
          <w:iCs/>
          <w:szCs w:val="24"/>
          <w:lang w:val="en-AU"/>
        </w:rPr>
        <w:t>The Assembly meets this day at 10 am</w:t>
      </w:r>
    </w:p>
    <w:p w14:paraId="03DF8884" w14:textId="77777777" w:rsidR="00E46923" w:rsidRPr="00E46923" w:rsidRDefault="00E46923" w:rsidP="00E46923">
      <w:pPr>
        <w:keepNext/>
        <w:keepLines/>
        <w:spacing w:before="200" w:after="480"/>
        <w:jc w:val="center"/>
        <w:rPr>
          <w:rFonts w:ascii="Calibri" w:hAnsi="Calibri"/>
          <w:b/>
          <w:caps/>
          <w:lang w:val="en-AU"/>
        </w:rPr>
      </w:pPr>
      <w:r w:rsidRPr="00E46923">
        <w:rPr>
          <w:rFonts w:ascii="Calibri" w:hAnsi="Calibri"/>
          <w:caps/>
          <w:lang w:val="en-AU"/>
        </w:rPr>
        <w:t>___________________________________</w:t>
      </w:r>
    </w:p>
    <w:p w14:paraId="447DA8E2" w14:textId="77777777" w:rsidR="00E46923" w:rsidRPr="00E46923" w:rsidRDefault="00E46923" w:rsidP="00E46923">
      <w:pPr>
        <w:tabs>
          <w:tab w:val="right" w:pos="580"/>
        </w:tabs>
        <w:spacing w:before="240" w:after="240"/>
        <w:jc w:val="center"/>
        <w:rPr>
          <w:rFonts w:ascii="Calibri" w:hAnsi="Calibri"/>
          <w:b/>
          <w:sz w:val="28"/>
          <w:lang w:eastAsia="en-US"/>
        </w:rPr>
      </w:pPr>
      <w:r w:rsidRPr="00E46923">
        <w:rPr>
          <w:rFonts w:ascii="Calibri" w:hAnsi="Calibri"/>
          <w:b/>
          <w:sz w:val="28"/>
          <w:lang w:eastAsia="en-US"/>
        </w:rPr>
        <w:t>ASSEMBLY BUSINESS</w:t>
      </w:r>
    </w:p>
    <w:p w14:paraId="23C4C45D" w14:textId="77777777" w:rsidR="00E46923" w:rsidRPr="00E46923" w:rsidRDefault="00E46923" w:rsidP="00E46923">
      <w:pPr>
        <w:tabs>
          <w:tab w:val="right" w:pos="580"/>
        </w:tabs>
        <w:spacing w:before="240" w:after="240"/>
        <w:rPr>
          <w:rFonts w:ascii="Calibri" w:hAnsi="Calibri"/>
          <w:b/>
          <w:sz w:val="28"/>
          <w:lang w:eastAsia="en-US"/>
        </w:rPr>
      </w:pPr>
      <w:r w:rsidRPr="00E46923">
        <w:rPr>
          <w:rFonts w:ascii="Calibri" w:hAnsi="Calibri"/>
          <w:b/>
          <w:sz w:val="28"/>
          <w:lang w:eastAsia="en-US"/>
        </w:rPr>
        <w:t>Notice</w:t>
      </w:r>
    </w:p>
    <w:p w14:paraId="4EADEA98" w14:textId="77777777" w:rsidR="00E46923" w:rsidRPr="00E46923" w:rsidRDefault="00E46923" w:rsidP="00E46923">
      <w:pPr>
        <w:tabs>
          <w:tab w:val="right" w:pos="567"/>
          <w:tab w:val="left" w:pos="1134"/>
        </w:tabs>
        <w:spacing w:before="120" w:after="120"/>
        <w:ind w:left="1134" w:hanging="1134"/>
        <w:rPr>
          <w:rFonts w:ascii="Calibri" w:hAnsi="Calibri"/>
          <w:lang w:val="en-AU" w:eastAsia="en-US"/>
        </w:rPr>
      </w:pPr>
      <w:r w:rsidRPr="00E46923">
        <w:rPr>
          <w:rFonts w:ascii="Calibri" w:hAnsi="Calibri"/>
          <w:lang w:val="en-AU" w:eastAsia="en-US"/>
        </w:rPr>
        <w:tab/>
      </w:r>
      <w:r>
        <w:rPr>
          <w:rFonts w:ascii="Calibri" w:hAnsi="Calibri"/>
          <w:lang w:val="en-AU" w:eastAsia="en-US"/>
        </w:rPr>
        <w:t>1</w:t>
      </w:r>
      <w:r w:rsidRPr="00E46923">
        <w:rPr>
          <w:rFonts w:ascii="Calibri" w:hAnsi="Calibri"/>
          <w:lang w:val="en-AU" w:eastAsia="en-US"/>
        </w:rPr>
        <w:tab/>
      </w:r>
      <w:r w:rsidRPr="00E46923">
        <w:rPr>
          <w:rFonts w:ascii="Calibri" w:hAnsi="Calibri"/>
          <w:b/>
          <w:caps/>
          <w:lang w:val="en-AU" w:eastAsia="en-US"/>
        </w:rPr>
        <w:t>Mr Milligan</w:t>
      </w:r>
      <w:r w:rsidRPr="00E46923">
        <w:rPr>
          <w:rFonts w:ascii="Calibri" w:hAnsi="Calibri"/>
          <w:lang w:val="en-AU" w:eastAsia="en-US"/>
        </w:rPr>
        <w:t>: To move—That this Assembly:</w:t>
      </w:r>
    </w:p>
    <w:p w14:paraId="010D95A6" w14:textId="77777777" w:rsidR="00E46923" w:rsidRPr="00E46923" w:rsidRDefault="00E46923" w:rsidP="00E46923">
      <w:pPr>
        <w:tabs>
          <w:tab w:val="left" w:pos="567"/>
        </w:tabs>
        <w:spacing w:before="60" w:after="60"/>
        <w:ind w:left="1701" w:hanging="567"/>
        <w:rPr>
          <w:rFonts w:ascii="Calibri" w:hAnsi="Calibri" w:cs="Calibri"/>
          <w:szCs w:val="24"/>
          <w:lang w:val="en-AU" w:eastAsia="en-US"/>
        </w:rPr>
      </w:pPr>
      <w:r w:rsidRPr="00E46923">
        <w:rPr>
          <w:rFonts w:ascii="Calibri" w:hAnsi="Calibri"/>
          <w:lang w:val="en-AU" w:eastAsia="en-US"/>
        </w:rPr>
        <w:t>(1)</w:t>
      </w:r>
      <w:r w:rsidRPr="00E46923">
        <w:rPr>
          <w:rFonts w:ascii="Calibri" w:hAnsi="Calibri"/>
          <w:lang w:val="en-AU" w:eastAsia="en-US"/>
        </w:rPr>
        <w:tab/>
      </w:r>
      <w:r w:rsidRPr="00E46923">
        <w:rPr>
          <w:rFonts w:ascii="Calibri" w:hAnsi="Calibri" w:cs="Calibri"/>
          <w:szCs w:val="24"/>
          <w:lang w:val="en-AU" w:eastAsia="en-US"/>
        </w:rPr>
        <w:t>notes that:</w:t>
      </w:r>
    </w:p>
    <w:p w14:paraId="0132BF46" w14:textId="77777777" w:rsidR="00E46923" w:rsidRPr="00E46923" w:rsidRDefault="00E46923" w:rsidP="00E46923">
      <w:pPr>
        <w:tabs>
          <w:tab w:val="left" w:pos="567"/>
        </w:tabs>
        <w:spacing w:before="60" w:after="60"/>
        <w:ind w:left="2268" w:hanging="567"/>
        <w:rPr>
          <w:rFonts w:ascii="Calibri" w:hAnsi="Calibri" w:cs="Calibri"/>
          <w:szCs w:val="24"/>
          <w:lang w:val="en-AU" w:eastAsia="en-US"/>
        </w:rPr>
      </w:pPr>
      <w:r w:rsidRPr="00E46923">
        <w:rPr>
          <w:rFonts w:ascii="Calibri" w:hAnsi="Calibri" w:cs="Calibri"/>
          <w:szCs w:val="24"/>
          <w:lang w:val="en-AU" w:eastAsia="en-US"/>
        </w:rPr>
        <w:t>(a)</w:t>
      </w:r>
      <w:r w:rsidRPr="00E46923">
        <w:rPr>
          <w:rFonts w:ascii="Calibri" w:hAnsi="Calibri" w:cs="Calibri"/>
          <w:szCs w:val="24"/>
          <w:lang w:val="en-AU" w:eastAsia="en-US"/>
        </w:rPr>
        <w:tab/>
        <w:t>the Productivity Commission’s Report on Government Services (ROGS) shows that the ACT has the lowest real recurrent police services expenditure per person in the population, a 22 percent difference with the Australian average, and this has decreased in real terms since 2013-2014;</w:t>
      </w:r>
    </w:p>
    <w:p w14:paraId="12E09C3A" w14:textId="77777777" w:rsidR="00E46923" w:rsidRPr="00E46923" w:rsidRDefault="00E46923" w:rsidP="00E46923">
      <w:pPr>
        <w:tabs>
          <w:tab w:val="left" w:pos="567"/>
        </w:tabs>
        <w:spacing w:before="60" w:after="60"/>
        <w:ind w:left="2268" w:hanging="567"/>
        <w:rPr>
          <w:rFonts w:ascii="Calibri" w:hAnsi="Calibri" w:cs="Calibri"/>
          <w:szCs w:val="24"/>
          <w:lang w:val="en-AU" w:eastAsia="en-US"/>
        </w:rPr>
      </w:pPr>
      <w:r w:rsidRPr="00E46923">
        <w:rPr>
          <w:rFonts w:ascii="Calibri" w:hAnsi="Calibri" w:cs="Calibri"/>
          <w:szCs w:val="24"/>
          <w:lang w:val="en-AU" w:eastAsia="en-US"/>
        </w:rPr>
        <w:t>(b)</w:t>
      </w:r>
      <w:r w:rsidRPr="00E46923">
        <w:rPr>
          <w:rFonts w:ascii="Calibri" w:hAnsi="Calibri" w:cs="Calibri"/>
          <w:szCs w:val="24"/>
          <w:lang w:val="en-AU" w:eastAsia="en-US"/>
        </w:rPr>
        <w:tab/>
        <w:t>the ROGS also shows that the ACT has the lowest number of operational staff across Australia per head of population;</w:t>
      </w:r>
    </w:p>
    <w:p w14:paraId="4DD61A19" w14:textId="77777777" w:rsidR="00E46923" w:rsidRPr="00E46923" w:rsidRDefault="00E46923" w:rsidP="00E46923">
      <w:pPr>
        <w:tabs>
          <w:tab w:val="left" w:pos="567"/>
        </w:tabs>
        <w:spacing w:before="60" w:after="60"/>
        <w:ind w:left="2268" w:hanging="567"/>
        <w:rPr>
          <w:rFonts w:ascii="Calibri" w:hAnsi="Calibri" w:cs="Calibri"/>
          <w:szCs w:val="24"/>
          <w:lang w:val="en-AU" w:eastAsia="en-US"/>
        </w:rPr>
      </w:pPr>
      <w:r w:rsidRPr="00E46923">
        <w:rPr>
          <w:rFonts w:ascii="Calibri" w:hAnsi="Calibri" w:cs="Calibri"/>
          <w:szCs w:val="24"/>
          <w:lang w:val="en-AU" w:eastAsia="en-US"/>
        </w:rPr>
        <w:t>(c)</w:t>
      </w:r>
      <w:r w:rsidRPr="00E46923">
        <w:rPr>
          <w:rFonts w:ascii="Calibri" w:hAnsi="Calibri" w:cs="Calibri"/>
          <w:szCs w:val="24"/>
          <w:lang w:val="en-AU" w:eastAsia="en-US"/>
        </w:rPr>
        <w:tab/>
        <w:t>ACT Policing police officers are the lowest base-paid police officers in Australia;</w:t>
      </w:r>
    </w:p>
    <w:p w14:paraId="29B4050A" w14:textId="77777777" w:rsidR="00E46923" w:rsidRPr="00E46923" w:rsidRDefault="00E46923" w:rsidP="00E46923">
      <w:pPr>
        <w:tabs>
          <w:tab w:val="left" w:pos="567"/>
        </w:tabs>
        <w:spacing w:before="60" w:after="60"/>
        <w:ind w:left="2268" w:hanging="567"/>
        <w:rPr>
          <w:rFonts w:ascii="Calibri" w:hAnsi="Calibri" w:cs="Calibri"/>
          <w:szCs w:val="24"/>
          <w:lang w:val="en-AU" w:eastAsia="en-US"/>
        </w:rPr>
      </w:pPr>
      <w:r w:rsidRPr="00E46923">
        <w:rPr>
          <w:rFonts w:ascii="Calibri" w:hAnsi="Calibri" w:cs="Calibri"/>
          <w:szCs w:val="24"/>
          <w:lang w:val="en-AU" w:eastAsia="en-US"/>
        </w:rPr>
        <w:t>(d)</w:t>
      </w:r>
      <w:r w:rsidRPr="00E46923">
        <w:rPr>
          <w:rFonts w:ascii="Calibri" w:hAnsi="Calibri" w:cs="Calibri"/>
          <w:szCs w:val="24"/>
          <w:lang w:val="en-AU" w:eastAsia="en-US"/>
        </w:rPr>
        <w:tab/>
        <w:t>the lack of AFP, Federal Government and ACT Government support to ACT Policing members by providing an improved enterprise agreement that recognises the hard and dangerous work police officers undertake to keep the community safe;</w:t>
      </w:r>
    </w:p>
    <w:p w14:paraId="7A322B98" w14:textId="77777777" w:rsidR="00E46923" w:rsidRPr="00E46923" w:rsidRDefault="00E46923" w:rsidP="00E46923">
      <w:pPr>
        <w:tabs>
          <w:tab w:val="left" w:pos="567"/>
        </w:tabs>
        <w:spacing w:before="60" w:after="60"/>
        <w:ind w:left="2268" w:hanging="567"/>
        <w:rPr>
          <w:rFonts w:ascii="Calibri" w:hAnsi="Calibri" w:cs="Calibri"/>
          <w:szCs w:val="24"/>
          <w:lang w:val="en-AU" w:eastAsia="en-US"/>
        </w:rPr>
      </w:pPr>
      <w:r w:rsidRPr="00E46923">
        <w:rPr>
          <w:rFonts w:ascii="Calibri" w:hAnsi="Calibri" w:cs="Calibri"/>
          <w:szCs w:val="24"/>
          <w:lang w:val="en-AU" w:eastAsia="en-US"/>
        </w:rPr>
        <w:t>(e)</w:t>
      </w:r>
      <w:r w:rsidRPr="00E46923">
        <w:rPr>
          <w:rFonts w:ascii="Calibri" w:hAnsi="Calibri" w:cs="Calibri"/>
          <w:szCs w:val="24"/>
          <w:lang w:val="en-AU" w:eastAsia="en-US"/>
        </w:rPr>
        <w:tab/>
        <w:t>the ongoing closure of the Gungahlin Joint Emergency Services Centre (JESC) despite promises in 2021-22 to expend $8.4 million on its refurbishment;</w:t>
      </w:r>
    </w:p>
    <w:p w14:paraId="71BF53B0" w14:textId="77777777" w:rsidR="00E46923" w:rsidRPr="00E46923" w:rsidRDefault="00E46923" w:rsidP="00E46923">
      <w:pPr>
        <w:tabs>
          <w:tab w:val="left" w:pos="567"/>
        </w:tabs>
        <w:spacing w:before="60" w:after="60"/>
        <w:ind w:left="2268" w:hanging="567"/>
        <w:rPr>
          <w:rFonts w:ascii="Calibri" w:hAnsi="Calibri" w:cs="Calibri"/>
          <w:szCs w:val="24"/>
          <w:lang w:val="en-AU" w:eastAsia="en-US"/>
        </w:rPr>
      </w:pPr>
      <w:r w:rsidRPr="00E46923">
        <w:rPr>
          <w:rFonts w:ascii="Calibri" w:hAnsi="Calibri" w:cs="Calibri"/>
          <w:szCs w:val="24"/>
          <w:lang w:val="en-AU" w:eastAsia="en-US"/>
        </w:rPr>
        <w:lastRenderedPageBreak/>
        <w:t>(f)</w:t>
      </w:r>
      <w:r w:rsidRPr="00E46923">
        <w:rPr>
          <w:rFonts w:ascii="Calibri" w:hAnsi="Calibri" w:cs="Calibri"/>
          <w:szCs w:val="24"/>
          <w:lang w:val="en-AU" w:eastAsia="en-US"/>
        </w:rPr>
        <w:tab/>
        <w:t>the ongoing closures at the City Police Station due to water ingress and other issues;</w:t>
      </w:r>
    </w:p>
    <w:p w14:paraId="53FA6F50" w14:textId="77777777" w:rsidR="00E46923" w:rsidRPr="00E46923" w:rsidRDefault="00E46923" w:rsidP="00E46923">
      <w:pPr>
        <w:tabs>
          <w:tab w:val="left" w:pos="567"/>
        </w:tabs>
        <w:spacing w:before="60" w:after="60"/>
        <w:ind w:left="2268" w:hanging="567"/>
        <w:rPr>
          <w:rFonts w:ascii="Calibri" w:hAnsi="Calibri" w:cs="Calibri"/>
          <w:szCs w:val="24"/>
          <w:lang w:val="en-AU" w:eastAsia="en-US"/>
        </w:rPr>
      </w:pPr>
      <w:r w:rsidRPr="00E46923">
        <w:rPr>
          <w:rFonts w:ascii="Calibri" w:hAnsi="Calibri" w:cs="Calibri"/>
          <w:szCs w:val="24"/>
          <w:lang w:val="en-AU" w:eastAsia="en-US"/>
        </w:rPr>
        <w:t>(g)</w:t>
      </w:r>
      <w:r w:rsidRPr="00E46923">
        <w:rPr>
          <w:rFonts w:ascii="Calibri" w:hAnsi="Calibri" w:cs="Calibri"/>
          <w:szCs w:val="24"/>
          <w:lang w:val="en-AU" w:eastAsia="en-US"/>
        </w:rPr>
        <w:tab/>
        <w:t>the lack of a medical report on the potential exposure suffered by ACT Policing members to hazardous materials found at the Gungahlin JESC;</w:t>
      </w:r>
    </w:p>
    <w:p w14:paraId="498D2AF3" w14:textId="77777777" w:rsidR="00E46923" w:rsidRPr="00E46923" w:rsidRDefault="00E46923" w:rsidP="00E46923">
      <w:pPr>
        <w:tabs>
          <w:tab w:val="left" w:pos="567"/>
        </w:tabs>
        <w:spacing w:before="60" w:after="60"/>
        <w:ind w:left="2268" w:hanging="567"/>
        <w:rPr>
          <w:rFonts w:ascii="Calibri" w:hAnsi="Calibri" w:cs="Calibri"/>
          <w:szCs w:val="24"/>
          <w:lang w:val="en-AU" w:eastAsia="en-US"/>
        </w:rPr>
      </w:pPr>
      <w:r w:rsidRPr="00E46923">
        <w:rPr>
          <w:rFonts w:ascii="Calibri" w:hAnsi="Calibri" w:cs="Calibri"/>
          <w:szCs w:val="24"/>
          <w:lang w:val="en-AU" w:eastAsia="en-US"/>
        </w:rPr>
        <w:t>(h)</w:t>
      </w:r>
      <w:r w:rsidRPr="00E46923">
        <w:rPr>
          <w:rFonts w:ascii="Calibri" w:hAnsi="Calibri" w:cs="Calibri"/>
          <w:szCs w:val="24"/>
          <w:lang w:val="en-AU" w:eastAsia="en-US"/>
        </w:rPr>
        <w:tab/>
        <w:t xml:space="preserve">and that according to former chief of the ACT Police, Neil </w:t>
      </w:r>
      <w:proofErr w:type="spellStart"/>
      <w:r w:rsidRPr="00E46923">
        <w:rPr>
          <w:rFonts w:ascii="Calibri" w:hAnsi="Calibri" w:cs="Calibri"/>
          <w:szCs w:val="24"/>
          <w:lang w:val="en-AU" w:eastAsia="en-US"/>
        </w:rPr>
        <w:t>Gaughan</w:t>
      </w:r>
      <w:proofErr w:type="spellEnd"/>
      <w:r w:rsidRPr="00E46923">
        <w:rPr>
          <w:rFonts w:ascii="Calibri" w:hAnsi="Calibri" w:cs="Calibri"/>
          <w:szCs w:val="24"/>
          <w:lang w:val="en-AU" w:eastAsia="en-US"/>
        </w:rPr>
        <w:t xml:space="preserve">, there was an ongoing issue with the large percentage of probationary and junior constables with less than 5 </w:t>
      </w:r>
      <w:proofErr w:type="spellStart"/>
      <w:r w:rsidRPr="00E46923">
        <w:rPr>
          <w:rFonts w:ascii="Calibri" w:hAnsi="Calibri" w:cs="Calibri"/>
          <w:szCs w:val="24"/>
          <w:lang w:val="en-AU" w:eastAsia="en-US"/>
        </w:rPr>
        <w:t>years experience</w:t>
      </w:r>
      <w:proofErr w:type="spellEnd"/>
      <w:r w:rsidRPr="00E46923">
        <w:rPr>
          <w:rFonts w:ascii="Calibri" w:hAnsi="Calibri" w:cs="Calibri"/>
          <w:szCs w:val="24"/>
          <w:lang w:val="en-AU" w:eastAsia="en-US"/>
        </w:rPr>
        <w:t xml:space="preserve"> in the force, causing internal health and welfare stress issues; and</w:t>
      </w:r>
    </w:p>
    <w:p w14:paraId="47B592C7" w14:textId="77777777" w:rsidR="00E46923" w:rsidRPr="00E46923" w:rsidRDefault="00E46923" w:rsidP="00E46923">
      <w:pPr>
        <w:tabs>
          <w:tab w:val="left" w:pos="567"/>
        </w:tabs>
        <w:spacing w:before="60" w:after="60"/>
        <w:ind w:left="2268" w:hanging="567"/>
        <w:rPr>
          <w:rFonts w:ascii="Calibri" w:hAnsi="Calibri" w:cs="Calibri"/>
          <w:szCs w:val="24"/>
          <w:lang w:val="en-AU" w:eastAsia="en-US"/>
        </w:rPr>
      </w:pPr>
      <w:r w:rsidRPr="00E46923">
        <w:rPr>
          <w:rFonts w:ascii="Calibri" w:hAnsi="Calibri" w:cs="Calibri"/>
          <w:szCs w:val="24"/>
          <w:lang w:val="en-AU" w:eastAsia="en-US"/>
        </w:rPr>
        <w:t>(</w:t>
      </w:r>
      <w:proofErr w:type="spellStart"/>
      <w:r w:rsidRPr="00E46923">
        <w:rPr>
          <w:rFonts w:ascii="Calibri" w:hAnsi="Calibri" w:cs="Calibri"/>
          <w:szCs w:val="24"/>
          <w:lang w:val="en-AU" w:eastAsia="en-US"/>
        </w:rPr>
        <w:t>i</w:t>
      </w:r>
      <w:proofErr w:type="spellEnd"/>
      <w:r w:rsidRPr="00E46923">
        <w:rPr>
          <w:rFonts w:ascii="Calibri" w:hAnsi="Calibri" w:cs="Calibri"/>
          <w:szCs w:val="24"/>
          <w:lang w:val="en-AU" w:eastAsia="en-US"/>
        </w:rPr>
        <w:t>)</w:t>
      </w:r>
      <w:r w:rsidRPr="00E46923">
        <w:rPr>
          <w:rFonts w:ascii="Calibri" w:hAnsi="Calibri" w:cs="Calibri"/>
          <w:szCs w:val="24"/>
          <w:lang w:val="en-AU" w:eastAsia="en-US"/>
        </w:rPr>
        <w:tab/>
        <w:t>the physical and psychological welfare of ACT Policing members is being impacted by the low wages, and the lack of policing resources, funding and investment by the ACT Government;</w:t>
      </w:r>
    </w:p>
    <w:p w14:paraId="1BCCC8B7" w14:textId="77777777" w:rsidR="00E46923" w:rsidRPr="00E46923" w:rsidRDefault="00E46923" w:rsidP="00E46923">
      <w:pPr>
        <w:tabs>
          <w:tab w:val="left" w:pos="567"/>
        </w:tabs>
        <w:spacing w:before="60" w:after="60"/>
        <w:ind w:left="1701" w:hanging="567"/>
        <w:rPr>
          <w:rFonts w:ascii="Calibri" w:hAnsi="Calibri" w:cs="Calibri"/>
          <w:szCs w:val="24"/>
          <w:lang w:val="en-AU" w:eastAsia="en-US"/>
        </w:rPr>
      </w:pPr>
      <w:r w:rsidRPr="00E46923">
        <w:rPr>
          <w:rFonts w:ascii="Calibri" w:hAnsi="Calibri" w:cs="Calibri"/>
          <w:szCs w:val="24"/>
          <w:lang w:val="en-AU" w:eastAsia="en-US"/>
        </w:rPr>
        <w:t>(2)</w:t>
      </w:r>
      <w:r w:rsidRPr="00E46923">
        <w:rPr>
          <w:rFonts w:ascii="Calibri" w:hAnsi="Calibri" w:cs="Calibri"/>
          <w:szCs w:val="24"/>
          <w:lang w:val="en-AU" w:eastAsia="en-US"/>
        </w:rPr>
        <w:tab/>
        <w:t>further notes the:</w:t>
      </w:r>
    </w:p>
    <w:p w14:paraId="1A3CE7F4" w14:textId="77777777" w:rsidR="00E46923" w:rsidRPr="00E46923" w:rsidRDefault="00E46923" w:rsidP="00E46923">
      <w:pPr>
        <w:tabs>
          <w:tab w:val="left" w:pos="567"/>
        </w:tabs>
        <w:spacing w:before="60" w:after="60"/>
        <w:ind w:left="2268" w:hanging="567"/>
        <w:rPr>
          <w:rFonts w:ascii="Calibri" w:hAnsi="Calibri" w:cs="Calibri"/>
          <w:szCs w:val="24"/>
          <w:lang w:val="en-AU" w:eastAsia="en-US"/>
        </w:rPr>
      </w:pPr>
      <w:r w:rsidRPr="00E46923">
        <w:rPr>
          <w:rFonts w:ascii="Calibri" w:hAnsi="Calibri" w:cs="Calibri"/>
          <w:szCs w:val="24"/>
          <w:lang w:val="en-AU" w:eastAsia="en-US"/>
        </w:rPr>
        <w:t>(a)</w:t>
      </w:r>
      <w:r w:rsidRPr="00E46923">
        <w:rPr>
          <w:rFonts w:ascii="Calibri" w:hAnsi="Calibri" w:cs="Calibri"/>
          <w:szCs w:val="24"/>
          <w:lang w:val="en-AU" w:eastAsia="en-US"/>
        </w:rPr>
        <w:tab/>
        <w:t>relationship with the Federal Government over concerns regarding ACT Policing wage matters, including the lack of new EA;</w:t>
      </w:r>
    </w:p>
    <w:p w14:paraId="2D9B3C74" w14:textId="77777777" w:rsidR="00E46923" w:rsidRPr="00E46923" w:rsidRDefault="00E46923" w:rsidP="00E46923">
      <w:pPr>
        <w:tabs>
          <w:tab w:val="left" w:pos="567"/>
        </w:tabs>
        <w:spacing w:before="60" w:after="60"/>
        <w:ind w:left="2268" w:hanging="567"/>
        <w:rPr>
          <w:rFonts w:ascii="Calibri" w:hAnsi="Calibri" w:cs="Calibri"/>
          <w:szCs w:val="24"/>
          <w:lang w:val="en-AU" w:eastAsia="en-US"/>
        </w:rPr>
      </w:pPr>
      <w:r w:rsidRPr="00E46923">
        <w:rPr>
          <w:rFonts w:ascii="Calibri" w:hAnsi="Calibri" w:cs="Calibri"/>
          <w:szCs w:val="24"/>
          <w:lang w:val="en-AU" w:eastAsia="en-US"/>
        </w:rPr>
        <w:t>(b)</w:t>
      </w:r>
      <w:r w:rsidRPr="00E46923">
        <w:rPr>
          <w:rFonts w:ascii="Calibri" w:hAnsi="Calibri" w:cs="Calibri"/>
          <w:szCs w:val="24"/>
          <w:lang w:val="en-AU" w:eastAsia="en-US"/>
        </w:rPr>
        <w:tab/>
        <w:t>levels of actual investment by this government into ACT Policing;</w:t>
      </w:r>
    </w:p>
    <w:p w14:paraId="376B0C8D" w14:textId="77777777" w:rsidR="00E46923" w:rsidRPr="00E46923" w:rsidRDefault="00E46923" w:rsidP="00E46923">
      <w:pPr>
        <w:tabs>
          <w:tab w:val="left" w:pos="567"/>
        </w:tabs>
        <w:spacing w:before="60" w:after="60"/>
        <w:ind w:left="2268" w:hanging="567"/>
        <w:rPr>
          <w:rFonts w:ascii="Calibri" w:hAnsi="Calibri" w:cs="Calibri"/>
          <w:szCs w:val="24"/>
          <w:lang w:val="en-AU" w:eastAsia="en-US"/>
        </w:rPr>
      </w:pPr>
      <w:r w:rsidRPr="00E46923">
        <w:rPr>
          <w:rFonts w:ascii="Calibri" w:hAnsi="Calibri" w:cs="Calibri"/>
          <w:szCs w:val="24"/>
          <w:lang w:val="en-AU" w:eastAsia="en-US"/>
        </w:rPr>
        <w:t>(c)</w:t>
      </w:r>
      <w:r w:rsidRPr="00E46923">
        <w:rPr>
          <w:rFonts w:ascii="Calibri" w:hAnsi="Calibri" w:cs="Calibri"/>
          <w:szCs w:val="24"/>
          <w:lang w:val="en-AU" w:eastAsia="en-US"/>
        </w:rPr>
        <w:tab/>
        <w:t xml:space="preserve">cost of </w:t>
      </w:r>
      <w:proofErr w:type="spellStart"/>
      <w:r w:rsidRPr="00E46923">
        <w:rPr>
          <w:rFonts w:ascii="Calibri" w:hAnsi="Calibri" w:cs="Calibri"/>
          <w:szCs w:val="24"/>
          <w:lang w:val="en-AU" w:eastAsia="en-US"/>
        </w:rPr>
        <w:t>clean up</w:t>
      </w:r>
      <w:proofErr w:type="spellEnd"/>
      <w:r w:rsidRPr="00E46923">
        <w:rPr>
          <w:rFonts w:ascii="Calibri" w:hAnsi="Calibri" w:cs="Calibri"/>
          <w:szCs w:val="24"/>
          <w:lang w:val="en-AU" w:eastAsia="en-US"/>
        </w:rPr>
        <w:t xml:space="preserve"> and rectification of the Gungahlin JESC and City Police Station and impact on existing budgets;</w:t>
      </w:r>
    </w:p>
    <w:p w14:paraId="20CD51F8" w14:textId="77777777" w:rsidR="00E46923" w:rsidRPr="00E46923" w:rsidRDefault="00E46923" w:rsidP="00E46923">
      <w:pPr>
        <w:tabs>
          <w:tab w:val="left" w:pos="567"/>
        </w:tabs>
        <w:spacing w:before="60" w:after="60"/>
        <w:ind w:left="2268" w:hanging="567"/>
        <w:rPr>
          <w:rFonts w:ascii="Calibri" w:hAnsi="Calibri" w:cs="Calibri"/>
          <w:szCs w:val="24"/>
          <w:lang w:val="en-AU" w:eastAsia="en-US"/>
        </w:rPr>
      </w:pPr>
      <w:r w:rsidRPr="00E46923">
        <w:rPr>
          <w:rFonts w:ascii="Calibri" w:hAnsi="Calibri" w:cs="Calibri"/>
          <w:szCs w:val="24"/>
          <w:lang w:val="en-AU" w:eastAsia="en-US"/>
        </w:rPr>
        <w:t>(d)</w:t>
      </w:r>
      <w:r w:rsidRPr="00E46923">
        <w:rPr>
          <w:rFonts w:ascii="Calibri" w:hAnsi="Calibri" w:cs="Calibri"/>
          <w:szCs w:val="24"/>
          <w:lang w:val="en-AU" w:eastAsia="en-US"/>
        </w:rPr>
        <w:tab/>
        <w:t>closures due to lack of maintenance and hazardous materials within ACT Policing accommodation and ongoing impact on ACT Policing;</w:t>
      </w:r>
    </w:p>
    <w:p w14:paraId="7FCE5B46" w14:textId="77777777" w:rsidR="00E46923" w:rsidRPr="00E46923" w:rsidRDefault="00E46923" w:rsidP="00E46923">
      <w:pPr>
        <w:tabs>
          <w:tab w:val="left" w:pos="567"/>
        </w:tabs>
        <w:spacing w:before="60" w:after="60"/>
        <w:ind w:left="2268" w:hanging="567"/>
        <w:rPr>
          <w:rFonts w:ascii="Calibri" w:hAnsi="Calibri" w:cs="Calibri"/>
          <w:szCs w:val="24"/>
          <w:lang w:val="en-AU" w:eastAsia="en-US"/>
        </w:rPr>
      </w:pPr>
      <w:r w:rsidRPr="00E46923">
        <w:rPr>
          <w:rFonts w:ascii="Calibri" w:hAnsi="Calibri" w:cs="Calibri"/>
          <w:szCs w:val="24"/>
          <w:lang w:val="en-AU" w:eastAsia="en-US"/>
        </w:rPr>
        <w:t>(e)</w:t>
      </w:r>
      <w:r w:rsidRPr="00E46923">
        <w:rPr>
          <w:rFonts w:ascii="Calibri" w:hAnsi="Calibri" w:cs="Calibri"/>
          <w:szCs w:val="24"/>
          <w:lang w:val="en-AU" w:eastAsia="en-US"/>
        </w:rPr>
        <w:tab/>
        <w:t>exposure of ACT Policing members to hazardous materials and Government response; and</w:t>
      </w:r>
    </w:p>
    <w:p w14:paraId="2A9097DF" w14:textId="77777777" w:rsidR="00E46923" w:rsidRPr="00E46923" w:rsidRDefault="00E46923" w:rsidP="00E46923">
      <w:pPr>
        <w:tabs>
          <w:tab w:val="left" w:pos="567"/>
        </w:tabs>
        <w:spacing w:before="60" w:after="60"/>
        <w:ind w:left="2268" w:hanging="567"/>
        <w:rPr>
          <w:rFonts w:ascii="Calibri" w:hAnsi="Calibri" w:cs="Calibri"/>
          <w:szCs w:val="24"/>
          <w:lang w:val="en-AU" w:eastAsia="en-US"/>
        </w:rPr>
      </w:pPr>
      <w:r w:rsidRPr="00E46923">
        <w:rPr>
          <w:rFonts w:ascii="Calibri" w:hAnsi="Calibri" w:cs="Calibri"/>
          <w:szCs w:val="24"/>
          <w:lang w:val="en-AU" w:eastAsia="en-US"/>
        </w:rPr>
        <w:t>(f)</w:t>
      </w:r>
      <w:r w:rsidRPr="00E46923">
        <w:rPr>
          <w:rFonts w:ascii="Calibri" w:hAnsi="Calibri" w:cs="Calibri"/>
          <w:szCs w:val="24"/>
          <w:lang w:val="en-AU" w:eastAsia="en-US"/>
        </w:rPr>
        <w:tab/>
        <w:t>recruitment practices and experience levels within ACT Policing and impact on service delivery; and</w:t>
      </w:r>
    </w:p>
    <w:p w14:paraId="081F2134" w14:textId="77777777" w:rsidR="00E46923" w:rsidRPr="00E46923" w:rsidRDefault="00E46923" w:rsidP="00E46923">
      <w:pPr>
        <w:tabs>
          <w:tab w:val="left" w:pos="567"/>
        </w:tabs>
        <w:spacing w:before="60" w:after="60"/>
        <w:ind w:left="1701" w:hanging="567"/>
        <w:rPr>
          <w:rFonts w:ascii="Calibri" w:hAnsi="Calibri" w:cs="Calibri"/>
          <w:szCs w:val="24"/>
          <w:lang w:val="en-AU" w:eastAsia="en-US"/>
        </w:rPr>
      </w:pPr>
      <w:r w:rsidRPr="00E46923">
        <w:rPr>
          <w:rFonts w:ascii="Calibri" w:hAnsi="Calibri" w:cs="Calibri"/>
          <w:szCs w:val="24"/>
          <w:lang w:val="en-AU" w:eastAsia="en-US"/>
        </w:rPr>
        <w:t>(3)</w:t>
      </w:r>
      <w:r w:rsidRPr="00E46923">
        <w:rPr>
          <w:rFonts w:ascii="Calibri" w:hAnsi="Calibri" w:cs="Calibri"/>
          <w:szCs w:val="24"/>
          <w:lang w:val="en-AU" w:eastAsia="en-US"/>
        </w:rPr>
        <w:tab/>
        <w:t>calls on the Assembly to:</w:t>
      </w:r>
    </w:p>
    <w:p w14:paraId="2D497D8A" w14:textId="77777777" w:rsidR="00E46923" w:rsidRPr="00E46923" w:rsidRDefault="00E46923" w:rsidP="00E46923">
      <w:pPr>
        <w:tabs>
          <w:tab w:val="left" w:pos="567"/>
        </w:tabs>
        <w:spacing w:before="60" w:after="60"/>
        <w:ind w:left="2268" w:hanging="567"/>
        <w:rPr>
          <w:rFonts w:ascii="Calibri" w:hAnsi="Calibri" w:cs="Calibri"/>
          <w:szCs w:val="24"/>
          <w:lang w:val="en-AU" w:eastAsia="en-US"/>
        </w:rPr>
      </w:pPr>
      <w:r w:rsidRPr="00E46923">
        <w:rPr>
          <w:rFonts w:ascii="Calibri" w:hAnsi="Calibri" w:cs="Calibri"/>
          <w:szCs w:val="24"/>
          <w:lang w:val="en-AU" w:eastAsia="en-US"/>
        </w:rPr>
        <w:t>(a)</w:t>
      </w:r>
      <w:r w:rsidRPr="00E46923">
        <w:rPr>
          <w:rFonts w:ascii="Calibri" w:hAnsi="Calibri" w:cs="Calibri"/>
          <w:szCs w:val="24"/>
          <w:lang w:val="en-AU" w:eastAsia="en-US"/>
        </w:rPr>
        <w:tab/>
        <w:t>refer this motion to the appropriate standing committee to consider inquiring into the wages, resourcing, funding, and ongoing investment by the ACT Government of ACT Policing, and any other matter the Committee considers relevant; and</w:t>
      </w:r>
    </w:p>
    <w:p w14:paraId="7761F311" w14:textId="77777777" w:rsidR="00E46923" w:rsidRPr="00E46923" w:rsidRDefault="00E46923" w:rsidP="00E46923">
      <w:pPr>
        <w:tabs>
          <w:tab w:val="left" w:pos="567"/>
        </w:tabs>
        <w:spacing w:before="60" w:after="60"/>
        <w:ind w:left="2268" w:hanging="567"/>
        <w:rPr>
          <w:rFonts w:ascii="Calibri" w:hAnsi="Calibri" w:cs="Calibri"/>
          <w:szCs w:val="24"/>
          <w:lang w:val="en-AU" w:eastAsia="en-US"/>
        </w:rPr>
      </w:pPr>
      <w:r w:rsidRPr="00E46923">
        <w:rPr>
          <w:rFonts w:ascii="Calibri" w:hAnsi="Calibri" w:cs="Calibri"/>
          <w:szCs w:val="24"/>
          <w:lang w:val="en-AU" w:eastAsia="en-US"/>
        </w:rPr>
        <w:t>(b)</w:t>
      </w:r>
      <w:r w:rsidRPr="00E46923">
        <w:rPr>
          <w:rFonts w:ascii="Calibri" w:hAnsi="Calibri" w:cs="Calibri"/>
          <w:szCs w:val="24"/>
          <w:lang w:val="en-AU" w:eastAsia="en-US"/>
        </w:rPr>
        <w:tab/>
        <w:t>report back to the Assembly on the last sitting day of this Assembly, Thursday 5 September 2024. (</w:t>
      </w:r>
      <w:r w:rsidRPr="00E46923">
        <w:rPr>
          <w:rFonts w:ascii="Calibri" w:hAnsi="Calibri" w:cs="Calibri"/>
          <w:i/>
          <w:iCs/>
          <w:szCs w:val="24"/>
          <w:lang w:val="en-AU" w:eastAsia="en-US"/>
        </w:rPr>
        <w:t>Notice given 13 May 2024. Notice will be removed from the Notice Paper unless called on within 4 sitting weeks – standing order 125A</w:t>
      </w:r>
      <w:r w:rsidRPr="00E46923">
        <w:rPr>
          <w:rFonts w:ascii="Calibri" w:hAnsi="Calibri" w:cs="Calibri"/>
          <w:szCs w:val="24"/>
          <w:lang w:val="en-AU" w:eastAsia="en-US"/>
        </w:rPr>
        <w:t>).</w:t>
      </w:r>
    </w:p>
    <w:p w14:paraId="171D2A78" w14:textId="77777777" w:rsidR="00E46923" w:rsidRPr="00E46923" w:rsidRDefault="00E46923" w:rsidP="00E46923">
      <w:pPr>
        <w:keepNext/>
        <w:keepLines/>
        <w:spacing w:before="200" w:after="480"/>
        <w:jc w:val="center"/>
        <w:rPr>
          <w:rFonts w:ascii="Calibri" w:hAnsi="Calibri"/>
          <w:b/>
          <w:caps/>
          <w:lang w:val="en-AU"/>
        </w:rPr>
      </w:pPr>
      <w:r w:rsidRPr="00E46923">
        <w:rPr>
          <w:rFonts w:ascii="Calibri" w:hAnsi="Calibri"/>
          <w:caps/>
          <w:lang w:val="en-AU"/>
        </w:rPr>
        <w:t>___________________________________</w:t>
      </w:r>
    </w:p>
    <w:p w14:paraId="72C22B83" w14:textId="77777777" w:rsidR="00E46923" w:rsidRPr="00E46923" w:rsidRDefault="00E46923" w:rsidP="00E46923">
      <w:pPr>
        <w:spacing w:before="240" w:after="240"/>
        <w:jc w:val="center"/>
        <w:rPr>
          <w:rFonts w:ascii="Calibri" w:hAnsi="Calibri"/>
          <w:b/>
          <w:sz w:val="28"/>
          <w:lang w:eastAsia="en-US"/>
        </w:rPr>
      </w:pPr>
      <w:r w:rsidRPr="00E46923">
        <w:rPr>
          <w:rFonts w:ascii="Calibri" w:hAnsi="Calibri"/>
          <w:b/>
          <w:sz w:val="28"/>
          <w:lang w:eastAsia="en-US"/>
        </w:rPr>
        <w:t>EXECUTIVE BUSINESS</w:t>
      </w:r>
    </w:p>
    <w:p w14:paraId="1E0C24D9" w14:textId="77777777" w:rsidR="00E46923" w:rsidRPr="00E46923" w:rsidRDefault="00E46923" w:rsidP="00E46923">
      <w:pPr>
        <w:tabs>
          <w:tab w:val="right" w:pos="580"/>
        </w:tabs>
        <w:spacing w:before="240" w:after="240"/>
        <w:rPr>
          <w:rFonts w:ascii="Calibri" w:hAnsi="Calibri"/>
          <w:b/>
          <w:sz w:val="28"/>
          <w:lang w:eastAsia="en-US"/>
        </w:rPr>
      </w:pPr>
      <w:r w:rsidRPr="00E46923">
        <w:rPr>
          <w:rFonts w:ascii="Calibri" w:hAnsi="Calibri"/>
          <w:b/>
          <w:sz w:val="28"/>
          <w:lang w:eastAsia="en-US"/>
        </w:rPr>
        <w:t>Notice</w:t>
      </w:r>
    </w:p>
    <w:p w14:paraId="52EE4DCE" w14:textId="4351D46F" w:rsidR="00E46923" w:rsidRPr="00E46923" w:rsidRDefault="00E46923" w:rsidP="00E46923">
      <w:pPr>
        <w:tabs>
          <w:tab w:val="right" w:pos="567"/>
          <w:tab w:val="left" w:pos="1134"/>
        </w:tabs>
        <w:spacing w:before="120" w:after="120"/>
        <w:ind w:left="1134" w:hanging="1134"/>
        <w:rPr>
          <w:rFonts w:ascii="Calibri" w:hAnsi="Calibri"/>
          <w:lang w:val="en-AU"/>
        </w:rPr>
      </w:pPr>
      <w:r w:rsidRPr="00E46923">
        <w:rPr>
          <w:rFonts w:ascii="Calibri" w:hAnsi="Calibri"/>
          <w:lang w:val="en-AU"/>
        </w:rPr>
        <w:tab/>
        <w:t>*</w:t>
      </w:r>
      <w:r>
        <w:rPr>
          <w:rFonts w:ascii="Calibri" w:hAnsi="Calibri"/>
          <w:lang w:val="en-AU"/>
        </w:rPr>
        <w:t>1</w:t>
      </w:r>
      <w:r w:rsidRPr="00E46923">
        <w:rPr>
          <w:rFonts w:ascii="Calibri" w:hAnsi="Calibri"/>
          <w:lang w:val="en-AU"/>
        </w:rPr>
        <w:tab/>
      </w:r>
      <w:r w:rsidRPr="00E46923">
        <w:rPr>
          <w:rFonts w:ascii="Calibri" w:hAnsi="Calibri"/>
          <w:b/>
          <w:caps/>
          <w:lang w:val="en-AU"/>
        </w:rPr>
        <w:t>Mr Rattenbury</w:t>
      </w:r>
      <w:r w:rsidRPr="00E46923">
        <w:rPr>
          <w:rFonts w:ascii="Calibri" w:hAnsi="Calibri"/>
          <w:bCs/>
          <w:caps/>
          <w:lang w:val="en-AU"/>
        </w:rPr>
        <w:t>:</w:t>
      </w:r>
      <w:r w:rsidRPr="00E46923">
        <w:rPr>
          <w:rFonts w:ascii="Calibri" w:hAnsi="Calibri"/>
          <w:bCs/>
          <w:lang w:val="en-AU"/>
        </w:rPr>
        <w:t xml:space="preserve"> </w:t>
      </w:r>
      <w:r w:rsidRPr="00E46923">
        <w:rPr>
          <w:rFonts w:ascii="Calibri" w:hAnsi="Calibri"/>
          <w:lang w:val="en-AU"/>
        </w:rPr>
        <w:t xml:space="preserve">To present a Bill for an Act to amend legislation about monitoring of places of detention to establish the ACT national preventive mechanism, and for other purposes. </w:t>
      </w:r>
      <w:r w:rsidRPr="00E46923">
        <w:rPr>
          <w:rFonts w:ascii="Calibri" w:hAnsi="Calibri"/>
          <w:i/>
          <w:iCs/>
          <w:lang w:val="en-AU"/>
        </w:rPr>
        <w:t>(Notice given 15 May 2024)</w:t>
      </w:r>
    </w:p>
    <w:p w14:paraId="1B2BC1CA" w14:textId="77777777" w:rsidR="00E46923" w:rsidRPr="00E46923" w:rsidRDefault="00E46923" w:rsidP="00E46923">
      <w:pPr>
        <w:tabs>
          <w:tab w:val="right" w:pos="580"/>
        </w:tabs>
        <w:spacing w:before="240" w:after="240"/>
        <w:rPr>
          <w:rFonts w:ascii="Calibri" w:hAnsi="Calibri"/>
          <w:b/>
          <w:sz w:val="28"/>
          <w:lang w:eastAsia="en-US"/>
        </w:rPr>
      </w:pPr>
      <w:r w:rsidRPr="00E46923">
        <w:rPr>
          <w:rFonts w:ascii="Calibri" w:hAnsi="Calibri"/>
          <w:b/>
          <w:sz w:val="28"/>
          <w:lang w:eastAsia="en-US"/>
        </w:rPr>
        <w:lastRenderedPageBreak/>
        <w:t>Orders of the day</w:t>
      </w:r>
    </w:p>
    <w:p w14:paraId="7B85B532" w14:textId="45DABE18" w:rsidR="00E46923" w:rsidRPr="00E46923" w:rsidRDefault="00E46923" w:rsidP="00E46923">
      <w:pPr>
        <w:tabs>
          <w:tab w:val="right" w:pos="567"/>
        </w:tabs>
        <w:spacing w:before="120" w:after="120"/>
        <w:ind w:left="1134" w:hanging="1134"/>
        <w:rPr>
          <w:rFonts w:ascii="Calibri" w:hAnsi="Calibri"/>
          <w:i/>
          <w:iCs/>
          <w:lang w:val="en-AU"/>
        </w:rPr>
      </w:pPr>
      <w:r w:rsidRPr="00E46923">
        <w:rPr>
          <w:rFonts w:ascii="Calibri" w:hAnsi="Calibri"/>
          <w:lang w:val="en-AU"/>
        </w:rPr>
        <w:tab/>
      </w:r>
      <w:r>
        <w:rPr>
          <w:rFonts w:ascii="Calibri" w:hAnsi="Calibri"/>
          <w:lang w:val="en-AU"/>
        </w:rPr>
        <w:t>1</w:t>
      </w:r>
      <w:r w:rsidRPr="00E46923">
        <w:rPr>
          <w:rFonts w:ascii="Calibri" w:hAnsi="Calibri"/>
          <w:lang w:val="en-AU"/>
        </w:rPr>
        <w:tab/>
      </w:r>
      <w:hyperlink r:id="rId10" w:history="1">
        <w:r w:rsidRPr="00E46923">
          <w:rPr>
            <w:rFonts w:ascii="Calibri" w:hAnsi="Calibri"/>
            <w:b/>
            <w:caps/>
            <w:color w:val="0000FF"/>
            <w:lang w:val="en-AU"/>
          </w:rPr>
          <w:t>Voluntary Assisted Dying Bill 2023</w:t>
        </w:r>
      </w:hyperlink>
      <w:r w:rsidRPr="00E46923">
        <w:rPr>
          <w:rFonts w:ascii="Calibri" w:hAnsi="Calibri"/>
          <w:bCs/>
          <w:caps/>
          <w:lang w:val="en-AU"/>
        </w:rPr>
        <w:t xml:space="preserve">: </w:t>
      </w:r>
      <w:r w:rsidRPr="00E46923">
        <w:rPr>
          <w:rFonts w:ascii="Calibri" w:hAnsi="Calibri"/>
          <w:bCs/>
          <w:i/>
          <w:iCs/>
          <w:caps/>
          <w:lang w:val="en-AU"/>
        </w:rPr>
        <w:t>(</w:t>
      </w:r>
      <w:r w:rsidRPr="00E46923">
        <w:rPr>
          <w:rFonts w:ascii="Calibri" w:hAnsi="Calibri"/>
          <w:i/>
          <w:iCs/>
          <w:lang w:val="en-AU"/>
        </w:rPr>
        <w:t>Minister for Human Rights)</w:t>
      </w:r>
      <w:r w:rsidRPr="00E46923">
        <w:rPr>
          <w:rFonts w:ascii="Calibri" w:hAnsi="Calibri"/>
          <w:lang w:val="en-AU"/>
        </w:rPr>
        <w:t xml:space="preserve">: Agreement in principle—Resumption of debate </w:t>
      </w:r>
      <w:r w:rsidRPr="00E46923">
        <w:rPr>
          <w:rFonts w:ascii="Calibri" w:hAnsi="Calibri"/>
          <w:i/>
          <w:iCs/>
          <w:lang w:val="en-AU"/>
        </w:rPr>
        <w:t>(from 31 October 2023—Ms Lee)</w:t>
      </w:r>
      <w:r w:rsidRPr="00E46923">
        <w:rPr>
          <w:rFonts w:ascii="Calibri" w:hAnsi="Calibri"/>
          <w:lang w:val="en-AU"/>
        </w:rPr>
        <w:t xml:space="preserve">. </w:t>
      </w:r>
    </w:p>
    <w:p w14:paraId="53853793" w14:textId="79CABA98"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2</w:t>
      </w:r>
      <w:r w:rsidRPr="00E46923">
        <w:rPr>
          <w:rFonts w:ascii="Calibri" w:hAnsi="Calibri"/>
          <w:lang w:val="en-AU"/>
        </w:rPr>
        <w:tab/>
      </w:r>
      <w:hyperlink r:id="rId11" w:history="1">
        <w:r w:rsidRPr="00E46923">
          <w:rPr>
            <w:rFonts w:ascii="Calibri" w:hAnsi="Calibri"/>
            <w:b/>
            <w:caps/>
            <w:color w:val="0000FF"/>
            <w:lang w:val="en-AU"/>
          </w:rPr>
          <w:t>COAG Legislation Amendment Bill 2021</w:t>
        </w:r>
      </w:hyperlink>
      <w:r w:rsidRPr="00E46923">
        <w:rPr>
          <w:rFonts w:ascii="Calibri" w:hAnsi="Calibri"/>
          <w:bCs/>
          <w:caps/>
          <w:lang w:val="en-AU"/>
        </w:rPr>
        <w:t xml:space="preserve">: </w:t>
      </w:r>
      <w:r w:rsidRPr="00E46923">
        <w:rPr>
          <w:rFonts w:ascii="Calibri" w:hAnsi="Calibri"/>
          <w:bCs/>
          <w:i/>
          <w:iCs/>
          <w:caps/>
          <w:lang w:val="en-AU"/>
        </w:rPr>
        <w:t>(</w:t>
      </w:r>
      <w:r w:rsidRPr="00E46923">
        <w:rPr>
          <w:rFonts w:ascii="Calibri" w:hAnsi="Calibri"/>
          <w:i/>
          <w:iCs/>
          <w:lang w:val="en-AU"/>
        </w:rPr>
        <w:t>Chief Minister)</w:t>
      </w:r>
      <w:r w:rsidRPr="00E46923">
        <w:rPr>
          <w:rFonts w:ascii="Calibri" w:hAnsi="Calibri"/>
          <w:lang w:val="en-AU"/>
        </w:rPr>
        <w:t xml:space="preserve">: Agreement in principle—Resumption of debate </w:t>
      </w:r>
      <w:r w:rsidRPr="00E46923">
        <w:rPr>
          <w:rFonts w:ascii="Calibri" w:hAnsi="Calibri"/>
          <w:i/>
          <w:iCs/>
          <w:lang w:val="en-AU"/>
        </w:rPr>
        <w:t>(from 4 August 2021—Ms Lee)</w:t>
      </w:r>
      <w:r w:rsidRPr="00E46923">
        <w:rPr>
          <w:rFonts w:ascii="Calibri" w:hAnsi="Calibri"/>
          <w:lang w:val="en-AU"/>
        </w:rPr>
        <w:t>.</w:t>
      </w:r>
    </w:p>
    <w:p w14:paraId="38B1D859" w14:textId="550AF9AD" w:rsidR="00E46923" w:rsidRPr="00E46923" w:rsidRDefault="00E46923" w:rsidP="00E46923">
      <w:pPr>
        <w:tabs>
          <w:tab w:val="right" w:pos="567"/>
        </w:tabs>
        <w:spacing w:before="120" w:after="120"/>
        <w:ind w:left="1134" w:hanging="1134"/>
        <w:rPr>
          <w:rFonts w:ascii="Calibri" w:hAnsi="Calibri"/>
          <w:i/>
          <w:iCs/>
          <w:lang w:val="en-AU"/>
        </w:rPr>
      </w:pPr>
      <w:r w:rsidRPr="00E46923">
        <w:rPr>
          <w:rFonts w:ascii="Calibri" w:hAnsi="Calibri"/>
          <w:lang w:val="en-AU"/>
        </w:rPr>
        <w:tab/>
      </w:r>
      <w:r>
        <w:rPr>
          <w:rFonts w:ascii="Calibri" w:hAnsi="Calibri"/>
          <w:lang w:val="en-AU"/>
        </w:rPr>
        <w:t>3</w:t>
      </w:r>
      <w:r w:rsidRPr="00E46923">
        <w:rPr>
          <w:rFonts w:ascii="Calibri" w:hAnsi="Calibri"/>
          <w:lang w:val="en-AU"/>
        </w:rPr>
        <w:tab/>
      </w:r>
      <w:hyperlink r:id="rId12" w:history="1">
        <w:r w:rsidRPr="00E46923">
          <w:rPr>
            <w:rFonts w:ascii="Calibri" w:hAnsi="Calibri"/>
            <w:b/>
            <w:caps/>
            <w:color w:val="0000FF"/>
            <w:lang w:val="en-AU"/>
          </w:rPr>
          <w:t>Human Rights (Healthy Environment) Amendment Bill 2023</w:t>
        </w:r>
      </w:hyperlink>
      <w:r w:rsidRPr="00E46923">
        <w:rPr>
          <w:rFonts w:ascii="Calibri" w:hAnsi="Calibri"/>
          <w:bCs/>
          <w:caps/>
          <w:lang w:val="en-AU"/>
        </w:rPr>
        <w:t xml:space="preserve">: </w:t>
      </w:r>
      <w:r w:rsidRPr="00E46923">
        <w:rPr>
          <w:rFonts w:ascii="Calibri" w:hAnsi="Calibri"/>
          <w:bCs/>
          <w:i/>
          <w:iCs/>
          <w:caps/>
          <w:lang w:val="en-AU"/>
        </w:rPr>
        <w:t>(</w:t>
      </w:r>
      <w:r w:rsidRPr="00E46923">
        <w:rPr>
          <w:rFonts w:ascii="Calibri" w:hAnsi="Calibri"/>
          <w:i/>
          <w:iCs/>
          <w:lang w:val="en-AU"/>
        </w:rPr>
        <w:t>Minister for Human Rights)</w:t>
      </w:r>
      <w:r w:rsidRPr="00E46923">
        <w:rPr>
          <w:rFonts w:ascii="Calibri" w:hAnsi="Calibri"/>
          <w:lang w:val="en-AU"/>
        </w:rPr>
        <w:t xml:space="preserve">: Agreement in principle—Resumption of debate </w:t>
      </w:r>
      <w:r w:rsidRPr="00E46923">
        <w:rPr>
          <w:rFonts w:ascii="Calibri" w:hAnsi="Calibri"/>
          <w:i/>
          <w:iCs/>
          <w:lang w:val="en-AU"/>
        </w:rPr>
        <w:t>(from 26 October 2023—Mr Cain)</w:t>
      </w:r>
      <w:r w:rsidRPr="00E46923">
        <w:rPr>
          <w:rFonts w:ascii="Calibri" w:hAnsi="Calibri"/>
          <w:lang w:val="en-AU"/>
        </w:rPr>
        <w:t xml:space="preserve">. </w:t>
      </w:r>
    </w:p>
    <w:p w14:paraId="19C58EEC" w14:textId="5F0B2C81"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4</w:t>
      </w:r>
      <w:r w:rsidRPr="00E46923">
        <w:rPr>
          <w:rFonts w:ascii="Calibri" w:hAnsi="Calibri"/>
          <w:lang w:val="en-AU"/>
        </w:rPr>
        <w:tab/>
      </w:r>
      <w:hyperlink r:id="rId13" w:history="1">
        <w:r w:rsidRPr="00E46923">
          <w:rPr>
            <w:rFonts w:ascii="Calibri" w:hAnsi="Calibri"/>
            <w:b/>
            <w:caps/>
            <w:color w:val="0000FF"/>
            <w:lang w:val="en-AU"/>
          </w:rPr>
          <w:t>Parentage (Surrogacy) Amendment Bill 2023</w:t>
        </w:r>
      </w:hyperlink>
      <w:r w:rsidRPr="00E46923">
        <w:rPr>
          <w:rFonts w:ascii="Calibri" w:hAnsi="Calibri"/>
          <w:bCs/>
          <w:caps/>
          <w:lang w:val="en-AU"/>
        </w:rPr>
        <w:t xml:space="preserve">: </w:t>
      </w:r>
      <w:r w:rsidRPr="00E46923">
        <w:rPr>
          <w:rFonts w:ascii="Calibri" w:hAnsi="Calibri"/>
          <w:bCs/>
          <w:i/>
          <w:iCs/>
          <w:caps/>
          <w:lang w:val="en-AU"/>
        </w:rPr>
        <w:t>(</w:t>
      </w:r>
      <w:r w:rsidRPr="00E46923">
        <w:rPr>
          <w:rFonts w:ascii="Calibri" w:hAnsi="Calibri"/>
          <w:i/>
          <w:iCs/>
          <w:lang w:val="en-AU"/>
        </w:rPr>
        <w:t>Minister for Human Rights)</w:t>
      </w:r>
      <w:r w:rsidRPr="00E46923">
        <w:rPr>
          <w:rFonts w:ascii="Calibri" w:hAnsi="Calibri"/>
          <w:lang w:val="en-AU"/>
        </w:rPr>
        <w:t xml:space="preserve">: Agreement in principle—Resumption of debate </w:t>
      </w:r>
      <w:r w:rsidRPr="00E46923">
        <w:rPr>
          <w:rFonts w:ascii="Calibri" w:hAnsi="Calibri"/>
          <w:i/>
          <w:iCs/>
          <w:lang w:val="en-AU"/>
        </w:rPr>
        <w:t>(from 31 October 2023—Mr Cain)</w:t>
      </w:r>
      <w:r w:rsidRPr="00E46923">
        <w:rPr>
          <w:rFonts w:ascii="Calibri" w:hAnsi="Calibri"/>
          <w:lang w:val="en-AU"/>
        </w:rPr>
        <w:t xml:space="preserve">. </w:t>
      </w:r>
    </w:p>
    <w:p w14:paraId="4B08BD3D" w14:textId="74F01361" w:rsidR="00E46923" w:rsidRPr="00E46923" w:rsidRDefault="00E46923" w:rsidP="00E46923">
      <w:pPr>
        <w:tabs>
          <w:tab w:val="right" w:pos="567"/>
        </w:tabs>
        <w:spacing w:before="120" w:after="120"/>
        <w:ind w:left="1134" w:hanging="1134"/>
        <w:rPr>
          <w:rFonts w:ascii="Calibri" w:hAnsi="Calibri"/>
          <w:highlight w:val="yellow"/>
          <w:lang w:val="en-AU"/>
        </w:rPr>
      </w:pPr>
      <w:r w:rsidRPr="00E46923">
        <w:rPr>
          <w:rFonts w:ascii="Calibri" w:hAnsi="Calibri"/>
          <w:lang w:val="en-AU"/>
        </w:rPr>
        <w:tab/>
      </w:r>
      <w:r>
        <w:rPr>
          <w:rFonts w:ascii="Calibri" w:hAnsi="Calibri"/>
          <w:lang w:val="en-AU"/>
        </w:rPr>
        <w:t>5</w:t>
      </w:r>
      <w:r w:rsidRPr="00E46923">
        <w:rPr>
          <w:rFonts w:ascii="Calibri" w:hAnsi="Calibri"/>
          <w:lang w:val="en-AU"/>
        </w:rPr>
        <w:tab/>
      </w:r>
      <w:hyperlink r:id="rId14" w:history="1">
        <w:r w:rsidRPr="00E46923">
          <w:rPr>
            <w:rFonts w:ascii="Calibri" w:hAnsi="Calibri"/>
            <w:b/>
            <w:caps/>
            <w:color w:val="0000FF"/>
            <w:lang w:val="en-AU"/>
          </w:rPr>
          <w:t>Sexual, Family and Personal Violence Legislation Amendment Bill 2023</w:t>
        </w:r>
      </w:hyperlink>
      <w:r w:rsidRPr="00E46923">
        <w:rPr>
          <w:rFonts w:ascii="Calibri" w:hAnsi="Calibri"/>
          <w:bCs/>
          <w:caps/>
          <w:lang w:val="en-AU"/>
        </w:rPr>
        <w:t xml:space="preserve">: </w:t>
      </w:r>
      <w:r w:rsidRPr="00E46923">
        <w:rPr>
          <w:rFonts w:ascii="Calibri" w:hAnsi="Calibri"/>
          <w:bCs/>
          <w:i/>
          <w:iCs/>
          <w:caps/>
          <w:lang w:val="en-AU"/>
        </w:rPr>
        <w:t>(</w:t>
      </w:r>
      <w:r w:rsidRPr="00E46923">
        <w:rPr>
          <w:rFonts w:ascii="Calibri" w:hAnsi="Calibri"/>
          <w:i/>
          <w:iCs/>
          <w:lang w:val="en-AU"/>
        </w:rPr>
        <w:t>Attorney-General)</w:t>
      </w:r>
      <w:r w:rsidRPr="00E46923">
        <w:rPr>
          <w:rFonts w:ascii="Calibri" w:hAnsi="Calibri"/>
          <w:lang w:val="en-AU"/>
        </w:rPr>
        <w:t xml:space="preserve">: Agreement in principle—Resumption of debate </w:t>
      </w:r>
      <w:r w:rsidRPr="00E46923">
        <w:rPr>
          <w:rFonts w:ascii="Calibri" w:hAnsi="Calibri"/>
          <w:i/>
          <w:iCs/>
          <w:lang w:val="en-AU"/>
        </w:rPr>
        <w:t>(from 2 November 2023—Mr Cain)</w:t>
      </w:r>
      <w:r w:rsidRPr="00E46923">
        <w:rPr>
          <w:rFonts w:ascii="Calibri" w:hAnsi="Calibri"/>
          <w:lang w:val="en-AU"/>
        </w:rPr>
        <w:t xml:space="preserve">. </w:t>
      </w:r>
    </w:p>
    <w:p w14:paraId="2950AE45" w14:textId="466D6BA0"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6</w:t>
      </w:r>
      <w:r w:rsidRPr="00E46923">
        <w:rPr>
          <w:rFonts w:ascii="Calibri" w:hAnsi="Calibri"/>
          <w:lang w:val="en-AU"/>
        </w:rPr>
        <w:tab/>
      </w:r>
      <w:hyperlink r:id="rId15" w:history="1">
        <w:r w:rsidRPr="00E46923">
          <w:rPr>
            <w:rFonts w:ascii="Calibri" w:hAnsi="Calibri"/>
            <w:b/>
            <w:caps/>
            <w:color w:val="0000FF"/>
            <w:lang w:val="en-AU"/>
          </w:rPr>
          <w:t>Property Developers Bill 2023</w:t>
        </w:r>
      </w:hyperlink>
      <w:r w:rsidRPr="00E46923">
        <w:rPr>
          <w:rFonts w:ascii="Calibri" w:hAnsi="Calibri"/>
          <w:bCs/>
          <w:caps/>
          <w:lang w:val="en-AU"/>
        </w:rPr>
        <w:t xml:space="preserve">: </w:t>
      </w:r>
      <w:r w:rsidRPr="00E46923">
        <w:rPr>
          <w:rFonts w:ascii="Calibri" w:hAnsi="Calibri"/>
          <w:bCs/>
          <w:i/>
          <w:iCs/>
          <w:caps/>
          <w:lang w:val="en-AU"/>
        </w:rPr>
        <w:t>(</w:t>
      </w:r>
      <w:r w:rsidRPr="00E46923">
        <w:rPr>
          <w:rFonts w:ascii="Calibri" w:hAnsi="Calibri"/>
          <w:i/>
          <w:iCs/>
          <w:lang w:val="en-AU"/>
        </w:rPr>
        <w:t>Minister for Sustainable Building and Construction)</w:t>
      </w:r>
      <w:r w:rsidRPr="00E46923">
        <w:rPr>
          <w:rFonts w:ascii="Calibri" w:hAnsi="Calibri"/>
          <w:lang w:val="en-AU"/>
        </w:rPr>
        <w:t xml:space="preserve">: Agreement in principle—Resumption of debate </w:t>
      </w:r>
      <w:r w:rsidRPr="00E46923">
        <w:rPr>
          <w:rFonts w:ascii="Calibri" w:hAnsi="Calibri"/>
          <w:i/>
          <w:iCs/>
          <w:lang w:val="en-AU"/>
        </w:rPr>
        <w:t>(from 30 November 2023—Mr Parton)</w:t>
      </w:r>
      <w:r w:rsidRPr="00E46923">
        <w:rPr>
          <w:rFonts w:ascii="Calibri" w:hAnsi="Calibri"/>
          <w:lang w:val="en-AU"/>
        </w:rPr>
        <w:t xml:space="preserve">. </w:t>
      </w:r>
    </w:p>
    <w:p w14:paraId="173A5021" w14:textId="5711A7CF"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7</w:t>
      </w:r>
      <w:r w:rsidRPr="00E46923">
        <w:rPr>
          <w:rFonts w:ascii="Calibri" w:hAnsi="Calibri"/>
          <w:lang w:val="en-AU"/>
        </w:rPr>
        <w:tab/>
      </w:r>
      <w:hyperlink r:id="rId16" w:history="1">
        <w:r w:rsidRPr="00E46923">
          <w:rPr>
            <w:rFonts w:ascii="Calibri" w:hAnsi="Calibri"/>
            <w:b/>
            <w:caps/>
            <w:color w:val="0000FF"/>
            <w:lang w:val="en-AU"/>
          </w:rPr>
          <w:t>Children and Young People Amendment Bill 2024 (No 2)</w:t>
        </w:r>
      </w:hyperlink>
      <w:r w:rsidRPr="00E46923">
        <w:rPr>
          <w:rFonts w:ascii="Calibri" w:hAnsi="Calibri"/>
          <w:bCs/>
          <w:caps/>
          <w:lang w:val="en-AU"/>
        </w:rPr>
        <w:t xml:space="preserve">: </w:t>
      </w:r>
      <w:r w:rsidRPr="00E46923">
        <w:rPr>
          <w:rFonts w:ascii="Calibri" w:hAnsi="Calibri"/>
          <w:bCs/>
          <w:i/>
          <w:iCs/>
          <w:caps/>
          <w:lang w:val="en-AU"/>
        </w:rPr>
        <w:t>(</w:t>
      </w:r>
      <w:r w:rsidRPr="00E46923">
        <w:rPr>
          <w:rFonts w:ascii="Calibri" w:hAnsi="Calibri"/>
          <w:i/>
          <w:iCs/>
          <w:lang w:val="en-AU"/>
        </w:rPr>
        <w:t>Minister for Children, Youth and Family Services)</w:t>
      </w:r>
      <w:r w:rsidRPr="00E46923">
        <w:rPr>
          <w:rFonts w:ascii="Calibri" w:hAnsi="Calibri"/>
          <w:lang w:val="en-AU"/>
        </w:rPr>
        <w:t xml:space="preserve">: Agreement in principle—Resumption of debate </w:t>
      </w:r>
      <w:r w:rsidRPr="00E46923">
        <w:rPr>
          <w:rFonts w:ascii="Calibri" w:hAnsi="Calibri"/>
          <w:i/>
          <w:iCs/>
          <w:lang w:val="en-AU"/>
        </w:rPr>
        <w:t>(from 19 March 2024—Ms Castley)</w:t>
      </w:r>
      <w:r w:rsidRPr="00E46923">
        <w:rPr>
          <w:rFonts w:ascii="Calibri" w:hAnsi="Calibri"/>
          <w:lang w:val="en-AU"/>
        </w:rPr>
        <w:t>.</w:t>
      </w:r>
    </w:p>
    <w:p w14:paraId="3320CB45" w14:textId="7B17351D"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8</w:t>
      </w:r>
      <w:r w:rsidRPr="00E46923">
        <w:rPr>
          <w:rFonts w:ascii="Calibri" w:hAnsi="Calibri"/>
          <w:lang w:val="en-AU"/>
        </w:rPr>
        <w:tab/>
      </w:r>
      <w:hyperlink r:id="rId17" w:history="1">
        <w:r w:rsidRPr="00E46923">
          <w:rPr>
            <w:rFonts w:ascii="Calibri" w:hAnsi="Calibri"/>
            <w:b/>
            <w:caps/>
            <w:color w:val="0000FF"/>
            <w:lang w:val="en-AU"/>
          </w:rPr>
          <w:t>Gaming Machine (Compulsory Surrender) Amendment Bill 2024</w:t>
        </w:r>
      </w:hyperlink>
      <w:r w:rsidRPr="00E46923">
        <w:rPr>
          <w:rFonts w:ascii="Calibri" w:hAnsi="Calibri"/>
          <w:bCs/>
          <w:caps/>
          <w:lang w:val="en-AU"/>
        </w:rPr>
        <w:t xml:space="preserve">: </w:t>
      </w:r>
      <w:r w:rsidRPr="00E46923">
        <w:rPr>
          <w:rFonts w:ascii="Calibri" w:hAnsi="Calibri"/>
          <w:bCs/>
          <w:i/>
          <w:iCs/>
          <w:caps/>
          <w:lang w:val="en-AU"/>
        </w:rPr>
        <w:t>(</w:t>
      </w:r>
      <w:r w:rsidRPr="00E46923">
        <w:rPr>
          <w:rFonts w:ascii="Calibri" w:hAnsi="Calibri"/>
          <w:i/>
          <w:iCs/>
          <w:lang w:val="en-AU"/>
        </w:rPr>
        <w:t>Minister for Gaming)</w:t>
      </w:r>
      <w:r w:rsidRPr="00E46923">
        <w:rPr>
          <w:rFonts w:ascii="Calibri" w:hAnsi="Calibri"/>
          <w:lang w:val="en-AU"/>
        </w:rPr>
        <w:t xml:space="preserve">: Agreement in principle—Resumption of debate </w:t>
      </w:r>
      <w:r w:rsidRPr="00E46923">
        <w:rPr>
          <w:rFonts w:ascii="Calibri" w:hAnsi="Calibri"/>
          <w:i/>
          <w:iCs/>
          <w:lang w:val="en-AU"/>
        </w:rPr>
        <w:t>(from 21 March 2024—Mr Parton)</w:t>
      </w:r>
      <w:r w:rsidRPr="00E46923">
        <w:rPr>
          <w:rFonts w:ascii="Calibri" w:hAnsi="Calibri"/>
          <w:lang w:val="en-AU"/>
        </w:rPr>
        <w:t>.</w:t>
      </w:r>
    </w:p>
    <w:p w14:paraId="0C22E246" w14:textId="52F45B08"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9</w:t>
      </w:r>
      <w:r w:rsidRPr="00E46923">
        <w:rPr>
          <w:rFonts w:ascii="Calibri" w:hAnsi="Calibri"/>
          <w:lang w:val="en-AU"/>
        </w:rPr>
        <w:tab/>
      </w:r>
      <w:hyperlink r:id="rId18" w:history="1">
        <w:r w:rsidRPr="00E46923">
          <w:rPr>
            <w:rFonts w:ascii="Calibri" w:hAnsi="Calibri"/>
            <w:b/>
            <w:caps/>
            <w:color w:val="0000FF"/>
            <w:lang w:val="en-AU"/>
          </w:rPr>
          <w:t>Independent Competition and Regulatory Commission Amendment Bill 2024</w:t>
        </w:r>
      </w:hyperlink>
      <w:r w:rsidRPr="00E46923">
        <w:rPr>
          <w:rFonts w:ascii="Calibri" w:hAnsi="Calibri"/>
          <w:bCs/>
          <w:caps/>
          <w:lang w:val="en-AU"/>
        </w:rPr>
        <w:t xml:space="preserve">: </w:t>
      </w:r>
      <w:r w:rsidRPr="00E46923">
        <w:rPr>
          <w:rFonts w:ascii="Calibri" w:hAnsi="Calibri"/>
          <w:bCs/>
          <w:i/>
          <w:iCs/>
          <w:caps/>
          <w:lang w:val="en-AU"/>
        </w:rPr>
        <w:t>(</w:t>
      </w:r>
      <w:r w:rsidRPr="00E46923">
        <w:rPr>
          <w:rFonts w:ascii="Calibri" w:hAnsi="Calibri"/>
          <w:i/>
          <w:iCs/>
          <w:lang w:val="en-AU"/>
        </w:rPr>
        <w:t>Treasurer and Minister for Water, Energy and Emissions Reduction)</w:t>
      </w:r>
      <w:r w:rsidRPr="00E46923">
        <w:rPr>
          <w:rFonts w:ascii="Calibri" w:hAnsi="Calibri"/>
          <w:lang w:val="en-AU"/>
        </w:rPr>
        <w:t xml:space="preserve">: Agreement in principle—Resumption of debate </w:t>
      </w:r>
      <w:r w:rsidRPr="00E46923">
        <w:rPr>
          <w:rFonts w:ascii="Calibri" w:hAnsi="Calibri"/>
          <w:i/>
          <w:iCs/>
          <w:lang w:val="en-AU"/>
        </w:rPr>
        <w:t>(from 9 April 2024—Ms Lee)</w:t>
      </w:r>
      <w:r w:rsidRPr="00E46923">
        <w:rPr>
          <w:rFonts w:ascii="Calibri" w:hAnsi="Calibri"/>
          <w:lang w:val="en-AU"/>
        </w:rPr>
        <w:t>.</w:t>
      </w:r>
    </w:p>
    <w:p w14:paraId="314F407E" w14:textId="2FAB7144"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10</w:t>
      </w:r>
      <w:r w:rsidRPr="00E46923">
        <w:rPr>
          <w:rFonts w:ascii="Calibri" w:hAnsi="Calibri"/>
          <w:lang w:val="en-AU"/>
        </w:rPr>
        <w:tab/>
      </w:r>
      <w:hyperlink r:id="rId19" w:history="1">
        <w:r w:rsidRPr="00E46923">
          <w:rPr>
            <w:rFonts w:ascii="Calibri" w:hAnsi="Calibri"/>
            <w:b/>
            <w:caps/>
            <w:color w:val="0000FF"/>
            <w:lang w:val="en-AU"/>
          </w:rPr>
          <w:t>Education Amendment Bill 2024</w:t>
        </w:r>
      </w:hyperlink>
      <w:r w:rsidRPr="00E46923">
        <w:rPr>
          <w:rFonts w:ascii="Calibri" w:hAnsi="Calibri"/>
          <w:bCs/>
          <w:caps/>
          <w:lang w:val="en-AU"/>
        </w:rPr>
        <w:t xml:space="preserve">: </w:t>
      </w:r>
      <w:r w:rsidRPr="00E46923">
        <w:rPr>
          <w:rFonts w:ascii="Calibri" w:hAnsi="Calibri"/>
          <w:bCs/>
          <w:i/>
          <w:iCs/>
          <w:caps/>
          <w:lang w:val="en-AU"/>
        </w:rPr>
        <w:t>(</w:t>
      </w:r>
      <w:r w:rsidRPr="00E46923">
        <w:rPr>
          <w:rFonts w:ascii="Calibri" w:hAnsi="Calibri"/>
          <w:i/>
          <w:iCs/>
          <w:lang w:val="en-AU"/>
        </w:rPr>
        <w:t>Minister for Education and Youth Affairs)</w:t>
      </w:r>
      <w:r w:rsidRPr="00E46923">
        <w:rPr>
          <w:rFonts w:ascii="Calibri" w:hAnsi="Calibri"/>
          <w:lang w:val="en-AU"/>
        </w:rPr>
        <w:t xml:space="preserve">: Agreement in principle—Resumption of debate </w:t>
      </w:r>
      <w:r w:rsidRPr="00E46923">
        <w:rPr>
          <w:rFonts w:ascii="Calibri" w:hAnsi="Calibri"/>
          <w:i/>
          <w:iCs/>
          <w:lang w:val="en-AU"/>
        </w:rPr>
        <w:t>(from 9 April 2024—Ms Lee)</w:t>
      </w:r>
      <w:r w:rsidRPr="00E46923">
        <w:rPr>
          <w:rFonts w:ascii="Calibri" w:hAnsi="Calibri"/>
          <w:lang w:val="en-AU"/>
        </w:rPr>
        <w:t>.</w:t>
      </w:r>
    </w:p>
    <w:p w14:paraId="4869E9EE" w14:textId="676FA361"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11</w:t>
      </w:r>
      <w:r w:rsidRPr="00E46923">
        <w:rPr>
          <w:rFonts w:ascii="Calibri" w:hAnsi="Calibri"/>
          <w:lang w:val="en-AU"/>
        </w:rPr>
        <w:tab/>
      </w:r>
      <w:hyperlink r:id="rId20" w:history="1">
        <w:r w:rsidRPr="00E46923">
          <w:rPr>
            <w:rFonts w:ascii="Calibri" w:hAnsi="Calibri"/>
            <w:b/>
            <w:caps/>
            <w:color w:val="0000FF"/>
            <w:lang w:val="en-AU"/>
          </w:rPr>
          <w:t>Housing and Consumer Affairs Legislation Amendment Bill 2024</w:t>
        </w:r>
      </w:hyperlink>
      <w:r w:rsidRPr="00E46923">
        <w:rPr>
          <w:rFonts w:ascii="Calibri" w:hAnsi="Calibri"/>
          <w:bCs/>
          <w:caps/>
          <w:lang w:val="en-AU"/>
        </w:rPr>
        <w:t xml:space="preserve">: </w:t>
      </w:r>
      <w:r w:rsidRPr="00E46923">
        <w:rPr>
          <w:rFonts w:ascii="Calibri" w:hAnsi="Calibri"/>
          <w:bCs/>
          <w:i/>
          <w:iCs/>
          <w:caps/>
          <w:lang w:val="en-AU"/>
        </w:rPr>
        <w:t>(</w:t>
      </w:r>
      <w:r w:rsidRPr="00E46923">
        <w:rPr>
          <w:rFonts w:ascii="Calibri" w:hAnsi="Calibri"/>
          <w:i/>
          <w:iCs/>
          <w:lang w:val="en-AU"/>
        </w:rPr>
        <w:t>Attorney-General)</w:t>
      </w:r>
      <w:r w:rsidRPr="00E46923">
        <w:rPr>
          <w:rFonts w:ascii="Calibri" w:hAnsi="Calibri"/>
          <w:lang w:val="en-AU"/>
        </w:rPr>
        <w:t xml:space="preserve">: Agreement in principle—Resumption of debate </w:t>
      </w:r>
      <w:r w:rsidRPr="00E46923">
        <w:rPr>
          <w:rFonts w:ascii="Calibri" w:hAnsi="Calibri"/>
          <w:i/>
          <w:iCs/>
          <w:lang w:val="en-AU"/>
        </w:rPr>
        <w:t>(from 9 April 2024—Mr Cain)</w:t>
      </w:r>
      <w:r w:rsidRPr="00E46923">
        <w:rPr>
          <w:rFonts w:ascii="Calibri" w:hAnsi="Calibri"/>
          <w:lang w:val="en-AU"/>
        </w:rPr>
        <w:t>.</w:t>
      </w:r>
    </w:p>
    <w:p w14:paraId="2240263B" w14:textId="11EBA66C"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12</w:t>
      </w:r>
      <w:r w:rsidRPr="00E46923">
        <w:rPr>
          <w:rFonts w:ascii="Calibri" w:hAnsi="Calibri"/>
          <w:lang w:val="en-AU"/>
        </w:rPr>
        <w:tab/>
      </w:r>
      <w:hyperlink r:id="rId21" w:history="1">
        <w:r w:rsidRPr="00E46923">
          <w:rPr>
            <w:rFonts w:ascii="Calibri" w:hAnsi="Calibri"/>
            <w:b/>
            <w:caps/>
            <w:color w:val="0000FF"/>
            <w:lang w:val="en-AU"/>
          </w:rPr>
          <w:t>Education and Care Services National Law (ACT) Amendment Bill 2024</w:t>
        </w:r>
      </w:hyperlink>
      <w:r w:rsidRPr="00E46923">
        <w:rPr>
          <w:rFonts w:ascii="Calibri" w:hAnsi="Calibri"/>
          <w:bCs/>
          <w:caps/>
          <w:lang w:val="en-AU"/>
        </w:rPr>
        <w:t xml:space="preserve">: </w:t>
      </w:r>
      <w:r w:rsidRPr="00E46923">
        <w:rPr>
          <w:rFonts w:ascii="Calibri" w:hAnsi="Calibri"/>
          <w:bCs/>
          <w:i/>
          <w:iCs/>
          <w:caps/>
          <w:lang w:val="en-AU"/>
        </w:rPr>
        <w:t>(</w:t>
      </w:r>
      <w:r w:rsidRPr="00E46923">
        <w:rPr>
          <w:rFonts w:ascii="Calibri" w:hAnsi="Calibri"/>
          <w:i/>
          <w:iCs/>
          <w:lang w:val="en-AU"/>
        </w:rPr>
        <w:t>Minister for Early Childhood Development)</w:t>
      </w:r>
      <w:r w:rsidRPr="00E46923">
        <w:rPr>
          <w:rFonts w:ascii="Calibri" w:hAnsi="Calibri"/>
          <w:lang w:val="en-AU"/>
        </w:rPr>
        <w:t xml:space="preserve">: Agreement in principle—Resumption of debate </w:t>
      </w:r>
      <w:r w:rsidRPr="00E46923">
        <w:rPr>
          <w:rFonts w:ascii="Calibri" w:hAnsi="Calibri"/>
          <w:i/>
          <w:iCs/>
          <w:lang w:val="en-AU"/>
        </w:rPr>
        <w:t>(from 10 April 2024—Ms Lee)</w:t>
      </w:r>
      <w:r w:rsidRPr="00E46923">
        <w:rPr>
          <w:rFonts w:ascii="Calibri" w:hAnsi="Calibri"/>
          <w:lang w:val="en-AU"/>
        </w:rPr>
        <w:t>.</w:t>
      </w:r>
    </w:p>
    <w:p w14:paraId="120765F3" w14:textId="2ED17FDF"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13</w:t>
      </w:r>
      <w:r w:rsidRPr="00E46923">
        <w:rPr>
          <w:rFonts w:ascii="Calibri" w:hAnsi="Calibri"/>
          <w:lang w:val="en-AU"/>
        </w:rPr>
        <w:tab/>
      </w:r>
      <w:hyperlink r:id="rId22" w:history="1">
        <w:r w:rsidRPr="00E46923">
          <w:rPr>
            <w:rFonts w:ascii="Calibri" w:hAnsi="Calibri"/>
            <w:b/>
            <w:caps/>
            <w:color w:val="0000FF"/>
            <w:lang w:val="en-AU"/>
          </w:rPr>
          <w:t>Crimes (Disclosure) Legislation Amendment Bill 2024</w:t>
        </w:r>
      </w:hyperlink>
      <w:r w:rsidRPr="00E46923">
        <w:rPr>
          <w:rFonts w:ascii="Calibri" w:hAnsi="Calibri"/>
          <w:bCs/>
          <w:caps/>
          <w:lang w:val="en-AU"/>
        </w:rPr>
        <w:t xml:space="preserve">: </w:t>
      </w:r>
      <w:r w:rsidRPr="00E46923">
        <w:rPr>
          <w:rFonts w:ascii="Calibri" w:hAnsi="Calibri"/>
          <w:bCs/>
          <w:i/>
          <w:iCs/>
          <w:caps/>
          <w:lang w:val="en-AU"/>
        </w:rPr>
        <w:t>(</w:t>
      </w:r>
      <w:r w:rsidRPr="00E46923">
        <w:rPr>
          <w:rFonts w:ascii="Calibri" w:hAnsi="Calibri"/>
          <w:i/>
          <w:iCs/>
          <w:lang w:val="en-AU"/>
        </w:rPr>
        <w:t>Attorney-General)</w:t>
      </w:r>
      <w:r w:rsidRPr="00E46923">
        <w:rPr>
          <w:rFonts w:ascii="Calibri" w:hAnsi="Calibri"/>
          <w:lang w:val="en-AU"/>
        </w:rPr>
        <w:t xml:space="preserve">: Agreement in principle—Resumption of debate </w:t>
      </w:r>
      <w:r w:rsidRPr="00E46923">
        <w:rPr>
          <w:rFonts w:ascii="Calibri" w:hAnsi="Calibri"/>
          <w:i/>
          <w:iCs/>
          <w:lang w:val="en-AU"/>
        </w:rPr>
        <w:t>(from 10 April 2024—Mr Cain)</w:t>
      </w:r>
      <w:r w:rsidRPr="00E46923">
        <w:rPr>
          <w:rFonts w:ascii="Calibri" w:hAnsi="Calibri"/>
          <w:lang w:val="en-AU"/>
        </w:rPr>
        <w:t>.</w:t>
      </w:r>
    </w:p>
    <w:p w14:paraId="40DEDDD0" w14:textId="35C0D272"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14</w:t>
      </w:r>
      <w:r w:rsidRPr="00E46923">
        <w:rPr>
          <w:rFonts w:ascii="Calibri" w:hAnsi="Calibri"/>
          <w:lang w:val="en-AU"/>
        </w:rPr>
        <w:tab/>
      </w:r>
      <w:hyperlink r:id="rId23" w:history="1">
        <w:r w:rsidRPr="00E46923">
          <w:rPr>
            <w:rFonts w:ascii="Calibri" w:hAnsi="Calibri"/>
            <w:b/>
            <w:caps/>
            <w:color w:val="0000FF"/>
            <w:lang w:val="en-AU"/>
          </w:rPr>
          <w:t>Health (Improved Abortion Access) Amendment Bill 2024</w:t>
        </w:r>
      </w:hyperlink>
      <w:r w:rsidRPr="00E46923">
        <w:rPr>
          <w:rFonts w:ascii="Calibri" w:hAnsi="Calibri"/>
          <w:bCs/>
          <w:caps/>
          <w:lang w:val="en-AU"/>
        </w:rPr>
        <w:t xml:space="preserve">: </w:t>
      </w:r>
      <w:r w:rsidRPr="00E46923">
        <w:rPr>
          <w:rFonts w:ascii="Calibri" w:hAnsi="Calibri"/>
          <w:bCs/>
          <w:i/>
          <w:iCs/>
          <w:caps/>
          <w:lang w:val="en-AU"/>
        </w:rPr>
        <w:t>(</w:t>
      </w:r>
      <w:r w:rsidRPr="00E46923">
        <w:rPr>
          <w:rFonts w:ascii="Calibri" w:hAnsi="Calibri"/>
          <w:i/>
          <w:iCs/>
          <w:lang w:val="en-AU"/>
        </w:rPr>
        <w:t>Minister for Health)</w:t>
      </w:r>
      <w:r w:rsidRPr="00E46923">
        <w:rPr>
          <w:rFonts w:ascii="Calibri" w:hAnsi="Calibri"/>
          <w:lang w:val="en-AU"/>
        </w:rPr>
        <w:t xml:space="preserve">: Agreement in principle—Resumption of debate </w:t>
      </w:r>
      <w:r w:rsidRPr="00E46923">
        <w:rPr>
          <w:rFonts w:ascii="Calibri" w:hAnsi="Calibri"/>
          <w:i/>
          <w:iCs/>
          <w:lang w:val="en-AU"/>
        </w:rPr>
        <w:t>(from 10 April 2024—Ms Castley)</w:t>
      </w:r>
      <w:r w:rsidRPr="00E46923">
        <w:rPr>
          <w:rFonts w:ascii="Calibri" w:hAnsi="Calibri"/>
          <w:lang w:val="en-AU"/>
        </w:rPr>
        <w:t>.</w:t>
      </w:r>
    </w:p>
    <w:p w14:paraId="40F059CA" w14:textId="296FE844"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lastRenderedPageBreak/>
        <w:tab/>
      </w:r>
      <w:r>
        <w:rPr>
          <w:rFonts w:ascii="Calibri" w:hAnsi="Calibri"/>
          <w:lang w:val="en-AU"/>
        </w:rPr>
        <w:t>15</w:t>
      </w:r>
      <w:r w:rsidRPr="00E46923">
        <w:rPr>
          <w:rFonts w:ascii="Calibri" w:hAnsi="Calibri"/>
          <w:lang w:val="en-AU"/>
        </w:rPr>
        <w:tab/>
      </w:r>
      <w:hyperlink r:id="rId24" w:history="1">
        <w:r w:rsidRPr="00E46923">
          <w:rPr>
            <w:rFonts w:ascii="Calibri" w:hAnsi="Calibri"/>
            <w:b/>
            <w:caps/>
            <w:color w:val="0000FF"/>
            <w:lang w:val="en-AU"/>
          </w:rPr>
          <w:t>Victims of Crime (Financial Assistance) Amendment Bill 2024</w:t>
        </w:r>
      </w:hyperlink>
      <w:r w:rsidRPr="00E46923">
        <w:rPr>
          <w:rFonts w:ascii="Calibri" w:hAnsi="Calibri"/>
          <w:bCs/>
          <w:caps/>
          <w:lang w:val="en-AU"/>
        </w:rPr>
        <w:t xml:space="preserve">: </w:t>
      </w:r>
      <w:r w:rsidRPr="00E46923">
        <w:rPr>
          <w:rFonts w:ascii="Calibri" w:hAnsi="Calibri"/>
          <w:bCs/>
          <w:i/>
          <w:iCs/>
          <w:caps/>
          <w:lang w:val="en-AU"/>
        </w:rPr>
        <w:t>(</w:t>
      </w:r>
      <w:r w:rsidRPr="00E46923">
        <w:rPr>
          <w:rFonts w:ascii="Calibri" w:hAnsi="Calibri"/>
          <w:i/>
          <w:iCs/>
          <w:lang w:val="en-AU"/>
        </w:rPr>
        <w:t>Minister for Human Rights)</w:t>
      </w:r>
      <w:r w:rsidRPr="00E46923">
        <w:rPr>
          <w:rFonts w:ascii="Calibri" w:hAnsi="Calibri"/>
          <w:lang w:val="en-AU"/>
        </w:rPr>
        <w:t xml:space="preserve">: Agreement in principle—Resumption of debate </w:t>
      </w:r>
      <w:r w:rsidRPr="00E46923">
        <w:rPr>
          <w:rFonts w:ascii="Calibri" w:hAnsi="Calibri"/>
          <w:i/>
          <w:iCs/>
          <w:lang w:val="en-AU"/>
        </w:rPr>
        <w:t>(from 11 April 2024—Mr Cain)</w:t>
      </w:r>
      <w:r w:rsidRPr="00E46923">
        <w:rPr>
          <w:rFonts w:ascii="Calibri" w:hAnsi="Calibri"/>
          <w:lang w:val="en-AU"/>
        </w:rPr>
        <w:t>.</w:t>
      </w:r>
    </w:p>
    <w:p w14:paraId="5FB1836E" w14:textId="058AED13"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16</w:t>
      </w:r>
      <w:r w:rsidRPr="00E46923">
        <w:rPr>
          <w:rFonts w:ascii="Calibri" w:hAnsi="Calibri"/>
          <w:lang w:val="en-AU"/>
        </w:rPr>
        <w:tab/>
      </w:r>
      <w:hyperlink r:id="rId25" w:history="1">
        <w:r w:rsidRPr="00E46923">
          <w:rPr>
            <w:rFonts w:ascii="Calibri" w:hAnsi="Calibri"/>
            <w:b/>
            <w:caps/>
            <w:color w:val="0000FF"/>
            <w:lang w:val="en-AU"/>
          </w:rPr>
          <w:t>Heritage Amendment Bill 2024</w:t>
        </w:r>
      </w:hyperlink>
      <w:r w:rsidRPr="00E46923">
        <w:rPr>
          <w:rFonts w:ascii="Calibri" w:hAnsi="Calibri"/>
          <w:bCs/>
          <w:caps/>
          <w:lang w:val="en-AU"/>
        </w:rPr>
        <w:t xml:space="preserve">: </w:t>
      </w:r>
      <w:r w:rsidRPr="00E46923">
        <w:rPr>
          <w:rFonts w:ascii="Calibri" w:hAnsi="Calibri"/>
          <w:bCs/>
          <w:i/>
          <w:iCs/>
          <w:caps/>
          <w:lang w:val="en-AU"/>
        </w:rPr>
        <w:t>(</w:t>
      </w:r>
      <w:r w:rsidRPr="00E46923">
        <w:rPr>
          <w:rFonts w:ascii="Calibri" w:hAnsi="Calibri"/>
          <w:i/>
          <w:iCs/>
          <w:lang w:val="en-AU"/>
        </w:rPr>
        <w:t>Minister for Heritage)</w:t>
      </w:r>
      <w:r w:rsidRPr="00E46923">
        <w:rPr>
          <w:rFonts w:ascii="Calibri" w:hAnsi="Calibri"/>
          <w:lang w:val="en-AU"/>
        </w:rPr>
        <w:t xml:space="preserve">: Agreement in principle—Resumption of debate </w:t>
      </w:r>
      <w:r w:rsidRPr="00E46923">
        <w:rPr>
          <w:rFonts w:ascii="Calibri" w:hAnsi="Calibri"/>
          <w:i/>
          <w:iCs/>
          <w:lang w:val="en-AU"/>
        </w:rPr>
        <w:t>(from 11 April 2024—Ms Lawder)</w:t>
      </w:r>
      <w:r w:rsidRPr="00E46923">
        <w:rPr>
          <w:rFonts w:ascii="Calibri" w:hAnsi="Calibri"/>
          <w:lang w:val="en-AU"/>
        </w:rPr>
        <w:t>.</w:t>
      </w:r>
    </w:p>
    <w:p w14:paraId="380C0620" w14:textId="4E96684C"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17</w:t>
      </w:r>
      <w:r w:rsidRPr="00E46923">
        <w:rPr>
          <w:rFonts w:ascii="Calibri" w:hAnsi="Calibri"/>
          <w:lang w:val="en-AU"/>
        </w:rPr>
        <w:tab/>
      </w:r>
      <w:hyperlink r:id="rId26" w:history="1">
        <w:r w:rsidRPr="00E46923">
          <w:rPr>
            <w:rFonts w:ascii="Calibri" w:hAnsi="Calibri"/>
            <w:b/>
            <w:caps/>
            <w:color w:val="0000FF"/>
            <w:lang w:val="en-AU"/>
          </w:rPr>
          <w:t>Nature Conservation Amendment Bill 2024</w:t>
        </w:r>
      </w:hyperlink>
      <w:r w:rsidRPr="00E46923">
        <w:rPr>
          <w:rFonts w:ascii="Calibri" w:hAnsi="Calibri"/>
          <w:bCs/>
          <w:caps/>
          <w:lang w:val="en-AU"/>
        </w:rPr>
        <w:t xml:space="preserve">: </w:t>
      </w:r>
      <w:r w:rsidRPr="00E46923">
        <w:rPr>
          <w:rFonts w:ascii="Calibri" w:hAnsi="Calibri"/>
          <w:bCs/>
          <w:i/>
          <w:iCs/>
          <w:caps/>
          <w:lang w:val="en-AU"/>
        </w:rPr>
        <w:t>(</w:t>
      </w:r>
      <w:r w:rsidRPr="00E46923">
        <w:rPr>
          <w:rFonts w:ascii="Calibri" w:hAnsi="Calibri"/>
          <w:i/>
          <w:iCs/>
          <w:lang w:val="en-AU"/>
        </w:rPr>
        <w:t>Minister for the Environment, Parks and Land Management)</w:t>
      </w:r>
      <w:r w:rsidRPr="00E46923">
        <w:rPr>
          <w:rFonts w:ascii="Calibri" w:hAnsi="Calibri"/>
          <w:lang w:val="en-AU"/>
        </w:rPr>
        <w:t xml:space="preserve">: Agreement in principle—Resumption of debate </w:t>
      </w:r>
      <w:r w:rsidRPr="00E46923">
        <w:rPr>
          <w:rFonts w:ascii="Calibri" w:hAnsi="Calibri"/>
          <w:i/>
          <w:iCs/>
          <w:lang w:val="en-AU"/>
        </w:rPr>
        <w:t>(from 11 April 2024—Ms Lawder)</w:t>
      </w:r>
      <w:r w:rsidRPr="00E46923">
        <w:rPr>
          <w:rFonts w:ascii="Calibri" w:hAnsi="Calibri"/>
          <w:lang w:val="en-AU"/>
        </w:rPr>
        <w:t>.</w:t>
      </w:r>
    </w:p>
    <w:p w14:paraId="4053DA6F" w14:textId="284F3460"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18</w:t>
      </w:r>
      <w:r w:rsidRPr="00E46923">
        <w:rPr>
          <w:rFonts w:ascii="Calibri" w:hAnsi="Calibri"/>
          <w:lang w:val="en-AU"/>
        </w:rPr>
        <w:tab/>
      </w:r>
      <w:hyperlink r:id="rId27" w:history="1">
        <w:r w:rsidRPr="00E46923">
          <w:rPr>
            <w:rFonts w:ascii="Calibri" w:hAnsi="Calibri"/>
            <w:b/>
            <w:caps/>
            <w:color w:val="0000FF"/>
            <w:lang w:val="en-AU"/>
          </w:rPr>
          <w:t>Crimes (Sentence Administration) Amendment Bill 2024</w:t>
        </w:r>
      </w:hyperlink>
      <w:r w:rsidRPr="00E46923">
        <w:rPr>
          <w:rFonts w:ascii="Calibri" w:hAnsi="Calibri"/>
          <w:bCs/>
          <w:caps/>
          <w:lang w:val="en-AU"/>
        </w:rPr>
        <w:t xml:space="preserve">: </w:t>
      </w:r>
      <w:r w:rsidRPr="00E46923">
        <w:rPr>
          <w:rFonts w:ascii="Calibri" w:hAnsi="Calibri"/>
          <w:bCs/>
          <w:i/>
          <w:iCs/>
          <w:caps/>
          <w:lang w:val="en-AU"/>
        </w:rPr>
        <w:t>(</w:t>
      </w:r>
      <w:r w:rsidRPr="00E46923">
        <w:rPr>
          <w:rFonts w:ascii="Calibri" w:hAnsi="Calibri"/>
          <w:i/>
          <w:iCs/>
          <w:lang w:val="en-AU"/>
        </w:rPr>
        <w:t>Minister for Corrections and Justice Health)</w:t>
      </w:r>
      <w:r w:rsidRPr="00E46923">
        <w:rPr>
          <w:rFonts w:ascii="Calibri" w:hAnsi="Calibri"/>
          <w:lang w:val="en-AU"/>
        </w:rPr>
        <w:t xml:space="preserve">: Agreement in principle—Resumption of debate </w:t>
      </w:r>
      <w:r w:rsidRPr="00E46923">
        <w:rPr>
          <w:rFonts w:ascii="Calibri" w:hAnsi="Calibri"/>
          <w:i/>
          <w:iCs/>
          <w:lang w:val="en-AU"/>
        </w:rPr>
        <w:t>(from 11 April 2024—Mr Parton)</w:t>
      </w:r>
      <w:r w:rsidRPr="00E46923">
        <w:rPr>
          <w:rFonts w:ascii="Calibri" w:hAnsi="Calibri"/>
          <w:lang w:val="en-AU"/>
        </w:rPr>
        <w:t>.</w:t>
      </w:r>
    </w:p>
    <w:p w14:paraId="6BEFA1DF" w14:textId="088F4F7A"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19</w:t>
      </w:r>
      <w:r w:rsidRPr="00E46923">
        <w:rPr>
          <w:rFonts w:ascii="Calibri" w:hAnsi="Calibri"/>
          <w:lang w:val="en-AU"/>
        </w:rPr>
        <w:tab/>
      </w:r>
      <w:hyperlink r:id="rId28" w:history="1">
        <w:r w:rsidRPr="00E46923">
          <w:rPr>
            <w:rFonts w:ascii="Calibri" w:hAnsi="Calibri"/>
            <w:b/>
            <w:caps/>
            <w:color w:val="0000FF"/>
            <w:lang w:val="en-AU"/>
          </w:rPr>
          <w:t>Environment Protection Legislation Amendment Bill 2024</w:t>
        </w:r>
      </w:hyperlink>
      <w:r w:rsidRPr="00E46923">
        <w:rPr>
          <w:rFonts w:ascii="Calibri" w:hAnsi="Calibri"/>
          <w:bCs/>
          <w:caps/>
          <w:lang w:val="en-AU"/>
        </w:rPr>
        <w:t xml:space="preserve">: </w:t>
      </w:r>
      <w:r w:rsidRPr="00E46923">
        <w:rPr>
          <w:rFonts w:ascii="Calibri" w:hAnsi="Calibri"/>
          <w:bCs/>
          <w:i/>
          <w:iCs/>
          <w:caps/>
          <w:lang w:val="en-AU"/>
        </w:rPr>
        <w:t>(</w:t>
      </w:r>
      <w:r w:rsidRPr="00E46923">
        <w:rPr>
          <w:rFonts w:ascii="Calibri" w:hAnsi="Calibri"/>
          <w:i/>
          <w:iCs/>
          <w:lang w:val="en-AU"/>
        </w:rPr>
        <w:t>Minister for the Environment, Parks and Land Management)</w:t>
      </w:r>
      <w:r w:rsidRPr="00E46923">
        <w:rPr>
          <w:rFonts w:ascii="Calibri" w:hAnsi="Calibri"/>
          <w:lang w:val="en-AU"/>
        </w:rPr>
        <w:t xml:space="preserve">: Agreement in principle—Resumption of debate </w:t>
      </w:r>
      <w:r w:rsidRPr="00E46923">
        <w:rPr>
          <w:rFonts w:ascii="Calibri" w:hAnsi="Calibri"/>
          <w:i/>
          <w:iCs/>
          <w:lang w:val="en-AU"/>
        </w:rPr>
        <w:t>(from 14 May 2024—Ms Lawder)</w:t>
      </w:r>
      <w:r w:rsidRPr="00E46923">
        <w:rPr>
          <w:rFonts w:ascii="Calibri" w:hAnsi="Calibri"/>
          <w:lang w:val="en-AU"/>
        </w:rPr>
        <w:t>.</w:t>
      </w:r>
    </w:p>
    <w:p w14:paraId="6C836A24" w14:textId="56EECB59" w:rsidR="005D2BCE" w:rsidRPr="00B750C4" w:rsidRDefault="005D2BCE" w:rsidP="005D2BCE">
      <w:pPr>
        <w:tabs>
          <w:tab w:val="right" w:pos="567"/>
        </w:tabs>
        <w:spacing w:before="120" w:after="120"/>
        <w:ind w:left="1134" w:hanging="1134"/>
        <w:rPr>
          <w:rFonts w:ascii="Calibri" w:hAnsi="Calibri"/>
          <w:lang w:val="en-AU"/>
        </w:rPr>
      </w:pPr>
      <w:r w:rsidRPr="00B750C4">
        <w:rPr>
          <w:rFonts w:ascii="Calibri" w:hAnsi="Calibri"/>
          <w:lang w:val="en-AU"/>
        </w:rPr>
        <w:tab/>
        <w:t>*</w:t>
      </w:r>
      <w:r>
        <w:rPr>
          <w:rFonts w:ascii="Calibri" w:hAnsi="Calibri"/>
          <w:lang w:val="en-AU"/>
        </w:rPr>
        <w:t>20</w:t>
      </w:r>
      <w:r w:rsidRPr="00B750C4">
        <w:rPr>
          <w:rFonts w:ascii="Calibri" w:hAnsi="Calibri"/>
          <w:lang w:val="en-AU"/>
        </w:rPr>
        <w:tab/>
      </w:r>
      <w:hyperlink r:id="rId29" w:history="1">
        <w:r w:rsidRPr="005D2BCE">
          <w:rPr>
            <w:rStyle w:val="Hyperlink"/>
            <w:rFonts w:ascii="Calibri" w:hAnsi="Calibri"/>
            <w:b/>
            <w:caps/>
            <w:color w:val="0000FF"/>
            <w:u w:val="none"/>
            <w:lang w:val="en-AU"/>
          </w:rPr>
          <w:t>Justice and Community Safety Legislation Amendment Bill 2024</w:t>
        </w:r>
      </w:hyperlink>
      <w:r w:rsidRPr="00B750C4">
        <w:rPr>
          <w:rFonts w:ascii="Calibri" w:hAnsi="Calibri"/>
          <w:bCs/>
          <w:caps/>
          <w:lang w:val="en-AU"/>
        </w:rPr>
        <w:t xml:space="preserve">: </w:t>
      </w:r>
      <w:r w:rsidRPr="00B750C4">
        <w:rPr>
          <w:rFonts w:ascii="Calibri" w:hAnsi="Calibri"/>
          <w:bCs/>
          <w:i/>
          <w:iCs/>
          <w:caps/>
          <w:lang w:val="en-AU"/>
        </w:rPr>
        <w:t>(</w:t>
      </w:r>
      <w:r>
        <w:rPr>
          <w:rFonts w:ascii="Calibri" w:hAnsi="Calibri"/>
          <w:i/>
          <w:iCs/>
          <w:lang w:val="en-AU"/>
        </w:rPr>
        <w:t>Attorney-General</w:t>
      </w:r>
      <w:r w:rsidRPr="00B750C4">
        <w:rPr>
          <w:rFonts w:ascii="Calibri" w:hAnsi="Calibri"/>
          <w:i/>
          <w:iCs/>
          <w:lang w:val="en-AU"/>
        </w:rPr>
        <w:t>)</w:t>
      </w:r>
      <w:r w:rsidRPr="00B750C4">
        <w:rPr>
          <w:rFonts w:ascii="Calibri" w:hAnsi="Calibri"/>
          <w:lang w:val="en-AU"/>
        </w:rPr>
        <w:t xml:space="preserve">: Agreement in principle—Resumption of debate </w:t>
      </w:r>
      <w:r w:rsidRPr="00B750C4">
        <w:rPr>
          <w:rFonts w:ascii="Calibri" w:hAnsi="Calibri"/>
          <w:i/>
          <w:iCs/>
          <w:lang w:val="en-AU"/>
        </w:rPr>
        <w:t xml:space="preserve">(from </w:t>
      </w:r>
      <w:r>
        <w:rPr>
          <w:rFonts w:ascii="Calibri" w:hAnsi="Calibri"/>
          <w:i/>
          <w:iCs/>
          <w:lang w:val="en-AU"/>
        </w:rPr>
        <w:t>15 May 2024</w:t>
      </w:r>
      <w:r w:rsidRPr="00B750C4">
        <w:rPr>
          <w:rFonts w:ascii="Calibri" w:hAnsi="Calibri"/>
          <w:i/>
          <w:iCs/>
          <w:lang w:val="en-AU"/>
        </w:rPr>
        <w:t>—</w:t>
      </w:r>
      <w:r>
        <w:rPr>
          <w:rFonts w:ascii="Calibri" w:hAnsi="Calibri"/>
          <w:i/>
          <w:iCs/>
          <w:lang w:val="en-AU"/>
        </w:rPr>
        <w:t>Mr Cain</w:t>
      </w:r>
      <w:r w:rsidRPr="00B750C4">
        <w:rPr>
          <w:rFonts w:ascii="Calibri" w:hAnsi="Calibri"/>
          <w:i/>
          <w:iCs/>
          <w:lang w:val="en-AU"/>
        </w:rPr>
        <w:t>)</w:t>
      </w:r>
      <w:r w:rsidRPr="00B750C4">
        <w:rPr>
          <w:rFonts w:ascii="Calibri" w:hAnsi="Calibri"/>
          <w:lang w:val="en-AU"/>
        </w:rPr>
        <w:t>.</w:t>
      </w:r>
    </w:p>
    <w:p w14:paraId="26D377EF" w14:textId="74F8585B"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21</w:t>
      </w:r>
      <w:r w:rsidRPr="00E46923">
        <w:rPr>
          <w:rFonts w:ascii="Calibri" w:hAnsi="Calibri"/>
          <w:lang w:val="en-AU"/>
        </w:rPr>
        <w:tab/>
      </w:r>
      <w:r w:rsidRPr="00E46923">
        <w:rPr>
          <w:rFonts w:ascii="Calibri" w:hAnsi="Calibri"/>
          <w:b/>
          <w:bCs/>
          <w:caps/>
          <w:lang w:val="en-AU"/>
        </w:rPr>
        <w:t>PUBLIC TRANSPORT WORKFORCE AND TIMETABLES—government response to resolution of the assembly—PAPER—MOTION TO TAKE NOTE OF PAPER</w:t>
      </w:r>
      <w:r w:rsidRPr="00E46923">
        <w:rPr>
          <w:rFonts w:ascii="Calibri" w:hAnsi="Calibri"/>
          <w:lang w:val="en-AU"/>
        </w:rPr>
        <w:t xml:space="preserve">: Resumption of debate </w:t>
      </w:r>
      <w:r w:rsidRPr="00E46923">
        <w:rPr>
          <w:rFonts w:ascii="Calibri" w:hAnsi="Calibri"/>
          <w:i/>
          <w:iCs/>
          <w:lang w:val="en-AU"/>
        </w:rPr>
        <w:t>(from 7 February 2023—Mr Braddock)</w:t>
      </w:r>
      <w:r w:rsidRPr="00E46923">
        <w:rPr>
          <w:rFonts w:ascii="Calibri" w:hAnsi="Calibri"/>
          <w:lang w:val="en-AU"/>
        </w:rPr>
        <w:t xml:space="preserve"> on the motion of Mr Gentleman—That the Assembly take note of the paper.</w:t>
      </w:r>
    </w:p>
    <w:p w14:paraId="19ACD0E9" w14:textId="516B0988"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22</w:t>
      </w:r>
      <w:r w:rsidRPr="00E46923">
        <w:rPr>
          <w:rFonts w:ascii="Calibri" w:hAnsi="Calibri"/>
          <w:lang w:val="en-AU"/>
        </w:rPr>
        <w:tab/>
      </w:r>
      <w:r w:rsidRPr="00E46923">
        <w:rPr>
          <w:rFonts w:ascii="Calibri" w:hAnsi="Calibri"/>
          <w:b/>
          <w:bCs/>
          <w:caps/>
          <w:lang w:val="en-AU"/>
        </w:rPr>
        <w:t>OFFICE OF WATER—update on CATCHMENT PLANS AND YERRABI FLOATING wetlands—MINISTERIAL STATEMENT—MOTION TO TAKE NOTE OF PAPER</w:t>
      </w:r>
      <w:r w:rsidRPr="00E46923">
        <w:rPr>
          <w:rFonts w:ascii="Calibri" w:hAnsi="Calibri"/>
          <w:lang w:val="en-AU"/>
        </w:rPr>
        <w:t xml:space="preserve">: Resumption of debate </w:t>
      </w:r>
      <w:r w:rsidRPr="00E46923">
        <w:rPr>
          <w:rFonts w:ascii="Calibri" w:hAnsi="Calibri"/>
          <w:i/>
          <w:iCs/>
          <w:lang w:val="en-AU"/>
        </w:rPr>
        <w:t>(from 9 February 2023—Ms Lawder)</w:t>
      </w:r>
      <w:r w:rsidRPr="00E46923">
        <w:rPr>
          <w:rFonts w:ascii="Calibri" w:hAnsi="Calibri"/>
          <w:lang w:val="en-AU"/>
        </w:rPr>
        <w:t xml:space="preserve"> on the motion of Mr Rattenbury—That the Assembly take note of the paper.</w:t>
      </w:r>
    </w:p>
    <w:p w14:paraId="15D74041" w14:textId="101F7355"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23</w:t>
      </w:r>
      <w:r w:rsidRPr="00E46923">
        <w:rPr>
          <w:rFonts w:ascii="Calibri" w:hAnsi="Calibri"/>
          <w:lang w:val="en-AU"/>
        </w:rPr>
        <w:tab/>
      </w:r>
      <w:r w:rsidRPr="00E46923">
        <w:rPr>
          <w:rFonts w:ascii="Calibri" w:hAnsi="Calibri"/>
          <w:b/>
          <w:bCs/>
          <w:caps/>
          <w:lang w:val="en-AU"/>
        </w:rPr>
        <w:t>financial management act—HALF YEARLY STATEMENT OF PERFORMANCE—period ending 31 december 2022—ACT HEALTH DIRECTORATE—PAPER—MOTION TO TAKE NOTE OF PAPER</w:t>
      </w:r>
      <w:r w:rsidRPr="00E46923">
        <w:rPr>
          <w:rFonts w:ascii="Calibri" w:hAnsi="Calibri"/>
          <w:lang w:val="en-AU"/>
        </w:rPr>
        <w:t xml:space="preserve">: Resumption of debate </w:t>
      </w:r>
      <w:r w:rsidRPr="00E46923">
        <w:rPr>
          <w:rFonts w:ascii="Calibri" w:hAnsi="Calibri"/>
          <w:i/>
          <w:iCs/>
          <w:lang w:val="en-AU"/>
        </w:rPr>
        <w:t>(from 9 February 2023—Ms Lawder)</w:t>
      </w:r>
      <w:r w:rsidRPr="00E46923">
        <w:rPr>
          <w:rFonts w:ascii="Calibri" w:hAnsi="Calibri"/>
          <w:lang w:val="en-AU"/>
        </w:rPr>
        <w:t xml:space="preserve"> on the motion of Mr Gentleman—That the Assembly take note of the paper.</w:t>
      </w:r>
    </w:p>
    <w:p w14:paraId="7DC8CDA2" w14:textId="7F51C734"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24</w:t>
      </w:r>
      <w:r w:rsidRPr="00E46923">
        <w:rPr>
          <w:rFonts w:ascii="Calibri" w:hAnsi="Calibri"/>
          <w:lang w:val="en-AU"/>
        </w:rPr>
        <w:tab/>
      </w:r>
      <w:r w:rsidRPr="00E46923">
        <w:rPr>
          <w:rFonts w:ascii="Calibri" w:hAnsi="Calibri"/>
          <w:b/>
          <w:bCs/>
          <w:caps/>
          <w:lang w:val="en-AU"/>
        </w:rPr>
        <w:t>financial management act—HALF YEARLY STATEMENT OF PERFORMANCE—period ending 31 december 2022—act local hospital network—PAPER—MOTION TO TAKE NOTE OF PAPER</w:t>
      </w:r>
      <w:r w:rsidRPr="00E46923">
        <w:rPr>
          <w:rFonts w:ascii="Calibri" w:hAnsi="Calibri"/>
          <w:lang w:val="en-AU"/>
        </w:rPr>
        <w:t xml:space="preserve">: Resumption of debate </w:t>
      </w:r>
      <w:r w:rsidRPr="00E46923">
        <w:rPr>
          <w:rFonts w:ascii="Calibri" w:hAnsi="Calibri"/>
          <w:i/>
          <w:iCs/>
          <w:lang w:val="en-AU"/>
        </w:rPr>
        <w:t>(from 9 February 2023—Ms Lawder)</w:t>
      </w:r>
      <w:r w:rsidRPr="00E46923">
        <w:rPr>
          <w:rFonts w:ascii="Calibri" w:hAnsi="Calibri"/>
          <w:lang w:val="en-AU"/>
        </w:rPr>
        <w:t xml:space="preserve"> on the motion of Mr Gentleman—That the Assembly take note of the paper.</w:t>
      </w:r>
    </w:p>
    <w:p w14:paraId="1B85BFC2" w14:textId="1DD8D920"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25</w:t>
      </w:r>
      <w:r w:rsidRPr="00E46923">
        <w:rPr>
          <w:rFonts w:ascii="Calibri" w:hAnsi="Calibri"/>
          <w:lang w:val="en-AU"/>
        </w:rPr>
        <w:tab/>
      </w:r>
      <w:r w:rsidRPr="00E46923">
        <w:rPr>
          <w:rFonts w:ascii="Calibri" w:hAnsi="Calibri"/>
          <w:b/>
          <w:bCs/>
          <w:caps/>
          <w:lang w:val="en-AU"/>
        </w:rPr>
        <w:t>financial management act—HALF YEARLY STATEMENt OF PERFORMANCE—period ending 31 december 2022—canberra health services—PAPER—MOTION TO TAKE NOTE OF PAPER</w:t>
      </w:r>
      <w:r w:rsidRPr="00E46923">
        <w:rPr>
          <w:rFonts w:ascii="Calibri" w:hAnsi="Calibri"/>
          <w:lang w:val="en-AU"/>
        </w:rPr>
        <w:t xml:space="preserve">: Resumption of debate </w:t>
      </w:r>
      <w:r w:rsidRPr="00E46923">
        <w:rPr>
          <w:rFonts w:ascii="Calibri" w:hAnsi="Calibri"/>
          <w:i/>
          <w:iCs/>
          <w:lang w:val="en-AU"/>
        </w:rPr>
        <w:t>(from 9 February 2023—Ms Lawder)</w:t>
      </w:r>
      <w:r w:rsidRPr="00E46923">
        <w:rPr>
          <w:rFonts w:ascii="Calibri" w:hAnsi="Calibri"/>
          <w:lang w:val="en-AU"/>
        </w:rPr>
        <w:t xml:space="preserve"> on the motion of Mr Gentleman—That the Assembly take note of the paper.</w:t>
      </w:r>
    </w:p>
    <w:p w14:paraId="751A2B59" w14:textId="5E684AB8" w:rsidR="00E46923" w:rsidRPr="00E46923" w:rsidRDefault="00E46923" w:rsidP="00A44F96">
      <w:pPr>
        <w:keepNext/>
        <w:keepLines/>
        <w:tabs>
          <w:tab w:val="right" w:pos="567"/>
        </w:tabs>
        <w:spacing w:before="120" w:after="120"/>
        <w:ind w:left="1134" w:hanging="1134"/>
        <w:rPr>
          <w:rFonts w:ascii="Calibri" w:hAnsi="Calibri"/>
          <w:lang w:val="en-AU"/>
        </w:rPr>
      </w:pPr>
      <w:r w:rsidRPr="00E46923">
        <w:rPr>
          <w:rFonts w:ascii="Calibri" w:hAnsi="Calibri"/>
          <w:lang w:val="en-AU"/>
        </w:rPr>
        <w:lastRenderedPageBreak/>
        <w:tab/>
      </w:r>
      <w:r>
        <w:rPr>
          <w:rFonts w:ascii="Calibri" w:hAnsi="Calibri"/>
          <w:lang w:val="en-AU"/>
        </w:rPr>
        <w:t>26</w:t>
      </w:r>
      <w:r w:rsidRPr="00E46923">
        <w:rPr>
          <w:rFonts w:ascii="Calibri" w:hAnsi="Calibri"/>
          <w:lang w:val="en-AU"/>
        </w:rPr>
        <w:tab/>
      </w:r>
      <w:r w:rsidRPr="00E46923">
        <w:rPr>
          <w:rFonts w:ascii="Calibri" w:hAnsi="Calibri"/>
          <w:b/>
          <w:bCs/>
          <w:caps/>
          <w:lang w:val="en-AU"/>
        </w:rPr>
        <w:t>financial management act—CANBERRA HEALTH SERVICES 2022-2023 BUDGET STATEMENT C—CORRIGENDUM—PAPER—MOTION TO TAKE NOTE OF PAPER</w:t>
      </w:r>
      <w:r w:rsidRPr="00E46923">
        <w:rPr>
          <w:rFonts w:ascii="Calibri" w:hAnsi="Calibri"/>
          <w:lang w:val="en-AU"/>
        </w:rPr>
        <w:t xml:space="preserve">: Resumption of debate </w:t>
      </w:r>
      <w:r w:rsidRPr="00E46923">
        <w:rPr>
          <w:rFonts w:ascii="Calibri" w:hAnsi="Calibri"/>
          <w:i/>
          <w:iCs/>
          <w:lang w:val="en-AU"/>
        </w:rPr>
        <w:t>(from 9 February 2023—Ms Lawder)</w:t>
      </w:r>
      <w:r w:rsidRPr="00E46923">
        <w:rPr>
          <w:rFonts w:ascii="Calibri" w:hAnsi="Calibri"/>
          <w:lang w:val="en-AU"/>
        </w:rPr>
        <w:t xml:space="preserve"> on the motion of Mr Gentleman—That the Assembly take note of the paper.</w:t>
      </w:r>
    </w:p>
    <w:p w14:paraId="07FDE62E" w14:textId="54206B57" w:rsidR="00E46923" w:rsidRPr="00E46923" w:rsidRDefault="00E46923" w:rsidP="00E46923">
      <w:pPr>
        <w:tabs>
          <w:tab w:val="right" w:pos="567"/>
          <w:tab w:val="left" w:pos="1134"/>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27</w:t>
      </w:r>
      <w:r w:rsidRPr="00E46923">
        <w:rPr>
          <w:rFonts w:ascii="Calibri" w:hAnsi="Calibri"/>
          <w:lang w:val="en-AU"/>
        </w:rPr>
        <w:tab/>
      </w:r>
      <w:r w:rsidRPr="00E46923">
        <w:rPr>
          <w:rFonts w:ascii="Calibri" w:hAnsi="Calibri"/>
          <w:b/>
          <w:bCs/>
          <w:caps/>
          <w:lang w:val="en-AU"/>
        </w:rPr>
        <w:t>world day for safety and HEALTH AT WORK AND international WORKERS’ memorial daY</w:t>
      </w:r>
      <w:r w:rsidRPr="00E46923">
        <w:rPr>
          <w:rFonts w:ascii="Calibri" w:hAnsi="Calibri"/>
          <w:lang w:val="en-AU"/>
        </w:rPr>
        <w:t xml:space="preserve">: Resumption of debate </w:t>
      </w:r>
      <w:r w:rsidRPr="00E46923">
        <w:rPr>
          <w:rFonts w:ascii="Calibri" w:hAnsi="Calibri"/>
          <w:i/>
          <w:iCs/>
          <w:lang w:val="en-AU"/>
        </w:rPr>
        <w:t>(from 6 June 2023—Ms Cheyne)</w:t>
      </w:r>
      <w:r w:rsidRPr="00E46923">
        <w:rPr>
          <w:rFonts w:ascii="Calibri" w:hAnsi="Calibri"/>
          <w:lang w:val="en-AU"/>
        </w:rPr>
        <w:t xml:space="preserve"> on the motion of Mr Gentleman—That this Assembly:</w:t>
      </w:r>
    </w:p>
    <w:p w14:paraId="3274151B" w14:textId="77777777" w:rsidR="00E46923" w:rsidRPr="00E46923" w:rsidRDefault="00E46923" w:rsidP="00E46923">
      <w:pPr>
        <w:tabs>
          <w:tab w:val="left" w:pos="567"/>
        </w:tabs>
        <w:spacing w:before="60" w:after="60"/>
        <w:ind w:left="1701" w:hanging="567"/>
        <w:rPr>
          <w:rFonts w:ascii="Calibri" w:hAnsi="Calibri"/>
          <w:lang w:val="en-AU" w:eastAsia="en-US"/>
        </w:rPr>
      </w:pPr>
      <w:r w:rsidRPr="00E46923">
        <w:rPr>
          <w:rFonts w:ascii="Calibri" w:hAnsi="Calibri"/>
          <w:lang w:val="en-AU" w:eastAsia="en-US"/>
        </w:rPr>
        <w:t>(1)</w:t>
      </w:r>
      <w:r w:rsidRPr="00E46923">
        <w:rPr>
          <w:rFonts w:ascii="Calibri" w:hAnsi="Calibri"/>
          <w:lang w:val="en-AU" w:eastAsia="en-US"/>
        </w:rPr>
        <w:tab/>
        <w:t>notes the importance of World Day for Safety and Health at Work and International Workers’ Memorial Day commemorated internationally on 28 April of each year and that:</w:t>
      </w:r>
    </w:p>
    <w:p w14:paraId="2A5A6E99" w14:textId="77777777" w:rsidR="00E46923" w:rsidRPr="00E46923" w:rsidRDefault="00E46923" w:rsidP="00E46923">
      <w:pPr>
        <w:tabs>
          <w:tab w:val="left" w:pos="567"/>
        </w:tabs>
        <w:spacing w:before="60" w:after="60"/>
        <w:ind w:left="2268" w:hanging="567"/>
        <w:rPr>
          <w:rFonts w:ascii="Calibri" w:hAnsi="Calibri"/>
          <w:lang w:val="en-AU" w:eastAsia="en-US"/>
        </w:rPr>
      </w:pPr>
      <w:r w:rsidRPr="00E46923">
        <w:rPr>
          <w:rFonts w:ascii="Calibri" w:hAnsi="Calibri"/>
          <w:lang w:val="en-AU" w:eastAsia="en-US"/>
        </w:rPr>
        <w:t>(a)</w:t>
      </w:r>
      <w:r w:rsidRPr="00E46923">
        <w:rPr>
          <w:rFonts w:ascii="Calibri" w:hAnsi="Calibri"/>
          <w:lang w:val="en-AU" w:eastAsia="en-US"/>
        </w:rPr>
        <w:tab/>
        <w:t>it is a day of reflection to remember and honour those who have lost their lives at work or from work-related injuries or illness;</w:t>
      </w:r>
    </w:p>
    <w:p w14:paraId="6A51A97D" w14:textId="77777777" w:rsidR="00E46923" w:rsidRPr="00E46923" w:rsidRDefault="00E46923" w:rsidP="00E46923">
      <w:pPr>
        <w:tabs>
          <w:tab w:val="left" w:pos="567"/>
        </w:tabs>
        <w:spacing w:before="60" w:after="60"/>
        <w:ind w:left="2268" w:hanging="567"/>
        <w:rPr>
          <w:rFonts w:ascii="Calibri" w:hAnsi="Calibri"/>
          <w:lang w:val="en-AU" w:eastAsia="en-US"/>
        </w:rPr>
      </w:pPr>
      <w:r w:rsidRPr="00E46923">
        <w:rPr>
          <w:rFonts w:ascii="Calibri" w:hAnsi="Calibri"/>
          <w:lang w:val="en-AU" w:eastAsia="en-US"/>
        </w:rPr>
        <w:t>(b)</w:t>
      </w:r>
      <w:r w:rsidRPr="00E46923">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59E00C4E" w14:textId="77777777" w:rsidR="00E46923" w:rsidRPr="00E46923" w:rsidRDefault="00E46923" w:rsidP="00E46923">
      <w:pPr>
        <w:tabs>
          <w:tab w:val="left" w:pos="567"/>
        </w:tabs>
        <w:spacing w:before="60" w:after="60"/>
        <w:ind w:left="2268" w:hanging="567"/>
        <w:rPr>
          <w:rFonts w:ascii="Calibri" w:hAnsi="Calibri"/>
          <w:lang w:val="en-AU" w:eastAsia="en-US"/>
        </w:rPr>
      </w:pPr>
      <w:r w:rsidRPr="00E46923">
        <w:rPr>
          <w:rFonts w:ascii="Calibri" w:hAnsi="Calibri"/>
          <w:lang w:val="en-AU" w:eastAsia="en-US"/>
        </w:rPr>
        <w:t>(c)</w:t>
      </w:r>
      <w:r w:rsidRPr="00E46923">
        <w:rPr>
          <w:rFonts w:ascii="Calibri" w:hAnsi="Calibri"/>
          <w:lang w:val="en-AU" w:eastAsia="en-US"/>
        </w:rPr>
        <w:tab/>
        <w:t>all workers have the right to return home safely from work;</w:t>
      </w:r>
    </w:p>
    <w:p w14:paraId="0344FBC2" w14:textId="77777777" w:rsidR="00E46923" w:rsidRPr="00E46923" w:rsidRDefault="00E46923" w:rsidP="00E46923">
      <w:pPr>
        <w:tabs>
          <w:tab w:val="left" w:pos="567"/>
        </w:tabs>
        <w:spacing w:before="60" w:after="60"/>
        <w:ind w:left="2268" w:hanging="567"/>
        <w:rPr>
          <w:rFonts w:ascii="Calibri" w:hAnsi="Calibri"/>
          <w:lang w:val="en-AU" w:eastAsia="en-US"/>
        </w:rPr>
      </w:pPr>
      <w:r w:rsidRPr="00E46923">
        <w:rPr>
          <w:rFonts w:ascii="Calibri" w:hAnsi="Calibri"/>
          <w:lang w:val="en-AU" w:eastAsia="en-US"/>
        </w:rPr>
        <w:t>(d)</w:t>
      </w:r>
      <w:r w:rsidRPr="00E46923">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087AF8C7" w14:textId="77777777" w:rsidR="00E46923" w:rsidRPr="00E46923" w:rsidRDefault="00E46923" w:rsidP="00E46923">
      <w:pPr>
        <w:tabs>
          <w:tab w:val="left" w:pos="567"/>
        </w:tabs>
        <w:spacing w:before="60" w:after="60"/>
        <w:ind w:left="2268" w:hanging="567"/>
        <w:rPr>
          <w:rFonts w:ascii="Calibri" w:hAnsi="Calibri"/>
          <w:lang w:val="en-AU" w:eastAsia="en-US"/>
        </w:rPr>
      </w:pPr>
      <w:r w:rsidRPr="00E46923">
        <w:rPr>
          <w:rFonts w:ascii="Calibri" w:hAnsi="Calibri"/>
          <w:lang w:val="en-AU" w:eastAsia="en-US"/>
        </w:rPr>
        <w:t>(e)</w:t>
      </w:r>
      <w:r w:rsidRPr="00E46923">
        <w:rPr>
          <w:rFonts w:ascii="Calibri" w:hAnsi="Calibri"/>
          <w:lang w:val="en-AU" w:eastAsia="en-US"/>
        </w:rPr>
        <w:tab/>
        <w:t>in 2023, the theme for Workers’ Memorial Day was “remember the dead, fight for the living”; and</w:t>
      </w:r>
    </w:p>
    <w:p w14:paraId="70A69FB7" w14:textId="77777777" w:rsidR="00E46923" w:rsidRPr="00E46923" w:rsidRDefault="00E46923" w:rsidP="00E46923">
      <w:pPr>
        <w:tabs>
          <w:tab w:val="left" w:pos="567"/>
        </w:tabs>
        <w:spacing w:before="60" w:after="60"/>
        <w:ind w:left="1701" w:hanging="567"/>
        <w:rPr>
          <w:rFonts w:ascii="Calibri" w:hAnsi="Calibri"/>
          <w:lang w:val="en-AU" w:eastAsia="en-US"/>
        </w:rPr>
      </w:pPr>
      <w:r w:rsidRPr="00E46923">
        <w:rPr>
          <w:rFonts w:ascii="Calibri" w:hAnsi="Calibri"/>
          <w:lang w:val="en-AU" w:eastAsia="en-US"/>
        </w:rPr>
        <w:t>(2)</w:t>
      </w:r>
      <w:r w:rsidRPr="00E46923">
        <w:rPr>
          <w:rFonts w:ascii="Calibri" w:hAnsi="Calibri"/>
          <w:lang w:val="en-AU" w:eastAsia="en-US"/>
        </w:rPr>
        <w:tab/>
        <w:t>express solidarity in reflecting on the importance of World Day for Safety and Health at Work and International Workers’ Memorial Day which occurred on 28 April 2023 by:</w:t>
      </w:r>
    </w:p>
    <w:p w14:paraId="434A33DF" w14:textId="77777777" w:rsidR="00E46923" w:rsidRPr="00E46923" w:rsidRDefault="00E46923" w:rsidP="00E46923">
      <w:pPr>
        <w:tabs>
          <w:tab w:val="left" w:pos="567"/>
        </w:tabs>
        <w:spacing w:before="60" w:after="60"/>
        <w:ind w:left="2268" w:hanging="567"/>
        <w:rPr>
          <w:rFonts w:ascii="Calibri" w:hAnsi="Calibri"/>
          <w:lang w:val="en-AU" w:eastAsia="en-US"/>
        </w:rPr>
      </w:pPr>
      <w:r w:rsidRPr="00E46923">
        <w:rPr>
          <w:rFonts w:ascii="Calibri" w:hAnsi="Calibri"/>
          <w:lang w:val="en-AU" w:eastAsia="en-US"/>
        </w:rPr>
        <w:t>(a)</w:t>
      </w:r>
      <w:r w:rsidRPr="00E46923">
        <w:rPr>
          <w:rFonts w:ascii="Calibri" w:hAnsi="Calibri"/>
          <w:lang w:val="en-AU" w:eastAsia="en-US"/>
        </w:rPr>
        <w:tab/>
        <w:t>formally recording a continuing and shared commitment to being a world-leading jurisdiction in work health and safety; and</w:t>
      </w:r>
    </w:p>
    <w:p w14:paraId="10B4BB12" w14:textId="77777777" w:rsidR="00E46923" w:rsidRPr="00E46923" w:rsidRDefault="00E46923" w:rsidP="00E46923">
      <w:pPr>
        <w:tabs>
          <w:tab w:val="left" w:pos="567"/>
        </w:tabs>
        <w:spacing w:before="60" w:after="60"/>
        <w:ind w:left="2268" w:hanging="567"/>
        <w:rPr>
          <w:rFonts w:ascii="Calibri" w:hAnsi="Calibri"/>
          <w:lang w:val="en-AU" w:eastAsia="en-US"/>
        </w:rPr>
      </w:pPr>
      <w:r w:rsidRPr="00E46923">
        <w:rPr>
          <w:rFonts w:ascii="Calibri" w:hAnsi="Calibri"/>
          <w:lang w:val="en-AU" w:eastAsia="en-US"/>
        </w:rPr>
        <w:t>(b)</w:t>
      </w:r>
      <w:r w:rsidRPr="00E46923">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007958D7" w14:textId="143BB9BA"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28</w:t>
      </w:r>
      <w:r w:rsidRPr="00E46923">
        <w:rPr>
          <w:rFonts w:ascii="Calibri" w:hAnsi="Calibri"/>
          <w:lang w:val="en-AU"/>
        </w:rPr>
        <w:tab/>
      </w:r>
      <w:r w:rsidRPr="00E46923">
        <w:rPr>
          <w:rFonts w:ascii="Calibri" w:hAnsi="Calibri"/>
          <w:b/>
          <w:bCs/>
          <w:caps/>
          <w:lang w:val="en-AU"/>
        </w:rPr>
        <w:t>URBAN OPEN SPACE LAND MANAGEMENT PLAN—DRAFT—PAPER—MOTION TO TAKE NOTE OF PAPER</w:t>
      </w:r>
      <w:r w:rsidRPr="00E46923">
        <w:rPr>
          <w:rFonts w:ascii="Calibri" w:hAnsi="Calibri"/>
          <w:lang w:val="en-AU"/>
        </w:rPr>
        <w:t xml:space="preserve">: Resumption of debate </w:t>
      </w:r>
      <w:r w:rsidRPr="00E46923">
        <w:rPr>
          <w:rFonts w:ascii="Calibri" w:hAnsi="Calibri"/>
          <w:i/>
          <w:iCs/>
          <w:lang w:val="en-AU"/>
        </w:rPr>
        <w:t>(from 19 September 2023—Mr Braddock)</w:t>
      </w:r>
      <w:r w:rsidRPr="00E46923">
        <w:rPr>
          <w:rFonts w:ascii="Calibri" w:hAnsi="Calibri"/>
          <w:lang w:val="en-AU"/>
        </w:rPr>
        <w:t xml:space="preserve"> on the motion of Mr Gentleman—That the Assembly take note of the paper.</w:t>
      </w:r>
    </w:p>
    <w:p w14:paraId="4A51E587" w14:textId="3B3A8968"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29</w:t>
      </w:r>
      <w:r w:rsidRPr="00E46923">
        <w:rPr>
          <w:rFonts w:ascii="Calibri" w:hAnsi="Calibri"/>
          <w:lang w:val="en-AU"/>
        </w:rPr>
        <w:tab/>
      </w:r>
      <w:r w:rsidRPr="00E46923">
        <w:rPr>
          <w:rFonts w:ascii="Calibri" w:hAnsi="Calibri"/>
          <w:b/>
          <w:bCs/>
          <w:caps/>
          <w:lang w:val="en-AU"/>
        </w:rPr>
        <w:t>government priorities—2024—MINISTERIAL STATEMENT—MOTION TO TAKE NOTE OF PAPER</w:t>
      </w:r>
      <w:r w:rsidRPr="00E46923">
        <w:rPr>
          <w:rFonts w:ascii="Calibri" w:hAnsi="Calibri"/>
          <w:lang w:val="en-AU"/>
        </w:rPr>
        <w:t xml:space="preserve">: Resumption of debate </w:t>
      </w:r>
      <w:r w:rsidRPr="00E46923">
        <w:rPr>
          <w:rFonts w:ascii="Calibri" w:hAnsi="Calibri"/>
          <w:i/>
          <w:iCs/>
          <w:lang w:val="en-AU"/>
        </w:rPr>
        <w:t>(from 6 February 2024—Mr Gentleman)</w:t>
      </w:r>
      <w:r w:rsidRPr="00E46923">
        <w:rPr>
          <w:rFonts w:ascii="Calibri" w:hAnsi="Calibri"/>
          <w:lang w:val="en-AU"/>
        </w:rPr>
        <w:t xml:space="preserve"> on the motion of Mr Barr—That the Assembly take note of the paper. (</w:t>
      </w:r>
      <w:r w:rsidRPr="00E46923">
        <w:rPr>
          <w:rFonts w:ascii="Calibri" w:hAnsi="Calibri"/>
          <w:i/>
          <w:lang w:val="en-AU"/>
        </w:rPr>
        <w:t>Order of the day will be removed from the Notice Paper unless called on within 1 sitting week – standing order 152A.)</w:t>
      </w:r>
    </w:p>
    <w:p w14:paraId="42DF5971" w14:textId="77777777" w:rsidR="00E46923" w:rsidRPr="00E46923" w:rsidRDefault="00E46923" w:rsidP="00E46923">
      <w:pPr>
        <w:tabs>
          <w:tab w:val="right" w:pos="580"/>
          <w:tab w:val="left" w:pos="9072"/>
        </w:tabs>
        <w:spacing w:before="240" w:after="480"/>
        <w:ind w:left="567" w:hanging="567"/>
        <w:jc w:val="center"/>
        <w:rPr>
          <w:rFonts w:ascii="Times New Roman" w:hAnsi="Times New Roman"/>
        </w:rPr>
      </w:pPr>
      <w:r w:rsidRPr="00E46923">
        <w:rPr>
          <w:rFonts w:ascii="Times New Roman" w:hAnsi="Times New Roman"/>
        </w:rPr>
        <w:t>___________________________________</w:t>
      </w:r>
    </w:p>
    <w:p w14:paraId="62028261" w14:textId="77777777" w:rsidR="00E46923" w:rsidRPr="00E46923" w:rsidRDefault="00E46923" w:rsidP="00655963">
      <w:pPr>
        <w:keepNext/>
        <w:spacing w:before="240" w:after="240"/>
        <w:jc w:val="center"/>
        <w:rPr>
          <w:rFonts w:ascii="Calibri" w:hAnsi="Calibri"/>
          <w:b/>
          <w:sz w:val="28"/>
          <w:lang w:eastAsia="en-US"/>
        </w:rPr>
      </w:pPr>
      <w:r w:rsidRPr="00E46923">
        <w:rPr>
          <w:rFonts w:ascii="Calibri" w:hAnsi="Calibri"/>
          <w:b/>
          <w:sz w:val="28"/>
          <w:lang w:eastAsia="en-US"/>
        </w:rPr>
        <w:lastRenderedPageBreak/>
        <w:t>PRIVATE MEMBERS’ BUSINESS</w:t>
      </w:r>
    </w:p>
    <w:p w14:paraId="41DB6433" w14:textId="77777777" w:rsidR="00E46923" w:rsidRPr="00E46923" w:rsidRDefault="00E46923" w:rsidP="00E46923">
      <w:pPr>
        <w:tabs>
          <w:tab w:val="right" w:pos="580"/>
        </w:tabs>
        <w:spacing w:before="240" w:after="240"/>
        <w:rPr>
          <w:rFonts w:ascii="Calibri" w:hAnsi="Calibri"/>
          <w:b/>
          <w:sz w:val="28"/>
          <w:lang w:eastAsia="en-US"/>
        </w:rPr>
      </w:pPr>
      <w:r w:rsidRPr="00E46923">
        <w:rPr>
          <w:rFonts w:ascii="Calibri" w:hAnsi="Calibri"/>
          <w:b/>
          <w:sz w:val="28"/>
          <w:lang w:eastAsia="en-US"/>
        </w:rPr>
        <w:t>Orders of the day</w:t>
      </w:r>
    </w:p>
    <w:p w14:paraId="189FC3D5" w14:textId="09029B1A"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1</w:t>
      </w:r>
      <w:r w:rsidRPr="00E46923">
        <w:rPr>
          <w:rFonts w:ascii="Calibri" w:hAnsi="Calibri"/>
          <w:lang w:val="en-AU"/>
        </w:rPr>
        <w:tab/>
      </w:r>
      <w:hyperlink r:id="rId30" w:history="1">
        <w:r w:rsidRPr="00E46923">
          <w:rPr>
            <w:rFonts w:ascii="Calibri" w:hAnsi="Calibri"/>
            <w:b/>
            <w:caps/>
            <w:color w:val="0000FF"/>
            <w:lang w:val="en-AU"/>
          </w:rPr>
          <w:t>Crimes (Sentencing) Amendment Bill 2024</w:t>
        </w:r>
      </w:hyperlink>
      <w:r w:rsidRPr="00E46923">
        <w:rPr>
          <w:rFonts w:ascii="Calibri" w:hAnsi="Calibri"/>
          <w:lang w:val="en-AU"/>
        </w:rPr>
        <w:t xml:space="preserve">: </w:t>
      </w:r>
      <w:r w:rsidRPr="00E46923">
        <w:rPr>
          <w:rFonts w:ascii="Calibri" w:hAnsi="Calibri"/>
          <w:i/>
          <w:iCs/>
          <w:lang w:val="en-AU"/>
        </w:rPr>
        <w:t>(Dr Paterson)</w:t>
      </w:r>
      <w:r w:rsidRPr="00E46923">
        <w:rPr>
          <w:rFonts w:ascii="Calibri" w:hAnsi="Calibri"/>
          <w:iCs/>
          <w:lang w:val="en-AU"/>
        </w:rPr>
        <w:t>:</w:t>
      </w:r>
      <w:r w:rsidRPr="00E46923">
        <w:rPr>
          <w:rFonts w:ascii="Calibri" w:hAnsi="Calibri"/>
          <w:i/>
          <w:iCs/>
          <w:lang w:val="en-AU"/>
        </w:rPr>
        <w:t xml:space="preserve"> </w:t>
      </w:r>
      <w:r w:rsidRPr="00E46923">
        <w:rPr>
          <w:rFonts w:ascii="Calibri" w:hAnsi="Calibri"/>
          <w:lang w:val="en-AU"/>
        </w:rPr>
        <w:t xml:space="preserve">Agreement in principle—Resumption of debate </w:t>
      </w:r>
      <w:r w:rsidRPr="00E46923">
        <w:rPr>
          <w:rFonts w:ascii="Calibri" w:hAnsi="Calibri"/>
          <w:i/>
          <w:iCs/>
          <w:lang w:val="en-AU"/>
        </w:rPr>
        <w:t>(from 20 March 2024—Mr Rattenbury)</w:t>
      </w:r>
      <w:r w:rsidRPr="00E46923">
        <w:rPr>
          <w:rFonts w:ascii="Calibri" w:hAnsi="Calibri"/>
          <w:lang w:val="en-AU"/>
        </w:rPr>
        <w:t xml:space="preserve">. </w:t>
      </w:r>
    </w:p>
    <w:p w14:paraId="44288AE9" w14:textId="77777777" w:rsidR="00E46923" w:rsidRPr="00E46923" w:rsidRDefault="00E46923" w:rsidP="00E46923">
      <w:pPr>
        <w:tabs>
          <w:tab w:val="right" w:pos="580"/>
        </w:tabs>
        <w:spacing w:before="240" w:after="240"/>
        <w:rPr>
          <w:rFonts w:ascii="Calibri" w:hAnsi="Calibri"/>
          <w:b/>
          <w:sz w:val="28"/>
          <w:lang w:eastAsia="en-US"/>
        </w:rPr>
      </w:pPr>
      <w:r w:rsidRPr="00E46923">
        <w:rPr>
          <w:rFonts w:ascii="Calibri" w:hAnsi="Calibri"/>
          <w:b/>
          <w:sz w:val="28"/>
          <w:lang w:eastAsia="en-US"/>
        </w:rPr>
        <w:t>Notice</w:t>
      </w:r>
    </w:p>
    <w:p w14:paraId="6265DFE3" w14:textId="091193A1" w:rsidR="00E46923" w:rsidRPr="00E46923" w:rsidRDefault="00E46923" w:rsidP="00E46923">
      <w:pPr>
        <w:tabs>
          <w:tab w:val="right" w:pos="567"/>
          <w:tab w:val="left" w:pos="1134"/>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1</w:t>
      </w:r>
      <w:r w:rsidRPr="00E46923">
        <w:rPr>
          <w:rFonts w:ascii="Calibri" w:hAnsi="Calibri"/>
          <w:lang w:val="en-AU"/>
        </w:rPr>
        <w:tab/>
      </w:r>
      <w:r w:rsidRPr="00E46923">
        <w:rPr>
          <w:rFonts w:ascii="Calibri" w:hAnsi="Calibri"/>
          <w:b/>
          <w:caps/>
          <w:lang w:val="en-AU"/>
        </w:rPr>
        <w:t>Mr Cain</w:t>
      </w:r>
      <w:r w:rsidRPr="00E46923">
        <w:rPr>
          <w:rFonts w:ascii="Calibri" w:hAnsi="Calibri"/>
          <w:lang w:val="en-AU"/>
        </w:rPr>
        <w:t>: To move—That this Assembly:</w:t>
      </w:r>
    </w:p>
    <w:p w14:paraId="794B0019" w14:textId="77777777" w:rsidR="00E46923" w:rsidRPr="00E46923" w:rsidRDefault="00E46923" w:rsidP="00E46923">
      <w:pPr>
        <w:tabs>
          <w:tab w:val="left" w:pos="567"/>
        </w:tabs>
        <w:spacing w:before="60" w:after="60"/>
        <w:ind w:left="1701" w:hanging="567"/>
        <w:rPr>
          <w:rFonts w:ascii="Calibri" w:hAnsi="Calibri" w:cs="Calibri"/>
          <w:lang w:val="en-AU" w:eastAsia="en-US"/>
        </w:rPr>
      </w:pPr>
      <w:r w:rsidRPr="00E46923">
        <w:rPr>
          <w:rFonts w:ascii="Calibri" w:hAnsi="Calibri" w:cs="Calibri"/>
          <w:lang w:val="en-AU" w:eastAsia="en-US"/>
        </w:rPr>
        <w:t>(1)</w:t>
      </w:r>
      <w:r w:rsidRPr="00E46923">
        <w:rPr>
          <w:rFonts w:ascii="Calibri" w:hAnsi="Calibri" w:cs="Calibri"/>
          <w:lang w:val="en-AU" w:eastAsia="en-US"/>
        </w:rPr>
        <w:tab/>
        <w:t>notes:</w:t>
      </w:r>
    </w:p>
    <w:p w14:paraId="4D4FA9DB" w14:textId="77777777" w:rsidR="00E46923" w:rsidRPr="00E46923" w:rsidRDefault="00E46923" w:rsidP="00E46923">
      <w:pPr>
        <w:tabs>
          <w:tab w:val="left" w:pos="567"/>
        </w:tabs>
        <w:spacing w:before="60" w:after="60"/>
        <w:ind w:left="2268" w:hanging="567"/>
        <w:rPr>
          <w:rFonts w:ascii="Calibri" w:eastAsia="Calibri" w:hAnsi="Calibri" w:cs="Calibri"/>
          <w:color w:val="000000"/>
          <w:szCs w:val="24"/>
        </w:rPr>
      </w:pPr>
      <w:r w:rsidRPr="00E46923">
        <w:rPr>
          <w:rFonts w:ascii="Calibri" w:hAnsi="Calibri" w:cs="Calibri"/>
          <w:lang w:val="en-AU" w:eastAsia="en-US"/>
        </w:rPr>
        <w:t>(a)</w:t>
      </w:r>
      <w:r w:rsidRPr="00E46923">
        <w:rPr>
          <w:rFonts w:ascii="Calibri" w:hAnsi="Calibri" w:cs="Calibri"/>
          <w:lang w:val="en-AU" w:eastAsia="en-US"/>
        </w:rPr>
        <w:tab/>
        <w:t>t</w:t>
      </w:r>
      <w:r w:rsidRPr="00E46923">
        <w:rPr>
          <w:rFonts w:ascii="Calibri" w:eastAsia="Calibri" w:hAnsi="Calibri" w:cs="Calibri"/>
          <w:color w:val="000000"/>
          <w:szCs w:val="24"/>
        </w:rPr>
        <w:t>here should be zero tolerance for knife-related violence in any jurisdiction across the country, and there can be zero tolerance for people carrying knives in public;</w:t>
      </w:r>
    </w:p>
    <w:p w14:paraId="04340A42" w14:textId="77777777" w:rsidR="00E46923" w:rsidRPr="00E46923" w:rsidRDefault="00E46923" w:rsidP="00E46923">
      <w:pPr>
        <w:tabs>
          <w:tab w:val="left" w:pos="567"/>
        </w:tabs>
        <w:spacing w:before="60" w:after="60"/>
        <w:ind w:left="2268" w:hanging="567"/>
        <w:rPr>
          <w:rFonts w:ascii="Calibri" w:eastAsia="Calibri" w:hAnsi="Calibri" w:cs="Calibri"/>
          <w:color w:val="000000"/>
          <w:szCs w:val="24"/>
        </w:rPr>
      </w:pPr>
      <w:r w:rsidRPr="00E46923">
        <w:rPr>
          <w:rFonts w:ascii="Calibri" w:hAnsi="Calibri" w:cs="Calibri"/>
          <w:lang w:val="en-AU" w:eastAsia="en-US"/>
        </w:rPr>
        <w:t>(b)</w:t>
      </w:r>
      <w:r w:rsidRPr="00E46923">
        <w:rPr>
          <w:rFonts w:ascii="Calibri" w:hAnsi="Calibri" w:cs="Calibri"/>
          <w:lang w:val="en-AU" w:eastAsia="en-US"/>
        </w:rPr>
        <w:tab/>
      </w:r>
      <w:r w:rsidRPr="00E46923">
        <w:rPr>
          <w:rFonts w:ascii="Calibri" w:eastAsia="Calibri" w:hAnsi="Calibri" w:cs="Calibri"/>
          <w:color w:val="000000"/>
          <w:szCs w:val="24"/>
        </w:rPr>
        <w:t>knife-related violence represents one of the most significant and devastating threats to community safety in Australia;</w:t>
      </w:r>
    </w:p>
    <w:p w14:paraId="5B7A3554" w14:textId="77777777" w:rsidR="00E46923" w:rsidRPr="00E46923" w:rsidRDefault="00E46923" w:rsidP="00E46923">
      <w:pPr>
        <w:tabs>
          <w:tab w:val="left" w:pos="567"/>
        </w:tabs>
        <w:spacing w:before="60" w:after="60"/>
        <w:ind w:left="2268" w:hanging="567"/>
        <w:rPr>
          <w:rFonts w:ascii="Calibri" w:eastAsia="Calibri" w:hAnsi="Calibri" w:cs="Calibri"/>
          <w:color w:val="000000"/>
          <w:szCs w:val="24"/>
        </w:rPr>
      </w:pPr>
      <w:r w:rsidRPr="00E46923">
        <w:rPr>
          <w:rFonts w:ascii="Calibri" w:hAnsi="Calibri" w:cs="Calibri"/>
          <w:lang w:val="en-AU" w:eastAsia="en-US"/>
        </w:rPr>
        <w:t>(c)</w:t>
      </w:r>
      <w:r w:rsidRPr="00E46923">
        <w:rPr>
          <w:rFonts w:ascii="Calibri" w:hAnsi="Calibri" w:cs="Calibri"/>
          <w:lang w:val="en-AU" w:eastAsia="en-US"/>
        </w:rPr>
        <w:tab/>
      </w:r>
      <w:r w:rsidRPr="00E46923">
        <w:rPr>
          <w:rFonts w:ascii="Calibri" w:eastAsia="Calibri" w:hAnsi="Calibri" w:cs="Calibri"/>
          <w:color w:val="000000"/>
          <w:szCs w:val="24"/>
        </w:rPr>
        <w:t xml:space="preserve">in 2023, Queensland passed legislation granting police additional powers to use metal detection wands on people without reasonable suspicion in designated areas, including shopping </w:t>
      </w:r>
      <w:proofErr w:type="spellStart"/>
      <w:r w:rsidRPr="00E46923">
        <w:rPr>
          <w:rFonts w:ascii="Calibri" w:eastAsia="Calibri" w:hAnsi="Calibri" w:cs="Calibri"/>
          <w:color w:val="000000"/>
          <w:szCs w:val="24"/>
        </w:rPr>
        <w:t>centres</w:t>
      </w:r>
      <w:proofErr w:type="spellEnd"/>
      <w:r w:rsidRPr="00E46923">
        <w:rPr>
          <w:rFonts w:ascii="Calibri" w:eastAsia="Calibri" w:hAnsi="Calibri" w:cs="Calibri"/>
          <w:color w:val="000000"/>
          <w:szCs w:val="24"/>
        </w:rPr>
        <w:t>, night precincts and transit hubs;</w:t>
      </w:r>
    </w:p>
    <w:p w14:paraId="7A5CCFEC" w14:textId="77777777" w:rsidR="00E46923" w:rsidRPr="00E46923" w:rsidRDefault="00E46923" w:rsidP="00E46923">
      <w:pPr>
        <w:tabs>
          <w:tab w:val="left" w:pos="567"/>
        </w:tabs>
        <w:spacing w:before="60" w:after="60"/>
        <w:ind w:left="2268" w:hanging="567"/>
        <w:rPr>
          <w:rFonts w:ascii="Calibri" w:eastAsia="Calibri" w:hAnsi="Calibri" w:cs="Calibri"/>
          <w:color w:val="000000"/>
          <w:szCs w:val="24"/>
        </w:rPr>
      </w:pPr>
      <w:r w:rsidRPr="00E46923">
        <w:rPr>
          <w:rFonts w:ascii="Calibri" w:hAnsi="Calibri" w:cs="Calibri"/>
          <w:lang w:val="en-AU" w:eastAsia="en-US"/>
        </w:rPr>
        <w:t>(d)</w:t>
      </w:r>
      <w:r w:rsidRPr="00E46923">
        <w:rPr>
          <w:rFonts w:ascii="Calibri" w:hAnsi="Calibri" w:cs="Calibri"/>
          <w:lang w:val="en-AU" w:eastAsia="en-US"/>
        </w:rPr>
        <w:tab/>
      </w:r>
      <w:r w:rsidRPr="00E46923">
        <w:rPr>
          <w:rFonts w:ascii="Calibri" w:eastAsia="Calibri" w:hAnsi="Calibri" w:cs="Calibri"/>
          <w:color w:val="000000"/>
          <w:szCs w:val="24"/>
        </w:rPr>
        <w:t>the reforms, referred to as ‘Jack’s Law’, were introduced following the death of teenager, Jack Beasley, in December 2019;</w:t>
      </w:r>
    </w:p>
    <w:p w14:paraId="55A18CF7" w14:textId="77777777" w:rsidR="00E46923" w:rsidRPr="00E46923" w:rsidRDefault="00E46923" w:rsidP="00E46923">
      <w:pPr>
        <w:tabs>
          <w:tab w:val="left" w:pos="567"/>
        </w:tabs>
        <w:spacing w:before="60" w:after="60"/>
        <w:ind w:left="2268" w:hanging="567"/>
        <w:rPr>
          <w:rFonts w:ascii="Calibri" w:eastAsia="Calibri" w:hAnsi="Calibri" w:cs="Calibri"/>
          <w:color w:val="000000"/>
          <w:szCs w:val="24"/>
        </w:rPr>
      </w:pPr>
      <w:r w:rsidRPr="00E46923">
        <w:rPr>
          <w:rFonts w:ascii="Calibri" w:hAnsi="Calibri" w:cs="Calibri"/>
          <w:lang w:val="en-AU" w:eastAsia="en-US"/>
        </w:rPr>
        <w:t>(e)</w:t>
      </w:r>
      <w:r w:rsidRPr="00E46923">
        <w:rPr>
          <w:rFonts w:ascii="Calibri" w:hAnsi="Calibri" w:cs="Calibri"/>
          <w:lang w:val="en-AU" w:eastAsia="en-US"/>
        </w:rPr>
        <w:tab/>
      </w:r>
      <w:r w:rsidRPr="00E46923">
        <w:rPr>
          <w:rFonts w:ascii="Calibri" w:eastAsia="Calibri" w:hAnsi="Calibri" w:cs="Calibri"/>
          <w:color w:val="000000"/>
          <w:szCs w:val="24"/>
        </w:rPr>
        <w:t>in the first year of the introduction of ‘Jack’s Law’, more than 500 weapons were seized by Queensland Police; and</w:t>
      </w:r>
    </w:p>
    <w:p w14:paraId="31A9BFDD" w14:textId="77777777" w:rsidR="00E46923" w:rsidRPr="00E46923" w:rsidRDefault="00E46923" w:rsidP="00E46923">
      <w:pPr>
        <w:tabs>
          <w:tab w:val="left" w:pos="567"/>
        </w:tabs>
        <w:spacing w:before="60" w:after="60"/>
        <w:ind w:left="2268" w:hanging="567"/>
        <w:rPr>
          <w:rFonts w:ascii="Calibri" w:hAnsi="Calibri" w:cs="Calibri"/>
          <w:lang w:val="en-AU" w:eastAsia="en-US"/>
        </w:rPr>
      </w:pPr>
      <w:r w:rsidRPr="00E46923">
        <w:rPr>
          <w:rFonts w:ascii="Calibri" w:hAnsi="Calibri" w:cs="Calibri"/>
          <w:lang w:val="en-AU" w:eastAsia="en-US"/>
        </w:rPr>
        <w:t>(f)</w:t>
      </w:r>
      <w:r w:rsidRPr="00E46923">
        <w:rPr>
          <w:rFonts w:ascii="Calibri" w:hAnsi="Calibri" w:cs="Calibri"/>
          <w:lang w:val="en-AU" w:eastAsia="en-US"/>
        </w:rPr>
        <w:tab/>
      </w:r>
      <w:r w:rsidRPr="00E46923">
        <w:rPr>
          <w:rFonts w:ascii="Calibri" w:eastAsia="Calibri" w:hAnsi="Calibri" w:cs="Calibri"/>
          <w:color w:val="000000"/>
          <w:szCs w:val="24"/>
        </w:rPr>
        <w:t>New South Wales is currently drafting similar ‘Jack’s Law’ reforms with bipartisan support following the tragic 2024 Bondi Junction stabbings;</w:t>
      </w:r>
    </w:p>
    <w:p w14:paraId="58325CD9" w14:textId="77777777" w:rsidR="00E46923" w:rsidRPr="00E46923" w:rsidRDefault="00E46923" w:rsidP="00E46923">
      <w:pPr>
        <w:tabs>
          <w:tab w:val="left" w:pos="567"/>
        </w:tabs>
        <w:spacing w:before="60" w:after="60"/>
        <w:ind w:left="1701" w:hanging="567"/>
        <w:rPr>
          <w:rFonts w:ascii="Calibri" w:hAnsi="Calibri" w:cs="Calibri"/>
          <w:lang w:val="en-AU" w:eastAsia="en-US"/>
        </w:rPr>
      </w:pPr>
      <w:r w:rsidRPr="00E46923">
        <w:rPr>
          <w:rFonts w:ascii="Calibri" w:hAnsi="Calibri" w:cs="Calibri"/>
          <w:lang w:val="en-AU" w:eastAsia="en-US"/>
        </w:rPr>
        <w:t>(2)</w:t>
      </w:r>
      <w:r w:rsidRPr="00E46923">
        <w:rPr>
          <w:rFonts w:ascii="Calibri" w:hAnsi="Calibri" w:cs="Calibri"/>
          <w:lang w:val="en-AU" w:eastAsia="en-US"/>
        </w:rPr>
        <w:tab/>
        <w:t>further notes:</w:t>
      </w:r>
    </w:p>
    <w:p w14:paraId="1F20C953" w14:textId="77777777" w:rsidR="00E46923" w:rsidRPr="00E46923" w:rsidRDefault="00E46923" w:rsidP="00E46923">
      <w:pPr>
        <w:tabs>
          <w:tab w:val="left" w:pos="567"/>
        </w:tabs>
        <w:spacing w:before="60" w:after="60"/>
        <w:ind w:left="2268" w:hanging="567"/>
        <w:rPr>
          <w:rFonts w:ascii="Calibri" w:eastAsia="Calibri" w:hAnsi="Calibri" w:cs="Calibri"/>
          <w:color w:val="000000"/>
          <w:szCs w:val="24"/>
        </w:rPr>
      </w:pPr>
      <w:r w:rsidRPr="00E46923">
        <w:rPr>
          <w:rFonts w:ascii="Calibri" w:hAnsi="Calibri" w:cs="Calibri"/>
          <w:lang w:val="en-AU" w:eastAsia="en-US"/>
        </w:rPr>
        <w:t>(a)</w:t>
      </w:r>
      <w:r w:rsidRPr="00E46923">
        <w:rPr>
          <w:rFonts w:ascii="Calibri" w:hAnsi="Calibri" w:cs="Calibri"/>
          <w:lang w:val="en-AU" w:eastAsia="en-US"/>
        </w:rPr>
        <w:tab/>
      </w:r>
      <w:r w:rsidRPr="00E46923">
        <w:rPr>
          <w:rFonts w:ascii="Calibri" w:eastAsia="Calibri" w:hAnsi="Calibri" w:cs="Calibri"/>
          <w:color w:val="000000"/>
          <w:szCs w:val="24"/>
        </w:rPr>
        <w:t xml:space="preserve">Section 382 of the </w:t>
      </w:r>
      <w:r w:rsidRPr="00E46923">
        <w:rPr>
          <w:rFonts w:ascii="Calibri" w:eastAsia="Calibri" w:hAnsi="Calibri" w:cs="Calibri"/>
          <w:i/>
          <w:iCs/>
          <w:color w:val="000000"/>
          <w:szCs w:val="24"/>
        </w:rPr>
        <w:t xml:space="preserve">Crimes Act 1900 </w:t>
      </w:r>
      <w:r w:rsidRPr="00E46923">
        <w:rPr>
          <w:rFonts w:ascii="Calibri" w:eastAsia="Calibri" w:hAnsi="Calibri" w:cs="Calibri"/>
          <w:color w:val="000000"/>
          <w:szCs w:val="24"/>
        </w:rPr>
        <w:t>(ACT) establishes that a person cannot without a reasonable excuse carry a knife on them in a public place, but ACT Policing officers do not currently have the capacity to conduct searches on people without reasonable suspicion using metal detection wands;</w:t>
      </w:r>
    </w:p>
    <w:p w14:paraId="47D83C7C" w14:textId="77777777" w:rsidR="00E46923" w:rsidRPr="00E46923" w:rsidRDefault="00E46923" w:rsidP="00E46923">
      <w:pPr>
        <w:tabs>
          <w:tab w:val="left" w:pos="567"/>
        </w:tabs>
        <w:spacing w:before="60" w:after="60"/>
        <w:ind w:left="2268" w:hanging="567"/>
        <w:rPr>
          <w:rFonts w:ascii="Calibri" w:eastAsia="Calibri" w:hAnsi="Calibri" w:cs="Calibri"/>
          <w:color w:val="000000"/>
          <w:szCs w:val="24"/>
        </w:rPr>
      </w:pPr>
      <w:r w:rsidRPr="00E46923">
        <w:rPr>
          <w:rFonts w:ascii="Calibri" w:hAnsi="Calibri" w:cs="Calibri"/>
          <w:lang w:val="en-AU" w:eastAsia="en-US"/>
        </w:rPr>
        <w:t>(b)</w:t>
      </w:r>
      <w:r w:rsidRPr="00E46923">
        <w:rPr>
          <w:rFonts w:ascii="Calibri" w:hAnsi="Calibri" w:cs="Calibri"/>
          <w:lang w:val="en-AU" w:eastAsia="en-US"/>
        </w:rPr>
        <w:tab/>
      </w:r>
      <w:r w:rsidRPr="00E46923">
        <w:rPr>
          <w:rFonts w:ascii="Calibri" w:eastAsia="Calibri" w:hAnsi="Calibri" w:cs="Calibri"/>
          <w:color w:val="000000"/>
          <w:szCs w:val="24"/>
        </w:rPr>
        <w:t xml:space="preserve">Sections 193 and 207 of the </w:t>
      </w:r>
      <w:r w:rsidRPr="00E46923">
        <w:rPr>
          <w:rFonts w:ascii="Calibri" w:eastAsia="Calibri" w:hAnsi="Calibri" w:cs="Calibri"/>
          <w:i/>
          <w:iCs/>
          <w:color w:val="000000"/>
          <w:szCs w:val="24"/>
        </w:rPr>
        <w:t xml:space="preserve">Crimes Act 1900 </w:t>
      </w:r>
      <w:r w:rsidRPr="00E46923">
        <w:rPr>
          <w:rFonts w:ascii="Calibri" w:eastAsia="Calibri" w:hAnsi="Calibri" w:cs="Calibri"/>
          <w:color w:val="000000"/>
          <w:szCs w:val="24"/>
        </w:rPr>
        <w:t xml:space="preserve">(ACT) grant ACT Policing officers powers, if they suspect on reasonable grounds, to search a person for possession of a knife and stopping, searching and detaining people for possession of a thing relevant to a serious offence, but there is nothing that allows ACT Policing officers to use an </w:t>
      </w:r>
      <w:proofErr w:type="spellStart"/>
      <w:r w:rsidRPr="00E46923">
        <w:rPr>
          <w:rFonts w:ascii="Calibri" w:eastAsia="Calibri" w:hAnsi="Calibri" w:cs="Calibri"/>
          <w:i/>
          <w:iCs/>
          <w:color w:val="000000"/>
          <w:szCs w:val="24"/>
        </w:rPr>
        <w:t>authorised</w:t>
      </w:r>
      <w:proofErr w:type="spellEnd"/>
      <w:r w:rsidRPr="00E46923">
        <w:rPr>
          <w:rFonts w:ascii="Calibri" w:eastAsia="Calibri" w:hAnsi="Calibri" w:cs="Calibri"/>
          <w:i/>
          <w:iCs/>
          <w:color w:val="000000"/>
          <w:szCs w:val="24"/>
        </w:rPr>
        <w:t xml:space="preserve"> device </w:t>
      </w:r>
      <w:r w:rsidRPr="00E46923">
        <w:rPr>
          <w:rFonts w:ascii="Calibri" w:eastAsia="Calibri" w:hAnsi="Calibri" w:cs="Calibri"/>
          <w:color w:val="000000"/>
          <w:szCs w:val="24"/>
        </w:rPr>
        <w:t>such as a metal detection wand to search without reasonable suspicion;</w:t>
      </w:r>
    </w:p>
    <w:p w14:paraId="4D9537E3" w14:textId="77777777" w:rsidR="00E46923" w:rsidRPr="00E46923" w:rsidRDefault="00E46923" w:rsidP="00E46923">
      <w:pPr>
        <w:tabs>
          <w:tab w:val="left" w:pos="567"/>
        </w:tabs>
        <w:spacing w:before="60" w:after="60"/>
        <w:ind w:left="2268" w:hanging="567"/>
        <w:rPr>
          <w:rFonts w:ascii="Calibri" w:eastAsia="Calibri" w:hAnsi="Calibri" w:cs="Calibri"/>
          <w:color w:val="000000"/>
          <w:szCs w:val="24"/>
        </w:rPr>
      </w:pPr>
      <w:r w:rsidRPr="00E46923">
        <w:rPr>
          <w:rFonts w:ascii="Calibri" w:hAnsi="Calibri" w:cs="Calibri"/>
          <w:lang w:val="en-AU" w:eastAsia="en-US"/>
        </w:rPr>
        <w:t>(c)</w:t>
      </w:r>
      <w:r w:rsidRPr="00E46923">
        <w:rPr>
          <w:rFonts w:ascii="Calibri" w:hAnsi="Calibri" w:cs="Calibri"/>
          <w:lang w:val="en-AU" w:eastAsia="en-US"/>
        </w:rPr>
        <w:tab/>
      </w:r>
      <w:proofErr w:type="spellStart"/>
      <w:r w:rsidRPr="00E46923">
        <w:rPr>
          <w:rFonts w:ascii="Calibri" w:hAnsi="Calibri" w:cs="Calibri"/>
          <w:lang w:val="en-AU" w:eastAsia="en-US"/>
        </w:rPr>
        <w:t>i</w:t>
      </w:r>
      <w:r w:rsidRPr="00E46923">
        <w:rPr>
          <w:rFonts w:ascii="Calibri" w:eastAsia="Calibri" w:hAnsi="Calibri" w:cs="Calibri"/>
          <w:color w:val="000000"/>
          <w:szCs w:val="24"/>
        </w:rPr>
        <w:t>ncidents</w:t>
      </w:r>
      <w:proofErr w:type="spellEnd"/>
      <w:r w:rsidRPr="00E46923">
        <w:rPr>
          <w:rFonts w:ascii="Calibri" w:eastAsia="Calibri" w:hAnsi="Calibri" w:cs="Calibri"/>
          <w:color w:val="000000"/>
          <w:szCs w:val="24"/>
        </w:rPr>
        <w:t xml:space="preserve"> of knife-related violence occur in the ACT, including a fatal stabbing in a Civic nightclub in July 2020 and the non-fatal ANU stabbing incident in September 2023;</w:t>
      </w:r>
    </w:p>
    <w:p w14:paraId="708DED4F" w14:textId="77777777" w:rsidR="00E46923" w:rsidRPr="00E46923" w:rsidRDefault="00E46923" w:rsidP="00E46923">
      <w:pPr>
        <w:tabs>
          <w:tab w:val="left" w:pos="567"/>
        </w:tabs>
        <w:spacing w:before="60" w:after="60"/>
        <w:ind w:left="2268" w:hanging="567"/>
        <w:rPr>
          <w:rFonts w:ascii="Calibri" w:eastAsia="Calibri" w:hAnsi="Calibri" w:cs="Calibri"/>
          <w:color w:val="000000"/>
          <w:szCs w:val="24"/>
        </w:rPr>
      </w:pPr>
      <w:r w:rsidRPr="00E46923">
        <w:rPr>
          <w:rFonts w:ascii="Calibri" w:hAnsi="Calibri" w:cs="Calibri"/>
          <w:lang w:val="en-AU" w:eastAsia="en-US"/>
        </w:rPr>
        <w:t>(d)</w:t>
      </w:r>
      <w:r w:rsidRPr="00E46923">
        <w:rPr>
          <w:rFonts w:ascii="Calibri" w:hAnsi="Calibri" w:cs="Calibri"/>
          <w:lang w:val="en-AU" w:eastAsia="en-US"/>
        </w:rPr>
        <w:tab/>
      </w:r>
      <w:r w:rsidRPr="00E46923">
        <w:rPr>
          <w:rFonts w:ascii="Calibri" w:eastAsia="Calibri" w:hAnsi="Calibri" w:cs="Calibri"/>
          <w:color w:val="000000"/>
          <w:szCs w:val="24"/>
        </w:rPr>
        <w:t>the ACT must remain vigilant and proactive in ensuring community safety and combating knife-related violence; and</w:t>
      </w:r>
    </w:p>
    <w:p w14:paraId="0FD5D47B" w14:textId="77777777" w:rsidR="00E46923" w:rsidRPr="00E46923" w:rsidRDefault="00E46923" w:rsidP="00E46923">
      <w:pPr>
        <w:tabs>
          <w:tab w:val="left" w:pos="567"/>
        </w:tabs>
        <w:spacing w:before="60" w:after="60"/>
        <w:ind w:left="2268" w:hanging="567"/>
        <w:rPr>
          <w:rFonts w:ascii="Calibri" w:hAnsi="Calibri" w:cs="Calibri"/>
          <w:lang w:val="en-AU" w:eastAsia="en-US"/>
        </w:rPr>
      </w:pPr>
      <w:r w:rsidRPr="00E46923">
        <w:rPr>
          <w:rFonts w:ascii="Calibri" w:hAnsi="Calibri" w:cs="Calibri"/>
          <w:lang w:val="en-AU" w:eastAsia="en-US"/>
        </w:rPr>
        <w:lastRenderedPageBreak/>
        <w:t>(e)</w:t>
      </w:r>
      <w:r w:rsidRPr="00E46923">
        <w:rPr>
          <w:rFonts w:ascii="Calibri" w:hAnsi="Calibri" w:cs="Calibri"/>
          <w:lang w:val="en-AU" w:eastAsia="en-US"/>
        </w:rPr>
        <w:tab/>
        <w:t>t</w:t>
      </w:r>
      <w:r w:rsidRPr="00E46923">
        <w:rPr>
          <w:rFonts w:ascii="Calibri" w:eastAsia="Calibri" w:hAnsi="Calibri" w:cs="Calibri"/>
          <w:color w:val="000000"/>
          <w:szCs w:val="24"/>
        </w:rPr>
        <w:t>he AFP Association are supportive of implementing ‘Jack’s Law’ reforms in the ACT; and</w:t>
      </w:r>
    </w:p>
    <w:p w14:paraId="19453200" w14:textId="77777777" w:rsidR="00E46923" w:rsidRPr="00E46923" w:rsidRDefault="00E46923" w:rsidP="00E46923">
      <w:pPr>
        <w:tabs>
          <w:tab w:val="left" w:pos="567"/>
        </w:tabs>
        <w:spacing w:before="60" w:after="60"/>
        <w:ind w:left="1701" w:hanging="567"/>
        <w:rPr>
          <w:rFonts w:ascii="Calibri" w:hAnsi="Calibri" w:cs="Calibri"/>
          <w:lang w:val="en-AU" w:eastAsia="en-US"/>
        </w:rPr>
      </w:pPr>
      <w:r w:rsidRPr="00E46923">
        <w:rPr>
          <w:rFonts w:ascii="Calibri" w:hAnsi="Calibri" w:cs="Calibri"/>
          <w:lang w:val="en-AU" w:eastAsia="en-US"/>
        </w:rPr>
        <w:t>(3)</w:t>
      </w:r>
      <w:r w:rsidRPr="00E46923">
        <w:rPr>
          <w:rFonts w:ascii="Calibri" w:hAnsi="Calibri" w:cs="Calibri"/>
          <w:lang w:val="en-AU" w:eastAsia="en-US"/>
        </w:rPr>
        <w:tab/>
        <w:t>c</w:t>
      </w:r>
      <w:proofErr w:type="spellStart"/>
      <w:r w:rsidRPr="00E46923">
        <w:rPr>
          <w:rFonts w:ascii="Calibri" w:eastAsia="Calibri" w:hAnsi="Calibri" w:cs="Calibri"/>
          <w:color w:val="000000"/>
          <w:szCs w:val="24"/>
        </w:rPr>
        <w:t>alls</w:t>
      </w:r>
      <w:proofErr w:type="spellEnd"/>
      <w:r w:rsidRPr="00E46923">
        <w:rPr>
          <w:rFonts w:ascii="Calibri" w:eastAsia="Calibri" w:hAnsi="Calibri" w:cs="Calibri"/>
          <w:color w:val="000000"/>
          <w:szCs w:val="24"/>
        </w:rPr>
        <w:t xml:space="preserve"> on the ACT Government to consider increased powers for ACT Policing consistent with ‘Jack’s Law’ and report back to this Assembly by the last sitting day in August</w:t>
      </w:r>
      <w:r w:rsidRPr="00E46923">
        <w:rPr>
          <w:rFonts w:ascii="Calibri" w:hAnsi="Calibri" w:cs="Calibri"/>
          <w:lang w:val="en-AU" w:eastAsia="en-US"/>
        </w:rPr>
        <w:t>. (</w:t>
      </w:r>
      <w:r w:rsidRPr="00E46923">
        <w:rPr>
          <w:rFonts w:ascii="Calibri" w:hAnsi="Calibri" w:cs="Calibri"/>
          <w:i/>
          <w:iCs/>
          <w:lang w:val="en-AU" w:eastAsia="en-US"/>
        </w:rPr>
        <w:t>Notice given 13 May 2024; amended 14 May 2024. Notice will be removed from the Notice Paper unless called on within 4 sitting weeks – standing order 125A</w:t>
      </w:r>
      <w:r w:rsidRPr="00E46923">
        <w:rPr>
          <w:rFonts w:ascii="Calibri" w:hAnsi="Calibri" w:cs="Calibri"/>
          <w:lang w:val="en-AU" w:eastAsia="en-US"/>
        </w:rPr>
        <w:t>).</w:t>
      </w:r>
    </w:p>
    <w:p w14:paraId="0E9BF023" w14:textId="77777777" w:rsidR="00E46923" w:rsidRPr="00E46923" w:rsidRDefault="00E46923" w:rsidP="00E46923">
      <w:pPr>
        <w:tabs>
          <w:tab w:val="right" w:pos="580"/>
        </w:tabs>
        <w:spacing w:before="240" w:after="240"/>
        <w:rPr>
          <w:rFonts w:ascii="Calibri" w:hAnsi="Calibri"/>
          <w:b/>
          <w:sz w:val="28"/>
          <w:lang w:eastAsia="en-US"/>
        </w:rPr>
      </w:pPr>
      <w:r w:rsidRPr="00E46923">
        <w:rPr>
          <w:rFonts w:ascii="Calibri" w:hAnsi="Calibri"/>
          <w:b/>
          <w:sz w:val="28"/>
          <w:lang w:eastAsia="en-US"/>
        </w:rPr>
        <w:t>Orders of the day—continued</w:t>
      </w:r>
    </w:p>
    <w:p w14:paraId="0F5822CB" w14:textId="33D90BAC" w:rsidR="00E46923" w:rsidRPr="00E46923" w:rsidRDefault="00E46923" w:rsidP="00E46923">
      <w:pPr>
        <w:keepNext/>
        <w:keepLines/>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2</w:t>
      </w:r>
      <w:r w:rsidRPr="00E46923">
        <w:rPr>
          <w:rFonts w:ascii="Calibri" w:hAnsi="Calibri"/>
          <w:lang w:val="en-AU"/>
        </w:rPr>
        <w:tab/>
      </w:r>
      <w:hyperlink r:id="rId31" w:history="1">
        <w:r w:rsidRPr="00E46923">
          <w:rPr>
            <w:rFonts w:ascii="Calibri" w:hAnsi="Calibri"/>
            <w:b/>
            <w:caps/>
            <w:color w:val="0000FF"/>
            <w:lang w:val="en-AU"/>
          </w:rPr>
          <w:t>Road Transport (Safety and Traffic Management) Amendment Bill 2021 (No 2)</w:t>
        </w:r>
      </w:hyperlink>
      <w:r w:rsidRPr="00E46923">
        <w:rPr>
          <w:rFonts w:ascii="Calibri" w:hAnsi="Calibri"/>
          <w:lang w:val="en-AU"/>
        </w:rPr>
        <w:t xml:space="preserve">: </w:t>
      </w:r>
      <w:r w:rsidRPr="00E46923">
        <w:rPr>
          <w:rFonts w:ascii="Calibri" w:hAnsi="Calibri"/>
          <w:i/>
          <w:iCs/>
          <w:lang w:val="en-AU"/>
        </w:rPr>
        <w:t>(Ms Clay)</w:t>
      </w:r>
      <w:r w:rsidRPr="00E46923">
        <w:rPr>
          <w:rFonts w:ascii="Calibri" w:hAnsi="Calibri"/>
          <w:iCs/>
          <w:lang w:val="en-AU"/>
        </w:rPr>
        <w:t>:</w:t>
      </w:r>
      <w:r w:rsidRPr="00E46923">
        <w:rPr>
          <w:rFonts w:ascii="Calibri" w:hAnsi="Calibri"/>
          <w:i/>
          <w:iCs/>
          <w:lang w:val="en-AU"/>
        </w:rPr>
        <w:t xml:space="preserve"> </w:t>
      </w:r>
      <w:r w:rsidRPr="00E46923">
        <w:rPr>
          <w:rFonts w:ascii="Calibri" w:hAnsi="Calibri"/>
          <w:lang w:val="en-AU"/>
        </w:rPr>
        <w:t xml:space="preserve">Agreement in principle—Resumption of debate </w:t>
      </w:r>
      <w:r w:rsidRPr="00E46923">
        <w:rPr>
          <w:rFonts w:ascii="Calibri" w:hAnsi="Calibri"/>
          <w:i/>
          <w:iCs/>
          <w:lang w:val="en-AU"/>
        </w:rPr>
        <w:t>(from 22 June 2021—Mr Steel)</w:t>
      </w:r>
      <w:r w:rsidRPr="00E46923">
        <w:rPr>
          <w:rFonts w:ascii="Calibri" w:hAnsi="Calibri"/>
          <w:lang w:val="en-AU"/>
        </w:rPr>
        <w:t xml:space="preserve">. </w:t>
      </w:r>
    </w:p>
    <w:p w14:paraId="433B8270" w14:textId="58BB1ABC"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3</w:t>
      </w:r>
      <w:r w:rsidRPr="00E46923">
        <w:rPr>
          <w:rFonts w:ascii="Calibri" w:hAnsi="Calibri"/>
          <w:lang w:val="en-AU"/>
        </w:rPr>
        <w:tab/>
      </w:r>
      <w:hyperlink r:id="rId32" w:history="1">
        <w:r w:rsidRPr="00E46923">
          <w:rPr>
            <w:rFonts w:ascii="Calibri" w:hAnsi="Calibri"/>
            <w:b/>
            <w:caps/>
            <w:color w:val="0000FF"/>
            <w:lang w:val="en-AU"/>
          </w:rPr>
          <w:t>Corrections Management Amendment Bill 2021</w:t>
        </w:r>
      </w:hyperlink>
      <w:r w:rsidRPr="00E46923">
        <w:rPr>
          <w:rFonts w:ascii="Calibri" w:hAnsi="Calibri"/>
          <w:lang w:val="en-AU"/>
        </w:rPr>
        <w:t xml:space="preserve">: </w:t>
      </w:r>
      <w:r w:rsidRPr="00E46923">
        <w:rPr>
          <w:rFonts w:ascii="Calibri" w:hAnsi="Calibri"/>
          <w:i/>
          <w:iCs/>
          <w:lang w:val="en-AU"/>
        </w:rPr>
        <w:t>(Mrs Kikkert)</w:t>
      </w:r>
      <w:r w:rsidRPr="00E46923">
        <w:rPr>
          <w:rFonts w:ascii="Calibri" w:hAnsi="Calibri"/>
          <w:iCs/>
          <w:lang w:val="en-AU"/>
        </w:rPr>
        <w:t>:</w:t>
      </w:r>
      <w:r w:rsidRPr="00E46923">
        <w:rPr>
          <w:rFonts w:ascii="Calibri" w:hAnsi="Calibri"/>
          <w:i/>
          <w:iCs/>
          <w:lang w:val="en-AU"/>
        </w:rPr>
        <w:t xml:space="preserve"> </w:t>
      </w:r>
      <w:r w:rsidRPr="00E46923">
        <w:rPr>
          <w:rFonts w:ascii="Calibri" w:hAnsi="Calibri"/>
          <w:lang w:val="en-AU"/>
        </w:rPr>
        <w:t xml:space="preserve">Agreement in principle—Resumption of debate </w:t>
      </w:r>
      <w:r w:rsidRPr="00E46923">
        <w:rPr>
          <w:rFonts w:ascii="Calibri" w:hAnsi="Calibri"/>
          <w:i/>
          <w:iCs/>
          <w:lang w:val="en-AU"/>
        </w:rPr>
        <w:t>(from 25 November 2021—Mr Gentleman)</w:t>
      </w:r>
      <w:r w:rsidRPr="00E46923">
        <w:rPr>
          <w:rFonts w:ascii="Calibri" w:hAnsi="Calibri"/>
          <w:lang w:val="en-AU"/>
        </w:rPr>
        <w:t xml:space="preserve">. </w:t>
      </w:r>
    </w:p>
    <w:p w14:paraId="5D07E178" w14:textId="45694C32" w:rsidR="00E46923" w:rsidRPr="00E46923" w:rsidRDefault="00E46923" w:rsidP="00E46923">
      <w:pPr>
        <w:tabs>
          <w:tab w:val="right" w:pos="567"/>
        </w:tabs>
        <w:spacing w:before="120" w:after="120"/>
        <w:ind w:left="1134" w:hanging="1134"/>
        <w:rPr>
          <w:rFonts w:ascii="Calibri" w:hAnsi="Calibri"/>
          <w:i/>
          <w:lang w:val="en-AU"/>
        </w:rPr>
      </w:pPr>
      <w:r w:rsidRPr="00E46923">
        <w:rPr>
          <w:rFonts w:ascii="Calibri" w:hAnsi="Calibri"/>
          <w:lang w:val="en-AU"/>
        </w:rPr>
        <w:tab/>
      </w:r>
      <w:r>
        <w:rPr>
          <w:rFonts w:ascii="Calibri" w:hAnsi="Calibri"/>
          <w:lang w:val="en-AU"/>
        </w:rPr>
        <w:t>4</w:t>
      </w:r>
      <w:r w:rsidRPr="00E46923">
        <w:rPr>
          <w:rFonts w:ascii="Calibri" w:hAnsi="Calibri"/>
          <w:lang w:val="en-AU"/>
        </w:rPr>
        <w:tab/>
      </w:r>
      <w:hyperlink r:id="rId33" w:history="1">
        <w:r w:rsidRPr="00E46923">
          <w:rPr>
            <w:rFonts w:ascii="Calibri" w:hAnsi="Calibri"/>
            <w:b/>
            <w:caps/>
            <w:color w:val="0000FF"/>
            <w:lang w:val="en-AU"/>
          </w:rPr>
          <w:t>Integrity Commission Amendment Bill 2022 (No 2)</w:t>
        </w:r>
      </w:hyperlink>
      <w:r w:rsidRPr="00E46923">
        <w:rPr>
          <w:rFonts w:ascii="Calibri" w:hAnsi="Calibri"/>
          <w:lang w:val="en-AU"/>
        </w:rPr>
        <w:t xml:space="preserve">: </w:t>
      </w:r>
      <w:r w:rsidRPr="00E46923">
        <w:rPr>
          <w:rFonts w:ascii="Calibri" w:hAnsi="Calibri"/>
          <w:i/>
          <w:iCs/>
          <w:lang w:val="en-AU"/>
        </w:rPr>
        <w:t>(Ms Lee; presented by Mr Cain)</w:t>
      </w:r>
      <w:r w:rsidRPr="00E46923">
        <w:rPr>
          <w:rFonts w:ascii="Calibri" w:hAnsi="Calibri"/>
          <w:iCs/>
          <w:lang w:val="en-AU"/>
        </w:rPr>
        <w:t>:</w:t>
      </w:r>
      <w:r w:rsidRPr="00E46923">
        <w:rPr>
          <w:rFonts w:ascii="Calibri" w:hAnsi="Calibri"/>
          <w:i/>
          <w:iCs/>
          <w:lang w:val="en-AU"/>
        </w:rPr>
        <w:t xml:space="preserve"> </w:t>
      </w:r>
      <w:r w:rsidRPr="00E46923">
        <w:rPr>
          <w:rFonts w:ascii="Calibri" w:hAnsi="Calibri"/>
          <w:lang w:val="en-AU"/>
        </w:rPr>
        <w:t xml:space="preserve">Agreement in principle—Resumption of debate </w:t>
      </w:r>
      <w:r w:rsidRPr="00E46923">
        <w:rPr>
          <w:rFonts w:ascii="Calibri" w:hAnsi="Calibri"/>
          <w:i/>
          <w:iCs/>
          <w:lang w:val="en-AU"/>
        </w:rPr>
        <w:t>(from 20 October 2022—Mr Barr)</w:t>
      </w:r>
      <w:r w:rsidRPr="00E46923">
        <w:rPr>
          <w:rFonts w:ascii="Calibri" w:hAnsi="Calibri"/>
          <w:lang w:val="en-AU"/>
        </w:rPr>
        <w:t xml:space="preserve">. </w:t>
      </w:r>
    </w:p>
    <w:p w14:paraId="1261B02F" w14:textId="64D1387C" w:rsidR="00E46923" w:rsidRPr="00E46923" w:rsidRDefault="00E46923" w:rsidP="00E46923">
      <w:pPr>
        <w:tabs>
          <w:tab w:val="right" w:pos="567"/>
        </w:tabs>
        <w:spacing w:before="120" w:after="120"/>
        <w:ind w:left="1134" w:hanging="1134"/>
        <w:rPr>
          <w:rFonts w:ascii="Calibri" w:hAnsi="Calibri"/>
          <w:lang w:val="en-AU"/>
        </w:rPr>
      </w:pPr>
      <w:r w:rsidRPr="00E46923">
        <w:rPr>
          <w:rFonts w:ascii="Calibri" w:hAnsi="Calibri"/>
          <w:lang w:val="en-AU"/>
        </w:rPr>
        <w:tab/>
      </w:r>
      <w:r>
        <w:rPr>
          <w:rFonts w:ascii="Calibri" w:hAnsi="Calibri"/>
          <w:lang w:val="en-AU"/>
        </w:rPr>
        <w:t>5</w:t>
      </w:r>
      <w:r w:rsidRPr="00E46923">
        <w:rPr>
          <w:rFonts w:ascii="Calibri" w:hAnsi="Calibri"/>
          <w:lang w:val="en-AU"/>
        </w:rPr>
        <w:tab/>
      </w:r>
      <w:hyperlink r:id="rId34" w:history="1">
        <w:r w:rsidRPr="00E46923">
          <w:rPr>
            <w:rFonts w:ascii="Calibri" w:hAnsi="Calibri"/>
            <w:b/>
            <w:caps/>
            <w:color w:val="0000FF"/>
            <w:lang w:val="en-AU"/>
          </w:rPr>
          <w:t>Modern Slavery Legislation Amendment Bill 2023</w:t>
        </w:r>
      </w:hyperlink>
      <w:r w:rsidRPr="00E46923">
        <w:rPr>
          <w:rFonts w:ascii="Calibri" w:hAnsi="Calibri"/>
          <w:lang w:val="en-AU"/>
        </w:rPr>
        <w:t xml:space="preserve">: </w:t>
      </w:r>
      <w:r w:rsidRPr="00E46923">
        <w:rPr>
          <w:rFonts w:ascii="Calibri" w:hAnsi="Calibri"/>
          <w:i/>
          <w:iCs/>
          <w:lang w:val="en-AU"/>
        </w:rPr>
        <w:t>(Ms Clay)</w:t>
      </w:r>
      <w:r w:rsidRPr="00E46923">
        <w:rPr>
          <w:rFonts w:ascii="Calibri" w:hAnsi="Calibri"/>
          <w:iCs/>
          <w:lang w:val="en-AU"/>
        </w:rPr>
        <w:t>:</w:t>
      </w:r>
      <w:r w:rsidRPr="00E46923">
        <w:rPr>
          <w:rFonts w:ascii="Calibri" w:hAnsi="Calibri"/>
          <w:i/>
          <w:iCs/>
          <w:lang w:val="en-AU"/>
        </w:rPr>
        <w:t xml:space="preserve"> </w:t>
      </w:r>
      <w:r w:rsidRPr="00E46923">
        <w:rPr>
          <w:rFonts w:ascii="Calibri" w:hAnsi="Calibri"/>
          <w:lang w:val="en-AU"/>
        </w:rPr>
        <w:t xml:space="preserve">Agreement in principle—Resumption of debate </w:t>
      </w:r>
      <w:r w:rsidRPr="00E46923">
        <w:rPr>
          <w:rFonts w:ascii="Calibri" w:hAnsi="Calibri"/>
          <w:i/>
          <w:iCs/>
          <w:lang w:val="en-AU"/>
        </w:rPr>
        <w:t>(from 28 March 2023—Mr Steel)</w:t>
      </w:r>
      <w:r w:rsidRPr="00E46923">
        <w:rPr>
          <w:rFonts w:ascii="Calibri" w:hAnsi="Calibri"/>
          <w:lang w:val="en-AU"/>
        </w:rPr>
        <w:t xml:space="preserve">. </w:t>
      </w:r>
    </w:p>
    <w:p w14:paraId="48B0AAA7" w14:textId="0A229AC2" w:rsidR="00E46923" w:rsidRPr="00E46923" w:rsidRDefault="00E46923" w:rsidP="00E46923">
      <w:pPr>
        <w:tabs>
          <w:tab w:val="right" w:pos="567"/>
        </w:tabs>
        <w:spacing w:before="120" w:after="120"/>
        <w:ind w:left="1134" w:hanging="1134"/>
        <w:rPr>
          <w:rFonts w:ascii="Calibri" w:hAnsi="Calibri"/>
          <w:i/>
          <w:iCs/>
          <w:lang w:val="en-AU"/>
        </w:rPr>
      </w:pPr>
      <w:r w:rsidRPr="00E46923">
        <w:rPr>
          <w:rFonts w:ascii="Calibri" w:hAnsi="Calibri"/>
          <w:lang w:val="en-AU"/>
        </w:rPr>
        <w:tab/>
      </w:r>
      <w:r>
        <w:rPr>
          <w:rFonts w:ascii="Calibri" w:hAnsi="Calibri"/>
          <w:lang w:val="en-AU"/>
        </w:rPr>
        <w:t>6</w:t>
      </w:r>
      <w:r w:rsidRPr="00E46923">
        <w:rPr>
          <w:rFonts w:ascii="Calibri" w:hAnsi="Calibri"/>
          <w:lang w:val="en-AU"/>
        </w:rPr>
        <w:tab/>
      </w:r>
      <w:hyperlink r:id="rId35" w:history="1">
        <w:r w:rsidRPr="00E46923">
          <w:rPr>
            <w:rFonts w:ascii="Calibri" w:hAnsi="Calibri"/>
            <w:b/>
            <w:caps/>
            <w:color w:val="0000FF"/>
            <w:lang w:val="en-AU"/>
          </w:rPr>
          <w:t>Environment Protection (Fossil Fuel Company Advertising) Amendment Bill 2024</w:t>
        </w:r>
      </w:hyperlink>
      <w:r w:rsidRPr="00E46923">
        <w:rPr>
          <w:rFonts w:ascii="Calibri" w:hAnsi="Calibri"/>
          <w:lang w:val="en-AU"/>
        </w:rPr>
        <w:t xml:space="preserve">: </w:t>
      </w:r>
      <w:r w:rsidRPr="00E46923">
        <w:rPr>
          <w:rFonts w:ascii="Calibri" w:hAnsi="Calibri"/>
          <w:i/>
          <w:iCs/>
          <w:lang w:val="en-AU"/>
        </w:rPr>
        <w:t>(Ms Clay)</w:t>
      </w:r>
      <w:r w:rsidRPr="00E46923">
        <w:rPr>
          <w:rFonts w:ascii="Calibri" w:hAnsi="Calibri"/>
          <w:iCs/>
          <w:lang w:val="en-AU"/>
        </w:rPr>
        <w:t>:</w:t>
      </w:r>
      <w:r w:rsidRPr="00E46923">
        <w:rPr>
          <w:rFonts w:ascii="Calibri" w:hAnsi="Calibri"/>
          <w:i/>
          <w:iCs/>
          <w:lang w:val="en-AU"/>
        </w:rPr>
        <w:t xml:space="preserve"> </w:t>
      </w:r>
      <w:r w:rsidRPr="00E46923">
        <w:rPr>
          <w:rFonts w:ascii="Calibri" w:hAnsi="Calibri"/>
          <w:lang w:val="en-AU"/>
        </w:rPr>
        <w:t xml:space="preserve">Agreement in principle—Resumption of debate </w:t>
      </w:r>
      <w:r w:rsidRPr="00E46923">
        <w:rPr>
          <w:rFonts w:ascii="Calibri" w:hAnsi="Calibri"/>
          <w:i/>
          <w:iCs/>
          <w:lang w:val="en-AU"/>
        </w:rPr>
        <w:t>(from 6 February 2024—Mr Barr).</w:t>
      </w:r>
    </w:p>
    <w:p w14:paraId="3C8FAF9F" w14:textId="113FB6EC" w:rsidR="00E46923" w:rsidRPr="00E46923" w:rsidRDefault="00E46923" w:rsidP="00E46923">
      <w:pPr>
        <w:tabs>
          <w:tab w:val="right" w:pos="567"/>
        </w:tabs>
        <w:spacing w:before="120" w:after="120"/>
        <w:ind w:left="1134" w:hanging="1134"/>
        <w:rPr>
          <w:rFonts w:ascii="Calibri" w:hAnsi="Calibri"/>
          <w:i/>
          <w:iCs/>
          <w:lang w:val="en-AU"/>
        </w:rPr>
      </w:pPr>
      <w:r w:rsidRPr="00E46923">
        <w:rPr>
          <w:rFonts w:ascii="Calibri" w:hAnsi="Calibri"/>
          <w:lang w:val="en-AU"/>
        </w:rPr>
        <w:tab/>
      </w:r>
      <w:r>
        <w:rPr>
          <w:rFonts w:ascii="Calibri" w:hAnsi="Calibri"/>
          <w:lang w:val="en-AU"/>
        </w:rPr>
        <w:t>7</w:t>
      </w:r>
      <w:r w:rsidRPr="00E46923">
        <w:rPr>
          <w:rFonts w:ascii="Calibri" w:hAnsi="Calibri"/>
          <w:lang w:val="en-AU"/>
        </w:rPr>
        <w:tab/>
      </w:r>
      <w:hyperlink r:id="rId36" w:history="1">
        <w:r w:rsidRPr="00E46923">
          <w:rPr>
            <w:rFonts w:ascii="Calibri" w:hAnsi="Calibri"/>
            <w:b/>
            <w:caps/>
            <w:color w:val="0000FF"/>
            <w:lang w:val="en-AU"/>
          </w:rPr>
          <w:t>Disability Inclusion Bill 2024</w:t>
        </w:r>
      </w:hyperlink>
      <w:r w:rsidRPr="00E46923">
        <w:rPr>
          <w:rFonts w:ascii="Calibri" w:hAnsi="Calibri"/>
          <w:lang w:val="en-AU"/>
        </w:rPr>
        <w:t xml:space="preserve">: </w:t>
      </w:r>
      <w:r w:rsidRPr="00E46923">
        <w:rPr>
          <w:rFonts w:ascii="Calibri" w:hAnsi="Calibri"/>
          <w:i/>
          <w:iCs/>
          <w:lang w:val="en-AU"/>
        </w:rPr>
        <w:t>(Ms Orr)</w:t>
      </w:r>
      <w:r w:rsidRPr="00E46923">
        <w:rPr>
          <w:rFonts w:ascii="Calibri" w:hAnsi="Calibri"/>
          <w:iCs/>
          <w:lang w:val="en-AU"/>
        </w:rPr>
        <w:t>:</w:t>
      </w:r>
      <w:r w:rsidRPr="00E46923">
        <w:rPr>
          <w:rFonts w:ascii="Calibri" w:hAnsi="Calibri"/>
          <w:i/>
          <w:iCs/>
          <w:lang w:val="en-AU"/>
        </w:rPr>
        <w:t xml:space="preserve"> </w:t>
      </w:r>
      <w:r w:rsidRPr="00E46923">
        <w:rPr>
          <w:rFonts w:ascii="Calibri" w:hAnsi="Calibri"/>
          <w:lang w:val="en-AU"/>
        </w:rPr>
        <w:t xml:space="preserve">Agreement in principle—Resumption of debate </w:t>
      </w:r>
      <w:r w:rsidRPr="00E46923">
        <w:rPr>
          <w:rFonts w:ascii="Calibri" w:hAnsi="Calibri"/>
          <w:i/>
          <w:iCs/>
          <w:lang w:val="en-AU"/>
        </w:rPr>
        <w:t>(from 8 February 2024—Mr Milligan).</w:t>
      </w:r>
    </w:p>
    <w:p w14:paraId="6F513044" w14:textId="77777777" w:rsidR="00E46923" w:rsidRPr="00E46923" w:rsidRDefault="00E46923" w:rsidP="00E46923">
      <w:pPr>
        <w:tabs>
          <w:tab w:val="right" w:pos="567"/>
          <w:tab w:val="left" w:pos="1134"/>
        </w:tabs>
        <w:spacing w:before="240" w:after="480"/>
        <w:ind w:left="1134" w:hanging="1134"/>
        <w:jc w:val="center"/>
        <w:rPr>
          <w:rFonts w:ascii="Times New Roman" w:hAnsi="Times New Roman"/>
          <w:b/>
          <w:lang w:val="en-AU"/>
        </w:rPr>
      </w:pPr>
      <w:r w:rsidRPr="00E46923">
        <w:rPr>
          <w:rFonts w:ascii="Times New Roman" w:hAnsi="Times New Roman"/>
          <w:lang w:val="en-AU"/>
        </w:rPr>
        <w:t>____________________________</w:t>
      </w:r>
    </w:p>
    <w:p w14:paraId="7872615D" w14:textId="6610C83E" w:rsidR="00E46923" w:rsidRPr="00E46923" w:rsidRDefault="00E46923" w:rsidP="00E46923">
      <w:pPr>
        <w:tabs>
          <w:tab w:val="right" w:pos="580"/>
        </w:tabs>
        <w:spacing w:before="240" w:after="240"/>
        <w:jc w:val="center"/>
        <w:rPr>
          <w:rFonts w:ascii="Calibri" w:hAnsi="Calibri"/>
          <w:b/>
          <w:sz w:val="28"/>
          <w:lang w:eastAsia="en-US"/>
        </w:rPr>
      </w:pPr>
      <w:r w:rsidRPr="00E46923">
        <w:rPr>
          <w:rFonts w:ascii="Calibri" w:hAnsi="Calibri"/>
          <w:b/>
          <w:sz w:val="28"/>
          <w:lang w:eastAsia="en-US"/>
        </w:rPr>
        <w:t>ASSEMBLY BUSINESS</w:t>
      </w:r>
      <w:r w:rsidR="00655963">
        <w:rPr>
          <w:rFonts w:ascii="Calibri" w:hAnsi="Calibri"/>
          <w:b/>
          <w:sz w:val="28"/>
          <w:lang w:eastAsia="en-US"/>
        </w:rPr>
        <w:t>—continued</w:t>
      </w:r>
    </w:p>
    <w:p w14:paraId="218D07B3" w14:textId="77777777" w:rsidR="00E46923" w:rsidRPr="00E46923" w:rsidRDefault="00E46923" w:rsidP="00E46923">
      <w:pPr>
        <w:tabs>
          <w:tab w:val="right" w:pos="580"/>
        </w:tabs>
        <w:spacing w:before="240" w:after="240"/>
        <w:rPr>
          <w:rFonts w:ascii="Calibri" w:hAnsi="Calibri"/>
          <w:b/>
          <w:sz w:val="28"/>
          <w:lang w:eastAsia="en-US"/>
        </w:rPr>
      </w:pPr>
      <w:bookmarkStart w:id="0" w:name="_Hlk165965900"/>
      <w:r w:rsidRPr="00E46923">
        <w:rPr>
          <w:rFonts w:ascii="Calibri" w:hAnsi="Calibri"/>
          <w:b/>
          <w:sz w:val="28"/>
          <w:lang w:eastAsia="en-US"/>
        </w:rPr>
        <w:t>Order of the day</w:t>
      </w:r>
    </w:p>
    <w:p w14:paraId="3A6D2A9B" w14:textId="77777777" w:rsidR="00E46923" w:rsidRPr="00E46923" w:rsidRDefault="00E46923" w:rsidP="00E46923">
      <w:pPr>
        <w:tabs>
          <w:tab w:val="right" w:pos="567"/>
          <w:tab w:val="left" w:pos="1134"/>
        </w:tabs>
        <w:spacing w:before="120" w:after="120"/>
        <w:ind w:left="1134" w:hanging="1134"/>
        <w:jc w:val="center"/>
        <w:rPr>
          <w:rFonts w:ascii="Calibri" w:hAnsi="Calibri"/>
          <w:b/>
          <w:bCs/>
          <w:lang w:val="en-AU" w:eastAsia="en-US"/>
        </w:rPr>
      </w:pPr>
      <w:r w:rsidRPr="00E46923">
        <w:rPr>
          <w:rFonts w:ascii="Calibri" w:hAnsi="Calibri"/>
          <w:b/>
          <w:bCs/>
          <w:lang w:val="en-AU" w:eastAsia="en-US"/>
        </w:rPr>
        <w:t>16 August 2024</w:t>
      </w:r>
    </w:p>
    <w:p w14:paraId="09084837" w14:textId="08ACE46C" w:rsidR="00E46923" w:rsidRPr="00E46923" w:rsidRDefault="00E46923" w:rsidP="00E46923">
      <w:pPr>
        <w:tabs>
          <w:tab w:val="right" w:pos="567"/>
          <w:tab w:val="left" w:pos="1134"/>
        </w:tabs>
        <w:spacing w:before="120" w:after="120"/>
        <w:ind w:left="1134" w:hanging="1134"/>
        <w:rPr>
          <w:rFonts w:ascii="Calibri" w:hAnsi="Calibri"/>
          <w:lang w:val="en-AU" w:eastAsia="en-US"/>
        </w:rPr>
      </w:pPr>
      <w:r w:rsidRPr="00E46923">
        <w:rPr>
          <w:rFonts w:ascii="Calibri" w:hAnsi="Calibri"/>
          <w:lang w:val="en-AU" w:eastAsia="en-US"/>
        </w:rPr>
        <w:tab/>
      </w:r>
      <w:r>
        <w:rPr>
          <w:rFonts w:ascii="Calibri" w:hAnsi="Calibri"/>
          <w:lang w:val="en-AU" w:eastAsia="en-US"/>
        </w:rPr>
        <w:t>1</w:t>
      </w:r>
      <w:r w:rsidRPr="00E46923">
        <w:rPr>
          <w:rFonts w:ascii="Calibri" w:hAnsi="Calibri"/>
          <w:lang w:val="en-AU" w:eastAsia="en-US"/>
        </w:rPr>
        <w:tab/>
      </w:r>
      <w:r w:rsidRPr="00E46923">
        <w:rPr>
          <w:rFonts w:ascii="Calibri" w:hAnsi="Calibri"/>
          <w:b/>
          <w:caps/>
          <w:lang w:val="en-AU" w:eastAsia="en-US"/>
        </w:rPr>
        <w:t>Estimates 2024-2025—Select Committee</w:t>
      </w:r>
      <w:r w:rsidRPr="00E46923">
        <w:rPr>
          <w:rFonts w:ascii="Calibri" w:hAnsi="Calibri"/>
          <w:lang w:val="en-AU" w:eastAsia="en-US"/>
        </w:rPr>
        <w:t xml:space="preserve">: Presentation of report on </w:t>
      </w:r>
      <w:r w:rsidRPr="00E46923">
        <w:rPr>
          <w:rFonts w:ascii="Calibri" w:hAnsi="Calibri"/>
          <w:szCs w:val="24"/>
          <w:lang w:val="en-AU" w:eastAsia="en-US"/>
        </w:rPr>
        <w:t xml:space="preserve">the expenditure proposals contained in the Appropriation Bill 2024-2025, the Appropriation (Office of the Legislative Assembly) Bill 2024-2025 and any revenue estimates proposed by the Government in the 2024-2025 Budget, pursuant to order of the Assembly of 11 April 2024. </w:t>
      </w:r>
      <w:r w:rsidRPr="00E46923">
        <w:rPr>
          <w:rFonts w:ascii="Calibri" w:hAnsi="Calibri"/>
          <w:i/>
          <w:iCs/>
          <w:szCs w:val="24"/>
          <w:lang w:val="en-AU" w:eastAsia="en-US"/>
        </w:rPr>
        <w:t>(Formed on 6 May 2024)</w:t>
      </w:r>
    </w:p>
    <w:bookmarkEnd w:id="0"/>
    <w:p w14:paraId="55406337" w14:textId="77777777" w:rsidR="00E46923" w:rsidRPr="00E46923" w:rsidRDefault="00E46923" w:rsidP="00A44F96">
      <w:pPr>
        <w:keepNext/>
        <w:keepLines/>
        <w:spacing w:before="240" w:after="480"/>
        <w:jc w:val="center"/>
        <w:rPr>
          <w:rFonts w:ascii="Calibri" w:hAnsi="Calibri"/>
          <w:b/>
          <w:sz w:val="28"/>
          <w:lang w:val="en-AU"/>
        </w:rPr>
      </w:pPr>
      <w:r w:rsidRPr="00E46923">
        <w:rPr>
          <w:rFonts w:ascii="Calibri" w:hAnsi="Calibri"/>
          <w:b/>
          <w:sz w:val="28"/>
          <w:lang w:val="en-AU"/>
        </w:rPr>
        <w:lastRenderedPageBreak/>
        <w:t>______________________________</w:t>
      </w:r>
    </w:p>
    <w:p w14:paraId="222B21C7" w14:textId="77777777" w:rsidR="00E46923" w:rsidRPr="00E46923" w:rsidRDefault="00E46923" w:rsidP="00E46923">
      <w:pPr>
        <w:keepNext/>
        <w:keepLines/>
        <w:spacing w:before="240" w:after="240"/>
        <w:jc w:val="center"/>
        <w:rPr>
          <w:rFonts w:ascii="Calibri" w:hAnsi="Calibri"/>
          <w:b/>
          <w:sz w:val="28"/>
          <w:lang w:val="en-AU"/>
        </w:rPr>
      </w:pPr>
      <w:r w:rsidRPr="00E46923">
        <w:rPr>
          <w:rFonts w:ascii="Calibri" w:hAnsi="Calibri"/>
          <w:b/>
          <w:sz w:val="28"/>
          <w:lang w:val="en-AU"/>
        </w:rPr>
        <w:t>QUESTIONS ON NOTICE</w:t>
      </w:r>
    </w:p>
    <w:p w14:paraId="6BBB9F3D" w14:textId="77777777" w:rsidR="00E46923" w:rsidRPr="00E46923" w:rsidRDefault="00E46923" w:rsidP="00E46923">
      <w:pPr>
        <w:spacing w:before="120" w:after="120"/>
        <w:rPr>
          <w:rFonts w:ascii="Calibri" w:hAnsi="Calibri"/>
          <w:lang w:val="en-AU"/>
        </w:rPr>
      </w:pPr>
      <w:r w:rsidRPr="00E46923">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17D8E019" w14:textId="77777777" w:rsidR="00E46923" w:rsidRPr="00E46923" w:rsidRDefault="00E46923" w:rsidP="00E46923">
      <w:pPr>
        <w:spacing w:before="120" w:after="120"/>
        <w:rPr>
          <w:rFonts w:ascii="Calibri" w:hAnsi="Calibri"/>
          <w:szCs w:val="24"/>
          <w:lang w:val="en-NZ"/>
        </w:rPr>
      </w:pPr>
      <w:r w:rsidRPr="00E46923">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7" w:history="1">
        <w:r w:rsidRPr="00E46923">
          <w:rPr>
            <w:rFonts w:ascii="Calibri" w:hAnsi="Calibri"/>
            <w:color w:val="0000FF"/>
            <w:szCs w:val="24"/>
            <w:lang w:val="en-AU"/>
          </w:rPr>
          <w:t>www.parliament.act.gov.au/parliamentary-business/in-the-chamber/chamber-documents</w:t>
        </w:r>
      </w:hyperlink>
      <w:r w:rsidRPr="00E46923">
        <w:rPr>
          <w:rFonts w:ascii="Calibri" w:hAnsi="Calibri"/>
          <w:szCs w:val="24"/>
          <w:lang w:val="en-NZ"/>
        </w:rPr>
        <w:t>.</w:t>
      </w:r>
    </w:p>
    <w:p w14:paraId="7619D926" w14:textId="77777777" w:rsidR="00E46923" w:rsidRPr="00E46923" w:rsidRDefault="00E46923" w:rsidP="00E46923">
      <w:pPr>
        <w:keepNext/>
        <w:keepLines/>
        <w:tabs>
          <w:tab w:val="right" w:pos="567"/>
          <w:tab w:val="left" w:pos="1134"/>
        </w:tabs>
        <w:spacing w:before="360" w:after="360"/>
        <w:jc w:val="center"/>
        <w:rPr>
          <w:rFonts w:ascii="Calibri" w:hAnsi="Calibri"/>
          <w:b/>
          <w:i/>
          <w:szCs w:val="24"/>
          <w:lang w:val="en-AU"/>
        </w:rPr>
      </w:pPr>
      <w:bookmarkStart w:id="1" w:name="_Hlk130803092"/>
      <w:r w:rsidRPr="00E46923">
        <w:rPr>
          <w:rFonts w:ascii="Calibri" w:hAnsi="Calibri"/>
          <w:b/>
          <w:i/>
          <w:szCs w:val="24"/>
          <w:lang w:val="en-AU"/>
        </w:rPr>
        <w:t>Unanswered questions</w:t>
      </w:r>
    </w:p>
    <w:p w14:paraId="58AC7E3D" w14:textId="69E76F4E" w:rsidR="00E46923" w:rsidRPr="00E46923" w:rsidRDefault="00E46923" w:rsidP="00E46923">
      <w:pPr>
        <w:tabs>
          <w:tab w:val="left" w:pos="567"/>
        </w:tabs>
        <w:ind w:left="426" w:hanging="426"/>
        <w:rPr>
          <w:rFonts w:ascii="Calibri" w:hAnsi="Calibri"/>
          <w:szCs w:val="24"/>
        </w:rPr>
      </w:pPr>
      <w:r w:rsidRPr="00E46923">
        <w:rPr>
          <w:rFonts w:ascii="Calibri" w:hAnsi="Calibri"/>
          <w:szCs w:val="24"/>
        </w:rPr>
        <w:tab/>
        <w:t xml:space="preserve">1676, </w:t>
      </w:r>
      <w:r w:rsidRPr="00E46923">
        <w:rPr>
          <w:rFonts w:ascii="Calibri" w:hAnsi="Calibri"/>
        </w:rPr>
        <w:t>1696, 1741, 1744, 1750, 1759, 1761, 1785, 1787, 1793, 1794, 1807, 1808, 1817, 1839</w:t>
      </w:r>
      <w:r w:rsidR="00F173C4">
        <w:rPr>
          <w:rFonts w:ascii="Calibri" w:hAnsi="Calibri"/>
        </w:rPr>
        <w:t>.</w:t>
      </w:r>
    </w:p>
    <w:p w14:paraId="6C73D8AD" w14:textId="77777777" w:rsidR="00E46923" w:rsidRPr="00E46923" w:rsidRDefault="00E46923" w:rsidP="00E46923">
      <w:pPr>
        <w:tabs>
          <w:tab w:val="right" w:pos="567"/>
          <w:tab w:val="left" w:pos="1134"/>
        </w:tabs>
        <w:jc w:val="both"/>
        <w:rPr>
          <w:rFonts w:ascii="Calibri" w:hAnsi="Calibri"/>
          <w:szCs w:val="24"/>
          <w:lang w:val="en-AU" w:eastAsia="zh-CN"/>
        </w:rPr>
      </w:pPr>
    </w:p>
    <w:p w14:paraId="7FDC474D" w14:textId="77777777" w:rsidR="00E46923" w:rsidRPr="00E46923" w:rsidRDefault="00E46923" w:rsidP="00E46923">
      <w:pPr>
        <w:rPr>
          <w:rFonts w:ascii="Calibri" w:hAnsi="Calibri" w:cs="Calibri"/>
          <w:szCs w:val="24"/>
          <w:lang w:val="en-AU" w:eastAsia="zh-CN"/>
        </w:rPr>
      </w:pPr>
    </w:p>
    <w:bookmarkEnd w:id="1"/>
    <w:p w14:paraId="40A85852" w14:textId="77777777" w:rsidR="00E46923" w:rsidRPr="00E46923" w:rsidRDefault="00E46923" w:rsidP="00E46923">
      <w:pPr>
        <w:tabs>
          <w:tab w:val="center" w:pos="7655"/>
        </w:tabs>
        <w:spacing w:before="180"/>
        <w:rPr>
          <w:rFonts w:ascii="Calibri" w:hAnsi="Calibri"/>
          <w:b/>
          <w:lang w:val="en-AU"/>
        </w:rPr>
      </w:pPr>
      <w:r w:rsidRPr="00E46923">
        <w:rPr>
          <w:rFonts w:ascii="Calibri" w:hAnsi="Calibri"/>
          <w:b/>
          <w:lang w:val="en-AU"/>
        </w:rPr>
        <w:tab/>
        <w:t>H Finlay</w:t>
      </w:r>
    </w:p>
    <w:p w14:paraId="15512BAA" w14:textId="77777777" w:rsidR="00E46923" w:rsidRPr="00E46923" w:rsidRDefault="00E46923" w:rsidP="00E46923">
      <w:pPr>
        <w:tabs>
          <w:tab w:val="center" w:pos="7655"/>
        </w:tabs>
        <w:rPr>
          <w:rFonts w:ascii="Calibri" w:hAnsi="Calibri"/>
          <w:lang w:val="en-AU"/>
        </w:rPr>
      </w:pPr>
      <w:r w:rsidRPr="00E46923">
        <w:rPr>
          <w:rFonts w:ascii="Calibri" w:hAnsi="Calibri"/>
          <w:lang w:val="en-AU"/>
        </w:rPr>
        <w:tab/>
        <w:t>Acting Clerk of the Legislative Assembly</w:t>
      </w:r>
    </w:p>
    <w:p w14:paraId="5B81EE92" w14:textId="77777777" w:rsidR="00E46923" w:rsidRPr="00E46923" w:rsidRDefault="00E46923" w:rsidP="00E46923">
      <w:pPr>
        <w:tabs>
          <w:tab w:val="right" w:pos="580"/>
        </w:tabs>
        <w:spacing w:before="240" w:after="480"/>
        <w:ind w:left="567" w:hanging="567"/>
        <w:jc w:val="center"/>
        <w:rPr>
          <w:rFonts w:ascii="Times New Roman" w:hAnsi="Times New Roman"/>
          <w:b/>
          <w:lang w:eastAsia="en-US"/>
        </w:rPr>
      </w:pPr>
      <w:r w:rsidRPr="00E46923">
        <w:rPr>
          <w:rFonts w:ascii="Times New Roman" w:hAnsi="Times New Roman"/>
          <w:lang w:eastAsia="en-US"/>
        </w:rPr>
        <w:t>___________________________________</w:t>
      </w:r>
    </w:p>
    <w:p w14:paraId="22AA34C7" w14:textId="77777777" w:rsidR="00E46923" w:rsidRPr="00E46923" w:rsidRDefault="00E46923" w:rsidP="00E46923">
      <w:pPr>
        <w:spacing w:before="240" w:after="240"/>
        <w:jc w:val="center"/>
        <w:rPr>
          <w:rFonts w:ascii="Calibri" w:hAnsi="Calibri"/>
          <w:b/>
          <w:sz w:val="28"/>
          <w:lang w:eastAsia="en-US"/>
        </w:rPr>
      </w:pPr>
      <w:r w:rsidRPr="00E46923">
        <w:rPr>
          <w:rFonts w:ascii="Calibri" w:hAnsi="Calibri"/>
          <w:b/>
          <w:sz w:val="28"/>
          <w:lang w:eastAsia="en-US"/>
        </w:rPr>
        <w:t>GOVERNMENT TO RESPOND TO PETITIONS</w:t>
      </w:r>
    </w:p>
    <w:p w14:paraId="76B772AF" w14:textId="77777777" w:rsidR="00E46923" w:rsidRPr="00E46923" w:rsidRDefault="00E46923" w:rsidP="00E46923">
      <w:pPr>
        <w:tabs>
          <w:tab w:val="right" w:pos="580"/>
        </w:tabs>
        <w:spacing w:after="120"/>
        <w:jc w:val="center"/>
        <w:rPr>
          <w:rFonts w:ascii="Calibri" w:hAnsi="Calibri"/>
          <w:szCs w:val="24"/>
          <w:lang w:eastAsia="en-US"/>
        </w:rPr>
      </w:pPr>
      <w:r w:rsidRPr="00E46923">
        <w:rPr>
          <w:rFonts w:ascii="Calibri" w:hAnsi="Calibri"/>
          <w:szCs w:val="24"/>
          <w:lang w:eastAsia="en-US"/>
        </w:rPr>
        <w:t>(in accordance with standing order 100)</w:t>
      </w:r>
    </w:p>
    <w:p w14:paraId="76B78CD8" w14:textId="77777777" w:rsidR="00E46923" w:rsidRPr="00E46923" w:rsidRDefault="00E46923" w:rsidP="00E46923">
      <w:pPr>
        <w:tabs>
          <w:tab w:val="right" w:pos="580"/>
        </w:tabs>
        <w:spacing w:before="240"/>
        <w:ind w:left="567" w:hanging="567"/>
        <w:rPr>
          <w:rFonts w:ascii="Calibri" w:hAnsi="Calibri"/>
          <w:b/>
          <w:bCs/>
          <w:lang w:eastAsia="en-US"/>
        </w:rPr>
      </w:pPr>
      <w:r w:rsidRPr="00E46923">
        <w:rPr>
          <w:rFonts w:ascii="Calibri" w:hAnsi="Calibri"/>
          <w:b/>
          <w:bCs/>
          <w:lang w:eastAsia="en-US"/>
        </w:rPr>
        <w:t>18 June 2024</w:t>
      </w:r>
    </w:p>
    <w:p w14:paraId="7AA3429C" w14:textId="77777777" w:rsidR="00E46923" w:rsidRPr="00E46923" w:rsidRDefault="00E46923" w:rsidP="00E46923">
      <w:pPr>
        <w:tabs>
          <w:tab w:val="right" w:pos="580"/>
        </w:tabs>
        <w:spacing w:before="240"/>
        <w:ind w:left="567" w:hanging="567"/>
        <w:rPr>
          <w:rFonts w:ascii="Calibri" w:hAnsi="Calibri"/>
          <w:i/>
          <w:iCs/>
          <w:lang w:eastAsia="en-US"/>
        </w:rPr>
      </w:pPr>
      <w:r w:rsidRPr="00E46923">
        <w:rPr>
          <w:rFonts w:ascii="Calibri" w:hAnsi="Calibri"/>
          <w:lang w:eastAsia="en-US"/>
        </w:rPr>
        <w:t xml:space="preserve">Stop the GP tax—Treasurer—Petition lodged by </w:t>
      </w:r>
      <w:proofErr w:type="spellStart"/>
      <w:r w:rsidRPr="00E46923">
        <w:rPr>
          <w:rFonts w:ascii="Calibri" w:hAnsi="Calibri"/>
          <w:lang w:eastAsia="en-US"/>
        </w:rPr>
        <w:t>Ms</w:t>
      </w:r>
      <w:proofErr w:type="spellEnd"/>
      <w:r w:rsidRPr="00E46923">
        <w:rPr>
          <w:rFonts w:ascii="Calibri" w:hAnsi="Calibri"/>
          <w:lang w:eastAsia="en-US"/>
        </w:rPr>
        <w:t xml:space="preserve"> Lee (e-Pet 024-23).</w:t>
      </w:r>
    </w:p>
    <w:p w14:paraId="643F5C85" w14:textId="77777777" w:rsidR="00E46923" w:rsidRPr="00E46923" w:rsidRDefault="00E46923" w:rsidP="00E46923">
      <w:pPr>
        <w:tabs>
          <w:tab w:val="right" w:pos="580"/>
        </w:tabs>
        <w:spacing w:before="240"/>
        <w:ind w:left="567" w:hanging="567"/>
        <w:rPr>
          <w:rFonts w:ascii="Calibri" w:hAnsi="Calibri"/>
          <w:i/>
          <w:iCs/>
          <w:lang w:eastAsia="en-US"/>
        </w:rPr>
      </w:pPr>
      <w:r w:rsidRPr="00E46923">
        <w:rPr>
          <w:rFonts w:ascii="Calibri" w:hAnsi="Calibri"/>
          <w:lang w:eastAsia="en-US"/>
        </w:rPr>
        <w:t xml:space="preserve">Snake licensing, catching and education—Minister for the Environment, Parks and Land Management—Petition lodged by Dr Paterson (e-Pet 005-24). </w:t>
      </w:r>
      <w:r w:rsidRPr="00E46923">
        <w:rPr>
          <w:rFonts w:ascii="Calibri" w:hAnsi="Calibri"/>
          <w:i/>
          <w:iCs/>
          <w:lang w:eastAsia="en-US"/>
        </w:rPr>
        <w:t>(Referred to the Standing Committee on Environment, Climate Change and Biodiversity on 19 March 2024.)</w:t>
      </w:r>
    </w:p>
    <w:p w14:paraId="6DCD5246" w14:textId="77777777" w:rsidR="00E46923" w:rsidRPr="00E46923" w:rsidRDefault="00E46923" w:rsidP="00E46923">
      <w:pPr>
        <w:tabs>
          <w:tab w:val="right" w:pos="580"/>
        </w:tabs>
        <w:spacing w:before="240"/>
        <w:ind w:left="567" w:hanging="567"/>
        <w:rPr>
          <w:rFonts w:ascii="Calibri" w:hAnsi="Calibri"/>
          <w:lang w:eastAsia="en-US"/>
        </w:rPr>
      </w:pPr>
      <w:proofErr w:type="spellStart"/>
      <w:r w:rsidRPr="00E46923">
        <w:rPr>
          <w:rFonts w:ascii="Calibri" w:hAnsi="Calibri"/>
          <w:lang w:eastAsia="en-US"/>
        </w:rPr>
        <w:t>Telopea</w:t>
      </w:r>
      <w:proofErr w:type="spellEnd"/>
      <w:r w:rsidRPr="00E46923">
        <w:rPr>
          <w:rFonts w:ascii="Calibri" w:hAnsi="Calibri"/>
          <w:lang w:eastAsia="en-US"/>
        </w:rPr>
        <w:t xml:space="preserve"> Park school timetable change—Minister for Education and Youth Affairs—Petition lodged by </w:t>
      </w:r>
      <w:proofErr w:type="spellStart"/>
      <w:r w:rsidRPr="00E46923">
        <w:rPr>
          <w:rFonts w:ascii="Calibri" w:hAnsi="Calibri"/>
          <w:lang w:eastAsia="en-US"/>
        </w:rPr>
        <w:t>Ms</w:t>
      </w:r>
      <w:proofErr w:type="spellEnd"/>
      <w:r w:rsidRPr="00E46923">
        <w:rPr>
          <w:rFonts w:ascii="Calibri" w:hAnsi="Calibri"/>
          <w:lang w:eastAsia="en-US"/>
        </w:rPr>
        <w:t xml:space="preserve"> Lee (e-Pet 004-24).</w:t>
      </w:r>
    </w:p>
    <w:p w14:paraId="78DA4036" w14:textId="77777777" w:rsidR="00E46923" w:rsidRPr="00E46923" w:rsidRDefault="00E46923" w:rsidP="00E46923">
      <w:pPr>
        <w:tabs>
          <w:tab w:val="right" w:pos="580"/>
        </w:tabs>
        <w:spacing w:before="240"/>
        <w:ind w:left="567" w:hanging="567"/>
        <w:rPr>
          <w:rFonts w:ascii="Calibri" w:hAnsi="Calibri"/>
          <w:lang w:eastAsia="en-US"/>
        </w:rPr>
      </w:pPr>
      <w:r w:rsidRPr="00E46923">
        <w:rPr>
          <w:rFonts w:ascii="Calibri" w:hAnsi="Calibri"/>
          <w:lang w:eastAsia="en-US"/>
        </w:rPr>
        <w:t>Toilet facilities at Ruth Park Playground—Minister for City Services—Petition lodged by Dr Paterson (e-Pet 001-24).</w:t>
      </w:r>
    </w:p>
    <w:p w14:paraId="67DE5053" w14:textId="77777777" w:rsidR="00E46923" w:rsidRPr="00E46923" w:rsidRDefault="00E46923" w:rsidP="00655963">
      <w:pPr>
        <w:keepNext/>
        <w:tabs>
          <w:tab w:val="right" w:pos="580"/>
        </w:tabs>
        <w:spacing w:before="240"/>
        <w:ind w:left="567" w:hanging="567"/>
        <w:rPr>
          <w:rFonts w:ascii="Calibri" w:hAnsi="Calibri"/>
          <w:b/>
          <w:bCs/>
          <w:lang w:eastAsia="en-US"/>
        </w:rPr>
      </w:pPr>
      <w:r w:rsidRPr="00E46923">
        <w:rPr>
          <w:rFonts w:ascii="Calibri" w:hAnsi="Calibri"/>
          <w:b/>
          <w:bCs/>
          <w:lang w:eastAsia="en-US"/>
        </w:rPr>
        <w:t>8 July 2024</w:t>
      </w:r>
    </w:p>
    <w:p w14:paraId="56BC71F8" w14:textId="77777777" w:rsidR="00E46923" w:rsidRPr="00E46923" w:rsidRDefault="00E46923" w:rsidP="00E46923">
      <w:pPr>
        <w:tabs>
          <w:tab w:val="right" w:pos="580"/>
        </w:tabs>
        <w:spacing w:before="240"/>
        <w:ind w:left="567" w:hanging="567"/>
        <w:rPr>
          <w:rFonts w:ascii="Calibri" w:hAnsi="Calibri"/>
          <w:i/>
          <w:iCs/>
          <w:lang w:eastAsia="en-US"/>
        </w:rPr>
      </w:pPr>
      <w:r w:rsidRPr="00E46923">
        <w:rPr>
          <w:rFonts w:ascii="Calibri" w:hAnsi="Calibri"/>
          <w:lang w:eastAsia="en-US"/>
        </w:rPr>
        <w:t xml:space="preserve">Crime in Watson—Minister for Police and Crime Prevention—Petitions lodged by </w:t>
      </w:r>
      <w:proofErr w:type="spellStart"/>
      <w:r w:rsidRPr="00E46923">
        <w:rPr>
          <w:rFonts w:ascii="Calibri" w:hAnsi="Calibri"/>
          <w:lang w:eastAsia="en-US"/>
        </w:rPr>
        <w:t>Ms</w:t>
      </w:r>
      <w:proofErr w:type="spellEnd"/>
      <w:r w:rsidRPr="00E46923">
        <w:rPr>
          <w:rFonts w:ascii="Calibri" w:hAnsi="Calibri"/>
          <w:lang w:eastAsia="en-US"/>
        </w:rPr>
        <w:t xml:space="preserve"> Lee (e</w:t>
      </w:r>
      <w:r w:rsidRPr="00E46923">
        <w:rPr>
          <w:rFonts w:ascii="Calibri" w:hAnsi="Calibri"/>
          <w:lang w:eastAsia="en-US"/>
        </w:rPr>
        <w:noBreakHyphen/>
        <w:t xml:space="preserve">Pet 006-24 and Pet 012-24). </w:t>
      </w:r>
      <w:r w:rsidRPr="00E46923">
        <w:rPr>
          <w:rFonts w:ascii="Calibri" w:hAnsi="Calibri"/>
          <w:i/>
          <w:iCs/>
          <w:lang w:eastAsia="en-US"/>
        </w:rPr>
        <w:t>(Referred to the Standing Committee on Justice and Community Safety on 9 April 2024.)</w:t>
      </w:r>
    </w:p>
    <w:p w14:paraId="166D0D90" w14:textId="77777777" w:rsidR="00E46923" w:rsidRPr="00E46923" w:rsidRDefault="00E46923" w:rsidP="00E46923">
      <w:pPr>
        <w:tabs>
          <w:tab w:val="right" w:pos="580"/>
        </w:tabs>
        <w:spacing w:before="240"/>
        <w:ind w:left="567" w:hanging="567"/>
        <w:rPr>
          <w:rFonts w:ascii="Calibri" w:hAnsi="Calibri"/>
          <w:lang w:eastAsia="en-US"/>
        </w:rPr>
      </w:pPr>
      <w:r w:rsidRPr="00E46923">
        <w:rPr>
          <w:rFonts w:ascii="Calibri" w:hAnsi="Calibri"/>
          <w:lang w:eastAsia="en-US"/>
        </w:rPr>
        <w:lastRenderedPageBreak/>
        <w:t xml:space="preserve">Calwell shopping </w:t>
      </w:r>
      <w:proofErr w:type="spellStart"/>
      <w:r w:rsidRPr="00E46923">
        <w:rPr>
          <w:rFonts w:ascii="Calibri" w:hAnsi="Calibri"/>
          <w:lang w:eastAsia="en-US"/>
        </w:rPr>
        <w:t>centre</w:t>
      </w:r>
      <w:proofErr w:type="spellEnd"/>
      <w:r w:rsidRPr="00E46923">
        <w:rPr>
          <w:rFonts w:ascii="Calibri" w:hAnsi="Calibri"/>
          <w:lang w:eastAsia="en-US"/>
        </w:rPr>
        <w:t xml:space="preserve">—Minister for City Services—Petitions lodged by </w:t>
      </w:r>
      <w:proofErr w:type="spellStart"/>
      <w:r w:rsidRPr="00E46923">
        <w:rPr>
          <w:rFonts w:ascii="Calibri" w:hAnsi="Calibri"/>
          <w:lang w:eastAsia="en-US"/>
        </w:rPr>
        <w:t>Ms</w:t>
      </w:r>
      <w:proofErr w:type="spellEnd"/>
      <w:r w:rsidRPr="00E46923">
        <w:rPr>
          <w:rFonts w:ascii="Calibri" w:hAnsi="Calibri"/>
          <w:lang w:eastAsia="en-US"/>
        </w:rPr>
        <w:t xml:space="preserve"> Lawder (e</w:t>
      </w:r>
      <w:r w:rsidRPr="00E46923">
        <w:rPr>
          <w:rFonts w:ascii="Calibri" w:hAnsi="Calibri"/>
          <w:lang w:eastAsia="en-US"/>
        </w:rPr>
        <w:noBreakHyphen/>
        <w:t>Pet 007-24 and Pet 013-24)</w:t>
      </w:r>
    </w:p>
    <w:p w14:paraId="70AE1850" w14:textId="77777777" w:rsidR="00E46923" w:rsidRPr="00E46923" w:rsidRDefault="00E46923" w:rsidP="00E46923">
      <w:pPr>
        <w:tabs>
          <w:tab w:val="right" w:pos="580"/>
        </w:tabs>
        <w:spacing w:before="240"/>
        <w:ind w:left="567" w:hanging="567"/>
        <w:rPr>
          <w:rFonts w:ascii="Calibri" w:hAnsi="Calibri"/>
          <w:b/>
          <w:bCs/>
          <w:lang w:eastAsia="en-US"/>
        </w:rPr>
      </w:pPr>
      <w:r w:rsidRPr="00E46923">
        <w:rPr>
          <w:rFonts w:ascii="Calibri" w:hAnsi="Calibri"/>
          <w:b/>
          <w:bCs/>
          <w:lang w:eastAsia="en-US"/>
        </w:rPr>
        <w:t>13 August 2024</w:t>
      </w:r>
    </w:p>
    <w:p w14:paraId="61E7AE72" w14:textId="77777777" w:rsidR="00E46923" w:rsidRPr="00E46923" w:rsidRDefault="00E46923" w:rsidP="00E46923">
      <w:pPr>
        <w:tabs>
          <w:tab w:val="right" w:pos="580"/>
        </w:tabs>
        <w:spacing w:before="240"/>
        <w:ind w:left="567" w:hanging="567"/>
        <w:rPr>
          <w:rFonts w:ascii="Calibri" w:hAnsi="Calibri"/>
          <w:i/>
          <w:iCs/>
          <w:lang w:eastAsia="en-US"/>
        </w:rPr>
      </w:pPr>
      <w:r w:rsidRPr="00E46923">
        <w:rPr>
          <w:rFonts w:ascii="Calibri" w:hAnsi="Calibri"/>
          <w:lang w:eastAsia="en-US"/>
        </w:rPr>
        <w:t xml:space="preserve">Increase Police in the Woden Town Centre—Minister for Police and Crime Prevention—Petitions lodged by </w:t>
      </w:r>
      <w:proofErr w:type="spellStart"/>
      <w:r w:rsidRPr="00E46923">
        <w:rPr>
          <w:rFonts w:ascii="Calibri" w:hAnsi="Calibri"/>
          <w:lang w:eastAsia="en-US"/>
        </w:rPr>
        <w:t>Mr</w:t>
      </w:r>
      <w:proofErr w:type="spellEnd"/>
      <w:r w:rsidRPr="00E46923">
        <w:rPr>
          <w:rFonts w:ascii="Calibri" w:hAnsi="Calibri"/>
          <w:lang w:eastAsia="en-US"/>
        </w:rPr>
        <w:t xml:space="preserve"> Cocks (e</w:t>
      </w:r>
      <w:r w:rsidRPr="00E46923">
        <w:rPr>
          <w:rFonts w:ascii="Calibri" w:hAnsi="Calibri"/>
          <w:lang w:eastAsia="en-US"/>
        </w:rPr>
        <w:noBreakHyphen/>
        <w:t xml:space="preserve">Pet 029-23 and Pet 018-24). </w:t>
      </w:r>
      <w:r w:rsidRPr="00E46923">
        <w:rPr>
          <w:rFonts w:ascii="Calibri" w:hAnsi="Calibri"/>
          <w:i/>
          <w:iCs/>
          <w:lang w:eastAsia="en-US"/>
        </w:rPr>
        <w:t>(Referred to the Standing Committee on Justice and Community Safety on 14 May 2024.)</w:t>
      </w:r>
    </w:p>
    <w:p w14:paraId="101C2F26" w14:textId="77777777" w:rsidR="00E46923" w:rsidRPr="00E46923" w:rsidRDefault="00E46923" w:rsidP="00E46923">
      <w:pPr>
        <w:tabs>
          <w:tab w:val="right" w:pos="580"/>
        </w:tabs>
        <w:spacing w:before="240"/>
        <w:ind w:left="567" w:hanging="567"/>
        <w:rPr>
          <w:rFonts w:ascii="Calibri" w:hAnsi="Calibri"/>
          <w:lang w:eastAsia="en-US"/>
        </w:rPr>
      </w:pPr>
      <w:r w:rsidRPr="00E46923">
        <w:rPr>
          <w:rFonts w:ascii="Calibri" w:hAnsi="Calibri"/>
          <w:lang w:eastAsia="en-US"/>
        </w:rPr>
        <w:t xml:space="preserve">Richardson shops—Minister for Planning—Petitions lodged by </w:t>
      </w:r>
      <w:proofErr w:type="spellStart"/>
      <w:r w:rsidRPr="00E46923">
        <w:rPr>
          <w:rFonts w:ascii="Calibri" w:hAnsi="Calibri"/>
          <w:lang w:eastAsia="en-US"/>
        </w:rPr>
        <w:t>Ms</w:t>
      </w:r>
      <w:proofErr w:type="spellEnd"/>
      <w:r w:rsidRPr="00E46923">
        <w:rPr>
          <w:rFonts w:ascii="Calibri" w:hAnsi="Calibri"/>
          <w:lang w:eastAsia="en-US"/>
        </w:rPr>
        <w:t xml:space="preserve"> Burch (e</w:t>
      </w:r>
      <w:r w:rsidRPr="00E46923">
        <w:rPr>
          <w:rFonts w:ascii="Calibri" w:hAnsi="Calibri"/>
          <w:lang w:eastAsia="en-US"/>
        </w:rPr>
        <w:noBreakHyphen/>
        <w:t xml:space="preserve">Pet 002-24 and Pet 016-24). </w:t>
      </w:r>
      <w:r w:rsidRPr="00E46923">
        <w:rPr>
          <w:rFonts w:ascii="Calibri" w:hAnsi="Calibri"/>
          <w:i/>
          <w:iCs/>
          <w:lang w:eastAsia="en-US"/>
        </w:rPr>
        <w:t>(Referred to the Standing Committee on Planning, Transport and City Services on 14 May 2024.)</w:t>
      </w:r>
    </w:p>
    <w:p w14:paraId="24496F37" w14:textId="77777777" w:rsidR="00E46923" w:rsidRPr="00E46923" w:rsidRDefault="00E46923" w:rsidP="00E46923">
      <w:pPr>
        <w:tabs>
          <w:tab w:val="right" w:pos="580"/>
        </w:tabs>
        <w:spacing w:before="240"/>
        <w:ind w:left="567" w:hanging="567"/>
        <w:rPr>
          <w:rFonts w:ascii="Calibri" w:hAnsi="Calibri"/>
          <w:lang w:eastAsia="en-US"/>
        </w:rPr>
      </w:pPr>
      <w:r w:rsidRPr="00E46923">
        <w:rPr>
          <w:rFonts w:ascii="Calibri" w:hAnsi="Calibri"/>
          <w:lang w:eastAsia="en-US"/>
        </w:rPr>
        <w:t xml:space="preserve">Public housing maintenance—Minister for Housing and Suburban Development—Petition lodged by </w:t>
      </w:r>
      <w:proofErr w:type="spellStart"/>
      <w:r w:rsidRPr="00E46923">
        <w:rPr>
          <w:rFonts w:ascii="Calibri" w:hAnsi="Calibri"/>
          <w:lang w:eastAsia="en-US"/>
        </w:rPr>
        <w:t>Mr</w:t>
      </w:r>
      <w:proofErr w:type="spellEnd"/>
      <w:r w:rsidRPr="00E46923">
        <w:rPr>
          <w:rFonts w:ascii="Calibri" w:hAnsi="Calibri"/>
          <w:lang w:eastAsia="en-US"/>
        </w:rPr>
        <w:t xml:space="preserve"> Parton (e</w:t>
      </w:r>
      <w:r w:rsidRPr="00E46923">
        <w:rPr>
          <w:rFonts w:ascii="Calibri" w:hAnsi="Calibri"/>
          <w:lang w:eastAsia="en-US"/>
        </w:rPr>
        <w:noBreakHyphen/>
        <w:t>Pet 010-24)</w:t>
      </w:r>
    </w:p>
    <w:p w14:paraId="303C637A" w14:textId="77777777" w:rsidR="00E46923" w:rsidRPr="00E46923" w:rsidRDefault="00E46923" w:rsidP="00E46923">
      <w:pPr>
        <w:tabs>
          <w:tab w:val="right" w:pos="580"/>
        </w:tabs>
        <w:spacing w:before="240"/>
        <w:ind w:left="567" w:hanging="567"/>
        <w:rPr>
          <w:rFonts w:ascii="Calibri" w:hAnsi="Calibri"/>
          <w:lang w:eastAsia="en-US"/>
        </w:rPr>
      </w:pPr>
      <w:r w:rsidRPr="00E46923">
        <w:rPr>
          <w:rFonts w:ascii="Calibri" w:hAnsi="Calibri"/>
          <w:lang w:eastAsia="en-US"/>
        </w:rPr>
        <w:t xml:space="preserve">Erskine Street </w:t>
      </w:r>
      <w:proofErr w:type="spellStart"/>
      <w:r w:rsidRPr="00E46923">
        <w:rPr>
          <w:rFonts w:ascii="Calibri" w:hAnsi="Calibri"/>
          <w:lang w:eastAsia="en-US"/>
        </w:rPr>
        <w:t>neighbourhood</w:t>
      </w:r>
      <w:proofErr w:type="spellEnd"/>
      <w:r w:rsidRPr="00E46923">
        <w:rPr>
          <w:rFonts w:ascii="Calibri" w:hAnsi="Calibri"/>
          <w:lang w:eastAsia="en-US"/>
        </w:rPr>
        <w:t xml:space="preserve"> playground—Minister for City Services—Petition lodged by </w:t>
      </w:r>
      <w:proofErr w:type="spellStart"/>
      <w:r w:rsidRPr="00E46923">
        <w:rPr>
          <w:rFonts w:ascii="Calibri" w:hAnsi="Calibri"/>
          <w:lang w:eastAsia="en-US"/>
        </w:rPr>
        <w:t>Mrs</w:t>
      </w:r>
      <w:proofErr w:type="spellEnd"/>
      <w:r w:rsidRPr="00E46923">
        <w:rPr>
          <w:rFonts w:ascii="Calibri" w:hAnsi="Calibri"/>
          <w:lang w:eastAsia="en-US"/>
        </w:rPr>
        <w:t> Kikkert (Pet 017-24)</w:t>
      </w:r>
    </w:p>
    <w:p w14:paraId="17C118A3" w14:textId="77777777" w:rsidR="00E46923" w:rsidRPr="00E46923" w:rsidRDefault="00E46923" w:rsidP="00E46923">
      <w:pPr>
        <w:tabs>
          <w:tab w:val="right" w:pos="580"/>
        </w:tabs>
        <w:spacing w:before="240"/>
        <w:ind w:left="567" w:hanging="567"/>
        <w:rPr>
          <w:rFonts w:ascii="Calibri" w:hAnsi="Calibri"/>
          <w:b/>
          <w:bCs/>
          <w:lang w:eastAsia="en-US"/>
        </w:rPr>
      </w:pPr>
      <w:r w:rsidRPr="00E46923">
        <w:rPr>
          <w:rFonts w:ascii="Calibri" w:hAnsi="Calibri"/>
          <w:b/>
          <w:bCs/>
          <w:lang w:eastAsia="en-US"/>
        </w:rPr>
        <w:t>14 August 2024</w:t>
      </w:r>
    </w:p>
    <w:p w14:paraId="65DAEC78" w14:textId="77777777" w:rsidR="00E46923" w:rsidRPr="00E46923" w:rsidRDefault="00E46923" w:rsidP="00E46923">
      <w:pPr>
        <w:tabs>
          <w:tab w:val="right" w:pos="580"/>
        </w:tabs>
        <w:spacing w:before="240"/>
        <w:ind w:left="567" w:hanging="567"/>
        <w:rPr>
          <w:rFonts w:ascii="Calibri" w:hAnsi="Calibri"/>
          <w:i/>
          <w:iCs/>
          <w:lang w:eastAsia="en-US"/>
        </w:rPr>
      </w:pPr>
      <w:r w:rsidRPr="00E46923">
        <w:rPr>
          <w:rFonts w:ascii="Calibri" w:hAnsi="Calibri"/>
          <w:lang w:eastAsia="en-US"/>
        </w:rPr>
        <w:t xml:space="preserve">Footpath between </w:t>
      </w:r>
      <w:proofErr w:type="spellStart"/>
      <w:r w:rsidRPr="00E46923">
        <w:rPr>
          <w:rFonts w:ascii="Calibri" w:hAnsi="Calibri"/>
          <w:lang w:eastAsia="en-US"/>
        </w:rPr>
        <w:t>Fullagar</w:t>
      </w:r>
      <w:proofErr w:type="spellEnd"/>
      <w:r w:rsidRPr="00E46923">
        <w:rPr>
          <w:rFonts w:ascii="Calibri" w:hAnsi="Calibri"/>
          <w:lang w:eastAsia="en-US"/>
        </w:rPr>
        <w:t xml:space="preserve"> Crescent and Higgins shops—Minister for City Services—Petition lodged by </w:t>
      </w:r>
      <w:proofErr w:type="spellStart"/>
      <w:r w:rsidRPr="00E46923">
        <w:rPr>
          <w:rFonts w:ascii="Calibri" w:hAnsi="Calibri"/>
          <w:lang w:eastAsia="en-US"/>
        </w:rPr>
        <w:t>Mrs</w:t>
      </w:r>
      <w:proofErr w:type="spellEnd"/>
      <w:r w:rsidRPr="00E46923">
        <w:rPr>
          <w:rFonts w:ascii="Calibri" w:hAnsi="Calibri"/>
          <w:lang w:eastAsia="en-US"/>
        </w:rPr>
        <w:t xml:space="preserve"> Kikkert (Pet 019-24).</w:t>
      </w:r>
    </w:p>
    <w:p w14:paraId="1AAEADD5" w14:textId="6EA5E7D0" w:rsidR="00E46923" w:rsidRPr="00E46923" w:rsidRDefault="00E46923" w:rsidP="00E46923">
      <w:pPr>
        <w:tabs>
          <w:tab w:val="right" w:pos="580"/>
        </w:tabs>
        <w:spacing w:before="240"/>
        <w:ind w:left="567" w:hanging="567"/>
        <w:rPr>
          <w:rFonts w:ascii="Calibri" w:hAnsi="Calibri"/>
          <w:i/>
          <w:iCs/>
          <w:lang w:eastAsia="en-US"/>
        </w:rPr>
      </w:pPr>
      <w:r w:rsidRPr="00E46923">
        <w:rPr>
          <w:rFonts w:ascii="Calibri" w:hAnsi="Calibri"/>
          <w:lang w:eastAsia="en-US"/>
        </w:rPr>
        <w:t xml:space="preserve">Richardson shops—Minister for Planning—Petition lodged by </w:t>
      </w:r>
      <w:proofErr w:type="spellStart"/>
      <w:r w:rsidRPr="00E46923">
        <w:rPr>
          <w:rFonts w:ascii="Calibri" w:hAnsi="Calibri"/>
          <w:lang w:eastAsia="en-US"/>
        </w:rPr>
        <w:t>Ms</w:t>
      </w:r>
      <w:proofErr w:type="spellEnd"/>
      <w:r w:rsidRPr="00E46923">
        <w:rPr>
          <w:rFonts w:ascii="Calibri" w:hAnsi="Calibri"/>
          <w:lang w:eastAsia="en-US"/>
        </w:rPr>
        <w:t xml:space="preserve"> Burch (Pet 020-24).</w:t>
      </w:r>
    </w:p>
    <w:p w14:paraId="43C28851" w14:textId="77777777" w:rsidR="00E46923" w:rsidRPr="00E46923" w:rsidRDefault="00E46923" w:rsidP="00E46923">
      <w:pPr>
        <w:tabs>
          <w:tab w:val="right" w:pos="580"/>
        </w:tabs>
        <w:spacing w:before="240" w:after="480"/>
        <w:ind w:left="1134" w:hanging="1134"/>
        <w:jc w:val="center"/>
        <w:rPr>
          <w:rFonts w:ascii="Calibri" w:hAnsi="Calibri"/>
          <w:lang w:eastAsia="en-US"/>
        </w:rPr>
      </w:pPr>
      <w:r w:rsidRPr="00E46923">
        <w:rPr>
          <w:rFonts w:ascii="Calibri" w:hAnsi="Calibri"/>
          <w:lang w:eastAsia="en-US"/>
        </w:rPr>
        <w:t>___________________________________</w:t>
      </w:r>
    </w:p>
    <w:p w14:paraId="18F46C03" w14:textId="77777777" w:rsidR="00E46923" w:rsidRPr="00E46923" w:rsidRDefault="00E46923" w:rsidP="00E46923">
      <w:pPr>
        <w:tabs>
          <w:tab w:val="right" w:pos="580"/>
        </w:tabs>
        <w:spacing w:before="240" w:after="240"/>
        <w:jc w:val="center"/>
        <w:rPr>
          <w:rFonts w:ascii="Calibri" w:hAnsi="Calibri"/>
          <w:b/>
          <w:sz w:val="28"/>
          <w:lang w:eastAsia="en-US"/>
        </w:rPr>
      </w:pPr>
      <w:r w:rsidRPr="00E46923">
        <w:rPr>
          <w:rFonts w:ascii="Calibri" w:hAnsi="Calibri"/>
          <w:b/>
          <w:sz w:val="28"/>
          <w:lang w:eastAsia="en-US"/>
        </w:rPr>
        <w:t>COMMITTEES</w:t>
      </w:r>
    </w:p>
    <w:p w14:paraId="73E067BC" w14:textId="77777777" w:rsidR="00E46923" w:rsidRPr="00E46923" w:rsidRDefault="00E46923" w:rsidP="00E46923">
      <w:pPr>
        <w:spacing w:before="120" w:after="120"/>
        <w:rPr>
          <w:rFonts w:ascii="Calibri" w:hAnsi="Calibri"/>
          <w:lang w:val="en-AU" w:eastAsia="en-US"/>
        </w:rPr>
      </w:pPr>
      <w:r w:rsidRPr="00E46923">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02F87D6E" w14:textId="77777777" w:rsidR="00E46923" w:rsidRPr="00E46923" w:rsidRDefault="00E46923" w:rsidP="00E46923">
      <w:pPr>
        <w:spacing w:before="240" w:after="240"/>
        <w:rPr>
          <w:rFonts w:ascii="Calibri" w:hAnsi="Calibri"/>
          <w:b/>
          <w:sz w:val="28"/>
          <w:lang w:eastAsia="en-US"/>
        </w:rPr>
      </w:pPr>
      <w:r w:rsidRPr="00E46923">
        <w:rPr>
          <w:rFonts w:ascii="Calibri" w:hAnsi="Calibri"/>
          <w:b/>
          <w:sz w:val="28"/>
          <w:lang w:eastAsia="en-US"/>
        </w:rPr>
        <w:t>Standing</w:t>
      </w:r>
    </w:p>
    <w:p w14:paraId="11F08841" w14:textId="77777777" w:rsidR="00E46923" w:rsidRPr="00E46923" w:rsidRDefault="00E46923" w:rsidP="00E46923">
      <w:pPr>
        <w:spacing w:before="120" w:after="240"/>
        <w:rPr>
          <w:rFonts w:ascii="Calibri" w:hAnsi="Calibri"/>
          <w:lang w:val="en-AU" w:eastAsia="en-US"/>
        </w:rPr>
      </w:pPr>
      <w:r w:rsidRPr="00E46923">
        <w:rPr>
          <w:rFonts w:ascii="Calibri" w:hAnsi="Calibri"/>
          <w:lang w:val="en-AU" w:eastAsia="en-US"/>
        </w:rPr>
        <w:t>Pursuant to standing order</w:t>
      </w:r>
    </w:p>
    <w:p w14:paraId="53A7EE4C" w14:textId="77777777" w:rsidR="00E46923" w:rsidRPr="00E46923" w:rsidRDefault="00E46923" w:rsidP="00655963">
      <w:pPr>
        <w:tabs>
          <w:tab w:val="left" w:pos="500"/>
          <w:tab w:val="left" w:pos="960"/>
        </w:tabs>
        <w:spacing w:after="240"/>
        <w:rPr>
          <w:rFonts w:ascii="Calibri" w:hAnsi="Calibri"/>
          <w:lang w:val="en-AU" w:eastAsia="en-US"/>
        </w:rPr>
      </w:pPr>
      <w:r w:rsidRPr="00E46923">
        <w:rPr>
          <w:rFonts w:ascii="Calibri" w:hAnsi="Calibri"/>
          <w:b/>
          <w:lang w:val="en-AU" w:eastAsia="en-US"/>
        </w:rPr>
        <w:t>ADMINISTRATION AND PROCEDURE</w:t>
      </w:r>
      <w:r w:rsidRPr="00E46923">
        <w:rPr>
          <w:rFonts w:ascii="Calibri" w:hAnsi="Calibri"/>
          <w:lang w:val="en-AU" w:eastAsia="en-US"/>
        </w:rPr>
        <w:t xml:space="preserve">: </w:t>
      </w:r>
      <w:r w:rsidRPr="00E46923">
        <w:rPr>
          <w:rFonts w:ascii="Calibri" w:hAnsi="Calibri"/>
          <w:i/>
          <w:lang w:val="en-AU" w:eastAsia="en-US"/>
        </w:rPr>
        <w:t>(Formed 3 November 2020)</w:t>
      </w:r>
      <w:r w:rsidRPr="00E46923">
        <w:rPr>
          <w:rFonts w:ascii="Calibri" w:hAnsi="Calibri"/>
          <w:iCs/>
          <w:lang w:val="en-AU" w:eastAsia="en-US"/>
        </w:rPr>
        <w:t>:</w:t>
      </w:r>
      <w:r w:rsidRPr="00E46923">
        <w:rPr>
          <w:rFonts w:ascii="Calibri" w:hAnsi="Calibri"/>
          <w:lang w:val="en-AU" w:eastAsia="en-US"/>
        </w:rPr>
        <w:t xml:space="preserve"> The Speaker (Chair), Mr Braddock, Ms Lawder, Ms Orr.</w:t>
      </w:r>
    </w:p>
    <w:p w14:paraId="6C6DAB6E" w14:textId="77777777" w:rsidR="00E46923" w:rsidRPr="00E46923" w:rsidRDefault="00E46923" w:rsidP="00655963">
      <w:pPr>
        <w:keepNext/>
        <w:spacing w:before="120" w:after="240"/>
        <w:rPr>
          <w:rFonts w:ascii="Calibri" w:hAnsi="Calibri"/>
          <w:lang w:val="en-AU" w:eastAsia="en-US"/>
        </w:rPr>
      </w:pPr>
      <w:r w:rsidRPr="00E46923">
        <w:rPr>
          <w:rFonts w:ascii="Calibri" w:hAnsi="Calibri"/>
          <w:lang w:val="en-AU" w:eastAsia="en-US"/>
        </w:rPr>
        <w:t>Pursuant to resolution</w:t>
      </w:r>
    </w:p>
    <w:p w14:paraId="46568249" w14:textId="77777777" w:rsidR="00E46923" w:rsidRPr="00E46923" w:rsidRDefault="00E46923" w:rsidP="00E46923">
      <w:pPr>
        <w:tabs>
          <w:tab w:val="left" w:pos="500"/>
          <w:tab w:val="left" w:pos="960"/>
        </w:tabs>
        <w:spacing w:after="240"/>
        <w:rPr>
          <w:rFonts w:ascii="Calibri" w:hAnsi="Calibri"/>
          <w:lang w:val="en-AU" w:eastAsia="en-US"/>
        </w:rPr>
      </w:pPr>
      <w:r w:rsidRPr="00E46923">
        <w:rPr>
          <w:rFonts w:ascii="Calibri" w:hAnsi="Calibri"/>
          <w:b/>
          <w:lang w:val="en-AU" w:eastAsia="en-US"/>
        </w:rPr>
        <w:t>ECONOMY AND GENDER AND ECONOMIC EQUALITY</w:t>
      </w:r>
      <w:r w:rsidRPr="00E46923">
        <w:rPr>
          <w:rFonts w:ascii="Calibri" w:hAnsi="Calibri"/>
          <w:lang w:val="en-AU" w:eastAsia="en-US"/>
        </w:rPr>
        <w:t xml:space="preserve">: </w:t>
      </w:r>
      <w:r w:rsidRPr="00E46923">
        <w:rPr>
          <w:rFonts w:ascii="Calibri" w:hAnsi="Calibri"/>
          <w:i/>
          <w:lang w:val="en-AU" w:eastAsia="en-US"/>
        </w:rPr>
        <w:t>(Formed 2 December 2020)</w:t>
      </w:r>
      <w:r w:rsidRPr="00E46923">
        <w:rPr>
          <w:rFonts w:ascii="Calibri" w:hAnsi="Calibri"/>
          <w:iCs/>
          <w:lang w:val="en-AU" w:eastAsia="en-US"/>
        </w:rPr>
        <w:t xml:space="preserve">: Mr Milligan </w:t>
      </w:r>
      <w:r w:rsidRPr="00E46923">
        <w:rPr>
          <w:rFonts w:ascii="Calibri" w:hAnsi="Calibri"/>
          <w:i/>
          <w:lang w:val="en-AU" w:eastAsia="en-US"/>
        </w:rPr>
        <w:t>(Chair)</w:t>
      </w:r>
      <w:r w:rsidRPr="00E46923">
        <w:rPr>
          <w:rFonts w:ascii="Calibri" w:hAnsi="Calibri"/>
          <w:iCs/>
          <w:lang w:val="en-AU" w:eastAsia="en-US"/>
        </w:rPr>
        <w:t xml:space="preserve">, Miss Nuttall, Ms Orr. </w:t>
      </w:r>
    </w:p>
    <w:p w14:paraId="7FD116F0" w14:textId="77777777" w:rsidR="00E46923" w:rsidRPr="00E46923" w:rsidRDefault="00E46923" w:rsidP="00E46923">
      <w:pPr>
        <w:tabs>
          <w:tab w:val="left" w:pos="500"/>
          <w:tab w:val="left" w:pos="960"/>
        </w:tabs>
        <w:spacing w:after="240"/>
        <w:rPr>
          <w:rFonts w:ascii="Calibri" w:hAnsi="Calibri"/>
          <w:iCs/>
          <w:lang w:val="en-AU" w:eastAsia="en-US"/>
        </w:rPr>
      </w:pPr>
      <w:r w:rsidRPr="00E46923">
        <w:rPr>
          <w:rFonts w:ascii="Calibri" w:hAnsi="Calibri"/>
          <w:b/>
          <w:lang w:val="en-AU" w:eastAsia="en-US"/>
        </w:rPr>
        <w:t>EDUCATION AND COMMUNITY INCLUSION</w:t>
      </w:r>
      <w:r w:rsidRPr="00E46923">
        <w:rPr>
          <w:rFonts w:ascii="Calibri" w:hAnsi="Calibri"/>
          <w:lang w:val="en-AU" w:eastAsia="en-US"/>
        </w:rPr>
        <w:t xml:space="preserve">: </w:t>
      </w:r>
      <w:r w:rsidRPr="00E46923">
        <w:rPr>
          <w:rFonts w:ascii="Calibri" w:hAnsi="Calibri"/>
          <w:i/>
          <w:lang w:val="en-AU" w:eastAsia="en-US"/>
        </w:rPr>
        <w:t>(Formed 2 December 2020)</w:t>
      </w:r>
      <w:r w:rsidRPr="00E46923">
        <w:rPr>
          <w:rFonts w:ascii="Calibri" w:hAnsi="Calibri"/>
          <w:iCs/>
          <w:lang w:val="en-AU" w:eastAsia="en-US"/>
        </w:rPr>
        <w:t>: Mr Pettersson (Chair), Ms Lawder, Miss Nuttall.</w:t>
      </w:r>
    </w:p>
    <w:p w14:paraId="1369EF06" w14:textId="77777777" w:rsidR="00E46923" w:rsidRPr="00E46923" w:rsidRDefault="00E46923" w:rsidP="00E46923">
      <w:pPr>
        <w:tabs>
          <w:tab w:val="left" w:pos="500"/>
          <w:tab w:val="left" w:pos="960"/>
        </w:tabs>
        <w:spacing w:after="240"/>
        <w:rPr>
          <w:rFonts w:ascii="Calibri" w:hAnsi="Calibri"/>
          <w:lang w:val="en-AU" w:eastAsia="en-US"/>
        </w:rPr>
      </w:pPr>
      <w:r w:rsidRPr="00E46923">
        <w:rPr>
          <w:rFonts w:ascii="Calibri" w:hAnsi="Calibri"/>
          <w:b/>
          <w:lang w:val="en-AU" w:eastAsia="en-US"/>
        </w:rPr>
        <w:lastRenderedPageBreak/>
        <w:t>ENVIRONMENT, CLIMATE CHANGE AND BIODIVERSITY</w:t>
      </w:r>
      <w:r w:rsidRPr="00E46923">
        <w:rPr>
          <w:rFonts w:ascii="Calibri" w:hAnsi="Calibri"/>
          <w:lang w:val="en-AU" w:eastAsia="en-US"/>
        </w:rPr>
        <w:t xml:space="preserve">: </w:t>
      </w:r>
      <w:r w:rsidRPr="00E46923">
        <w:rPr>
          <w:rFonts w:ascii="Calibri" w:hAnsi="Calibri"/>
          <w:i/>
          <w:lang w:val="en-AU" w:eastAsia="en-US"/>
        </w:rPr>
        <w:t>(Formed 2 December 2020)</w:t>
      </w:r>
      <w:r w:rsidRPr="00E46923">
        <w:rPr>
          <w:rFonts w:ascii="Calibri" w:hAnsi="Calibri"/>
          <w:iCs/>
          <w:lang w:val="en-AU" w:eastAsia="en-US"/>
        </w:rPr>
        <w:t>:</w:t>
      </w:r>
      <w:r w:rsidRPr="00E46923">
        <w:rPr>
          <w:rFonts w:ascii="Calibri" w:hAnsi="Calibri"/>
          <w:lang w:val="en-AU" w:eastAsia="en-US"/>
        </w:rPr>
        <w:t xml:space="preserve"> Dr Paterson (Chair), Ms Clay, Mr Cocks.</w:t>
      </w:r>
    </w:p>
    <w:p w14:paraId="62037A24" w14:textId="77777777" w:rsidR="00E46923" w:rsidRPr="00E46923" w:rsidRDefault="00E46923" w:rsidP="00E46923">
      <w:pPr>
        <w:tabs>
          <w:tab w:val="left" w:pos="500"/>
          <w:tab w:val="left" w:pos="960"/>
        </w:tabs>
        <w:spacing w:after="240"/>
        <w:rPr>
          <w:rFonts w:ascii="Calibri" w:hAnsi="Calibri"/>
          <w:iCs/>
          <w:lang w:val="en-AU" w:eastAsia="en-US"/>
        </w:rPr>
      </w:pPr>
      <w:r w:rsidRPr="00E46923">
        <w:rPr>
          <w:rFonts w:ascii="Calibri" w:hAnsi="Calibri"/>
          <w:b/>
          <w:lang w:val="en-AU" w:eastAsia="en-US"/>
        </w:rPr>
        <w:t>HEALTH AND COMMUNITY WELLBEING</w:t>
      </w:r>
      <w:r w:rsidRPr="00E46923">
        <w:rPr>
          <w:rFonts w:ascii="Calibri" w:hAnsi="Calibri"/>
          <w:lang w:val="en-AU" w:eastAsia="en-US"/>
        </w:rPr>
        <w:t xml:space="preserve">: </w:t>
      </w:r>
      <w:r w:rsidRPr="00E46923">
        <w:rPr>
          <w:rFonts w:ascii="Calibri" w:hAnsi="Calibri"/>
          <w:i/>
          <w:lang w:val="en-AU" w:eastAsia="en-US"/>
        </w:rPr>
        <w:t>(Formed 2 December 2020)</w:t>
      </w:r>
      <w:r w:rsidRPr="00E46923">
        <w:rPr>
          <w:rFonts w:ascii="Calibri" w:hAnsi="Calibri"/>
          <w:iCs/>
          <w:lang w:val="en-AU" w:eastAsia="en-US"/>
        </w:rPr>
        <w:t xml:space="preserve">: Ms Clay </w:t>
      </w:r>
      <w:r w:rsidRPr="00E46923">
        <w:rPr>
          <w:rFonts w:ascii="Calibri" w:hAnsi="Calibri"/>
          <w:i/>
          <w:lang w:val="en-AU" w:eastAsia="en-US"/>
        </w:rPr>
        <w:t xml:space="preserve">(Chair) </w:t>
      </w:r>
      <w:r w:rsidRPr="00E46923">
        <w:rPr>
          <w:rFonts w:ascii="Calibri" w:hAnsi="Calibri"/>
          <w:iCs/>
          <w:lang w:val="en-AU" w:eastAsia="en-US"/>
        </w:rPr>
        <w:t>Mr Milligan, Mr Pettersson.</w:t>
      </w:r>
    </w:p>
    <w:p w14:paraId="3A71A36D" w14:textId="77777777" w:rsidR="00E46923" w:rsidRPr="00E46923" w:rsidRDefault="00E46923" w:rsidP="00E46923">
      <w:pPr>
        <w:tabs>
          <w:tab w:val="left" w:pos="500"/>
          <w:tab w:val="left" w:pos="960"/>
        </w:tabs>
        <w:spacing w:after="240"/>
        <w:rPr>
          <w:rFonts w:ascii="Calibri" w:hAnsi="Calibri"/>
          <w:iCs/>
          <w:lang w:val="en-AU" w:eastAsia="en-US"/>
        </w:rPr>
      </w:pPr>
      <w:r w:rsidRPr="00E46923">
        <w:rPr>
          <w:rFonts w:ascii="Calibri" w:hAnsi="Calibri"/>
          <w:b/>
          <w:lang w:val="en-AU" w:eastAsia="en-US"/>
        </w:rPr>
        <w:t>JUSTICE AND COMMUNITY SAFETY</w:t>
      </w:r>
      <w:r w:rsidRPr="00E46923">
        <w:rPr>
          <w:rFonts w:ascii="Calibri" w:hAnsi="Calibri"/>
          <w:lang w:val="en-AU" w:eastAsia="en-US"/>
        </w:rPr>
        <w:t xml:space="preserve">: </w:t>
      </w:r>
      <w:r w:rsidRPr="00E46923">
        <w:rPr>
          <w:rFonts w:ascii="Calibri" w:hAnsi="Calibri"/>
          <w:i/>
          <w:lang w:val="en-AU" w:eastAsia="en-US"/>
        </w:rPr>
        <w:t>(Formed 2 December 2020)</w:t>
      </w:r>
      <w:r w:rsidRPr="00E46923">
        <w:rPr>
          <w:rFonts w:ascii="Calibri" w:hAnsi="Calibri"/>
          <w:iCs/>
          <w:lang w:val="en-AU" w:eastAsia="en-US"/>
        </w:rPr>
        <w:t>: Mr Cain (Chair), Mr Braddock, Dr Paterson.</w:t>
      </w:r>
    </w:p>
    <w:p w14:paraId="3497591A" w14:textId="77777777" w:rsidR="00E46923" w:rsidRPr="00E46923" w:rsidRDefault="00E46923" w:rsidP="00E46923">
      <w:pPr>
        <w:tabs>
          <w:tab w:val="left" w:pos="500"/>
          <w:tab w:val="left" w:pos="960"/>
        </w:tabs>
        <w:spacing w:after="240"/>
        <w:rPr>
          <w:rFonts w:ascii="Calibri" w:hAnsi="Calibri"/>
          <w:iCs/>
          <w:lang w:val="en-AU" w:eastAsia="en-US"/>
        </w:rPr>
      </w:pPr>
      <w:r w:rsidRPr="00E46923">
        <w:rPr>
          <w:rFonts w:ascii="Calibri" w:hAnsi="Calibri"/>
          <w:b/>
          <w:lang w:val="en-AU" w:eastAsia="en-US"/>
        </w:rPr>
        <w:t>PLANNING, TRANSPORT AND CITY SERVICES</w:t>
      </w:r>
      <w:r w:rsidRPr="00E46923">
        <w:rPr>
          <w:rFonts w:ascii="Calibri" w:hAnsi="Calibri"/>
          <w:lang w:val="en-AU" w:eastAsia="en-US"/>
        </w:rPr>
        <w:t xml:space="preserve">: </w:t>
      </w:r>
      <w:r w:rsidRPr="00E46923">
        <w:rPr>
          <w:rFonts w:ascii="Calibri" w:hAnsi="Calibri"/>
          <w:i/>
          <w:lang w:val="en-AU" w:eastAsia="en-US"/>
        </w:rPr>
        <w:t>(Formed 2 December 2020)</w:t>
      </w:r>
      <w:r w:rsidRPr="00E46923">
        <w:rPr>
          <w:rFonts w:ascii="Calibri" w:hAnsi="Calibri"/>
          <w:iCs/>
          <w:lang w:val="en-AU" w:eastAsia="en-US"/>
        </w:rPr>
        <w:t>: Ms Clay (Chair), Mr Parton, Ms Orr.</w:t>
      </w:r>
    </w:p>
    <w:p w14:paraId="2D41FF61" w14:textId="77777777" w:rsidR="00E46923" w:rsidRPr="00E46923" w:rsidRDefault="00E46923" w:rsidP="00E46923">
      <w:pPr>
        <w:tabs>
          <w:tab w:val="left" w:pos="500"/>
          <w:tab w:val="left" w:pos="960"/>
        </w:tabs>
        <w:spacing w:after="240"/>
        <w:rPr>
          <w:rFonts w:ascii="Calibri" w:hAnsi="Calibri"/>
          <w:iCs/>
          <w:lang w:val="en-AU" w:eastAsia="en-US"/>
        </w:rPr>
      </w:pPr>
      <w:r w:rsidRPr="00E46923">
        <w:rPr>
          <w:rFonts w:ascii="Calibri" w:hAnsi="Calibri"/>
          <w:b/>
          <w:lang w:val="en-AU" w:eastAsia="en-US"/>
        </w:rPr>
        <w:t>PUBLIC ACCOUNTS</w:t>
      </w:r>
      <w:r w:rsidRPr="00E46923">
        <w:rPr>
          <w:rFonts w:ascii="Calibri" w:hAnsi="Calibri"/>
          <w:lang w:val="en-AU" w:eastAsia="en-US"/>
        </w:rPr>
        <w:t xml:space="preserve">: </w:t>
      </w:r>
      <w:r w:rsidRPr="00E46923">
        <w:rPr>
          <w:rFonts w:ascii="Calibri" w:hAnsi="Calibri"/>
          <w:i/>
          <w:lang w:val="en-AU" w:eastAsia="en-US"/>
        </w:rPr>
        <w:t>(Formed 2 December 2020)</w:t>
      </w:r>
      <w:r w:rsidRPr="00E46923">
        <w:rPr>
          <w:rFonts w:ascii="Calibri" w:hAnsi="Calibri"/>
          <w:iCs/>
          <w:lang w:val="en-AU" w:eastAsia="en-US"/>
        </w:rPr>
        <w:t xml:space="preserve">: Mr Cocks </w:t>
      </w:r>
      <w:r w:rsidRPr="00E46923">
        <w:rPr>
          <w:rFonts w:ascii="Calibri" w:hAnsi="Calibri"/>
          <w:i/>
          <w:lang w:val="en-AU" w:eastAsia="en-US"/>
        </w:rPr>
        <w:t>(Chair)</w:t>
      </w:r>
      <w:r w:rsidRPr="00E46923">
        <w:rPr>
          <w:rFonts w:ascii="Calibri" w:hAnsi="Calibri"/>
          <w:iCs/>
          <w:lang w:val="en-AU" w:eastAsia="en-US"/>
        </w:rPr>
        <w:t xml:space="preserve">, Mr Braddock, Mr Pettersson. </w:t>
      </w:r>
    </w:p>
    <w:p w14:paraId="57EF0A46" w14:textId="77777777" w:rsidR="00E46923" w:rsidRPr="00E46923" w:rsidRDefault="00E46923" w:rsidP="00E46923">
      <w:pPr>
        <w:spacing w:before="240" w:after="240"/>
        <w:rPr>
          <w:rFonts w:ascii="Calibri" w:hAnsi="Calibri"/>
          <w:b/>
          <w:sz w:val="28"/>
          <w:lang w:eastAsia="en-US"/>
        </w:rPr>
      </w:pPr>
      <w:r w:rsidRPr="00E46923">
        <w:rPr>
          <w:rFonts w:ascii="Calibri" w:hAnsi="Calibri"/>
          <w:b/>
          <w:sz w:val="28"/>
          <w:lang w:eastAsia="en-US"/>
        </w:rPr>
        <w:t>Select</w:t>
      </w:r>
    </w:p>
    <w:p w14:paraId="0869F7B3" w14:textId="77777777" w:rsidR="00E46923" w:rsidRPr="00E46923" w:rsidRDefault="00E46923" w:rsidP="00E46923">
      <w:pPr>
        <w:spacing w:before="120" w:after="120"/>
        <w:rPr>
          <w:rFonts w:ascii="Calibri" w:hAnsi="Calibri"/>
          <w:lang w:val="en-AU" w:eastAsia="en-US"/>
        </w:rPr>
      </w:pPr>
      <w:r w:rsidRPr="00E46923">
        <w:rPr>
          <w:rFonts w:ascii="Calibri" w:hAnsi="Calibri"/>
          <w:b/>
          <w:caps/>
          <w:lang w:val="en-AU" w:eastAsia="en-US"/>
        </w:rPr>
        <w:t>Estimates 2024-2025</w:t>
      </w:r>
      <w:r w:rsidRPr="00E46923">
        <w:rPr>
          <w:rFonts w:ascii="Calibri" w:hAnsi="Calibri"/>
          <w:lang w:val="en-AU" w:eastAsia="en-US"/>
        </w:rPr>
        <w:t xml:space="preserve">: </w:t>
      </w:r>
      <w:r w:rsidRPr="00E46923">
        <w:rPr>
          <w:rFonts w:ascii="Calibri" w:hAnsi="Calibri"/>
          <w:i/>
          <w:iCs/>
          <w:lang w:val="en-AU" w:eastAsia="en-US"/>
        </w:rPr>
        <w:t>(Formed 6 May 2024)</w:t>
      </w:r>
      <w:r w:rsidRPr="00E46923">
        <w:rPr>
          <w:rFonts w:ascii="Calibri" w:hAnsi="Calibri"/>
          <w:lang w:val="en-AU" w:eastAsia="en-US"/>
        </w:rPr>
        <w:t xml:space="preserve">: Ms Lawder </w:t>
      </w:r>
      <w:r w:rsidRPr="00E46923">
        <w:rPr>
          <w:rFonts w:ascii="Calibri" w:hAnsi="Calibri"/>
          <w:i/>
          <w:iCs/>
          <w:lang w:val="en-AU" w:eastAsia="en-US"/>
        </w:rPr>
        <w:t>(Chair)</w:t>
      </w:r>
      <w:r w:rsidRPr="00E46923">
        <w:rPr>
          <w:rFonts w:ascii="Calibri" w:hAnsi="Calibri"/>
          <w:lang w:val="en-AU" w:eastAsia="en-US"/>
        </w:rPr>
        <w:t>, Ms Orr, Miss Nuttall.</w:t>
      </w:r>
    </w:p>
    <w:p w14:paraId="64504074" w14:textId="77777777" w:rsidR="00E46923" w:rsidRPr="00E46923" w:rsidRDefault="00E46923" w:rsidP="00E46923">
      <w:pPr>
        <w:keepNext/>
        <w:keepLines/>
        <w:spacing w:before="240" w:after="240"/>
        <w:rPr>
          <w:rFonts w:ascii="Calibri" w:hAnsi="Calibri"/>
          <w:b/>
          <w:sz w:val="28"/>
          <w:lang w:val="en-AU" w:eastAsia="en-US"/>
        </w:rPr>
      </w:pPr>
      <w:r w:rsidRPr="00E46923">
        <w:rPr>
          <w:rFonts w:ascii="Calibri" w:hAnsi="Calibri"/>
          <w:b/>
          <w:sz w:val="28"/>
          <w:lang w:val="en-AU" w:eastAsia="en-US"/>
        </w:rPr>
        <w:t>Dissolved</w:t>
      </w:r>
    </w:p>
    <w:p w14:paraId="75C58558" w14:textId="77777777" w:rsidR="00E46923" w:rsidRPr="00E46923" w:rsidRDefault="00E46923" w:rsidP="00E46923">
      <w:pPr>
        <w:keepNext/>
        <w:keepLines/>
        <w:spacing w:before="120" w:after="240"/>
        <w:rPr>
          <w:rFonts w:ascii="Calibri" w:hAnsi="Calibri"/>
          <w:i/>
          <w:iCs/>
          <w:lang w:val="en-AU" w:eastAsia="en-US"/>
        </w:rPr>
      </w:pPr>
      <w:r w:rsidRPr="00E46923">
        <w:rPr>
          <w:rFonts w:ascii="Calibri" w:hAnsi="Calibri"/>
          <w:b/>
          <w:bCs/>
          <w:caps/>
          <w:lang w:val="en-AU" w:eastAsia="en-US"/>
        </w:rPr>
        <w:t>COst of living pressures in the act</w:t>
      </w:r>
      <w:r w:rsidRPr="00E46923">
        <w:rPr>
          <w:rFonts w:ascii="Calibri" w:hAnsi="Calibri"/>
          <w:lang w:val="en-AU" w:eastAsia="en-US"/>
        </w:rPr>
        <w:t xml:space="preserve">: </w:t>
      </w:r>
      <w:r w:rsidRPr="00E46923">
        <w:rPr>
          <w:rFonts w:ascii="Calibri" w:hAnsi="Calibri"/>
          <w:i/>
          <w:iCs/>
          <w:lang w:val="en-AU" w:eastAsia="en-US"/>
        </w:rPr>
        <w:t>(Formed 9 February 2023)</w:t>
      </w:r>
      <w:r w:rsidRPr="00E46923">
        <w:rPr>
          <w:rFonts w:ascii="Calibri" w:hAnsi="Calibri"/>
          <w:lang w:val="en-AU" w:eastAsia="en-US"/>
        </w:rPr>
        <w:t xml:space="preserve">: Mr Davis (Chair), Ms Lawder, Dr Paterson. </w:t>
      </w:r>
      <w:r w:rsidRPr="00E46923">
        <w:rPr>
          <w:rFonts w:ascii="Calibri" w:hAnsi="Calibri"/>
          <w:i/>
          <w:iCs/>
          <w:lang w:val="en-AU" w:eastAsia="en-US"/>
        </w:rPr>
        <w:t>(Presented 11 May 2023)</w:t>
      </w:r>
    </w:p>
    <w:p w14:paraId="35996DB1" w14:textId="77777777" w:rsidR="00E46923" w:rsidRPr="00E46923" w:rsidRDefault="00E46923" w:rsidP="00E46923">
      <w:pPr>
        <w:spacing w:before="120" w:after="240"/>
        <w:rPr>
          <w:rFonts w:ascii="Calibri" w:hAnsi="Calibri"/>
          <w:i/>
          <w:lang w:val="en-AU" w:eastAsia="en-US"/>
        </w:rPr>
      </w:pPr>
      <w:r w:rsidRPr="00E46923">
        <w:rPr>
          <w:rFonts w:ascii="Calibri" w:hAnsi="Calibri"/>
          <w:b/>
          <w:bCs/>
          <w:caps/>
          <w:lang w:val="en-AU" w:eastAsia="en-US"/>
        </w:rPr>
        <w:t>COVID-19 2021 PANDEMIC RESPONSE</w:t>
      </w:r>
      <w:r w:rsidRPr="00E46923">
        <w:rPr>
          <w:rFonts w:ascii="Calibri" w:hAnsi="Calibri"/>
          <w:lang w:val="en-AU" w:eastAsia="en-US"/>
        </w:rPr>
        <w:t xml:space="preserve">: </w:t>
      </w:r>
      <w:r w:rsidRPr="00E46923">
        <w:rPr>
          <w:rFonts w:ascii="Calibri" w:hAnsi="Calibri"/>
          <w:i/>
          <w:iCs/>
          <w:lang w:val="en-AU" w:eastAsia="en-US"/>
        </w:rPr>
        <w:t>(Formed 16 September 2021)</w:t>
      </w:r>
      <w:r w:rsidRPr="00E46923">
        <w:rPr>
          <w:rFonts w:ascii="Calibri" w:hAnsi="Calibri"/>
          <w:lang w:val="en-AU" w:eastAsia="en-US"/>
        </w:rPr>
        <w:t xml:space="preserve">: Ms Lee (Chair), Ms Clay, Ms Orr. </w:t>
      </w:r>
      <w:r w:rsidRPr="00E46923">
        <w:rPr>
          <w:rFonts w:ascii="Calibri" w:hAnsi="Calibri"/>
          <w:i/>
          <w:lang w:val="en-AU" w:eastAsia="en-US"/>
        </w:rPr>
        <w:t>(Presented 2 December 2021)</w:t>
      </w:r>
    </w:p>
    <w:p w14:paraId="5A11E85B" w14:textId="77777777" w:rsidR="00E46923" w:rsidRPr="00E46923" w:rsidRDefault="00E46923" w:rsidP="00E46923">
      <w:pPr>
        <w:tabs>
          <w:tab w:val="left" w:pos="500"/>
          <w:tab w:val="left" w:pos="960"/>
        </w:tabs>
        <w:spacing w:after="240"/>
        <w:rPr>
          <w:rFonts w:ascii="Calibri" w:hAnsi="Calibri"/>
          <w:iCs/>
          <w:lang w:val="en-AU" w:eastAsia="en-US"/>
        </w:rPr>
      </w:pPr>
      <w:r w:rsidRPr="00E46923">
        <w:rPr>
          <w:rFonts w:ascii="Calibri" w:hAnsi="Calibri"/>
          <w:b/>
          <w:lang w:val="en-AU" w:eastAsia="en-US"/>
        </w:rPr>
        <w:t>DRUGS OF DEPENDENCE (PERSONAL USE) AMENDMENT BILL 2021</w:t>
      </w:r>
      <w:r w:rsidRPr="00E46923">
        <w:rPr>
          <w:rFonts w:ascii="Calibri" w:hAnsi="Calibri"/>
          <w:lang w:val="en-AU" w:eastAsia="en-US"/>
        </w:rPr>
        <w:t xml:space="preserve">: </w:t>
      </w:r>
      <w:r w:rsidRPr="00E46923">
        <w:rPr>
          <w:rFonts w:ascii="Calibri" w:hAnsi="Calibri"/>
          <w:i/>
          <w:lang w:val="en-AU" w:eastAsia="en-US"/>
        </w:rPr>
        <w:t>(Formed 11 February 2021)</w:t>
      </w:r>
      <w:r w:rsidRPr="00E46923">
        <w:rPr>
          <w:rFonts w:ascii="Calibri" w:hAnsi="Calibri"/>
          <w:iCs/>
          <w:lang w:val="en-AU" w:eastAsia="en-US"/>
        </w:rPr>
        <w:t xml:space="preserve">: Mr Cain (Chair), Mr Davis, Dr Paterson. </w:t>
      </w:r>
      <w:r w:rsidRPr="00E46923">
        <w:rPr>
          <w:rFonts w:ascii="Calibri" w:hAnsi="Calibri"/>
          <w:i/>
          <w:iCs/>
          <w:lang w:val="en-AU" w:eastAsia="en-US"/>
        </w:rPr>
        <w:t>(Presented 30 November 2021)</w:t>
      </w:r>
    </w:p>
    <w:p w14:paraId="7C0BC8B7" w14:textId="77777777" w:rsidR="00E46923" w:rsidRPr="00E46923" w:rsidRDefault="00E46923" w:rsidP="00E46923">
      <w:pPr>
        <w:spacing w:after="240"/>
        <w:rPr>
          <w:rFonts w:ascii="Calibri" w:hAnsi="Calibri"/>
          <w:i/>
          <w:lang w:val="en-AU" w:eastAsia="en-US"/>
        </w:rPr>
      </w:pPr>
      <w:r w:rsidRPr="00E46923">
        <w:rPr>
          <w:rFonts w:ascii="Calibri" w:hAnsi="Calibri"/>
          <w:b/>
          <w:bCs/>
          <w:caps/>
          <w:lang w:val="en-AU" w:eastAsia="en-US"/>
        </w:rPr>
        <w:t>ESTIMATES 2022-2023</w:t>
      </w:r>
      <w:r w:rsidRPr="00E46923">
        <w:rPr>
          <w:rFonts w:ascii="Calibri" w:hAnsi="Calibri"/>
          <w:lang w:val="en-AU" w:eastAsia="en-US"/>
        </w:rPr>
        <w:t xml:space="preserve">: </w:t>
      </w:r>
      <w:r w:rsidRPr="00E46923">
        <w:rPr>
          <w:rFonts w:ascii="Calibri" w:hAnsi="Calibri"/>
          <w:i/>
          <w:iCs/>
          <w:lang w:val="en-AU" w:eastAsia="en-US"/>
        </w:rPr>
        <w:t>(Formed 1 July 2022)</w:t>
      </w:r>
      <w:r w:rsidRPr="00E46923">
        <w:rPr>
          <w:rFonts w:ascii="Calibri" w:hAnsi="Calibri"/>
          <w:lang w:val="en-AU" w:eastAsia="en-US"/>
        </w:rPr>
        <w:t xml:space="preserve">: Mr Milligan (Chair), Mr Braddock, Dr Paterson. </w:t>
      </w:r>
      <w:r w:rsidRPr="00E46923">
        <w:rPr>
          <w:rFonts w:ascii="Calibri" w:hAnsi="Calibri"/>
          <w:i/>
          <w:lang w:val="en-AU" w:eastAsia="en-US"/>
        </w:rPr>
        <w:t>(Presented 11 October 2022; Dissolved 31 October 2022)</w:t>
      </w:r>
    </w:p>
    <w:p w14:paraId="6B2016A1" w14:textId="77777777" w:rsidR="00E46923" w:rsidRPr="00E46923" w:rsidRDefault="00E46923" w:rsidP="00E46923">
      <w:pPr>
        <w:spacing w:before="120" w:after="240"/>
        <w:rPr>
          <w:rFonts w:ascii="Calibri" w:hAnsi="Calibri"/>
          <w:i/>
          <w:iCs/>
          <w:lang w:val="en-AU" w:eastAsia="en-US"/>
        </w:rPr>
      </w:pPr>
      <w:r w:rsidRPr="00E46923">
        <w:rPr>
          <w:rFonts w:ascii="Calibri" w:hAnsi="Calibri"/>
          <w:b/>
          <w:bCs/>
          <w:lang w:val="en-AU" w:eastAsia="en-US"/>
        </w:rPr>
        <w:t>ESTIMATES 2023-2024</w:t>
      </w:r>
      <w:r w:rsidRPr="00E46923">
        <w:rPr>
          <w:rFonts w:ascii="Calibri" w:hAnsi="Calibri"/>
          <w:lang w:val="en-AU" w:eastAsia="en-US"/>
        </w:rPr>
        <w:t xml:space="preserve">: </w:t>
      </w:r>
      <w:r w:rsidRPr="00E46923">
        <w:rPr>
          <w:rFonts w:ascii="Calibri" w:hAnsi="Calibri"/>
          <w:i/>
          <w:iCs/>
          <w:lang w:val="en-AU" w:eastAsia="en-US"/>
        </w:rPr>
        <w:t>(Formed 15 May 2023)</w:t>
      </w:r>
      <w:r w:rsidRPr="00E46923">
        <w:rPr>
          <w:rFonts w:ascii="Calibri" w:hAnsi="Calibri"/>
          <w:lang w:val="en-AU" w:eastAsia="en-US"/>
        </w:rPr>
        <w:t xml:space="preserve">: Mr Parton </w:t>
      </w:r>
      <w:r w:rsidRPr="00E46923">
        <w:rPr>
          <w:rFonts w:ascii="Calibri" w:hAnsi="Calibri"/>
          <w:i/>
          <w:iCs/>
          <w:lang w:val="en-AU" w:eastAsia="en-US"/>
        </w:rPr>
        <w:t>(Chair)</w:t>
      </w:r>
      <w:r w:rsidRPr="00E46923">
        <w:rPr>
          <w:rFonts w:ascii="Calibri" w:hAnsi="Calibri"/>
          <w:lang w:val="en-AU" w:eastAsia="en-US"/>
        </w:rPr>
        <w:t xml:space="preserve">, Ms Clay, Mr Pettersson. </w:t>
      </w:r>
      <w:r w:rsidRPr="00E46923">
        <w:rPr>
          <w:rFonts w:ascii="Calibri" w:hAnsi="Calibri"/>
          <w:i/>
          <w:iCs/>
          <w:lang w:val="en-AU" w:eastAsia="en-US"/>
        </w:rPr>
        <w:t>(Presented 29 August 2023)</w:t>
      </w:r>
    </w:p>
    <w:p w14:paraId="49110BF5" w14:textId="77777777" w:rsidR="00E46923" w:rsidRPr="00E46923" w:rsidRDefault="00E46923" w:rsidP="00E46923">
      <w:pPr>
        <w:spacing w:before="120" w:after="240"/>
        <w:rPr>
          <w:rFonts w:ascii="Calibri" w:hAnsi="Calibri"/>
          <w:i/>
          <w:iCs/>
          <w:lang w:val="en-AU" w:eastAsia="en-US"/>
        </w:rPr>
      </w:pPr>
      <w:r w:rsidRPr="00E46923">
        <w:rPr>
          <w:rFonts w:ascii="Calibri" w:hAnsi="Calibri"/>
          <w:b/>
          <w:lang w:val="en-AU" w:eastAsia="en-US"/>
        </w:rPr>
        <w:t>PRIVILEGES 2022</w:t>
      </w:r>
      <w:r w:rsidRPr="00E46923">
        <w:rPr>
          <w:rFonts w:ascii="Calibri" w:hAnsi="Calibri"/>
          <w:lang w:val="en-AU" w:eastAsia="en-US"/>
        </w:rPr>
        <w:t xml:space="preserve">: </w:t>
      </w:r>
      <w:r w:rsidRPr="00E46923">
        <w:rPr>
          <w:rFonts w:ascii="Calibri" w:hAnsi="Calibri"/>
          <w:i/>
          <w:lang w:val="en-AU" w:eastAsia="en-US"/>
        </w:rPr>
        <w:t>(Formed 15 August 2022)</w:t>
      </w:r>
      <w:r w:rsidRPr="00E46923">
        <w:rPr>
          <w:rFonts w:ascii="Calibri" w:hAnsi="Calibri"/>
          <w:lang w:val="en-AU" w:eastAsia="en-US"/>
        </w:rPr>
        <w:t xml:space="preserve">: Mr Hanson (Chair), Ms Clay, Mr Pettersson. </w:t>
      </w:r>
      <w:r w:rsidRPr="00E46923">
        <w:rPr>
          <w:rFonts w:ascii="Calibri" w:hAnsi="Calibri"/>
          <w:i/>
          <w:iCs/>
          <w:lang w:val="en-AU" w:eastAsia="en-US"/>
        </w:rPr>
        <w:t>(Presented 1 December 2022)</w:t>
      </w:r>
    </w:p>
    <w:p w14:paraId="2E049E61" w14:textId="77777777" w:rsidR="00E46923" w:rsidRPr="00E46923" w:rsidRDefault="00E46923" w:rsidP="00655963">
      <w:pPr>
        <w:spacing w:before="120"/>
        <w:rPr>
          <w:rFonts w:ascii="Calibri" w:hAnsi="Calibri"/>
          <w:lang w:val="en-AU" w:eastAsia="en-US"/>
        </w:rPr>
      </w:pPr>
      <w:r w:rsidRPr="00E46923">
        <w:rPr>
          <w:rFonts w:ascii="Calibri" w:hAnsi="Calibri"/>
          <w:b/>
          <w:bCs/>
          <w:caps/>
          <w:lang w:val="en-AU" w:eastAsia="en-US"/>
        </w:rPr>
        <w:t>VOLUNTARY ASSISTED DYING BILL 2023</w:t>
      </w:r>
      <w:r w:rsidRPr="00E46923">
        <w:rPr>
          <w:rFonts w:ascii="Calibri" w:hAnsi="Calibri"/>
          <w:lang w:val="en-AU" w:eastAsia="en-US"/>
        </w:rPr>
        <w:t xml:space="preserve">: </w:t>
      </w:r>
      <w:r w:rsidRPr="00E46923">
        <w:rPr>
          <w:rFonts w:ascii="Calibri" w:hAnsi="Calibri"/>
          <w:i/>
          <w:iCs/>
          <w:lang w:val="en-AU" w:eastAsia="en-US"/>
        </w:rPr>
        <w:t>(Formed 31 October 2023)</w:t>
      </w:r>
      <w:r w:rsidRPr="00E46923">
        <w:rPr>
          <w:rFonts w:ascii="Calibri" w:hAnsi="Calibri"/>
          <w:lang w:val="en-AU" w:eastAsia="en-US"/>
        </w:rPr>
        <w:t xml:space="preserve">: Ms Orr </w:t>
      </w:r>
      <w:r w:rsidRPr="00E46923">
        <w:rPr>
          <w:rFonts w:ascii="Calibri" w:hAnsi="Calibri"/>
          <w:i/>
          <w:iCs/>
          <w:lang w:val="en-AU" w:eastAsia="en-US"/>
        </w:rPr>
        <w:t>(Chair)</w:t>
      </w:r>
      <w:r w:rsidRPr="00E46923">
        <w:rPr>
          <w:rFonts w:ascii="Calibri" w:hAnsi="Calibri"/>
          <w:lang w:val="en-AU" w:eastAsia="en-US"/>
        </w:rPr>
        <w:t xml:space="preserve">, Mr Braddock, Ms Castley, Mr Cocks, Dr Paterson. </w:t>
      </w:r>
      <w:r w:rsidRPr="00E46923">
        <w:rPr>
          <w:rFonts w:ascii="Calibri" w:hAnsi="Calibri"/>
          <w:i/>
          <w:iCs/>
          <w:lang w:val="en-AU" w:eastAsia="en-US"/>
        </w:rPr>
        <w:t>(Presented 19 March 2024)</w:t>
      </w:r>
    </w:p>
    <w:p w14:paraId="01CFFCAA" w14:textId="05264F16" w:rsidR="00F5298F" w:rsidRDefault="00E46923" w:rsidP="00655963">
      <w:pPr>
        <w:tabs>
          <w:tab w:val="right" w:pos="580"/>
        </w:tabs>
        <w:spacing w:before="240"/>
        <w:ind w:left="567" w:hanging="567"/>
        <w:jc w:val="center"/>
      </w:pPr>
      <w:r w:rsidRPr="00E46923">
        <w:rPr>
          <w:rFonts w:ascii="Calibri" w:hAnsi="Calibri"/>
          <w:lang w:eastAsia="en-US"/>
        </w:rPr>
        <w:t>_______________</w:t>
      </w:r>
    </w:p>
    <w:sectPr w:rsidR="00F5298F" w:rsidSect="00524951">
      <w:headerReference w:type="even" r:id="rId38"/>
      <w:headerReference w:type="default" r:id="rId39"/>
      <w:headerReference w:type="first" r:id="rId40"/>
      <w:footerReference w:type="first" r:id="rId41"/>
      <w:pgSz w:w="11906" w:h="16838"/>
      <w:pgMar w:top="1440" w:right="1440" w:bottom="1440" w:left="1440" w:header="708" w:footer="708" w:gutter="0"/>
      <w:pgNumType w:start="19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D2AFC" w14:textId="77777777" w:rsidR="004A1E6A" w:rsidRDefault="004A1E6A" w:rsidP="000F3D35">
      <w:r>
        <w:separator/>
      </w:r>
    </w:p>
  </w:endnote>
  <w:endnote w:type="continuationSeparator" w:id="0">
    <w:p w14:paraId="38E03F00" w14:textId="77777777" w:rsidR="004A1E6A" w:rsidRDefault="004A1E6A"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9DF2" w14:textId="77777777" w:rsidR="000F3D35" w:rsidRPr="00EA6267" w:rsidRDefault="000F3D35" w:rsidP="000F3D35">
    <w:pPr>
      <w:jc w:val="center"/>
      <w:rPr>
        <w:i/>
        <w:sz w:val="20"/>
      </w:rPr>
    </w:pPr>
    <w:r w:rsidRPr="00EA6267">
      <w:rPr>
        <w:sz w:val="20"/>
      </w:rPr>
      <w:t>* Notifications to which an asterisk (*) is prefixed appear for the first time</w:t>
    </w:r>
  </w:p>
  <w:p w14:paraId="76FFFE10"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CB62A" w14:textId="77777777" w:rsidR="004A1E6A" w:rsidRDefault="004A1E6A" w:rsidP="000F3D35">
      <w:r>
        <w:separator/>
      </w:r>
    </w:p>
  </w:footnote>
  <w:footnote w:type="continuationSeparator" w:id="0">
    <w:p w14:paraId="52A06A78" w14:textId="77777777" w:rsidR="004A1E6A" w:rsidRDefault="004A1E6A"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1ED5" w14:textId="41913674"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00E46923" w:rsidRPr="00F5298F">
      <w:rPr>
        <w:i/>
        <w:sz w:val="21"/>
        <w:szCs w:val="21"/>
      </w:rPr>
      <w:t xml:space="preserve">No </w:t>
    </w:r>
    <w:r w:rsidR="00E46923">
      <w:rPr>
        <w:i/>
        <w:color w:val="000000"/>
        <w:sz w:val="21"/>
        <w:szCs w:val="21"/>
      </w:rPr>
      <w:t>120</w:t>
    </w:r>
    <w:r w:rsidR="00E46923" w:rsidRPr="00F5298F">
      <w:rPr>
        <w:rFonts w:ascii="Arial" w:hAnsi="Arial" w:cs="Arial"/>
        <w:i/>
        <w:color w:val="222222"/>
        <w:sz w:val="21"/>
        <w:szCs w:val="21"/>
        <w:shd w:val="clear" w:color="auto" w:fill="FFFFFF"/>
      </w:rPr>
      <w:t>—</w:t>
    </w:r>
    <w:r w:rsidR="00E46923">
      <w:rPr>
        <w:i/>
        <w:sz w:val="21"/>
        <w:szCs w:val="21"/>
      </w:rPr>
      <w:t>16 May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F59B" w14:textId="0095FCFE" w:rsidR="008B4A7E" w:rsidRPr="00F5298F" w:rsidRDefault="00476347" w:rsidP="008B4A7E">
    <w:pPr>
      <w:pStyle w:val="Header"/>
      <w:jc w:val="center"/>
      <w:rPr>
        <w:sz w:val="21"/>
        <w:szCs w:val="21"/>
      </w:rPr>
    </w:pPr>
    <w:r w:rsidRPr="00F5298F">
      <w:rPr>
        <w:sz w:val="21"/>
        <w:szCs w:val="21"/>
      </w:rPr>
      <w:ptab w:relativeTo="margin" w:alignment="center" w:leader="none"/>
    </w:r>
    <w:r w:rsidR="00E46923" w:rsidRPr="00F5298F">
      <w:rPr>
        <w:i/>
        <w:sz w:val="21"/>
        <w:szCs w:val="21"/>
      </w:rPr>
      <w:t xml:space="preserve">No </w:t>
    </w:r>
    <w:r w:rsidR="00E46923">
      <w:rPr>
        <w:i/>
        <w:color w:val="000000"/>
        <w:sz w:val="21"/>
        <w:szCs w:val="21"/>
      </w:rPr>
      <w:t>120</w:t>
    </w:r>
    <w:r w:rsidR="00E46923" w:rsidRPr="00F5298F">
      <w:rPr>
        <w:rFonts w:ascii="Arial" w:hAnsi="Arial" w:cs="Arial"/>
        <w:i/>
        <w:color w:val="222222"/>
        <w:sz w:val="21"/>
        <w:szCs w:val="21"/>
        <w:shd w:val="clear" w:color="auto" w:fill="FFFFFF"/>
      </w:rPr>
      <w:t>—</w:t>
    </w:r>
    <w:r w:rsidR="00E46923">
      <w:rPr>
        <w:i/>
        <w:sz w:val="21"/>
        <w:szCs w:val="21"/>
      </w:rPr>
      <w:t>16 May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07BB1766"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515E"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10389480">
    <w:abstractNumId w:val="1"/>
  </w:num>
  <w:num w:numId="2" w16cid:durableId="1863351454">
    <w:abstractNumId w:val="0"/>
  </w:num>
  <w:num w:numId="3" w16cid:durableId="1604916170">
    <w:abstractNumId w:val="2"/>
  </w:num>
  <w:num w:numId="4" w16cid:durableId="636450461">
    <w:abstractNumId w:val="2"/>
  </w:num>
  <w:num w:numId="5" w16cid:durableId="1837647100">
    <w:abstractNumId w:val="2"/>
  </w:num>
  <w:num w:numId="6" w16cid:durableId="1850557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6A"/>
    <w:rsid w:val="00011D79"/>
    <w:rsid w:val="00041558"/>
    <w:rsid w:val="000453A9"/>
    <w:rsid w:val="000F3D35"/>
    <w:rsid w:val="002D272F"/>
    <w:rsid w:val="002F4706"/>
    <w:rsid w:val="00352FBA"/>
    <w:rsid w:val="004438E1"/>
    <w:rsid w:val="00476347"/>
    <w:rsid w:val="004A1E6A"/>
    <w:rsid w:val="004C47C6"/>
    <w:rsid w:val="004E54D5"/>
    <w:rsid w:val="00524951"/>
    <w:rsid w:val="00585559"/>
    <w:rsid w:val="005D2BCE"/>
    <w:rsid w:val="0060380C"/>
    <w:rsid w:val="00655963"/>
    <w:rsid w:val="006D7183"/>
    <w:rsid w:val="00755AEC"/>
    <w:rsid w:val="0081083C"/>
    <w:rsid w:val="00863A23"/>
    <w:rsid w:val="008B216C"/>
    <w:rsid w:val="008B4A7E"/>
    <w:rsid w:val="008C5A12"/>
    <w:rsid w:val="0091670C"/>
    <w:rsid w:val="00A273E2"/>
    <w:rsid w:val="00A44F96"/>
    <w:rsid w:val="00AF3C23"/>
    <w:rsid w:val="00B07807"/>
    <w:rsid w:val="00C06509"/>
    <w:rsid w:val="00C723C2"/>
    <w:rsid w:val="00C9309E"/>
    <w:rsid w:val="00CA18B3"/>
    <w:rsid w:val="00D15CFD"/>
    <w:rsid w:val="00E46923"/>
    <w:rsid w:val="00EA6267"/>
    <w:rsid w:val="00EC12A8"/>
    <w:rsid w:val="00F173C4"/>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4E4F3"/>
  <w15:chartTrackingRefBased/>
  <w15:docId w15:val="{9C40CCD5-7C70-4C20-952F-3A2EC99F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styleId="UnresolvedMention">
    <w:name w:val="Unresolved Mention"/>
    <w:basedOn w:val="DefaultParagraphFont"/>
    <w:uiPriority w:val="99"/>
    <w:semiHidden/>
    <w:unhideWhenUsed/>
    <w:rsid w:val="005D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b/db_68567/" TargetMode="External"/><Relationship Id="rId18" Type="http://schemas.openxmlformats.org/officeDocument/2006/relationships/hyperlink" Target="https://www.legislation.act.gov.au/b/db_69499/" TargetMode="External"/><Relationship Id="rId26" Type="http://schemas.openxmlformats.org/officeDocument/2006/relationships/hyperlink" Target="https://www.legislation.act.gov.au/b/db_69501/" TargetMode="External"/><Relationship Id="rId39" Type="http://schemas.openxmlformats.org/officeDocument/2006/relationships/header" Target="header2.xml"/><Relationship Id="rId21" Type="http://schemas.openxmlformats.org/officeDocument/2006/relationships/hyperlink" Target="https://www.legislation.act.gov.au/b/db_69506/" TargetMode="External"/><Relationship Id="rId34" Type="http://schemas.openxmlformats.org/officeDocument/2006/relationships/hyperlink" Target="https://www.legislation.act.gov.au/b/db_67413/"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9396/" TargetMode="External"/><Relationship Id="rId20" Type="http://schemas.openxmlformats.org/officeDocument/2006/relationships/hyperlink" Target="https://www.legislation.act.gov.au/b/db_69507/" TargetMode="External"/><Relationship Id="rId29" Type="http://schemas.openxmlformats.org/officeDocument/2006/relationships/hyperlink" Target="https://www.legislation.act.gov.au/b/db_69688/"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812/" TargetMode="External"/><Relationship Id="rId24" Type="http://schemas.openxmlformats.org/officeDocument/2006/relationships/hyperlink" Target="https://www.legislation.act.gov.au/b/db_69500/" TargetMode="External"/><Relationship Id="rId32" Type="http://schemas.openxmlformats.org/officeDocument/2006/relationships/hyperlink" Target="https://www.legislation.act.gov.au/b/db_65320/" TargetMode="External"/><Relationship Id="rId37" Type="http://schemas.openxmlformats.org/officeDocument/2006/relationships/hyperlink" Target="http://www.parliament.act.gov.au/parliamentary-business/in-the-chamber/chamber-documents" TargetMode="Externa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legislation.act.gov.au/b/db_68844/" TargetMode="External"/><Relationship Id="rId23" Type="http://schemas.openxmlformats.org/officeDocument/2006/relationships/hyperlink" Target="https://www.legislation.act.gov.au/b/db_69504/" TargetMode="External"/><Relationship Id="rId28" Type="http://schemas.openxmlformats.org/officeDocument/2006/relationships/hyperlink" Target="https://www.legislation.act.gov.au/b/db_69686/" TargetMode="External"/><Relationship Id="rId36" Type="http://schemas.openxmlformats.org/officeDocument/2006/relationships/hyperlink" Target="https://www.legislation.act.gov.au/b/db_69239/" TargetMode="External"/><Relationship Id="rId10" Type="http://schemas.openxmlformats.org/officeDocument/2006/relationships/hyperlink" Target="http://www.legislation.act.gov.au/b/db_68609/" TargetMode="External"/><Relationship Id="rId19" Type="http://schemas.openxmlformats.org/officeDocument/2006/relationships/hyperlink" Target="https://www.legislation.act.gov.au/b/db_69502/" TargetMode="External"/><Relationship Id="rId31" Type="http://schemas.openxmlformats.org/officeDocument/2006/relationships/hyperlink" Target="https://www.legislation.act.gov.au/b/db_6449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gislation.act.gov.au/b/db_68568/" TargetMode="External"/><Relationship Id="rId22" Type="http://schemas.openxmlformats.org/officeDocument/2006/relationships/hyperlink" Target="https://www.legislation.act.gov.au/b/db_69509/" TargetMode="External"/><Relationship Id="rId27" Type="http://schemas.openxmlformats.org/officeDocument/2006/relationships/hyperlink" Target="https://www.legislation.act.gov.au/b/db_69510/" TargetMode="External"/><Relationship Id="rId30" Type="http://schemas.openxmlformats.org/officeDocument/2006/relationships/hyperlink" Target="https://www.legislation.act.gov.au/b/db_69412/" TargetMode="External"/><Relationship Id="rId35" Type="http://schemas.openxmlformats.org/officeDocument/2006/relationships/hyperlink" Target="https://www.legislation.act.gov.au/b/db_69218/"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legislation.act.gov.au/b/db_68569/" TargetMode="External"/><Relationship Id="rId17" Type="http://schemas.openxmlformats.org/officeDocument/2006/relationships/hyperlink" Target="https://www.legislation.act.gov.au/b/db_69401/" TargetMode="External"/><Relationship Id="rId25" Type="http://schemas.openxmlformats.org/officeDocument/2006/relationships/hyperlink" Target="https://www.legislation.act.gov.au/b/db_69498/" TargetMode="External"/><Relationship Id="rId33" Type="http://schemas.openxmlformats.org/officeDocument/2006/relationships/hyperlink" Target="https://www.legislation.act.gov.au/b/db_66795/"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31</TotalTime>
  <Pages>10</Pages>
  <Words>3139</Words>
  <Characters>17893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Cullen, Joanne</dc:creator>
  <cp:keywords/>
  <dc:description/>
  <cp:lastModifiedBy>Italiano, Celeste</cp:lastModifiedBy>
  <cp:revision>7</cp:revision>
  <cp:lastPrinted>2024-09-26T23:13:00Z</cp:lastPrinted>
  <dcterms:created xsi:type="dcterms:W3CDTF">2024-05-15T03:00:00Z</dcterms:created>
  <dcterms:modified xsi:type="dcterms:W3CDTF">2024-09-26T23:14:00Z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2024-05-15T03:01:09Z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58b74c94-c935-4b42-a7b3-8d9b200e0194</vt:lpwstr>
  </property>
  <property fmtid="{D5CDD505-2E9C-101B-9397-08002B2CF9AE}" pid="10" name="MSIP_Label_69af8531-eb46-4968-8cb3-105d2f5ea87e_ContentBits">
    <vt:lpwstr>0</vt:lpwstr>
  </property>
</Properties>
</file>