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692465AD" w14:textId="78A43985" w:rsidR="003A704B" w:rsidRPr="00C168DC" w:rsidRDefault="003A704B" w:rsidP="003A704B">
      <w:pPr>
        <w:jc w:val="center"/>
        <w:rPr>
          <w:i/>
          <w:iCs/>
          <w:sz w:val="36"/>
          <w:szCs w:val="36"/>
        </w:rPr>
      </w:pPr>
      <w:r>
        <w:rPr>
          <w:sz w:val="36"/>
          <w:szCs w:val="36"/>
        </w:rPr>
        <w:t xml:space="preserve">Report tabled </w:t>
      </w:r>
      <w:r w:rsidR="00C168DC">
        <w:rPr>
          <w:sz w:val="36"/>
          <w:szCs w:val="36"/>
        </w:rPr>
        <w:t>–</w:t>
      </w:r>
      <w:r>
        <w:rPr>
          <w:sz w:val="36"/>
          <w:szCs w:val="36"/>
        </w:rPr>
        <w:t xml:space="preserve"> </w:t>
      </w:r>
      <w:r w:rsidR="00C168DC" w:rsidRPr="00C168DC">
        <w:rPr>
          <w:i/>
          <w:iCs/>
          <w:sz w:val="36"/>
          <w:szCs w:val="36"/>
        </w:rPr>
        <w:t>I</w:t>
      </w:r>
      <w:r w:rsidRPr="00C168DC">
        <w:rPr>
          <w:i/>
          <w:iCs/>
          <w:sz w:val="36"/>
          <w:szCs w:val="36"/>
        </w:rPr>
        <w:t xml:space="preserve">nquiry into </w:t>
      </w:r>
    </w:p>
    <w:p w14:paraId="345D87F2" w14:textId="2A0D2D70" w:rsidR="003A704B" w:rsidRPr="00C168DC" w:rsidRDefault="003A704B" w:rsidP="003A704B">
      <w:pPr>
        <w:jc w:val="center"/>
        <w:rPr>
          <w:i/>
          <w:iCs/>
          <w:sz w:val="36"/>
          <w:szCs w:val="36"/>
        </w:rPr>
      </w:pPr>
      <w:r w:rsidRPr="00C168DC">
        <w:rPr>
          <w:i/>
          <w:iCs/>
          <w:sz w:val="36"/>
          <w:szCs w:val="36"/>
        </w:rPr>
        <w:t>Annual and Financial Reports 202</w:t>
      </w:r>
      <w:r w:rsidR="00F53362">
        <w:rPr>
          <w:i/>
          <w:iCs/>
          <w:sz w:val="36"/>
          <w:szCs w:val="36"/>
        </w:rPr>
        <w:t>2</w:t>
      </w:r>
      <w:r w:rsidRPr="00C168DC">
        <w:rPr>
          <w:i/>
          <w:iCs/>
          <w:sz w:val="36"/>
          <w:szCs w:val="36"/>
        </w:rPr>
        <w:t>-2</w:t>
      </w:r>
      <w:r w:rsidR="00F53362">
        <w:rPr>
          <w:i/>
          <w:iCs/>
          <w:sz w:val="36"/>
          <w:szCs w:val="36"/>
        </w:rPr>
        <w:t>3</w:t>
      </w:r>
    </w:p>
    <w:p w14:paraId="040054FF" w14:textId="77777777" w:rsidR="00085A43" w:rsidRDefault="00085A43" w:rsidP="00AF12AB"/>
    <w:p w14:paraId="7E374AFB" w14:textId="77777777" w:rsidR="00AF12AB" w:rsidRDefault="00AF12AB" w:rsidP="00AF12AB"/>
    <w:p w14:paraId="1637B3DC" w14:textId="10D34679" w:rsidR="00085A43" w:rsidRDefault="00F3749C" w:rsidP="00085A43">
      <w:r>
        <w:t>T</w:t>
      </w:r>
      <w:r w:rsidR="00085A43">
        <w:t xml:space="preserve">he </w:t>
      </w:r>
      <w:r w:rsidR="004A3390">
        <w:t xml:space="preserve">Chair of the </w:t>
      </w:r>
      <w:r w:rsidR="00085A43">
        <w:t xml:space="preserve">Standing Committee on </w:t>
      </w:r>
      <w:r>
        <w:t>Planning, Transport and City Services</w:t>
      </w:r>
      <w:r w:rsidR="004A3390">
        <w:t>, Ms Jo Clay</w:t>
      </w:r>
      <w:r w:rsidR="00EE6AF7">
        <w:t xml:space="preserve"> MLA</w:t>
      </w:r>
      <w:r w:rsidR="004A3390">
        <w:t xml:space="preserve">, today tabled the Committee’s report on its </w:t>
      </w:r>
      <w:r w:rsidR="004A3390" w:rsidRPr="004A3390">
        <w:rPr>
          <w:i/>
          <w:iCs/>
        </w:rPr>
        <w:t xml:space="preserve">Inquiry into </w:t>
      </w:r>
      <w:r w:rsidR="003A704B">
        <w:rPr>
          <w:i/>
          <w:iCs/>
        </w:rPr>
        <w:t>Annual and Financial Reports 202</w:t>
      </w:r>
      <w:r w:rsidR="00F53362">
        <w:rPr>
          <w:i/>
          <w:iCs/>
        </w:rPr>
        <w:t>2</w:t>
      </w:r>
      <w:r w:rsidR="003A704B">
        <w:rPr>
          <w:i/>
          <w:iCs/>
        </w:rPr>
        <w:t>–2</w:t>
      </w:r>
      <w:r w:rsidR="00F53362">
        <w:rPr>
          <w:i/>
          <w:iCs/>
        </w:rPr>
        <w:t>3</w:t>
      </w:r>
      <w:r w:rsidR="00793D67">
        <w:rPr>
          <w:i/>
          <w:iCs/>
        </w:rPr>
        <w:t>.</w:t>
      </w:r>
    </w:p>
    <w:p w14:paraId="71FBAF8C" w14:textId="77777777" w:rsidR="00085A43" w:rsidRDefault="00085A43" w:rsidP="00085A43"/>
    <w:p w14:paraId="50F9D60E" w14:textId="483105D9" w:rsidR="003A704B" w:rsidRDefault="003A704B" w:rsidP="00085A43">
      <w:pPr>
        <w:rPr>
          <w:rFonts w:ascii="Calibri" w:hAnsi="Calibri" w:cs="Calibri"/>
          <w:szCs w:val="22"/>
        </w:rPr>
      </w:pPr>
      <w:r w:rsidRPr="005F7C1D">
        <w:rPr>
          <w:rFonts w:ascii="Calibri" w:hAnsi="Calibri" w:cs="Calibri"/>
          <w:szCs w:val="22"/>
        </w:rPr>
        <w:t xml:space="preserve">The Committee </w:t>
      </w:r>
      <w:r>
        <w:rPr>
          <w:rFonts w:ascii="Calibri" w:hAnsi="Calibri" w:cs="Calibri"/>
          <w:szCs w:val="22"/>
        </w:rPr>
        <w:t xml:space="preserve">held a number of public hearings with the Environment, Planning and Sustainable Development Directorate and Transport Canberra and City Services Directorate. The wide range of topics discussed included social and affordable housing provisions, </w:t>
      </w:r>
      <w:r w:rsidR="00F53362">
        <w:rPr>
          <w:rFonts w:ascii="Calibri" w:hAnsi="Calibri" w:cs="Calibri"/>
          <w:szCs w:val="22"/>
        </w:rPr>
        <w:t>urban regeneration</w:t>
      </w:r>
      <w:r w:rsidR="00364F8E">
        <w:rPr>
          <w:rFonts w:ascii="Calibri" w:hAnsi="Calibri" w:cs="Calibri"/>
          <w:szCs w:val="22"/>
        </w:rPr>
        <w:t>, the Acton waterfront development, and ACT public transport services</w:t>
      </w:r>
      <w:r w:rsidR="00F53362">
        <w:rPr>
          <w:rFonts w:ascii="Calibri" w:hAnsi="Calibri" w:cs="Calibri"/>
          <w:szCs w:val="22"/>
        </w:rPr>
        <w:t>.</w:t>
      </w:r>
    </w:p>
    <w:p w14:paraId="5AED577F" w14:textId="77777777" w:rsidR="003A704B" w:rsidRDefault="003A704B" w:rsidP="00085A43">
      <w:pPr>
        <w:rPr>
          <w:rFonts w:ascii="Calibri" w:hAnsi="Calibri" w:cs="Calibri"/>
          <w:szCs w:val="22"/>
        </w:rPr>
      </w:pPr>
    </w:p>
    <w:p w14:paraId="322DECF0" w14:textId="29035E06" w:rsidR="003A704B" w:rsidRDefault="004A3390" w:rsidP="00085A43">
      <w:r>
        <w:t xml:space="preserve">The </w:t>
      </w:r>
      <w:r w:rsidR="003A704B">
        <w:t xml:space="preserve">report made </w:t>
      </w:r>
      <w:r w:rsidR="00C168DC" w:rsidRPr="003A20C9">
        <w:t>1</w:t>
      </w:r>
      <w:r w:rsidR="00F53362">
        <w:t>2</w:t>
      </w:r>
      <w:r w:rsidR="003A704B">
        <w:t xml:space="preserve"> recommendations covering a number of issues, including</w:t>
      </w:r>
      <w:r w:rsidR="00F53362">
        <w:t xml:space="preserve"> demonstration housing in Kingston, the National Capital Design Review Panel,</w:t>
      </w:r>
      <w:r w:rsidR="003A704B">
        <w:t xml:space="preserve"> </w:t>
      </w:r>
      <w:r w:rsidR="00F53362">
        <w:t>textile recycling, affordable housing, transport and waste emissions reduction and weekend bus services</w:t>
      </w:r>
      <w:r w:rsidR="003A704B">
        <w:t>.</w:t>
      </w:r>
    </w:p>
    <w:p w14:paraId="52BC2383" w14:textId="77777777" w:rsidR="003A704B" w:rsidRPr="004D6799" w:rsidRDefault="003A704B" w:rsidP="00F3749C"/>
    <w:p w14:paraId="672496A2" w14:textId="488A5382" w:rsidR="004D6799"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8" w:history="1">
        <w:r w:rsidRPr="00AA2224">
          <w:rPr>
            <w:rFonts w:asciiTheme="minorHAnsi" w:hAnsiTheme="minorHAnsi"/>
            <w:sz w:val="22"/>
            <w:lang w:eastAsia="en-US"/>
          </w:rPr>
          <w:t>webpage</w:t>
        </w:r>
      </w:hyperlink>
      <w:r>
        <w:rPr>
          <w:rFonts w:asciiTheme="minorHAnsi" w:hAnsiTheme="minorHAnsi"/>
          <w:sz w:val="22"/>
          <w:lang w:eastAsia="en-US"/>
        </w:rPr>
        <w:t xml:space="preserve"> at</w:t>
      </w:r>
      <w:r w:rsidR="003F6305">
        <w:t xml:space="preserve">: </w:t>
      </w:r>
      <w:hyperlink r:id="rId9" w:history="1">
        <w:r w:rsidR="003F6305" w:rsidRPr="005A2F03">
          <w:rPr>
            <w:rStyle w:val="Hyperlink"/>
          </w:rPr>
          <w:t>https://www.parliament.act.gov.au/parliamentary-business/in-committees/recent-reports</w:t>
        </w:r>
      </w:hyperlink>
      <w:r w:rsidR="003F6305">
        <w:t xml:space="preserve"> </w:t>
      </w:r>
    </w:p>
    <w:p w14:paraId="01B3A464" w14:textId="77777777" w:rsidR="004D6799" w:rsidRPr="00AA2224"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10125588" w14:textId="377F7535" w:rsidR="00AF12AB" w:rsidRDefault="00AF12AB" w:rsidP="00AF12AB"/>
    <w:p w14:paraId="1B8BB792" w14:textId="77777777" w:rsidR="00AF12AB" w:rsidRDefault="00AF12AB" w:rsidP="00AF12AB"/>
    <w:p w14:paraId="5A0E0B51" w14:textId="77777777" w:rsidR="00AF12AB" w:rsidRDefault="00AF12AB" w:rsidP="00AF12AB"/>
    <w:p w14:paraId="07B6C41F" w14:textId="7D948791" w:rsidR="00085A43" w:rsidRDefault="00F53362" w:rsidP="00AF12AB">
      <w:r>
        <w:t>9 April</w:t>
      </w:r>
      <w:r w:rsidR="009A599D">
        <w:t xml:space="preserve"> 202</w:t>
      </w:r>
      <w:r>
        <w:t>4</w:t>
      </w:r>
    </w:p>
    <w:p w14:paraId="746805A2" w14:textId="77777777"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70CA63ED" w:rsidR="00AF12AB" w:rsidRPr="00E76912" w:rsidRDefault="00AF12AB" w:rsidP="00AF12AB">
      <w:r>
        <w:t xml:space="preserve">Committee Secretary, </w:t>
      </w:r>
      <w:r w:rsidR="00F53362">
        <w:t>James Bunce</w:t>
      </w:r>
      <w:r>
        <w:t>, on (02) 620</w:t>
      </w:r>
      <w:r w:rsidR="007E1689">
        <w:t>5 0199</w:t>
      </w:r>
      <w:r>
        <w:t xml:space="preserve"> or at </w:t>
      </w:r>
      <w:hyperlink r:id="rId10" w:history="1">
        <w:r w:rsidR="00FF7C0E" w:rsidRPr="00BB5485">
          <w:rPr>
            <w:rStyle w:val="Hyperlink"/>
            <w:rFonts w:eastAsiaTheme="majorEastAsia"/>
          </w:rPr>
          <w:t>LACommitteePTCS@parliament.act.gov.au</w:t>
        </w:r>
      </w:hyperlink>
    </w:p>
    <w:sectPr w:rsidR="00AF12AB" w:rsidRPr="00E76912" w:rsidSect="00C0568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DF9" w14:textId="77777777" w:rsidR="00FF7C0E" w:rsidRDefault="00FF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3A20C9">
          <w:fldChar w:fldCharType="begin"/>
        </w:r>
        <w:r w:rsidR="003A20C9">
          <w:instrText xml:space="preserve"> NUMPAGES  </w:instrText>
        </w:r>
        <w:r w:rsidR="003A20C9">
          <w:fldChar w:fldCharType="separate"/>
        </w:r>
        <w:r w:rsidR="0046631F">
          <w:rPr>
            <w:noProof/>
          </w:rPr>
          <w:t>2</w:t>
        </w:r>
        <w:r w:rsidR="003A20C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3F6305"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5640" w14:textId="77777777" w:rsidR="00FF7C0E" w:rsidRDefault="00FF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20C9" w14:textId="77777777" w:rsidR="00FF7C0E" w:rsidRDefault="00FF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4454000">
    <w:abstractNumId w:val="35"/>
  </w:num>
  <w:num w:numId="2" w16cid:durableId="1083337111">
    <w:abstractNumId w:val="13"/>
  </w:num>
  <w:num w:numId="3" w16cid:durableId="476609317">
    <w:abstractNumId w:val="9"/>
  </w:num>
  <w:num w:numId="4" w16cid:durableId="253779567">
    <w:abstractNumId w:val="32"/>
  </w:num>
  <w:num w:numId="5" w16cid:durableId="1149394770">
    <w:abstractNumId w:val="19"/>
  </w:num>
  <w:num w:numId="6" w16cid:durableId="541984453">
    <w:abstractNumId w:val="28"/>
  </w:num>
  <w:num w:numId="7" w16cid:durableId="1935288082">
    <w:abstractNumId w:val="10"/>
  </w:num>
  <w:num w:numId="8" w16cid:durableId="2034920477">
    <w:abstractNumId w:val="2"/>
  </w:num>
  <w:num w:numId="9" w16cid:durableId="442774789">
    <w:abstractNumId w:val="33"/>
  </w:num>
  <w:num w:numId="10" w16cid:durableId="1721900201">
    <w:abstractNumId w:val="15"/>
  </w:num>
  <w:num w:numId="11" w16cid:durableId="1108893499">
    <w:abstractNumId w:val="17"/>
  </w:num>
  <w:num w:numId="12" w16cid:durableId="2096825142">
    <w:abstractNumId w:val="20"/>
  </w:num>
  <w:num w:numId="13" w16cid:durableId="1180970639">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89583196">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57719028">
    <w:abstractNumId w:val="21"/>
  </w:num>
  <w:num w:numId="16" w16cid:durableId="439296654">
    <w:abstractNumId w:val="1"/>
  </w:num>
  <w:num w:numId="17" w16cid:durableId="1163469378">
    <w:abstractNumId w:val="24"/>
  </w:num>
  <w:num w:numId="18" w16cid:durableId="760612146">
    <w:abstractNumId w:val="29"/>
  </w:num>
  <w:num w:numId="19" w16cid:durableId="543830458">
    <w:abstractNumId w:val="26"/>
  </w:num>
  <w:num w:numId="20" w16cid:durableId="1415930843">
    <w:abstractNumId w:val="14"/>
  </w:num>
  <w:num w:numId="21" w16cid:durableId="1065951266">
    <w:abstractNumId w:val="27"/>
  </w:num>
  <w:num w:numId="22" w16cid:durableId="579489200">
    <w:abstractNumId w:val="23"/>
  </w:num>
  <w:num w:numId="23" w16cid:durableId="997080122">
    <w:abstractNumId w:val="12"/>
  </w:num>
  <w:num w:numId="24" w16cid:durableId="826898311">
    <w:abstractNumId w:val="22"/>
  </w:num>
  <w:num w:numId="25" w16cid:durableId="808743107">
    <w:abstractNumId w:val="30"/>
  </w:num>
  <w:num w:numId="26" w16cid:durableId="85734864">
    <w:abstractNumId w:val="18"/>
  </w:num>
  <w:num w:numId="27" w16cid:durableId="1300651886">
    <w:abstractNumId w:val="5"/>
  </w:num>
  <w:num w:numId="28" w16cid:durableId="1802066232">
    <w:abstractNumId w:val="7"/>
  </w:num>
  <w:num w:numId="29" w16cid:durableId="1713726402">
    <w:abstractNumId w:val="31"/>
  </w:num>
  <w:num w:numId="30" w16cid:durableId="2092848979">
    <w:abstractNumId w:val="11"/>
  </w:num>
  <w:num w:numId="31" w16cid:durableId="2067294757">
    <w:abstractNumId w:val="6"/>
  </w:num>
  <w:num w:numId="32" w16cid:durableId="511839230">
    <w:abstractNumId w:val="8"/>
  </w:num>
  <w:num w:numId="33" w16cid:durableId="2059549988">
    <w:abstractNumId w:val="3"/>
  </w:num>
  <w:num w:numId="34" w16cid:durableId="248463772">
    <w:abstractNumId w:val="16"/>
  </w:num>
  <w:num w:numId="35" w16cid:durableId="1171721074">
    <w:abstractNumId w:val="25"/>
  </w:num>
  <w:num w:numId="36" w16cid:durableId="41027571">
    <w:abstractNumId w:val="34"/>
  </w:num>
  <w:num w:numId="37" w16cid:durableId="817384592">
    <w:abstractNumId w:val="0"/>
  </w:num>
  <w:num w:numId="38" w16cid:durableId="158029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95C"/>
    <w:rsid w:val="00053FE3"/>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28D2"/>
    <w:rsid w:val="001C6D04"/>
    <w:rsid w:val="001E4F3F"/>
    <w:rsid w:val="002065FF"/>
    <w:rsid w:val="00213E81"/>
    <w:rsid w:val="00215FF9"/>
    <w:rsid w:val="00221A90"/>
    <w:rsid w:val="00224340"/>
    <w:rsid w:val="002311C2"/>
    <w:rsid w:val="0024610B"/>
    <w:rsid w:val="00246296"/>
    <w:rsid w:val="00251FAF"/>
    <w:rsid w:val="00253B45"/>
    <w:rsid w:val="00260109"/>
    <w:rsid w:val="00266334"/>
    <w:rsid w:val="00274259"/>
    <w:rsid w:val="002868A5"/>
    <w:rsid w:val="002B03A2"/>
    <w:rsid w:val="002B099B"/>
    <w:rsid w:val="002E5755"/>
    <w:rsid w:val="002F74E0"/>
    <w:rsid w:val="00310B99"/>
    <w:rsid w:val="00322632"/>
    <w:rsid w:val="00346E5D"/>
    <w:rsid w:val="00351F7F"/>
    <w:rsid w:val="003524CF"/>
    <w:rsid w:val="00357DDF"/>
    <w:rsid w:val="00364F8E"/>
    <w:rsid w:val="00367056"/>
    <w:rsid w:val="0037658C"/>
    <w:rsid w:val="00381461"/>
    <w:rsid w:val="003952D0"/>
    <w:rsid w:val="00397303"/>
    <w:rsid w:val="003A20C9"/>
    <w:rsid w:val="003A704B"/>
    <w:rsid w:val="003A74B2"/>
    <w:rsid w:val="003C01AE"/>
    <w:rsid w:val="003C1BC1"/>
    <w:rsid w:val="003C2CE5"/>
    <w:rsid w:val="003D43CD"/>
    <w:rsid w:val="003D441B"/>
    <w:rsid w:val="003D7734"/>
    <w:rsid w:val="003E2621"/>
    <w:rsid w:val="003F061C"/>
    <w:rsid w:val="003F6305"/>
    <w:rsid w:val="0041270A"/>
    <w:rsid w:val="00424BD1"/>
    <w:rsid w:val="00445591"/>
    <w:rsid w:val="00456C60"/>
    <w:rsid w:val="0046631F"/>
    <w:rsid w:val="00486941"/>
    <w:rsid w:val="00486D57"/>
    <w:rsid w:val="0049361C"/>
    <w:rsid w:val="004A3390"/>
    <w:rsid w:val="004A47A1"/>
    <w:rsid w:val="004B77FB"/>
    <w:rsid w:val="004C7CD5"/>
    <w:rsid w:val="004D6799"/>
    <w:rsid w:val="004F060D"/>
    <w:rsid w:val="004F1551"/>
    <w:rsid w:val="004F6E4A"/>
    <w:rsid w:val="0050064D"/>
    <w:rsid w:val="00510199"/>
    <w:rsid w:val="005116D3"/>
    <w:rsid w:val="00514B3B"/>
    <w:rsid w:val="00515CAF"/>
    <w:rsid w:val="00532C87"/>
    <w:rsid w:val="00544910"/>
    <w:rsid w:val="00545B45"/>
    <w:rsid w:val="0058319A"/>
    <w:rsid w:val="00585D67"/>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0253"/>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7324C"/>
    <w:rsid w:val="0078191A"/>
    <w:rsid w:val="00782132"/>
    <w:rsid w:val="00793D67"/>
    <w:rsid w:val="007B36E8"/>
    <w:rsid w:val="007B6208"/>
    <w:rsid w:val="007C55CB"/>
    <w:rsid w:val="007C643D"/>
    <w:rsid w:val="007C6D1F"/>
    <w:rsid w:val="007D17D1"/>
    <w:rsid w:val="007E1689"/>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77422"/>
    <w:rsid w:val="008D7984"/>
    <w:rsid w:val="008E7EB5"/>
    <w:rsid w:val="00903A96"/>
    <w:rsid w:val="00915112"/>
    <w:rsid w:val="00916D26"/>
    <w:rsid w:val="00921496"/>
    <w:rsid w:val="0094710D"/>
    <w:rsid w:val="0094745C"/>
    <w:rsid w:val="0095313B"/>
    <w:rsid w:val="00961357"/>
    <w:rsid w:val="0098422A"/>
    <w:rsid w:val="009A599D"/>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168DC"/>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0175"/>
    <w:rsid w:val="00DD29E6"/>
    <w:rsid w:val="00DD7619"/>
    <w:rsid w:val="00DE55CE"/>
    <w:rsid w:val="00DF705E"/>
    <w:rsid w:val="00DF7137"/>
    <w:rsid w:val="00E025B9"/>
    <w:rsid w:val="00E03190"/>
    <w:rsid w:val="00E0475B"/>
    <w:rsid w:val="00E13EDA"/>
    <w:rsid w:val="00E17894"/>
    <w:rsid w:val="00E21AE6"/>
    <w:rsid w:val="00E22C8E"/>
    <w:rsid w:val="00E2657A"/>
    <w:rsid w:val="00E27316"/>
    <w:rsid w:val="00E32579"/>
    <w:rsid w:val="00E45F1D"/>
    <w:rsid w:val="00E6549F"/>
    <w:rsid w:val="00E70AD5"/>
    <w:rsid w:val="00E74565"/>
    <w:rsid w:val="00E749B1"/>
    <w:rsid w:val="00E763D3"/>
    <w:rsid w:val="00E86F88"/>
    <w:rsid w:val="00E975A2"/>
    <w:rsid w:val="00EB6485"/>
    <w:rsid w:val="00EB6781"/>
    <w:rsid w:val="00EB7234"/>
    <w:rsid w:val="00EC5189"/>
    <w:rsid w:val="00ED4F1F"/>
    <w:rsid w:val="00EE6AF7"/>
    <w:rsid w:val="00EF3768"/>
    <w:rsid w:val="00EF78DC"/>
    <w:rsid w:val="00F00253"/>
    <w:rsid w:val="00F12B15"/>
    <w:rsid w:val="00F3749C"/>
    <w:rsid w:val="00F43DBE"/>
    <w:rsid w:val="00F52BE2"/>
    <w:rsid w:val="00F53362"/>
    <w:rsid w:val="00F5348C"/>
    <w:rsid w:val="00F542DB"/>
    <w:rsid w:val="00F562CF"/>
    <w:rsid w:val="00F65ADE"/>
    <w:rsid w:val="00F66E9A"/>
    <w:rsid w:val="00F72993"/>
    <w:rsid w:val="00F80E70"/>
    <w:rsid w:val="00F80ED1"/>
    <w:rsid w:val="00FA61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4D679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EE6AF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CommitteePT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Walker</dc:creator>
  <cp:lastModifiedBy>Bunce, James</cp:lastModifiedBy>
  <cp:revision>5</cp:revision>
  <cp:lastPrinted>2012-11-26T23:22:00Z</cp:lastPrinted>
  <dcterms:created xsi:type="dcterms:W3CDTF">2024-04-03T04:33:00Z</dcterms:created>
  <dcterms:modified xsi:type="dcterms:W3CDTF">2024-04-09T03:47:00Z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