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097" w:rsidRPr="00AE1097" w:rsidRDefault="00AE1097" w:rsidP="00AE1097">
      <w:pPr>
        <w:keepNext/>
        <w:keepLines/>
        <w:jc w:val="center"/>
        <w:rPr>
          <w:rFonts w:ascii="Times New Roman" w:hAnsi="Times New Roman"/>
          <w:b/>
          <w:bCs/>
          <w:lang w:val="en-AU"/>
        </w:rPr>
      </w:pPr>
      <w:r w:rsidRPr="00AE1097">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AE1097" w:rsidRPr="00AE1097" w:rsidRDefault="00AE1097" w:rsidP="00AE1097">
      <w:pPr>
        <w:keepNext/>
        <w:keepLines/>
        <w:spacing w:before="200"/>
        <w:jc w:val="center"/>
        <w:rPr>
          <w:rFonts w:ascii="Calibri" w:hAnsi="Calibri"/>
          <w:sz w:val="36"/>
          <w:lang w:val="en-AU"/>
        </w:rPr>
      </w:pPr>
      <w:r w:rsidRPr="00AE1097">
        <w:rPr>
          <w:rFonts w:ascii="Calibri" w:hAnsi="Calibri"/>
          <w:sz w:val="36"/>
          <w:lang w:val="en-AU"/>
        </w:rPr>
        <w:t>Legislative Assembly for the</w:t>
      </w:r>
      <w:r w:rsidRPr="00AE1097">
        <w:rPr>
          <w:rFonts w:ascii="Calibri" w:hAnsi="Calibri"/>
          <w:sz w:val="36"/>
          <w:lang w:val="en-AU"/>
        </w:rPr>
        <w:br/>
        <w:t>Australian Capital Territory</w:t>
      </w:r>
    </w:p>
    <w:p w:rsidR="00AE1097" w:rsidRPr="00AE1097" w:rsidRDefault="00AE1097" w:rsidP="00AE1097">
      <w:pPr>
        <w:keepNext/>
        <w:keepLines/>
        <w:jc w:val="center"/>
        <w:rPr>
          <w:rFonts w:ascii="Calibri" w:hAnsi="Calibri"/>
          <w:b/>
          <w:bCs/>
          <w:lang w:val="en-AU"/>
        </w:rPr>
      </w:pPr>
    </w:p>
    <w:p w:rsidR="00AE1097" w:rsidRPr="00AE1097" w:rsidRDefault="00AE1097" w:rsidP="00AE1097">
      <w:pPr>
        <w:keepNext/>
        <w:keepLines/>
        <w:jc w:val="center"/>
        <w:rPr>
          <w:rFonts w:ascii="Calibri" w:hAnsi="Calibri"/>
          <w:b/>
          <w:bCs/>
          <w:lang w:val="en-AU"/>
        </w:rPr>
      </w:pPr>
      <w:r w:rsidRPr="00AE1097">
        <w:rPr>
          <w:rFonts w:ascii="Calibri" w:hAnsi="Calibri"/>
          <w:b/>
          <w:bCs/>
          <w:lang w:val="en-AU"/>
        </w:rPr>
        <w:t>2020-2021</w:t>
      </w:r>
    </w:p>
    <w:p w:rsidR="00AE1097" w:rsidRPr="00AE1097" w:rsidRDefault="00AE1097" w:rsidP="00AE1097">
      <w:pPr>
        <w:keepNext/>
        <w:keepLines/>
        <w:spacing w:before="360"/>
        <w:jc w:val="center"/>
        <w:rPr>
          <w:rFonts w:ascii="Calibri" w:hAnsi="Calibri"/>
          <w:b/>
          <w:sz w:val="48"/>
          <w:lang w:val="en-AU"/>
        </w:rPr>
      </w:pPr>
      <w:r w:rsidRPr="00AE1097">
        <w:rPr>
          <w:rFonts w:ascii="Calibri" w:hAnsi="Calibri"/>
          <w:b/>
          <w:sz w:val="48"/>
          <w:lang w:val="en-AU"/>
        </w:rPr>
        <w:t>Notice Paper</w:t>
      </w:r>
    </w:p>
    <w:p w:rsidR="00AE1097" w:rsidRPr="00AE1097" w:rsidRDefault="00AE1097" w:rsidP="00AE1097">
      <w:pPr>
        <w:keepNext/>
        <w:keepLines/>
        <w:spacing w:before="200"/>
        <w:jc w:val="center"/>
        <w:rPr>
          <w:rFonts w:ascii="Calibri" w:hAnsi="Calibri"/>
          <w:sz w:val="28"/>
          <w:szCs w:val="28"/>
          <w:lang w:val="en-AU"/>
        </w:rPr>
      </w:pPr>
      <w:r w:rsidRPr="00AE1097">
        <w:rPr>
          <w:rFonts w:ascii="Calibri" w:hAnsi="Calibri"/>
          <w:sz w:val="28"/>
          <w:szCs w:val="28"/>
          <w:lang w:val="en-AU"/>
        </w:rPr>
        <w:t>No 9</w:t>
      </w:r>
    </w:p>
    <w:p w:rsidR="00AE1097" w:rsidRPr="00AE1097" w:rsidRDefault="00AE1097" w:rsidP="00AE1097">
      <w:pPr>
        <w:keepNext/>
        <w:keepLines/>
        <w:spacing w:before="200"/>
        <w:jc w:val="center"/>
        <w:rPr>
          <w:rFonts w:ascii="Calibri" w:hAnsi="Calibri"/>
          <w:sz w:val="28"/>
          <w:szCs w:val="28"/>
          <w:lang w:val="en-AU"/>
        </w:rPr>
      </w:pPr>
      <w:r w:rsidRPr="00AE1097">
        <w:rPr>
          <w:rFonts w:ascii="Calibri" w:hAnsi="Calibri"/>
          <w:bCs/>
          <w:sz w:val="28"/>
          <w:szCs w:val="28"/>
          <w:lang w:val="en-AU"/>
        </w:rPr>
        <w:t>Wednesday, 21 April 2021</w:t>
      </w:r>
    </w:p>
    <w:p w:rsidR="00AE1097" w:rsidRPr="00AE1097" w:rsidRDefault="00AE1097" w:rsidP="00AE1097">
      <w:pPr>
        <w:keepNext/>
        <w:keepLines/>
        <w:spacing w:before="360"/>
        <w:jc w:val="center"/>
        <w:rPr>
          <w:rFonts w:ascii="Calibri" w:hAnsi="Calibri"/>
          <w:szCs w:val="24"/>
          <w:lang w:val="en-AU"/>
        </w:rPr>
      </w:pPr>
      <w:r w:rsidRPr="00AE1097">
        <w:rPr>
          <w:rFonts w:ascii="Calibri" w:hAnsi="Calibri"/>
          <w:iCs/>
          <w:szCs w:val="24"/>
          <w:lang w:val="en-AU"/>
        </w:rPr>
        <w:t>The Assembly meets this day at 10 am</w:t>
      </w:r>
    </w:p>
    <w:p w:rsidR="00AE1097" w:rsidRPr="00AE1097" w:rsidRDefault="00AE1097" w:rsidP="00AE1097">
      <w:pPr>
        <w:keepNext/>
        <w:keepLines/>
        <w:spacing w:before="200" w:after="480"/>
        <w:jc w:val="center"/>
        <w:rPr>
          <w:rFonts w:ascii="Calibri" w:hAnsi="Calibri"/>
          <w:b/>
          <w:caps/>
          <w:lang w:val="en-AU"/>
        </w:rPr>
      </w:pPr>
      <w:r w:rsidRPr="00AE1097">
        <w:rPr>
          <w:rFonts w:ascii="Calibri" w:hAnsi="Calibri"/>
          <w:caps/>
          <w:lang w:val="en-AU"/>
        </w:rPr>
        <w:t>___________________________________</w:t>
      </w:r>
    </w:p>
    <w:p w:rsidR="00AE1097" w:rsidRPr="00AE1097" w:rsidRDefault="00AE1097" w:rsidP="00AE1097">
      <w:pPr>
        <w:spacing w:before="240" w:after="240"/>
        <w:jc w:val="center"/>
        <w:rPr>
          <w:rFonts w:ascii="Calibri" w:hAnsi="Calibri"/>
          <w:b/>
          <w:sz w:val="28"/>
          <w:lang w:eastAsia="en-US"/>
        </w:rPr>
      </w:pPr>
      <w:r w:rsidRPr="00AE1097">
        <w:rPr>
          <w:rFonts w:ascii="Calibri" w:hAnsi="Calibri"/>
          <w:b/>
          <w:sz w:val="28"/>
          <w:lang w:eastAsia="en-US"/>
        </w:rPr>
        <w:t>EXECUTIVE BUSINESS</w:t>
      </w:r>
    </w:p>
    <w:p w:rsidR="00AE1097" w:rsidRPr="00AE1097" w:rsidRDefault="00AE1097" w:rsidP="00AE1097">
      <w:pPr>
        <w:tabs>
          <w:tab w:val="right" w:pos="580"/>
        </w:tabs>
        <w:spacing w:before="240" w:after="240"/>
        <w:rPr>
          <w:rFonts w:ascii="Calibri" w:hAnsi="Calibri"/>
          <w:b/>
          <w:sz w:val="28"/>
          <w:lang w:eastAsia="en-US"/>
        </w:rPr>
      </w:pPr>
      <w:r w:rsidRPr="00AE1097">
        <w:rPr>
          <w:rFonts w:ascii="Calibri" w:hAnsi="Calibri"/>
          <w:b/>
          <w:sz w:val="28"/>
          <w:lang w:eastAsia="en-US"/>
        </w:rPr>
        <w:t>Orders of the day</w:t>
      </w:r>
    </w:p>
    <w:p w:rsidR="00AE1097" w:rsidRPr="00AE1097" w:rsidRDefault="00AE1097" w:rsidP="00AE1097">
      <w:pPr>
        <w:tabs>
          <w:tab w:val="right" w:pos="567"/>
        </w:tabs>
        <w:spacing w:before="120" w:after="120"/>
        <w:ind w:left="1134" w:hanging="1134"/>
        <w:rPr>
          <w:rFonts w:ascii="Calibri" w:hAnsi="Calibri"/>
          <w:i/>
          <w:lang w:val="en-AU"/>
        </w:rPr>
      </w:pPr>
      <w:r w:rsidRPr="00AE1097">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63039">
        <w:rPr>
          <w:rFonts w:ascii="Calibri" w:hAnsi="Calibri"/>
          <w:noProof/>
          <w:lang w:val="en-AU"/>
        </w:rPr>
        <w:t>1</w:t>
      </w:r>
      <w:r>
        <w:rPr>
          <w:rFonts w:ascii="Calibri" w:hAnsi="Calibri"/>
          <w:lang w:val="en-AU"/>
        </w:rPr>
        <w:fldChar w:fldCharType="end"/>
      </w:r>
      <w:r w:rsidRPr="00AE1097">
        <w:rPr>
          <w:rFonts w:ascii="Calibri" w:hAnsi="Calibri"/>
          <w:lang w:val="en-AU"/>
        </w:rPr>
        <w:tab/>
      </w:r>
      <w:hyperlink r:id="rId10" w:history="1">
        <w:r w:rsidRPr="00AE1097">
          <w:rPr>
            <w:rFonts w:ascii="Calibri" w:hAnsi="Calibri"/>
            <w:b/>
            <w:caps/>
            <w:color w:val="0000FF"/>
            <w:lang w:val="en-AU"/>
          </w:rPr>
          <w:t>Appropriation Bill 2020-2021</w:t>
        </w:r>
      </w:hyperlink>
      <w:r w:rsidRPr="00AE1097">
        <w:rPr>
          <w:rFonts w:ascii="Calibri" w:hAnsi="Calibri"/>
          <w:bCs/>
          <w:caps/>
          <w:lang w:val="en-AU"/>
        </w:rPr>
        <w:t xml:space="preserve">: </w:t>
      </w:r>
      <w:r w:rsidRPr="00AE1097">
        <w:rPr>
          <w:rFonts w:ascii="Calibri" w:hAnsi="Calibri"/>
          <w:bCs/>
          <w:i/>
          <w:iCs/>
          <w:caps/>
          <w:lang w:val="en-AU"/>
        </w:rPr>
        <w:t>(</w:t>
      </w:r>
      <w:r w:rsidRPr="00AE1097">
        <w:rPr>
          <w:rFonts w:ascii="Calibri" w:hAnsi="Calibri"/>
          <w:i/>
          <w:iCs/>
          <w:lang w:val="en-AU"/>
        </w:rPr>
        <w:t>Treasurer)</w:t>
      </w:r>
      <w:r w:rsidRPr="00AE1097">
        <w:rPr>
          <w:rFonts w:ascii="Calibri" w:hAnsi="Calibri"/>
          <w:lang w:val="en-AU"/>
        </w:rPr>
        <w:t xml:space="preserve">: Further consideration at detail stage—Schedule 1—Part </w:t>
      </w:r>
      <w:r w:rsidR="000541F5">
        <w:rPr>
          <w:rFonts w:ascii="Calibri" w:hAnsi="Calibri"/>
          <w:lang w:val="en-AU"/>
        </w:rPr>
        <w:t>1.5</w:t>
      </w:r>
      <w:r w:rsidRPr="00AE1097">
        <w:rPr>
          <w:rFonts w:ascii="Calibri" w:hAnsi="Calibri"/>
          <w:lang w:val="en-AU"/>
        </w:rPr>
        <w:t xml:space="preserve">, </w:t>
      </w:r>
      <w:r w:rsidR="000541F5">
        <w:rPr>
          <w:rFonts w:ascii="Calibri" w:hAnsi="Calibri"/>
          <w:lang w:val="en-AU"/>
        </w:rPr>
        <w:t>Chief Minister, Treasury and Economic Development Directorate</w:t>
      </w:r>
      <w:r w:rsidRPr="00AE1097">
        <w:rPr>
          <w:rFonts w:ascii="Calibri" w:hAnsi="Calibri"/>
          <w:lang w:val="en-AU"/>
        </w:rPr>
        <w:t xml:space="preserve"> </w:t>
      </w:r>
      <w:r w:rsidR="000541F5">
        <w:rPr>
          <w:rFonts w:ascii="Calibri" w:hAnsi="Calibri"/>
          <w:i/>
          <w:iCs/>
          <w:lang w:val="en-AU"/>
        </w:rPr>
        <w:t>(from 20 April 2021—Mr Barr</w:t>
      </w:r>
      <w:r w:rsidRPr="00AE1097">
        <w:rPr>
          <w:rFonts w:ascii="Calibri" w:hAnsi="Calibri"/>
          <w:i/>
          <w:iCs/>
          <w:lang w:val="en-AU"/>
        </w:rPr>
        <w:t>)</w:t>
      </w:r>
      <w:r w:rsidRPr="00AE1097">
        <w:rPr>
          <w:rFonts w:ascii="Calibri" w:hAnsi="Calibri"/>
          <w:lang w:val="en-AU"/>
        </w:rPr>
        <w:t xml:space="preserve">. </w:t>
      </w:r>
    </w:p>
    <w:p w:rsidR="00AE1097" w:rsidRPr="00AE1097" w:rsidRDefault="00AE1097" w:rsidP="00AE1097">
      <w:pPr>
        <w:tabs>
          <w:tab w:val="right" w:pos="567"/>
        </w:tabs>
        <w:spacing w:before="120" w:after="120"/>
        <w:ind w:left="1134" w:hanging="1134"/>
        <w:rPr>
          <w:rFonts w:ascii="Calibri" w:hAnsi="Calibri"/>
          <w:lang w:val="en-AU"/>
        </w:rPr>
      </w:pPr>
      <w:r w:rsidRPr="00AE1097">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63039">
        <w:rPr>
          <w:rFonts w:ascii="Calibri" w:hAnsi="Calibri"/>
          <w:noProof/>
          <w:lang w:val="en-AU"/>
        </w:rPr>
        <w:t>2</w:t>
      </w:r>
      <w:r>
        <w:rPr>
          <w:rFonts w:ascii="Calibri" w:hAnsi="Calibri"/>
          <w:lang w:val="en-AU"/>
        </w:rPr>
        <w:fldChar w:fldCharType="end"/>
      </w:r>
      <w:r w:rsidRPr="00AE1097">
        <w:rPr>
          <w:rFonts w:ascii="Calibri" w:hAnsi="Calibri"/>
          <w:lang w:val="en-AU"/>
        </w:rPr>
        <w:tab/>
      </w:r>
      <w:hyperlink r:id="rId11" w:history="1">
        <w:r w:rsidRPr="00AE1097">
          <w:rPr>
            <w:rFonts w:ascii="Calibri" w:hAnsi="Calibri"/>
            <w:b/>
            <w:caps/>
            <w:color w:val="0000FF"/>
            <w:lang w:val="en-AU"/>
          </w:rPr>
          <w:t>Appropriation (Office of the Legislative Assembly) Bill 2020-2021</w:t>
        </w:r>
      </w:hyperlink>
      <w:r w:rsidRPr="00AE1097">
        <w:rPr>
          <w:rFonts w:ascii="Calibri" w:hAnsi="Calibri"/>
          <w:bCs/>
          <w:caps/>
          <w:lang w:val="en-AU"/>
        </w:rPr>
        <w:t xml:space="preserve">: </w:t>
      </w:r>
      <w:r w:rsidRPr="00AE1097">
        <w:rPr>
          <w:rFonts w:ascii="Calibri" w:hAnsi="Calibri"/>
          <w:bCs/>
          <w:i/>
          <w:iCs/>
          <w:caps/>
          <w:lang w:val="en-AU"/>
        </w:rPr>
        <w:t>(</w:t>
      </w:r>
      <w:r w:rsidRPr="00AE1097">
        <w:rPr>
          <w:rFonts w:ascii="Calibri" w:hAnsi="Calibri"/>
          <w:i/>
          <w:iCs/>
          <w:lang w:val="en-AU"/>
        </w:rPr>
        <w:t>Treasurer)</w:t>
      </w:r>
      <w:r w:rsidRPr="00AE1097">
        <w:rPr>
          <w:rFonts w:ascii="Calibri" w:hAnsi="Calibri"/>
          <w:lang w:val="en-AU"/>
        </w:rPr>
        <w:t xml:space="preserve">: Agreement in principle—Resumption of debate </w:t>
      </w:r>
      <w:r w:rsidRPr="00AE1097">
        <w:rPr>
          <w:rFonts w:ascii="Calibri" w:hAnsi="Calibri"/>
          <w:i/>
          <w:iCs/>
          <w:lang w:val="en-AU"/>
        </w:rPr>
        <w:t>(from 11 February 2021—Mr Gentleman)</w:t>
      </w:r>
      <w:r w:rsidRPr="00AE1097">
        <w:rPr>
          <w:rFonts w:ascii="Calibri" w:hAnsi="Calibri"/>
          <w:lang w:val="en-AU"/>
        </w:rPr>
        <w:t xml:space="preserve">. </w:t>
      </w:r>
    </w:p>
    <w:p w:rsidR="00AE1097" w:rsidRPr="00AE1097" w:rsidRDefault="00AE1097" w:rsidP="00AE1097">
      <w:pPr>
        <w:tabs>
          <w:tab w:val="right" w:pos="567"/>
        </w:tabs>
        <w:spacing w:before="120" w:after="120"/>
        <w:ind w:left="1134" w:hanging="1134"/>
        <w:rPr>
          <w:rFonts w:ascii="Calibri" w:hAnsi="Calibri"/>
          <w:lang w:val="en-AU"/>
        </w:rPr>
      </w:pPr>
      <w:r w:rsidRPr="00AE1097">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63039">
        <w:rPr>
          <w:rFonts w:ascii="Calibri" w:hAnsi="Calibri"/>
          <w:noProof/>
          <w:lang w:val="en-AU"/>
        </w:rPr>
        <w:t>3</w:t>
      </w:r>
      <w:r>
        <w:rPr>
          <w:rFonts w:ascii="Calibri" w:hAnsi="Calibri"/>
          <w:lang w:val="en-AU"/>
        </w:rPr>
        <w:fldChar w:fldCharType="end"/>
      </w:r>
      <w:r w:rsidRPr="00AE1097">
        <w:rPr>
          <w:rFonts w:ascii="Calibri" w:hAnsi="Calibri"/>
          <w:lang w:val="en-AU"/>
        </w:rPr>
        <w:tab/>
      </w:r>
      <w:hyperlink r:id="rId12" w:history="1">
        <w:r w:rsidRPr="00AE1097">
          <w:rPr>
            <w:rFonts w:ascii="Calibri" w:hAnsi="Calibri"/>
            <w:b/>
            <w:caps/>
            <w:color w:val="0000FF"/>
            <w:lang w:val="en-AU"/>
          </w:rPr>
          <w:t>Revenue Legislation Amendment Bill 2021</w:t>
        </w:r>
      </w:hyperlink>
      <w:r w:rsidRPr="00AE1097">
        <w:rPr>
          <w:rFonts w:ascii="Calibri" w:hAnsi="Calibri"/>
          <w:bCs/>
          <w:caps/>
          <w:lang w:val="en-AU"/>
        </w:rPr>
        <w:t xml:space="preserve">: </w:t>
      </w:r>
      <w:r w:rsidRPr="00AE1097">
        <w:rPr>
          <w:rFonts w:ascii="Calibri" w:hAnsi="Calibri"/>
          <w:bCs/>
          <w:i/>
          <w:iCs/>
          <w:caps/>
          <w:lang w:val="en-AU"/>
        </w:rPr>
        <w:t>(</w:t>
      </w:r>
      <w:r w:rsidRPr="00AE1097">
        <w:rPr>
          <w:rFonts w:ascii="Calibri" w:hAnsi="Calibri"/>
          <w:i/>
          <w:iCs/>
          <w:lang w:val="en-AU"/>
        </w:rPr>
        <w:t>Treasurer)</w:t>
      </w:r>
      <w:r w:rsidRPr="00AE1097">
        <w:rPr>
          <w:rFonts w:ascii="Calibri" w:hAnsi="Calibri"/>
          <w:lang w:val="en-AU"/>
        </w:rPr>
        <w:t xml:space="preserve">: Agreement in principle—Resumption of debate </w:t>
      </w:r>
      <w:r w:rsidRPr="00AE1097">
        <w:rPr>
          <w:rFonts w:ascii="Calibri" w:hAnsi="Calibri"/>
          <w:i/>
          <w:iCs/>
          <w:lang w:val="en-AU"/>
        </w:rPr>
        <w:t>(from 31 March 2021—Ms Lee)</w:t>
      </w:r>
      <w:r w:rsidRPr="00AE1097">
        <w:rPr>
          <w:rFonts w:ascii="Calibri" w:hAnsi="Calibri"/>
          <w:lang w:val="en-AU"/>
        </w:rPr>
        <w:t>.</w:t>
      </w:r>
    </w:p>
    <w:p w:rsidR="00AE1097" w:rsidRPr="00AE1097" w:rsidRDefault="00AE1097" w:rsidP="00AE1097">
      <w:pPr>
        <w:tabs>
          <w:tab w:val="right" w:pos="567"/>
        </w:tabs>
        <w:spacing w:before="120" w:after="120"/>
        <w:ind w:left="1134" w:hanging="1134"/>
        <w:rPr>
          <w:rFonts w:ascii="Calibri" w:hAnsi="Calibri"/>
          <w:lang w:val="en-AU"/>
        </w:rPr>
      </w:pPr>
      <w:r w:rsidRPr="00AE1097">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63039">
        <w:rPr>
          <w:rFonts w:ascii="Calibri" w:hAnsi="Calibri"/>
          <w:noProof/>
          <w:lang w:val="en-AU"/>
        </w:rPr>
        <w:t>4</w:t>
      </w:r>
      <w:r>
        <w:rPr>
          <w:rFonts w:ascii="Calibri" w:hAnsi="Calibri"/>
          <w:lang w:val="en-AU"/>
        </w:rPr>
        <w:fldChar w:fldCharType="end"/>
      </w:r>
      <w:r w:rsidRPr="00AE1097">
        <w:rPr>
          <w:rFonts w:ascii="Calibri" w:hAnsi="Calibri"/>
          <w:lang w:val="en-AU"/>
        </w:rPr>
        <w:tab/>
      </w:r>
      <w:hyperlink r:id="rId13" w:history="1">
        <w:r w:rsidRPr="00AE1097">
          <w:rPr>
            <w:rFonts w:ascii="Calibri" w:hAnsi="Calibri"/>
            <w:b/>
            <w:caps/>
            <w:color w:val="0000FF"/>
            <w:lang w:val="en-AU"/>
          </w:rPr>
          <w:t>Domestic Animals Legislation Amendment Bill 2021</w:t>
        </w:r>
      </w:hyperlink>
      <w:r w:rsidRPr="00AE1097">
        <w:rPr>
          <w:rFonts w:ascii="Calibri" w:hAnsi="Calibri"/>
          <w:bCs/>
          <w:caps/>
          <w:lang w:val="en-AU"/>
        </w:rPr>
        <w:t xml:space="preserve">: </w:t>
      </w:r>
      <w:r w:rsidRPr="00AE1097">
        <w:rPr>
          <w:rFonts w:ascii="Calibri" w:hAnsi="Calibri"/>
          <w:bCs/>
          <w:i/>
          <w:iCs/>
          <w:caps/>
          <w:lang w:val="en-AU"/>
        </w:rPr>
        <w:t>(</w:t>
      </w:r>
      <w:r w:rsidRPr="00AE1097">
        <w:rPr>
          <w:rFonts w:ascii="Calibri" w:hAnsi="Calibri"/>
          <w:i/>
          <w:iCs/>
          <w:lang w:val="en-AU"/>
        </w:rPr>
        <w:t>Minister for Transport and City Services)</w:t>
      </w:r>
      <w:r w:rsidRPr="00AE1097">
        <w:rPr>
          <w:rFonts w:ascii="Calibri" w:hAnsi="Calibri"/>
          <w:lang w:val="en-AU"/>
        </w:rPr>
        <w:t xml:space="preserve">: Agreement in principle—Resumption of debate </w:t>
      </w:r>
      <w:r w:rsidRPr="00AE1097">
        <w:rPr>
          <w:rFonts w:ascii="Calibri" w:hAnsi="Calibri"/>
          <w:i/>
          <w:iCs/>
          <w:lang w:val="en-AU"/>
        </w:rPr>
        <w:t>(from 31 March 2021—Ms Lawder)</w:t>
      </w:r>
      <w:r w:rsidRPr="00AE1097">
        <w:rPr>
          <w:rFonts w:ascii="Calibri" w:hAnsi="Calibri"/>
          <w:lang w:val="en-AU"/>
        </w:rPr>
        <w:t>.</w:t>
      </w:r>
    </w:p>
    <w:p w:rsidR="00AE1097" w:rsidRPr="00AE1097" w:rsidRDefault="00AE1097" w:rsidP="00AE1097">
      <w:pPr>
        <w:tabs>
          <w:tab w:val="right" w:pos="567"/>
        </w:tabs>
        <w:spacing w:before="120" w:after="120"/>
        <w:ind w:left="1134" w:hanging="1134"/>
        <w:rPr>
          <w:rFonts w:ascii="Calibri" w:hAnsi="Calibri"/>
          <w:lang w:val="en-AU"/>
        </w:rPr>
      </w:pPr>
      <w:r w:rsidRPr="00AE1097">
        <w:rPr>
          <w:rFonts w:ascii="Calibri" w:hAnsi="Calibri"/>
          <w:lang w:val="en-AU"/>
        </w:rPr>
        <w:tab/>
        <w:t>*</w:t>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63039">
        <w:rPr>
          <w:rFonts w:ascii="Calibri" w:hAnsi="Calibri"/>
          <w:noProof/>
          <w:lang w:val="en-AU"/>
        </w:rPr>
        <w:t>5</w:t>
      </w:r>
      <w:r>
        <w:rPr>
          <w:rFonts w:ascii="Calibri" w:hAnsi="Calibri"/>
          <w:lang w:val="en-AU"/>
        </w:rPr>
        <w:fldChar w:fldCharType="end"/>
      </w:r>
      <w:r w:rsidRPr="00AE1097">
        <w:rPr>
          <w:rFonts w:ascii="Calibri" w:hAnsi="Calibri"/>
          <w:lang w:val="en-AU"/>
        </w:rPr>
        <w:tab/>
      </w:r>
      <w:hyperlink r:id="rId14" w:history="1">
        <w:r w:rsidRPr="00AE1097">
          <w:rPr>
            <w:rStyle w:val="Hyperlink"/>
            <w:rFonts w:ascii="Calibri" w:hAnsi="Calibri"/>
            <w:b/>
            <w:caps/>
            <w:color w:val="0000FF"/>
            <w:u w:val="none"/>
            <w:lang w:val="en-AU"/>
          </w:rPr>
          <w:t>Utilities Amendment Bill 2021</w:t>
        </w:r>
      </w:hyperlink>
      <w:r w:rsidRPr="00AE1097">
        <w:rPr>
          <w:rFonts w:ascii="Calibri" w:hAnsi="Calibri"/>
          <w:bCs/>
          <w:caps/>
          <w:lang w:val="en-AU"/>
        </w:rPr>
        <w:t xml:space="preserve">: </w:t>
      </w:r>
      <w:r w:rsidRPr="00AE1097">
        <w:rPr>
          <w:rFonts w:ascii="Calibri" w:hAnsi="Calibri"/>
          <w:bCs/>
          <w:i/>
          <w:iCs/>
          <w:caps/>
          <w:lang w:val="en-AU"/>
        </w:rPr>
        <w:t>(</w:t>
      </w:r>
      <w:r w:rsidRPr="00AE1097">
        <w:rPr>
          <w:rFonts w:ascii="Calibri" w:hAnsi="Calibri"/>
          <w:i/>
          <w:iCs/>
          <w:lang w:val="en-AU"/>
        </w:rPr>
        <w:t>Treasurer and Minister for Water, Energy and Emissions Reduction)</w:t>
      </w:r>
      <w:r w:rsidRPr="00AE1097">
        <w:rPr>
          <w:rFonts w:ascii="Calibri" w:hAnsi="Calibri"/>
          <w:lang w:val="en-AU"/>
        </w:rPr>
        <w:t xml:space="preserve">: Agreement in principle—Resumption of debate </w:t>
      </w:r>
      <w:r w:rsidRPr="00AE1097">
        <w:rPr>
          <w:rFonts w:ascii="Calibri" w:hAnsi="Calibri"/>
          <w:i/>
          <w:iCs/>
          <w:lang w:val="en-AU"/>
        </w:rPr>
        <w:t>(from 20 April 2021—Ms Lee)</w:t>
      </w:r>
      <w:r w:rsidRPr="00AE1097">
        <w:rPr>
          <w:rFonts w:ascii="Calibri" w:hAnsi="Calibri"/>
          <w:lang w:val="en-AU"/>
        </w:rPr>
        <w:t>.</w:t>
      </w:r>
    </w:p>
    <w:p w:rsidR="00AE1097" w:rsidRPr="00AE1097" w:rsidRDefault="00AE1097" w:rsidP="00AE1097">
      <w:pPr>
        <w:tabs>
          <w:tab w:val="right" w:pos="567"/>
        </w:tabs>
        <w:spacing w:before="120" w:after="120"/>
        <w:ind w:left="1134" w:hanging="1134"/>
        <w:rPr>
          <w:rFonts w:ascii="Calibri" w:hAnsi="Calibri"/>
          <w:lang w:val="en-AU"/>
        </w:rPr>
      </w:pPr>
      <w:r w:rsidRPr="00AE1097">
        <w:rPr>
          <w:rFonts w:ascii="Calibri" w:hAnsi="Calibri"/>
          <w:lang w:val="en-AU"/>
        </w:rPr>
        <w:tab/>
        <w:t>*</w:t>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63039">
        <w:rPr>
          <w:rFonts w:ascii="Calibri" w:hAnsi="Calibri"/>
          <w:noProof/>
          <w:lang w:val="en-AU"/>
        </w:rPr>
        <w:t>6</w:t>
      </w:r>
      <w:r>
        <w:rPr>
          <w:rFonts w:ascii="Calibri" w:hAnsi="Calibri"/>
          <w:lang w:val="en-AU"/>
        </w:rPr>
        <w:fldChar w:fldCharType="end"/>
      </w:r>
      <w:r w:rsidRPr="00AE1097">
        <w:rPr>
          <w:rFonts w:ascii="Calibri" w:hAnsi="Calibri"/>
          <w:lang w:val="en-AU"/>
        </w:rPr>
        <w:tab/>
      </w:r>
      <w:hyperlink r:id="rId15" w:history="1">
        <w:r w:rsidRPr="00AE1097">
          <w:rPr>
            <w:rStyle w:val="Hyperlink"/>
            <w:rFonts w:ascii="Calibri" w:hAnsi="Calibri"/>
            <w:b/>
            <w:caps/>
            <w:color w:val="0000FF"/>
            <w:u w:val="none"/>
            <w:lang w:val="en-AU"/>
          </w:rPr>
          <w:t>Courts and Other Justice Legislation Amendment Bill 2021</w:t>
        </w:r>
      </w:hyperlink>
      <w:r w:rsidRPr="00AE1097">
        <w:rPr>
          <w:rFonts w:ascii="Calibri" w:hAnsi="Calibri"/>
          <w:bCs/>
          <w:caps/>
          <w:lang w:val="en-AU"/>
        </w:rPr>
        <w:t xml:space="preserve">: </w:t>
      </w:r>
      <w:r w:rsidRPr="00AE1097">
        <w:rPr>
          <w:rFonts w:ascii="Calibri" w:hAnsi="Calibri"/>
          <w:bCs/>
          <w:i/>
          <w:iCs/>
          <w:caps/>
          <w:lang w:val="en-AU"/>
        </w:rPr>
        <w:t>(</w:t>
      </w:r>
      <w:r w:rsidRPr="00AE1097">
        <w:rPr>
          <w:rFonts w:ascii="Calibri" w:hAnsi="Calibri"/>
          <w:i/>
          <w:iCs/>
          <w:lang w:val="en-AU"/>
        </w:rPr>
        <w:t>Attorney-General)</w:t>
      </w:r>
      <w:r w:rsidRPr="00AE1097">
        <w:rPr>
          <w:rFonts w:ascii="Calibri" w:hAnsi="Calibri"/>
          <w:lang w:val="en-AU"/>
        </w:rPr>
        <w:t xml:space="preserve">: Agreement in principle—Resumption of debate </w:t>
      </w:r>
      <w:r w:rsidRPr="00AE1097">
        <w:rPr>
          <w:rFonts w:ascii="Calibri" w:hAnsi="Calibri"/>
          <w:i/>
          <w:iCs/>
          <w:lang w:val="en-AU"/>
        </w:rPr>
        <w:t>(from 20 April 2021—Ms Lee)</w:t>
      </w:r>
      <w:r w:rsidRPr="00AE1097">
        <w:rPr>
          <w:rFonts w:ascii="Calibri" w:hAnsi="Calibri"/>
          <w:lang w:val="en-AU"/>
        </w:rPr>
        <w:t>.</w:t>
      </w:r>
    </w:p>
    <w:p w:rsidR="00AE1097" w:rsidRPr="00AE1097" w:rsidRDefault="00AE1097" w:rsidP="00AE1097">
      <w:pPr>
        <w:keepNext/>
        <w:keepLines/>
        <w:tabs>
          <w:tab w:val="right" w:pos="567"/>
        </w:tabs>
        <w:spacing w:before="120" w:after="120"/>
        <w:ind w:left="1134" w:hanging="1134"/>
        <w:rPr>
          <w:rFonts w:ascii="Calibri" w:hAnsi="Calibri"/>
          <w:lang w:val="en-AU"/>
        </w:rPr>
      </w:pPr>
      <w:r w:rsidRPr="00AE1097">
        <w:rPr>
          <w:rFonts w:ascii="Calibri" w:hAnsi="Calibri"/>
          <w:lang w:val="en-AU"/>
        </w:rPr>
        <w:lastRenderedPageBreak/>
        <w:tab/>
        <w:t>*</w:t>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63039">
        <w:rPr>
          <w:rFonts w:ascii="Calibri" w:hAnsi="Calibri"/>
          <w:noProof/>
          <w:lang w:val="en-AU"/>
        </w:rPr>
        <w:t>7</w:t>
      </w:r>
      <w:r>
        <w:rPr>
          <w:rFonts w:ascii="Calibri" w:hAnsi="Calibri"/>
          <w:lang w:val="en-AU"/>
        </w:rPr>
        <w:fldChar w:fldCharType="end"/>
      </w:r>
      <w:r w:rsidRPr="00AE1097">
        <w:rPr>
          <w:rFonts w:ascii="Calibri" w:hAnsi="Calibri"/>
          <w:lang w:val="en-AU"/>
        </w:rPr>
        <w:tab/>
      </w:r>
      <w:hyperlink r:id="rId16" w:history="1">
        <w:r w:rsidRPr="00AE1097">
          <w:rPr>
            <w:rStyle w:val="Hyperlink"/>
            <w:rFonts w:ascii="Calibri" w:hAnsi="Calibri"/>
            <w:b/>
            <w:caps/>
            <w:color w:val="0000FF"/>
            <w:u w:val="none"/>
            <w:lang w:val="en-AU"/>
          </w:rPr>
          <w:t>Statute Law Amendment Bill 2021</w:t>
        </w:r>
      </w:hyperlink>
      <w:r w:rsidRPr="00AE1097">
        <w:rPr>
          <w:rFonts w:ascii="Calibri" w:hAnsi="Calibri"/>
          <w:bCs/>
          <w:caps/>
          <w:lang w:val="en-AU"/>
        </w:rPr>
        <w:t xml:space="preserve">: </w:t>
      </w:r>
      <w:r w:rsidRPr="00AE1097">
        <w:rPr>
          <w:rFonts w:ascii="Calibri" w:hAnsi="Calibri"/>
          <w:bCs/>
          <w:i/>
          <w:iCs/>
          <w:caps/>
          <w:lang w:val="en-AU"/>
        </w:rPr>
        <w:t>(</w:t>
      </w:r>
      <w:r w:rsidRPr="00AE1097">
        <w:rPr>
          <w:rFonts w:ascii="Calibri" w:hAnsi="Calibri"/>
          <w:i/>
          <w:iCs/>
          <w:lang w:val="en-AU"/>
        </w:rPr>
        <w:t>Attorney-General)</w:t>
      </w:r>
      <w:r w:rsidRPr="00AE1097">
        <w:rPr>
          <w:rFonts w:ascii="Calibri" w:hAnsi="Calibri"/>
          <w:lang w:val="en-AU"/>
        </w:rPr>
        <w:t xml:space="preserve">: Agreement in principle—Resumption of debate </w:t>
      </w:r>
      <w:r w:rsidRPr="00AE1097">
        <w:rPr>
          <w:rFonts w:ascii="Calibri" w:hAnsi="Calibri"/>
          <w:i/>
          <w:iCs/>
          <w:lang w:val="en-AU"/>
        </w:rPr>
        <w:t>(from 20 April 2021—Ms Lee)</w:t>
      </w:r>
      <w:r w:rsidRPr="00AE1097">
        <w:rPr>
          <w:rFonts w:ascii="Calibri" w:hAnsi="Calibri"/>
          <w:lang w:val="en-AU"/>
        </w:rPr>
        <w:t>.</w:t>
      </w:r>
    </w:p>
    <w:p w:rsidR="00AE1097" w:rsidRPr="00AE1097" w:rsidRDefault="00AE1097" w:rsidP="00AE1097">
      <w:pPr>
        <w:keepNext/>
        <w:keepLines/>
        <w:tabs>
          <w:tab w:val="right" w:pos="580"/>
          <w:tab w:val="left" w:pos="9072"/>
        </w:tabs>
        <w:spacing w:before="240" w:after="480"/>
        <w:ind w:left="567" w:hanging="567"/>
        <w:jc w:val="center"/>
        <w:rPr>
          <w:rFonts w:ascii="Times New Roman" w:hAnsi="Times New Roman"/>
        </w:rPr>
      </w:pPr>
      <w:r w:rsidRPr="00AE1097">
        <w:rPr>
          <w:rFonts w:ascii="Times New Roman" w:hAnsi="Times New Roman"/>
        </w:rPr>
        <w:t>___________________________________</w:t>
      </w:r>
    </w:p>
    <w:p w:rsidR="00AE1097" w:rsidRPr="00AE1097" w:rsidRDefault="00AE1097" w:rsidP="00AE1097">
      <w:pPr>
        <w:spacing w:before="240" w:after="240"/>
        <w:jc w:val="center"/>
        <w:rPr>
          <w:rFonts w:ascii="Calibri" w:hAnsi="Calibri"/>
          <w:b/>
          <w:sz w:val="28"/>
          <w:lang w:eastAsia="en-US"/>
        </w:rPr>
      </w:pPr>
      <w:r w:rsidRPr="00AE1097">
        <w:rPr>
          <w:rFonts w:ascii="Calibri" w:hAnsi="Calibri"/>
          <w:b/>
          <w:sz w:val="28"/>
          <w:lang w:eastAsia="en-US"/>
        </w:rPr>
        <w:t>PRIVATE MEMBERS’ BUSINESS</w:t>
      </w:r>
    </w:p>
    <w:p w:rsidR="00AE1097" w:rsidRPr="00AE1097" w:rsidRDefault="00AE1097" w:rsidP="00AE1097">
      <w:pPr>
        <w:tabs>
          <w:tab w:val="right" w:pos="580"/>
        </w:tabs>
        <w:spacing w:before="240" w:after="240"/>
        <w:rPr>
          <w:rFonts w:ascii="Calibri" w:hAnsi="Calibri"/>
          <w:b/>
          <w:sz w:val="28"/>
          <w:lang w:eastAsia="en-US"/>
        </w:rPr>
      </w:pPr>
      <w:r w:rsidRPr="00AE1097">
        <w:rPr>
          <w:rFonts w:ascii="Calibri" w:hAnsi="Calibri"/>
          <w:b/>
          <w:sz w:val="28"/>
          <w:lang w:eastAsia="en-US"/>
        </w:rPr>
        <w:t>Notices</w:t>
      </w:r>
    </w:p>
    <w:p w:rsidR="00AE1097" w:rsidRPr="00AE1097" w:rsidRDefault="00AE1097" w:rsidP="00AE1097">
      <w:pPr>
        <w:tabs>
          <w:tab w:val="right" w:pos="567"/>
          <w:tab w:val="left" w:pos="1134"/>
        </w:tabs>
        <w:spacing w:before="120" w:after="120"/>
        <w:ind w:left="1134" w:hanging="1134"/>
        <w:rPr>
          <w:rFonts w:ascii="Calibri" w:hAnsi="Calibri"/>
          <w:lang w:val="en-AU"/>
        </w:rPr>
      </w:pPr>
      <w:r w:rsidRPr="00AE1097">
        <w:rPr>
          <w:rFonts w:ascii="Calibri" w:hAnsi="Calibri"/>
          <w:lang w:val="en-AU"/>
        </w:rPr>
        <w:tab/>
      </w:r>
      <w:r>
        <w:rPr>
          <w:rFonts w:ascii="Calibri" w:hAnsi="Calibri"/>
          <w:lang w:val="en-AU"/>
        </w:rPr>
        <w:t>1</w:t>
      </w:r>
      <w:r w:rsidRPr="00AE1097">
        <w:rPr>
          <w:rFonts w:ascii="Calibri" w:hAnsi="Calibri"/>
          <w:lang w:val="en-AU"/>
        </w:rPr>
        <w:tab/>
      </w:r>
      <w:r w:rsidRPr="00AE1097">
        <w:rPr>
          <w:rFonts w:ascii="Calibri" w:hAnsi="Calibri"/>
          <w:b/>
          <w:caps/>
          <w:lang w:val="en-AU"/>
        </w:rPr>
        <w:t>Mr Parton</w:t>
      </w:r>
      <w:r w:rsidRPr="00AE1097">
        <w:rPr>
          <w:rFonts w:ascii="Calibri" w:hAnsi="Calibri"/>
          <w:lang w:val="en-AU"/>
        </w:rPr>
        <w:t>: To move—</w:t>
      </w:r>
      <w:proofErr w:type="gramStart"/>
      <w:r w:rsidRPr="00AE1097">
        <w:rPr>
          <w:rFonts w:ascii="Calibri" w:hAnsi="Calibri"/>
          <w:lang w:val="en-AU"/>
        </w:rPr>
        <w:t>That</w:t>
      </w:r>
      <w:proofErr w:type="gramEnd"/>
      <w:r w:rsidRPr="00AE1097">
        <w:rPr>
          <w:rFonts w:ascii="Calibri" w:hAnsi="Calibri"/>
          <w:lang w:val="en-AU"/>
        </w:rPr>
        <w:t xml:space="preserve"> this Assembly</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(1)</w:t>
      </w:r>
      <w:r w:rsidRPr="00AE1097">
        <w:rPr>
          <w:rFonts w:ascii="Calibri" w:hAnsi="Calibri"/>
          <w:lang w:val="en-AU" w:eastAsia="en-US"/>
        </w:rPr>
        <w:tab/>
      </w:r>
      <w:proofErr w:type="gramStart"/>
      <w:r w:rsidRPr="00AE1097">
        <w:rPr>
          <w:rFonts w:ascii="Calibri" w:hAnsi="Calibri"/>
          <w:lang w:val="en-AU" w:eastAsia="en-US"/>
        </w:rPr>
        <w:t>notes</w:t>
      </w:r>
      <w:proofErr w:type="gramEnd"/>
      <w:r w:rsidRPr="00AE1097">
        <w:rPr>
          <w:rFonts w:ascii="Calibri" w:hAnsi="Calibri"/>
          <w:lang w:val="en-AU" w:eastAsia="en-US"/>
        </w:rPr>
        <w:t>:</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(a)</w:t>
      </w:r>
      <w:r w:rsidRPr="00AE1097">
        <w:rPr>
          <w:rFonts w:ascii="Calibri" w:hAnsi="Calibri"/>
          <w:lang w:val="en-AU" w:eastAsia="en-US"/>
        </w:rPr>
        <w:tab/>
      </w:r>
      <w:proofErr w:type="gramStart"/>
      <w:r w:rsidRPr="00AE1097">
        <w:rPr>
          <w:rFonts w:ascii="Calibri" w:hAnsi="Calibri"/>
          <w:lang w:val="en-AU" w:eastAsia="en-US"/>
        </w:rPr>
        <w:t>the</w:t>
      </w:r>
      <w:proofErr w:type="gramEnd"/>
      <w:r w:rsidRPr="00AE1097">
        <w:rPr>
          <w:rFonts w:ascii="Calibri" w:hAnsi="Calibri"/>
          <w:lang w:val="en-AU" w:eastAsia="en-US"/>
        </w:rPr>
        <w:t xml:space="preserve"> importance of public housing residents’ reasonable entitlement to a dwelling that is structurally safe to live in;</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r>
      <w:proofErr w:type="gramStart"/>
      <w:r w:rsidRPr="00AE1097">
        <w:rPr>
          <w:rFonts w:ascii="Calibri" w:hAnsi="Calibri"/>
          <w:lang w:val="en-AU" w:eastAsia="en-US"/>
        </w:rPr>
        <w:t>the</w:t>
      </w:r>
      <w:proofErr w:type="gramEnd"/>
      <w:r w:rsidRPr="00AE1097">
        <w:rPr>
          <w:rFonts w:ascii="Calibri" w:hAnsi="Calibri"/>
          <w:lang w:val="en-AU" w:eastAsia="en-US"/>
        </w:rPr>
        <w:t xml:space="preserve"> Government’s obligation to provide public housing dwellings that are free of risks to the health and safety of their residents;</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(c)</w:t>
      </w:r>
      <w:r w:rsidRPr="00AE1097">
        <w:rPr>
          <w:rFonts w:ascii="Calibri" w:hAnsi="Calibri"/>
          <w:lang w:val="en-AU" w:eastAsia="en-US"/>
        </w:rPr>
        <w:tab/>
      </w:r>
      <w:proofErr w:type="gramStart"/>
      <w:r w:rsidRPr="00AE1097">
        <w:rPr>
          <w:rFonts w:ascii="Calibri" w:hAnsi="Calibri"/>
          <w:lang w:val="en-AU" w:eastAsia="en-US"/>
        </w:rPr>
        <w:t>the</w:t>
      </w:r>
      <w:proofErr w:type="gramEnd"/>
      <w:r w:rsidRPr="00AE1097">
        <w:rPr>
          <w:rFonts w:ascii="Calibri" w:hAnsi="Calibri"/>
          <w:lang w:val="en-AU" w:eastAsia="en-US"/>
        </w:rPr>
        <w:t xml:space="preserve"> Government requires its public housing maintenance contractor to comply with rigorous standards for rectification of health and safety risks;</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(d)</w:t>
      </w:r>
      <w:r w:rsidRPr="00AE1097">
        <w:rPr>
          <w:rFonts w:ascii="Calibri" w:hAnsi="Calibri"/>
          <w:lang w:val="en-AU" w:eastAsia="en-US"/>
        </w:rPr>
        <w:tab/>
      </w:r>
      <w:proofErr w:type="gramStart"/>
      <w:r w:rsidRPr="00AE1097">
        <w:rPr>
          <w:rFonts w:ascii="Calibri" w:hAnsi="Calibri"/>
          <w:lang w:val="en-AU" w:eastAsia="en-US"/>
        </w:rPr>
        <w:t>in</w:t>
      </w:r>
      <w:proofErr w:type="gramEnd"/>
      <w:r w:rsidRPr="00AE1097">
        <w:rPr>
          <w:rFonts w:ascii="Calibri" w:hAnsi="Calibri"/>
          <w:lang w:val="en-AU" w:eastAsia="en-US"/>
        </w:rPr>
        <w:t xml:space="preserve"> 2019-20, Housing ACT reported it had received more than 1,100 complaints related to maintenance and property condition issues, amounting to almost 42 percent of all complaints;</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(e)</w:t>
      </w:r>
      <w:r w:rsidRPr="00AE1097">
        <w:rPr>
          <w:rFonts w:ascii="Calibri" w:hAnsi="Calibri"/>
          <w:lang w:val="en-AU" w:eastAsia="en-US"/>
        </w:rPr>
        <w:tab/>
      </w:r>
      <w:proofErr w:type="gramStart"/>
      <w:r w:rsidRPr="00AE1097">
        <w:rPr>
          <w:rFonts w:ascii="Calibri" w:hAnsi="Calibri"/>
          <w:lang w:val="en-AU" w:eastAsia="en-US"/>
        </w:rPr>
        <w:t>many</w:t>
      </w:r>
      <w:proofErr w:type="gramEnd"/>
      <w:r w:rsidRPr="00AE1097">
        <w:rPr>
          <w:rFonts w:ascii="Calibri" w:hAnsi="Calibri"/>
          <w:lang w:val="en-AU" w:eastAsia="en-US"/>
        </w:rPr>
        <w:t xml:space="preserve"> residents advise that neglect of their dwellings creates stress and fears for their safety particularly where they are living in dangerous or intimidating neighbourhoods;</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(f)</w:t>
      </w:r>
      <w:r w:rsidRPr="00AE1097">
        <w:rPr>
          <w:rFonts w:ascii="Calibri" w:hAnsi="Calibri"/>
          <w:lang w:val="en-AU" w:eastAsia="en-US"/>
        </w:rPr>
        <w:tab/>
        <w:t>public housing tenants say they feel helpless and are being ignored when they seek help on fixing the poor condition of their dwellings; and</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(g)</w:t>
      </w:r>
      <w:r w:rsidRPr="00AE1097">
        <w:rPr>
          <w:rFonts w:ascii="Calibri" w:hAnsi="Calibri"/>
          <w:lang w:val="en-AU" w:eastAsia="en-US"/>
        </w:rPr>
        <w:tab/>
      </w:r>
      <w:proofErr w:type="gramStart"/>
      <w:r w:rsidRPr="00AE1097">
        <w:rPr>
          <w:rFonts w:ascii="Calibri" w:hAnsi="Calibri"/>
          <w:lang w:val="en-AU" w:eastAsia="en-US"/>
        </w:rPr>
        <w:t>significant</w:t>
      </w:r>
      <w:proofErr w:type="gramEnd"/>
      <w:r w:rsidRPr="00AE1097">
        <w:rPr>
          <w:rFonts w:ascii="Calibri" w:hAnsi="Calibri"/>
          <w:lang w:val="en-AU" w:eastAsia="en-US"/>
        </w:rPr>
        <w:t xml:space="preserve"> numbers of public housing tenants are reaching out to their local members for help on remediating critical health and safety issues;</w:t>
      </w:r>
    </w:p>
    <w:p w:rsidR="00AE1097" w:rsidRPr="00AE1097" w:rsidRDefault="00AE1097" w:rsidP="00AE1097">
      <w:pPr>
        <w:tabs>
          <w:tab w:val="left" w:pos="567"/>
        </w:tabs>
        <w:spacing w:before="60" w:after="60"/>
        <w:rPr>
          <w:rFonts w:ascii="Calibri" w:hAnsi="Calibri"/>
          <w:lang w:val="en-AU" w:eastAsia="en-US"/>
        </w:rPr>
      </w:pPr>
      <w:r w:rsidRPr="00AE1097">
        <w:rPr>
          <w:rFonts w:ascii="Calibri" w:hAnsi="Calibri"/>
          <w:lang w:val="en-AU" w:eastAsia="en-US"/>
        </w:rPr>
        <w:tab/>
      </w:r>
      <w:r w:rsidRPr="00AE1097">
        <w:rPr>
          <w:rFonts w:ascii="Calibri" w:hAnsi="Calibri"/>
          <w:lang w:val="en-AU" w:eastAsia="en-US"/>
        </w:rPr>
        <w:tab/>
        <w:t>(2)</w:t>
      </w:r>
      <w:r w:rsidRPr="00AE1097">
        <w:rPr>
          <w:rFonts w:ascii="Calibri" w:hAnsi="Calibri"/>
          <w:lang w:val="en-AU" w:eastAsia="en-US"/>
        </w:rPr>
        <w:tab/>
      </w:r>
      <w:proofErr w:type="gramStart"/>
      <w:r w:rsidRPr="00AE1097">
        <w:rPr>
          <w:rFonts w:ascii="Calibri" w:hAnsi="Calibri"/>
          <w:lang w:val="en-AU" w:eastAsia="en-US"/>
        </w:rPr>
        <w:t>further</w:t>
      </w:r>
      <w:proofErr w:type="gramEnd"/>
      <w:r w:rsidRPr="00AE1097">
        <w:rPr>
          <w:rFonts w:ascii="Calibri" w:hAnsi="Calibri"/>
          <w:lang w:val="en-AU" w:eastAsia="en-US"/>
        </w:rPr>
        <w:t xml:space="preserve"> notes the Government:</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(a)</w:t>
      </w:r>
      <w:r w:rsidRPr="00AE1097">
        <w:rPr>
          <w:rFonts w:ascii="Calibri" w:hAnsi="Calibri"/>
          <w:lang w:val="en-AU" w:eastAsia="en-US"/>
        </w:rPr>
        <w:tab/>
        <w:t>is allocating more than $650 million capital expenditure on new construction and public housing renewals, but at the same time, forcing some residents to live in unsatisfactory conditions; and</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t>has an ethical and social obligation to ensure its public housing tenants are living in safe and health compliant dwellings; and</w:t>
      </w:r>
    </w:p>
    <w:p w:rsidR="00AE1097" w:rsidRPr="00AE1097" w:rsidRDefault="00AE1097" w:rsidP="00AE1097">
      <w:pPr>
        <w:tabs>
          <w:tab w:val="left" w:pos="567"/>
        </w:tabs>
        <w:spacing w:before="60" w:after="60"/>
        <w:rPr>
          <w:rFonts w:ascii="Calibri" w:hAnsi="Calibri"/>
          <w:lang w:val="en-AU" w:eastAsia="en-US"/>
        </w:rPr>
      </w:pPr>
      <w:r w:rsidRPr="00AE1097">
        <w:rPr>
          <w:rFonts w:ascii="Calibri" w:hAnsi="Calibri"/>
          <w:lang w:val="en-AU" w:eastAsia="en-US"/>
        </w:rPr>
        <w:tab/>
      </w:r>
      <w:r w:rsidRPr="00AE1097">
        <w:rPr>
          <w:rFonts w:ascii="Calibri" w:hAnsi="Calibri"/>
          <w:lang w:val="en-AU" w:eastAsia="en-US"/>
        </w:rPr>
        <w:tab/>
        <w:t>(3)</w:t>
      </w:r>
      <w:r w:rsidRPr="00AE1097">
        <w:rPr>
          <w:rFonts w:ascii="Calibri" w:hAnsi="Calibri"/>
          <w:lang w:val="en-AU" w:eastAsia="en-US"/>
        </w:rPr>
        <w:tab/>
      </w:r>
      <w:proofErr w:type="gramStart"/>
      <w:r w:rsidRPr="00AE1097">
        <w:rPr>
          <w:rFonts w:ascii="Calibri" w:hAnsi="Calibri"/>
          <w:lang w:val="en-AU" w:eastAsia="en-US"/>
        </w:rPr>
        <w:t>calls</w:t>
      </w:r>
      <w:proofErr w:type="gramEnd"/>
      <w:r w:rsidRPr="00AE1097">
        <w:rPr>
          <w:rFonts w:ascii="Calibri" w:hAnsi="Calibri"/>
          <w:lang w:val="en-AU" w:eastAsia="en-US"/>
        </w:rPr>
        <w:t xml:space="preserve"> on the Government as a matter of urgency to:</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(a)</w:t>
      </w:r>
      <w:r w:rsidRPr="00AE1097">
        <w:rPr>
          <w:rFonts w:ascii="Calibri" w:hAnsi="Calibri"/>
          <w:lang w:val="en-AU" w:eastAsia="en-US"/>
        </w:rPr>
        <w:tab/>
      </w:r>
      <w:proofErr w:type="gramStart"/>
      <w:r w:rsidRPr="00AE1097">
        <w:rPr>
          <w:rFonts w:ascii="Calibri" w:hAnsi="Calibri"/>
          <w:lang w:val="en-AU" w:eastAsia="en-US"/>
        </w:rPr>
        <w:t>undertake</w:t>
      </w:r>
      <w:proofErr w:type="gramEnd"/>
      <w:r w:rsidRPr="00AE1097">
        <w:rPr>
          <w:rFonts w:ascii="Calibri" w:hAnsi="Calibri"/>
          <w:lang w:val="en-AU" w:eastAsia="en-US"/>
        </w:rPr>
        <w:t xml:space="preserve"> a stocktake of its public housing to determine the condition of each dwelling;</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r>
      <w:proofErr w:type="gramStart"/>
      <w:r w:rsidRPr="00AE1097">
        <w:rPr>
          <w:rFonts w:ascii="Calibri" w:hAnsi="Calibri"/>
          <w:lang w:val="en-AU" w:eastAsia="en-US"/>
        </w:rPr>
        <w:t>commit</w:t>
      </w:r>
      <w:proofErr w:type="gramEnd"/>
      <w:r w:rsidRPr="00AE1097">
        <w:rPr>
          <w:rFonts w:ascii="Calibri" w:hAnsi="Calibri"/>
          <w:lang w:val="en-AU" w:eastAsia="en-US"/>
        </w:rPr>
        <w:t xml:space="preserve"> to a program to determine the actions and work required to rectify all dwellings that are in breach of, or below health and safety standards;</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lastRenderedPageBreak/>
        <w:t>(c)</w:t>
      </w:r>
      <w:r w:rsidRPr="00AE1097">
        <w:rPr>
          <w:rFonts w:ascii="Calibri" w:hAnsi="Calibri"/>
          <w:lang w:val="en-AU" w:eastAsia="en-US"/>
        </w:rPr>
        <w:tab/>
      </w:r>
      <w:proofErr w:type="gramStart"/>
      <w:r w:rsidRPr="00AE1097">
        <w:rPr>
          <w:rFonts w:ascii="Calibri" w:hAnsi="Calibri"/>
          <w:lang w:val="en-AU" w:eastAsia="en-US"/>
        </w:rPr>
        <w:t>allocate</w:t>
      </w:r>
      <w:proofErr w:type="gramEnd"/>
      <w:r w:rsidRPr="00AE1097">
        <w:rPr>
          <w:rFonts w:ascii="Calibri" w:hAnsi="Calibri"/>
          <w:lang w:val="en-AU" w:eastAsia="en-US"/>
        </w:rPr>
        <w:t xml:space="preserve"> sufficient funds to have all significant maintenance requests including for health and safety defects resolved no later than 31 August 2021;</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(d)</w:t>
      </w:r>
      <w:r w:rsidRPr="00AE1097">
        <w:rPr>
          <w:rFonts w:ascii="Calibri" w:hAnsi="Calibri"/>
          <w:lang w:val="en-AU" w:eastAsia="en-US"/>
        </w:rPr>
        <w:tab/>
      </w:r>
      <w:proofErr w:type="gramStart"/>
      <w:r w:rsidRPr="00AE1097">
        <w:rPr>
          <w:rFonts w:ascii="Calibri" w:hAnsi="Calibri"/>
          <w:lang w:val="en-AU" w:eastAsia="en-US"/>
        </w:rPr>
        <w:t>ensure</w:t>
      </w:r>
      <w:proofErr w:type="gramEnd"/>
      <w:r w:rsidRPr="00AE1097">
        <w:rPr>
          <w:rFonts w:ascii="Calibri" w:hAnsi="Calibri"/>
          <w:lang w:val="en-AU" w:eastAsia="en-US"/>
        </w:rPr>
        <w:t xml:space="preserve"> the provisions and performance benchmarks in the facilities maintenance contract for public housing are enforced; and</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(e)</w:t>
      </w:r>
      <w:r w:rsidRPr="00AE1097">
        <w:rPr>
          <w:rFonts w:ascii="Calibri" w:hAnsi="Calibri"/>
          <w:lang w:val="en-AU" w:eastAsia="en-US"/>
        </w:rPr>
        <w:tab/>
      </w:r>
      <w:proofErr w:type="gramStart"/>
      <w:r w:rsidRPr="00AE1097">
        <w:rPr>
          <w:rFonts w:ascii="Calibri" w:hAnsi="Calibri"/>
          <w:lang w:val="en-AU" w:eastAsia="en-US"/>
        </w:rPr>
        <w:t>report</w:t>
      </w:r>
      <w:proofErr w:type="gramEnd"/>
      <w:r w:rsidRPr="00AE1097">
        <w:rPr>
          <w:rFonts w:ascii="Calibri" w:hAnsi="Calibri"/>
          <w:lang w:val="en-AU" w:eastAsia="en-US"/>
        </w:rPr>
        <w:t xml:space="preserve"> back to this Assembly before mid-October on progress made in resolving  maintenance backlog impacting on tenants’ health and safety. (</w:t>
      </w:r>
      <w:r w:rsidRPr="00AE1097">
        <w:rPr>
          <w:rFonts w:ascii="Calibri" w:hAnsi="Calibri"/>
          <w:i/>
          <w:iCs/>
          <w:lang w:val="en-AU" w:eastAsia="en-US"/>
        </w:rPr>
        <w:t>Notice given 19 April 2021. Notice will be removed from the Notice Paper unless called on within 4 sitting weeks – standing order 125A</w:t>
      </w:r>
      <w:r w:rsidRPr="00AE1097">
        <w:rPr>
          <w:rFonts w:ascii="Calibri" w:hAnsi="Calibri"/>
          <w:lang w:val="en-AU" w:eastAsia="en-US"/>
        </w:rPr>
        <w:t>).</w:t>
      </w:r>
    </w:p>
    <w:p w:rsidR="00AE1097" w:rsidRPr="00AE1097" w:rsidRDefault="00AE1097" w:rsidP="00AE1097">
      <w:pPr>
        <w:tabs>
          <w:tab w:val="right" w:pos="567"/>
          <w:tab w:val="left" w:pos="1134"/>
        </w:tabs>
        <w:spacing w:before="120" w:after="120"/>
        <w:ind w:left="1134" w:hanging="1134"/>
        <w:rPr>
          <w:rFonts w:ascii="Calibri" w:hAnsi="Calibri"/>
          <w:lang w:val="en-AU"/>
        </w:rPr>
      </w:pPr>
      <w:r w:rsidRPr="00AE1097">
        <w:rPr>
          <w:rFonts w:ascii="Calibri" w:hAnsi="Calibri"/>
          <w:lang w:val="en-AU"/>
        </w:rPr>
        <w:tab/>
      </w:r>
      <w:r>
        <w:rPr>
          <w:rFonts w:ascii="Calibri" w:hAnsi="Calibri"/>
          <w:lang w:val="en-AU"/>
        </w:rPr>
        <w:t>2</w:t>
      </w:r>
      <w:r w:rsidRPr="00AE1097">
        <w:rPr>
          <w:rFonts w:ascii="Calibri" w:hAnsi="Calibri"/>
          <w:lang w:val="en-AU"/>
        </w:rPr>
        <w:tab/>
      </w:r>
      <w:r w:rsidRPr="00AE1097">
        <w:rPr>
          <w:rFonts w:ascii="Calibri" w:hAnsi="Calibri"/>
          <w:b/>
          <w:caps/>
          <w:lang w:val="en-AU"/>
        </w:rPr>
        <w:t>Ms Lawder</w:t>
      </w:r>
      <w:r w:rsidRPr="00AE1097">
        <w:rPr>
          <w:rFonts w:ascii="Calibri" w:hAnsi="Calibri"/>
          <w:lang w:val="en-AU"/>
        </w:rPr>
        <w:t>: To move—</w:t>
      </w:r>
      <w:proofErr w:type="gramStart"/>
      <w:r w:rsidRPr="00AE1097">
        <w:rPr>
          <w:rFonts w:ascii="Calibri" w:hAnsi="Calibri"/>
          <w:lang w:val="en-AU"/>
        </w:rPr>
        <w:t>That</w:t>
      </w:r>
      <w:proofErr w:type="gramEnd"/>
      <w:r w:rsidRPr="00AE1097">
        <w:rPr>
          <w:rFonts w:ascii="Calibri" w:hAnsi="Calibri"/>
          <w:lang w:val="en-AU"/>
        </w:rPr>
        <w:t xml:space="preserve"> this Assembly:</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(1)</w:t>
      </w:r>
      <w:r w:rsidRPr="00AE1097">
        <w:rPr>
          <w:rFonts w:ascii="Calibri" w:hAnsi="Calibri"/>
          <w:lang w:val="en-AU" w:eastAsia="en-US"/>
        </w:rPr>
        <w:tab/>
      </w:r>
      <w:proofErr w:type="gramStart"/>
      <w:r w:rsidRPr="00AE1097">
        <w:rPr>
          <w:rFonts w:ascii="Calibri" w:hAnsi="Calibri"/>
          <w:lang w:val="en-AU" w:eastAsia="en-US"/>
        </w:rPr>
        <w:t>notes</w:t>
      </w:r>
      <w:proofErr w:type="gramEnd"/>
      <w:r w:rsidRPr="00AE1097">
        <w:rPr>
          <w:rFonts w:ascii="Calibri" w:hAnsi="Calibri"/>
          <w:lang w:val="en-AU" w:eastAsia="en-US"/>
        </w:rPr>
        <w:t xml:space="preserve"> that:</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(a)</w:t>
      </w:r>
      <w:r w:rsidRPr="00AE1097">
        <w:rPr>
          <w:rFonts w:ascii="Calibri" w:hAnsi="Calibri"/>
          <w:lang w:val="en-AU" w:eastAsia="en-US"/>
        </w:rPr>
        <w:tab/>
      </w:r>
      <w:proofErr w:type="gramStart"/>
      <w:r w:rsidRPr="00AE1097">
        <w:rPr>
          <w:rFonts w:ascii="Calibri" w:hAnsi="Calibri"/>
          <w:lang w:val="en-AU" w:eastAsia="en-US"/>
        </w:rPr>
        <w:t>there</w:t>
      </w:r>
      <w:proofErr w:type="gramEnd"/>
      <w:r w:rsidRPr="00AE1097">
        <w:rPr>
          <w:rFonts w:ascii="Calibri" w:hAnsi="Calibri"/>
          <w:lang w:val="en-AU" w:eastAsia="en-US"/>
        </w:rPr>
        <w:t xml:space="preserve"> is a need for improved design and infrastructure to meet the needs of individuals with dementia in Canberra;</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r>
      <w:proofErr w:type="gramStart"/>
      <w:r w:rsidRPr="00AE1097">
        <w:rPr>
          <w:rFonts w:ascii="Calibri" w:hAnsi="Calibri"/>
          <w:lang w:val="en-AU" w:eastAsia="en-US"/>
        </w:rPr>
        <w:t>having</w:t>
      </w:r>
      <w:proofErr w:type="gramEnd"/>
      <w:r w:rsidRPr="00AE1097">
        <w:rPr>
          <w:rFonts w:ascii="Calibri" w:hAnsi="Calibri"/>
          <w:lang w:val="en-AU" w:eastAsia="en-US"/>
        </w:rPr>
        <w:t xml:space="preserve"> “dementia-friendly design” (as recommended by Dementia Australia) of venues and infrastructure will decrease the risk of social isolation for older individuals;</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(c)</w:t>
      </w:r>
      <w:r w:rsidRPr="00AE1097">
        <w:rPr>
          <w:rFonts w:ascii="Calibri" w:hAnsi="Calibri"/>
          <w:lang w:val="en-AU" w:eastAsia="en-US"/>
        </w:rPr>
        <w:tab/>
      </w:r>
      <w:proofErr w:type="gramStart"/>
      <w:r w:rsidRPr="00AE1097">
        <w:rPr>
          <w:rFonts w:ascii="Calibri" w:hAnsi="Calibri"/>
          <w:lang w:val="en-AU" w:eastAsia="en-US"/>
        </w:rPr>
        <w:t>social</w:t>
      </w:r>
      <w:proofErr w:type="gramEnd"/>
      <w:r w:rsidRPr="00AE1097">
        <w:rPr>
          <w:rFonts w:ascii="Calibri" w:hAnsi="Calibri"/>
          <w:lang w:val="en-AU" w:eastAsia="en-US"/>
        </w:rPr>
        <w:t xml:space="preserve"> inclusion is an integral part of improving mental health in older </w:t>
      </w:r>
      <w:proofErr w:type="spellStart"/>
      <w:r w:rsidRPr="00AE1097">
        <w:rPr>
          <w:rFonts w:ascii="Calibri" w:hAnsi="Calibri"/>
          <w:lang w:val="en-AU" w:eastAsia="en-US"/>
        </w:rPr>
        <w:t>Canberrans</w:t>
      </w:r>
      <w:proofErr w:type="spellEnd"/>
      <w:r w:rsidRPr="00AE1097">
        <w:rPr>
          <w:rFonts w:ascii="Calibri" w:hAnsi="Calibri"/>
          <w:lang w:val="en-AU" w:eastAsia="en-US"/>
        </w:rPr>
        <w:t>;</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(d)</w:t>
      </w:r>
      <w:r w:rsidRPr="00AE1097">
        <w:rPr>
          <w:rFonts w:ascii="Calibri" w:hAnsi="Calibri"/>
          <w:lang w:val="en-AU" w:eastAsia="en-US"/>
        </w:rPr>
        <w:tab/>
      </w:r>
      <w:proofErr w:type="gramStart"/>
      <w:r w:rsidRPr="00AE1097">
        <w:rPr>
          <w:rFonts w:ascii="Calibri" w:hAnsi="Calibri"/>
          <w:lang w:val="en-AU" w:eastAsia="en-US"/>
        </w:rPr>
        <w:t>access</w:t>
      </w:r>
      <w:proofErr w:type="gramEnd"/>
      <w:r w:rsidRPr="00AE1097">
        <w:rPr>
          <w:rFonts w:ascii="Calibri" w:hAnsi="Calibri"/>
          <w:lang w:val="en-AU" w:eastAsia="en-US"/>
        </w:rPr>
        <w:t xml:space="preserve"> to places that provide social opportunities such as our national institutions and tourist locations should be open to everyone;</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(e)</w:t>
      </w:r>
      <w:r w:rsidRPr="00AE1097">
        <w:rPr>
          <w:rFonts w:ascii="Calibri" w:hAnsi="Calibri"/>
          <w:lang w:val="en-AU" w:eastAsia="en-US"/>
        </w:rPr>
        <w:tab/>
      </w:r>
      <w:proofErr w:type="gramStart"/>
      <w:r w:rsidRPr="00AE1097">
        <w:rPr>
          <w:rFonts w:ascii="Calibri" w:hAnsi="Calibri"/>
          <w:lang w:val="en-AU" w:eastAsia="en-US"/>
        </w:rPr>
        <w:t>there</w:t>
      </w:r>
      <w:proofErr w:type="gramEnd"/>
      <w:r w:rsidRPr="00AE1097">
        <w:rPr>
          <w:rFonts w:ascii="Calibri" w:hAnsi="Calibri"/>
          <w:lang w:val="en-AU" w:eastAsia="en-US"/>
        </w:rPr>
        <w:t xml:space="preserve"> are currently no set standards for physical environments to ensure that they allow for people with dementia to engage safely and as independently as possible with these built environments; and </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(f)</w:t>
      </w:r>
      <w:r w:rsidRPr="00AE1097">
        <w:rPr>
          <w:rFonts w:ascii="Calibri" w:hAnsi="Calibri"/>
          <w:lang w:val="en-AU" w:eastAsia="en-US"/>
        </w:rPr>
        <w:tab/>
      </w:r>
      <w:proofErr w:type="gramStart"/>
      <w:r w:rsidRPr="00AE1097">
        <w:rPr>
          <w:rFonts w:ascii="Calibri" w:hAnsi="Calibri"/>
          <w:lang w:val="en-AU" w:eastAsia="en-US"/>
        </w:rPr>
        <w:t>the</w:t>
      </w:r>
      <w:proofErr w:type="gramEnd"/>
      <w:r w:rsidRPr="00AE1097">
        <w:rPr>
          <w:rFonts w:ascii="Calibri" w:hAnsi="Calibri"/>
          <w:lang w:val="en-AU" w:eastAsia="en-US"/>
        </w:rPr>
        <w:t xml:space="preserve"> Federal Government committed an additional $132.2 million to Dementia Australia in December 2020 in response to the Aged Care Royal Commission’s recommendations on COVID-19; and</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(2)</w:t>
      </w:r>
      <w:r w:rsidRPr="00AE1097">
        <w:rPr>
          <w:rFonts w:ascii="Calibri" w:hAnsi="Calibri"/>
          <w:lang w:val="en-AU" w:eastAsia="en-US"/>
        </w:rPr>
        <w:tab/>
      </w:r>
      <w:proofErr w:type="gramStart"/>
      <w:r w:rsidRPr="00AE1097">
        <w:rPr>
          <w:rFonts w:ascii="Calibri" w:hAnsi="Calibri"/>
          <w:lang w:val="en-AU" w:eastAsia="en-US"/>
        </w:rPr>
        <w:t>calls</w:t>
      </w:r>
      <w:proofErr w:type="gramEnd"/>
      <w:r w:rsidRPr="00AE1097">
        <w:rPr>
          <w:rFonts w:ascii="Calibri" w:hAnsi="Calibri"/>
          <w:lang w:val="en-AU" w:eastAsia="en-US"/>
        </w:rPr>
        <w:t xml:space="preserve"> on the ACT Government to:</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ab/>
        <w:t>(a)</w:t>
      </w:r>
      <w:r w:rsidRPr="00AE1097">
        <w:rPr>
          <w:rFonts w:ascii="Calibri" w:hAnsi="Calibri"/>
          <w:lang w:val="en-AU" w:eastAsia="en-US"/>
        </w:rPr>
        <w:tab/>
      </w:r>
      <w:proofErr w:type="gramStart"/>
      <w:r w:rsidRPr="00AE1097">
        <w:rPr>
          <w:rFonts w:ascii="Calibri" w:hAnsi="Calibri"/>
          <w:lang w:val="en-AU" w:eastAsia="en-US"/>
        </w:rPr>
        <w:t>investigate</w:t>
      </w:r>
      <w:proofErr w:type="gramEnd"/>
      <w:r w:rsidRPr="00AE1097">
        <w:rPr>
          <w:rFonts w:ascii="Calibri" w:hAnsi="Calibri"/>
          <w:lang w:val="en-AU" w:eastAsia="en-US"/>
        </w:rPr>
        <w:t xml:space="preserve"> how to make Canberra a more dementia friendly city;</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t>formally incorporate these findings into the Age-Friendly City Plan 2020-2024 and outline a timeframe for when the implementation process must be completed by; and</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(c)</w:t>
      </w:r>
      <w:r w:rsidRPr="00AE1097">
        <w:rPr>
          <w:rFonts w:ascii="Calibri" w:hAnsi="Calibri"/>
          <w:lang w:val="en-AU" w:eastAsia="en-US"/>
        </w:rPr>
        <w:tab/>
      </w:r>
      <w:proofErr w:type="gramStart"/>
      <w:r w:rsidRPr="00AE1097">
        <w:rPr>
          <w:rFonts w:ascii="Calibri" w:hAnsi="Calibri"/>
          <w:lang w:val="en-AU" w:eastAsia="en-US"/>
        </w:rPr>
        <w:t>report</w:t>
      </w:r>
      <w:proofErr w:type="gramEnd"/>
      <w:r w:rsidRPr="00AE1097">
        <w:rPr>
          <w:rFonts w:ascii="Calibri" w:hAnsi="Calibri"/>
          <w:lang w:val="en-AU" w:eastAsia="en-US"/>
        </w:rPr>
        <w:t xml:space="preserve"> these findings and table the updated Age-Friendly City Plan 2020-2024 to the Assembly by the end of September 2021. (</w:t>
      </w:r>
      <w:r w:rsidRPr="00AE1097">
        <w:rPr>
          <w:rFonts w:ascii="Calibri" w:hAnsi="Calibri"/>
          <w:i/>
          <w:iCs/>
          <w:lang w:val="en-AU" w:eastAsia="en-US"/>
        </w:rPr>
        <w:t>Notice given 19 April 2021. Notice will be removed from the Notice Paper unless called on within 4 sitting weeks – standing order 125A</w:t>
      </w:r>
      <w:r w:rsidRPr="00AE1097">
        <w:rPr>
          <w:rFonts w:ascii="Calibri" w:hAnsi="Calibri"/>
          <w:lang w:val="en-AU" w:eastAsia="en-US"/>
        </w:rPr>
        <w:t>).</w:t>
      </w:r>
    </w:p>
    <w:p w:rsidR="00AE1097" w:rsidRPr="00AE1097" w:rsidRDefault="00AE1097" w:rsidP="00AE1097">
      <w:pPr>
        <w:tabs>
          <w:tab w:val="right" w:pos="567"/>
          <w:tab w:val="left" w:pos="1134"/>
        </w:tabs>
        <w:spacing w:before="120" w:after="120"/>
        <w:ind w:left="1134" w:hanging="1134"/>
        <w:rPr>
          <w:rFonts w:ascii="Calibri" w:hAnsi="Calibri"/>
          <w:lang w:val="en-AU"/>
        </w:rPr>
      </w:pPr>
      <w:r w:rsidRPr="00AE1097">
        <w:rPr>
          <w:rFonts w:ascii="Calibri" w:hAnsi="Calibri"/>
          <w:lang w:val="en-AU"/>
        </w:rPr>
        <w:tab/>
      </w:r>
      <w:r>
        <w:rPr>
          <w:rFonts w:ascii="Calibri" w:hAnsi="Calibri"/>
          <w:lang w:val="en-AU"/>
        </w:rPr>
        <w:t>3</w:t>
      </w:r>
      <w:r w:rsidRPr="00AE1097">
        <w:rPr>
          <w:rFonts w:ascii="Calibri" w:hAnsi="Calibri"/>
          <w:lang w:val="en-AU"/>
        </w:rPr>
        <w:tab/>
      </w:r>
      <w:r w:rsidRPr="00AE1097">
        <w:rPr>
          <w:rFonts w:ascii="Calibri" w:hAnsi="Calibri"/>
          <w:b/>
          <w:bCs/>
          <w:caps/>
          <w:lang w:val="en-AU"/>
        </w:rPr>
        <w:t>Ms Lee</w:t>
      </w:r>
      <w:r w:rsidRPr="00AE1097">
        <w:rPr>
          <w:rFonts w:ascii="Calibri" w:hAnsi="Calibri"/>
          <w:bCs/>
          <w:caps/>
          <w:lang w:val="en-AU"/>
        </w:rPr>
        <w:t>:</w:t>
      </w:r>
      <w:r w:rsidRPr="00AE1097">
        <w:rPr>
          <w:rFonts w:ascii="Calibri" w:hAnsi="Calibri"/>
          <w:lang w:val="en-AU"/>
        </w:rPr>
        <w:t xml:space="preserve"> To present a Bill for an Act to amend the </w:t>
      </w:r>
      <w:r w:rsidRPr="00AE1097">
        <w:rPr>
          <w:rFonts w:ascii="Calibri" w:hAnsi="Calibri"/>
          <w:i/>
          <w:lang w:val="en-AU"/>
        </w:rPr>
        <w:t>Crimes Act 1900</w:t>
      </w:r>
      <w:r w:rsidRPr="00AE1097">
        <w:rPr>
          <w:rFonts w:ascii="Calibri" w:hAnsi="Calibri"/>
          <w:lang w:val="en-AU"/>
        </w:rPr>
        <w:t xml:space="preserve">. </w:t>
      </w:r>
      <w:r w:rsidRPr="00AE1097">
        <w:rPr>
          <w:rFonts w:ascii="Calibri" w:hAnsi="Calibri"/>
          <w:i/>
          <w:iCs/>
          <w:lang w:val="en-AU"/>
        </w:rPr>
        <w:t>(Notice given 19 April 2021)</w:t>
      </w:r>
      <w:r w:rsidRPr="00AE1097">
        <w:rPr>
          <w:rFonts w:ascii="Calibri" w:hAnsi="Calibri"/>
          <w:lang w:val="en-AU"/>
        </w:rPr>
        <w:t>.</w:t>
      </w:r>
    </w:p>
    <w:p w:rsidR="00AE1097" w:rsidRPr="00AE1097" w:rsidRDefault="00AE1097" w:rsidP="00AE1097">
      <w:pPr>
        <w:keepNext/>
        <w:keepLines/>
        <w:tabs>
          <w:tab w:val="right" w:pos="567"/>
          <w:tab w:val="left" w:pos="1134"/>
        </w:tabs>
        <w:spacing w:before="120" w:after="120"/>
        <w:ind w:left="1134" w:hanging="1134"/>
        <w:rPr>
          <w:rFonts w:ascii="Calibri" w:hAnsi="Calibri"/>
          <w:lang w:val="en-AU"/>
        </w:rPr>
      </w:pPr>
      <w:r w:rsidRPr="00AE1097">
        <w:rPr>
          <w:rFonts w:ascii="Calibri" w:hAnsi="Calibri"/>
        </w:rPr>
        <w:lastRenderedPageBreak/>
        <w:tab/>
      </w:r>
      <w:r>
        <w:rPr>
          <w:rFonts w:ascii="Calibri" w:hAnsi="Calibri"/>
          <w:lang w:val="en-AU"/>
        </w:rPr>
        <w:t>4</w:t>
      </w:r>
      <w:r w:rsidRPr="00AE1097">
        <w:rPr>
          <w:rFonts w:ascii="Calibri" w:hAnsi="Calibri"/>
          <w:lang w:val="en-AU"/>
        </w:rPr>
        <w:tab/>
      </w:r>
      <w:r w:rsidRPr="00AE1097">
        <w:rPr>
          <w:rFonts w:ascii="Calibri" w:hAnsi="Calibri"/>
          <w:b/>
          <w:caps/>
          <w:lang w:val="en-AU"/>
        </w:rPr>
        <w:t>Mrs Jones</w:t>
      </w:r>
      <w:r w:rsidRPr="00AE1097">
        <w:rPr>
          <w:rFonts w:ascii="Calibri" w:hAnsi="Calibri"/>
          <w:lang w:val="en-AU"/>
        </w:rPr>
        <w:t>: To move—</w:t>
      </w:r>
      <w:proofErr w:type="gramStart"/>
      <w:r w:rsidRPr="00AE1097">
        <w:rPr>
          <w:rFonts w:ascii="Calibri" w:hAnsi="Calibri"/>
          <w:lang w:val="en-AU"/>
        </w:rPr>
        <w:t>That</w:t>
      </w:r>
      <w:proofErr w:type="gramEnd"/>
      <w:r w:rsidRPr="00AE1097">
        <w:rPr>
          <w:rFonts w:ascii="Calibri" w:hAnsi="Calibri"/>
          <w:lang w:val="en-AU"/>
        </w:rPr>
        <w:t xml:space="preserve"> this Assembly:</w:t>
      </w:r>
    </w:p>
    <w:p w:rsidR="00AE1097" w:rsidRPr="00AE1097" w:rsidRDefault="00AE1097" w:rsidP="00AE1097">
      <w:pPr>
        <w:keepNext/>
        <w:keepLines/>
        <w:tabs>
          <w:tab w:val="left" w:pos="567"/>
        </w:tabs>
        <w:spacing w:before="60" w:after="60"/>
        <w:ind w:left="1701" w:hanging="567"/>
        <w:rPr>
          <w:rFonts w:ascii="Calibri" w:hAnsi="Calibri"/>
          <w:lang w:val="en-AU" w:eastAsia="en-US"/>
        </w:rPr>
      </w:pPr>
      <w:r w:rsidRPr="00AE1097">
        <w:rPr>
          <w:rFonts w:ascii="Calibri" w:hAnsi="Calibri"/>
          <w:lang w:val="en-AU" w:eastAsia="en-US"/>
        </w:rPr>
        <w:t>(1)</w:t>
      </w:r>
      <w:r w:rsidRPr="00AE1097">
        <w:rPr>
          <w:rFonts w:ascii="Calibri" w:hAnsi="Calibri"/>
          <w:lang w:val="en-AU" w:eastAsia="en-US"/>
        </w:rPr>
        <w:tab/>
      </w:r>
      <w:proofErr w:type="gramStart"/>
      <w:r w:rsidRPr="00AE1097">
        <w:rPr>
          <w:rFonts w:ascii="Calibri" w:hAnsi="Calibri"/>
          <w:lang w:val="en-AU" w:eastAsia="en-US"/>
        </w:rPr>
        <w:t>notes</w:t>
      </w:r>
      <w:proofErr w:type="gramEnd"/>
      <w:r w:rsidRPr="00AE1097">
        <w:rPr>
          <w:rFonts w:ascii="Calibri" w:hAnsi="Calibri"/>
          <w:lang w:val="en-AU" w:eastAsia="en-US"/>
        </w:rPr>
        <w:t xml:space="preserve"> that: </w:t>
      </w:r>
    </w:p>
    <w:p w:rsidR="00AE1097" w:rsidRPr="00AE1097" w:rsidRDefault="00AE1097" w:rsidP="00AE1097">
      <w:pPr>
        <w:keepNext/>
        <w:keepLines/>
        <w:tabs>
          <w:tab w:val="left" w:pos="567"/>
        </w:tabs>
        <w:spacing w:before="60" w:after="60"/>
        <w:ind w:left="2268" w:hanging="567"/>
        <w:rPr>
          <w:rFonts w:ascii="Calibri" w:hAnsi="Calibri"/>
          <w:lang w:val="en-AU" w:eastAsia="en-US"/>
        </w:rPr>
      </w:pPr>
      <w:r w:rsidRPr="00AE1097">
        <w:rPr>
          <w:rFonts w:ascii="Calibri" w:hAnsi="Calibri"/>
          <w:lang w:val="en-AU" w:eastAsia="en-US"/>
        </w:rPr>
        <w:t>(a)</w:t>
      </w:r>
      <w:r w:rsidRPr="00AE1097">
        <w:rPr>
          <w:rFonts w:ascii="Calibri" w:hAnsi="Calibri"/>
          <w:lang w:val="en-AU" w:eastAsia="en-US"/>
        </w:rPr>
        <w:tab/>
      </w:r>
      <w:proofErr w:type="gramStart"/>
      <w:r w:rsidRPr="00AE1097">
        <w:rPr>
          <w:rFonts w:ascii="Calibri" w:hAnsi="Calibri"/>
          <w:lang w:val="en-AU" w:eastAsia="en-US"/>
        </w:rPr>
        <w:t>the</w:t>
      </w:r>
      <w:proofErr w:type="gramEnd"/>
      <w:r w:rsidRPr="00AE1097">
        <w:rPr>
          <w:rFonts w:ascii="Calibri" w:hAnsi="Calibri"/>
          <w:lang w:val="en-AU" w:eastAsia="en-US"/>
        </w:rPr>
        <w:t xml:space="preserve"> public waiting list for endoscopy has blown out to 7,200 people waiting; </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r>
      <w:proofErr w:type="gramStart"/>
      <w:r w:rsidRPr="00AE1097">
        <w:rPr>
          <w:rFonts w:ascii="Calibri" w:hAnsi="Calibri"/>
          <w:lang w:val="en-AU" w:eastAsia="en-US"/>
        </w:rPr>
        <w:t>at</w:t>
      </w:r>
      <w:proofErr w:type="gramEnd"/>
      <w:r w:rsidRPr="00AE1097">
        <w:rPr>
          <w:rFonts w:ascii="Calibri" w:hAnsi="Calibri"/>
          <w:lang w:val="en-AU" w:eastAsia="en-US"/>
        </w:rPr>
        <w:t xml:space="preserve"> least two people have developed cancer while waiting over a year to be seen; and</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(c)</w:t>
      </w:r>
      <w:r w:rsidRPr="00AE1097">
        <w:rPr>
          <w:rFonts w:ascii="Calibri" w:hAnsi="Calibri"/>
          <w:lang w:val="en-AU" w:eastAsia="en-US"/>
        </w:rPr>
        <w:tab/>
      </w:r>
      <w:proofErr w:type="gramStart"/>
      <w:r w:rsidRPr="00AE1097">
        <w:rPr>
          <w:rFonts w:ascii="Calibri" w:hAnsi="Calibri"/>
          <w:lang w:val="en-AU" w:eastAsia="en-US"/>
        </w:rPr>
        <w:t>endoscopy</w:t>
      </w:r>
      <w:proofErr w:type="gramEnd"/>
      <w:r w:rsidRPr="00AE1097">
        <w:rPr>
          <w:rFonts w:ascii="Calibri" w:hAnsi="Calibri"/>
          <w:lang w:val="en-AU" w:eastAsia="en-US"/>
        </w:rPr>
        <w:t xml:space="preserve"> is an important and preventative measure for many with a history of ulcers and polyps and is vital in the fight against cancer in our community; and</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(2)</w:t>
      </w:r>
      <w:r w:rsidRPr="00AE1097">
        <w:rPr>
          <w:rFonts w:ascii="Calibri" w:hAnsi="Calibri"/>
          <w:lang w:val="en-AU" w:eastAsia="en-US"/>
        </w:rPr>
        <w:tab/>
      </w:r>
      <w:proofErr w:type="gramStart"/>
      <w:r w:rsidRPr="00AE1097">
        <w:rPr>
          <w:rFonts w:ascii="Calibri" w:hAnsi="Calibri"/>
          <w:lang w:val="en-AU" w:eastAsia="en-US"/>
        </w:rPr>
        <w:t>calls</w:t>
      </w:r>
      <w:proofErr w:type="gramEnd"/>
      <w:r w:rsidRPr="00AE1097">
        <w:rPr>
          <w:rFonts w:ascii="Calibri" w:hAnsi="Calibri"/>
          <w:lang w:val="en-AU" w:eastAsia="en-US"/>
        </w:rPr>
        <w:t xml:space="preserve"> on the Government to: </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(a)</w:t>
      </w:r>
      <w:r w:rsidRPr="00AE1097">
        <w:rPr>
          <w:rFonts w:ascii="Calibri" w:hAnsi="Calibri"/>
          <w:lang w:val="en-AU" w:eastAsia="en-US"/>
        </w:rPr>
        <w:tab/>
      </w:r>
      <w:proofErr w:type="gramStart"/>
      <w:r w:rsidRPr="00AE1097">
        <w:rPr>
          <w:rFonts w:ascii="Calibri" w:hAnsi="Calibri"/>
          <w:lang w:val="en-AU" w:eastAsia="en-US"/>
        </w:rPr>
        <w:t>demonstrate</w:t>
      </w:r>
      <w:proofErr w:type="gramEnd"/>
      <w:r w:rsidRPr="00AE1097">
        <w:rPr>
          <w:rFonts w:ascii="Calibri" w:hAnsi="Calibri"/>
          <w:lang w:val="en-AU" w:eastAsia="en-US"/>
        </w:rPr>
        <w:t xml:space="preserve"> to the public precisely how the wait times for endoscopy will be reduced to a reasonable timeframe; and</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r>
      <w:proofErr w:type="gramStart"/>
      <w:r w:rsidRPr="00AE1097">
        <w:rPr>
          <w:rFonts w:ascii="Calibri" w:hAnsi="Calibri"/>
          <w:lang w:val="en-AU" w:eastAsia="en-US"/>
        </w:rPr>
        <w:t>report</w:t>
      </w:r>
      <w:proofErr w:type="gramEnd"/>
      <w:r w:rsidRPr="00AE1097">
        <w:rPr>
          <w:rFonts w:ascii="Calibri" w:hAnsi="Calibri"/>
          <w:lang w:val="en-AU" w:eastAsia="en-US"/>
        </w:rPr>
        <w:t xml:space="preserve"> back to the Assembly by 24 June on exact progress. (</w:t>
      </w:r>
      <w:r w:rsidRPr="00AE1097">
        <w:rPr>
          <w:rFonts w:ascii="Calibri" w:hAnsi="Calibri"/>
          <w:i/>
          <w:iCs/>
          <w:lang w:val="en-AU" w:eastAsia="en-US"/>
        </w:rPr>
        <w:t>Notice given 19 April 2021). Notice will be removed from the Notice Paper unless called on within 4 sitting weeks—standing order 125A</w:t>
      </w:r>
      <w:r w:rsidRPr="00AE1097">
        <w:rPr>
          <w:rFonts w:ascii="Calibri" w:hAnsi="Calibri"/>
          <w:lang w:val="en-AU" w:eastAsia="en-US"/>
        </w:rPr>
        <w:t>).</w:t>
      </w:r>
    </w:p>
    <w:p w:rsidR="00AE1097" w:rsidRPr="00AE1097" w:rsidRDefault="00AE1097" w:rsidP="00AE1097">
      <w:pPr>
        <w:tabs>
          <w:tab w:val="right" w:pos="567"/>
          <w:tab w:val="left" w:pos="1134"/>
        </w:tabs>
        <w:spacing w:before="120" w:after="120"/>
        <w:rPr>
          <w:rFonts w:ascii="Calibri" w:hAnsi="Calibri"/>
          <w:lang w:val="en-AU"/>
        </w:rPr>
      </w:pPr>
      <w:r w:rsidRPr="00AE1097">
        <w:rPr>
          <w:rFonts w:ascii="Calibri" w:hAnsi="Calibri"/>
          <w:lang w:val="en-AU"/>
        </w:rPr>
        <w:tab/>
      </w:r>
      <w:r>
        <w:rPr>
          <w:rFonts w:ascii="Calibri" w:hAnsi="Calibri"/>
          <w:lang w:val="en-AU"/>
        </w:rPr>
        <w:t>5</w:t>
      </w:r>
      <w:r w:rsidRPr="00AE1097">
        <w:rPr>
          <w:rFonts w:ascii="Calibri" w:hAnsi="Calibri"/>
          <w:lang w:val="en-AU"/>
        </w:rPr>
        <w:tab/>
      </w:r>
      <w:r w:rsidRPr="00AE1097">
        <w:rPr>
          <w:rFonts w:ascii="Calibri" w:hAnsi="Calibri"/>
          <w:b/>
          <w:caps/>
          <w:lang w:val="en-AU"/>
        </w:rPr>
        <w:t>Mr Davis</w:t>
      </w:r>
      <w:r w:rsidRPr="00AE1097">
        <w:rPr>
          <w:rFonts w:ascii="Calibri" w:hAnsi="Calibri"/>
          <w:lang w:val="en-AU"/>
        </w:rPr>
        <w:t>: To move—</w:t>
      </w:r>
      <w:proofErr w:type="gramStart"/>
      <w:r w:rsidRPr="00AE1097">
        <w:rPr>
          <w:rFonts w:ascii="Calibri" w:hAnsi="Calibri"/>
          <w:lang w:val="en-AU"/>
        </w:rPr>
        <w:t>That</w:t>
      </w:r>
      <w:proofErr w:type="gramEnd"/>
      <w:r w:rsidRPr="00AE1097">
        <w:rPr>
          <w:rFonts w:ascii="Calibri" w:hAnsi="Calibri"/>
          <w:lang w:val="en-AU"/>
        </w:rPr>
        <w:t xml:space="preserve"> this Assembly:</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(1)</w:t>
      </w:r>
      <w:r w:rsidRPr="00AE1097">
        <w:rPr>
          <w:rFonts w:ascii="Calibri" w:hAnsi="Calibri"/>
          <w:lang w:val="en-AU" w:eastAsia="en-US"/>
        </w:rPr>
        <w:tab/>
      </w:r>
      <w:proofErr w:type="gramStart"/>
      <w:r w:rsidRPr="00AE1097">
        <w:rPr>
          <w:rFonts w:ascii="Calibri" w:hAnsi="Calibri"/>
          <w:lang w:val="en-AU" w:eastAsia="en-US"/>
        </w:rPr>
        <w:t>acknowledges</w:t>
      </w:r>
      <w:proofErr w:type="gramEnd"/>
      <w:r w:rsidRPr="00AE1097">
        <w:rPr>
          <w:rFonts w:ascii="Calibri" w:hAnsi="Calibri"/>
          <w:lang w:val="en-AU" w:eastAsia="en-US"/>
        </w:rPr>
        <w:t xml:space="preserve"> that:</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(a)</w:t>
      </w:r>
      <w:r w:rsidRPr="00AE1097">
        <w:rPr>
          <w:rFonts w:ascii="Calibri" w:hAnsi="Calibri"/>
          <w:lang w:val="en-AU" w:eastAsia="en-US"/>
        </w:rPr>
        <w:tab/>
      </w:r>
      <w:proofErr w:type="gramStart"/>
      <w:r w:rsidRPr="00AE1097">
        <w:rPr>
          <w:rFonts w:ascii="Calibri" w:hAnsi="Calibri"/>
          <w:lang w:val="en-AU" w:eastAsia="en-US"/>
        </w:rPr>
        <w:t>sport</w:t>
      </w:r>
      <w:proofErr w:type="gramEnd"/>
      <w:r w:rsidRPr="00AE1097">
        <w:rPr>
          <w:rFonts w:ascii="Calibri" w:hAnsi="Calibri"/>
          <w:lang w:val="en-AU" w:eastAsia="en-US"/>
        </w:rPr>
        <w:t xml:space="preserve"> and active recreation are essential parts of physical and mental wellbeing;</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r>
      <w:proofErr w:type="gramStart"/>
      <w:r w:rsidRPr="00AE1097">
        <w:rPr>
          <w:rFonts w:ascii="Calibri" w:hAnsi="Calibri"/>
          <w:lang w:val="en-AU" w:eastAsia="en-US"/>
        </w:rPr>
        <w:t>participation</w:t>
      </w:r>
      <w:proofErr w:type="gramEnd"/>
      <w:r w:rsidRPr="00AE1097">
        <w:rPr>
          <w:rFonts w:ascii="Calibri" w:hAnsi="Calibri"/>
          <w:lang w:val="en-AU" w:eastAsia="en-US"/>
        </w:rPr>
        <w:t xml:space="preserve"> in sport and active recreation should be accessible to all ACT community members;</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(c)</w:t>
      </w:r>
      <w:r w:rsidRPr="00AE1097">
        <w:rPr>
          <w:rFonts w:ascii="Calibri" w:hAnsi="Calibri"/>
          <w:lang w:val="en-AU" w:eastAsia="en-US"/>
        </w:rPr>
        <w:tab/>
      </w:r>
      <w:proofErr w:type="gramStart"/>
      <w:r w:rsidRPr="00AE1097">
        <w:rPr>
          <w:rFonts w:ascii="Calibri" w:hAnsi="Calibri"/>
          <w:lang w:val="en-AU" w:eastAsia="en-US"/>
        </w:rPr>
        <w:t>community</w:t>
      </w:r>
      <w:proofErr w:type="gramEnd"/>
      <w:r w:rsidRPr="00AE1097">
        <w:rPr>
          <w:rFonts w:ascii="Calibri" w:hAnsi="Calibri"/>
          <w:lang w:val="en-AU" w:eastAsia="en-US"/>
        </w:rPr>
        <w:t xml:space="preserve"> sporting clubs play a vital role in building stronger and more resilient communities;</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(d)</w:t>
      </w:r>
      <w:r w:rsidRPr="00AE1097">
        <w:rPr>
          <w:rFonts w:ascii="Calibri" w:hAnsi="Calibri"/>
          <w:lang w:val="en-AU" w:eastAsia="en-US"/>
        </w:rPr>
        <w:tab/>
      </w:r>
      <w:proofErr w:type="gramStart"/>
      <w:r w:rsidRPr="00AE1097">
        <w:rPr>
          <w:rFonts w:ascii="Calibri" w:hAnsi="Calibri"/>
          <w:lang w:val="en-AU" w:eastAsia="en-US"/>
        </w:rPr>
        <w:t>the</w:t>
      </w:r>
      <w:proofErr w:type="gramEnd"/>
      <w:r w:rsidRPr="00AE1097">
        <w:rPr>
          <w:rFonts w:ascii="Calibri" w:hAnsi="Calibri"/>
          <w:lang w:val="en-AU" w:eastAsia="en-US"/>
        </w:rPr>
        <w:t xml:space="preserve"> contribution of volunteers to sport and recreational activities is significant and should be supported;</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(e)</w:t>
      </w:r>
      <w:r w:rsidRPr="00AE1097">
        <w:rPr>
          <w:rFonts w:ascii="Calibri" w:hAnsi="Calibri"/>
          <w:lang w:val="en-AU" w:eastAsia="en-US"/>
        </w:rPr>
        <w:tab/>
      </w:r>
      <w:proofErr w:type="gramStart"/>
      <w:r w:rsidRPr="00AE1097">
        <w:rPr>
          <w:rFonts w:ascii="Calibri" w:hAnsi="Calibri"/>
          <w:lang w:val="en-AU" w:eastAsia="en-US"/>
        </w:rPr>
        <w:t>sport</w:t>
      </w:r>
      <w:proofErr w:type="gramEnd"/>
      <w:r w:rsidRPr="00AE1097">
        <w:rPr>
          <w:rFonts w:ascii="Calibri" w:hAnsi="Calibri"/>
          <w:lang w:val="en-AU" w:eastAsia="en-US"/>
        </w:rPr>
        <w:t xml:space="preserve"> and recreation are important sources of employment and economic and social activity;</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(f)</w:t>
      </w:r>
      <w:r w:rsidRPr="00AE1097">
        <w:rPr>
          <w:rFonts w:ascii="Calibri" w:hAnsi="Calibri"/>
          <w:lang w:val="en-AU" w:eastAsia="en-US"/>
        </w:rPr>
        <w:tab/>
      </w:r>
      <w:proofErr w:type="gramStart"/>
      <w:r w:rsidRPr="00AE1097">
        <w:rPr>
          <w:rFonts w:ascii="Calibri" w:hAnsi="Calibri"/>
          <w:lang w:val="en-AU" w:eastAsia="en-US"/>
        </w:rPr>
        <w:t>sporting</w:t>
      </w:r>
      <w:proofErr w:type="gramEnd"/>
      <w:r w:rsidRPr="00AE1097">
        <w:rPr>
          <w:rFonts w:ascii="Calibri" w:hAnsi="Calibri"/>
          <w:lang w:val="en-AU" w:eastAsia="en-US"/>
        </w:rPr>
        <w:t xml:space="preserve"> events and activities should be undertaken in a way that considers, and minimises the impact on, the changing environment;</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w:t>
      </w:r>
      <w:proofErr w:type="gramStart"/>
      <w:r w:rsidRPr="00AE1097">
        <w:rPr>
          <w:rFonts w:ascii="Calibri" w:hAnsi="Calibri"/>
          <w:lang w:val="en-AU" w:eastAsia="en-US"/>
        </w:rPr>
        <w:t>g</w:t>
      </w:r>
      <w:proofErr w:type="gramEnd"/>
      <w:r w:rsidRPr="00AE1097">
        <w:rPr>
          <w:rFonts w:ascii="Calibri" w:hAnsi="Calibri"/>
          <w:lang w:val="en-AU" w:eastAsia="en-US"/>
        </w:rPr>
        <w:t>)</w:t>
      </w:r>
      <w:r w:rsidRPr="00AE1097">
        <w:rPr>
          <w:rFonts w:ascii="Calibri" w:hAnsi="Calibri"/>
          <w:lang w:val="en-AU" w:eastAsia="en-US"/>
        </w:rPr>
        <w:tab/>
        <w:t xml:space="preserve">government funded peak sporting groups represent individual sports rather than community sport and recreation as a whole; and </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(h)</w:t>
      </w:r>
      <w:r w:rsidRPr="00AE1097">
        <w:rPr>
          <w:rFonts w:ascii="Calibri" w:hAnsi="Calibri"/>
          <w:lang w:val="en-AU" w:eastAsia="en-US"/>
        </w:rPr>
        <w:tab/>
      </w:r>
      <w:proofErr w:type="gramStart"/>
      <w:r w:rsidRPr="00AE1097">
        <w:rPr>
          <w:rFonts w:ascii="Calibri" w:hAnsi="Calibri"/>
          <w:lang w:val="en-AU" w:eastAsia="en-US"/>
        </w:rPr>
        <w:t>the</w:t>
      </w:r>
      <w:proofErr w:type="gramEnd"/>
      <w:r w:rsidRPr="00AE1097">
        <w:rPr>
          <w:rFonts w:ascii="Calibri" w:hAnsi="Calibri"/>
          <w:lang w:val="en-AU" w:eastAsia="en-US"/>
        </w:rPr>
        <w:t xml:space="preserve"> ACT Government’s strategic long-term plan for sport and recreation “Active 2020” plan expires at the end of 2021; and</w:t>
      </w:r>
    </w:p>
    <w:p w:rsidR="00AE1097" w:rsidRPr="00AE1097" w:rsidRDefault="00AE1097" w:rsidP="00AE1097">
      <w:pPr>
        <w:tabs>
          <w:tab w:val="left" w:pos="567"/>
        </w:tabs>
        <w:spacing w:before="60" w:after="60"/>
        <w:rPr>
          <w:rFonts w:ascii="Calibri" w:hAnsi="Calibri"/>
          <w:lang w:val="en-AU" w:eastAsia="en-US"/>
        </w:rPr>
      </w:pPr>
      <w:r w:rsidRPr="00AE1097">
        <w:rPr>
          <w:rFonts w:ascii="Calibri" w:hAnsi="Calibri"/>
          <w:lang w:val="en-AU" w:eastAsia="en-US"/>
        </w:rPr>
        <w:tab/>
      </w:r>
      <w:r w:rsidRPr="00AE1097">
        <w:rPr>
          <w:rFonts w:ascii="Calibri" w:hAnsi="Calibri"/>
          <w:lang w:val="en-AU" w:eastAsia="en-US"/>
        </w:rPr>
        <w:tab/>
        <w:t>(2)</w:t>
      </w:r>
      <w:r w:rsidRPr="00AE1097">
        <w:rPr>
          <w:rFonts w:ascii="Calibri" w:hAnsi="Calibri"/>
          <w:lang w:val="en-AU" w:eastAsia="en-US"/>
        </w:rPr>
        <w:tab/>
      </w:r>
      <w:proofErr w:type="gramStart"/>
      <w:r w:rsidRPr="00AE1097">
        <w:rPr>
          <w:rFonts w:ascii="Calibri" w:hAnsi="Calibri"/>
          <w:lang w:val="en-AU" w:eastAsia="en-US"/>
        </w:rPr>
        <w:t>calls</w:t>
      </w:r>
      <w:proofErr w:type="gramEnd"/>
      <w:r w:rsidRPr="00AE1097">
        <w:rPr>
          <w:rFonts w:ascii="Calibri" w:hAnsi="Calibri"/>
          <w:lang w:val="en-AU" w:eastAsia="en-US"/>
        </w:rPr>
        <w:t xml:space="preserve"> on the ACT Government to:</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(a)</w:t>
      </w:r>
      <w:r w:rsidRPr="00AE1097">
        <w:rPr>
          <w:rFonts w:ascii="Calibri" w:hAnsi="Calibri"/>
          <w:lang w:val="en-AU" w:eastAsia="en-US"/>
        </w:rPr>
        <w:tab/>
      </w:r>
      <w:proofErr w:type="gramStart"/>
      <w:r w:rsidRPr="00AE1097">
        <w:rPr>
          <w:rFonts w:ascii="Calibri" w:hAnsi="Calibri"/>
          <w:lang w:val="en-AU" w:eastAsia="en-US"/>
        </w:rPr>
        <w:t>as</w:t>
      </w:r>
      <w:proofErr w:type="gramEnd"/>
      <w:r w:rsidRPr="00AE1097">
        <w:rPr>
          <w:rFonts w:ascii="Calibri" w:hAnsi="Calibri"/>
          <w:lang w:val="en-AU" w:eastAsia="en-US"/>
        </w:rPr>
        <w:t xml:space="preserve"> per the Parliamentary and Governing Agreement, explore options to recognise a sport and recreation industry peak body, to support the sector to respond to the challenges of COVID-19 and beyond. This body would liaise with government agencies on matters relevant to members including:</w:t>
      </w:r>
    </w:p>
    <w:p w:rsidR="00AE1097" w:rsidRPr="00AE1097" w:rsidRDefault="00AE1097" w:rsidP="00AE1097">
      <w:pPr>
        <w:keepNext/>
        <w:keepLines/>
        <w:tabs>
          <w:tab w:val="left" w:pos="567"/>
        </w:tabs>
        <w:spacing w:before="60" w:after="60"/>
        <w:ind w:left="2268"/>
        <w:rPr>
          <w:rFonts w:ascii="Calibri" w:hAnsi="Calibri"/>
          <w:lang w:val="en-AU" w:eastAsia="en-US"/>
        </w:rPr>
      </w:pPr>
      <w:r w:rsidRPr="00AE1097">
        <w:rPr>
          <w:rFonts w:ascii="Calibri" w:hAnsi="Calibri"/>
          <w:lang w:val="en-AU" w:eastAsia="en-US"/>
        </w:rPr>
        <w:lastRenderedPageBreak/>
        <w:t>(</w:t>
      </w:r>
      <w:proofErr w:type="spellStart"/>
      <w:r w:rsidRPr="00AE1097">
        <w:rPr>
          <w:rFonts w:ascii="Calibri" w:hAnsi="Calibri"/>
          <w:lang w:val="en-AU" w:eastAsia="en-US"/>
        </w:rPr>
        <w:t>i</w:t>
      </w:r>
      <w:proofErr w:type="spellEnd"/>
      <w:r w:rsidRPr="00AE1097">
        <w:rPr>
          <w:rFonts w:ascii="Calibri" w:hAnsi="Calibri"/>
          <w:lang w:val="en-AU" w:eastAsia="en-US"/>
        </w:rPr>
        <w:t>)</w:t>
      </w:r>
      <w:r w:rsidRPr="00AE1097">
        <w:rPr>
          <w:rFonts w:ascii="Calibri" w:hAnsi="Calibri"/>
          <w:lang w:val="en-AU" w:eastAsia="en-US"/>
        </w:rPr>
        <w:tab/>
      </w:r>
      <w:proofErr w:type="gramStart"/>
      <w:r w:rsidRPr="00AE1097">
        <w:rPr>
          <w:rFonts w:ascii="Calibri" w:hAnsi="Calibri"/>
          <w:lang w:val="en-AU" w:eastAsia="en-US"/>
        </w:rPr>
        <w:t>planning</w:t>
      </w:r>
      <w:proofErr w:type="gramEnd"/>
      <w:r w:rsidRPr="00AE1097">
        <w:rPr>
          <w:rFonts w:ascii="Calibri" w:hAnsi="Calibri"/>
          <w:lang w:val="en-AU" w:eastAsia="en-US"/>
        </w:rPr>
        <w:t xml:space="preserve"> and land use;</w:t>
      </w:r>
    </w:p>
    <w:p w:rsidR="00AE1097" w:rsidRPr="00AE1097" w:rsidRDefault="00AE1097" w:rsidP="00AE1097">
      <w:pPr>
        <w:keepNext/>
        <w:keepLines/>
        <w:tabs>
          <w:tab w:val="left" w:pos="567"/>
        </w:tabs>
        <w:spacing w:before="60" w:after="60"/>
        <w:ind w:left="2268"/>
        <w:rPr>
          <w:rFonts w:ascii="Calibri" w:hAnsi="Calibri"/>
          <w:lang w:val="en-AU" w:eastAsia="en-US"/>
        </w:rPr>
      </w:pPr>
      <w:r w:rsidRPr="00AE1097">
        <w:rPr>
          <w:rFonts w:ascii="Calibri" w:hAnsi="Calibri"/>
          <w:lang w:val="en-AU" w:eastAsia="en-US"/>
        </w:rPr>
        <w:t>(ii)</w:t>
      </w:r>
      <w:r w:rsidRPr="00AE1097">
        <w:rPr>
          <w:rFonts w:ascii="Calibri" w:hAnsi="Calibri"/>
          <w:lang w:val="en-AU" w:eastAsia="en-US"/>
        </w:rPr>
        <w:tab/>
      </w:r>
      <w:proofErr w:type="gramStart"/>
      <w:r w:rsidRPr="00AE1097">
        <w:rPr>
          <w:rFonts w:ascii="Calibri" w:hAnsi="Calibri"/>
          <w:lang w:val="en-AU" w:eastAsia="en-US"/>
        </w:rPr>
        <w:t>strategic</w:t>
      </w:r>
      <w:proofErr w:type="gramEnd"/>
      <w:r w:rsidRPr="00AE1097">
        <w:rPr>
          <w:rFonts w:ascii="Calibri" w:hAnsi="Calibri"/>
          <w:lang w:val="en-AU" w:eastAsia="en-US"/>
        </w:rPr>
        <w:t xml:space="preserve"> needs-based funding;</w:t>
      </w:r>
    </w:p>
    <w:p w:rsidR="00AE1097" w:rsidRPr="00AE1097" w:rsidRDefault="00AE1097" w:rsidP="00AE1097">
      <w:pPr>
        <w:keepNext/>
        <w:keepLines/>
        <w:tabs>
          <w:tab w:val="left" w:pos="567"/>
        </w:tabs>
        <w:spacing w:before="60" w:after="60"/>
        <w:ind w:left="2268"/>
        <w:rPr>
          <w:rFonts w:ascii="Calibri" w:hAnsi="Calibri"/>
          <w:lang w:val="en-AU" w:eastAsia="en-US"/>
        </w:rPr>
      </w:pPr>
      <w:r w:rsidRPr="00AE1097">
        <w:rPr>
          <w:rFonts w:ascii="Calibri" w:hAnsi="Calibri"/>
          <w:lang w:val="en-AU" w:eastAsia="en-US"/>
        </w:rPr>
        <w:t>(iii)</w:t>
      </w:r>
      <w:r w:rsidRPr="00AE1097">
        <w:rPr>
          <w:rFonts w:ascii="Calibri" w:hAnsi="Calibri"/>
          <w:lang w:val="en-AU" w:eastAsia="en-US"/>
        </w:rPr>
        <w:tab/>
      </w:r>
      <w:proofErr w:type="gramStart"/>
      <w:r w:rsidRPr="00AE1097">
        <w:rPr>
          <w:rFonts w:ascii="Calibri" w:hAnsi="Calibri"/>
          <w:lang w:val="en-AU" w:eastAsia="en-US"/>
        </w:rPr>
        <w:t>major</w:t>
      </w:r>
      <w:proofErr w:type="gramEnd"/>
      <w:r w:rsidRPr="00AE1097">
        <w:rPr>
          <w:rFonts w:ascii="Calibri" w:hAnsi="Calibri"/>
          <w:lang w:val="en-AU" w:eastAsia="en-US"/>
        </w:rPr>
        <w:t xml:space="preserve"> sporting events; </w:t>
      </w:r>
    </w:p>
    <w:p w:rsidR="00AE1097" w:rsidRPr="00AE1097" w:rsidRDefault="00AE1097" w:rsidP="00AE1097">
      <w:pPr>
        <w:keepNext/>
        <w:keepLines/>
        <w:tabs>
          <w:tab w:val="left" w:pos="567"/>
        </w:tabs>
        <w:spacing w:before="60" w:after="60"/>
        <w:ind w:left="2268"/>
        <w:rPr>
          <w:rFonts w:ascii="Calibri" w:hAnsi="Calibri"/>
          <w:lang w:val="en-AU" w:eastAsia="en-US"/>
        </w:rPr>
      </w:pPr>
      <w:r w:rsidRPr="00AE1097">
        <w:rPr>
          <w:rFonts w:ascii="Calibri" w:hAnsi="Calibri"/>
          <w:lang w:val="en-AU" w:eastAsia="en-US"/>
        </w:rPr>
        <w:t>(iv)</w:t>
      </w:r>
      <w:r w:rsidRPr="00AE1097">
        <w:rPr>
          <w:rFonts w:ascii="Calibri" w:hAnsi="Calibri"/>
          <w:lang w:val="en-AU" w:eastAsia="en-US"/>
        </w:rPr>
        <w:tab/>
      </w:r>
      <w:proofErr w:type="gramStart"/>
      <w:r w:rsidRPr="00AE1097">
        <w:rPr>
          <w:rFonts w:ascii="Calibri" w:hAnsi="Calibri"/>
          <w:lang w:val="en-AU" w:eastAsia="en-US"/>
        </w:rPr>
        <w:t>mass</w:t>
      </w:r>
      <w:proofErr w:type="gramEnd"/>
      <w:r w:rsidRPr="00AE1097">
        <w:rPr>
          <w:rFonts w:ascii="Calibri" w:hAnsi="Calibri"/>
          <w:lang w:val="en-AU" w:eastAsia="en-US"/>
        </w:rPr>
        <w:t xml:space="preserve"> participation community sporting events; and </w:t>
      </w:r>
    </w:p>
    <w:p w:rsidR="00AE1097" w:rsidRPr="00AE1097" w:rsidRDefault="00AE1097" w:rsidP="00AE1097">
      <w:pPr>
        <w:keepNext/>
        <w:keepLines/>
        <w:tabs>
          <w:tab w:val="left" w:pos="567"/>
        </w:tabs>
        <w:spacing w:before="60" w:after="60"/>
        <w:ind w:left="2268"/>
        <w:rPr>
          <w:rFonts w:ascii="Calibri" w:hAnsi="Calibri"/>
          <w:lang w:val="en-AU" w:eastAsia="en-US"/>
        </w:rPr>
      </w:pPr>
      <w:r w:rsidRPr="00AE1097">
        <w:rPr>
          <w:rFonts w:ascii="Calibri" w:hAnsi="Calibri"/>
          <w:lang w:val="en-AU" w:eastAsia="en-US"/>
        </w:rPr>
        <w:t>(v)</w:t>
      </w:r>
      <w:r w:rsidRPr="00AE1097">
        <w:rPr>
          <w:rFonts w:ascii="Calibri" w:hAnsi="Calibri"/>
          <w:lang w:val="en-AU" w:eastAsia="en-US"/>
        </w:rPr>
        <w:tab/>
      </w:r>
      <w:proofErr w:type="gramStart"/>
      <w:r w:rsidRPr="00AE1097">
        <w:rPr>
          <w:rFonts w:ascii="Calibri" w:hAnsi="Calibri"/>
          <w:lang w:val="en-AU" w:eastAsia="en-US"/>
        </w:rPr>
        <w:t>the</w:t>
      </w:r>
      <w:proofErr w:type="gramEnd"/>
      <w:r w:rsidRPr="00AE1097">
        <w:rPr>
          <w:rFonts w:ascii="Calibri" w:hAnsi="Calibri"/>
          <w:lang w:val="en-AU" w:eastAsia="en-US"/>
        </w:rPr>
        <w:t xml:space="preserve"> role of community sport during the COVID recovery phase;</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r>
      <w:proofErr w:type="gramStart"/>
      <w:r w:rsidRPr="00AE1097">
        <w:rPr>
          <w:rFonts w:ascii="Calibri" w:hAnsi="Calibri"/>
          <w:lang w:val="en-AU" w:eastAsia="en-US"/>
        </w:rPr>
        <w:t>work</w:t>
      </w:r>
      <w:proofErr w:type="gramEnd"/>
      <w:r w:rsidRPr="00AE1097">
        <w:rPr>
          <w:rFonts w:ascii="Calibri" w:hAnsi="Calibri"/>
          <w:lang w:val="en-AU" w:eastAsia="en-US"/>
        </w:rPr>
        <w:t xml:space="preserve"> collaboratively with this sport and recreation industry peak body, and all other sport and recreation groups in the ACT to develop a new long-term strategic plan for sport and recreation in the ACT;</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(c)</w:t>
      </w:r>
      <w:r w:rsidRPr="00AE1097">
        <w:rPr>
          <w:rFonts w:ascii="Calibri" w:hAnsi="Calibri"/>
          <w:lang w:val="en-AU" w:eastAsia="en-US"/>
        </w:rPr>
        <w:tab/>
        <w:t xml:space="preserve">develop a comprehensive facilities management plan for the ACT’s indoor and outdoor sporting facilities to ensure that maintenance of existing facilities and establishment of new facilities meets community need; </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(d)</w:t>
      </w:r>
      <w:r w:rsidRPr="00AE1097">
        <w:rPr>
          <w:rFonts w:ascii="Calibri" w:hAnsi="Calibri"/>
          <w:lang w:val="en-AU" w:eastAsia="en-US"/>
        </w:rPr>
        <w:tab/>
        <w:t>act on the priority of addressing climate change impacts on ACT Government owned indoor and outdoor sporting facilities with particular efforts made to ensure heat-managed and smoke-free environments;</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(e)</w:t>
      </w:r>
      <w:r w:rsidRPr="00AE1097">
        <w:rPr>
          <w:rFonts w:ascii="Calibri" w:hAnsi="Calibri"/>
          <w:lang w:val="en-AU" w:eastAsia="en-US"/>
        </w:rPr>
        <w:tab/>
      </w:r>
      <w:proofErr w:type="gramStart"/>
      <w:r w:rsidRPr="00AE1097">
        <w:rPr>
          <w:rFonts w:ascii="Calibri" w:hAnsi="Calibri"/>
          <w:lang w:val="en-AU" w:eastAsia="en-US"/>
        </w:rPr>
        <w:t>examine</w:t>
      </w:r>
      <w:proofErr w:type="gramEnd"/>
      <w:r w:rsidRPr="00AE1097">
        <w:rPr>
          <w:rFonts w:ascii="Calibri" w:hAnsi="Calibri"/>
          <w:lang w:val="en-AU" w:eastAsia="en-US"/>
        </w:rPr>
        <w:t xml:space="preserve"> barriers of participation for </w:t>
      </w:r>
      <w:proofErr w:type="spellStart"/>
      <w:r w:rsidRPr="00AE1097">
        <w:rPr>
          <w:rFonts w:ascii="Calibri" w:hAnsi="Calibri"/>
          <w:lang w:val="en-AU" w:eastAsia="en-US"/>
        </w:rPr>
        <w:t>Canberrans</w:t>
      </w:r>
      <w:proofErr w:type="spellEnd"/>
      <w:r w:rsidRPr="00AE1097">
        <w:rPr>
          <w:rFonts w:ascii="Calibri" w:hAnsi="Calibri"/>
          <w:lang w:val="en-AU" w:eastAsia="en-US"/>
        </w:rPr>
        <w:t xml:space="preserve"> from low-income households, and report on existing mechanisms and possible steps to combat these barriers; and</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(f)</w:t>
      </w:r>
      <w:r w:rsidRPr="00AE1097">
        <w:rPr>
          <w:rFonts w:ascii="Calibri" w:hAnsi="Calibri"/>
          <w:lang w:val="en-AU" w:eastAsia="en-US"/>
        </w:rPr>
        <w:tab/>
      </w:r>
      <w:proofErr w:type="gramStart"/>
      <w:r w:rsidRPr="00AE1097">
        <w:rPr>
          <w:rFonts w:ascii="Calibri" w:hAnsi="Calibri"/>
          <w:lang w:val="en-AU" w:eastAsia="en-US"/>
        </w:rPr>
        <w:t>report</w:t>
      </w:r>
      <w:proofErr w:type="gramEnd"/>
      <w:r w:rsidRPr="00AE1097">
        <w:rPr>
          <w:rFonts w:ascii="Calibri" w:hAnsi="Calibri"/>
          <w:lang w:val="en-AU" w:eastAsia="en-US"/>
        </w:rPr>
        <w:t xml:space="preserve"> back to the Assembly no later than December 2021. (</w:t>
      </w:r>
      <w:r w:rsidRPr="00AE1097">
        <w:rPr>
          <w:rFonts w:ascii="Calibri" w:hAnsi="Calibri"/>
          <w:i/>
          <w:iCs/>
          <w:lang w:val="en-AU" w:eastAsia="en-US"/>
        </w:rPr>
        <w:t>Notice given 19 April 2021. Notice will be removed from the Notice Paper unless called on within 4 sitting weeks – standing order 125A</w:t>
      </w:r>
      <w:r w:rsidRPr="00AE1097">
        <w:rPr>
          <w:rFonts w:ascii="Calibri" w:hAnsi="Calibri"/>
          <w:lang w:val="en-AU" w:eastAsia="en-US"/>
        </w:rPr>
        <w:t>).</w:t>
      </w:r>
    </w:p>
    <w:p w:rsidR="00AE1097" w:rsidRPr="00AE1097" w:rsidRDefault="00AE1097" w:rsidP="00AE1097">
      <w:pPr>
        <w:tabs>
          <w:tab w:val="right" w:pos="567"/>
          <w:tab w:val="left" w:pos="1134"/>
        </w:tabs>
        <w:spacing w:before="120" w:after="120"/>
        <w:ind w:left="1134" w:hanging="1134"/>
        <w:rPr>
          <w:rFonts w:ascii="Calibri" w:hAnsi="Calibri"/>
          <w:lang w:val="en-AU"/>
        </w:rPr>
      </w:pPr>
      <w:r w:rsidRPr="00AE1097">
        <w:rPr>
          <w:rFonts w:ascii="Calibri" w:hAnsi="Calibri"/>
          <w:lang w:val="en-AU"/>
        </w:rPr>
        <w:tab/>
      </w:r>
      <w:r>
        <w:rPr>
          <w:rFonts w:ascii="Calibri" w:hAnsi="Calibri"/>
          <w:lang w:val="en-AU"/>
        </w:rPr>
        <w:t>6</w:t>
      </w:r>
      <w:r w:rsidRPr="00AE1097">
        <w:rPr>
          <w:rFonts w:ascii="Calibri" w:hAnsi="Calibri"/>
          <w:lang w:val="en-AU"/>
        </w:rPr>
        <w:tab/>
      </w:r>
      <w:r w:rsidRPr="00AE1097">
        <w:rPr>
          <w:rFonts w:ascii="Calibri" w:hAnsi="Calibri"/>
          <w:b/>
          <w:caps/>
          <w:lang w:val="en-AU"/>
        </w:rPr>
        <w:t>Mr Pettersson</w:t>
      </w:r>
      <w:r w:rsidRPr="00AE1097">
        <w:rPr>
          <w:rFonts w:ascii="Calibri" w:hAnsi="Calibri"/>
          <w:lang w:val="en-AU"/>
        </w:rPr>
        <w:t>: To move—</w:t>
      </w:r>
      <w:proofErr w:type="gramStart"/>
      <w:r w:rsidRPr="00AE1097">
        <w:rPr>
          <w:rFonts w:ascii="Calibri" w:hAnsi="Calibri"/>
          <w:lang w:val="en-AU"/>
        </w:rPr>
        <w:t>That</w:t>
      </w:r>
      <w:proofErr w:type="gramEnd"/>
      <w:r w:rsidRPr="00AE1097">
        <w:rPr>
          <w:rFonts w:ascii="Calibri" w:hAnsi="Calibri"/>
          <w:lang w:val="en-AU"/>
        </w:rPr>
        <w:t xml:space="preserve"> this Assembly:</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(1)</w:t>
      </w:r>
      <w:r w:rsidRPr="00AE1097">
        <w:rPr>
          <w:rFonts w:ascii="Calibri" w:hAnsi="Calibri"/>
          <w:lang w:val="en-AU" w:eastAsia="en-US"/>
        </w:rPr>
        <w:tab/>
      </w:r>
      <w:proofErr w:type="gramStart"/>
      <w:r w:rsidRPr="00AE1097">
        <w:rPr>
          <w:rFonts w:ascii="Calibri" w:hAnsi="Calibri"/>
          <w:lang w:val="en-AU" w:eastAsia="en-US"/>
        </w:rPr>
        <w:t>notes</w:t>
      </w:r>
      <w:proofErr w:type="gramEnd"/>
      <w:r w:rsidRPr="00AE1097">
        <w:rPr>
          <w:rFonts w:ascii="Calibri" w:hAnsi="Calibri"/>
          <w:lang w:val="en-AU" w:eastAsia="en-US"/>
        </w:rPr>
        <w:t>:</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(a)</w:t>
      </w:r>
      <w:r w:rsidRPr="00AE1097">
        <w:rPr>
          <w:rFonts w:ascii="Calibri" w:hAnsi="Calibri"/>
          <w:lang w:val="en-AU" w:eastAsia="en-US"/>
        </w:rPr>
        <w:tab/>
      </w:r>
      <w:proofErr w:type="gramStart"/>
      <w:r w:rsidRPr="00AE1097">
        <w:rPr>
          <w:rFonts w:ascii="Calibri" w:hAnsi="Calibri"/>
          <w:lang w:val="en-AU" w:eastAsia="en-US"/>
        </w:rPr>
        <w:t>the</w:t>
      </w:r>
      <w:proofErr w:type="gramEnd"/>
      <w:r w:rsidRPr="00AE1097">
        <w:rPr>
          <w:rFonts w:ascii="Calibri" w:hAnsi="Calibri"/>
          <w:lang w:val="en-AU" w:eastAsia="en-US"/>
        </w:rPr>
        <w:t xml:space="preserve"> importance of </w:t>
      </w:r>
      <w:proofErr w:type="spellStart"/>
      <w:r w:rsidRPr="00AE1097">
        <w:rPr>
          <w:rFonts w:ascii="Calibri" w:hAnsi="Calibri"/>
          <w:lang w:val="en-AU" w:eastAsia="en-US"/>
        </w:rPr>
        <w:t>Yerrabi</w:t>
      </w:r>
      <w:proofErr w:type="spellEnd"/>
      <w:r w:rsidRPr="00AE1097">
        <w:rPr>
          <w:rFonts w:ascii="Calibri" w:hAnsi="Calibri"/>
          <w:lang w:val="en-AU" w:eastAsia="en-US"/>
        </w:rPr>
        <w:t xml:space="preserve"> Pond as the primary recreation area for the growing Gunga</w:t>
      </w:r>
      <w:r w:rsidR="007349B6">
        <w:rPr>
          <w:rFonts w:ascii="Calibri" w:hAnsi="Calibri"/>
          <w:lang w:val="en-AU" w:eastAsia="en-US"/>
        </w:rPr>
        <w:t>h</w:t>
      </w:r>
      <w:r w:rsidRPr="00AE1097">
        <w:rPr>
          <w:rFonts w:ascii="Calibri" w:hAnsi="Calibri"/>
          <w:lang w:val="en-AU" w:eastAsia="en-US"/>
        </w:rPr>
        <w:t>lin community since opening in 1999; and</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r>
      <w:proofErr w:type="gramStart"/>
      <w:r w:rsidRPr="00AE1097">
        <w:rPr>
          <w:rFonts w:ascii="Calibri" w:hAnsi="Calibri"/>
          <w:lang w:val="en-AU" w:eastAsia="en-US"/>
        </w:rPr>
        <w:t>that</w:t>
      </w:r>
      <w:proofErr w:type="gramEnd"/>
      <w:r w:rsidRPr="00AE1097">
        <w:rPr>
          <w:rFonts w:ascii="Calibri" w:hAnsi="Calibri"/>
          <w:lang w:val="en-AU" w:eastAsia="en-US"/>
        </w:rPr>
        <w:t xml:space="preserve"> residents would like to see improved amenities at the pond with particular consideration to:</w:t>
      </w:r>
    </w:p>
    <w:p w:rsidR="00AE1097" w:rsidRPr="00AE1097" w:rsidRDefault="00AE1097" w:rsidP="00AE1097">
      <w:pPr>
        <w:spacing w:before="60" w:after="120"/>
        <w:ind w:left="2835" w:hanging="567"/>
        <w:rPr>
          <w:rFonts w:ascii="Calibri" w:hAnsi="Calibri"/>
          <w:lang w:val="en-AU" w:eastAsia="en-US"/>
        </w:rPr>
      </w:pPr>
      <w:r w:rsidRPr="00AE1097">
        <w:rPr>
          <w:rFonts w:ascii="Calibri" w:hAnsi="Calibri"/>
          <w:lang w:val="en-AU" w:eastAsia="en-US"/>
        </w:rPr>
        <w:t>(</w:t>
      </w:r>
      <w:proofErr w:type="spellStart"/>
      <w:r w:rsidRPr="00AE1097">
        <w:rPr>
          <w:rFonts w:ascii="Calibri" w:hAnsi="Calibri"/>
          <w:lang w:val="en-AU" w:eastAsia="en-US"/>
        </w:rPr>
        <w:t>i</w:t>
      </w:r>
      <w:proofErr w:type="spellEnd"/>
      <w:r w:rsidRPr="00AE1097">
        <w:rPr>
          <w:rFonts w:ascii="Calibri" w:hAnsi="Calibri"/>
          <w:lang w:val="en-AU" w:eastAsia="en-US"/>
        </w:rPr>
        <w:t>)</w:t>
      </w:r>
      <w:r w:rsidRPr="00AE1097">
        <w:rPr>
          <w:rFonts w:ascii="Calibri" w:hAnsi="Calibri"/>
          <w:lang w:val="en-AU" w:eastAsia="en-US"/>
        </w:rPr>
        <w:tab/>
      </w:r>
      <w:proofErr w:type="gramStart"/>
      <w:r w:rsidRPr="00AE1097">
        <w:rPr>
          <w:rFonts w:ascii="Calibri" w:hAnsi="Calibri"/>
          <w:lang w:val="en-AU" w:eastAsia="en-US"/>
        </w:rPr>
        <w:t>number</w:t>
      </w:r>
      <w:proofErr w:type="gramEnd"/>
      <w:r w:rsidRPr="00AE1097">
        <w:rPr>
          <w:rFonts w:ascii="Calibri" w:hAnsi="Calibri"/>
          <w:lang w:val="en-AU" w:eastAsia="en-US"/>
        </w:rPr>
        <w:t xml:space="preserve"> of toilets and their amenity;</w:t>
      </w:r>
    </w:p>
    <w:p w:rsidR="00AE1097" w:rsidRPr="00AE1097" w:rsidRDefault="00AE1097" w:rsidP="00AE1097">
      <w:pPr>
        <w:spacing w:before="60" w:after="120"/>
        <w:ind w:left="2835" w:hanging="567"/>
        <w:rPr>
          <w:rFonts w:ascii="Calibri" w:hAnsi="Calibri"/>
          <w:lang w:val="en-AU" w:eastAsia="en-US"/>
        </w:rPr>
      </w:pPr>
      <w:r w:rsidRPr="00AE1097">
        <w:rPr>
          <w:rFonts w:ascii="Calibri" w:hAnsi="Calibri"/>
          <w:lang w:val="en-AU" w:eastAsia="en-US"/>
        </w:rPr>
        <w:t>(ii)</w:t>
      </w:r>
      <w:r w:rsidRPr="00AE1097">
        <w:rPr>
          <w:rFonts w:ascii="Calibri" w:hAnsi="Calibri"/>
          <w:lang w:val="en-AU" w:eastAsia="en-US"/>
        </w:rPr>
        <w:tab/>
      </w:r>
      <w:proofErr w:type="gramStart"/>
      <w:r w:rsidRPr="00AE1097">
        <w:rPr>
          <w:rFonts w:ascii="Calibri" w:hAnsi="Calibri"/>
          <w:lang w:val="en-AU" w:eastAsia="en-US"/>
        </w:rPr>
        <w:t>improved</w:t>
      </w:r>
      <w:proofErr w:type="gramEnd"/>
      <w:r w:rsidRPr="00AE1097">
        <w:rPr>
          <w:rFonts w:ascii="Calibri" w:hAnsi="Calibri"/>
          <w:lang w:val="en-AU" w:eastAsia="en-US"/>
        </w:rPr>
        <w:t xml:space="preserve"> signage;</w:t>
      </w:r>
    </w:p>
    <w:p w:rsidR="00AE1097" w:rsidRPr="00AE1097" w:rsidRDefault="00AE1097" w:rsidP="00AE1097">
      <w:pPr>
        <w:spacing w:before="60" w:after="120"/>
        <w:ind w:left="2835" w:hanging="567"/>
        <w:rPr>
          <w:rFonts w:ascii="Calibri" w:hAnsi="Calibri"/>
          <w:lang w:val="en-AU" w:eastAsia="en-US"/>
        </w:rPr>
      </w:pPr>
      <w:r w:rsidRPr="00AE1097">
        <w:rPr>
          <w:rFonts w:ascii="Calibri" w:hAnsi="Calibri"/>
          <w:lang w:val="en-AU" w:eastAsia="en-US"/>
        </w:rPr>
        <w:t>(iii)</w:t>
      </w:r>
      <w:r w:rsidRPr="00AE1097">
        <w:rPr>
          <w:rFonts w:ascii="Calibri" w:hAnsi="Calibri"/>
          <w:lang w:val="en-AU" w:eastAsia="en-US"/>
        </w:rPr>
        <w:tab/>
      </w:r>
      <w:proofErr w:type="gramStart"/>
      <w:r w:rsidRPr="00AE1097">
        <w:rPr>
          <w:rFonts w:ascii="Calibri" w:hAnsi="Calibri"/>
          <w:lang w:val="en-AU" w:eastAsia="en-US"/>
        </w:rPr>
        <w:t>landscaping</w:t>
      </w:r>
      <w:proofErr w:type="gramEnd"/>
      <w:r w:rsidRPr="00AE1097">
        <w:rPr>
          <w:rFonts w:ascii="Calibri" w:hAnsi="Calibri"/>
          <w:lang w:val="en-AU" w:eastAsia="en-US"/>
        </w:rPr>
        <w:t xml:space="preserve"> and replanting of bushes and grass;</w:t>
      </w:r>
    </w:p>
    <w:p w:rsidR="00AE1097" w:rsidRPr="00AE1097" w:rsidRDefault="00AE1097" w:rsidP="00AE1097">
      <w:pPr>
        <w:spacing w:before="60" w:after="120"/>
        <w:ind w:left="2835" w:hanging="567"/>
        <w:rPr>
          <w:rFonts w:ascii="Calibri" w:hAnsi="Calibri"/>
          <w:lang w:val="en-AU" w:eastAsia="en-US"/>
        </w:rPr>
      </w:pPr>
      <w:r w:rsidRPr="00AE1097">
        <w:rPr>
          <w:rFonts w:ascii="Calibri" w:hAnsi="Calibri"/>
          <w:lang w:val="en-AU" w:eastAsia="en-US"/>
        </w:rPr>
        <w:t>(iv)</w:t>
      </w:r>
      <w:r w:rsidRPr="00AE1097">
        <w:rPr>
          <w:rFonts w:ascii="Calibri" w:hAnsi="Calibri"/>
          <w:lang w:val="en-AU" w:eastAsia="en-US"/>
        </w:rPr>
        <w:tab/>
      </w:r>
      <w:proofErr w:type="gramStart"/>
      <w:r w:rsidRPr="00AE1097">
        <w:rPr>
          <w:rFonts w:ascii="Calibri" w:hAnsi="Calibri"/>
          <w:lang w:val="en-AU" w:eastAsia="en-US"/>
        </w:rPr>
        <w:t>number</w:t>
      </w:r>
      <w:proofErr w:type="gramEnd"/>
      <w:r w:rsidRPr="00AE1097">
        <w:rPr>
          <w:rFonts w:ascii="Calibri" w:hAnsi="Calibri"/>
          <w:lang w:val="en-AU" w:eastAsia="en-US"/>
        </w:rPr>
        <w:t xml:space="preserve"> of tables, bins and barbeques to cater to local demand;</w:t>
      </w:r>
    </w:p>
    <w:p w:rsidR="00AE1097" w:rsidRPr="00AE1097" w:rsidRDefault="00AE1097" w:rsidP="00AE1097">
      <w:pPr>
        <w:spacing w:before="60" w:after="120"/>
        <w:ind w:left="2835" w:hanging="567"/>
        <w:rPr>
          <w:rFonts w:ascii="Calibri" w:hAnsi="Calibri"/>
          <w:lang w:val="en-AU" w:eastAsia="en-US"/>
        </w:rPr>
      </w:pPr>
      <w:r w:rsidRPr="00AE1097">
        <w:rPr>
          <w:rFonts w:ascii="Calibri" w:hAnsi="Calibri"/>
          <w:lang w:val="en-AU" w:eastAsia="en-US"/>
        </w:rPr>
        <w:t>(v)</w:t>
      </w:r>
      <w:r w:rsidRPr="00AE1097">
        <w:rPr>
          <w:rFonts w:ascii="Calibri" w:hAnsi="Calibri"/>
          <w:lang w:val="en-AU" w:eastAsia="en-US"/>
        </w:rPr>
        <w:tab/>
      </w:r>
      <w:proofErr w:type="gramStart"/>
      <w:r w:rsidRPr="00AE1097">
        <w:rPr>
          <w:rFonts w:ascii="Calibri" w:hAnsi="Calibri"/>
          <w:lang w:val="en-AU" w:eastAsia="en-US"/>
        </w:rPr>
        <w:t>recreational</w:t>
      </w:r>
      <w:proofErr w:type="gramEnd"/>
      <w:r w:rsidRPr="00AE1097">
        <w:rPr>
          <w:rFonts w:ascii="Calibri" w:hAnsi="Calibri"/>
          <w:lang w:val="en-AU" w:eastAsia="en-US"/>
        </w:rPr>
        <w:t xml:space="preserve"> facilities for young people; and</w:t>
      </w:r>
    </w:p>
    <w:p w:rsidR="00AE1097" w:rsidRPr="00AE1097" w:rsidRDefault="00AE1097" w:rsidP="00AE1097">
      <w:pPr>
        <w:spacing w:before="60" w:after="120"/>
        <w:ind w:left="2835" w:hanging="567"/>
        <w:rPr>
          <w:rFonts w:ascii="Calibri" w:hAnsi="Calibri"/>
          <w:lang w:val="en-AU" w:eastAsia="en-US"/>
        </w:rPr>
      </w:pPr>
      <w:r w:rsidRPr="00AE1097">
        <w:rPr>
          <w:rFonts w:ascii="Calibri" w:hAnsi="Calibri"/>
          <w:lang w:val="en-AU" w:eastAsia="en-US"/>
        </w:rPr>
        <w:t>(vi)</w:t>
      </w:r>
      <w:r w:rsidRPr="00AE1097">
        <w:rPr>
          <w:rFonts w:ascii="Calibri" w:hAnsi="Calibri"/>
          <w:lang w:val="en-AU" w:eastAsia="en-US"/>
        </w:rPr>
        <w:tab/>
      </w:r>
      <w:proofErr w:type="gramStart"/>
      <w:r w:rsidRPr="00AE1097">
        <w:rPr>
          <w:rFonts w:ascii="Calibri" w:hAnsi="Calibri"/>
          <w:lang w:val="en-AU" w:eastAsia="en-US"/>
        </w:rPr>
        <w:t>path</w:t>
      </w:r>
      <w:proofErr w:type="gramEnd"/>
      <w:r w:rsidRPr="00AE1097">
        <w:rPr>
          <w:rFonts w:ascii="Calibri" w:hAnsi="Calibri"/>
          <w:lang w:val="en-AU" w:eastAsia="en-US"/>
        </w:rPr>
        <w:t xml:space="preserve"> improvements for pedestrians and cyclists;</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(2)</w:t>
      </w:r>
      <w:r w:rsidRPr="00AE1097">
        <w:rPr>
          <w:rFonts w:ascii="Calibri" w:hAnsi="Calibri"/>
          <w:lang w:val="en-AU" w:eastAsia="en-US"/>
        </w:rPr>
        <w:tab/>
        <w:t xml:space="preserve">further notes the $300,000 in funding provided by the ACT Government for </w:t>
      </w:r>
      <w:proofErr w:type="spellStart"/>
      <w:r w:rsidRPr="00AE1097">
        <w:rPr>
          <w:rFonts w:ascii="Calibri" w:hAnsi="Calibri"/>
          <w:lang w:val="en-AU" w:eastAsia="en-US"/>
        </w:rPr>
        <w:t>Yerrabi</w:t>
      </w:r>
      <w:proofErr w:type="spellEnd"/>
      <w:r w:rsidRPr="00AE1097">
        <w:rPr>
          <w:rFonts w:ascii="Calibri" w:hAnsi="Calibri"/>
          <w:lang w:val="en-AU" w:eastAsia="en-US"/>
        </w:rPr>
        <w:t xml:space="preserve"> Pond foreshore improvements in the 2020-21 Budget; and</w:t>
      </w:r>
    </w:p>
    <w:p w:rsidR="00AE1097" w:rsidRPr="00AE1097" w:rsidRDefault="00AE1097" w:rsidP="00AE1097">
      <w:pPr>
        <w:keepNext/>
        <w:keepLines/>
        <w:tabs>
          <w:tab w:val="left" w:pos="567"/>
        </w:tabs>
        <w:spacing w:before="60" w:after="60"/>
        <w:ind w:left="1701" w:hanging="567"/>
        <w:rPr>
          <w:rFonts w:ascii="Calibri" w:hAnsi="Calibri"/>
          <w:lang w:val="en-AU" w:eastAsia="en-US"/>
        </w:rPr>
      </w:pPr>
      <w:r w:rsidRPr="00AE1097">
        <w:rPr>
          <w:rFonts w:ascii="Calibri" w:hAnsi="Calibri"/>
          <w:lang w:val="en-AU" w:eastAsia="en-US"/>
        </w:rPr>
        <w:lastRenderedPageBreak/>
        <w:t>(3)</w:t>
      </w:r>
      <w:r w:rsidRPr="00AE1097">
        <w:rPr>
          <w:rFonts w:ascii="Calibri" w:hAnsi="Calibri"/>
          <w:lang w:val="en-AU" w:eastAsia="en-US"/>
        </w:rPr>
        <w:tab/>
      </w:r>
      <w:proofErr w:type="gramStart"/>
      <w:r w:rsidRPr="00AE1097">
        <w:rPr>
          <w:rFonts w:ascii="Calibri" w:hAnsi="Calibri"/>
          <w:lang w:val="en-AU" w:eastAsia="en-US"/>
        </w:rPr>
        <w:t>calls</w:t>
      </w:r>
      <w:proofErr w:type="gramEnd"/>
      <w:r w:rsidRPr="00AE1097">
        <w:rPr>
          <w:rFonts w:ascii="Calibri" w:hAnsi="Calibri"/>
          <w:lang w:val="en-AU" w:eastAsia="en-US"/>
        </w:rPr>
        <w:t xml:space="preserve"> on the ACT Government to:</w:t>
      </w:r>
    </w:p>
    <w:p w:rsidR="00AE1097" w:rsidRPr="00AE1097" w:rsidRDefault="00AE1097" w:rsidP="00AE1097">
      <w:pPr>
        <w:keepNext/>
        <w:keepLines/>
        <w:tabs>
          <w:tab w:val="left" w:pos="567"/>
        </w:tabs>
        <w:spacing w:before="60" w:after="60"/>
        <w:ind w:left="2268" w:hanging="567"/>
        <w:rPr>
          <w:rFonts w:ascii="Calibri" w:hAnsi="Calibri"/>
          <w:lang w:val="en-AU" w:eastAsia="en-US"/>
        </w:rPr>
      </w:pPr>
      <w:r w:rsidRPr="00AE1097">
        <w:rPr>
          <w:rFonts w:ascii="Calibri" w:hAnsi="Calibri"/>
          <w:lang w:val="en-AU" w:eastAsia="en-US"/>
        </w:rPr>
        <w:t>(a)</w:t>
      </w:r>
      <w:r w:rsidRPr="00AE1097">
        <w:rPr>
          <w:rFonts w:ascii="Calibri" w:hAnsi="Calibri"/>
          <w:lang w:val="en-AU" w:eastAsia="en-US"/>
        </w:rPr>
        <w:tab/>
      </w:r>
      <w:proofErr w:type="gramStart"/>
      <w:r w:rsidRPr="00AE1097">
        <w:rPr>
          <w:rFonts w:ascii="Calibri" w:hAnsi="Calibri"/>
          <w:lang w:val="en-AU" w:eastAsia="en-US"/>
        </w:rPr>
        <w:t>consult</w:t>
      </w:r>
      <w:proofErr w:type="gramEnd"/>
      <w:r w:rsidRPr="00AE1097">
        <w:rPr>
          <w:rFonts w:ascii="Calibri" w:hAnsi="Calibri"/>
          <w:lang w:val="en-AU" w:eastAsia="en-US"/>
        </w:rPr>
        <w:t xml:space="preserve"> with the Gungahlin community to inform improvements and future upgrades; </w:t>
      </w:r>
    </w:p>
    <w:p w:rsidR="00AE1097" w:rsidRPr="00AE1097" w:rsidRDefault="00AE1097" w:rsidP="00AE1097">
      <w:pPr>
        <w:keepNext/>
        <w:keepLines/>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r>
      <w:proofErr w:type="gramStart"/>
      <w:r w:rsidRPr="00AE1097">
        <w:rPr>
          <w:rFonts w:ascii="Calibri" w:hAnsi="Calibri"/>
          <w:lang w:val="en-AU" w:eastAsia="en-US"/>
        </w:rPr>
        <w:t>consider</w:t>
      </w:r>
      <w:proofErr w:type="gramEnd"/>
      <w:r w:rsidRPr="00AE1097">
        <w:rPr>
          <w:rFonts w:ascii="Calibri" w:hAnsi="Calibri"/>
          <w:lang w:val="en-AU" w:eastAsia="en-US"/>
        </w:rPr>
        <w:t xml:space="preserve"> further upgrades to </w:t>
      </w:r>
      <w:proofErr w:type="spellStart"/>
      <w:r w:rsidRPr="00AE1097">
        <w:rPr>
          <w:rFonts w:ascii="Calibri" w:hAnsi="Calibri"/>
          <w:lang w:val="en-AU" w:eastAsia="en-US"/>
        </w:rPr>
        <w:t>Yerrabi</w:t>
      </w:r>
      <w:proofErr w:type="spellEnd"/>
      <w:r w:rsidRPr="00AE1097">
        <w:rPr>
          <w:rFonts w:ascii="Calibri" w:hAnsi="Calibri"/>
          <w:lang w:val="en-AU" w:eastAsia="en-US"/>
        </w:rPr>
        <w:t xml:space="preserve"> Pond in future ACT Budgets; and</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(c)</w:t>
      </w:r>
      <w:r w:rsidRPr="00AE1097">
        <w:rPr>
          <w:rFonts w:ascii="Calibri" w:hAnsi="Calibri"/>
          <w:lang w:val="en-AU" w:eastAsia="en-US"/>
        </w:rPr>
        <w:tab/>
      </w:r>
      <w:proofErr w:type="gramStart"/>
      <w:r w:rsidRPr="00AE1097">
        <w:rPr>
          <w:rFonts w:ascii="Calibri" w:hAnsi="Calibri"/>
          <w:lang w:val="en-AU" w:eastAsia="en-US"/>
        </w:rPr>
        <w:t>support</w:t>
      </w:r>
      <w:proofErr w:type="gramEnd"/>
      <w:r w:rsidRPr="00AE1097">
        <w:rPr>
          <w:rFonts w:ascii="Calibri" w:hAnsi="Calibri"/>
          <w:lang w:val="en-AU" w:eastAsia="en-US"/>
        </w:rPr>
        <w:t xml:space="preserve"> a “Friends of </w:t>
      </w:r>
      <w:proofErr w:type="spellStart"/>
      <w:r w:rsidRPr="00AE1097">
        <w:rPr>
          <w:rFonts w:ascii="Calibri" w:hAnsi="Calibri"/>
          <w:lang w:val="en-AU" w:eastAsia="en-US"/>
        </w:rPr>
        <w:t>Yerrabi</w:t>
      </w:r>
      <w:proofErr w:type="spellEnd"/>
      <w:r w:rsidRPr="00AE1097">
        <w:rPr>
          <w:rFonts w:ascii="Calibri" w:hAnsi="Calibri"/>
          <w:lang w:val="en-AU" w:eastAsia="en-US"/>
        </w:rPr>
        <w:t xml:space="preserve"> Pond” group to engage in this process.</w:t>
      </w:r>
    </w:p>
    <w:p w:rsidR="00AE1097" w:rsidRPr="00AE1097" w:rsidRDefault="00AE1097" w:rsidP="00AE1097">
      <w:pPr>
        <w:spacing w:before="60" w:after="120"/>
        <w:ind w:left="2268"/>
        <w:rPr>
          <w:rFonts w:ascii="Calibri" w:hAnsi="Calibri"/>
          <w:lang w:val="en-AU" w:eastAsia="en-US"/>
        </w:rPr>
      </w:pPr>
      <w:r w:rsidRPr="00AE1097">
        <w:rPr>
          <w:rFonts w:ascii="Calibri" w:hAnsi="Calibri"/>
          <w:lang w:val="en-AU" w:eastAsia="en-US"/>
        </w:rPr>
        <w:t>(</w:t>
      </w:r>
      <w:r w:rsidRPr="00AE1097">
        <w:rPr>
          <w:rFonts w:ascii="Calibri" w:hAnsi="Calibri"/>
          <w:i/>
          <w:iCs/>
          <w:lang w:val="en-AU" w:eastAsia="en-US"/>
        </w:rPr>
        <w:t>Notice given 19 April 2021. Notice will be removed from the Notice Paper unless called on within 4 sitting weeks – standing order 125A</w:t>
      </w:r>
      <w:r w:rsidRPr="00AE1097">
        <w:rPr>
          <w:rFonts w:ascii="Calibri" w:hAnsi="Calibri"/>
          <w:lang w:val="en-AU" w:eastAsia="en-US"/>
        </w:rPr>
        <w:t>).</w:t>
      </w:r>
    </w:p>
    <w:p w:rsidR="00AE1097" w:rsidRPr="00AE1097" w:rsidRDefault="00AE1097" w:rsidP="00AE1097">
      <w:pPr>
        <w:tabs>
          <w:tab w:val="right" w:pos="567"/>
          <w:tab w:val="left" w:pos="1134"/>
        </w:tabs>
        <w:spacing w:before="120" w:after="120"/>
        <w:ind w:left="1134" w:hanging="1134"/>
        <w:rPr>
          <w:rFonts w:ascii="Calibri" w:hAnsi="Calibri"/>
          <w:lang w:val="en-AU"/>
        </w:rPr>
      </w:pPr>
      <w:r w:rsidRPr="00AE1097">
        <w:rPr>
          <w:rFonts w:ascii="Calibri" w:hAnsi="Calibri"/>
          <w:lang w:val="en-AU"/>
        </w:rPr>
        <w:tab/>
      </w:r>
      <w:r>
        <w:rPr>
          <w:rFonts w:ascii="Calibri" w:hAnsi="Calibri"/>
          <w:lang w:val="en-AU"/>
        </w:rPr>
        <w:t>7</w:t>
      </w:r>
      <w:r w:rsidRPr="00AE1097">
        <w:rPr>
          <w:rFonts w:ascii="Calibri" w:hAnsi="Calibri"/>
          <w:lang w:val="en-AU"/>
        </w:rPr>
        <w:tab/>
      </w:r>
      <w:r w:rsidRPr="00AE1097">
        <w:rPr>
          <w:rFonts w:ascii="Calibri" w:hAnsi="Calibri"/>
          <w:b/>
          <w:caps/>
          <w:lang w:val="en-AU"/>
        </w:rPr>
        <w:t>Ms Castley</w:t>
      </w:r>
      <w:r w:rsidRPr="00AE1097">
        <w:rPr>
          <w:rFonts w:ascii="Calibri" w:hAnsi="Calibri"/>
          <w:lang w:val="en-AU"/>
        </w:rPr>
        <w:t>: To move—</w:t>
      </w:r>
      <w:proofErr w:type="gramStart"/>
      <w:r w:rsidRPr="00AE1097">
        <w:rPr>
          <w:rFonts w:ascii="Calibri" w:hAnsi="Calibri"/>
          <w:lang w:val="en-AU"/>
        </w:rPr>
        <w:t>That</w:t>
      </w:r>
      <w:proofErr w:type="gramEnd"/>
      <w:r w:rsidRPr="00AE1097">
        <w:rPr>
          <w:rFonts w:ascii="Calibri" w:hAnsi="Calibri"/>
          <w:lang w:val="en-AU"/>
        </w:rPr>
        <w:t xml:space="preserve"> this Assembly:</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(1)</w:t>
      </w:r>
      <w:r w:rsidRPr="00AE1097">
        <w:rPr>
          <w:rFonts w:ascii="Calibri" w:hAnsi="Calibri"/>
          <w:lang w:val="en-AU" w:eastAsia="en-US"/>
        </w:rPr>
        <w:tab/>
        <w:t>notes the importance of Canberra’s 30,000 small businesses which employ almost two-thirds of Canberra’s workforce;</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(2)</w:t>
      </w:r>
      <w:r w:rsidRPr="00AE1097">
        <w:rPr>
          <w:rFonts w:ascii="Calibri" w:hAnsi="Calibri"/>
          <w:lang w:val="en-AU" w:eastAsia="en-US"/>
        </w:rPr>
        <w:tab/>
      </w:r>
      <w:proofErr w:type="gramStart"/>
      <w:r w:rsidRPr="00AE1097">
        <w:rPr>
          <w:rFonts w:ascii="Calibri" w:hAnsi="Calibri"/>
          <w:lang w:val="en-AU" w:eastAsia="en-US"/>
        </w:rPr>
        <w:t>further</w:t>
      </w:r>
      <w:proofErr w:type="gramEnd"/>
      <w:r w:rsidRPr="00AE1097">
        <w:rPr>
          <w:rFonts w:ascii="Calibri" w:hAnsi="Calibri"/>
          <w:lang w:val="en-AU" w:eastAsia="en-US"/>
        </w:rPr>
        <w:t xml:space="preserve"> notes:</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(a)</w:t>
      </w:r>
      <w:r w:rsidRPr="00AE1097">
        <w:rPr>
          <w:rFonts w:ascii="Calibri" w:hAnsi="Calibri"/>
          <w:lang w:val="en-AU" w:eastAsia="en-US"/>
        </w:rPr>
        <w:tab/>
        <w:t>the ACT Government has established several ministerial advisory councils to enable important groups in the ACT to represent the views and experiences of their communities including women, our multicultural community, seniors, youth and the LGBTIQ+ community, but there is no dedicated platform for the small business community;</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(b)</w:t>
      </w:r>
      <w:r w:rsidRPr="00AE1097">
        <w:rPr>
          <w:rFonts w:ascii="Calibri" w:hAnsi="Calibri"/>
          <w:lang w:val="en-AU" w:eastAsia="en-US"/>
        </w:rPr>
        <w:tab/>
      </w:r>
      <w:proofErr w:type="gramStart"/>
      <w:r w:rsidRPr="00AE1097">
        <w:rPr>
          <w:rFonts w:ascii="Calibri" w:hAnsi="Calibri"/>
          <w:lang w:val="en-AU" w:eastAsia="en-US"/>
        </w:rPr>
        <w:t>it</w:t>
      </w:r>
      <w:proofErr w:type="gramEnd"/>
      <w:r w:rsidRPr="00AE1097">
        <w:rPr>
          <w:rFonts w:ascii="Calibri" w:hAnsi="Calibri"/>
          <w:lang w:val="en-AU" w:eastAsia="en-US"/>
        </w:rPr>
        <w:t xml:space="preserve"> is important the ACT Government understands the issues affecting the small business community and implements policies which support the sector to grow; and</w:t>
      </w:r>
    </w:p>
    <w:p w:rsidR="00AE1097" w:rsidRPr="00AE1097" w:rsidRDefault="00AE1097" w:rsidP="00AE1097">
      <w:pPr>
        <w:tabs>
          <w:tab w:val="left" w:pos="567"/>
        </w:tabs>
        <w:spacing w:before="60" w:after="60"/>
        <w:ind w:left="2268" w:hanging="567"/>
        <w:rPr>
          <w:rFonts w:ascii="Calibri" w:hAnsi="Calibri"/>
          <w:lang w:val="en-AU" w:eastAsia="en-US"/>
        </w:rPr>
      </w:pPr>
      <w:r w:rsidRPr="00AE1097">
        <w:rPr>
          <w:rFonts w:ascii="Calibri" w:hAnsi="Calibri"/>
          <w:lang w:val="en-AU" w:eastAsia="en-US"/>
        </w:rPr>
        <w:t>(c)</w:t>
      </w:r>
      <w:r w:rsidRPr="00AE1097">
        <w:rPr>
          <w:rFonts w:ascii="Calibri" w:hAnsi="Calibri"/>
          <w:lang w:val="en-AU" w:eastAsia="en-US"/>
        </w:rPr>
        <w:tab/>
      </w:r>
      <w:proofErr w:type="gramStart"/>
      <w:r w:rsidRPr="00AE1097">
        <w:rPr>
          <w:rFonts w:ascii="Calibri" w:hAnsi="Calibri"/>
          <w:lang w:val="en-AU" w:eastAsia="en-US"/>
        </w:rPr>
        <w:t>the</w:t>
      </w:r>
      <w:proofErr w:type="gramEnd"/>
      <w:r w:rsidRPr="00AE1097">
        <w:rPr>
          <w:rFonts w:ascii="Calibri" w:hAnsi="Calibri"/>
          <w:lang w:val="en-AU" w:eastAsia="en-US"/>
        </w:rPr>
        <w:t xml:space="preserve"> ACT has previously had a small business ministerial advisory council which provided practical, strategic advice to the Chief Minister on policy; and</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(3)</w:t>
      </w:r>
      <w:r w:rsidRPr="00AE1097">
        <w:rPr>
          <w:rFonts w:ascii="Calibri" w:hAnsi="Calibri"/>
          <w:lang w:val="en-AU" w:eastAsia="en-US"/>
        </w:rPr>
        <w:tab/>
      </w:r>
      <w:proofErr w:type="gramStart"/>
      <w:r w:rsidRPr="00AE1097">
        <w:rPr>
          <w:rFonts w:ascii="Calibri" w:hAnsi="Calibri"/>
          <w:lang w:val="en-AU" w:eastAsia="en-US"/>
        </w:rPr>
        <w:t>calls</w:t>
      </w:r>
      <w:proofErr w:type="gramEnd"/>
      <w:r w:rsidRPr="00AE1097">
        <w:rPr>
          <w:rFonts w:ascii="Calibri" w:hAnsi="Calibri"/>
          <w:lang w:val="en-AU" w:eastAsia="en-US"/>
        </w:rPr>
        <w:t xml:space="preserve"> on the ACT Government to establish an ACT small business ministerial advisory council to comprise representatives from key sectors in the small business community. (</w:t>
      </w:r>
      <w:r w:rsidRPr="00AE1097">
        <w:rPr>
          <w:rFonts w:ascii="Calibri" w:hAnsi="Calibri"/>
          <w:i/>
          <w:iCs/>
          <w:lang w:val="en-AU" w:eastAsia="en-US"/>
        </w:rPr>
        <w:t>Notice given 19 April 2021. Notice will be removed from the Notice Paper unless called on within 4 sitting weeks – standing order 125A</w:t>
      </w:r>
      <w:r w:rsidRPr="00AE1097">
        <w:rPr>
          <w:rFonts w:ascii="Calibri" w:hAnsi="Calibri"/>
          <w:lang w:val="en-AU" w:eastAsia="en-US"/>
        </w:rPr>
        <w:t>).</w:t>
      </w:r>
    </w:p>
    <w:p w:rsidR="00AE1097" w:rsidRPr="00AE1097" w:rsidRDefault="00AE1097" w:rsidP="00AE1097">
      <w:pPr>
        <w:tabs>
          <w:tab w:val="right" w:pos="580"/>
        </w:tabs>
        <w:spacing w:before="240" w:after="240"/>
        <w:rPr>
          <w:rFonts w:ascii="Calibri" w:hAnsi="Calibri"/>
          <w:b/>
          <w:sz w:val="28"/>
          <w:lang w:eastAsia="en-US"/>
        </w:rPr>
      </w:pPr>
      <w:r w:rsidRPr="00AE1097">
        <w:rPr>
          <w:rFonts w:ascii="Calibri" w:hAnsi="Calibri"/>
          <w:b/>
          <w:sz w:val="28"/>
          <w:lang w:eastAsia="en-US"/>
        </w:rPr>
        <w:t>Order of the day</w:t>
      </w:r>
    </w:p>
    <w:p w:rsidR="00AE1097" w:rsidRPr="00AE1097" w:rsidRDefault="00AE1097" w:rsidP="00AE1097">
      <w:pPr>
        <w:tabs>
          <w:tab w:val="right" w:pos="567"/>
        </w:tabs>
        <w:spacing w:before="120" w:after="120"/>
        <w:ind w:left="1134" w:hanging="1134"/>
        <w:rPr>
          <w:rFonts w:ascii="Calibri" w:hAnsi="Calibri"/>
          <w:i/>
          <w:lang w:val="en-AU"/>
        </w:rPr>
      </w:pPr>
      <w:r w:rsidRPr="00AE1097">
        <w:rPr>
          <w:rFonts w:ascii="Calibri" w:hAnsi="Calibri"/>
          <w:lang w:val="en-AU"/>
        </w:rPr>
        <w:tab/>
      </w:r>
      <w:r>
        <w:rPr>
          <w:rFonts w:ascii="Calibri" w:hAnsi="Calibri"/>
          <w:lang w:val="en-AU"/>
        </w:rPr>
        <w:t>1</w:t>
      </w:r>
      <w:r w:rsidRPr="00AE1097">
        <w:rPr>
          <w:rFonts w:ascii="Calibri" w:hAnsi="Calibri"/>
          <w:lang w:val="en-AU"/>
        </w:rPr>
        <w:tab/>
      </w:r>
      <w:hyperlink r:id="rId17" w:history="1">
        <w:r w:rsidRPr="00AE1097">
          <w:rPr>
            <w:rFonts w:ascii="Calibri" w:hAnsi="Calibri"/>
            <w:b/>
            <w:caps/>
            <w:color w:val="0000FF"/>
            <w:lang w:val="en-AU"/>
          </w:rPr>
          <w:t>Drugs of Dependence (Personal Use) Amendment Bill 2021</w:t>
        </w:r>
      </w:hyperlink>
      <w:r w:rsidRPr="00AE1097">
        <w:rPr>
          <w:rFonts w:ascii="Calibri" w:hAnsi="Calibri"/>
          <w:lang w:val="en-AU"/>
        </w:rPr>
        <w:t xml:space="preserve">: </w:t>
      </w:r>
      <w:r w:rsidRPr="00AE1097">
        <w:rPr>
          <w:rFonts w:ascii="Calibri" w:hAnsi="Calibri"/>
          <w:i/>
          <w:iCs/>
          <w:lang w:val="en-AU"/>
        </w:rPr>
        <w:t>(Mr Pettersson)</w:t>
      </w:r>
      <w:r w:rsidRPr="00AE1097">
        <w:rPr>
          <w:rFonts w:ascii="Calibri" w:hAnsi="Calibri"/>
          <w:iCs/>
          <w:lang w:val="en-AU"/>
        </w:rPr>
        <w:t>:</w:t>
      </w:r>
      <w:r w:rsidRPr="00AE1097">
        <w:rPr>
          <w:rFonts w:ascii="Calibri" w:hAnsi="Calibri"/>
          <w:i/>
          <w:iCs/>
          <w:lang w:val="en-AU"/>
        </w:rPr>
        <w:t xml:space="preserve"> </w:t>
      </w:r>
      <w:r w:rsidRPr="00AE1097">
        <w:rPr>
          <w:rFonts w:ascii="Calibri" w:hAnsi="Calibri"/>
          <w:lang w:val="en-AU"/>
        </w:rPr>
        <w:t xml:space="preserve">Agreement in principle—Resumption of debate </w:t>
      </w:r>
      <w:r w:rsidRPr="00AE1097">
        <w:rPr>
          <w:rFonts w:ascii="Calibri" w:hAnsi="Calibri"/>
          <w:i/>
          <w:iCs/>
          <w:lang w:val="en-AU"/>
        </w:rPr>
        <w:t xml:space="preserve">(from 11 February 2021—Ms </w:t>
      </w:r>
      <w:proofErr w:type="spellStart"/>
      <w:r w:rsidRPr="00AE1097">
        <w:rPr>
          <w:rFonts w:ascii="Calibri" w:hAnsi="Calibri"/>
          <w:i/>
          <w:iCs/>
          <w:lang w:val="en-AU"/>
        </w:rPr>
        <w:t>Stephen-Smith</w:t>
      </w:r>
      <w:proofErr w:type="spellEnd"/>
      <w:r w:rsidRPr="00AE1097">
        <w:rPr>
          <w:rFonts w:ascii="Calibri" w:hAnsi="Calibri"/>
          <w:i/>
          <w:iCs/>
          <w:lang w:val="en-AU"/>
        </w:rPr>
        <w:t>)</w:t>
      </w:r>
      <w:r w:rsidRPr="00AE1097">
        <w:rPr>
          <w:rFonts w:ascii="Calibri" w:hAnsi="Calibri"/>
          <w:lang w:val="en-AU"/>
        </w:rPr>
        <w:t xml:space="preserve">. </w:t>
      </w:r>
      <w:r w:rsidRPr="00AE1097">
        <w:rPr>
          <w:rFonts w:ascii="Calibri" w:hAnsi="Calibri"/>
          <w:i/>
          <w:lang w:val="en-AU"/>
        </w:rPr>
        <w:t>(Referred to Select Committee on Drugs of Dependence (Personal Use) Amendment Bill 2021 on 11 February 2021 for report by last sitting day in October 2021.)</w:t>
      </w:r>
    </w:p>
    <w:p w:rsidR="00AE1097" w:rsidRPr="00AE1097" w:rsidRDefault="00AE1097" w:rsidP="00AE1097">
      <w:pPr>
        <w:tabs>
          <w:tab w:val="right" w:pos="567"/>
          <w:tab w:val="left" w:pos="1134"/>
        </w:tabs>
        <w:spacing w:before="240" w:after="480"/>
        <w:ind w:left="1134" w:hanging="1134"/>
        <w:jc w:val="center"/>
        <w:rPr>
          <w:rFonts w:ascii="Times New Roman" w:hAnsi="Times New Roman"/>
          <w:b/>
          <w:lang w:val="en-AU"/>
        </w:rPr>
      </w:pPr>
      <w:r w:rsidRPr="00AE1097">
        <w:rPr>
          <w:rFonts w:ascii="Times New Roman" w:hAnsi="Times New Roman"/>
          <w:lang w:val="en-AU"/>
        </w:rPr>
        <w:t>____________________________</w:t>
      </w:r>
    </w:p>
    <w:p w:rsidR="00AE1097" w:rsidRPr="00AE1097" w:rsidRDefault="00AE1097" w:rsidP="00AE1097">
      <w:pPr>
        <w:keepNext/>
        <w:keepLines/>
        <w:tabs>
          <w:tab w:val="right" w:pos="580"/>
        </w:tabs>
        <w:spacing w:before="240" w:after="240"/>
        <w:jc w:val="center"/>
        <w:rPr>
          <w:rFonts w:ascii="Calibri" w:hAnsi="Calibri"/>
          <w:b/>
          <w:sz w:val="28"/>
          <w:lang w:eastAsia="en-US"/>
        </w:rPr>
      </w:pPr>
      <w:r w:rsidRPr="00AE1097">
        <w:rPr>
          <w:rFonts w:ascii="Calibri" w:hAnsi="Calibri"/>
          <w:b/>
          <w:sz w:val="28"/>
          <w:lang w:eastAsia="en-US"/>
        </w:rPr>
        <w:lastRenderedPageBreak/>
        <w:t>ASSEMBLY BUSINESS</w:t>
      </w:r>
    </w:p>
    <w:p w:rsidR="00AE1097" w:rsidRPr="00AE1097" w:rsidRDefault="00AE1097" w:rsidP="00AE1097">
      <w:pPr>
        <w:keepNext/>
        <w:keepLines/>
        <w:tabs>
          <w:tab w:val="right" w:pos="580"/>
        </w:tabs>
        <w:spacing w:before="240" w:after="240"/>
        <w:rPr>
          <w:rFonts w:ascii="Calibri" w:hAnsi="Calibri"/>
          <w:b/>
          <w:sz w:val="28"/>
          <w:lang w:eastAsia="en-US"/>
        </w:rPr>
      </w:pPr>
      <w:r w:rsidRPr="00AE1097">
        <w:rPr>
          <w:rFonts w:ascii="Calibri" w:hAnsi="Calibri"/>
          <w:b/>
          <w:sz w:val="28"/>
          <w:lang w:eastAsia="en-US"/>
        </w:rPr>
        <w:t>Notice</w:t>
      </w:r>
    </w:p>
    <w:p w:rsidR="00AE1097" w:rsidRPr="00AE1097" w:rsidRDefault="00AE1097" w:rsidP="00AE1097">
      <w:pPr>
        <w:keepNext/>
        <w:keepLines/>
        <w:tabs>
          <w:tab w:val="right" w:pos="567"/>
          <w:tab w:val="left" w:pos="1134"/>
        </w:tabs>
        <w:spacing w:before="120" w:after="120"/>
        <w:ind w:left="1134" w:hanging="1134"/>
        <w:rPr>
          <w:rFonts w:ascii="Calibri" w:hAnsi="Calibri"/>
          <w:lang w:val="en-AU"/>
        </w:rPr>
      </w:pPr>
      <w:r w:rsidRPr="00AE1097">
        <w:rPr>
          <w:rFonts w:ascii="Calibri" w:hAnsi="Calibri"/>
          <w:lang w:val="en-AU"/>
        </w:rPr>
        <w:tab/>
      </w:r>
      <w:r>
        <w:rPr>
          <w:rFonts w:ascii="Calibri" w:hAnsi="Calibri"/>
          <w:lang w:val="en-AU"/>
        </w:rPr>
        <w:t>1</w:t>
      </w:r>
      <w:r w:rsidRPr="00AE1097">
        <w:rPr>
          <w:rFonts w:ascii="Calibri" w:hAnsi="Calibri"/>
          <w:lang w:val="en-AU"/>
        </w:rPr>
        <w:tab/>
      </w:r>
      <w:r w:rsidRPr="00AE1097">
        <w:rPr>
          <w:rFonts w:ascii="Calibri" w:hAnsi="Calibri"/>
          <w:b/>
          <w:caps/>
          <w:lang w:val="en-AU"/>
        </w:rPr>
        <w:t>Ms Lawder</w:t>
      </w:r>
      <w:r w:rsidRPr="00AE1097">
        <w:rPr>
          <w:rFonts w:ascii="Calibri" w:hAnsi="Calibri"/>
          <w:lang w:val="en-AU"/>
        </w:rPr>
        <w:t>: To move—</w:t>
      </w:r>
      <w:proofErr w:type="gramStart"/>
      <w:r w:rsidRPr="00AE1097">
        <w:rPr>
          <w:rFonts w:ascii="Calibri" w:hAnsi="Calibri"/>
          <w:lang w:val="en-AU"/>
        </w:rPr>
        <w:t>That</w:t>
      </w:r>
      <w:proofErr w:type="gramEnd"/>
      <w:r w:rsidRPr="00AE1097">
        <w:rPr>
          <w:rFonts w:ascii="Calibri" w:hAnsi="Calibri"/>
          <w:lang w:val="en-AU"/>
        </w:rPr>
        <w:t xml:space="preserve"> this Assembly amends </w:t>
      </w:r>
      <w:r w:rsidRPr="00AE1097">
        <w:rPr>
          <w:rFonts w:ascii="Calibri" w:hAnsi="Calibri"/>
          <w:lang w:val="en-AU" w:eastAsia="en-US"/>
        </w:rPr>
        <w:t>the resolution of establishment for general purpose standing committees of the 10</w:t>
      </w:r>
      <w:r w:rsidRPr="00AE1097">
        <w:rPr>
          <w:rFonts w:ascii="Calibri" w:hAnsi="Calibri"/>
          <w:vertAlign w:val="superscript"/>
          <w:lang w:val="en-AU" w:eastAsia="en-US"/>
        </w:rPr>
        <w:t>th</w:t>
      </w:r>
      <w:r w:rsidRPr="00AE1097">
        <w:rPr>
          <w:rFonts w:ascii="Calibri" w:hAnsi="Calibri"/>
          <w:lang w:val="en-AU" w:eastAsia="en-US"/>
        </w:rPr>
        <w:t xml:space="preserve"> Assembly of 2 December 2020 by</w:t>
      </w:r>
      <w:r w:rsidRPr="00AE1097">
        <w:rPr>
          <w:rFonts w:ascii="Calibri" w:hAnsi="Calibri"/>
          <w:lang w:val="en-AU"/>
        </w:rPr>
        <w:t>:</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(1)</w:t>
      </w:r>
      <w:r w:rsidRPr="00AE1097">
        <w:rPr>
          <w:rFonts w:ascii="Calibri" w:hAnsi="Calibri"/>
          <w:lang w:val="en-AU" w:eastAsia="en-US"/>
        </w:rPr>
        <w:tab/>
      </w:r>
      <w:proofErr w:type="gramStart"/>
      <w:r w:rsidRPr="00AE1097">
        <w:rPr>
          <w:rFonts w:ascii="Calibri" w:hAnsi="Calibri"/>
          <w:lang w:val="en-AU" w:eastAsia="en-US"/>
        </w:rPr>
        <w:t>inserting</w:t>
      </w:r>
      <w:proofErr w:type="gramEnd"/>
      <w:r w:rsidRPr="00AE1097">
        <w:rPr>
          <w:rFonts w:ascii="Calibri" w:hAnsi="Calibri"/>
          <w:lang w:val="en-AU" w:eastAsia="en-US"/>
        </w:rPr>
        <w:t xml:space="preserve"> in the Table at (6) Public Accounts—Areas of Responsibility, the words “Treasury including</w:t>
      </w:r>
      <w:bookmarkStart w:id="0" w:name="_GoBack"/>
      <w:bookmarkEnd w:id="0"/>
      <w:r w:rsidRPr="00AE1097">
        <w:rPr>
          <w:rFonts w:ascii="Calibri" w:hAnsi="Calibri"/>
          <w:lang w:val="en-AU" w:eastAsia="en-US"/>
        </w:rPr>
        <w:t xml:space="preserve"> taxation and revenue”; and</w:t>
      </w:r>
    </w:p>
    <w:p w:rsidR="00AE1097" w:rsidRPr="00AE1097" w:rsidRDefault="00AE1097" w:rsidP="00AE1097">
      <w:pPr>
        <w:tabs>
          <w:tab w:val="left" w:pos="567"/>
        </w:tabs>
        <w:spacing w:before="60" w:after="60"/>
        <w:ind w:left="1701" w:hanging="567"/>
        <w:rPr>
          <w:rFonts w:ascii="Calibri" w:hAnsi="Calibri"/>
          <w:lang w:val="en-AU" w:eastAsia="en-US"/>
        </w:rPr>
      </w:pPr>
      <w:r w:rsidRPr="00AE1097">
        <w:rPr>
          <w:rFonts w:ascii="Calibri" w:hAnsi="Calibri"/>
          <w:lang w:val="en-AU" w:eastAsia="en-US"/>
        </w:rPr>
        <w:t>(2)</w:t>
      </w:r>
      <w:r w:rsidRPr="00AE1097">
        <w:rPr>
          <w:rFonts w:ascii="Calibri" w:hAnsi="Calibri"/>
          <w:lang w:val="en-AU" w:eastAsia="en-US"/>
        </w:rPr>
        <w:tab/>
      </w:r>
      <w:proofErr w:type="gramStart"/>
      <w:r w:rsidR="00163039">
        <w:rPr>
          <w:rFonts w:ascii="Calibri" w:hAnsi="Calibri"/>
          <w:lang w:val="en-AU" w:eastAsia="en-US"/>
        </w:rPr>
        <w:t>omitting</w:t>
      </w:r>
      <w:proofErr w:type="gramEnd"/>
      <w:r w:rsidRPr="00AE1097">
        <w:rPr>
          <w:rFonts w:ascii="Calibri" w:hAnsi="Calibri"/>
          <w:lang w:val="en-AU" w:eastAsia="en-US"/>
        </w:rPr>
        <w:t xml:space="preserve"> in the Table at (3) Economy and Gender and Economic Equality—Areas of Responsibility, the words “Treasury including taxation and revenue”. (</w:t>
      </w:r>
      <w:r w:rsidRPr="00AE1097">
        <w:rPr>
          <w:rFonts w:ascii="Calibri" w:hAnsi="Calibri"/>
          <w:i/>
          <w:iCs/>
          <w:lang w:val="en-AU" w:eastAsia="en-US"/>
        </w:rPr>
        <w:t>Notice given 19 April 2021. Notice will be removed from the Notice Paper unless called on within 4 sitting weeks – standing order 125A</w:t>
      </w:r>
      <w:r w:rsidRPr="00AE1097">
        <w:rPr>
          <w:rFonts w:ascii="Calibri" w:hAnsi="Calibri"/>
          <w:lang w:val="en-AU" w:eastAsia="en-US"/>
        </w:rPr>
        <w:t>).</w:t>
      </w:r>
    </w:p>
    <w:p w:rsidR="00AE1097" w:rsidRPr="00AE1097" w:rsidRDefault="00AE1097" w:rsidP="00AE1097">
      <w:pPr>
        <w:tabs>
          <w:tab w:val="right" w:pos="580"/>
        </w:tabs>
        <w:spacing w:before="240" w:after="240"/>
        <w:rPr>
          <w:rFonts w:ascii="Calibri" w:hAnsi="Calibri"/>
          <w:b/>
          <w:sz w:val="28"/>
          <w:lang w:eastAsia="en-US"/>
        </w:rPr>
      </w:pPr>
      <w:r w:rsidRPr="00AE1097">
        <w:rPr>
          <w:rFonts w:ascii="Calibri" w:hAnsi="Calibri"/>
          <w:b/>
          <w:sz w:val="28"/>
          <w:lang w:eastAsia="en-US"/>
        </w:rPr>
        <w:t>Order of the day</w:t>
      </w:r>
    </w:p>
    <w:p w:rsidR="00AE1097" w:rsidRPr="00AE1097" w:rsidRDefault="00AE1097" w:rsidP="00AE1097">
      <w:pPr>
        <w:tabs>
          <w:tab w:val="right" w:pos="498"/>
          <w:tab w:val="left" w:pos="628"/>
        </w:tabs>
        <w:spacing w:before="240" w:after="120"/>
        <w:ind w:left="629" w:hanging="629"/>
        <w:jc w:val="center"/>
        <w:rPr>
          <w:rFonts w:ascii="Calibri" w:hAnsi="Calibri"/>
          <w:b/>
          <w:bCs/>
          <w:szCs w:val="24"/>
          <w:lang w:val="en-AU"/>
        </w:rPr>
      </w:pPr>
      <w:r w:rsidRPr="00AE1097">
        <w:rPr>
          <w:rFonts w:ascii="Calibri" w:hAnsi="Calibri"/>
          <w:b/>
          <w:bCs/>
          <w:szCs w:val="24"/>
          <w:lang w:val="en-AU"/>
        </w:rPr>
        <w:t>Last sitting day in October 2021</w:t>
      </w:r>
    </w:p>
    <w:p w:rsidR="00AE1097" w:rsidRPr="00AE1097" w:rsidRDefault="00AE1097" w:rsidP="00AE1097">
      <w:pPr>
        <w:tabs>
          <w:tab w:val="right" w:pos="567"/>
          <w:tab w:val="left" w:pos="1134"/>
        </w:tabs>
        <w:spacing w:before="120" w:after="120"/>
        <w:ind w:left="1134" w:hanging="1134"/>
        <w:rPr>
          <w:rFonts w:ascii="Calibri" w:hAnsi="Calibri"/>
          <w:szCs w:val="24"/>
          <w:lang w:val="en-AU"/>
        </w:rPr>
      </w:pPr>
      <w:r w:rsidRPr="00AE1097">
        <w:rPr>
          <w:rFonts w:ascii="Calibri" w:hAnsi="Calibri"/>
          <w:szCs w:val="24"/>
          <w:lang w:val="en-AU"/>
        </w:rPr>
        <w:tab/>
      </w:r>
      <w:r>
        <w:rPr>
          <w:rFonts w:ascii="Calibri" w:hAnsi="Calibri"/>
          <w:szCs w:val="24"/>
          <w:lang w:val="en-AU"/>
        </w:rPr>
        <w:t>1</w:t>
      </w:r>
      <w:r w:rsidRPr="00AE1097">
        <w:rPr>
          <w:rFonts w:ascii="Calibri" w:hAnsi="Calibri"/>
          <w:szCs w:val="24"/>
          <w:lang w:val="en-AU"/>
        </w:rPr>
        <w:tab/>
      </w:r>
      <w:r w:rsidRPr="00AE1097">
        <w:rPr>
          <w:rFonts w:ascii="Calibri" w:hAnsi="Calibri"/>
          <w:b/>
          <w:caps/>
          <w:szCs w:val="24"/>
          <w:lang w:val="en-AU"/>
        </w:rPr>
        <w:t>DRUGS OF DEPENDENCE (PERSONAL USE) AMENDMENT BILL 2021—SELECT COMMITTEE</w:t>
      </w:r>
      <w:r w:rsidRPr="00AE1097">
        <w:rPr>
          <w:rFonts w:ascii="Calibri" w:hAnsi="Calibri"/>
          <w:szCs w:val="24"/>
          <w:lang w:val="en-AU"/>
        </w:rPr>
        <w:t>: Presentation of report on the Drugs of Dependence (Personal Use) Amendment Bill 2021 and any other related matters, pursuant to order of the Assembly of 11 February 2021.</w:t>
      </w:r>
    </w:p>
    <w:p w:rsidR="00AE1097" w:rsidRPr="00AE1097" w:rsidRDefault="00AE1097" w:rsidP="00AE1097">
      <w:pPr>
        <w:keepNext/>
        <w:keepLines/>
        <w:spacing w:before="240" w:after="480"/>
        <w:jc w:val="center"/>
        <w:rPr>
          <w:rFonts w:ascii="Calibri" w:hAnsi="Calibri"/>
          <w:b/>
          <w:sz w:val="28"/>
          <w:lang w:val="en-AU"/>
        </w:rPr>
      </w:pPr>
      <w:r w:rsidRPr="00AE1097">
        <w:rPr>
          <w:rFonts w:ascii="Calibri" w:hAnsi="Calibri"/>
          <w:b/>
          <w:sz w:val="28"/>
          <w:lang w:val="en-AU"/>
        </w:rPr>
        <w:t>______________________________</w:t>
      </w:r>
    </w:p>
    <w:p w:rsidR="00AE1097" w:rsidRPr="00AE1097" w:rsidRDefault="00AE1097" w:rsidP="00AE1097">
      <w:pPr>
        <w:keepNext/>
        <w:keepLines/>
        <w:spacing w:before="240" w:after="240"/>
        <w:jc w:val="center"/>
        <w:rPr>
          <w:rFonts w:ascii="Calibri" w:hAnsi="Calibri"/>
          <w:b/>
          <w:sz w:val="28"/>
          <w:lang w:val="en-AU"/>
        </w:rPr>
      </w:pPr>
      <w:r w:rsidRPr="00AE1097">
        <w:rPr>
          <w:rFonts w:ascii="Calibri" w:hAnsi="Calibri"/>
          <w:b/>
          <w:sz w:val="28"/>
          <w:lang w:val="en-AU"/>
        </w:rPr>
        <w:t>QUESTIONS ON NOTICE</w:t>
      </w:r>
    </w:p>
    <w:p w:rsidR="00AE1097" w:rsidRPr="00AE1097" w:rsidRDefault="00AE1097" w:rsidP="00AE1097">
      <w:pPr>
        <w:spacing w:before="120" w:after="120"/>
        <w:rPr>
          <w:rFonts w:ascii="Calibri" w:hAnsi="Calibri"/>
          <w:lang w:val="en-AU"/>
        </w:rPr>
      </w:pPr>
      <w:r w:rsidRPr="00AE1097">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AE1097" w:rsidRPr="00AE1097" w:rsidRDefault="00AE1097" w:rsidP="00AE1097">
      <w:pPr>
        <w:spacing w:before="120" w:after="120"/>
        <w:rPr>
          <w:rFonts w:ascii="Calibri" w:hAnsi="Calibri"/>
          <w:szCs w:val="24"/>
          <w:lang w:val="en-NZ"/>
        </w:rPr>
      </w:pPr>
      <w:r w:rsidRPr="00AE1097">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8" w:history="1">
        <w:r w:rsidRPr="00AE1097">
          <w:rPr>
            <w:rFonts w:ascii="Calibri" w:hAnsi="Calibri"/>
            <w:color w:val="0000FF"/>
            <w:szCs w:val="24"/>
            <w:lang w:val="en-AU"/>
          </w:rPr>
          <w:t>www.parliament.act.gov.au/parliamentary-business/in-the-chamber/chamber-documents</w:t>
        </w:r>
      </w:hyperlink>
      <w:r w:rsidRPr="00AE1097">
        <w:rPr>
          <w:rFonts w:ascii="Calibri" w:hAnsi="Calibri"/>
          <w:szCs w:val="24"/>
          <w:lang w:val="en-NZ"/>
        </w:rPr>
        <w:t>.</w:t>
      </w:r>
    </w:p>
    <w:p w:rsidR="00AE1097" w:rsidRPr="00AE1097" w:rsidRDefault="00AE1097" w:rsidP="00AE1097">
      <w:pPr>
        <w:keepNext/>
        <w:keepLines/>
        <w:spacing w:before="240" w:after="240"/>
        <w:jc w:val="center"/>
        <w:rPr>
          <w:rFonts w:ascii="Calibri" w:hAnsi="Calibri"/>
          <w:i/>
          <w:lang w:val="en-AU"/>
        </w:rPr>
      </w:pPr>
      <w:r w:rsidRPr="00AE1097">
        <w:rPr>
          <w:rFonts w:ascii="Calibri" w:hAnsi="Calibri"/>
          <w:b/>
          <w:i/>
          <w:lang w:val="en-AU"/>
        </w:rPr>
        <w:t>Unanswered Questions</w:t>
      </w:r>
      <w:r w:rsidRPr="00AE1097">
        <w:rPr>
          <w:rFonts w:ascii="Calibri" w:hAnsi="Calibri"/>
          <w:i/>
          <w:lang w:val="en-AU"/>
        </w:rPr>
        <w:t xml:space="preserve"> </w:t>
      </w:r>
    </w:p>
    <w:p w:rsidR="00AE1097" w:rsidRPr="00AE1097" w:rsidRDefault="00AE1097" w:rsidP="00AE1097">
      <w:pPr>
        <w:keepNext/>
        <w:keepLines/>
        <w:tabs>
          <w:tab w:val="center" w:pos="7655"/>
        </w:tabs>
        <w:spacing w:before="180"/>
        <w:ind w:left="567"/>
        <w:rPr>
          <w:rFonts w:ascii="Calibri" w:hAnsi="Calibri"/>
          <w:lang w:val="en-AU"/>
        </w:rPr>
      </w:pPr>
      <w:r>
        <w:rPr>
          <w:rFonts w:ascii="Calibri" w:hAnsi="Calibri"/>
          <w:lang w:val="en-AU"/>
        </w:rPr>
        <w:t xml:space="preserve">132, 133, 135, 136, 139-150, 153-177. </w:t>
      </w:r>
    </w:p>
    <w:p w:rsidR="00AE1097" w:rsidRPr="00AE1097" w:rsidRDefault="00AE1097" w:rsidP="00AE1097">
      <w:pPr>
        <w:keepNext/>
        <w:keepLines/>
        <w:tabs>
          <w:tab w:val="center" w:pos="7655"/>
        </w:tabs>
        <w:spacing w:before="180"/>
        <w:ind w:left="567"/>
        <w:rPr>
          <w:rFonts w:ascii="Calibri" w:hAnsi="Calibri"/>
          <w:b/>
          <w:lang w:val="en-AU"/>
        </w:rPr>
      </w:pPr>
    </w:p>
    <w:p w:rsidR="00AE1097" w:rsidRPr="00AE1097" w:rsidRDefault="00AE1097" w:rsidP="003F1927">
      <w:pPr>
        <w:keepNext/>
        <w:keepLines/>
        <w:tabs>
          <w:tab w:val="center" w:pos="7655"/>
        </w:tabs>
        <w:spacing w:before="600"/>
        <w:ind w:left="567"/>
        <w:rPr>
          <w:rFonts w:ascii="Calibri" w:hAnsi="Calibri"/>
          <w:b/>
          <w:lang w:val="en-AU"/>
        </w:rPr>
      </w:pPr>
      <w:r w:rsidRPr="00AE1097">
        <w:rPr>
          <w:rFonts w:ascii="Calibri" w:hAnsi="Calibri"/>
          <w:b/>
          <w:lang w:val="en-AU"/>
        </w:rPr>
        <w:tab/>
        <w:t>T Duncan</w:t>
      </w:r>
    </w:p>
    <w:p w:rsidR="00AE1097" w:rsidRPr="00AE1097" w:rsidRDefault="00AE1097" w:rsidP="003F1927">
      <w:pPr>
        <w:keepLines/>
        <w:tabs>
          <w:tab w:val="center" w:pos="7655"/>
        </w:tabs>
        <w:rPr>
          <w:rFonts w:ascii="Calibri" w:hAnsi="Calibri"/>
          <w:lang w:val="en-AU"/>
        </w:rPr>
      </w:pPr>
      <w:r w:rsidRPr="00AE1097">
        <w:rPr>
          <w:rFonts w:ascii="Calibri" w:hAnsi="Calibri"/>
          <w:lang w:val="en-AU"/>
        </w:rPr>
        <w:tab/>
        <w:t>Clerk of the Legislative Assembly</w:t>
      </w:r>
    </w:p>
    <w:p w:rsidR="00AE1097" w:rsidRPr="00AE1097" w:rsidRDefault="00AE1097" w:rsidP="00AE1097">
      <w:pPr>
        <w:tabs>
          <w:tab w:val="right" w:pos="580"/>
        </w:tabs>
        <w:spacing w:before="240" w:after="480"/>
        <w:ind w:left="567" w:hanging="567"/>
        <w:jc w:val="center"/>
        <w:rPr>
          <w:rFonts w:ascii="Times New Roman" w:hAnsi="Times New Roman"/>
          <w:b/>
          <w:lang w:eastAsia="en-US"/>
        </w:rPr>
      </w:pPr>
      <w:r w:rsidRPr="00AE1097">
        <w:rPr>
          <w:rFonts w:ascii="Times New Roman" w:hAnsi="Times New Roman"/>
          <w:lang w:eastAsia="en-US"/>
        </w:rPr>
        <w:t>___________________________________</w:t>
      </w:r>
    </w:p>
    <w:p w:rsidR="00AE1097" w:rsidRPr="00AE1097" w:rsidRDefault="00AE1097" w:rsidP="00AE1097">
      <w:pPr>
        <w:spacing w:before="240" w:after="240"/>
        <w:jc w:val="center"/>
        <w:rPr>
          <w:rFonts w:ascii="Calibri" w:hAnsi="Calibri"/>
          <w:b/>
          <w:sz w:val="28"/>
          <w:lang w:eastAsia="en-US"/>
        </w:rPr>
      </w:pPr>
      <w:r w:rsidRPr="00AE1097">
        <w:rPr>
          <w:rFonts w:ascii="Calibri" w:hAnsi="Calibri"/>
          <w:b/>
          <w:sz w:val="28"/>
          <w:lang w:eastAsia="en-US"/>
        </w:rPr>
        <w:lastRenderedPageBreak/>
        <w:t>GOVERNMENT TO RESPOND TO PETITIONS</w:t>
      </w:r>
    </w:p>
    <w:p w:rsidR="00AE1097" w:rsidRPr="00AE1097" w:rsidRDefault="00AE1097" w:rsidP="00AE1097">
      <w:pPr>
        <w:tabs>
          <w:tab w:val="right" w:pos="580"/>
        </w:tabs>
        <w:spacing w:after="120"/>
        <w:jc w:val="center"/>
        <w:rPr>
          <w:rFonts w:ascii="Calibri" w:hAnsi="Calibri"/>
          <w:szCs w:val="24"/>
          <w:lang w:eastAsia="en-US"/>
        </w:rPr>
      </w:pPr>
      <w:r w:rsidRPr="00AE1097">
        <w:rPr>
          <w:rFonts w:ascii="Calibri" w:hAnsi="Calibri"/>
          <w:szCs w:val="24"/>
          <w:lang w:eastAsia="en-US"/>
        </w:rPr>
        <w:t>(</w:t>
      </w:r>
      <w:proofErr w:type="gramStart"/>
      <w:r w:rsidRPr="00AE1097">
        <w:rPr>
          <w:rFonts w:ascii="Calibri" w:hAnsi="Calibri"/>
          <w:szCs w:val="24"/>
          <w:lang w:eastAsia="en-US"/>
        </w:rPr>
        <w:t>in</w:t>
      </w:r>
      <w:proofErr w:type="gramEnd"/>
      <w:r w:rsidRPr="00AE1097">
        <w:rPr>
          <w:rFonts w:ascii="Calibri" w:hAnsi="Calibri"/>
          <w:szCs w:val="24"/>
          <w:lang w:eastAsia="en-US"/>
        </w:rPr>
        <w:t xml:space="preserve"> accordance with standing order 100)</w:t>
      </w:r>
    </w:p>
    <w:p w:rsidR="00AE1097" w:rsidRPr="00AE1097" w:rsidRDefault="00AE1097" w:rsidP="00AE1097">
      <w:pPr>
        <w:tabs>
          <w:tab w:val="right" w:pos="580"/>
        </w:tabs>
        <w:spacing w:before="240"/>
        <w:ind w:left="567" w:hanging="567"/>
        <w:rPr>
          <w:rFonts w:ascii="Calibri" w:hAnsi="Calibri"/>
          <w:b/>
          <w:lang w:eastAsia="en-US"/>
        </w:rPr>
      </w:pPr>
      <w:r w:rsidRPr="00AE1097">
        <w:rPr>
          <w:rFonts w:ascii="Calibri" w:hAnsi="Calibri"/>
          <w:b/>
          <w:lang w:eastAsia="en-US"/>
        </w:rPr>
        <w:t>11 May 2021</w:t>
      </w:r>
    </w:p>
    <w:p w:rsidR="00AE1097" w:rsidRPr="00AE1097" w:rsidRDefault="00AE1097" w:rsidP="00AE1097">
      <w:pPr>
        <w:tabs>
          <w:tab w:val="right" w:pos="580"/>
        </w:tabs>
        <w:spacing w:before="240"/>
        <w:ind w:left="567" w:hanging="567"/>
        <w:rPr>
          <w:rFonts w:ascii="Calibri" w:hAnsi="Calibri"/>
          <w:lang w:eastAsia="en-US"/>
        </w:rPr>
      </w:pPr>
      <w:r w:rsidRPr="00AE1097">
        <w:rPr>
          <w:rFonts w:ascii="Calibri" w:hAnsi="Calibri"/>
          <w:lang w:eastAsia="en-US"/>
        </w:rPr>
        <w:t xml:space="preserve">Proposed inquiry into alcohol, tobacco and other drug treatment services—Minister for Health—Petitions lodged by </w:t>
      </w:r>
      <w:proofErr w:type="spellStart"/>
      <w:r w:rsidRPr="00AE1097">
        <w:rPr>
          <w:rFonts w:ascii="Calibri" w:hAnsi="Calibri"/>
          <w:lang w:eastAsia="en-US"/>
        </w:rPr>
        <w:t>Mrs</w:t>
      </w:r>
      <w:proofErr w:type="spellEnd"/>
      <w:r w:rsidRPr="00AE1097">
        <w:rPr>
          <w:rFonts w:ascii="Calibri" w:hAnsi="Calibri"/>
          <w:lang w:eastAsia="en-US"/>
        </w:rPr>
        <w:t xml:space="preserve"> Kikkert (Pets 25-20 and 3-21).</w:t>
      </w:r>
    </w:p>
    <w:p w:rsidR="00AE1097" w:rsidRPr="00AE1097" w:rsidRDefault="00AE1097" w:rsidP="00AE1097">
      <w:pPr>
        <w:tabs>
          <w:tab w:val="right" w:pos="580"/>
        </w:tabs>
        <w:spacing w:before="240"/>
        <w:ind w:left="567" w:hanging="567"/>
        <w:rPr>
          <w:rFonts w:ascii="Calibri" w:hAnsi="Calibri"/>
          <w:lang w:eastAsia="en-US"/>
        </w:rPr>
      </w:pPr>
      <w:proofErr w:type="spellStart"/>
      <w:r w:rsidRPr="00AE1097">
        <w:rPr>
          <w:rFonts w:ascii="Calibri" w:hAnsi="Calibri"/>
          <w:lang w:eastAsia="en-US"/>
        </w:rPr>
        <w:t>Giralang</w:t>
      </w:r>
      <w:proofErr w:type="spellEnd"/>
      <w:r w:rsidRPr="00AE1097">
        <w:rPr>
          <w:rFonts w:ascii="Calibri" w:hAnsi="Calibri"/>
          <w:lang w:eastAsia="en-US"/>
        </w:rPr>
        <w:t xml:space="preserve"> shops—Update from developer on progress—Minister for Planning and Land Management—Petition lodged by </w:t>
      </w:r>
      <w:proofErr w:type="spellStart"/>
      <w:r w:rsidRPr="00AE1097">
        <w:rPr>
          <w:rFonts w:ascii="Calibri" w:hAnsi="Calibri"/>
          <w:lang w:eastAsia="en-US"/>
        </w:rPr>
        <w:t>Ms</w:t>
      </w:r>
      <w:proofErr w:type="spellEnd"/>
      <w:r w:rsidRPr="00AE1097">
        <w:rPr>
          <w:rFonts w:ascii="Calibri" w:hAnsi="Calibri"/>
          <w:lang w:eastAsia="en-US"/>
        </w:rPr>
        <w:t xml:space="preserve"> Orr (Pet 1-21).</w:t>
      </w:r>
    </w:p>
    <w:p w:rsidR="00AE1097" w:rsidRPr="00AE1097" w:rsidRDefault="00AE1097" w:rsidP="00AE1097">
      <w:pPr>
        <w:tabs>
          <w:tab w:val="right" w:pos="580"/>
        </w:tabs>
        <w:spacing w:before="240"/>
        <w:ind w:left="567" w:hanging="567"/>
        <w:rPr>
          <w:rFonts w:ascii="Calibri" w:hAnsi="Calibri"/>
          <w:b/>
          <w:lang w:eastAsia="en-US"/>
        </w:rPr>
      </w:pPr>
      <w:r w:rsidRPr="00AE1097">
        <w:rPr>
          <w:rFonts w:ascii="Calibri" w:hAnsi="Calibri"/>
          <w:b/>
          <w:lang w:eastAsia="en-US"/>
        </w:rPr>
        <w:t>12 May 2021</w:t>
      </w:r>
    </w:p>
    <w:p w:rsidR="00AE1097" w:rsidRPr="00AE1097" w:rsidRDefault="00AE1097" w:rsidP="00AE1097">
      <w:pPr>
        <w:tabs>
          <w:tab w:val="right" w:pos="580"/>
        </w:tabs>
        <w:spacing w:before="240"/>
        <w:ind w:left="567" w:hanging="567"/>
        <w:rPr>
          <w:rFonts w:ascii="Calibri" w:hAnsi="Calibri"/>
          <w:lang w:eastAsia="en-US"/>
        </w:rPr>
      </w:pPr>
      <w:proofErr w:type="spellStart"/>
      <w:r w:rsidRPr="00AE1097">
        <w:rPr>
          <w:rFonts w:ascii="Calibri" w:hAnsi="Calibri"/>
          <w:lang w:eastAsia="en-US"/>
        </w:rPr>
        <w:t>Giralang</w:t>
      </w:r>
      <w:proofErr w:type="spellEnd"/>
      <w:r w:rsidRPr="00AE1097">
        <w:rPr>
          <w:rFonts w:ascii="Calibri" w:hAnsi="Calibri"/>
          <w:lang w:eastAsia="en-US"/>
        </w:rPr>
        <w:t xml:space="preserve"> shops—Update from developer on progress—Minister for Planning and Land Management—Petition lodged by </w:t>
      </w:r>
      <w:proofErr w:type="spellStart"/>
      <w:r w:rsidRPr="00AE1097">
        <w:rPr>
          <w:rFonts w:ascii="Calibri" w:hAnsi="Calibri"/>
          <w:lang w:eastAsia="en-US"/>
        </w:rPr>
        <w:t>Ms</w:t>
      </w:r>
      <w:proofErr w:type="spellEnd"/>
      <w:r w:rsidRPr="00AE1097">
        <w:rPr>
          <w:rFonts w:ascii="Calibri" w:hAnsi="Calibri"/>
          <w:lang w:eastAsia="en-US"/>
        </w:rPr>
        <w:t xml:space="preserve"> Orr (Pet 4-21).</w:t>
      </w:r>
    </w:p>
    <w:p w:rsidR="00AE1097" w:rsidRPr="00AE1097" w:rsidRDefault="00AE1097" w:rsidP="00AE1097">
      <w:pPr>
        <w:tabs>
          <w:tab w:val="right" w:pos="580"/>
        </w:tabs>
        <w:spacing w:before="240"/>
        <w:ind w:left="567" w:hanging="567"/>
        <w:rPr>
          <w:rFonts w:ascii="Calibri" w:hAnsi="Calibri"/>
          <w:lang w:eastAsia="en-US"/>
        </w:rPr>
      </w:pPr>
      <w:r w:rsidRPr="00AE1097">
        <w:rPr>
          <w:rFonts w:ascii="Calibri" w:hAnsi="Calibri"/>
          <w:b/>
          <w:lang w:eastAsia="en-US"/>
        </w:rPr>
        <w:t>29 June 2021</w:t>
      </w:r>
    </w:p>
    <w:p w:rsidR="00AE1097" w:rsidRPr="00AE1097" w:rsidRDefault="00AE1097" w:rsidP="00AE1097">
      <w:pPr>
        <w:tabs>
          <w:tab w:val="right" w:pos="580"/>
        </w:tabs>
        <w:spacing w:before="240"/>
        <w:ind w:left="567" w:hanging="567"/>
        <w:rPr>
          <w:rFonts w:ascii="Calibri" w:hAnsi="Calibri"/>
          <w:lang w:eastAsia="en-US"/>
        </w:rPr>
      </w:pPr>
      <w:r w:rsidRPr="00AE1097">
        <w:rPr>
          <w:rFonts w:ascii="Calibri" w:hAnsi="Calibri"/>
          <w:lang w:eastAsia="en-US"/>
        </w:rPr>
        <w:t xml:space="preserve">Belconnen High School—French—Minister for Education and Youth Affairs—Petition lodged by </w:t>
      </w:r>
      <w:proofErr w:type="spellStart"/>
      <w:r w:rsidRPr="00AE1097">
        <w:rPr>
          <w:rFonts w:ascii="Calibri" w:hAnsi="Calibri"/>
          <w:lang w:eastAsia="en-US"/>
        </w:rPr>
        <w:t>Mrs</w:t>
      </w:r>
      <w:proofErr w:type="spellEnd"/>
      <w:r w:rsidRPr="00AE1097">
        <w:rPr>
          <w:rFonts w:ascii="Calibri" w:hAnsi="Calibri"/>
          <w:lang w:eastAsia="en-US"/>
        </w:rPr>
        <w:t xml:space="preserve"> Kikkert (Pet 2-21).</w:t>
      </w:r>
    </w:p>
    <w:p w:rsidR="00AE1097" w:rsidRPr="00AE1097" w:rsidRDefault="00AE1097" w:rsidP="00AE1097">
      <w:pPr>
        <w:tabs>
          <w:tab w:val="right" w:pos="580"/>
        </w:tabs>
        <w:spacing w:before="240"/>
        <w:ind w:left="567" w:hanging="567"/>
        <w:rPr>
          <w:rFonts w:ascii="Calibri" w:hAnsi="Calibri"/>
          <w:lang w:eastAsia="en-US"/>
        </w:rPr>
      </w:pPr>
      <w:r w:rsidRPr="00AE1097">
        <w:rPr>
          <w:rFonts w:ascii="Calibri" w:hAnsi="Calibri"/>
          <w:lang w:eastAsia="en-US"/>
        </w:rPr>
        <w:t xml:space="preserve">Kippax Fair—Proposed expansion—Minister for Planning and Land Management—Petition lodged by </w:t>
      </w:r>
      <w:proofErr w:type="spellStart"/>
      <w:r w:rsidRPr="00AE1097">
        <w:rPr>
          <w:rFonts w:ascii="Calibri" w:hAnsi="Calibri"/>
          <w:lang w:eastAsia="en-US"/>
        </w:rPr>
        <w:t>Mrs</w:t>
      </w:r>
      <w:proofErr w:type="spellEnd"/>
      <w:r w:rsidRPr="00AE1097">
        <w:rPr>
          <w:rFonts w:ascii="Calibri" w:hAnsi="Calibri"/>
          <w:lang w:eastAsia="en-US"/>
        </w:rPr>
        <w:t xml:space="preserve"> Kikkert (Pet 8-21).</w:t>
      </w:r>
    </w:p>
    <w:p w:rsidR="00AE1097" w:rsidRPr="00AE1097" w:rsidRDefault="00AE1097" w:rsidP="00AE1097">
      <w:pPr>
        <w:tabs>
          <w:tab w:val="right" w:pos="580"/>
        </w:tabs>
        <w:spacing w:before="240"/>
        <w:ind w:left="567" w:hanging="567"/>
        <w:rPr>
          <w:rFonts w:ascii="Calibri" w:hAnsi="Calibri"/>
          <w:lang w:eastAsia="en-US"/>
        </w:rPr>
      </w:pPr>
      <w:r w:rsidRPr="00AE1097">
        <w:rPr>
          <w:rFonts w:ascii="Calibri" w:hAnsi="Calibri"/>
          <w:b/>
          <w:lang w:eastAsia="en-US"/>
        </w:rPr>
        <w:t>20 July 2021</w:t>
      </w:r>
    </w:p>
    <w:p w:rsidR="00AE1097" w:rsidRPr="00AE1097" w:rsidRDefault="00AE1097" w:rsidP="00AE1097">
      <w:pPr>
        <w:tabs>
          <w:tab w:val="right" w:pos="580"/>
        </w:tabs>
        <w:spacing w:before="240"/>
        <w:ind w:left="567" w:hanging="567"/>
        <w:rPr>
          <w:rFonts w:ascii="Calibri" w:hAnsi="Calibri"/>
          <w:lang w:eastAsia="en-US"/>
        </w:rPr>
      </w:pPr>
      <w:proofErr w:type="spellStart"/>
      <w:r w:rsidRPr="00AE1097">
        <w:rPr>
          <w:rFonts w:ascii="Calibri" w:hAnsi="Calibri"/>
          <w:lang w:eastAsia="en-US"/>
        </w:rPr>
        <w:t>Yerrabi</w:t>
      </w:r>
      <w:proofErr w:type="spellEnd"/>
      <w:r w:rsidRPr="00AE1097">
        <w:rPr>
          <w:rFonts w:ascii="Calibri" w:hAnsi="Calibri"/>
          <w:lang w:eastAsia="en-US"/>
        </w:rPr>
        <w:t xml:space="preserve"> Pond—Proposed upgrade—Minister for Transport and City Services—Petition lodged by </w:t>
      </w:r>
      <w:proofErr w:type="spellStart"/>
      <w:r w:rsidRPr="00AE1097">
        <w:rPr>
          <w:rFonts w:ascii="Calibri" w:hAnsi="Calibri"/>
          <w:lang w:eastAsia="en-US"/>
        </w:rPr>
        <w:t>Mr</w:t>
      </w:r>
      <w:proofErr w:type="spellEnd"/>
      <w:r w:rsidRPr="00AE1097">
        <w:rPr>
          <w:rFonts w:ascii="Calibri" w:hAnsi="Calibri"/>
          <w:lang w:eastAsia="en-US"/>
        </w:rPr>
        <w:t xml:space="preserve"> Pettersson (Pet 5-21).</w:t>
      </w:r>
    </w:p>
    <w:p w:rsidR="00AE1097" w:rsidRPr="00AE1097" w:rsidRDefault="00AE1097" w:rsidP="00AE1097">
      <w:pPr>
        <w:tabs>
          <w:tab w:val="right" w:pos="580"/>
        </w:tabs>
        <w:spacing w:before="240"/>
        <w:ind w:left="567" w:hanging="567"/>
        <w:rPr>
          <w:rFonts w:ascii="Calibri" w:hAnsi="Calibri"/>
          <w:lang w:eastAsia="en-US"/>
        </w:rPr>
      </w:pPr>
      <w:r w:rsidRPr="00AE1097">
        <w:rPr>
          <w:rFonts w:ascii="Calibri" w:hAnsi="Calibri"/>
          <w:lang w:eastAsia="en-US"/>
        </w:rPr>
        <w:t xml:space="preserve">Chisholm Village—Proposed development—Minister for Planning and Land Management—Petitions lodged by </w:t>
      </w:r>
      <w:proofErr w:type="spellStart"/>
      <w:r w:rsidRPr="00AE1097">
        <w:rPr>
          <w:rFonts w:ascii="Calibri" w:hAnsi="Calibri"/>
          <w:lang w:eastAsia="en-US"/>
        </w:rPr>
        <w:t>Ms</w:t>
      </w:r>
      <w:proofErr w:type="spellEnd"/>
      <w:r w:rsidRPr="00AE1097">
        <w:rPr>
          <w:rFonts w:ascii="Calibri" w:hAnsi="Calibri"/>
          <w:lang w:eastAsia="en-US"/>
        </w:rPr>
        <w:t xml:space="preserve"> Burch (Pet 10-21 and Pet 11-21).</w:t>
      </w:r>
    </w:p>
    <w:p w:rsidR="00AE1097" w:rsidRPr="00AE1097" w:rsidRDefault="00AE1097" w:rsidP="00AE1097">
      <w:pPr>
        <w:tabs>
          <w:tab w:val="right" w:pos="580"/>
        </w:tabs>
        <w:spacing w:before="240" w:after="480"/>
        <w:ind w:left="1134" w:hanging="1134"/>
        <w:jc w:val="center"/>
        <w:rPr>
          <w:rFonts w:ascii="Calibri" w:hAnsi="Calibri"/>
          <w:lang w:eastAsia="en-US"/>
        </w:rPr>
      </w:pPr>
      <w:r w:rsidRPr="00AE1097">
        <w:rPr>
          <w:rFonts w:ascii="Calibri" w:hAnsi="Calibri"/>
          <w:lang w:eastAsia="en-US"/>
        </w:rPr>
        <w:t>___________________________________</w:t>
      </w:r>
    </w:p>
    <w:p w:rsidR="00AE1097" w:rsidRPr="00AE1097" w:rsidRDefault="00AE1097" w:rsidP="00AE1097">
      <w:pPr>
        <w:tabs>
          <w:tab w:val="right" w:pos="580"/>
        </w:tabs>
        <w:spacing w:before="240" w:after="240"/>
        <w:jc w:val="center"/>
        <w:rPr>
          <w:rFonts w:ascii="Calibri" w:hAnsi="Calibri"/>
          <w:b/>
          <w:sz w:val="28"/>
          <w:lang w:eastAsia="en-US"/>
        </w:rPr>
      </w:pPr>
      <w:r w:rsidRPr="00AE1097">
        <w:rPr>
          <w:rFonts w:ascii="Calibri" w:hAnsi="Calibri"/>
          <w:b/>
          <w:sz w:val="28"/>
          <w:lang w:eastAsia="en-US"/>
        </w:rPr>
        <w:t>COMMITTEES</w:t>
      </w:r>
    </w:p>
    <w:p w:rsidR="00AE1097" w:rsidRPr="00AE1097" w:rsidRDefault="00AE1097" w:rsidP="00AE1097">
      <w:pPr>
        <w:spacing w:before="120" w:after="120"/>
        <w:rPr>
          <w:rFonts w:ascii="Calibri" w:hAnsi="Calibri"/>
          <w:lang w:val="en-AU" w:eastAsia="en-US"/>
        </w:rPr>
      </w:pPr>
      <w:r w:rsidRPr="00AE1097">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AE1097" w:rsidRPr="00AE1097" w:rsidRDefault="00AE1097" w:rsidP="00AE1097">
      <w:pPr>
        <w:spacing w:before="240" w:after="240"/>
        <w:rPr>
          <w:rFonts w:ascii="Calibri" w:hAnsi="Calibri"/>
          <w:b/>
          <w:sz w:val="28"/>
          <w:lang w:eastAsia="en-US"/>
        </w:rPr>
      </w:pPr>
      <w:r w:rsidRPr="00AE1097">
        <w:rPr>
          <w:rFonts w:ascii="Calibri" w:hAnsi="Calibri"/>
          <w:b/>
          <w:sz w:val="28"/>
          <w:lang w:eastAsia="en-US"/>
        </w:rPr>
        <w:t>Standing</w:t>
      </w:r>
    </w:p>
    <w:p w:rsidR="00AE1097" w:rsidRPr="00AE1097" w:rsidRDefault="00AE1097" w:rsidP="00AE1097">
      <w:pPr>
        <w:spacing w:before="120" w:after="240"/>
        <w:rPr>
          <w:rFonts w:ascii="Calibri" w:hAnsi="Calibri"/>
          <w:lang w:val="en-AU" w:eastAsia="en-US"/>
        </w:rPr>
      </w:pPr>
      <w:r w:rsidRPr="00AE1097">
        <w:rPr>
          <w:rFonts w:ascii="Calibri" w:hAnsi="Calibri"/>
          <w:lang w:val="en-AU" w:eastAsia="en-US"/>
        </w:rPr>
        <w:t>Pursuant to standing order</w:t>
      </w:r>
    </w:p>
    <w:p w:rsidR="00AE1097" w:rsidRPr="00AE1097" w:rsidRDefault="00AE1097" w:rsidP="00AE1097">
      <w:pPr>
        <w:tabs>
          <w:tab w:val="left" w:pos="500"/>
          <w:tab w:val="left" w:pos="960"/>
        </w:tabs>
        <w:spacing w:after="240"/>
        <w:rPr>
          <w:rFonts w:ascii="Calibri" w:hAnsi="Calibri"/>
          <w:lang w:val="en-AU" w:eastAsia="en-US"/>
        </w:rPr>
      </w:pPr>
      <w:r w:rsidRPr="00AE1097">
        <w:rPr>
          <w:rFonts w:ascii="Calibri" w:hAnsi="Calibri"/>
          <w:b/>
          <w:lang w:val="en-AU" w:eastAsia="en-US"/>
        </w:rPr>
        <w:t>ADMINISTRATION AND PROCEDURE</w:t>
      </w:r>
      <w:r w:rsidRPr="00AE1097">
        <w:rPr>
          <w:rFonts w:ascii="Calibri" w:hAnsi="Calibri"/>
          <w:lang w:val="en-AU" w:eastAsia="en-US"/>
        </w:rPr>
        <w:t xml:space="preserve">: </w:t>
      </w:r>
      <w:r w:rsidRPr="00AE1097">
        <w:rPr>
          <w:rFonts w:ascii="Calibri" w:hAnsi="Calibri"/>
          <w:i/>
          <w:lang w:val="en-AU" w:eastAsia="en-US"/>
        </w:rPr>
        <w:t>(Formed 3 November 2020)</w:t>
      </w:r>
      <w:r w:rsidRPr="00AE1097">
        <w:rPr>
          <w:rFonts w:ascii="Calibri" w:hAnsi="Calibri"/>
          <w:iCs/>
          <w:lang w:val="en-AU" w:eastAsia="en-US"/>
        </w:rPr>
        <w:t>:</w:t>
      </w:r>
      <w:r w:rsidRPr="00AE1097">
        <w:rPr>
          <w:rFonts w:ascii="Calibri" w:hAnsi="Calibri"/>
          <w:lang w:val="en-AU" w:eastAsia="en-US"/>
        </w:rPr>
        <w:t xml:space="preserve"> The Speaker (Chair), Mr Braddock, Mr Hanson, Ms Orr.</w:t>
      </w:r>
    </w:p>
    <w:p w:rsidR="00AE1097" w:rsidRPr="00AE1097" w:rsidRDefault="00AE1097" w:rsidP="00AE1097">
      <w:pPr>
        <w:keepNext/>
        <w:keepLines/>
        <w:spacing w:before="120" w:after="240"/>
        <w:rPr>
          <w:rFonts w:ascii="Calibri" w:hAnsi="Calibri"/>
          <w:lang w:val="en-AU" w:eastAsia="en-US"/>
        </w:rPr>
      </w:pPr>
      <w:r w:rsidRPr="00AE1097">
        <w:rPr>
          <w:rFonts w:ascii="Calibri" w:hAnsi="Calibri"/>
          <w:lang w:val="en-AU" w:eastAsia="en-US"/>
        </w:rPr>
        <w:lastRenderedPageBreak/>
        <w:t>Pursuant to resolution</w:t>
      </w:r>
    </w:p>
    <w:p w:rsidR="00AE1097" w:rsidRPr="00AE1097" w:rsidRDefault="00AE1097" w:rsidP="00AE1097">
      <w:pPr>
        <w:keepNext/>
        <w:keepLines/>
        <w:tabs>
          <w:tab w:val="left" w:pos="500"/>
          <w:tab w:val="left" w:pos="960"/>
        </w:tabs>
        <w:spacing w:after="240"/>
        <w:rPr>
          <w:rFonts w:ascii="Calibri" w:hAnsi="Calibri"/>
          <w:lang w:val="en-AU" w:eastAsia="en-US"/>
        </w:rPr>
      </w:pPr>
      <w:r w:rsidRPr="00AE1097">
        <w:rPr>
          <w:rFonts w:ascii="Calibri" w:hAnsi="Calibri"/>
          <w:b/>
          <w:lang w:val="en-AU" w:eastAsia="en-US"/>
        </w:rPr>
        <w:t>ECONOMY AND GENDER AND ECONOMIC EQUALITY</w:t>
      </w:r>
      <w:r w:rsidRPr="00AE1097">
        <w:rPr>
          <w:rFonts w:ascii="Calibri" w:hAnsi="Calibri"/>
          <w:lang w:val="en-AU" w:eastAsia="en-US"/>
        </w:rPr>
        <w:t xml:space="preserve">: </w:t>
      </w:r>
      <w:r w:rsidRPr="00AE1097">
        <w:rPr>
          <w:rFonts w:ascii="Calibri" w:hAnsi="Calibri"/>
          <w:i/>
          <w:lang w:val="en-AU" w:eastAsia="en-US"/>
        </w:rPr>
        <w:t>(Formed 2 December 2020)</w:t>
      </w:r>
      <w:r w:rsidRPr="00AE1097">
        <w:rPr>
          <w:rFonts w:ascii="Calibri" w:hAnsi="Calibri"/>
          <w:iCs/>
          <w:lang w:val="en-AU" w:eastAsia="en-US"/>
        </w:rPr>
        <w:t>: Ms Lawder (Chair), Mr Davis, Ms Orr.</w:t>
      </w:r>
    </w:p>
    <w:p w:rsidR="00AE1097" w:rsidRPr="00AE1097" w:rsidRDefault="00AE1097" w:rsidP="00AE1097">
      <w:pPr>
        <w:tabs>
          <w:tab w:val="left" w:pos="500"/>
          <w:tab w:val="left" w:pos="960"/>
        </w:tabs>
        <w:spacing w:after="240"/>
        <w:rPr>
          <w:rFonts w:ascii="Calibri" w:hAnsi="Calibri"/>
          <w:iCs/>
          <w:lang w:val="en-AU" w:eastAsia="en-US"/>
        </w:rPr>
      </w:pPr>
      <w:r w:rsidRPr="00AE1097">
        <w:rPr>
          <w:rFonts w:ascii="Calibri" w:hAnsi="Calibri"/>
          <w:b/>
          <w:lang w:val="en-AU" w:eastAsia="en-US"/>
        </w:rPr>
        <w:t>EDUCATION AND COMMUNITY INCLUSION</w:t>
      </w:r>
      <w:r w:rsidRPr="00AE1097">
        <w:rPr>
          <w:rFonts w:ascii="Calibri" w:hAnsi="Calibri"/>
          <w:lang w:val="en-AU" w:eastAsia="en-US"/>
        </w:rPr>
        <w:t xml:space="preserve">: </w:t>
      </w:r>
      <w:r w:rsidRPr="00AE1097">
        <w:rPr>
          <w:rFonts w:ascii="Calibri" w:hAnsi="Calibri"/>
          <w:i/>
          <w:lang w:val="en-AU" w:eastAsia="en-US"/>
        </w:rPr>
        <w:t>(Formed 2 December 2020)</w:t>
      </w:r>
      <w:r w:rsidRPr="00AE1097">
        <w:rPr>
          <w:rFonts w:ascii="Calibri" w:hAnsi="Calibri"/>
          <w:iCs/>
          <w:lang w:val="en-AU" w:eastAsia="en-US"/>
        </w:rPr>
        <w:t>: Mr Pettersson (Chair), Mr Cain, Mr Davis.</w:t>
      </w:r>
    </w:p>
    <w:p w:rsidR="00AE1097" w:rsidRPr="00AE1097" w:rsidRDefault="00AE1097" w:rsidP="00AE1097">
      <w:pPr>
        <w:tabs>
          <w:tab w:val="left" w:pos="500"/>
          <w:tab w:val="left" w:pos="960"/>
        </w:tabs>
        <w:spacing w:after="240"/>
        <w:rPr>
          <w:rFonts w:ascii="Calibri" w:hAnsi="Calibri"/>
          <w:lang w:val="en-AU" w:eastAsia="en-US"/>
        </w:rPr>
      </w:pPr>
      <w:r w:rsidRPr="00AE1097">
        <w:rPr>
          <w:rFonts w:ascii="Calibri" w:hAnsi="Calibri"/>
          <w:b/>
          <w:lang w:val="en-AU" w:eastAsia="en-US"/>
        </w:rPr>
        <w:t>ENVIRONMENT, CLIMATE CHANGE AND BIODIVERSITY</w:t>
      </w:r>
      <w:r w:rsidRPr="00AE1097">
        <w:rPr>
          <w:rFonts w:ascii="Calibri" w:hAnsi="Calibri"/>
          <w:lang w:val="en-AU" w:eastAsia="en-US"/>
        </w:rPr>
        <w:t xml:space="preserve">: </w:t>
      </w:r>
      <w:r w:rsidRPr="00AE1097">
        <w:rPr>
          <w:rFonts w:ascii="Calibri" w:hAnsi="Calibri"/>
          <w:i/>
          <w:lang w:val="en-AU" w:eastAsia="en-US"/>
        </w:rPr>
        <w:t>(Formed 2 December 2020)</w:t>
      </w:r>
      <w:r w:rsidRPr="00AE1097">
        <w:rPr>
          <w:rFonts w:ascii="Calibri" w:hAnsi="Calibri"/>
          <w:iCs/>
          <w:lang w:val="en-AU" w:eastAsia="en-US"/>
        </w:rPr>
        <w:t>:</w:t>
      </w:r>
      <w:r w:rsidRPr="00AE1097">
        <w:rPr>
          <w:rFonts w:ascii="Calibri" w:hAnsi="Calibri"/>
          <w:lang w:val="en-AU" w:eastAsia="en-US"/>
        </w:rPr>
        <w:t xml:space="preserve"> Dr Paterson (Chair) Mr Braddock, Ms Castley.</w:t>
      </w:r>
    </w:p>
    <w:p w:rsidR="00AE1097" w:rsidRPr="00AE1097" w:rsidRDefault="00AE1097" w:rsidP="00AE1097">
      <w:pPr>
        <w:tabs>
          <w:tab w:val="left" w:pos="500"/>
          <w:tab w:val="left" w:pos="960"/>
        </w:tabs>
        <w:spacing w:after="240"/>
        <w:rPr>
          <w:rFonts w:ascii="Calibri" w:hAnsi="Calibri"/>
          <w:iCs/>
          <w:lang w:val="en-AU" w:eastAsia="en-US"/>
        </w:rPr>
      </w:pPr>
      <w:r w:rsidRPr="00AE1097">
        <w:rPr>
          <w:rFonts w:ascii="Calibri" w:hAnsi="Calibri"/>
          <w:b/>
          <w:lang w:val="en-AU" w:eastAsia="en-US"/>
        </w:rPr>
        <w:t>HEALTH AND COMMUNITY WELLBEING</w:t>
      </w:r>
      <w:r w:rsidRPr="00AE1097">
        <w:rPr>
          <w:rFonts w:ascii="Calibri" w:hAnsi="Calibri"/>
          <w:lang w:val="en-AU" w:eastAsia="en-US"/>
        </w:rPr>
        <w:t xml:space="preserve">: </w:t>
      </w:r>
      <w:r w:rsidRPr="00AE1097">
        <w:rPr>
          <w:rFonts w:ascii="Calibri" w:hAnsi="Calibri"/>
          <w:i/>
          <w:lang w:val="en-AU" w:eastAsia="en-US"/>
        </w:rPr>
        <w:t>(Formed 2 December 2020)</w:t>
      </w:r>
      <w:r w:rsidRPr="00AE1097">
        <w:rPr>
          <w:rFonts w:ascii="Calibri" w:hAnsi="Calibri"/>
          <w:iCs/>
          <w:lang w:val="en-AU" w:eastAsia="en-US"/>
        </w:rPr>
        <w:t>: Mr Davis (Chair), Mr Milligan, Mr Pettersson.</w:t>
      </w:r>
    </w:p>
    <w:p w:rsidR="00AE1097" w:rsidRPr="00AE1097" w:rsidRDefault="00AE1097" w:rsidP="00AE1097">
      <w:pPr>
        <w:tabs>
          <w:tab w:val="left" w:pos="500"/>
          <w:tab w:val="left" w:pos="960"/>
        </w:tabs>
        <w:spacing w:after="240"/>
        <w:rPr>
          <w:rFonts w:ascii="Calibri" w:hAnsi="Calibri"/>
          <w:iCs/>
          <w:lang w:val="en-AU" w:eastAsia="en-US"/>
        </w:rPr>
      </w:pPr>
      <w:r w:rsidRPr="00AE1097">
        <w:rPr>
          <w:rFonts w:ascii="Calibri" w:hAnsi="Calibri"/>
          <w:b/>
          <w:lang w:val="en-AU" w:eastAsia="en-US"/>
        </w:rPr>
        <w:t>JUSTICE AND COMMUNITY SAFETY</w:t>
      </w:r>
      <w:r w:rsidRPr="00AE1097">
        <w:rPr>
          <w:rFonts w:ascii="Calibri" w:hAnsi="Calibri"/>
          <w:lang w:val="en-AU" w:eastAsia="en-US"/>
        </w:rPr>
        <w:t xml:space="preserve">: </w:t>
      </w:r>
      <w:r w:rsidRPr="00AE1097">
        <w:rPr>
          <w:rFonts w:ascii="Calibri" w:hAnsi="Calibri"/>
          <w:i/>
          <w:lang w:val="en-AU" w:eastAsia="en-US"/>
        </w:rPr>
        <w:t>(Formed 2 December 2020)</w:t>
      </w:r>
      <w:r w:rsidRPr="00AE1097">
        <w:rPr>
          <w:rFonts w:ascii="Calibri" w:hAnsi="Calibri"/>
          <w:iCs/>
          <w:lang w:val="en-AU" w:eastAsia="en-US"/>
        </w:rPr>
        <w:t>: Mr Hanson (Chair), Ms Clay, Dr Paterson.</w:t>
      </w:r>
    </w:p>
    <w:p w:rsidR="00AE1097" w:rsidRPr="00AE1097" w:rsidRDefault="00AE1097" w:rsidP="00AE1097">
      <w:pPr>
        <w:tabs>
          <w:tab w:val="left" w:pos="500"/>
          <w:tab w:val="left" w:pos="960"/>
        </w:tabs>
        <w:spacing w:after="240"/>
        <w:rPr>
          <w:rFonts w:ascii="Calibri" w:hAnsi="Calibri"/>
          <w:iCs/>
          <w:lang w:val="en-AU" w:eastAsia="en-US"/>
        </w:rPr>
      </w:pPr>
      <w:r w:rsidRPr="00AE1097">
        <w:rPr>
          <w:rFonts w:ascii="Calibri" w:hAnsi="Calibri"/>
          <w:b/>
          <w:lang w:val="en-AU" w:eastAsia="en-US"/>
        </w:rPr>
        <w:t>PLANNING, TRANSPORT AND CITY SERVICES</w:t>
      </w:r>
      <w:r w:rsidRPr="00AE1097">
        <w:rPr>
          <w:rFonts w:ascii="Calibri" w:hAnsi="Calibri"/>
          <w:lang w:val="en-AU" w:eastAsia="en-US"/>
        </w:rPr>
        <w:t xml:space="preserve">: </w:t>
      </w:r>
      <w:r w:rsidRPr="00AE1097">
        <w:rPr>
          <w:rFonts w:ascii="Calibri" w:hAnsi="Calibri"/>
          <w:i/>
          <w:lang w:val="en-AU" w:eastAsia="en-US"/>
        </w:rPr>
        <w:t>(Formed 2 December 2020)</w:t>
      </w:r>
      <w:r w:rsidRPr="00AE1097">
        <w:rPr>
          <w:rFonts w:ascii="Calibri" w:hAnsi="Calibri"/>
          <w:iCs/>
          <w:lang w:val="en-AU" w:eastAsia="en-US"/>
        </w:rPr>
        <w:t>: Ms Clay (Chair), Mr Parton, Ms Orr.</w:t>
      </w:r>
    </w:p>
    <w:p w:rsidR="00AE1097" w:rsidRPr="00AE1097" w:rsidRDefault="00AE1097" w:rsidP="00AE1097">
      <w:pPr>
        <w:tabs>
          <w:tab w:val="left" w:pos="500"/>
          <w:tab w:val="left" w:pos="960"/>
        </w:tabs>
        <w:spacing w:after="240"/>
        <w:rPr>
          <w:rFonts w:ascii="Calibri" w:hAnsi="Calibri"/>
          <w:iCs/>
          <w:lang w:val="en-AU" w:eastAsia="en-US"/>
        </w:rPr>
      </w:pPr>
      <w:r w:rsidRPr="00AE1097">
        <w:rPr>
          <w:rFonts w:ascii="Calibri" w:hAnsi="Calibri"/>
          <w:b/>
          <w:lang w:val="en-AU" w:eastAsia="en-US"/>
        </w:rPr>
        <w:t>PUBLIC ACCOUNTS</w:t>
      </w:r>
      <w:r w:rsidRPr="00AE1097">
        <w:rPr>
          <w:rFonts w:ascii="Calibri" w:hAnsi="Calibri"/>
          <w:lang w:val="en-AU" w:eastAsia="en-US"/>
        </w:rPr>
        <w:t xml:space="preserve">: </w:t>
      </w:r>
      <w:r w:rsidRPr="00AE1097">
        <w:rPr>
          <w:rFonts w:ascii="Calibri" w:hAnsi="Calibri"/>
          <w:i/>
          <w:lang w:val="en-AU" w:eastAsia="en-US"/>
        </w:rPr>
        <w:t>(Formed 2 December 2020)</w:t>
      </w:r>
      <w:r w:rsidRPr="00AE1097">
        <w:rPr>
          <w:rFonts w:ascii="Calibri" w:hAnsi="Calibri"/>
          <w:iCs/>
          <w:lang w:val="en-AU" w:eastAsia="en-US"/>
        </w:rPr>
        <w:t>: Mrs Kikkert (Chair), Mr Braddock, Mr Pettersson.</w:t>
      </w:r>
    </w:p>
    <w:p w:rsidR="00AE1097" w:rsidRPr="00AE1097" w:rsidRDefault="00AE1097" w:rsidP="00AE1097">
      <w:pPr>
        <w:spacing w:before="240" w:after="240"/>
        <w:rPr>
          <w:rFonts w:ascii="Calibri" w:hAnsi="Calibri"/>
          <w:b/>
          <w:sz w:val="28"/>
          <w:lang w:eastAsia="en-US"/>
        </w:rPr>
      </w:pPr>
      <w:r w:rsidRPr="00AE1097">
        <w:rPr>
          <w:rFonts w:ascii="Calibri" w:hAnsi="Calibri"/>
          <w:b/>
          <w:sz w:val="28"/>
          <w:lang w:eastAsia="en-US"/>
        </w:rPr>
        <w:t>Select</w:t>
      </w:r>
    </w:p>
    <w:p w:rsidR="00AE1097" w:rsidRPr="00AE1097" w:rsidRDefault="00AE1097" w:rsidP="00AE1097">
      <w:pPr>
        <w:tabs>
          <w:tab w:val="left" w:pos="500"/>
          <w:tab w:val="left" w:pos="960"/>
        </w:tabs>
        <w:spacing w:after="240"/>
        <w:rPr>
          <w:rFonts w:ascii="Calibri" w:hAnsi="Calibri"/>
          <w:lang w:val="en-AU" w:eastAsia="en-US"/>
        </w:rPr>
      </w:pPr>
      <w:r w:rsidRPr="00AE1097">
        <w:rPr>
          <w:rFonts w:ascii="Calibri" w:hAnsi="Calibri"/>
          <w:b/>
          <w:lang w:val="en-AU" w:eastAsia="en-US"/>
        </w:rPr>
        <w:t>DRUGS OF DEPENDENCE (PERSONAL USE) AMENDMENT BILL 2021</w:t>
      </w:r>
      <w:r w:rsidRPr="00AE1097">
        <w:rPr>
          <w:rFonts w:ascii="Calibri" w:hAnsi="Calibri"/>
          <w:lang w:val="en-AU" w:eastAsia="en-US"/>
        </w:rPr>
        <w:t xml:space="preserve">: </w:t>
      </w:r>
      <w:r w:rsidRPr="00AE1097">
        <w:rPr>
          <w:rFonts w:ascii="Calibri" w:hAnsi="Calibri"/>
          <w:i/>
          <w:lang w:val="en-AU" w:eastAsia="en-US"/>
        </w:rPr>
        <w:t>(Formed 11 February 2021)</w:t>
      </w:r>
      <w:r w:rsidRPr="00AE1097">
        <w:rPr>
          <w:rFonts w:ascii="Calibri" w:hAnsi="Calibri"/>
          <w:iCs/>
          <w:lang w:val="en-AU" w:eastAsia="en-US"/>
        </w:rPr>
        <w:t>: Mr Cain (Chair), Mr Davis, Dr Paterson.</w:t>
      </w:r>
    </w:p>
    <w:p w:rsidR="00AE1097" w:rsidRPr="00AE1097" w:rsidRDefault="00AE1097" w:rsidP="00AE1097">
      <w:pPr>
        <w:tabs>
          <w:tab w:val="right" w:pos="580"/>
        </w:tabs>
        <w:spacing w:before="120" w:after="480"/>
        <w:ind w:left="567" w:hanging="567"/>
        <w:jc w:val="center"/>
        <w:rPr>
          <w:rFonts w:ascii="Calibri" w:hAnsi="Calibri"/>
          <w:b/>
          <w:lang w:eastAsia="en-US"/>
        </w:rPr>
      </w:pPr>
      <w:r w:rsidRPr="00AE1097">
        <w:rPr>
          <w:rFonts w:ascii="Calibri" w:hAnsi="Calibri"/>
          <w:lang w:eastAsia="en-US"/>
        </w:rPr>
        <w:t>_______________</w:t>
      </w:r>
    </w:p>
    <w:p w:rsidR="00F5298F" w:rsidRDefault="00F5298F" w:rsidP="00AE1097">
      <w:pPr>
        <w:spacing w:after="160" w:line="259" w:lineRule="auto"/>
      </w:pPr>
    </w:p>
    <w:sectPr w:rsidR="00F5298F" w:rsidSect="00AE1097">
      <w:headerReference w:type="even" r:id="rId19"/>
      <w:headerReference w:type="default" r:id="rId20"/>
      <w:headerReference w:type="first" r:id="rId21"/>
      <w:footerReference w:type="first" r:id="rId22"/>
      <w:pgSz w:w="11906" w:h="16838"/>
      <w:pgMar w:top="1440" w:right="1440" w:bottom="1440" w:left="1440" w:header="708" w:footer="708" w:gutter="0"/>
      <w:pgNumType w:start="8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9C2" w:rsidRDefault="00EE69C2" w:rsidP="000F3D35">
      <w:r>
        <w:separator/>
      </w:r>
    </w:p>
  </w:endnote>
  <w:endnote w:type="continuationSeparator" w:id="0">
    <w:p w:rsidR="00EE69C2" w:rsidRDefault="00EE69C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AE1097" w:rsidRDefault="000F3D35" w:rsidP="000F3D35">
    <w:pPr>
      <w:jc w:val="center"/>
      <w:rPr>
        <w:i/>
        <w:sz w:val="20"/>
      </w:rPr>
    </w:pPr>
    <w:r w:rsidRPr="00AE1097">
      <w:rPr>
        <w:sz w:val="20"/>
      </w:rPr>
      <w:t>* Notifications to which an asterisk (*) is prefixed appear for the first time</w:t>
    </w:r>
  </w:p>
  <w:p w:rsidR="000F3D35" w:rsidRPr="00AE1097" w:rsidRDefault="00D15CFD" w:rsidP="000F3D35">
    <w:pPr>
      <w:jc w:val="center"/>
      <w:rPr>
        <w:sz w:val="20"/>
      </w:rPr>
    </w:pPr>
    <w:r w:rsidRPr="00AE109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9C2" w:rsidRDefault="00EE69C2" w:rsidP="000F3D35">
      <w:r>
        <w:separator/>
      </w:r>
    </w:p>
  </w:footnote>
  <w:footnote w:type="continuationSeparator" w:id="0">
    <w:p w:rsidR="00EE69C2" w:rsidRDefault="00EE69C2"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63039">
      <w:rPr>
        <w:noProof/>
        <w:sz w:val="21"/>
        <w:szCs w:val="21"/>
      </w:rPr>
      <w:t>92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AE1097">
      <w:rPr>
        <w:i/>
        <w:sz w:val="21"/>
        <w:szCs w:val="21"/>
      </w:rPr>
      <w:t>9—21 April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AE1097" w:rsidRPr="00AE1097">
      <w:rPr>
        <w:i/>
        <w:sz w:val="21"/>
        <w:szCs w:val="21"/>
      </w:rPr>
      <w:t xml:space="preserve"> </w:t>
    </w:r>
    <w:r w:rsidR="00AE1097" w:rsidRPr="00F5298F">
      <w:rPr>
        <w:i/>
        <w:sz w:val="21"/>
        <w:szCs w:val="21"/>
      </w:rPr>
      <w:t xml:space="preserve">No </w:t>
    </w:r>
    <w:r w:rsidR="00AE1097">
      <w:rPr>
        <w:i/>
        <w:sz w:val="21"/>
        <w:szCs w:val="21"/>
      </w:rPr>
      <w:t>9—21 April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163039">
      <w:rPr>
        <w:noProof/>
        <w:sz w:val="21"/>
        <w:szCs w:val="21"/>
      </w:rPr>
      <w:t>93</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63039">
      <w:rPr>
        <w:noProof/>
        <w:sz w:val="21"/>
        <w:szCs w:val="21"/>
      </w:rPr>
      <w:t>85</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C2"/>
    <w:rsid w:val="00011D79"/>
    <w:rsid w:val="00041558"/>
    <w:rsid w:val="000453A9"/>
    <w:rsid w:val="000541F5"/>
    <w:rsid w:val="000F3D35"/>
    <w:rsid w:val="00163039"/>
    <w:rsid w:val="001711E6"/>
    <w:rsid w:val="00352FBA"/>
    <w:rsid w:val="003F1927"/>
    <w:rsid w:val="004438E1"/>
    <w:rsid w:val="00476347"/>
    <w:rsid w:val="004C47C6"/>
    <w:rsid w:val="004E54D5"/>
    <w:rsid w:val="00585559"/>
    <w:rsid w:val="0060380C"/>
    <w:rsid w:val="006D7183"/>
    <w:rsid w:val="007349B6"/>
    <w:rsid w:val="0081083C"/>
    <w:rsid w:val="008B216C"/>
    <w:rsid w:val="008B4A7E"/>
    <w:rsid w:val="008C5A12"/>
    <w:rsid w:val="0091670C"/>
    <w:rsid w:val="00A273E2"/>
    <w:rsid w:val="00AE1097"/>
    <w:rsid w:val="00AF3C23"/>
    <w:rsid w:val="00B07807"/>
    <w:rsid w:val="00C06509"/>
    <w:rsid w:val="00C9309E"/>
    <w:rsid w:val="00CA18B3"/>
    <w:rsid w:val="00D15CFD"/>
    <w:rsid w:val="00EC12A8"/>
    <w:rsid w:val="00EE69C2"/>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FA1544E-F29F-46EB-A423-33FD6F99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043/" TargetMode="External"/><Relationship Id="rId18" Type="http://schemas.openxmlformats.org/officeDocument/2006/relationships/hyperlink" Target="http://www.parliament.act.gov.au/parliamentary-business/in-the-chamber/chamber-documents"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legislation.act.gov.au/b/db_64044/" TargetMode="External"/><Relationship Id="rId17" Type="http://schemas.openxmlformats.org/officeDocument/2006/relationships/hyperlink" Target="https://www.legislation.act.gov.au/b/db_63822/" TargetMode="External"/><Relationship Id="rId2" Type="http://schemas.openxmlformats.org/officeDocument/2006/relationships/customXml" Target="../customXml/item2.xml"/><Relationship Id="rId16" Type="http://schemas.openxmlformats.org/officeDocument/2006/relationships/hyperlink" Target="https://www.legislation.act.gov.au/b/db_641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379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4109/" TargetMode="External"/><Relationship Id="rId23" Type="http://schemas.openxmlformats.org/officeDocument/2006/relationships/fontTable" Target="fontTable.xml"/><Relationship Id="rId10" Type="http://schemas.openxmlformats.org/officeDocument/2006/relationships/hyperlink" Target="https://www.legislation.act.gov.au/b/db_63792/"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114/"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85AA84A-B05C-4FF5-8A44-76CBF8E0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22</TotalTime>
  <Pages>9</Pages>
  <Words>2574</Words>
  <Characters>13339</Characters>
  <Application>Microsoft Office Word</Application>
  <DocSecurity>0</DocSecurity>
  <Lines>283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6</cp:revision>
  <cp:lastPrinted>2021-04-22T22:17:00Z</cp:lastPrinted>
  <dcterms:created xsi:type="dcterms:W3CDTF">2021-04-20T06:41:00Z</dcterms:created>
  <dcterms:modified xsi:type="dcterms:W3CDTF">2021-04-22T22:17:00Z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