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40" w:rsidRDefault="00D85E40" w:rsidP="00D85E40">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D85E40" w:rsidRPr="00D70EBA" w:rsidRDefault="00D85E40" w:rsidP="00D85E40">
      <w:pPr>
        <w:pStyle w:val="DPSMainHeadingHouse"/>
        <w:rPr>
          <w:bCs w:val="0"/>
          <w:szCs w:val="32"/>
        </w:rPr>
      </w:pPr>
      <w:r w:rsidRPr="00D70EBA">
        <w:rPr>
          <w:bCs w:val="0"/>
          <w:szCs w:val="32"/>
        </w:rPr>
        <w:t>LEGISLATIVE ASSEMBLY FOR THE</w:t>
      </w:r>
    </w:p>
    <w:p w:rsidR="00D85E40" w:rsidRPr="00D70EBA" w:rsidRDefault="00D85E40" w:rsidP="00D85E4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D85E40" w:rsidRPr="00547951" w:rsidRDefault="00D85E40" w:rsidP="00D85E40">
      <w:pPr>
        <w:pStyle w:val="DPSMainHeadingYear"/>
        <w:rPr>
          <w:bCs w:val="0"/>
        </w:rPr>
      </w:pPr>
      <w:r w:rsidRPr="00547951">
        <w:rPr>
          <w:bCs w:val="0"/>
        </w:rPr>
        <w:t>2016–2017</w:t>
      </w:r>
    </w:p>
    <w:p w:rsidR="00D85E40" w:rsidRPr="00D70EBA" w:rsidRDefault="00D85E40" w:rsidP="00D85E40">
      <w:pPr>
        <w:pStyle w:val="DPSMainHeadingDoc"/>
      </w:pPr>
      <w:r w:rsidRPr="00D70EBA">
        <w:t>MINUTES OF PROCEEDINGS</w:t>
      </w:r>
    </w:p>
    <w:p w:rsidR="00D85E40" w:rsidRPr="00547951" w:rsidRDefault="00D85E40" w:rsidP="00D85E40">
      <w:pPr>
        <w:pStyle w:val="DPSMainHeadingIssue"/>
      </w:pPr>
      <w:r w:rsidRPr="00547951">
        <w:t xml:space="preserve">No </w:t>
      </w:r>
      <w:r>
        <w:t>42</w:t>
      </w:r>
    </w:p>
    <w:p w:rsidR="00D85E40" w:rsidRPr="00D70EBA" w:rsidRDefault="00607ADE" w:rsidP="00D85E40">
      <w:pPr>
        <w:pStyle w:val="DPSMainHeadingDate"/>
        <w:spacing w:before="360"/>
        <w:rPr>
          <w:b/>
          <w:bCs/>
          <w:caps/>
          <w:szCs w:val="28"/>
        </w:rPr>
      </w:pPr>
      <w:hyperlink r:id="rId8" w:history="1">
        <w:r w:rsidR="00D85E40" w:rsidRPr="00264A38">
          <w:rPr>
            <w:rStyle w:val="Hyperlink"/>
            <w:b/>
            <w:bCs/>
            <w:caps/>
            <w:sz w:val="28"/>
            <w:szCs w:val="28"/>
          </w:rPr>
          <w:t>Wednesday, 29 November 2017</w:t>
        </w:r>
      </w:hyperlink>
    </w:p>
    <w:tbl>
      <w:tblPr>
        <w:tblW w:w="0" w:type="auto"/>
        <w:jc w:val="center"/>
        <w:tblInd w:w="-1035" w:type="dxa"/>
        <w:tblLayout w:type="fixed"/>
        <w:tblLook w:val="0000"/>
      </w:tblPr>
      <w:tblGrid>
        <w:gridCol w:w="2452"/>
      </w:tblGrid>
      <w:tr w:rsidR="00D85E40" w:rsidTr="00F00272">
        <w:trPr>
          <w:trHeight w:hRule="exact" w:val="220"/>
          <w:jc w:val="center"/>
        </w:trPr>
        <w:tc>
          <w:tcPr>
            <w:tcW w:w="2452" w:type="dxa"/>
          </w:tcPr>
          <w:p w:rsidR="00D85E40" w:rsidRDefault="00D85E40" w:rsidP="00F00272">
            <w:pPr>
              <w:pStyle w:val="DPSStartEndMarker"/>
            </w:pPr>
          </w:p>
        </w:tc>
      </w:tr>
      <w:tr w:rsidR="00D85E40" w:rsidTr="00F00272">
        <w:trPr>
          <w:trHeight w:hRule="exact" w:val="60"/>
          <w:jc w:val="center"/>
        </w:trPr>
        <w:tc>
          <w:tcPr>
            <w:tcW w:w="2452" w:type="dxa"/>
            <w:tcBorders>
              <w:top w:val="single" w:sz="8" w:space="0" w:color="000000"/>
              <w:bottom w:val="single" w:sz="4" w:space="0" w:color="000000"/>
            </w:tcBorders>
          </w:tcPr>
          <w:p w:rsidR="00D85E40" w:rsidRDefault="00D85E40" w:rsidP="00F00272">
            <w:pPr>
              <w:pStyle w:val="DPSStartEndMarker"/>
            </w:pPr>
          </w:p>
        </w:tc>
      </w:tr>
      <w:tr w:rsidR="00D85E40" w:rsidTr="00F00272">
        <w:trPr>
          <w:trHeight w:hRule="exact" w:val="200"/>
          <w:jc w:val="center"/>
        </w:trPr>
        <w:tc>
          <w:tcPr>
            <w:tcW w:w="2452" w:type="dxa"/>
          </w:tcPr>
          <w:p w:rsidR="00D85E40" w:rsidRDefault="00D85E40" w:rsidP="00F00272">
            <w:pPr>
              <w:pStyle w:val="DPSStartEndMarker"/>
            </w:pPr>
          </w:p>
        </w:tc>
      </w:tr>
    </w:tbl>
    <w:p w:rsidR="00D85E40" w:rsidRPr="00E96E9C" w:rsidRDefault="00D85E40" w:rsidP="00D85E40">
      <w:pPr>
        <w:pStyle w:val="DPSEntryPrayer"/>
      </w:pPr>
      <w:r w:rsidRPr="00E96E9C">
        <w:tab/>
      </w:r>
      <w:r w:rsidRPr="00165E6D">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D85E40" w:rsidRPr="00AF2AD5" w:rsidRDefault="00D85E40" w:rsidP="00D85E40">
      <w:pPr>
        <w:pStyle w:val="DPSEntryHeading"/>
      </w:pPr>
      <w:r w:rsidRPr="00AF2AD5">
        <w:tab/>
      </w:r>
      <w:r w:rsidRPr="00165E6D">
        <w:t>2</w:t>
      </w:r>
      <w:r w:rsidRPr="00AF2AD5">
        <w:tab/>
      </w:r>
      <w:r>
        <w:t>Canberra—Achievements and future initiatives</w:t>
      </w:r>
    </w:p>
    <w:p w:rsidR="00D85E40" w:rsidRDefault="00D85E40" w:rsidP="00D85E40">
      <w:pPr>
        <w:pStyle w:val="DPSEntryDetail"/>
      </w:pPr>
      <w:r>
        <w:t>Mr Pettersson</w:t>
      </w:r>
      <w:r w:rsidRPr="00AF2AD5">
        <w:t>, pursuant to notice, moved—That</w:t>
      </w:r>
      <w:r>
        <w:t xml:space="preserve"> this Assembly:</w:t>
      </w:r>
    </w:p>
    <w:p w:rsidR="00D85E40" w:rsidRPr="00DE5397" w:rsidRDefault="00D85E40" w:rsidP="00D85E40">
      <w:pPr>
        <w:pStyle w:val="DPSEntryIndents"/>
        <w:numPr>
          <w:ilvl w:val="0"/>
          <w:numId w:val="1"/>
        </w:numPr>
      </w:pPr>
      <w:r>
        <w:t>notes the achievements of the ACT Government and the ACT community over the past year, including:</w:t>
      </w:r>
    </w:p>
    <w:p w:rsidR="00D85E40" w:rsidRDefault="00D85E40" w:rsidP="00D85E40">
      <w:pPr>
        <w:pStyle w:val="DPSEntryIndents"/>
        <w:numPr>
          <w:ilvl w:val="1"/>
          <w:numId w:val="1"/>
        </w:numPr>
      </w:pPr>
      <w:r>
        <w:t>achieving the lowest unemployment rate of any jurisdictio</w:t>
      </w:r>
      <w:r w:rsidR="00264A38">
        <w:t>n at 3.8 percent and creating 6</w:t>
      </w:r>
      <w:r>
        <w:t>700 jobs over the past 12 months;</w:t>
      </w:r>
    </w:p>
    <w:p w:rsidR="00D85E40" w:rsidRDefault="00D85E40" w:rsidP="00D85E40">
      <w:pPr>
        <w:pStyle w:val="DPSEntryIndents"/>
        <w:numPr>
          <w:ilvl w:val="1"/>
          <w:numId w:val="1"/>
        </w:numPr>
      </w:pPr>
      <w:r>
        <w:t>achieving the highest economic growth in the country of 4.6 percent;</w:t>
      </w:r>
    </w:p>
    <w:p w:rsidR="00D85E40" w:rsidRDefault="00D85E40" w:rsidP="00D85E40">
      <w:pPr>
        <w:pStyle w:val="DPSEntryIndents"/>
        <w:numPr>
          <w:ilvl w:val="1"/>
          <w:numId w:val="1"/>
        </w:numPr>
      </w:pPr>
      <w:r>
        <w:t xml:space="preserve">increasing international visits by 9 percent to a total of 221 000 visitors and being recognised by </w:t>
      </w:r>
      <w:r w:rsidRPr="00264A38">
        <w:rPr>
          <w:i/>
        </w:rPr>
        <w:t>Lonely Planet</w:t>
      </w:r>
      <w:r>
        <w:t xml:space="preserve"> as one of the top three cities in the world to visit;</w:t>
      </w:r>
    </w:p>
    <w:p w:rsidR="00D85E40" w:rsidRDefault="00D85E40" w:rsidP="00D85E40">
      <w:pPr>
        <w:pStyle w:val="DPSEntryIndents"/>
        <w:numPr>
          <w:ilvl w:val="1"/>
          <w:numId w:val="1"/>
        </w:numPr>
      </w:pPr>
      <w:r>
        <w:t>sourcing 30 percent of ACT’s electricity supply from renewable sources, with approximately 75 percent of this achieved through generation secured as part of the Government’s reverse auction program;</w:t>
      </w:r>
    </w:p>
    <w:p w:rsidR="00D85E40" w:rsidRDefault="00D85E40" w:rsidP="00D85E40">
      <w:pPr>
        <w:pStyle w:val="DPSEntryIndents"/>
        <w:numPr>
          <w:ilvl w:val="1"/>
          <w:numId w:val="1"/>
        </w:numPr>
      </w:pPr>
      <w:r>
        <w:t>leading a delegation to the 2017 International Astronautical Congress in Adelaide and promoting Canberra as the nation’s leader in space and spatial technologies;</w:t>
      </w:r>
    </w:p>
    <w:p w:rsidR="00D85E40" w:rsidRDefault="00D85E40" w:rsidP="00D85E40">
      <w:pPr>
        <w:pStyle w:val="DPSEntryIndents"/>
        <w:numPr>
          <w:ilvl w:val="1"/>
          <w:numId w:val="1"/>
        </w:numPr>
      </w:pPr>
      <w:r>
        <w:t>supporting Canberra’s Lesbian, Gay, Bisexual, Transgender, Intersex and Questioning (LGBTIQ) community with the establishment of the Office of LGBTIQ Affairs; and</w:t>
      </w:r>
    </w:p>
    <w:p w:rsidR="00D85E40" w:rsidRDefault="00D85E40" w:rsidP="0082419C">
      <w:pPr>
        <w:pStyle w:val="DPSEntryIndents"/>
        <w:keepNext/>
        <w:numPr>
          <w:ilvl w:val="1"/>
          <w:numId w:val="1"/>
        </w:numPr>
      </w:pPr>
      <w:r>
        <w:lastRenderedPageBreak/>
        <w:t>achieving the highest turn out rate and the highest “Yes” vote of any jurisdiction in the Australian Marriage Law Postal Survey;</w:t>
      </w:r>
    </w:p>
    <w:p w:rsidR="00D85E40" w:rsidRDefault="00D85E40" w:rsidP="00D85E40">
      <w:pPr>
        <w:pStyle w:val="DPSEntryIndents"/>
        <w:numPr>
          <w:ilvl w:val="0"/>
          <w:numId w:val="1"/>
        </w:numPr>
      </w:pPr>
      <w:r>
        <w:t>further notes that these achievements provide a strong foundation for initiatives planned for 2018, including:</w:t>
      </w:r>
    </w:p>
    <w:p w:rsidR="00D85E40" w:rsidRDefault="00D85E40" w:rsidP="00D85E40">
      <w:pPr>
        <w:pStyle w:val="DPSEntryIndents"/>
        <w:numPr>
          <w:ilvl w:val="1"/>
          <w:numId w:val="1"/>
        </w:numPr>
      </w:pPr>
      <w:r>
        <w:t>the opening of the University of Canberra Public Hospital with capacity for 140 inpatient beds and 75 day places;</w:t>
      </w:r>
    </w:p>
    <w:p w:rsidR="00D85E40" w:rsidRDefault="00D85E40" w:rsidP="00D85E40">
      <w:pPr>
        <w:pStyle w:val="DPSEntryIndents"/>
        <w:numPr>
          <w:ilvl w:val="1"/>
          <w:numId w:val="1"/>
        </w:numPr>
      </w:pPr>
      <w:r>
        <w:t>commencing construction of a Gungahlin nurse-led Walk</w:t>
      </w:r>
      <w:r w:rsidR="00264A38">
        <w:t>-</w:t>
      </w:r>
      <w:r>
        <w:t>in Centre;</w:t>
      </w:r>
    </w:p>
    <w:p w:rsidR="00D85E40" w:rsidRDefault="00D85E40" w:rsidP="00D85E40">
      <w:pPr>
        <w:pStyle w:val="DPSEntryIndents"/>
        <w:numPr>
          <w:ilvl w:val="1"/>
          <w:numId w:val="1"/>
        </w:numPr>
      </w:pPr>
      <w:r>
        <w:t>further investment in public transport with more and better bus services and the completion of stage one of the light rail network;</w:t>
      </w:r>
    </w:p>
    <w:p w:rsidR="00D85E40" w:rsidRDefault="00D85E40" w:rsidP="00D85E40">
      <w:pPr>
        <w:pStyle w:val="DPSEntryIndents"/>
        <w:numPr>
          <w:ilvl w:val="1"/>
          <w:numId w:val="1"/>
        </w:numPr>
      </w:pPr>
      <w:r>
        <w:t>continuing to work towards the ACT Government’s target of having 100 percent electricity supplied from renewable sources by 2020;</w:t>
      </w:r>
    </w:p>
    <w:p w:rsidR="00D85E40" w:rsidRDefault="00D85E40" w:rsidP="00D85E40">
      <w:pPr>
        <w:pStyle w:val="DPSEntryIndents"/>
        <w:numPr>
          <w:ilvl w:val="1"/>
          <w:numId w:val="1"/>
        </w:numPr>
      </w:pPr>
      <w:r>
        <w:t>continuing to engage with the community on project specifics surrounding the Memorandum of Understanding with the University of New South Wales Canberra regarding a possible new campus for up to 10 000 students; and</w:t>
      </w:r>
    </w:p>
    <w:p w:rsidR="00D85E40" w:rsidRDefault="00D85E40" w:rsidP="00D85E40">
      <w:pPr>
        <w:pStyle w:val="DPSEntryIndents"/>
        <w:numPr>
          <w:ilvl w:val="1"/>
          <w:numId w:val="1"/>
        </w:numPr>
      </w:pPr>
      <w:r>
        <w:t>the commencement of international flights from Qatar Airways as the ACT Government continues to work towards its goal of growing the visitor contribution to the ACT economy to $2.5 billion by 2020; and</w:t>
      </w:r>
    </w:p>
    <w:p w:rsidR="00D85E40" w:rsidRPr="00983C10" w:rsidRDefault="00D85E40" w:rsidP="00D85E40">
      <w:pPr>
        <w:pStyle w:val="DPSEntryIndents"/>
        <w:numPr>
          <w:ilvl w:val="0"/>
          <w:numId w:val="1"/>
        </w:numPr>
      </w:pPr>
      <w:r w:rsidRPr="00983C10">
        <w:t>calls on this Assembly to, where appropriate:</w:t>
      </w:r>
    </w:p>
    <w:p w:rsidR="00D85E40" w:rsidRPr="00983C10" w:rsidRDefault="00D85E40" w:rsidP="00D85E40">
      <w:pPr>
        <w:pStyle w:val="DPSEntryIndents"/>
        <w:numPr>
          <w:ilvl w:val="1"/>
          <w:numId w:val="1"/>
        </w:numPr>
      </w:pPr>
      <w:r w:rsidRPr="00983C10">
        <w:t>promote Canberra</w:t>
      </w:r>
      <w:r>
        <w:t>’</w:t>
      </w:r>
      <w:r w:rsidRPr="00983C10">
        <w:t>s achievements and highlight the range of opportunities that exist for private investment; and</w:t>
      </w:r>
    </w:p>
    <w:p w:rsidR="00D85E40" w:rsidRDefault="00D85E40" w:rsidP="00D85E40">
      <w:pPr>
        <w:pStyle w:val="DPSEntryIndents"/>
        <w:numPr>
          <w:ilvl w:val="1"/>
          <w:numId w:val="1"/>
        </w:numPr>
      </w:pPr>
      <w:r w:rsidRPr="00983C10">
        <w:t>inform itself of positive economic data and other indicators to avoid inadvertently and incorrectly risking investment and confid</w:t>
      </w:r>
      <w:r>
        <w:t>ence in our city’s performance.</w:t>
      </w:r>
    </w:p>
    <w:p w:rsidR="00D85E40" w:rsidRPr="00983C10" w:rsidRDefault="00D85E40" w:rsidP="00D85E40">
      <w:pPr>
        <w:pStyle w:val="DPSEntryDetail"/>
        <w:rPr>
          <w:iCs/>
        </w:rPr>
      </w:pPr>
      <w:r w:rsidRPr="00983C10">
        <w:rPr>
          <w:iCs/>
        </w:rPr>
        <w:t>Debate ensued.</w:t>
      </w:r>
    </w:p>
    <w:p w:rsidR="00D85E40" w:rsidRPr="00AF2AD5" w:rsidRDefault="00D85E40" w:rsidP="00D85E40">
      <w:pPr>
        <w:pStyle w:val="DPSEntryDetail"/>
      </w:pPr>
      <w:r w:rsidRPr="00AF2AD5">
        <w:t>Question—put and passed.</w:t>
      </w:r>
    </w:p>
    <w:p w:rsidR="00D85E40" w:rsidRPr="00F84431" w:rsidRDefault="00D85E40" w:rsidP="00D85E40">
      <w:pPr>
        <w:pStyle w:val="DPSEntryHeading"/>
      </w:pPr>
      <w:r w:rsidRPr="00F84431">
        <w:tab/>
      </w:r>
      <w:r w:rsidRPr="00165E6D">
        <w:t>3</w:t>
      </w:r>
      <w:r w:rsidRPr="00F84431">
        <w:tab/>
      </w:r>
      <w:r>
        <w:t>Domestic Animals (Dangerous Dogs) Legislation Amendment Bill 2017</w:t>
      </w:r>
    </w:p>
    <w:p w:rsidR="00D85E40" w:rsidRPr="00F84431" w:rsidRDefault="00D85E40" w:rsidP="00D85E40">
      <w:pPr>
        <w:pStyle w:val="DPSEntryDetail"/>
      </w:pPr>
      <w:r w:rsidRPr="00F84431">
        <w:t>The order of the day having been read for the resumption of the debate on the question—That this Bill be agreed to in principle—</w:t>
      </w:r>
    </w:p>
    <w:p w:rsidR="00D85E40" w:rsidRPr="00F84431" w:rsidRDefault="00D85E40" w:rsidP="00D85E40">
      <w:pPr>
        <w:pStyle w:val="DPSEntryDetail"/>
        <w:rPr>
          <w:iCs/>
        </w:rPr>
      </w:pPr>
      <w:r w:rsidRPr="00F84431">
        <w:rPr>
          <w:iCs/>
        </w:rPr>
        <w:t>Debate resumed.</w:t>
      </w:r>
    </w:p>
    <w:p w:rsidR="00D85E40" w:rsidRPr="00F84431" w:rsidRDefault="00D85E40" w:rsidP="00D85E40">
      <w:pPr>
        <w:pStyle w:val="DPSEntryDetail"/>
        <w:rPr>
          <w:iCs/>
        </w:rPr>
      </w:pPr>
      <w:r w:rsidRPr="00F84431">
        <w:rPr>
          <w:iCs/>
        </w:rPr>
        <w:t>Question—That this Bill be agreed to in principle—put and passed.</w:t>
      </w:r>
    </w:p>
    <w:p w:rsidR="00D85E40" w:rsidRPr="00F84431" w:rsidRDefault="00D85E40" w:rsidP="00D85E40">
      <w:pPr>
        <w:pBdr>
          <w:bottom w:val="thinThickLargeGap" w:sz="18" w:space="1" w:color="auto"/>
        </w:pBdr>
        <w:ind w:left="3427" w:right="3658"/>
        <w:jc w:val="center"/>
        <w:rPr>
          <w:rFonts w:ascii="Calibri" w:hAnsi="Calibri"/>
          <w:i/>
          <w:iCs/>
          <w:lang w:val="en-AU"/>
        </w:rPr>
      </w:pPr>
    </w:p>
    <w:p w:rsidR="00D85E40" w:rsidRPr="00F84431" w:rsidRDefault="00D85E40" w:rsidP="00D85E40">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D85E40" w:rsidRPr="00966064" w:rsidRDefault="00D85E40" w:rsidP="00D85E40">
      <w:pPr>
        <w:pStyle w:val="DPSEntryDetail"/>
        <w:rPr>
          <w:iCs/>
        </w:rPr>
      </w:pPr>
      <w:r>
        <w:rPr>
          <w:iCs/>
        </w:rPr>
        <w:t>Clause 1 to 3, by leave, taken together and agreed to.</w:t>
      </w:r>
    </w:p>
    <w:p w:rsidR="00D85E40" w:rsidRPr="00966064" w:rsidRDefault="00D85E40" w:rsidP="00D85E40">
      <w:pPr>
        <w:pStyle w:val="DPSEntryDetail"/>
        <w:rPr>
          <w:i/>
          <w:iCs/>
        </w:rPr>
      </w:pPr>
      <w:r>
        <w:rPr>
          <w:i/>
          <w:iCs/>
        </w:rPr>
        <w:t>New clauses—</w:t>
      </w:r>
    </w:p>
    <w:p w:rsidR="00D85E40" w:rsidRDefault="00D85E40" w:rsidP="00D85E40">
      <w:pPr>
        <w:pStyle w:val="DPSEntryDetail"/>
        <w:rPr>
          <w:iCs/>
        </w:rPr>
      </w:pPr>
      <w:r>
        <w:rPr>
          <w:iCs/>
        </w:rPr>
        <w:t>Ms Fitzharris (Minister for Transport and City Services)</w:t>
      </w:r>
      <w:r w:rsidR="00F00272">
        <w:rPr>
          <w:iCs/>
        </w:rPr>
        <w:t xml:space="preserve"> moved her amendment No 1 (</w:t>
      </w:r>
      <w:r w:rsidR="00F00272">
        <w:rPr>
          <w:i/>
          <w:iCs/>
        </w:rPr>
        <w:t>see</w:t>
      </w:r>
      <w:r w:rsidR="00F00272">
        <w:rPr>
          <w:iCs/>
        </w:rPr>
        <w:t xml:space="preserve"> </w:t>
      </w:r>
      <w:hyperlink w:anchor="Schedule1" w:history="1">
        <w:r w:rsidR="00F00272" w:rsidRPr="00A57362">
          <w:rPr>
            <w:rStyle w:val="Hyperlink"/>
            <w:iCs/>
          </w:rPr>
          <w:t>Schedule 1</w:t>
        </w:r>
      </w:hyperlink>
      <w:r w:rsidR="00F00272">
        <w:rPr>
          <w:iCs/>
        </w:rPr>
        <w:t>)</w:t>
      </w:r>
      <w:r>
        <w:rPr>
          <w:iCs/>
        </w:rPr>
        <w:t xml:space="preserve">, </w:t>
      </w:r>
      <w:r w:rsidR="00F00272">
        <w:rPr>
          <w:iCs/>
        </w:rPr>
        <w:t xml:space="preserve">which would insert </w:t>
      </w:r>
      <w:r>
        <w:rPr>
          <w:iCs/>
        </w:rPr>
        <w:t>new clauses 3A to 3W</w:t>
      </w:r>
      <w:r w:rsidR="00F00272">
        <w:rPr>
          <w:iCs/>
        </w:rPr>
        <w:t xml:space="preserve"> </w:t>
      </w:r>
      <w:r>
        <w:rPr>
          <w:iCs/>
        </w:rPr>
        <w:t>in the Bill.</w:t>
      </w:r>
    </w:p>
    <w:p w:rsidR="00F00272" w:rsidRDefault="00F00272" w:rsidP="00F00272">
      <w:pPr>
        <w:pStyle w:val="DPSEntryDetail"/>
      </w:pPr>
      <w:r>
        <w:rPr>
          <w:i/>
        </w:rPr>
        <w:t xml:space="preserve">Paper: </w:t>
      </w:r>
      <w:r>
        <w:t>Ms Fitzharris presented a supplementary explanatory statement to the Government amendments.</w:t>
      </w:r>
    </w:p>
    <w:p w:rsidR="00381728" w:rsidRPr="00381728" w:rsidRDefault="00381728" w:rsidP="00F00272">
      <w:pPr>
        <w:pStyle w:val="DPSEntryDetail"/>
      </w:pPr>
      <w:r>
        <w:lastRenderedPageBreak/>
        <w:t>Debate continued.</w:t>
      </w:r>
    </w:p>
    <w:p w:rsidR="00F00272" w:rsidRDefault="00F00272" w:rsidP="00D85E40">
      <w:pPr>
        <w:pStyle w:val="DPSEntryDetail"/>
        <w:rPr>
          <w:iCs/>
        </w:rPr>
      </w:pPr>
      <w:r>
        <w:rPr>
          <w:iCs/>
        </w:rPr>
        <w:t>Ordered—That the question be divided.</w:t>
      </w:r>
    </w:p>
    <w:p w:rsidR="00F00272" w:rsidRDefault="00F00272" w:rsidP="00D85E40">
      <w:pPr>
        <w:pStyle w:val="DPSEntryDetail"/>
        <w:rPr>
          <w:iCs/>
        </w:rPr>
      </w:pPr>
      <w:r>
        <w:rPr>
          <w:iCs/>
        </w:rPr>
        <w:t>New clauses 3A to 3F agreed to.</w:t>
      </w:r>
    </w:p>
    <w:p w:rsidR="00F00272" w:rsidRDefault="00F00272" w:rsidP="00962C31">
      <w:pPr>
        <w:pStyle w:val="DPSEntryDetail"/>
        <w:rPr>
          <w:iCs/>
        </w:rPr>
      </w:pPr>
      <w:r>
        <w:rPr>
          <w:iCs/>
        </w:rPr>
        <w:t>New clause 3G—</w:t>
      </w:r>
    </w:p>
    <w:p w:rsidR="00E54306" w:rsidRDefault="00E54306" w:rsidP="00E54306">
      <w:pPr>
        <w:pStyle w:val="DIVIntro"/>
      </w:pPr>
      <w:r>
        <w:t>Question—put.</w:t>
      </w:r>
    </w:p>
    <w:p w:rsidR="00E54306" w:rsidRDefault="00E54306" w:rsidP="00E5430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54306" w:rsidTr="00E54306">
        <w:trPr>
          <w:trHeight w:val="240"/>
        </w:trPr>
        <w:tc>
          <w:tcPr>
            <w:tcW w:w="4082" w:type="dxa"/>
            <w:gridSpan w:val="2"/>
            <w:shd w:val="clear" w:color="auto" w:fill="auto"/>
          </w:tcPr>
          <w:p w:rsidR="00E54306" w:rsidRDefault="00E54306" w:rsidP="00E54306">
            <w:pPr>
              <w:pStyle w:val="DIVName"/>
              <w:tabs>
                <w:tab w:val="center" w:pos="1644"/>
              </w:tabs>
            </w:pPr>
            <w:r>
              <w:tab/>
              <w:t>AYES, 13</w:t>
            </w:r>
          </w:p>
        </w:tc>
        <w:tc>
          <w:tcPr>
            <w:tcW w:w="624" w:type="dxa"/>
            <w:shd w:val="clear" w:color="auto" w:fill="auto"/>
          </w:tcPr>
          <w:p w:rsidR="00E54306" w:rsidRDefault="00E54306" w:rsidP="00E54306">
            <w:pPr>
              <w:pStyle w:val="DIVName"/>
            </w:pPr>
          </w:p>
        </w:tc>
        <w:tc>
          <w:tcPr>
            <w:tcW w:w="4082" w:type="dxa"/>
            <w:gridSpan w:val="2"/>
            <w:shd w:val="clear" w:color="auto" w:fill="auto"/>
          </w:tcPr>
          <w:p w:rsidR="00E54306" w:rsidRDefault="00E54306" w:rsidP="00E54306">
            <w:pPr>
              <w:pStyle w:val="DIVName"/>
              <w:tabs>
                <w:tab w:val="center" w:pos="1644"/>
              </w:tabs>
            </w:pPr>
            <w:r>
              <w:tab/>
              <w:t>NOES, 10</w:t>
            </w:r>
          </w:p>
        </w:tc>
      </w:tr>
      <w:tr w:rsidR="00E54306" w:rsidTr="00E54306">
        <w:trPr>
          <w:trHeight w:val="240"/>
        </w:trPr>
        <w:tc>
          <w:tcPr>
            <w:tcW w:w="2041" w:type="dxa"/>
            <w:shd w:val="clear" w:color="auto" w:fill="auto"/>
          </w:tcPr>
          <w:p w:rsidR="00E54306" w:rsidRDefault="00E54306" w:rsidP="00E54306">
            <w:pPr>
              <w:pStyle w:val="DIVName"/>
            </w:pPr>
            <w:r>
              <w:t>Mr Barr</w:t>
            </w:r>
          </w:p>
        </w:tc>
        <w:tc>
          <w:tcPr>
            <w:tcW w:w="2041" w:type="dxa"/>
            <w:shd w:val="clear" w:color="auto" w:fill="auto"/>
          </w:tcPr>
          <w:p w:rsidR="00E54306" w:rsidRDefault="00E54306" w:rsidP="00E54306">
            <w:pPr>
              <w:pStyle w:val="DIVName"/>
            </w:pPr>
            <w:r>
              <w:t>Ms Orr</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Mr Coe</w:t>
            </w:r>
          </w:p>
        </w:tc>
        <w:tc>
          <w:tcPr>
            <w:tcW w:w="2041" w:type="dxa"/>
            <w:shd w:val="clear" w:color="auto" w:fill="auto"/>
          </w:tcPr>
          <w:p w:rsidR="00E54306" w:rsidRDefault="00E54306" w:rsidP="00E54306">
            <w:pPr>
              <w:pStyle w:val="DIVName"/>
            </w:pPr>
            <w:r>
              <w:t>Mr Milligan</w:t>
            </w:r>
          </w:p>
        </w:tc>
      </w:tr>
      <w:tr w:rsidR="00E54306" w:rsidTr="00E54306">
        <w:trPr>
          <w:trHeight w:val="240"/>
        </w:trPr>
        <w:tc>
          <w:tcPr>
            <w:tcW w:w="2041" w:type="dxa"/>
            <w:shd w:val="clear" w:color="auto" w:fill="auto"/>
          </w:tcPr>
          <w:p w:rsidR="00E54306" w:rsidRDefault="00E54306" w:rsidP="00E54306">
            <w:pPr>
              <w:pStyle w:val="DIVName"/>
            </w:pPr>
            <w:r>
              <w:t xml:space="preserve">Ms </w:t>
            </w:r>
            <w:r w:rsidR="00851649">
              <w:t>Burch</w:t>
            </w:r>
          </w:p>
        </w:tc>
        <w:tc>
          <w:tcPr>
            <w:tcW w:w="2041" w:type="dxa"/>
            <w:shd w:val="clear" w:color="auto" w:fill="auto"/>
          </w:tcPr>
          <w:p w:rsidR="00E54306" w:rsidRDefault="00E54306" w:rsidP="00E54306">
            <w:pPr>
              <w:pStyle w:val="DIVName"/>
            </w:pPr>
            <w:r>
              <w:t>Mr Pettersson</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Mrs Dunne</w:t>
            </w:r>
          </w:p>
        </w:tc>
        <w:tc>
          <w:tcPr>
            <w:tcW w:w="2041" w:type="dxa"/>
            <w:shd w:val="clear" w:color="auto" w:fill="auto"/>
          </w:tcPr>
          <w:p w:rsidR="00E54306" w:rsidRDefault="00E54306" w:rsidP="00E54306">
            <w:pPr>
              <w:pStyle w:val="DIVName"/>
            </w:pPr>
            <w:r>
              <w:t>Mr Parton</w:t>
            </w:r>
          </w:p>
        </w:tc>
      </w:tr>
      <w:tr w:rsidR="00E54306" w:rsidTr="00E54306">
        <w:trPr>
          <w:trHeight w:val="240"/>
        </w:trPr>
        <w:tc>
          <w:tcPr>
            <w:tcW w:w="2041" w:type="dxa"/>
            <w:shd w:val="clear" w:color="auto" w:fill="auto"/>
          </w:tcPr>
          <w:p w:rsidR="00E54306" w:rsidRDefault="00E54306" w:rsidP="00E54306">
            <w:pPr>
              <w:pStyle w:val="DIVName"/>
            </w:pPr>
            <w:r>
              <w:t>Ms Cheyne</w:t>
            </w:r>
          </w:p>
        </w:tc>
        <w:tc>
          <w:tcPr>
            <w:tcW w:w="2041" w:type="dxa"/>
            <w:shd w:val="clear" w:color="auto" w:fill="auto"/>
          </w:tcPr>
          <w:p w:rsidR="00E54306" w:rsidRDefault="00E54306" w:rsidP="00E54306">
            <w:pPr>
              <w:pStyle w:val="DIVName"/>
            </w:pPr>
            <w:r>
              <w:t>Mr Ramsay</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Mr Hanson</w:t>
            </w:r>
          </w:p>
        </w:tc>
        <w:tc>
          <w:tcPr>
            <w:tcW w:w="2041" w:type="dxa"/>
            <w:shd w:val="clear" w:color="auto" w:fill="auto"/>
          </w:tcPr>
          <w:p w:rsidR="00E54306" w:rsidRDefault="00E54306" w:rsidP="00E54306">
            <w:pPr>
              <w:pStyle w:val="DIVName"/>
            </w:pPr>
            <w:r>
              <w:t>Mr Wall</w:t>
            </w:r>
          </w:p>
        </w:tc>
      </w:tr>
      <w:tr w:rsidR="00E54306" w:rsidTr="00E54306">
        <w:trPr>
          <w:trHeight w:val="240"/>
        </w:trPr>
        <w:tc>
          <w:tcPr>
            <w:tcW w:w="2041" w:type="dxa"/>
            <w:shd w:val="clear" w:color="auto" w:fill="auto"/>
          </w:tcPr>
          <w:p w:rsidR="00E54306" w:rsidRDefault="00E54306" w:rsidP="00E54306">
            <w:pPr>
              <w:pStyle w:val="DIVName"/>
            </w:pPr>
            <w:r>
              <w:t>Ms Cody</w:t>
            </w:r>
          </w:p>
        </w:tc>
        <w:tc>
          <w:tcPr>
            <w:tcW w:w="2041" w:type="dxa"/>
            <w:shd w:val="clear" w:color="auto" w:fill="auto"/>
          </w:tcPr>
          <w:p w:rsidR="00E54306" w:rsidRDefault="00E54306" w:rsidP="00E54306">
            <w:pPr>
              <w:pStyle w:val="DIVName"/>
            </w:pPr>
            <w:r>
              <w:t>Mr Rattenbury</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Mrs Jones</w:t>
            </w:r>
          </w:p>
        </w:tc>
        <w:tc>
          <w:tcPr>
            <w:tcW w:w="2041" w:type="dxa"/>
            <w:shd w:val="clear" w:color="auto" w:fill="auto"/>
          </w:tcPr>
          <w:p w:rsidR="00E54306" w:rsidRDefault="00E54306" w:rsidP="00E54306">
            <w:pPr>
              <w:pStyle w:val="DIVName"/>
            </w:pPr>
          </w:p>
        </w:tc>
      </w:tr>
      <w:tr w:rsidR="00E54306" w:rsidTr="00E54306">
        <w:trPr>
          <w:trHeight w:val="240"/>
        </w:trPr>
        <w:tc>
          <w:tcPr>
            <w:tcW w:w="2041" w:type="dxa"/>
            <w:shd w:val="clear" w:color="auto" w:fill="auto"/>
          </w:tcPr>
          <w:p w:rsidR="00E54306" w:rsidRDefault="00E54306" w:rsidP="00E54306">
            <w:pPr>
              <w:pStyle w:val="DIVName"/>
            </w:pPr>
            <w:r>
              <w:t>Ms Fitzharris</w:t>
            </w:r>
          </w:p>
        </w:tc>
        <w:tc>
          <w:tcPr>
            <w:tcW w:w="2041" w:type="dxa"/>
            <w:shd w:val="clear" w:color="auto" w:fill="auto"/>
          </w:tcPr>
          <w:p w:rsidR="00E54306" w:rsidRDefault="00E54306" w:rsidP="00E54306">
            <w:pPr>
              <w:pStyle w:val="DIVName"/>
            </w:pPr>
            <w:r>
              <w:t>Mr Steel</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Mrs Kikkert</w:t>
            </w:r>
          </w:p>
        </w:tc>
        <w:tc>
          <w:tcPr>
            <w:tcW w:w="2041" w:type="dxa"/>
            <w:shd w:val="clear" w:color="auto" w:fill="auto"/>
          </w:tcPr>
          <w:p w:rsidR="00E54306" w:rsidRDefault="00E54306" w:rsidP="00E54306">
            <w:pPr>
              <w:pStyle w:val="DIVName"/>
            </w:pPr>
          </w:p>
        </w:tc>
      </w:tr>
      <w:tr w:rsidR="00E54306" w:rsidTr="00E54306">
        <w:trPr>
          <w:trHeight w:val="240"/>
        </w:trPr>
        <w:tc>
          <w:tcPr>
            <w:tcW w:w="2041" w:type="dxa"/>
            <w:shd w:val="clear" w:color="auto" w:fill="auto"/>
          </w:tcPr>
          <w:p w:rsidR="00E54306" w:rsidRDefault="00E54306" w:rsidP="00E54306">
            <w:pPr>
              <w:pStyle w:val="DIVName"/>
            </w:pPr>
            <w:r>
              <w:t>Mr Gentleman</w:t>
            </w:r>
          </w:p>
        </w:tc>
        <w:tc>
          <w:tcPr>
            <w:tcW w:w="2041" w:type="dxa"/>
            <w:shd w:val="clear" w:color="auto" w:fill="auto"/>
          </w:tcPr>
          <w:p w:rsidR="00E54306" w:rsidRDefault="00E54306" w:rsidP="00E54306">
            <w:pPr>
              <w:pStyle w:val="DIVName"/>
            </w:pPr>
            <w:r>
              <w:t>Ms Stephen-Smith</w:t>
            </w: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Ms Lawder</w:t>
            </w:r>
          </w:p>
        </w:tc>
        <w:tc>
          <w:tcPr>
            <w:tcW w:w="2041" w:type="dxa"/>
            <w:shd w:val="clear" w:color="auto" w:fill="auto"/>
          </w:tcPr>
          <w:p w:rsidR="00E54306" w:rsidRDefault="00E54306" w:rsidP="00E54306">
            <w:pPr>
              <w:pStyle w:val="DIVName"/>
            </w:pPr>
          </w:p>
        </w:tc>
      </w:tr>
      <w:tr w:rsidR="00E54306" w:rsidTr="00E54306">
        <w:trPr>
          <w:trHeight w:val="240"/>
        </w:trPr>
        <w:tc>
          <w:tcPr>
            <w:tcW w:w="2041" w:type="dxa"/>
            <w:shd w:val="clear" w:color="auto" w:fill="auto"/>
          </w:tcPr>
          <w:p w:rsidR="00E54306" w:rsidRDefault="00E54306" w:rsidP="00E54306">
            <w:pPr>
              <w:pStyle w:val="DIVName"/>
            </w:pPr>
            <w:r>
              <w:t>Ms Le Couteur</w:t>
            </w:r>
          </w:p>
        </w:tc>
        <w:tc>
          <w:tcPr>
            <w:tcW w:w="2041" w:type="dxa"/>
            <w:shd w:val="clear" w:color="auto" w:fill="auto"/>
          </w:tcPr>
          <w:p w:rsidR="00E54306" w:rsidRDefault="00E54306" w:rsidP="00E54306">
            <w:pPr>
              <w:pStyle w:val="DIVName"/>
            </w:pPr>
          </w:p>
        </w:tc>
        <w:tc>
          <w:tcPr>
            <w:tcW w:w="624" w:type="dxa"/>
            <w:shd w:val="clear" w:color="auto" w:fill="auto"/>
          </w:tcPr>
          <w:p w:rsidR="00E54306" w:rsidRDefault="00E54306" w:rsidP="00E54306">
            <w:pPr>
              <w:pStyle w:val="DIVName"/>
            </w:pPr>
          </w:p>
        </w:tc>
        <w:tc>
          <w:tcPr>
            <w:tcW w:w="2041" w:type="dxa"/>
            <w:shd w:val="clear" w:color="auto" w:fill="auto"/>
          </w:tcPr>
          <w:p w:rsidR="00E54306" w:rsidRDefault="00E54306" w:rsidP="00E54306">
            <w:pPr>
              <w:pStyle w:val="DIVName"/>
            </w:pPr>
            <w:r>
              <w:t>Ms Lee</w:t>
            </w:r>
          </w:p>
        </w:tc>
        <w:tc>
          <w:tcPr>
            <w:tcW w:w="2041" w:type="dxa"/>
            <w:shd w:val="clear" w:color="auto" w:fill="auto"/>
          </w:tcPr>
          <w:p w:rsidR="00E54306" w:rsidRDefault="00E54306" w:rsidP="00E54306">
            <w:pPr>
              <w:pStyle w:val="DIVName"/>
            </w:pPr>
          </w:p>
        </w:tc>
      </w:tr>
    </w:tbl>
    <w:p w:rsidR="00E54306" w:rsidRDefault="00E54306" w:rsidP="00E54306">
      <w:pPr>
        <w:pStyle w:val="DIVResult"/>
      </w:pPr>
      <w:r>
        <w:t>And so it was resolved in the affirmative.</w:t>
      </w:r>
    </w:p>
    <w:p w:rsidR="00F00272" w:rsidRPr="00710CAF" w:rsidRDefault="00962C31" w:rsidP="00D85E40">
      <w:pPr>
        <w:pStyle w:val="DPSEntryDetail"/>
        <w:rPr>
          <w:iCs/>
        </w:rPr>
      </w:pPr>
      <w:r>
        <w:rPr>
          <w:iCs/>
        </w:rPr>
        <w:t>New clauses 3H to 3W agreed to.</w:t>
      </w:r>
    </w:p>
    <w:p w:rsidR="00D85E40" w:rsidRDefault="00D85E40" w:rsidP="00D85E40">
      <w:pPr>
        <w:pStyle w:val="DPSEntryDetail"/>
      </w:pPr>
      <w:r>
        <w:t>Clause 4—</w:t>
      </w:r>
    </w:p>
    <w:p w:rsidR="00D85E40" w:rsidRDefault="00D85E40" w:rsidP="00D85E40">
      <w:pPr>
        <w:pStyle w:val="DPSEntryDetail"/>
      </w:pPr>
      <w:r>
        <w:t>Ms Fitzharris</w:t>
      </w:r>
      <w:r w:rsidR="00C626D9">
        <w:t xml:space="preserve"> moved</w:t>
      </w:r>
      <w:r>
        <w:t xml:space="preserve"> her amendment No 2 (</w:t>
      </w:r>
      <w:r w:rsidR="00A57362">
        <w:rPr>
          <w:i/>
          <w:iCs/>
        </w:rPr>
        <w:t>see</w:t>
      </w:r>
      <w:r w:rsidR="00A57362">
        <w:rPr>
          <w:iCs/>
        </w:rPr>
        <w:t xml:space="preserve"> </w:t>
      </w:r>
      <w:hyperlink w:anchor="Schedule1" w:history="1">
        <w:r w:rsidR="00A57362" w:rsidRPr="00A57362">
          <w:rPr>
            <w:rStyle w:val="Hyperlink"/>
            <w:iCs/>
          </w:rPr>
          <w:t>Schedule 1</w:t>
        </w:r>
      </w:hyperlink>
      <w:r w:rsidR="00C626D9">
        <w:t>)</w:t>
      </w:r>
      <w:r>
        <w:t>.</w:t>
      </w:r>
    </w:p>
    <w:p w:rsidR="00C626D9" w:rsidRDefault="00C626D9" w:rsidP="00D85E40">
      <w:pPr>
        <w:pStyle w:val="DPSEntryDetail"/>
      </w:pPr>
      <w:r>
        <w:t>Debate continued.</w:t>
      </w:r>
    </w:p>
    <w:p w:rsidR="00C626D9" w:rsidRDefault="00C626D9" w:rsidP="00C626D9">
      <w:pPr>
        <w:pStyle w:val="DIVIntro"/>
      </w:pPr>
      <w:r>
        <w:t>Question—put.</w:t>
      </w:r>
    </w:p>
    <w:p w:rsidR="00C626D9" w:rsidRDefault="00C626D9" w:rsidP="00C626D9">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626D9" w:rsidTr="00C626D9">
        <w:trPr>
          <w:trHeight w:val="240"/>
        </w:trPr>
        <w:tc>
          <w:tcPr>
            <w:tcW w:w="4082" w:type="dxa"/>
            <w:gridSpan w:val="2"/>
            <w:shd w:val="clear" w:color="auto" w:fill="auto"/>
          </w:tcPr>
          <w:p w:rsidR="00C626D9" w:rsidRDefault="00C626D9" w:rsidP="00C626D9">
            <w:pPr>
              <w:pStyle w:val="DIVName"/>
              <w:tabs>
                <w:tab w:val="center" w:pos="1644"/>
              </w:tabs>
            </w:pPr>
            <w:r>
              <w:tab/>
              <w:t>AYES, 13</w:t>
            </w:r>
          </w:p>
        </w:tc>
        <w:tc>
          <w:tcPr>
            <w:tcW w:w="624" w:type="dxa"/>
            <w:shd w:val="clear" w:color="auto" w:fill="auto"/>
          </w:tcPr>
          <w:p w:rsidR="00C626D9" w:rsidRDefault="00C626D9" w:rsidP="00C626D9">
            <w:pPr>
              <w:pStyle w:val="DIVName"/>
            </w:pPr>
          </w:p>
        </w:tc>
        <w:tc>
          <w:tcPr>
            <w:tcW w:w="4082" w:type="dxa"/>
            <w:gridSpan w:val="2"/>
            <w:shd w:val="clear" w:color="auto" w:fill="auto"/>
          </w:tcPr>
          <w:p w:rsidR="00C626D9" w:rsidRDefault="00C626D9" w:rsidP="00C626D9">
            <w:pPr>
              <w:pStyle w:val="DIVName"/>
              <w:tabs>
                <w:tab w:val="center" w:pos="1644"/>
              </w:tabs>
            </w:pPr>
            <w:r>
              <w:tab/>
              <w:t>NOES, 10</w:t>
            </w:r>
          </w:p>
        </w:tc>
      </w:tr>
      <w:tr w:rsidR="00C626D9" w:rsidTr="00C626D9">
        <w:trPr>
          <w:trHeight w:val="240"/>
        </w:trPr>
        <w:tc>
          <w:tcPr>
            <w:tcW w:w="2041" w:type="dxa"/>
            <w:shd w:val="clear" w:color="auto" w:fill="auto"/>
          </w:tcPr>
          <w:p w:rsidR="00C626D9" w:rsidRDefault="00C626D9" w:rsidP="00C626D9">
            <w:pPr>
              <w:pStyle w:val="DIVName"/>
            </w:pPr>
            <w:r>
              <w:t>Mr Barr</w:t>
            </w:r>
          </w:p>
        </w:tc>
        <w:tc>
          <w:tcPr>
            <w:tcW w:w="2041" w:type="dxa"/>
            <w:shd w:val="clear" w:color="auto" w:fill="auto"/>
          </w:tcPr>
          <w:p w:rsidR="00C626D9" w:rsidRDefault="00C626D9" w:rsidP="00C626D9">
            <w:pPr>
              <w:pStyle w:val="DIVName"/>
            </w:pPr>
            <w:r>
              <w:t>Ms Orr</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Mr Coe</w:t>
            </w:r>
          </w:p>
        </w:tc>
        <w:tc>
          <w:tcPr>
            <w:tcW w:w="2041" w:type="dxa"/>
            <w:shd w:val="clear" w:color="auto" w:fill="auto"/>
          </w:tcPr>
          <w:p w:rsidR="00C626D9" w:rsidRDefault="00C626D9" w:rsidP="00C626D9">
            <w:pPr>
              <w:pStyle w:val="DIVName"/>
            </w:pPr>
            <w:r>
              <w:t>Mr Milligan</w:t>
            </w:r>
          </w:p>
        </w:tc>
      </w:tr>
      <w:tr w:rsidR="00C626D9" w:rsidTr="00C626D9">
        <w:trPr>
          <w:trHeight w:val="240"/>
        </w:trPr>
        <w:tc>
          <w:tcPr>
            <w:tcW w:w="2041" w:type="dxa"/>
            <w:shd w:val="clear" w:color="auto" w:fill="auto"/>
          </w:tcPr>
          <w:p w:rsidR="00C626D9" w:rsidRDefault="00C626D9" w:rsidP="00C626D9">
            <w:pPr>
              <w:pStyle w:val="DIVName"/>
            </w:pPr>
            <w:r>
              <w:t xml:space="preserve">Ms </w:t>
            </w:r>
            <w:r w:rsidR="00851649">
              <w:t>Burch</w:t>
            </w:r>
          </w:p>
        </w:tc>
        <w:tc>
          <w:tcPr>
            <w:tcW w:w="2041" w:type="dxa"/>
            <w:shd w:val="clear" w:color="auto" w:fill="auto"/>
          </w:tcPr>
          <w:p w:rsidR="00C626D9" w:rsidRDefault="00C626D9" w:rsidP="00C626D9">
            <w:pPr>
              <w:pStyle w:val="DIVName"/>
            </w:pPr>
            <w:r>
              <w:t>Mr Pettersson</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Mrs Dunne</w:t>
            </w:r>
          </w:p>
        </w:tc>
        <w:tc>
          <w:tcPr>
            <w:tcW w:w="2041" w:type="dxa"/>
            <w:shd w:val="clear" w:color="auto" w:fill="auto"/>
          </w:tcPr>
          <w:p w:rsidR="00C626D9" w:rsidRDefault="00C626D9" w:rsidP="00C626D9">
            <w:pPr>
              <w:pStyle w:val="DIVName"/>
            </w:pPr>
            <w:r>
              <w:t>Mr Parton</w:t>
            </w:r>
          </w:p>
        </w:tc>
      </w:tr>
      <w:tr w:rsidR="00C626D9" w:rsidTr="00C626D9">
        <w:trPr>
          <w:trHeight w:val="240"/>
        </w:trPr>
        <w:tc>
          <w:tcPr>
            <w:tcW w:w="2041" w:type="dxa"/>
            <w:shd w:val="clear" w:color="auto" w:fill="auto"/>
          </w:tcPr>
          <w:p w:rsidR="00C626D9" w:rsidRDefault="00C626D9" w:rsidP="00C626D9">
            <w:pPr>
              <w:pStyle w:val="DIVName"/>
            </w:pPr>
            <w:r>
              <w:t>Ms Cheyne</w:t>
            </w:r>
          </w:p>
        </w:tc>
        <w:tc>
          <w:tcPr>
            <w:tcW w:w="2041" w:type="dxa"/>
            <w:shd w:val="clear" w:color="auto" w:fill="auto"/>
          </w:tcPr>
          <w:p w:rsidR="00C626D9" w:rsidRDefault="00C626D9" w:rsidP="00C626D9">
            <w:pPr>
              <w:pStyle w:val="DIVName"/>
            </w:pPr>
            <w:r>
              <w:t>Mr Ramsay</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Mr Hanson</w:t>
            </w:r>
          </w:p>
        </w:tc>
        <w:tc>
          <w:tcPr>
            <w:tcW w:w="2041" w:type="dxa"/>
            <w:shd w:val="clear" w:color="auto" w:fill="auto"/>
          </w:tcPr>
          <w:p w:rsidR="00C626D9" w:rsidRDefault="00C626D9" w:rsidP="00C626D9">
            <w:pPr>
              <w:pStyle w:val="DIVName"/>
            </w:pPr>
            <w:r>
              <w:t>Mr Wall</w:t>
            </w:r>
          </w:p>
        </w:tc>
      </w:tr>
      <w:tr w:rsidR="00C626D9" w:rsidTr="00C626D9">
        <w:trPr>
          <w:trHeight w:val="240"/>
        </w:trPr>
        <w:tc>
          <w:tcPr>
            <w:tcW w:w="2041" w:type="dxa"/>
            <w:shd w:val="clear" w:color="auto" w:fill="auto"/>
          </w:tcPr>
          <w:p w:rsidR="00C626D9" w:rsidRDefault="00C626D9" w:rsidP="00C626D9">
            <w:pPr>
              <w:pStyle w:val="DIVName"/>
            </w:pPr>
            <w:r>
              <w:t>Ms Cody</w:t>
            </w:r>
          </w:p>
        </w:tc>
        <w:tc>
          <w:tcPr>
            <w:tcW w:w="2041" w:type="dxa"/>
            <w:shd w:val="clear" w:color="auto" w:fill="auto"/>
          </w:tcPr>
          <w:p w:rsidR="00C626D9" w:rsidRDefault="00C626D9" w:rsidP="00C626D9">
            <w:pPr>
              <w:pStyle w:val="DIVName"/>
            </w:pPr>
            <w:r>
              <w:t>Mr Rattenbury</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Mrs Jones</w:t>
            </w:r>
          </w:p>
        </w:tc>
        <w:tc>
          <w:tcPr>
            <w:tcW w:w="2041" w:type="dxa"/>
            <w:shd w:val="clear" w:color="auto" w:fill="auto"/>
          </w:tcPr>
          <w:p w:rsidR="00C626D9" w:rsidRDefault="00C626D9" w:rsidP="00C626D9">
            <w:pPr>
              <w:pStyle w:val="DIVName"/>
            </w:pPr>
          </w:p>
        </w:tc>
      </w:tr>
      <w:tr w:rsidR="00C626D9" w:rsidTr="00C626D9">
        <w:trPr>
          <w:trHeight w:val="240"/>
        </w:trPr>
        <w:tc>
          <w:tcPr>
            <w:tcW w:w="2041" w:type="dxa"/>
            <w:shd w:val="clear" w:color="auto" w:fill="auto"/>
          </w:tcPr>
          <w:p w:rsidR="00C626D9" w:rsidRDefault="00C626D9" w:rsidP="00C626D9">
            <w:pPr>
              <w:pStyle w:val="DIVName"/>
            </w:pPr>
            <w:r>
              <w:t>Ms Fitzharris</w:t>
            </w:r>
          </w:p>
        </w:tc>
        <w:tc>
          <w:tcPr>
            <w:tcW w:w="2041" w:type="dxa"/>
            <w:shd w:val="clear" w:color="auto" w:fill="auto"/>
          </w:tcPr>
          <w:p w:rsidR="00C626D9" w:rsidRDefault="00C626D9" w:rsidP="00C626D9">
            <w:pPr>
              <w:pStyle w:val="DIVName"/>
            </w:pPr>
            <w:r>
              <w:t>Mr Steel</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Mrs Kikkert</w:t>
            </w:r>
          </w:p>
        </w:tc>
        <w:tc>
          <w:tcPr>
            <w:tcW w:w="2041" w:type="dxa"/>
            <w:shd w:val="clear" w:color="auto" w:fill="auto"/>
          </w:tcPr>
          <w:p w:rsidR="00C626D9" w:rsidRDefault="00C626D9" w:rsidP="00C626D9">
            <w:pPr>
              <w:pStyle w:val="DIVName"/>
            </w:pPr>
          </w:p>
        </w:tc>
      </w:tr>
      <w:tr w:rsidR="00C626D9" w:rsidTr="00C626D9">
        <w:trPr>
          <w:trHeight w:val="240"/>
        </w:trPr>
        <w:tc>
          <w:tcPr>
            <w:tcW w:w="2041" w:type="dxa"/>
            <w:shd w:val="clear" w:color="auto" w:fill="auto"/>
          </w:tcPr>
          <w:p w:rsidR="00C626D9" w:rsidRDefault="00C626D9" w:rsidP="00C626D9">
            <w:pPr>
              <w:pStyle w:val="DIVName"/>
            </w:pPr>
            <w:r>
              <w:t>Mr Gentleman</w:t>
            </w:r>
          </w:p>
        </w:tc>
        <w:tc>
          <w:tcPr>
            <w:tcW w:w="2041" w:type="dxa"/>
            <w:shd w:val="clear" w:color="auto" w:fill="auto"/>
          </w:tcPr>
          <w:p w:rsidR="00C626D9" w:rsidRDefault="00C626D9" w:rsidP="00C626D9">
            <w:pPr>
              <w:pStyle w:val="DIVName"/>
            </w:pPr>
            <w:r>
              <w:t>Ms Stephen-Smith</w:t>
            </w: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Ms Lawder</w:t>
            </w:r>
          </w:p>
        </w:tc>
        <w:tc>
          <w:tcPr>
            <w:tcW w:w="2041" w:type="dxa"/>
            <w:shd w:val="clear" w:color="auto" w:fill="auto"/>
          </w:tcPr>
          <w:p w:rsidR="00C626D9" w:rsidRDefault="00C626D9" w:rsidP="00C626D9">
            <w:pPr>
              <w:pStyle w:val="DIVName"/>
            </w:pPr>
          </w:p>
        </w:tc>
      </w:tr>
      <w:tr w:rsidR="00C626D9" w:rsidTr="00C626D9">
        <w:trPr>
          <w:trHeight w:val="240"/>
        </w:trPr>
        <w:tc>
          <w:tcPr>
            <w:tcW w:w="2041" w:type="dxa"/>
            <w:shd w:val="clear" w:color="auto" w:fill="auto"/>
          </w:tcPr>
          <w:p w:rsidR="00C626D9" w:rsidRDefault="00C626D9" w:rsidP="00C626D9">
            <w:pPr>
              <w:pStyle w:val="DIVName"/>
            </w:pPr>
            <w:r>
              <w:t>Ms Le Couteur</w:t>
            </w:r>
          </w:p>
        </w:tc>
        <w:tc>
          <w:tcPr>
            <w:tcW w:w="2041" w:type="dxa"/>
            <w:shd w:val="clear" w:color="auto" w:fill="auto"/>
          </w:tcPr>
          <w:p w:rsidR="00C626D9" w:rsidRDefault="00C626D9" w:rsidP="00C626D9">
            <w:pPr>
              <w:pStyle w:val="DIVName"/>
            </w:pPr>
          </w:p>
        </w:tc>
        <w:tc>
          <w:tcPr>
            <w:tcW w:w="624" w:type="dxa"/>
            <w:shd w:val="clear" w:color="auto" w:fill="auto"/>
          </w:tcPr>
          <w:p w:rsidR="00C626D9" w:rsidRDefault="00C626D9" w:rsidP="00C626D9">
            <w:pPr>
              <w:pStyle w:val="DIVName"/>
            </w:pPr>
          </w:p>
        </w:tc>
        <w:tc>
          <w:tcPr>
            <w:tcW w:w="2041" w:type="dxa"/>
            <w:shd w:val="clear" w:color="auto" w:fill="auto"/>
          </w:tcPr>
          <w:p w:rsidR="00C626D9" w:rsidRDefault="00C626D9" w:rsidP="00C626D9">
            <w:pPr>
              <w:pStyle w:val="DIVName"/>
            </w:pPr>
            <w:r>
              <w:t>Ms Lee</w:t>
            </w:r>
          </w:p>
        </w:tc>
        <w:tc>
          <w:tcPr>
            <w:tcW w:w="2041" w:type="dxa"/>
            <w:shd w:val="clear" w:color="auto" w:fill="auto"/>
          </w:tcPr>
          <w:p w:rsidR="00C626D9" w:rsidRDefault="00C626D9" w:rsidP="00C626D9">
            <w:pPr>
              <w:pStyle w:val="DIVName"/>
            </w:pPr>
          </w:p>
        </w:tc>
      </w:tr>
    </w:tbl>
    <w:p w:rsidR="00C626D9" w:rsidRDefault="00C626D9" w:rsidP="00C626D9">
      <w:pPr>
        <w:pStyle w:val="DIVResult"/>
      </w:pPr>
      <w:r>
        <w:t>And so it was resolved in the affirmative.</w:t>
      </w:r>
    </w:p>
    <w:p w:rsidR="00D85E40" w:rsidRDefault="00D85E40" w:rsidP="00D85E40">
      <w:pPr>
        <w:pStyle w:val="DPSEntryDetail"/>
      </w:pPr>
      <w:r>
        <w:t>Clause 4, as amended, agreed to.</w:t>
      </w:r>
    </w:p>
    <w:p w:rsidR="00D85E40" w:rsidRPr="00966064" w:rsidRDefault="00D85E40" w:rsidP="00D85E40">
      <w:pPr>
        <w:pStyle w:val="DPSEntryDetail"/>
        <w:rPr>
          <w:i/>
          <w:iCs/>
        </w:rPr>
      </w:pPr>
      <w:r>
        <w:rPr>
          <w:i/>
          <w:iCs/>
        </w:rPr>
        <w:t>New clauses—</w:t>
      </w:r>
    </w:p>
    <w:p w:rsidR="00D85E40" w:rsidRPr="00710CAF" w:rsidRDefault="00D85E40" w:rsidP="00D85E40">
      <w:pPr>
        <w:pStyle w:val="DPSEntryDetail"/>
        <w:rPr>
          <w:iCs/>
        </w:rPr>
      </w:pPr>
      <w:r w:rsidRPr="00F84431">
        <w:rPr>
          <w:iCs/>
        </w:rPr>
        <w:t xml:space="preserve">On the motion of </w:t>
      </w:r>
      <w:r>
        <w:rPr>
          <w:iCs/>
        </w:rPr>
        <w:t>Ms Fitzharris, new clauses 4A and 4B (her amendment No 3—</w:t>
      </w:r>
      <w:r w:rsidR="00A57362">
        <w:rPr>
          <w:i/>
          <w:iCs/>
        </w:rPr>
        <w:t>see</w:t>
      </w:r>
      <w:r w:rsidR="00A57362">
        <w:rPr>
          <w:iCs/>
        </w:rPr>
        <w:t xml:space="preserve"> </w:t>
      </w:r>
      <w:hyperlink w:anchor="Schedule1" w:history="1">
        <w:r w:rsidR="00A57362" w:rsidRPr="00A57362">
          <w:rPr>
            <w:rStyle w:val="Hyperlink"/>
            <w:iCs/>
          </w:rPr>
          <w:t>Schedule 1</w:t>
        </w:r>
      </w:hyperlink>
      <w:r>
        <w:rPr>
          <w:iCs/>
        </w:rPr>
        <w:t>) were inserted in the Bill.</w:t>
      </w:r>
    </w:p>
    <w:p w:rsidR="00D85E40" w:rsidRDefault="00D85E40" w:rsidP="00D85E40">
      <w:pPr>
        <w:pStyle w:val="DPSEntryDetail"/>
      </w:pPr>
      <w:r>
        <w:t>Clause 5—</w:t>
      </w:r>
    </w:p>
    <w:p w:rsidR="00D85E40" w:rsidRDefault="00D85E40" w:rsidP="00D85E40">
      <w:pPr>
        <w:pStyle w:val="DPSEntryDetail"/>
      </w:pPr>
      <w:r>
        <w:t>On the motion of Ms Fitzharris, her amendment No 4 (</w:t>
      </w:r>
      <w:r w:rsidR="00A57362">
        <w:rPr>
          <w:i/>
          <w:iCs/>
        </w:rPr>
        <w:t>see</w:t>
      </w:r>
      <w:r w:rsidR="00A57362">
        <w:rPr>
          <w:iCs/>
        </w:rPr>
        <w:t xml:space="preserve"> </w:t>
      </w:r>
      <w:hyperlink w:anchor="Schedule1" w:history="1">
        <w:r w:rsidR="00A57362" w:rsidRPr="00A57362">
          <w:rPr>
            <w:rStyle w:val="Hyperlink"/>
            <w:iCs/>
          </w:rPr>
          <w:t>Schedule 1</w:t>
        </w:r>
      </w:hyperlink>
      <w:r>
        <w:t>) was made</w:t>
      </w:r>
      <w:r w:rsidR="005B3866">
        <w:t>, after debate</w:t>
      </w:r>
      <w:r>
        <w:t>.</w:t>
      </w:r>
    </w:p>
    <w:p w:rsidR="00D85E40" w:rsidRDefault="00D85E40" w:rsidP="00D85E40">
      <w:pPr>
        <w:pStyle w:val="DPSEntryDetail"/>
      </w:pPr>
      <w:r>
        <w:t>Clause 5, as amended, agreed to.</w:t>
      </w:r>
    </w:p>
    <w:p w:rsidR="00D85E40" w:rsidRPr="00966064" w:rsidRDefault="00D85E40" w:rsidP="0082419C">
      <w:pPr>
        <w:pStyle w:val="DPSEntryDetail"/>
        <w:keepNext/>
        <w:rPr>
          <w:i/>
          <w:iCs/>
        </w:rPr>
      </w:pPr>
      <w:r>
        <w:rPr>
          <w:i/>
          <w:iCs/>
        </w:rPr>
        <w:lastRenderedPageBreak/>
        <w:t>New clauses—</w:t>
      </w:r>
    </w:p>
    <w:p w:rsidR="00D85E40" w:rsidRDefault="00E54306" w:rsidP="00D85E40">
      <w:pPr>
        <w:pStyle w:val="DPSEntryDetail"/>
        <w:rPr>
          <w:iCs/>
        </w:rPr>
      </w:pPr>
      <w:r>
        <w:rPr>
          <w:iCs/>
        </w:rPr>
        <w:t>Ms Fitzharris moved her amendment No 5 (</w:t>
      </w:r>
      <w:r>
        <w:rPr>
          <w:i/>
          <w:iCs/>
        </w:rPr>
        <w:t>see</w:t>
      </w:r>
      <w:r>
        <w:rPr>
          <w:iCs/>
        </w:rPr>
        <w:t xml:space="preserve"> </w:t>
      </w:r>
      <w:hyperlink w:anchor="Schedule1" w:history="1">
        <w:r w:rsidRPr="00A57362">
          <w:rPr>
            <w:rStyle w:val="Hyperlink"/>
            <w:iCs/>
          </w:rPr>
          <w:t>Schedule 1</w:t>
        </w:r>
      </w:hyperlink>
      <w:r>
        <w:rPr>
          <w:iCs/>
        </w:rPr>
        <w:t>), which would insert new clauses 5A to 5H in the Bill</w:t>
      </w:r>
      <w:r w:rsidR="00D85E40">
        <w:rPr>
          <w:iCs/>
        </w:rPr>
        <w:t>.</w:t>
      </w:r>
    </w:p>
    <w:p w:rsidR="00E54306" w:rsidRDefault="00E54306" w:rsidP="00D85E40">
      <w:pPr>
        <w:pStyle w:val="DPSEntryDetail"/>
        <w:rPr>
          <w:iCs/>
        </w:rPr>
      </w:pPr>
      <w:r>
        <w:rPr>
          <w:iCs/>
        </w:rPr>
        <w:t>Debate continued.</w:t>
      </w:r>
    </w:p>
    <w:p w:rsidR="00E54306" w:rsidRDefault="00E54306" w:rsidP="00D85E40">
      <w:pPr>
        <w:pStyle w:val="DPSEntryDetail"/>
        <w:rPr>
          <w:iCs/>
        </w:rPr>
      </w:pPr>
      <w:r>
        <w:rPr>
          <w:iCs/>
        </w:rPr>
        <w:t>Ordered—That the question be divided.</w:t>
      </w:r>
    </w:p>
    <w:p w:rsidR="00E54306" w:rsidRDefault="005B3866" w:rsidP="00D85E40">
      <w:pPr>
        <w:pStyle w:val="DPSEntryDetail"/>
        <w:rPr>
          <w:iCs/>
        </w:rPr>
      </w:pPr>
      <w:r>
        <w:rPr>
          <w:iCs/>
        </w:rPr>
        <w:t>New clause</w:t>
      </w:r>
      <w:r w:rsidR="00E54306">
        <w:rPr>
          <w:iCs/>
        </w:rPr>
        <w:t xml:space="preserve"> 5A agreed to.</w:t>
      </w:r>
    </w:p>
    <w:p w:rsidR="00E54306" w:rsidRPr="00710CAF" w:rsidRDefault="00E54306" w:rsidP="00D85E40">
      <w:pPr>
        <w:pStyle w:val="DPSEntryDetail"/>
        <w:rPr>
          <w:iCs/>
        </w:rPr>
      </w:pPr>
      <w:r>
        <w:rPr>
          <w:iCs/>
        </w:rPr>
        <w:t>New clauses 5</w:t>
      </w:r>
      <w:r w:rsidR="00C626D9">
        <w:rPr>
          <w:iCs/>
        </w:rPr>
        <w:t>B</w:t>
      </w:r>
      <w:r>
        <w:rPr>
          <w:iCs/>
        </w:rPr>
        <w:t xml:space="preserve"> to 5H agreed to.</w:t>
      </w:r>
    </w:p>
    <w:p w:rsidR="004F288B" w:rsidRDefault="004F288B">
      <w:pPr>
        <w:pStyle w:val="DPSEntryDetail"/>
      </w:pPr>
      <w:r>
        <w:t>Debate interrupted in accordance with standing order 74 and the resumption of the debate made an order of the day for a later hour this day.</w:t>
      </w:r>
    </w:p>
    <w:p w:rsidR="00D85E40" w:rsidRPr="00433C9B" w:rsidRDefault="00D85E40" w:rsidP="00D85E40">
      <w:pPr>
        <w:pStyle w:val="DPSEntryHeading"/>
      </w:pPr>
      <w:r w:rsidRPr="00433C9B">
        <w:tab/>
      </w:r>
      <w:r w:rsidR="00CE5176">
        <w:t>4</w:t>
      </w:r>
      <w:r w:rsidRPr="00433C9B">
        <w:tab/>
        <w:t>QUESTIONS</w:t>
      </w:r>
    </w:p>
    <w:p w:rsidR="00D85E40" w:rsidRPr="00433C9B" w:rsidRDefault="00D85E40" w:rsidP="00D85E40">
      <w:pPr>
        <w:pStyle w:val="DPSEntryDetail"/>
      </w:pPr>
      <w:r w:rsidRPr="00433C9B">
        <w:t>Questions without notice were asked.</w:t>
      </w:r>
    </w:p>
    <w:p w:rsidR="00CE5176" w:rsidRPr="00E720F5" w:rsidRDefault="00CE5176" w:rsidP="00CE5176">
      <w:pPr>
        <w:pStyle w:val="DPSEntryHeading"/>
      </w:pPr>
      <w:r w:rsidRPr="00E720F5">
        <w:rPr>
          <w:lang w:val="en-AU"/>
        </w:rPr>
        <w:tab/>
      </w:r>
      <w:r w:rsidR="000404D9">
        <w:t>5</w:t>
      </w:r>
      <w:r w:rsidRPr="00E720F5">
        <w:tab/>
      </w:r>
      <w:r>
        <w:t>Standing order 118(c)</w:t>
      </w:r>
      <w:r w:rsidRPr="00E720F5">
        <w:t>—STATEMENT BY SPEAKER</w:t>
      </w:r>
    </w:p>
    <w:p w:rsidR="00CE5176" w:rsidRPr="00E720F5" w:rsidRDefault="00CE5176" w:rsidP="00CE5176">
      <w:pPr>
        <w:pStyle w:val="DPSEntryDetail"/>
      </w:pPr>
      <w:r w:rsidRPr="00E720F5">
        <w:t xml:space="preserve">The Speaker made a statement concerning </w:t>
      </w:r>
      <w:r>
        <w:t>the application of standing order 118(c), which provides for a Member to seek leave of the Speaker to respond to an answer to a question without notice that was in the form of a ministerial statement.</w:t>
      </w:r>
    </w:p>
    <w:p w:rsidR="004F288B" w:rsidRPr="00F84431" w:rsidRDefault="004F288B" w:rsidP="004F288B">
      <w:pPr>
        <w:pStyle w:val="DPSEntryHeading"/>
      </w:pPr>
      <w:r w:rsidRPr="00F84431">
        <w:tab/>
      </w:r>
      <w:r>
        <w:t>6</w:t>
      </w:r>
      <w:r w:rsidRPr="00F84431">
        <w:tab/>
      </w:r>
      <w:r>
        <w:t>Domestic Animals (Dangerous Dogs) Legislation Amendment Bill 2017</w:t>
      </w:r>
    </w:p>
    <w:p w:rsidR="004F288B" w:rsidRPr="00F84431" w:rsidRDefault="004F288B" w:rsidP="004F288B">
      <w:pPr>
        <w:pStyle w:val="DPSEntryDetail"/>
      </w:pPr>
      <w:r w:rsidRPr="00F84431">
        <w:t xml:space="preserve">The </w:t>
      </w:r>
      <w:r>
        <w:t>Assembly, according to order, resumed consideration at the detail stage.</w:t>
      </w:r>
    </w:p>
    <w:p w:rsidR="004F288B" w:rsidRPr="00F84431" w:rsidRDefault="004F288B" w:rsidP="004F288B">
      <w:pPr>
        <w:pBdr>
          <w:bottom w:val="thinThickLargeGap" w:sz="18" w:space="1" w:color="auto"/>
        </w:pBdr>
        <w:ind w:left="3427" w:right="3658"/>
        <w:jc w:val="center"/>
        <w:rPr>
          <w:rFonts w:ascii="Calibri" w:hAnsi="Calibri"/>
          <w:i/>
          <w:iCs/>
          <w:lang w:val="en-AU"/>
        </w:rPr>
      </w:pPr>
    </w:p>
    <w:p w:rsidR="004F288B" w:rsidRPr="00F84431" w:rsidRDefault="004F288B" w:rsidP="004F288B">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4F288B" w:rsidRDefault="004F288B" w:rsidP="004F288B">
      <w:pPr>
        <w:pStyle w:val="DPSEntryDetail"/>
      </w:pPr>
      <w:r>
        <w:t>Clause 6—</w:t>
      </w:r>
    </w:p>
    <w:p w:rsidR="004F288B" w:rsidRDefault="004F288B" w:rsidP="004F288B">
      <w:pPr>
        <w:pStyle w:val="DPSEntryDetail"/>
      </w:pPr>
      <w:r>
        <w:t>On the motion of Ms Fitzharris</w:t>
      </w:r>
      <w:r w:rsidR="00A60BA4">
        <w:t xml:space="preserve"> (Minister for Transport and City Services)</w:t>
      </w:r>
      <w:r>
        <w:t>, her amendment No 6 (</w:t>
      </w:r>
      <w:r>
        <w:rPr>
          <w:i/>
          <w:iCs/>
        </w:rPr>
        <w:t>see</w:t>
      </w:r>
      <w:r>
        <w:rPr>
          <w:iCs/>
        </w:rPr>
        <w:t xml:space="preserve"> </w:t>
      </w:r>
      <w:hyperlink w:anchor="Schedule1" w:history="1">
        <w:r w:rsidRPr="00A57362">
          <w:rPr>
            <w:rStyle w:val="Hyperlink"/>
            <w:iCs/>
          </w:rPr>
          <w:t>Schedule 1</w:t>
        </w:r>
      </w:hyperlink>
      <w:r>
        <w:t>) was made</w:t>
      </w:r>
      <w:r w:rsidR="006C5937">
        <w:t>, after debate</w:t>
      </w:r>
      <w:r>
        <w:t>.</w:t>
      </w:r>
    </w:p>
    <w:p w:rsidR="004F288B" w:rsidRDefault="004F288B" w:rsidP="004F288B">
      <w:pPr>
        <w:pStyle w:val="DPSEntryDetail"/>
      </w:pPr>
      <w:r>
        <w:t>Clause 6, as amended, agreed to.</w:t>
      </w:r>
    </w:p>
    <w:p w:rsidR="004F288B" w:rsidRPr="00966064" w:rsidRDefault="004F288B" w:rsidP="004F288B">
      <w:pPr>
        <w:pStyle w:val="DPSEntryDetail"/>
        <w:rPr>
          <w:i/>
          <w:iCs/>
        </w:rPr>
      </w:pPr>
      <w:r>
        <w:rPr>
          <w:i/>
          <w:iCs/>
        </w:rPr>
        <w:t>New clauses—</w:t>
      </w:r>
    </w:p>
    <w:p w:rsidR="004F288B" w:rsidRPr="00710CAF" w:rsidRDefault="004F288B" w:rsidP="004F288B">
      <w:pPr>
        <w:pStyle w:val="DPSEntryDetail"/>
        <w:rPr>
          <w:iCs/>
        </w:rPr>
      </w:pPr>
      <w:r w:rsidRPr="00F84431">
        <w:rPr>
          <w:iCs/>
        </w:rPr>
        <w:t xml:space="preserve">On the motion of </w:t>
      </w:r>
      <w:r>
        <w:rPr>
          <w:iCs/>
        </w:rPr>
        <w:t>Ms Fitzharris, new clauses 6A to 6N (her amendment No 7—</w:t>
      </w:r>
      <w:r>
        <w:rPr>
          <w:i/>
          <w:iCs/>
        </w:rPr>
        <w:t>see</w:t>
      </w:r>
      <w:r>
        <w:rPr>
          <w:iCs/>
        </w:rPr>
        <w:t xml:space="preserve"> </w:t>
      </w:r>
      <w:hyperlink w:anchor="Schedule1" w:history="1">
        <w:r w:rsidRPr="00A57362">
          <w:rPr>
            <w:rStyle w:val="Hyperlink"/>
            <w:iCs/>
          </w:rPr>
          <w:t>Schedule 1</w:t>
        </w:r>
      </w:hyperlink>
      <w:r>
        <w:rPr>
          <w:iCs/>
        </w:rPr>
        <w:t>) were inserted in the Bill, after debate.</w:t>
      </w:r>
    </w:p>
    <w:p w:rsidR="004F288B" w:rsidRDefault="004F288B" w:rsidP="004F288B">
      <w:pPr>
        <w:pStyle w:val="DPSEntryDetail"/>
      </w:pPr>
      <w:r>
        <w:t>Clause 7—</w:t>
      </w:r>
    </w:p>
    <w:p w:rsidR="004F288B" w:rsidRPr="00B91962" w:rsidRDefault="004F288B" w:rsidP="004F288B">
      <w:pPr>
        <w:pStyle w:val="DPSEntryDetail"/>
      </w:pPr>
      <w:r w:rsidRPr="00B91962">
        <w:t xml:space="preserve">On the motion of </w:t>
      </w:r>
      <w:r>
        <w:t>Ms Fitzharris</w:t>
      </w:r>
      <w:r w:rsidRPr="00B91962">
        <w:t xml:space="preserve">, </w:t>
      </w:r>
      <w:r>
        <w:t>her</w:t>
      </w:r>
      <w:r w:rsidRPr="00B91962">
        <w:t xml:space="preserve"> amendment No </w:t>
      </w:r>
      <w:r>
        <w:t>8</w:t>
      </w:r>
      <w:r w:rsidRPr="00B91962">
        <w:t xml:space="preserve"> (</w:t>
      </w:r>
      <w:r>
        <w:rPr>
          <w:i/>
          <w:iCs/>
        </w:rPr>
        <w:t>see</w:t>
      </w:r>
      <w:r>
        <w:rPr>
          <w:iCs/>
        </w:rPr>
        <w:t xml:space="preserve"> </w:t>
      </w:r>
      <w:hyperlink w:anchor="Schedule1" w:history="1">
        <w:r w:rsidRPr="00A57362">
          <w:rPr>
            <w:rStyle w:val="Hyperlink"/>
            <w:iCs/>
          </w:rPr>
          <w:t>Schedule 1</w:t>
        </w:r>
      </w:hyperlink>
      <w:r w:rsidRPr="00B91962">
        <w:t xml:space="preserve">), which also inserts new clauses </w:t>
      </w:r>
      <w:r>
        <w:t>7A and 7B</w:t>
      </w:r>
      <w:r w:rsidRPr="00B91962">
        <w:t>, was made</w:t>
      </w:r>
      <w:r w:rsidR="0082419C">
        <w:t>, after debate</w:t>
      </w:r>
      <w:r w:rsidRPr="00B91962">
        <w:t>.</w:t>
      </w:r>
    </w:p>
    <w:p w:rsidR="004F288B" w:rsidRDefault="004F288B" w:rsidP="004F288B">
      <w:pPr>
        <w:pStyle w:val="DPSEntryDetail"/>
      </w:pPr>
      <w:r>
        <w:t>Clause 7, as amended, agreed to.</w:t>
      </w:r>
    </w:p>
    <w:p w:rsidR="004F288B" w:rsidRDefault="004F288B" w:rsidP="004F288B">
      <w:pPr>
        <w:pStyle w:val="DPSEntryDetail"/>
      </w:pPr>
      <w:r>
        <w:t>Clause 8—</w:t>
      </w:r>
    </w:p>
    <w:p w:rsidR="004F288B" w:rsidRPr="0082419C" w:rsidRDefault="004F288B" w:rsidP="004F288B">
      <w:pPr>
        <w:pStyle w:val="DPSEntryDetail"/>
      </w:pPr>
      <w:r w:rsidRPr="0082419C">
        <w:t xml:space="preserve">Ms Fitzharris moved her amendment No 9 </w:t>
      </w:r>
      <w:r w:rsidRPr="0082419C">
        <w:rPr>
          <w:i/>
        </w:rPr>
        <w:t>(see</w:t>
      </w:r>
      <w:r w:rsidRPr="0082419C">
        <w:t xml:space="preserve"> Schedule 1), which would also insert new clauses 8A to 8E in the Bill.</w:t>
      </w:r>
    </w:p>
    <w:p w:rsidR="0082419C" w:rsidRPr="0082419C" w:rsidRDefault="0082419C" w:rsidP="004F288B">
      <w:pPr>
        <w:pStyle w:val="DPSEntryDetail"/>
      </w:pPr>
      <w:r w:rsidRPr="0082419C">
        <w:rPr>
          <w:iCs/>
        </w:rPr>
        <w:t>Debate continued.</w:t>
      </w:r>
    </w:p>
    <w:p w:rsidR="004F288B" w:rsidRPr="0082419C" w:rsidRDefault="004F288B" w:rsidP="004F288B">
      <w:pPr>
        <w:pStyle w:val="DPSEntryDetail"/>
      </w:pPr>
      <w:r w:rsidRPr="0082419C">
        <w:t>Ordered—That the question be divided.</w:t>
      </w:r>
    </w:p>
    <w:p w:rsidR="004F288B" w:rsidRPr="0082419C" w:rsidRDefault="0077519E" w:rsidP="004F288B">
      <w:pPr>
        <w:pStyle w:val="DPSEntryDetail"/>
      </w:pPr>
      <w:r>
        <w:t>Clause 8 and n</w:t>
      </w:r>
      <w:r w:rsidR="004F288B" w:rsidRPr="0082419C">
        <w:t>ew clauses 8A to 8D agreed to.</w:t>
      </w:r>
    </w:p>
    <w:p w:rsidR="004F288B" w:rsidRPr="0082419C" w:rsidRDefault="004F288B" w:rsidP="004F288B">
      <w:pPr>
        <w:pStyle w:val="DPSEntryDetail"/>
      </w:pPr>
      <w:r w:rsidRPr="0082419C">
        <w:lastRenderedPageBreak/>
        <w:t>New clause 8E</w:t>
      </w:r>
      <w:r w:rsidR="0082419C">
        <w:t xml:space="preserve"> </w:t>
      </w:r>
      <w:r w:rsidRPr="0082419C">
        <w:t>agreed to.</w:t>
      </w:r>
    </w:p>
    <w:p w:rsidR="004F288B" w:rsidRDefault="004F288B" w:rsidP="004F288B">
      <w:pPr>
        <w:pStyle w:val="DPSEntryDetail"/>
      </w:pPr>
      <w:r w:rsidRPr="0082419C">
        <w:t>Clause 8, as amended, agreed to.</w:t>
      </w:r>
    </w:p>
    <w:p w:rsidR="004F288B" w:rsidRPr="00196E48" w:rsidRDefault="004F288B" w:rsidP="004F288B">
      <w:pPr>
        <w:pStyle w:val="DPSEntryDetail"/>
      </w:pPr>
      <w:r>
        <w:t>Clause 9—</w:t>
      </w:r>
    </w:p>
    <w:p w:rsidR="004F288B" w:rsidRDefault="004F288B" w:rsidP="004F288B">
      <w:pPr>
        <w:pStyle w:val="DPSEntryDetail"/>
      </w:pPr>
      <w:r>
        <w:t xml:space="preserve">On the motion of Ms Fitzharris, </w:t>
      </w:r>
      <w:r w:rsidR="006C5937">
        <w:t xml:space="preserve">by leave, </w:t>
      </w:r>
      <w:r>
        <w:t xml:space="preserve">her amendment No </w:t>
      </w:r>
      <w:r w:rsidR="007340B6">
        <w:t>1</w:t>
      </w:r>
      <w:r>
        <w:t xml:space="preserve"> (</w:t>
      </w:r>
      <w:r>
        <w:rPr>
          <w:i/>
          <w:iCs/>
        </w:rPr>
        <w:t>see</w:t>
      </w:r>
      <w:r>
        <w:rPr>
          <w:iCs/>
        </w:rPr>
        <w:t xml:space="preserve"> </w:t>
      </w:r>
      <w:hyperlink w:anchor="Schedule2" w:history="1">
        <w:r w:rsidR="007340B6" w:rsidRPr="007340B6">
          <w:rPr>
            <w:rStyle w:val="Hyperlink"/>
            <w:iCs/>
          </w:rPr>
          <w:t>Schedule 2</w:t>
        </w:r>
      </w:hyperlink>
      <w:r>
        <w:t>)</w:t>
      </w:r>
      <w:r w:rsidR="004A19A1">
        <w:t>, that had not been circulated in accordance with standing order 178A,</w:t>
      </w:r>
      <w:r>
        <w:t xml:space="preserve"> was made</w:t>
      </w:r>
      <w:r w:rsidR="006C5937">
        <w:t>, after debate</w:t>
      </w:r>
      <w:r>
        <w:t>.</w:t>
      </w:r>
    </w:p>
    <w:p w:rsidR="004F288B" w:rsidRDefault="004F288B" w:rsidP="004F288B">
      <w:pPr>
        <w:pStyle w:val="DPSEntryDetail"/>
      </w:pPr>
      <w:r>
        <w:t>Clause 9, as amended, agreed to.</w:t>
      </w:r>
    </w:p>
    <w:p w:rsidR="004F288B" w:rsidRPr="00966064" w:rsidRDefault="004F288B" w:rsidP="004F288B">
      <w:pPr>
        <w:pStyle w:val="DPSEntryDetail"/>
        <w:rPr>
          <w:i/>
          <w:iCs/>
        </w:rPr>
      </w:pPr>
      <w:r>
        <w:rPr>
          <w:i/>
          <w:iCs/>
        </w:rPr>
        <w:t>New clauses—</w:t>
      </w:r>
    </w:p>
    <w:p w:rsidR="004F288B" w:rsidRPr="00710CAF" w:rsidRDefault="004F288B" w:rsidP="004F288B">
      <w:pPr>
        <w:pStyle w:val="DPSEntryDetail"/>
        <w:rPr>
          <w:iCs/>
        </w:rPr>
      </w:pPr>
      <w:r w:rsidRPr="00F84431">
        <w:rPr>
          <w:iCs/>
        </w:rPr>
        <w:t xml:space="preserve">On the motion of </w:t>
      </w:r>
      <w:r>
        <w:rPr>
          <w:iCs/>
        </w:rPr>
        <w:t>Ms Fitzharris, new clauses 9A to 9F (her amendment No 11—</w:t>
      </w:r>
      <w:r>
        <w:rPr>
          <w:i/>
          <w:iCs/>
        </w:rPr>
        <w:t>see</w:t>
      </w:r>
      <w:r>
        <w:rPr>
          <w:iCs/>
        </w:rPr>
        <w:t xml:space="preserve"> </w:t>
      </w:r>
      <w:hyperlink w:anchor="Schedule1" w:history="1">
        <w:r w:rsidRPr="00A57362">
          <w:rPr>
            <w:rStyle w:val="Hyperlink"/>
            <w:iCs/>
          </w:rPr>
          <w:t>Schedule 1</w:t>
        </w:r>
      </w:hyperlink>
      <w:r>
        <w:rPr>
          <w:iCs/>
        </w:rPr>
        <w:t>) were inserted in the Bill, after debate.</w:t>
      </w:r>
    </w:p>
    <w:p w:rsidR="004F288B" w:rsidRDefault="004F288B" w:rsidP="004F288B">
      <w:pPr>
        <w:pStyle w:val="DPSEntryDetail"/>
      </w:pPr>
      <w:r>
        <w:t>Clause 10—</w:t>
      </w:r>
    </w:p>
    <w:p w:rsidR="004F288B" w:rsidRDefault="004F288B" w:rsidP="004F288B">
      <w:pPr>
        <w:pStyle w:val="DPSEntryDetail"/>
      </w:pPr>
      <w:r>
        <w:t>On the motion of Ms Fitzharris, her amendment No 12 (</w:t>
      </w:r>
      <w:r>
        <w:rPr>
          <w:i/>
          <w:iCs/>
        </w:rPr>
        <w:t>see</w:t>
      </w:r>
      <w:r>
        <w:rPr>
          <w:iCs/>
        </w:rPr>
        <w:t xml:space="preserve"> </w:t>
      </w:r>
      <w:hyperlink w:anchor="Schedule1" w:history="1">
        <w:r w:rsidRPr="00A57362">
          <w:rPr>
            <w:rStyle w:val="Hyperlink"/>
            <w:iCs/>
          </w:rPr>
          <w:t>Schedule 1</w:t>
        </w:r>
      </w:hyperlink>
      <w:r>
        <w:t>) was made.</w:t>
      </w:r>
    </w:p>
    <w:p w:rsidR="004F288B" w:rsidRDefault="004F288B" w:rsidP="004F288B">
      <w:pPr>
        <w:pStyle w:val="DPSEntryDetail"/>
      </w:pPr>
      <w:r>
        <w:t>Clause 10, as amended, agreed to.</w:t>
      </w:r>
    </w:p>
    <w:p w:rsidR="004F288B" w:rsidRDefault="004F288B" w:rsidP="004F288B">
      <w:pPr>
        <w:pStyle w:val="DPSEntryDetail"/>
      </w:pPr>
      <w:r>
        <w:t>Clause 11 agreed to.</w:t>
      </w:r>
    </w:p>
    <w:p w:rsidR="004F288B" w:rsidRDefault="00950C6B" w:rsidP="004F288B">
      <w:pPr>
        <w:pStyle w:val="DPSEntryDetail"/>
      </w:pPr>
      <w:r>
        <w:t xml:space="preserve">Clause 12—Debated and </w:t>
      </w:r>
      <w:r w:rsidR="004F288B">
        <w:t>negatived.</w:t>
      </w:r>
    </w:p>
    <w:p w:rsidR="004F288B" w:rsidRPr="00966064" w:rsidRDefault="004F288B" w:rsidP="004F288B">
      <w:pPr>
        <w:pStyle w:val="DPSEntryDetail"/>
        <w:rPr>
          <w:i/>
          <w:iCs/>
        </w:rPr>
      </w:pPr>
      <w:r>
        <w:rPr>
          <w:i/>
          <w:iCs/>
        </w:rPr>
        <w:t>New clause—</w:t>
      </w:r>
    </w:p>
    <w:p w:rsidR="004F288B" w:rsidRPr="00710CAF" w:rsidRDefault="004F288B" w:rsidP="004F288B">
      <w:pPr>
        <w:pStyle w:val="DPSEntryDetail"/>
        <w:rPr>
          <w:iCs/>
        </w:rPr>
      </w:pPr>
      <w:r w:rsidRPr="00F84431">
        <w:rPr>
          <w:iCs/>
        </w:rPr>
        <w:t xml:space="preserve">On the motion of </w:t>
      </w:r>
      <w:r>
        <w:rPr>
          <w:iCs/>
        </w:rPr>
        <w:t>Ms Fitzharris, new clause 12A (her amendment No 14—</w:t>
      </w:r>
      <w:r>
        <w:rPr>
          <w:i/>
          <w:iCs/>
        </w:rPr>
        <w:t>see</w:t>
      </w:r>
      <w:r>
        <w:rPr>
          <w:iCs/>
        </w:rPr>
        <w:t xml:space="preserve"> </w:t>
      </w:r>
      <w:hyperlink w:anchor="Schedule1" w:history="1">
        <w:r w:rsidRPr="00A57362">
          <w:rPr>
            <w:rStyle w:val="Hyperlink"/>
            <w:iCs/>
          </w:rPr>
          <w:t>Schedule 1</w:t>
        </w:r>
      </w:hyperlink>
      <w:r>
        <w:rPr>
          <w:iCs/>
        </w:rPr>
        <w:t>) was inserted in the Bill, after debate.</w:t>
      </w:r>
    </w:p>
    <w:p w:rsidR="004F288B" w:rsidRPr="00B91962" w:rsidRDefault="004F288B" w:rsidP="004F288B">
      <w:pPr>
        <w:pStyle w:val="DPSEntryDetail"/>
      </w:pPr>
      <w:r w:rsidRPr="00B91962">
        <w:t>Clause 13—</w:t>
      </w:r>
    </w:p>
    <w:p w:rsidR="004F288B" w:rsidRPr="00B91962" w:rsidRDefault="004F288B" w:rsidP="004F288B">
      <w:pPr>
        <w:pStyle w:val="DPSEntryDetail"/>
      </w:pPr>
      <w:r w:rsidRPr="00B91962">
        <w:t xml:space="preserve">On the motion of </w:t>
      </w:r>
      <w:r>
        <w:t>Ms Fitzharris</w:t>
      </w:r>
      <w:r w:rsidRPr="00B91962">
        <w:t xml:space="preserve">, </w:t>
      </w:r>
      <w:r>
        <w:t>her</w:t>
      </w:r>
      <w:r w:rsidRPr="00B91962">
        <w:t xml:space="preserve"> amendment No 15 (</w:t>
      </w:r>
      <w:r>
        <w:rPr>
          <w:i/>
          <w:iCs/>
        </w:rPr>
        <w:t>see</w:t>
      </w:r>
      <w:r>
        <w:rPr>
          <w:iCs/>
        </w:rPr>
        <w:t xml:space="preserve"> </w:t>
      </w:r>
      <w:hyperlink w:anchor="Schedule1" w:history="1">
        <w:r w:rsidRPr="00A57362">
          <w:rPr>
            <w:rStyle w:val="Hyperlink"/>
            <w:iCs/>
          </w:rPr>
          <w:t>Schedule 1</w:t>
        </w:r>
      </w:hyperlink>
      <w:r w:rsidRPr="00B91962">
        <w:t>), which also inserts new clauses 13A to 13</w:t>
      </w:r>
      <w:r>
        <w:t>F</w:t>
      </w:r>
      <w:r w:rsidRPr="00B91962">
        <w:t>, was made</w:t>
      </w:r>
      <w:r w:rsidR="00676A16">
        <w:t>, after debate</w:t>
      </w:r>
      <w:r w:rsidRPr="00B91962">
        <w:t>.</w:t>
      </w:r>
    </w:p>
    <w:p w:rsidR="004F288B" w:rsidRDefault="004F288B" w:rsidP="004F288B">
      <w:pPr>
        <w:pStyle w:val="DPSEntryDetail"/>
      </w:pPr>
      <w:r w:rsidRPr="00B91962">
        <w:t>Clause 13, as amended, agreed to.</w:t>
      </w:r>
    </w:p>
    <w:p w:rsidR="004F288B" w:rsidRDefault="004F288B" w:rsidP="004F288B">
      <w:pPr>
        <w:pStyle w:val="DPSEntryDetail"/>
      </w:pPr>
      <w:r>
        <w:t>Clauses 14 and 15, by leave, taken together and agreed to.</w:t>
      </w:r>
    </w:p>
    <w:p w:rsidR="004F288B" w:rsidRPr="00966064" w:rsidRDefault="004F288B" w:rsidP="004F288B">
      <w:pPr>
        <w:pStyle w:val="DPSEntryDetail"/>
        <w:rPr>
          <w:i/>
          <w:iCs/>
        </w:rPr>
      </w:pPr>
      <w:r>
        <w:rPr>
          <w:i/>
          <w:iCs/>
        </w:rPr>
        <w:t>New clauses—</w:t>
      </w:r>
    </w:p>
    <w:p w:rsidR="004F288B" w:rsidRPr="00710CAF" w:rsidRDefault="004F288B" w:rsidP="004F288B">
      <w:pPr>
        <w:pStyle w:val="DPSEntryDetail"/>
        <w:rPr>
          <w:iCs/>
        </w:rPr>
      </w:pPr>
      <w:r w:rsidRPr="00F84431">
        <w:rPr>
          <w:iCs/>
        </w:rPr>
        <w:t xml:space="preserve">On the motion of </w:t>
      </w:r>
      <w:r>
        <w:rPr>
          <w:iCs/>
        </w:rPr>
        <w:t>Ms Fitzharris, new clauses 15A to 15N (her amendment No 16—</w:t>
      </w:r>
      <w:r>
        <w:rPr>
          <w:i/>
          <w:iCs/>
        </w:rPr>
        <w:t>see</w:t>
      </w:r>
      <w:r>
        <w:rPr>
          <w:iCs/>
        </w:rPr>
        <w:t xml:space="preserve"> </w:t>
      </w:r>
      <w:hyperlink w:anchor="Schedule1" w:history="1">
        <w:r w:rsidRPr="00A57362">
          <w:rPr>
            <w:rStyle w:val="Hyperlink"/>
            <w:iCs/>
          </w:rPr>
          <w:t>Schedule 1</w:t>
        </w:r>
      </w:hyperlink>
      <w:r>
        <w:rPr>
          <w:iCs/>
        </w:rPr>
        <w:t>) were inserted in the Bill.</w:t>
      </w:r>
    </w:p>
    <w:p w:rsidR="004F288B" w:rsidRDefault="004F288B" w:rsidP="004F288B">
      <w:pPr>
        <w:pStyle w:val="DPSEntryDetail"/>
      </w:pPr>
      <w:r>
        <w:t>Clause 16—</w:t>
      </w:r>
    </w:p>
    <w:p w:rsidR="004F288B" w:rsidRDefault="004F288B" w:rsidP="004F288B">
      <w:pPr>
        <w:pStyle w:val="DPSEntryDetail"/>
      </w:pPr>
      <w:r>
        <w:t>On the motion of Ms Fitzharris, her amendment No 17 (</w:t>
      </w:r>
      <w:r>
        <w:rPr>
          <w:i/>
          <w:iCs/>
        </w:rPr>
        <w:t>see</w:t>
      </w:r>
      <w:r>
        <w:rPr>
          <w:iCs/>
        </w:rPr>
        <w:t xml:space="preserve"> </w:t>
      </w:r>
      <w:hyperlink w:anchor="Schedule1" w:history="1">
        <w:r w:rsidRPr="00A57362">
          <w:rPr>
            <w:rStyle w:val="Hyperlink"/>
            <w:iCs/>
          </w:rPr>
          <w:t>Schedule 1</w:t>
        </w:r>
      </w:hyperlink>
      <w:r>
        <w:t>) was made.</w:t>
      </w:r>
    </w:p>
    <w:p w:rsidR="004F288B" w:rsidRDefault="004F288B" w:rsidP="004F288B">
      <w:pPr>
        <w:pStyle w:val="DPSEntryDetail"/>
      </w:pPr>
      <w:r>
        <w:t>Clause 16, as amended, agreed to.</w:t>
      </w:r>
    </w:p>
    <w:p w:rsidR="004F288B" w:rsidRPr="00966064" w:rsidRDefault="004F288B" w:rsidP="004F288B">
      <w:pPr>
        <w:pStyle w:val="DPSEntryDetail"/>
        <w:rPr>
          <w:i/>
          <w:iCs/>
        </w:rPr>
      </w:pPr>
      <w:r>
        <w:rPr>
          <w:i/>
          <w:iCs/>
        </w:rPr>
        <w:t>New clauses—</w:t>
      </w:r>
    </w:p>
    <w:p w:rsidR="004F288B" w:rsidRDefault="004F288B" w:rsidP="004F288B">
      <w:pPr>
        <w:pStyle w:val="DPSEntryDetail"/>
        <w:rPr>
          <w:iCs/>
        </w:rPr>
      </w:pPr>
      <w:r w:rsidRPr="00F84431">
        <w:rPr>
          <w:iCs/>
        </w:rPr>
        <w:t xml:space="preserve">On the motion of </w:t>
      </w:r>
      <w:r>
        <w:rPr>
          <w:iCs/>
        </w:rPr>
        <w:t>Ms Fitzharris, new clauses 16A to 16ZS (her amendment No 18—</w:t>
      </w:r>
      <w:r>
        <w:rPr>
          <w:i/>
          <w:iCs/>
        </w:rPr>
        <w:t>see</w:t>
      </w:r>
      <w:r>
        <w:rPr>
          <w:iCs/>
        </w:rPr>
        <w:t xml:space="preserve"> </w:t>
      </w:r>
      <w:hyperlink w:anchor="Schedule1" w:history="1">
        <w:r w:rsidRPr="00A57362">
          <w:rPr>
            <w:rStyle w:val="Hyperlink"/>
            <w:iCs/>
          </w:rPr>
          <w:t>Schedule 1</w:t>
        </w:r>
      </w:hyperlink>
      <w:r>
        <w:rPr>
          <w:iCs/>
        </w:rPr>
        <w:t>) were inserted in the Bill, after debate.</w:t>
      </w:r>
    </w:p>
    <w:p w:rsidR="004F288B" w:rsidRPr="00710CAF" w:rsidRDefault="004F288B" w:rsidP="004F288B">
      <w:pPr>
        <w:pStyle w:val="DPSEntryDetail"/>
        <w:rPr>
          <w:iCs/>
        </w:rPr>
      </w:pPr>
      <w:r>
        <w:rPr>
          <w:iCs/>
        </w:rPr>
        <w:t>Clause 17 agreed to.</w:t>
      </w:r>
    </w:p>
    <w:p w:rsidR="004F288B" w:rsidRPr="00966064" w:rsidRDefault="004F288B" w:rsidP="004F288B">
      <w:pPr>
        <w:pStyle w:val="DPSEntryDetail"/>
        <w:rPr>
          <w:i/>
          <w:iCs/>
        </w:rPr>
      </w:pPr>
      <w:r>
        <w:rPr>
          <w:i/>
          <w:iCs/>
        </w:rPr>
        <w:t>New clauses—</w:t>
      </w:r>
    </w:p>
    <w:p w:rsidR="004F288B" w:rsidRPr="00710CAF" w:rsidRDefault="004F288B" w:rsidP="004F288B">
      <w:pPr>
        <w:pStyle w:val="DPSEntryDetail"/>
        <w:rPr>
          <w:iCs/>
        </w:rPr>
      </w:pPr>
      <w:r w:rsidRPr="00F84431">
        <w:rPr>
          <w:iCs/>
        </w:rPr>
        <w:t xml:space="preserve">On the motion of </w:t>
      </w:r>
      <w:r>
        <w:rPr>
          <w:iCs/>
        </w:rPr>
        <w:t>Ms Fitzharris, new clauses 17A to 17E (her amendment No 19—</w:t>
      </w:r>
      <w:r>
        <w:rPr>
          <w:i/>
          <w:iCs/>
        </w:rPr>
        <w:t>see</w:t>
      </w:r>
      <w:r>
        <w:rPr>
          <w:iCs/>
        </w:rPr>
        <w:t xml:space="preserve"> </w:t>
      </w:r>
      <w:hyperlink w:anchor="Schedule1" w:history="1">
        <w:r w:rsidRPr="00A57362">
          <w:rPr>
            <w:rStyle w:val="Hyperlink"/>
            <w:iCs/>
          </w:rPr>
          <w:t>Schedule 1</w:t>
        </w:r>
      </w:hyperlink>
      <w:r>
        <w:rPr>
          <w:iCs/>
        </w:rPr>
        <w:t>) were inserted in the Bill.</w:t>
      </w:r>
    </w:p>
    <w:p w:rsidR="004F288B" w:rsidRDefault="004F288B" w:rsidP="00FF44AF">
      <w:pPr>
        <w:pStyle w:val="DPSEntryDetail"/>
        <w:keepNext/>
      </w:pPr>
      <w:r>
        <w:lastRenderedPageBreak/>
        <w:t>Clause 18—</w:t>
      </w:r>
    </w:p>
    <w:p w:rsidR="004F288B" w:rsidRDefault="004F288B" w:rsidP="004F288B">
      <w:pPr>
        <w:pStyle w:val="DPSEntryDetail"/>
      </w:pPr>
      <w:r>
        <w:t>On the motion of Ms Fitzharris, her amendment No 20 (</w:t>
      </w:r>
      <w:r>
        <w:rPr>
          <w:i/>
          <w:iCs/>
        </w:rPr>
        <w:t>see</w:t>
      </w:r>
      <w:r>
        <w:rPr>
          <w:iCs/>
        </w:rPr>
        <w:t xml:space="preserve"> </w:t>
      </w:r>
      <w:hyperlink w:anchor="Schedule1" w:history="1">
        <w:r w:rsidRPr="00A57362">
          <w:rPr>
            <w:rStyle w:val="Hyperlink"/>
            <w:iCs/>
          </w:rPr>
          <w:t>Schedule 1</w:t>
        </w:r>
      </w:hyperlink>
      <w:r>
        <w:t>) was made</w:t>
      </w:r>
      <w:r w:rsidR="008D189A">
        <w:t>, after debate</w:t>
      </w:r>
      <w:r>
        <w:t>.</w:t>
      </w:r>
    </w:p>
    <w:p w:rsidR="004F288B" w:rsidRDefault="004F288B" w:rsidP="004F288B">
      <w:pPr>
        <w:pStyle w:val="DPSEntryDetail"/>
      </w:pPr>
      <w:r>
        <w:t>Clause 18, as amended, agreed to.</w:t>
      </w:r>
    </w:p>
    <w:p w:rsidR="004F288B" w:rsidRPr="00864BBA" w:rsidRDefault="004F288B" w:rsidP="004F288B">
      <w:pPr>
        <w:pStyle w:val="DPSEntryDetail"/>
      </w:pPr>
      <w:r>
        <w:t>Title agreed to.</w:t>
      </w:r>
    </w:p>
    <w:p w:rsidR="004F288B" w:rsidRPr="00F84431" w:rsidRDefault="004F288B" w:rsidP="004F288B">
      <w:pPr>
        <w:pBdr>
          <w:top w:val="thickThinLargeGap" w:sz="18" w:space="1" w:color="auto"/>
        </w:pBdr>
        <w:spacing w:before="180"/>
        <w:ind w:left="3427" w:right="3658"/>
        <w:jc w:val="center"/>
        <w:rPr>
          <w:rFonts w:ascii="Calibri" w:hAnsi="Calibri"/>
          <w:lang w:val="en-AU"/>
        </w:rPr>
      </w:pPr>
    </w:p>
    <w:p w:rsidR="004F288B" w:rsidRDefault="004F288B" w:rsidP="004F288B">
      <w:pPr>
        <w:pStyle w:val="DPSEntryDetail"/>
        <w:spacing w:before="0"/>
      </w:pPr>
      <w:r w:rsidRPr="00F84431">
        <w:t>Question—That t</w:t>
      </w:r>
      <w:r>
        <w:t>his</w:t>
      </w:r>
      <w:r w:rsidRPr="00F84431">
        <w:t xml:space="preserve"> Bill, as amen</w:t>
      </w:r>
      <w:r w:rsidR="0077519E">
        <w:t>ded, be agreed to—</w:t>
      </w:r>
    </w:p>
    <w:p w:rsidR="0077519E" w:rsidRDefault="0077519E" w:rsidP="0077519E">
      <w:pPr>
        <w:pStyle w:val="DPSEntryDetail"/>
      </w:pPr>
      <w:r>
        <w:t>Mr Coe</w:t>
      </w:r>
      <w:r w:rsidR="00A60BA4">
        <w:t xml:space="preserve"> (Leader of the Opposition), Mr Hanson and Ms Fitzharris</w:t>
      </w:r>
      <w:r>
        <w:t>, by leave, addressed the Assembly.</w:t>
      </w:r>
    </w:p>
    <w:p w:rsidR="0077519E" w:rsidRDefault="0077519E" w:rsidP="0077519E">
      <w:pPr>
        <w:pStyle w:val="DPSEntryDetail"/>
      </w:pPr>
      <w:r>
        <w:t>Question—put and passed.</w:t>
      </w:r>
    </w:p>
    <w:p w:rsidR="004F288B" w:rsidRPr="00785018" w:rsidRDefault="004F288B" w:rsidP="004F288B">
      <w:pPr>
        <w:pStyle w:val="DPSEntryHeading"/>
      </w:pPr>
      <w:r w:rsidRPr="00785018">
        <w:tab/>
      </w:r>
      <w:r w:rsidR="00CE5176">
        <w:t>7</w:t>
      </w:r>
      <w:r w:rsidRPr="00785018">
        <w:tab/>
      </w:r>
      <w:r>
        <w:t>Crimes (Criminal Organisation Control) Bill 2017</w:t>
      </w:r>
    </w:p>
    <w:p w:rsidR="00027639" w:rsidRPr="00F34E44" w:rsidRDefault="00027639">
      <w:pPr>
        <w:pStyle w:val="DPSEntryDetail"/>
      </w:pPr>
      <w:r w:rsidRPr="00F34E44">
        <w:t>The order of the day having been read for the resumption of the debate on the question—That this Bill be agreed to in principle—</w:t>
      </w:r>
    </w:p>
    <w:p w:rsidR="00027639" w:rsidRPr="00F34E44" w:rsidRDefault="00027639">
      <w:pPr>
        <w:pStyle w:val="DPSEntryDetail"/>
        <w:rPr>
          <w:iCs/>
        </w:rPr>
      </w:pPr>
      <w:r w:rsidRPr="00F34E44">
        <w:rPr>
          <w:iCs/>
        </w:rPr>
        <w:t>Debate resumed.</w:t>
      </w:r>
    </w:p>
    <w:p w:rsidR="00027639" w:rsidRDefault="00027639">
      <w:pPr>
        <w:pStyle w:val="DPSEntryDetail"/>
        <w:rPr>
          <w:iCs/>
        </w:rPr>
      </w:pPr>
      <w:r w:rsidRPr="00F34E44">
        <w:rPr>
          <w:iCs/>
        </w:rPr>
        <w:t>Question—That this Bill be agreed to in principle—put</w:t>
      </w:r>
      <w:r>
        <w:rPr>
          <w:iCs/>
        </w:rPr>
        <w:t>.</w:t>
      </w:r>
    </w:p>
    <w:p w:rsidR="00713942" w:rsidRDefault="00713942" w:rsidP="00713942">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13942" w:rsidTr="00713942">
        <w:trPr>
          <w:trHeight w:val="240"/>
        </w:trPr>
        <w:tc>
          <w:tcPr>
            <w:tcW w:w="4082" w:type="dxa"/>
            <w:gridSpan w:val="2"/>
            <w:shd w:val="clear" w:color="auto" w:fill="auto"/>
          </w:tcPr>
          <w:p w:rsidR="00713942" w:rsidRDefault="00713942" w:rsidP="00713942">
            <w:pPr>
              <w:pStyle w:val="DIVName"/>
              <w:tabs>
                <w:tab w:val="center" w:pos="1644"/>
              </w:tabs>
            </w:pPr>
            <w:r>
              <w:tab/>
              <w:t>AYES, 9</w:t>
            </w:r>
          </w:p>
        </w:tc>
        <w:tc>
          <w:tcPr>
            <w:tcW w:w="624" w:type="dxa"/>
            <w:shd w:val="clear" w:color="auto" w:fill="auto"/>
          </w:tcPr>
          <w:p w:rsidR="00713942" w:rsidRDefault="00713942" w:rsidP="00713942">
            <w:pPr>
              <w:pStyle w:val="DIVName"/>
            </w:pPr>
          </w:p>
        </w:tc>
        <w:tc>
          <w:tcPr>
            <w:tcW w:w="4082" w:type="dxa"/>
            <w:gridSpan w:val="2"/>
            <w:shd w:val="clear" w:color="auto" w:fill="auto"/>
          </w:tcPr>
          <w:p w:rsidR="00713942" w:rsidRDefault="00713942" w:rsidP="00713942">
            <w:pPr>
              <w:pStyle w:val="DIVName"/>
              <w:tabs>
                <w:tab w:val="center" w:pos="1644"/>
              </w:tabs>
            </w:pPr>
            <w:r>
              <w:tab/>
              <w:t>NOES, 12</w:t>
            </w:r>
          </w:p>
        </w:tc>
      </w:tr>
      <w:tr w:rsidR="00713942" w:rsidTr="00713942">
        <w:trPr>
          <w:trHeight w:val="240"/>
        </w:trPr>
        <w:tc>
          <w:tcPr>
            <w:tcW w:w="2041" w:type="dxa"/>
            <w:shd w:val="clear" w:color="auto" w:fill="auto"/>
          </w:tcPr>
          <w:p w:rsidR="00713942" w:rsidRDefault="00713942" w:rsidP="00713942">
            <w:pPr>
              <w:pStyle w:val="DIVName"/>
            </w:pPr>
            <w:r>
              <w:t>Mr Coe</w:t>
            </w:r>
          </w:p>
        </w:tc>
        <w:tc>
          <w:tcPr>
            <w:tcW w:w="2041" w:type="dxa"/>
            <w:shd w:val="clear" w:color="auto" w:fill="auto"/>
          </w:tcPr>
          <w:p w:rsidR="00713942" w:rsidRDefault="00713942" w:rsidP="00713942">
            <w:pPr>
              <w:pStyle w:val="DIVName"/>
            </w:pPr>
            <w:r>
              <w:t>Ms Lee</w:t>
            </w: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 xml:space="preserve">Ms </w:t>
            </w:r>
            <w:r w:rsidR="00851649">
              <w:t>Burch</w:t>
            </w:r>
          </w:p>
        </w:tc>
        <w:tc>
          <w:tcPr>
            <w:tcW w:w="2041" w:type="dxa"/>
            <w:shd w:val="clear" w:color="auto" w:fill="auto"/>
          </w:tcPr>
          <w:p w:rsidR="00713942" w:rsidRDefault="00713942" w:rsidP="00713942">
            <w:pPr>
              <w:pStyle w:val="DIVName"/>
            </w:pPr>
            <w:r>
              <w:t>Ms Orr</w:t>
            </w:r>
          </w:p>
        </w:tc>
      </w:tr>
      <w:tr w:rsidR="00713942" w:rsidTr="00713942">
        <w:trPr>
          <w:trHeight w:val="240"/>
        </w:trPr>
        <w:tc>
          <w:tcPr>
            <w:tcW w:w="2041" w:type="dxa"/>
            <w:shd w:val="clear" w:color="auto" w:fill="auto"/>
          </w:tcPr>
          <w:p w:rsidR="00713942" w:rsidRDefault="00713942" w:rsidP="00713942">
            <w:pPr>
              <w:pStyle w:val="DIVName"/>
            </w:pPr>
            <w:r>
              <w:t>Mrs Dunne</w:t>
            </w:r>
          </w:p>
        </w:tc>
        <w:tc>
          <w:tcPr>
            <w:tcW w:w="2041" w:type="dxa"/>
            <w:shd w:val="clear" w:color="auto" w:fill="auto"/>
          </w:tcPr>
          <w:p w:rsidR="00713942" w:rsidRDefault="00713942" w:rsidP="00713942">
            <w:pPr>
              <w:pStyle w:val="DIVName"/>
            </w:pPr>
            <w:r>
              <w:t>Mr Milligan</w:t>
            </w: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Ms Cheyne</w:t>
            </w:r>
          </w:p>
        </w:tc>
        <w:tc>
          <w:tcPr>
            <w:tcW w:w="2041" w:type="dxa"/>
            <w:shd w:val="clear" w:color="auto" w:fill="auto"/>
          </w:tcPr>
          <w:p w:rsidR="00713942" w:rsidRDefault="00713942" w:rsidP="00713942">
            <w:pPr>
              <w:pStyle w:val="DIVName"/>
            </w:pPr>
            <w:r>
              <w:t>Mr Pettersson</w:t>
            </w:r>
          </w:p>
        </w:tc>
      </w:tr>
      <w:tr w:rsidR="00713942" w:rsidTr="00713942">
        <w:trPr>
          <w:trHeight w:val="240"/>
        </w:trPr>
        <w:tc>
          <w:tcPr>
            <w:tcW w:w="2041" w:type="dxa"/>
            <w:shd w:val="clear" w:color="auto" w:fill="auto"/>
          </w:tcPr>
          <w:p w:rsidR="00713942" w:rsidRDefault="00713942" w:rsidP="00713942">
            <w:pPr>
              <w:pStyle w:val="DIVName"/>
            </w:pPr>
            <w:r>
              <w:t>Mr Hanson</w:t>
            </w:r>
          </w:p>
        </w:tc>
        <w:tc>
          <w:tcPr>
            <w:tcW w:w="2041" w:type="dxa"/>
            <w:shd w:val="clear" w:color="auto" w:fill="auto"/>
          </w:tcPr>
          <w:p w:rsidR="00713942" w:rsidRDefault="00713942" w:rsidP="00713942">
            <w:pPr>
              <w:pStyle w:val="DIVName"/>
            </w:pPr>
            <w:r>
              <w:t>Mr Wall</w:t>
            </w: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Ms Cody</w:t>
            </w:r>
          </w:p>
        </w:tc>
        <w:tc>
          <w:tcPr>
            <w:tcW w:w="2041" w:type="dxa"/>
            <w:shd w:val="clear" w:color="auto" w:fill="auto"/>
          </w:tcPr>
          <w:p w:rsidR="00713942" w:rsidRDefault="00713942" w:rsidP="00713942">
            <w:pPr>
              <w:pStyle w:val="DIVName"/>
            </w:pPr>
            <w:r>
              <w:t>Mr Ramsay</w:t>
            </w:r>
          </w:p>
        </w:tc>
      </w:tr>
      <w:tr w:rsidR="00713942" w:rsidTr="00713942">
        <w:trPr>
          <w:trHeight w:val="240"/>
        </w:trPr>
        <w:tc>
          <w:tcPr>
            <w:tcW w:w="2041" w:type="dxa"/>
            <w:shd w:val="clear" w:color="auto" w:fill="auto"/>
          </w:tcPr>
          <w:p w:rsidR="00713942" w:rsidRDefault="00713942" w:rsidP="00713942">
            <w:pPr>
              <w:pStyle w:val="DIVName"/>
            </w:pPr>
            <w:r>
              <w:t>Mrs Jones</w:t>
            </w:r>
          </w:p>
        </w:tc>
        <w:tc>
          <w:tcPr>
            <w:tcW w:w="2041" w:type="dxa"/>
            <w:shd w:val="clear" w:color="auto" w:fill="auto"/>
          </w:tcPr>
          <w:p w:rsidR="00713942" w:rsidRDefault="00713942" w:rsidP="00713942">
            <w:pPr>
              <w:pStyle w:val="DIVName"/>
            </w:pP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Ms Fitzharris</w:t>
            </w:r>
          </w:p>
        </w:tc>
        <w:tc>
          <w:tcPr>
            <w:tcW w:w="2041" w:type="dxa"/>
            <w:shd w:val="clear" w:color="auto" w:fill="auto"/>
          </w:tcPr>
          <w:p w:rsidR="00713942" w:rsidRDefault="00713942" w:rsidP="00713942">
            <w:pPr>
              <w:pStyle w:val="DIVName"/>
            </w:pPr>
            <w:r>
              <w:t>Mr Rattenbury</w:t>
            </w:r>
          </w:p>
        </w:tc>
      </w:tr>
      <w:tr w:rsidR="00713942" w:rsidTr="00713942">
        <w:trPr>
          <w:trHeight w:val="240"/>
        </w:trPr>
        <w:tc>
          <w:tcPr>
            <w:tcW w:w="2041" w:type="dxa"/>
            <w:shd w:val="clear" w:color="auto" w:fill="auto"/>
          </w:tcPr>
          <w:p w:rsidR="00713942" w:rsidRDefault="00713942" w:rsidP="00713942">
            <w:pPr>
              <w:pStyle w:val="DIVName"/>
            </w:pPr>
            <w:r>
              <w:t>Mrs Kikkert</w:t>
            </w:r>
          </w:p>
        </w:tc>
        <w:tc>
          <w:tcPr>
            <w:tcW w:w="2041" w:type="dxa"/>
            <w:shd w:val="clear" w:color="auto" w:fill="auto"/>
          </w:tcPr>
          <w:p w:rsidR="00713942" w:rsidRDefault="00713942" w:rsidP="00713942">
            <w:pPr>
              <w:pStyle w:val="DIVName"/>
            </w:pP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Mr Gentleman</w:t>
            </w:r>
          </w:p>
        </w:tc>
        <w:tc>
          <w:tcPr>
            <w:tcW w:w="2041" w:type="dxa"/>
            <w:shd w:val="clear" w:color="auto" w:fill="auto"/>
          </w:tcPr>
          <w:p w:rsidR="00713942" w:rsidRDefault="00713942" w:rsidP="00713942">
            <w:pPr>
              <w:pStyle w:val="DIVName"/>
            </w:pPr>
            <w:r>
              <w:t>Mr Steel</w:t>
            </w:r>
          </w:p>
        </w:tc>
      </w:tr>
      <w:tr w:rsidR="00713942" w:rsidTr="00713942">
        <w:trPr>
          <w:trHeight w:val="240"/>
        </w:trPr>
        <w:tc>
          <w:tcPr>
            <w:tcW w:w="2041" w:type="dxa"/>
            <w:shd w:val="clear" w:color="auto" w:fill="auto"/>
          </w:tcPr>
          <w:p w:rsidR="00713942" w:rsidRDefault="00713942" w:rsidP="00713942">
            <w:pPr>
              <w:pStyle w:val="DIVName"/>
            </w:pPr>
            <w:r>
              <w:t>Ms Lawder</w:t>
            </w:r>
          </w:p>
        </w:tc>
        <w:tc>
          <w:tcPr>
            <w:tcW w:w="2041" w:type="dxa"/>
            <w:shd w:val="clear" w:color="auto" w:fill="auto"/>
          </w:tcPr>
          <w:p w:rsidR="00713942" w:rsidRDefault="00713942" w:rsidP="00713942">
            <w:pPr>
              <w:pStyle w:val="DIVName"/>
            </w:pPr>
          </w:p>
        </w:tc>
        <w:tc>
          <w:tcPr>
            <w:tcW w:w="624" w:type="dxa"/>
            <w:shd w:val="clear" w:color="auto" w:fill="auto"/>
          </w:tcPr>
          <w:p w:rsidR="00713942" w:rsidRDefault="00713942" w:rsidP="00713942">
            <w:pPr>
              <w:pStyle w:val="DIVName"/>
            </w:pPr>
          </w:p>
        </w:tc>
        <w:tc>
          <w:tcPr>
            <w:tcW w:w="2041" w:type="dxa"/>
            <w:shd w:val="clear" w:color="auto" w:fill="auto"/>
          </w:tcPr>
          <w:p w:rsidR="00713942" w:rsidRDefault="00713942" w:rsidP="00713942">
            <w:pPr>
              <w:pStyle w:val="DIVName"/>
            </w:pPr>
            <w:r>
              <w:t>Ms Le Couteur</w:t>
            </w:r>
          </w:p>
        </w:tc>
        <w:tc>
          <w:tcPr>
            <w:tcW w:w="2041" w:type="dxa"/>
            <w:shd w:val="clear" w:color="auto" w:fill="auto"/>
          </w:tcPr>
          <w:p w:rsidR="00713942" w:rsidRDefault="00713942" w:rsidP="00713942">
            <w:pPr>
              <w:pStyle w:val="DIVName"/>
            </w:pPr>
            <w:r>
              <w:t>Ms Stephen-Smith</w:t>
            </w:r>
          </w:p>
        </w:tc>
      </w:tr>
    </w:tbl>
    <w:p w:rsidR="00713942" w:rsidRDefault="00713942" w:rsidP="00713942">
      <w:pPr>
        <w:pStyle w:val="DIVResult"/>
      </w:pPr>
      <w:r>
        <w:t>And so it was negatived.</w:t>
      </w:r>
    </w:p>
    <w:p w:rsidR="00D85E40" w:rsidRPr="00AF2AD5" w:rsidRDefault="00D85E40" w:rsidP="00D85E40">
      <w:pPr>
        <w:pStyle w:val="DPSEntryHeading"/>
      </w:pPr>
      <w:r w:rsidRPr="00AF2AD5">
        <w:tab/>
      </w:r>
      <w:r w:rsidR="00CE5176">
        <w:t>8</w:t>
      </w:r>
      <w:r w:rsidRPr="00AF2AD5">
        <w:tab/>
      </w:r>
      <w:r>
        <w:t>Marriage equality law reform and discrimination</w:t>
      </w:r>
    </w:p>
    <w:p w:rsidR="00D85E40" w:rsidRDefault="00D85E40" w:rsidP="00D85E40">
      <w:pPr>
        <w:pStyle w:val="DPSEntryDetail"/>
      </w:pPr>
      <w:r>
        <w:t>Mr Steel</w:t>
      </w:r>
      <w:r w:rsidRPr="00AF2AD5">
        <w:t>, pursuant to notice, moved—That</w:t>
      </w:r>
      <w:r>
        <w:t xml:space="preserve"> this Assembly:</w:t>
      </w:r>
    </w:p>
    <w:p w:rsidR="00D85E40" w:rsidRPr="00967C0D" w:rsidRDefault="00D85E40" w:rsidP="00D85E40">
      <w:pPr>
        <w:pStyle w:val="DPSEntryIndents"/>
        <w:numPr>
          <w:ilvl w:val="0"/>
          <w:numId w:val="4"/>
        </w:numPr>
        <w:rPr>
          <w:lang w:eastAsia="en-US"/>
        </w:rPr>
      </w:pPr>
      <w:r w:rsidRPr="00967C0D">
        <w:rPr>
          <w:lang w:eastAsia="en-US"/>
        </w:rPr>
        <w:t>calls on the Commonwealth of Australia, and the Commonwealth Parliament to:</w:t>
      </w:r>
    </w:p>
    <w:p w:rsidR="00D85E40" w:rsidRPr="00967C0D" w:rsidRDefault="00D85E40" w:rsidP="00D85E40">
      <w:pPr>
        <w:pStyle w:val="DPSEntryIndents"/>
        <w:numPr>
          <w:ilvl w:val="1"/>
          <w:numId w:val="1"/>
        </w:numPr>
        <w:rPr>
          <w:lang w:eastAsia="en-US"/>
        </w:rPr>
      </w:pPr>
      <w:r w:rsidRPr="00967C0D">
        <w:rPr>
          <w:lang w:eastAsia="en-US"/>
        </w:rPr>
        <w:t>respect the democratically constituted Legislative Assembly for the Australian Capital Territory and through it the self-determination of the people of the Australian Capital Territory to determine our own laws;</w:t>
      </w:r>
    </w:p>
    <w:p w:rsidR="00D85E40" w:rsidRPr="00967C0D" w:rsidRDefault="00D85E40" w:rsidP="00D85E40">
      <w:pPr>
        <w:pStyle w:val="DPSEntryIndents"/>
        <w:numPr>
          <w:ilvl w:val="1"/>
          <w:numId w:val="1"/>
        </w:numPr>
        <w:rPr>
          <w:lang w:eastAsia="en-US"/>
        </w:rPr>
      </w:pPr>
      <w:r w:rsidRPr="007A37C5">
        <w:t>respect the Legislative Assembly for the Australian Capital Territory</w:t>
      </w:r>
      <w:r>
        <w:t>’</w:t>
      </w:r>
      <w:r w:rsidRPr="007A37C5">
        <w:t xml:space="preserve">s right to </w:t>
      </w:r>
      <w:r>
        <w:t>make laws for the peace, order and good government of ACT residents</w:t>
      </w:r>
      <w:r w:rsidRPr="007A37C5">
        <w:t>; and</w:t>
      </w:r>
    </w:p>
    <w:p w:rsidR="00D85E40" w:rsidRPr="00967C0D" w:rsidRDefault="00D85E40" w:rsidP="00D85E40">
      <w:pPr>
        <w:pStyle w:val="DPSEntryIndents"/>
        <w:numPr>
          <w:ilvl w:val="1"/>
          <w:numId w:val="1"/>
        </w:numPr>
        <w:rPr>
          <w:lang w:eastAsia="en-US"/>
        </w:rPr>
      </w:pPr>
      <w:r w:rsidRPr="00967C0D">
        <w:rPr>
          <w:lang w:eastAsia="en-US"/>
        </w:rPr>
        <w:t>commit to maintain national protections against discrimination that support, rather than undermine, State and Territory protections against discrimination;</w:t>
      </w:r>
    </w:p>
    <w:p w:rsidR="00D85E40" w:rsidRPr="00967C0D" w:rsidRDefault="00D85E40" w:rsidP="00A37EEC">
      <w:pPr>
        <w:pStyle w:val="DPSEntryIndents"/>
        <w:keepLines/>
        <w:numPr>
          <w:ilvl w:val="0"/>
          <w:numId w:val="1"/>
        </w:numPr>
        <w:rPr>
          <w:lang w:eastAsia="en-US"/>
        </w:rPr>
      </w:pPr>
      <w:r w:rsidRPr="00967C0D">
        <w:rPr>
          <w:lang w:eastAsia="en-US"/>
        </w:rPr>
        <w:lastRenderedPageBreak/>
        <w:t>commends the ACT Government for its submission to the Senate Select Committee on the Exposure Draft of the Marriage Amendment (Same-Sex Marriage) Bill, which highlighted the strong protections against discrimination in place in the ACT, and emphasised the ACT</w:t>
      </w:r>
      <w:r>
        <w:rPr>
          <w:lang w:eastAsia="en-US"/>
        </w:rPr>
        <w:t>’</w:t>
      </w:r>
      <w:r w:rsidRPr="00967C0D">
        <w:rPr>
          <w:lang w:eastAsia="en-US"/>
        </w:rPr>
        <w:t>s support for marriage equality law reform as a process of removing barriers for the participation of Lesbian, Gay, Bisexual, Transgender, Intersex and Questioning people within their communities; and</w:t>
      </w:r>
    </w:p>
    <w:p w:rsidR="00D85E40" w:rsidRPr="00967C0D" w:rsidRDefault="00D85E40" w:rsidP="00D85E40">
      <w:pPr>
        <w:pStyle w:val="DPSEntryIndents"/>
        <w:numPr>
          <w:ilvl w:val="0"/>
          <w:numId w:val="1"/>
        </w:numPr>
        <w:rPr>
          <w:lang w:eastAsia="en-US"/>
        </w:rPr>
      </w:pPr>
      <w:r w:rsidRPr="00967C0D">
        <w:rPr>
          <w:lang w:eastAsia="en-US"/>
        </w:rPr>
        <w:t>calls on ACT Legislative Assembly party leaders and the Speaker to sign a joint letter to the Prime Minister, Opposition Leader, the Speaker of the House of Representatives and the President of the Senate, communicating the wish of the Assembly in this motion</w:t>
      </w:r>
      <w:r w:rsidR="00F82EF0">
        <w:rPr>
          <w:lang w:eastAsia="en-US"/>
        </w:rPr>
        <w:t>,</w:t>
      </w:r>
      <w:r w:rsidRPr="00967C0D">
        <w:rPr>
          <w:lang w:eastAsia="en-US"/>
        </w:rPr>
        <w:t xml:space="preserve"> and:</w:t>
      </w:r>
    </w:p>
    <w:p w:rsidR="00D85E40" w:rsidRPr="00967C0D" w:rsidRDefault="00D85E40" w:rsidP="00D85E40">
      <w:pPr>
        <w:pStyle w:val="DPSEntryIndents"/>
        <w:numPr>
          <w:ilvl w:val="1"/>
          <w:numId w:val="1"/>
        </w:numPr>
        <w:rPr>
          <w:lang w:eastAsia="en-US"/>
        </w:rPr>
      </w:pPr>
      <w:r w:rsidRPr="00967C0D">
        <w:rPr>
          <w:lang w:eastAsia="en-US"/>
        </w:rPr>
        <w:t>affirming the ACT Government</w:t>
      </w:r>
      <w:r>
        <w:rPr>
          <w:lang w:eastAsia="en-US"/>
        </w:rPr>
        <w:t>’</w:t>
      </w:r>
      <w:r w:rsidRPr="00967C0D">
        <w:rPr>
          <w:lang w:eastAsia="en-US"/>
        </w:rPr>
        <w:t>s position in its submission to the Senate Select Committee on the Exposure Draft of the Marriage Amendment (Same-Sex Marriage) Bill; and</w:t>
      </w:r>
    </w:p>
    <w:p w:rsidR="00D85E40" w:rsidRPr="00967C0D" w:rsidRDefault="00D85E40" w:rsidP="00D85E40">
      <w:pPr>
        <w:pStyle w:val="DPSEntryIndents"/>
        <w:numPr>
          <w:ilvl w:val="1"/>
          <w:numId w:val="1"/>
        </w:numPr>
      </w:pPr>
      <w:r w:rsidRPr="00967C0D">
        <w:t>calling on the Commonwealth Parliament to take no steps that would undermine the ACT</w:t>
      </w:r>
      <w:r>
        <w:t>’</w:t>
      </w:r>
      <w:r w:rsidRPr="00967C0D">
        <w:t>s anti-discrimination framework</w:t>
      </w:r>
      <w:r>
        <w:t>.</w:t>
      </w:r>
    </w:p>
    <w:p w:rsidR="00D85E40" w:rsidRPr="00AF2AD5" w:rsidRDefault="00D85E40" w:rsidP="00D85E40">
      <w:pPr>
        <w:pStyle w:val="DPSEntryDetail"/>
      </w:pPr>
      <w:r w:rsidRPr="00AF2AD5">
        <w:t>Debate ensued.</w:t>
      </w:r>
    </w:p>
    <w:p w:rsidR="00D85E40" w:rsidRDefault="00D85E40" w:rsidP="00D85E40">
      <w:pPr>
        <w:pStyle w:val="DPSEntryDetail"/>
      </w:pPr>
      <w:r w:rsidRPr="00AF2AD5">
        <w:t>Question—put and passed.</w:t>
      </w:r>
    </w:p>
    <w:p w:rsidR="00D85E40" w:rsidRPr="00AF2AD5" w:rsidRDefault="00D85E40" w:rsidP="00D85E40">
      <w:pPr>
        <w:pStyle w:val="DPSEntryHeading"/>
      </w:pPr>
      <w:r w:rsidRPr="00AF2AD5">
        <w:tab/>
      </w:r>
      <w:r w:rsidR="00CE5176">
        <w:t>9</w:t>
      </w:r>
      <w:r w:rsidRPr="00AF2AD5">
        <w:tab/>
      </w:r>
      <w:r>
        <w:t>Alexander Maconochie Centre—Policies and procedures</w:t>
      </w:r>
    </w:p>
    <w:p w:rsidR="00D85E40" w:rsidRDefault="00D85E40" w:rsidP="00D85E40">
      <w:pPr>
        <w:pStyle w:val="DPSEntryDetail"/>
      </w:pPr>
      <w:r>
        <w:t>Mrs Jones</w:t>
      </w:r>
      <w:r w:rsidRPr="00AF2AD5">
        <w:t>, pursuant to notice, moved—That</w:t>
      </w:r>
      <w:r>
        <w:t xml:space="preserve"> this Assembly:</w:t>
      </w:r>
    </w:p>
    <w:p w:rsidR="00D85E40" w:rsidRPr="00F818BA" w:rsidRDefault="00D85E40" w:rsidP="00CE5176">
      <w:pPr>
        <w:pStyle w:val="DPSEntryIndents"/>
        <w:numPr>
          <w:ilvl w:val="0"/>
          <w:numId w:val="25"/>
        </w:numPr>
        <w:rPr>
          <w:lang w:eastAsia="en-US"/>
        </w:rPr>
      </w:pPr>
      <w:r w:rsidRPr="00F818BA">
        <w:rPr>
          <w:lang w:eastAsia="en-US"/>
        </w:rPr>
        <w:t>notes:</w:t>
      </w:r>
    </w:p>
    <w:p w:rsidR="00D85E40" w:rsidRPr="00F818BA" w:rsidRDefault="00D85E40" w:rsidP="00D85E40">
      <w:pPr>
        <w:pStyle w:val="DPSEntryIndents"/>
        <w:numPr>
          <w:ilvl w:val="1"/>
          <w:numId w:val="4"/>
        </w:numPr>
        <w:rPr>
          <w:lang w:eastAsia="en-US"/>
        </w:rPr>
      </w:pPr>
      <w:r w:rsidRPr="00F818BA">
        <w:rPr>
          <w:lang w:eastAsia="en-US"/>
        </w:rPr>
        <w:t>the Minister for Corrections has been responsible for the Alexander Maconochie Centre for five years;</w:t>
      </w:r>
    </w:p>
    <w:p w:rsidR="00D85E40" w:rsidRPr="00F818BA" w:rsidRDefault="00D85E40" w:rsidP="00D85E40">
      <w:pPr>
        <w:pStyle w:val="DPSEntryIndents"/>
        <w:numPr>
          <w:ilvl w:val="1"/>
          <w:numId w:val="4"/>
        </w:numPr>
        <w:rPr>
          <w:lang w:eastAsia="en-US"/>
        </w:rPr>
      </w:pPr>
      <w:r w:rsidRPr="00F818BA">
        <w:rPr>
          <w:lang w:eastAsia="en-US"/>
        </w:rPr>
        <w:t>that</w:t>
      </w:r>
      <w:r w:rsidR="00106AB2">
        <w:rPr>
          <w:lang w:eastAsia="en-US"/>
        </w:rPr>
        <w:t>,</w:t>
      </w:r>
      <w:r w:rsidRPr="00F818BA">
        <w:rPr>
          <w:lang w:eastAsia="en-US"/>
        </w:rPr>
        <w:t xml:space="preserve"> after five years, the Minister has not taken effective action to prevent deaths, bashings and escapes of inmates of the Alexander Maconochie Centre;</w:t>
      </w:r>
    </w:p>
    <w:p w:rsidR="00D85E40" w:rsidRPr="00F818BA" w:rsidRDefault="00D85E40" w:rsidP="00D85E40">
      <w:pPr>
        <w:pStyle w:val="DPSEntryIndents"/>
        <w:numPr>
          <w:ilvl w:val="1"/>
          <w:numId w:val="4"/>
        </w:numPr>
        <w:rPr>
          <w:lang w:eastAsia="en-US"/>
        </w:rPr>
      </w:pPr>
      <w:r w:rsidRPr="00F818BA">
        <w:rPr>
          <w:lang w:eastAsia="en-US"/>
        </w:rPr>
        <w:t>the following took place inside the Alexander Maconochie Centre in 2017:</w:t>
      </w:r>
    </w:p>
    <w:p w:rsidR="00D85E40" w:rsidRPr="00F818BA" w:rsidRDefault="00D85E40" w:rsidP="00D85E40">
      <w:pPr>
        <w:pStyle w:val="DPSEntryIndents"/>
        <w:numPr>
          <w:ilvl w:val="2"/>
          <w:numId w:val="4"/>
        </w:numPr>
        <w:rPr>
          <w:lang w:eastAsia="en-US"/>
        </w:rPr>
      </w:pPr>
      <w:r w:rsidRPr="00F818BA">
        <w:rPr>
          <w:lang w:eastAsia="en-US"/>
        </w:rPr>
        <w:t>one inmate died while in custody, with the initial toxicology report showing a mixture of methamphetamine, buprenorphine and other drugs in the inmate</w:t>
      </w:r>
      <w:r w:rsidR="00106AB2">
        <w:rPr>
          <w:lang w:eastAsia="en-US"/>
        </w:rPr>
        <w:t>’</w:t>
      </w:r>
      <w:r w:rsidRPr="00F818BA">
        <w:rPr>
          <w:lang w:eastAsia="en-US"/>
        </w:rPr>
        <w:t>s system;</w:t>
      </w:r>
    </w:p>
    <w:p w:rsidR="00D85E40" w:rsidRPr="00F818BA" w:rsidRDefault="00D85E40" w:rsidP="00D85E40">
      <w:pPr>
        <w:pStyle w:val="DPSEntryIndents"/>
        <w:numPr>
          <w:ilvl w:val="2"/>
          <w:numId w:val="4"/>
        </w:numPr>
        <w:rPr>
          <w:lang w:eastAsia="en-US"/>
        </w:rPr>
      </w:pPr>
      <w:r w:rsidRPr="00F818BA">
        <w:rPr>
          <w:lang w:eastAsia="en-US"/>
        </w:rPr>
        <w:t>two indigenous brothers were bashed so severely that they were hospitalised, and the inmates</w:t>
      </w:r>
      <w:r>
        <w:rPr>
          <w:lang w:eastAsia="en-US"/>
        </w:rPr>
        <w:t>’</w:t>
      </w:r>
      <w:r w:rsidRPr="00F818BA">
        <w:rPr>
          <w:lang w:eastAsia="en-US"/>
        </w:rPr>
        <w:t xml:space="preserve"> mother found out of their bashings via a friend on Facebook and not ACT Corrective Services;</w:t>
      </w:r>
    </w:p>
    <w:p w:rsidR="00D85E40" w:rsidRPr="00F818BA" w:rsidRDefault="00D85E40" w:rsidP="00D85E40">
      <w:pPr>
        <w:pStyle w:val="DPSEntryIndents"/>
        <w:numPr>
          <w:ilvl w:val="2"/>
          <w:numId w:val="4"/>
        </w:numPr>
        <w:rPr>
          <w:lang w:eastAsia="en-US"/>
        </w:rPr>
      </w:pPr>
      <w:r w:rsidRPr="00F818BA">
        <w:rPr>
          <w:lang w:eastAsia="en-US"/>
        </w:rPr>
        <w:t>59 percent of male inmates and 69 percent of women inmates were unemployed and not engaged in any formal work or study arrangements as at 28 August 2017; and</w:t>
      </w:r>
    </w:p>
    <w:p w:rsidR="00D85E40" w:rsidRPr="00F818BA" w:rsidRDefault="00D85E40" w:rsidP="00D85E40">
      <w:pPr>
        <w:pStyle w:val="DPSEntryIndents"/>
        <w:numPr>
          <w:ilvl w:val="2"/>
          <w:numId w:val="4"/>
        </w:numPr>
        <w:rPr>
          <w:lang w:eastAsia="en-US"/>
        </w:rPr>
      </w:pPr>
      <w:r w:rsidRPr="00F818BA">
        <w:rPr>
          <w:lang w:eastAsia="en-US"/>
        </w:rPr>
        <w:t>45 women were detained while the Alexander Maconochie Centre only had 29 dedicated beds for women, resulting in the repurposing of the management unit, which deprived prison officers of a facility for strict supervision of certain inmates;</w:t>
      </w:r>
    </w:p>
    <w:p w:rsidR="00D85E40" w:rsidRPr="00F818BA" w:rsidRDefault="00D85E40" w:rsidP="00D85E40">
      <w:pPr>
        <w:pStyle w:val="DPSEntryIndents"/>
        <w:numPr>
          <w:ilvl w:val="1"/>
          <w:numId w:val="4"/>
        </w:numPr>
        <w:rPr>
          <w:lang w:eastAsia="en-US"/>
        </w:rPr>
      </w:pPr>
      <w:r w:rsidRPr="00F818BA">
        <w:rPr>
          <w:lang w:eastAsia="en-US"/>
        </w:rPr>
        <w:lastRenderedPageBreak/>
        <w:t>the follow events took place involving inmates of the Alexander Maconochie Centre in 2017:</w:t>
      </w:r>
    </w:p>
    <w:p w:rsidR="00D85E40" w:rsidRPr="00F818BA" w:rsidRDefault="00D85E40" w:rsidP="00D85E40">
      <w:pPr>
        <w:pStyle w:val="DPSEntryIndents"/>
        <w:numPr>
          <w:ilvl w:val="2"/>
          <w:numId w:val="4"/>
        </w:numPr>
        <w:rPr>
          <w:lang w:eastAsia="en-US"/>
        </w:rPr>
      </w:pPr>
      <w:r w:rsidRPr="00F818BA">
        <w:rPr>
          <w:lang w:eastAsia="en-US"/>
        </w:rPr>
        <w:t>an inmate escaped custody after being admitted to The Canberra Hospital and was not found until three days later in Boorowa, NSW;</w:t>
      </w:r>
      <w:r w:rsidR="00106AB2">
        <w:rPr>
          <w:lang w:eastAsia="en-US"/>
        </w:rPr>
        <w:t xml:space="preserve"> and</w:t>
      </w:r>
    </w:p>
    <w:p w:rsidR="00D85E40" w:rsidRPr="00F818BA" w:rsidRDefault="00D85E40" w:rsidP="00D85E40">
      <w:pPr>
        <w:pStyle w:val="DPSEntryIndents"/>
        <w:numPr>
          <w:ilvl w:val="2"/>
          <w:numId w:val="4"/>
        </w:numPr>
        <w:rPr>
          <w:lang w:eastAsia="en-US"/>
        </w:rPr>
      </w:pPr>
      <w:r w:rsidRPr="00F818BA">
        <w:rPr>
          <w:lang w:eastAsia="en-US"/>
        </w:rPr>
        <w:t>within three weeks, another inmate escaped custody after being admitted to The Canberra Hosp</w:t>
      </w:r>
      <w:r w:rsidR="00106AB2">
        <w:rPr>
          <w:lang w:eastAsia="en-US"/>
        </w:rPr>
        <w:t>ital and was not found until 12 </w:t>
      </w:r>
      <w:r w:rsidRPr="00F818BA">
        <w:rPr>
          <w:lang w:eastAsia="en-US"/>
        </w:rPr>
        <w:t>days later in Campbell, ACT;</w:t>
      </w:r>
    </w:p>
    <w:p w:rsidR="00D85E40" w:rsidRPr="00F818BA" w:rsidRDefault="00D85E40" w:rsidP="00D85E40">
      <w:pPr>
        <w:pStyle w:val="DPSEntryIndents"/>
        <w:numPr>
          <w:ilvl w:val="1"/>
          <w:numId w:val="4"/>
        </w:numPr>
        <w:rPr>
          <w:lang w:eastAsia="en-US"/>
        </w:rPr>
      </w:pPr>
      <w:r w:rsidRPr="004D00F7">
        <w:rPr>
          <w:i/>
          <w:lang w:eastAsia="en-US"/>
        </w:rPr>
        <w:t>The Canberra Times</w:t>
      </w:r>
      <w:r w:rsidR="00106AB2" w:rsidRPr="00106AB2">
        <w:rPr>
          <w:lang w:eastAsia="en-US"/>
        </w:rPr>
        <w:t>,</w:t>
      </w:r>
      <w:r w:rsidRPr="00F818BA">
        <w:rPr>
          <w:lang w:eastAsia="en-US"/>
        </w:rPr>
        <w:t xml:space="preserve"> in November 2017</w:t>
      </w:r>
      <w:r w:rsidR="00A37EEC">
        <w:rPr>
          <w:lang w:eastAsia="en-US"/>
        </w:rPr>
        <w:t>,</w:t>
      </w:r>
      <w:r w:rsidRPr="00F818BA">
        <w:rPr>
          <w:lang w:eastAsia="en-US"/>
        </w:rPr>
        <w:t xml:space="preserve"> reported that an </w:t>
      </w:r>
      <w:r>
        <w:rPr>
          <w:lang w:eastAsia="en-US"/>
        </w:rPr>
        <w:t>“</w:t>
      </w:r>
      <w:r w:rsidRPr="00F818BA">
        <w:rPr>
          <w:lang w:eastAsia="en-US"/>
        </w:rPr>
        <w:t>anomaly</w:t>
      </w:r>
      <w:r>
        <w:rPr>
          <w:lang w:eastAsia="en-US"/>
        </w:rPr>
        <w:t>”</w:t>
      </w:r>
      <w:r w:rsidRPr="00F818BA">
        <w:rPr>
          <w:lang w:eastAsia="en-US"/>
        </w:rPr>
        <w:t xml:space="preserve"> had been identified in the AMC Detainee Trust Fund and that KPMG had undertaken a forensic investigation into the matter; and</w:t>
      </w:r>
    </w:p>
    <w:p w:rsidR="00D85E40" w:rsidRPr="00F818BA" w:rsidRDefault="00D85E40" w:rsidP="00D85E40">
      <w:pPr>
        <w:pStyle w:val="DPSEntryIndents"/>
        <w:numPr>
          <w:ilvl w:val="1"/>
          <w:numId w:val="4"/>
        </w:numPr>
        <w:rPr>
          <w:lang w:eastAsia="en-US"/>
        </w:rPr>
      </w:pPr>
      <w:r w:rsidRPr="00F818BA">
        <w:rPr>
          <w:lang w:eastAsia="en-US"/>
        </w:rPr>
        <w:t>that the Minister has taken effective action to address the lack of accommodation for women detainees, by moving them to an existing facility within the Alexander Maconochie Centre and thereby allowing the management unit to be used for its proper purpose; and</w:t>
      </w:r>
    </w:p>
    <w:p w:rsidR="00D85E40" w:rsidRPr="00F818BA" w:rsidRDefault="00D85E40" w:rsidP="00D85E40">
      <w:pPr>
        <w:pStyle w:val="DPSEntryIndents"/>
        <w:numPr>
          <w:ilvl w:val="0"/>
          <w:numId w:val="4"/>
        </w:numPr>
        <w:rPr>
          <w:lang w:eastAsia="en-US"/>
        </w:rPr>
      </w:pPr>
      <w:r w:rsidRPr="00F818BA">
        <w:rPr>
          <w:lang w:eastAsia="en-US"/>
        </w:rPr>
        <w:t>calls on the Government to:</w:t>
      </w:r>
    </w:p>
    <w:p w:rsidR="00D85E40" w:rsidRPr="00F818BA" w:rsidRDefault="00D85E40" w:rsidP="00D85E40">
      <w:pPr>
        <w:pStyle w:val="DPSEntryIndents"/>
        <w:numPr>
          <w:ilvl w:val="1"/>
          <w:numId w:val="4"/>
        </w:numPr>
        <w:rPr>
          <w:lang w:eastAsia="en-US"/>
        </w:rPr>
      </w:pPr>
      <w:r w:rsidRPr="00F818BA">
        <w:rPr>
          <w:lang w:eastAsia="en-US"/>
        </w:rPr>
        <w:t>conduct a full review of the policies and procedures pertaining to the transportation, accommodation and supervision of inmates who are receiving healthcare outside of the Alexander Maconochie Centre;</w:t>
      </w:r>
    </w:p>
    <w:p w:rsidR="00D85E40" w:rsidRPr="00F818BA" w:rsidRDefault="00D85E40" w:rsidP="00D85E40">
      <w:pPr>
        <w:pStyle w:val="DPSEntryIndents"/>
        <w:numPr>
          <w:ilvl w:val="1"/>
          <w:numId w:val="4"/>
        </w:numPr>
        <w:rPr>
          <w:lang w:eastAsia="en-US"/>
        </w:rPr>
      </w:pPr>
      <w:r w:rsidRPr="00F818BA">
        <w:rPr>
          <w:lang w:eastAsia="en-US"/>
        </w:rPr>
        <w:t>report back to the Assembly on the results and recommendations of the review by the first sitting in 2018;</w:t>
      </w:r>
    </w:p>
    <w:p w:rsidR="00D85E40" w:rsidRPr="00F818BA" w:rsidRDefault="00D85E40" w:rsidP="00D85E40">
      <w:pPr>
        <w:pStyle w:val="DPSEntryIndents"/>
        <w:numPr>
          <w:ilvl w:val="1"/>
          <w:numId w:val="4"/>
        </w:numPr>
        <w:rPr>
          <w:lang w:eastAsia="en-US"/>
        </w:rPr>
      </w:pPr>
      <w:r w:rsidRPr="00F818BA">
        <w:rPr>
          <w:lang w:eastAsia="en-US"/>
        </w:rPr>
        <w:t>develop a daily routine and comprehensive employment and education strategy to achieve full employment;</w:t>
      </w:r>
    </w:p>
    <w:p w:rsidR="00D85E40" w:rsidRPr="00F818BA" w:rsidRDefault="00D85E40" w:rsidP="00D85E40">
      <w:pPr>
        <w:pStyle w:val="DPSEntryIndents"/>
        <w:numPr>
          <w:ilvl w:val="1"/>
          <w:numId w:val="4"/>
        </w:numPr>
        <w:rPr>
          <w:lang w:eastAsia="en-US"/>
        </w:rPr>
      </w:pPr>
      <w:r w:rsidRPr="00F818BA">
        <w:rPr>
          <w:lang w:eastAsia="en-US"/>
        </w:rPr>
        <w:t>advise the Assembly by the first sitting in 2018 of the total cost to taxpayers of the search, apprehension and litigation of the two inmates who escaped The Canberra Hospital; and</w:t>
      </w:r>
    </w:p>
    <w:p w:rsidR="00D85E40" w:rsidRPr="00F818BA" w:rsidRDefault="00D85E40" w:rsidP="00D85E40">
      <w:pPr>
        <w:pStyle w:val="DPSEntryIndents"/>
        <w:numPr>
          <w:ilvl w:val="1"/>
          <w:numId w:val="4"/>
        </w:numPr>
      </w:pPr>
      <w:r w:rsidRPr="00F818BA">
        <w:t xml:space="preserve">advise the Assembly of the trust accounting policy at the Alexander Maconochie Centre, and what policies or procedures have changed since the identification and investigation of the </w:t>
      </w:r>
      <w:r>
        <w:t>“</w:t>
      </w:r>
      <w:r w:rsidRPr="00F818BA">
        <w:t>anomaly</w:t>
      </w:r>
      <w:r>
        <w:t>”</w:t>
      </w:r>
      <w:r w:rsidRPr="00F818BA">
        <w:t xml:space="preserve">. </w:t>
      </w:r>
    </w:p>
    <w:p w:rsidR="00D85E40" w:rsidRDefault="002153A8" w:rsidP="00D85E40">
      <w:pPr>
        <w:pStyle w:val="DPSEntryDetail"/>
      </w:pPr>
      <w:r>
        <w:t>Mrs Jones addressing the Assembly—</w:t>
      </w:r>
    </w:p>
    <w:p w:rsidR="002153A8" w:rsidRPr="00840CF4" w:rsidRDefault="002153A8" w:rsidP="00737429">
      <w:pPr>
        <w:pStyle w:val="DPSEntryDetail"/>
        <w:pBdr>
          <w:bottom w:val="thinThickLargeGap" w:sz="18" w:space="1" w:color="auto"/>
        </w:pBdr>
        <w:spacing w:before="0"/>
        <w:ind w:left="3420" w:right="3655"/>
        <w:jc w:val="center"/>
        <w:rPr>
          <w:i/>
          <w:iCs/>
        </w:rPr>
      </w:pPr>
    </w:p>
    <w:p w:rsidR="002153A8" w:rsidRPr="00840CF4" w:rsidRDefault="002153A8">
      <w:pPr>
        <w:pStyle w:val="DPSEntryDetail"/>
      </w:pPr>
      <w:r w:rsidRPr="00840CF4">
        <w:rPr>
          <w:i/>
          <w:iCs/>
        </w:rPr>
        <w:t xml:space="preserve">Adjournment negatived:  </w:t>
      </w:r>
      <w:r w:rsidRPr="00840CF4">
        <w:t>It being 6 pm—The question was proposed—That the Assembly do now adjourn.</w:t>
      </w:r>
    </w:p>
    <w:p w:rsidR="002153A8" w:rsidRPr="00840CF4" w:rsidRDefault="002153A8">
      <w:pPr>
        <w:pStyle w:val="DPSEntryDetail"/>
      </w:pPr>
      <w:r>
        <w:t>Mr Gentleman</w:t>
      </w:r>
      <w:r w:rsidRPr="00840CF4">
        <w:t xml:space="preserve"> (Manager of Government Business) requiring the question to be put forthwith without debate—</w:t>
      </w:r>
    </w:p>
    <w:p w:rsidR="002153A8" w:rsidRPr="00840CF4" w:rsidRDefault="002153A8">
      <w:pPr>
        <w:pStyle w:val="DPSEntryDetail"/>
      </w:pPr>
      <w:r w:rsidRPr="00840CF4">
        <w:t>Question—put and negatived.</w:t>
      </w:r>
    </w:p>
    <w:p w:rsidR="002153A8" w:rsidRPr="00840CF4" w:rsidRDefault="002153A8" w:rsidP="00737429">
      <w:pPr>
        <w:pStyle w:val="DPSEntryDetail"/>
        <w:pBdr>
          <w:top w:val="thickThinLargeGap" w:sz="18" w:space="1" w:color="auto"/>
        </w:pBdr>
        <w:ind w:left="3420" w:right="3655"/>
        <w:jc w:val="center"/>
      </w:pPr>
    </w:p>
    <w:p w:rsidR="002153A8" w:rsidRDefault="002153A8" w:rsidP="00106AB2">
      <w:pPr>
        <w:pStyle w:val="DPSEntryDetail"/>
        <w:spacing w:before="0"/>
      </w:pPr>
      <w:r>
        <w:t>Mrs Jones continued.</w:t>
      </w:r>
    </w:p>
    <w:p w:rsidR="002153A8" w:rsidRDefault="002153A8" w:rsidP="00D85E40">
      <w:pPr>
        <w:pStyle w:val="DPSEntryDetail"/>
      </w:pPr>
      <w:r>
        <w:t>Mr Rattenbury (Minister for Corrections) moved the following amendment:  Omit all words after (1), substitute:</w:t>
      </w:r>
    </w:p>
    <w:p w:rsidR="002153A8" w:rsidRDefault="002153A8" w:rsidP="00737429">
      <w:pPr>
        <w:pStyle w:val="DPSEntryDetail"/>
        <w:keepNext/>
        <w:tabs>
          <w:tab w:val="clear" w:pos="1197"/>
          <w:tab w:val="left" w:pos="1350"/>
        </w:tabs>
      </w:pPr>
      <w:r>
        <w:lastRenderedPageBreak/>
        <w:t>“(1)</w:t>
      </w:r>
      <w:r>
        <w:tab/>
        <w:t>notes:</w:t>
      </w:r>
    </w:p>
    <w:p w:rsidR="002153A8" w:rsidRDefault="002153A8" w:rsidP="002153A8">
      <w:pPr>
        <w:pStyle w:val="DPSEntryDetail"/>
        <w:tabs>
          <w:tab w:val="clear" w:pos="1197"/>
          <w:tab w:val="clear" w:pos="1767"/>
          <w:tab w:val="left" w:pos="1350"/>
          <w:tab w:val="left" w:pos="1915"/>
        </w:tabs>
        <w:ind w:left="1915" w:hanging="1195"/>
      </w:pPr>
      <w:r>
        <w:tab/>
        <w:t>(a)</w:t>
      </w:r>
      <w:r>
        <w:tab/>
        <w:t>the ACT has a relatively young corrections system, with the first jail commissioned in 2009;</w:t>
      </w:r>
    </w:p>
    <w:p w:rsidR="002153A8" w:rsidRDefault="002153A8" w:rsidP="002153A8">
      <w:pPr>
        <w:pStyle w:val="DPSEntryDetail"/>
        <w:tabs>
          <w:tab w:val="clear" w:pos="1197"/>
          <w:tab w:val="clear" w:pos="1767"/>
          <w:tab w:val="left" w:pos="1350"/>
          <w:tab w:val="left" w:pos="1915"/>
        </w:tabs>
        <w:ind w:left="1915" w:hanging="1195"/>
      </w:pPr>
      <w:r>
        <w:tab/>
        <w:t>(b)</w:t>
      </w:r>
      <w:r>
        <w:tab/>
        <w:t>that there has been a significant increase in the number of detainees since this time;</w:t>
      </w:r>
      <w:r w:rsidR="00106AB2">
        <w:t xml:space="preserve"> and</w:t>
      </w:r>
    </w:p>
    <w:p w:rsidR="002153A8" w:rsidRDefault="002153A8" w:rsidP="002153A8">
      <w:pPr>
        <w:pStyle w:val="DPSEntryDetail"/>
        <w:tabs>
          <w:tab w:val="clear" w:pos="1197"/>
          <w:tab w:val="clear" w:pos="1767"/>
          <w:tab w:val="left" w:pos="1350"/>
          <w:tab w:val="left" w:pos="1915"/>
        </w:tabs>
        <w:ind w:left="1915" w:hanging="1195"/>
      </w:pPr>
      <w:r>
        <w:tab/>
        <w:t>(c)</w:t>
      </w:r>
      <w:r>
        <w:tab/>
        <w:t>over the past five years significant progress has been made to develop and improve the system, including:</w:t>
      </w:r>
    </w:p>
    <w:p w:rsidR="002153A8" w:rsidRDefault="002153A8" w:rsidP="002153A8">
      <w:pPr>
        <w:pStyle w:val="DPSEntryIndents"/>
        <w:numPr>
          <w:ilvl w:val="2"/>
          <w:numId w:val="5"/>
        </w:numPr>
      </w:pPr>
      <w:r>
        <w:t>investing in priso</w:t>
      </w:r>
      <w:r w:rsidR="00106AB2">
        <w:t>n industries such as the bakery</w:t>
      </w:r>
      <w:r>
        <w:t>, the laundry and recycling industry;</w:t>
      </w:r>
    </w:p>
    <w:p w:rsidR="002153A8" w:rsidRDefault="002153A8" w:rsidP="002153A8">
      <w:pPr>
        <w:pStyle w:val="DPSEntryIndents"/>
        <w:numPr>
          <w:ilvl w:val="2"/>
          <w:numId w:val="5"/>
        </w:numPr>
      </w:pPr>
      <w:r>
        <w:t>introducing recreational facilities such as the gym;</w:t>
      </w:r>
    </w:p>
    <w:p w:rsidR="002153A8" w:rsidRDefault="002153A8" w:rsidP="002153A8">
      <w:pPr>
        <w:pStyle w:val="DPSEntryIndents"/>
        <w:numPr>
          <w:ilvl w:val="2"/>
          <w:numId w:val="5"/>
        </w:numPr>
      </w:pPr>
      <w:r>
        <w:t>expanding the accommodation when required, including moving all female detainees to free up the Crisis Support and Management units;</w:t>
      </w:r>
    </w:p>
    <w:p w:rsidR="002153A8" w:rsidRDefault="002153A8" w:rsidP="002153A8">
      <w:pPr>
        <w:pStyle w:val="DPSEntryIndents"/>
        <w:numPr>
          <w:ilvl w:val="2"/>
          <w:numId w:val="5"/>
        </w:numPr>
      </w:pPr>
      <w:r>
        <w:t>undertaking recruitment aimed at securing a diverse team of correctional officers, targeted in particular at women and Aboriginal and Torres Strait Islander recruits;</w:t>
      </w:r>
    </w:p>
    <w:p w:rsidR="002153A8" w:rsidRDefault="002153A8" w:rsidP="002153A8">
      <w:pPr>
        <w:pStyle w:val="DPSEntryIndents"/>
        <w:numPr>
          <w:ilvl w:val="2"/>
          <w:numId w:val="5"/>
        </w:numPr>
      </w:pPr>
      <w:r>
        <w:t>p</w:t>
      </w:r>
      <w:r w:rsidRPr="006A3713">
        <w:t xml:space="preserve">roviding access to programs, employment opportunities, and </w:t>
      </w:r>
      <w:r>
        <w:t xml:space="preserve">vocational </w:t>
      </w:r>
      <w:r w:rsidRPr="006A3713">
        <w:t>education to improve rehab</w:t>
      </w:r>
      <w:r>
        <w:t>ilitation and reduce recidivism; and</w:t>
      </w:r>
    </w:p>
    <w:p w:rsidR="002153A8" w:rsidRDefault="002153A8" w:rsidP="002153A8">
      <w:pPr>
        <w:pStyle w:val="DPSEntryIndents"/>
        <w:numPr>
          <w:ilvl w:val="2"/>
          <w:numId w:val="5"/>
        </w:numPr>
      </w:pPr>
      <w:r>
        <w:t>introducing and improving the Extended Throughcare as a significant platform for improving</w:t>
      </w:r>
      <w:r w:rsidR="00106AB2">
        <w:t xml:space="preserve"> opportunities for detainees re</w:t>
      </w:r>
      <w:r w:rsidR="00106AB2">
        <w:noBreakHyphen/>
      </w:r>
      <w:r>
        <w:t>entering the community;</w:t>
      </w:r>
    </w:p>
    <w:p w:rsidR="002153A8" w:rsidRDefault="002153A8" w:rsidP="002153A8">
      <w:pPr>
        <w:pStyle w:val="DPSEntryDetail"/>
        <w:tabs>
          <w:tab w:val="clear" w:pos="1197"/>
          <w:tab w:val="left" w:pos="1350"/>
        </w:tabs>
      </w:pPr>
      <w:r>
        <w:t>(2)</w:t>
      </w:r>
      <w:r>
        <w:tab/>
        <w:t>further notes that:</w:t>
      </w:r>
    </w:p>
    <w:p w:rsidR="002153A8" w:rsidRDefault="002153A8" w:rsidP="002153A8">
      <w:pPr>
        <w:pStyle w:val="DPSEntryDetail"/>
        <w:tabs>
          <w:tab w:val="clear" w:pos="1197"/>
          <w:tab w:val="clear" w:pos="1767"/>
          <w:tab w:val="left" w:pos="1350"/>
          <w:tab w:val="left" w:pos="1915"/>
        </w:tabs>
        <w:ind w:left="1915" w:hanging="1195"/>
      </w:pPr>
      <w:r>
        <w:tab/>
        <w:t>(a)</w:t>
      </w:r>
      <w:r>
        <w:tab/>
        <w:t xml:space="preserve">the independent Moss Review and Morison Security Review have provided a strong framework for improvements in the management of detainees and operations of the </w:t>
      </w:r>
      <w:r w:rsidR="00106AB2">
        <w:t>Alexander Maconochie Centre (</w:t>
      </w:r>
      <w:r>
        <w:t>AMC</w:t>
      </w:r>
      <w:r w:rsidR="00106AB2">
        <w:t>)</w:t>
      </w:r>
      <w:r>
        <w:t>. This has resulted in significant changes to policies, procedures and operations at the AMC;</w:t>
      </w:r>
    </w:p>
    <w:p w:rsidR="002153A8" w:rsidRDefault="002153A8" w:rsidP="002153A8">
      <w:pPr>
        <w:pStyle w:val="DPSEntryDetail"/>
        <w:tabs>
          <w:tab w:val="clear" w:pos="1197"/>
          <w:tab w:val="clear" w:pos="1767"/>
          <w:tab w:val="left" w:pos="1350"/>
          <w:tab w:val="left" w:pos="1915"/>
        </w:tabs>
        <w:ind w:left="1915" w:hanging="1195"/>
      </w:pPr>
      <w:r>
        <w:tab/>
        <w:t>(b)</w:t>
      </w:r>
      <w:r>
        <w:tab/>
        <w:t>a new high-level arrangement between the Directors-General of the Justice and Community Safety Directorate</w:t>
      </w:r>
      <w:r w:rsidR="00ED4181">
        <w:t xml:space="preserve"> (JACS)</w:t>
      </w:r>
      <w:r>
        <w:t xml:space="preserve"> and ACT Health</w:t>
      </w:r>
      <w:r w:rsidRPr="00B927E5">
        <w:t xml:space="preserve"> </w:t>
      </w:r>
      <w:r>
        <w:t>has enabled improved collaboration between the two Directorates to deliver improved health service outcomes to detainees;</w:t>
      </w:r>
    </w:p>
    <w:p w:rsidR="002153A8" w:rsidRPr="002153A8" w:rsidRDefault="002153A8" w:rsidP="002153A8">
      <w:pPr>
        <w:pStyle w:val="DPSEntryDetail"/>
        <w:tabs>
          <w:tab w:val="clear" w:pos="1197"/>
          <w:tab w:val="clear" w:pos="1767"/>
          <w:tab w:val="left" w:pos="1350"/>
          <w:tab w:val="left" w:pos="1915"/>
        </w:tabs>
        <w:ind w:left="1915" w:hanging="1195"/>
      </w:pPr>
      <w:r w:rsidRPr="002153A8">
        <w:tab/>
        <w:t>(c)</w:t>
      </w:r>
      <w:r w:rsidRPr="002153A8">
        <w:tab/>
        <w:t>the AMC Detainee Trust Account Fraud Risk Assessment undertaken by KPMG Forensic was presented to the JACS Audit and Performance Improvement Committee on 28 September 2017</w:t>
      </w:r>
      <w:r w:rsidR="00ED4181">
        <w:t>,</w:t>
      </w:r>
      <w:r w:rsidRPr="002153A8">
        <w:t xml:space="preserve"> who were satisfied that ACTCS had put in place strong controls to mitigate the risks identified; and</w:t>
      </w:r>
    </w:p>
    <w:p w:rsidR="002153A8" w:rsidRDefault="002153A8" w:rsidP="002153A8">
      <w:pPr>
        <w:pStyle w:val="DPSEntryDetail"/>
        <w:tabs>
          <w:tab w:val="clear" w:pos="1197"/>
          <w:tab w:val="clear" w:pos="1767"/>
          <w:tab w:val="left" w:pos="1350"/>
          <w:tab w:val="left" w:pos="1915"/>
        </w:tabs>
        <w:ind w:left="1915" w:hanging="1195"/>
      </w:pPr>
      <w:r>
        <w:tab/>
        <w:t>(d)</w:t>
      </w:r>
      <w:r>
        <w:tab/>
        <w:t xml:space="preserve">there is a culture and commitment to continuous improvement in ACT Corrections which is being </w:t>
      </w:r>
      <w:r w:rsidR="00ED4181">
        <w:t>led by a new executive director; and</w:t>
      </w:r>
    </w:p>
    <w:p w:rsidR="002153A8" w:rsidRDefault="002153A8" w:rsidP="002153A8">
      <w:pPr>
        <w:pStyle w:val="DPSEntryDetail"/>
        <w:tabs>
          <w:tab w:val="clear" w:pos="1197"/>
          <w:tab w:val="left" w:pos="1350"/>
        </w:tabs>
        <w:ind w:left="1350" w:hanging="630"/>
      </w:pPr>
      <w:r>
        <w:t>(3)</w:t>
      </w:r>
      <w:r>
        <w:tab/>
      </w:r>
      <w:r w:rsidR="00ED4181">
        <w:t>c</w:t>
      </w:r>
      <w:r>
        <w:t>alls on the ACT Government to continue to update the Assembly on developments in ACT Corrections</w:t>
      </w:r>
      <w:bookmarkStart w:id="0" w:name="_GoBack"/>
      <w:bookmarkEnd w:id="0"/>
      <w:r>
        <w:t>.</w:t>
      </w:r>
      <w:r w:rsidR="00ED4181">
        <w:t>”.</w:t>
      </w:r>
    </w:p>
    <w:p w:rsidR="002153A8" w:rsidRDefault="00ED4181" w:rsidP="002153A8">
      <w:pPr>
        <w:pStyle w:val="DPSEntryDetail"/>
        <w:tabs>
          <w:tab w:val="clear" w:pos="1197"/>
          <w:tab w:val="clear" w:pos="1767"/>
          <w:tab w:val="left" w:pos="1350"/>
          <w:tab w:val="left" w:pos="1915"/>
        </w:tabs>
        <w:ind w:left="1915" w:hanging="1195"/>
      </w:pPr>
      <w:r>
        <w:t>Debate continued.</w:t>
      </w:r>
    </w:p>
    <w:p w:rsidR="00ED4181" w:rsidRPr="00AF2AD5" w:rsidRDefault="00ED4181" w:rsidP="002153A8">
      <w:pPr>
        <w:pStyle w:val="DPSEntryDetail"/>
        <w:tabs>
          <w:tab w:val="clear" w:pos="1197"/>
          <w:tab w:val="clear" w:pos="1767"/>
          <w:tab w:val="left" w:pos="1350"/>
          <w:tab w:val="left" w:pos="1915"/>
        </w:tabs>
        <w:ind w:left="1915" w:hanging="1195"/>
      </w:pPr>
      <w:r>
        <w:lastRenderedPageBreak/>
        <w:t>Amendment agreed to.</w:t>
      </w:r>
    </w:p>
    <w:p w:rsidR="00ED4181" w:rsidRDefault="00D85E40" w:rsidP="00D85E40">
      <w:pPr>
        <w:pStyle w:val="DPSEntryDetail"/>
      </w:pPr>
      <w:r w:rsidRPr="00AF2AD5">
        <w:t>Question—</w:t>
      </w:r>
      <w:r w:rsidR="00ED4181">
        <w:t>That the motion, as amended, viz:</w:t>
      </w:r>
    </w:p>
    <w:p w:rsidR="00ED4181" w:rsidRDefault="00ED4181" w:rsidP="00D85E40">
      <w:pPr>
        <w:pStyle w:val="DPSEntryDetail"/>
      </w:pPr>
      <w:r>
        <w:t>“That this Assembly:</w:t>
      </w:r>
    </w:p>
    <w:p w:rsidR="00ED4181" w:rsidRDefault="00ED4181" w:rsidP="00ED4181">
      <w:pPr>
        <w:pStyle w:val="DPSEntryDetail"/>
        <w:tabs>
          <w:tab w:val="clear" w:pos="1197"/>
          <w:tab w:val="left" w:pos="1350"/>
        </w:tabs>
      </w:pPr>
      <w:r>
        <w:t>(1)</w:t>
      </w:r>
      <w:r>
        <w:tab/>
        <w:t>notes:</w:t>
      </w:r>
    </w:p>
    <w:p w:rsidR="00ED4181" w:rsidRDefault="00ED4181" w:rsidP="00ED4181">
      <w:pPr>
        <w:pStyle w:val="DPSEntryDetail"/>
        <w:tabs>
          <w:tab w:val="clear" w:pos="1197"/>
          <w:tab w:val="clear" w:pos="1767"/>
          <w:tab w:val="left" w:pos="1350"/>
          <w:tab w:val="left" w:pos="1915"/>
        </w:tabs>
        <w:ind w:left="1915" w:hanging="1195"/>
      </w:pPr>
      <w:r>
        <w:tab/>
        <w:t>(a)</w:t>
      </w:r>
      <w:r>
        <w:tab/>
        <w:t>the ACT has a relatively young corrections system, with the first jail commissioned in 2009;</w:t>
      </w:r>
    </w:p>
    <w:p w:rsidR="00ED4181" w:rsidRDefault="00ED4181" w:rsidP="00ED4181">
      <w:pPr>
        <w:pStyle w:val="DPSEntryDetail"/>
        <w:tabs>
          <w:tab w:val="clear" w:pos="1197"/>
          <w:tab w:val="clear" w:pos="1767"/>
          <w:tab w:val="left" w:pos="1350"/>
          <w:tab w:val="left" w:pos="1915"/>
        </w:tabs>
        <w:ind w:left="1915" w:hanging="1195"/>
      </w:pPr>
      <w:r>
        <w:tab/>
        <w:t>(b)</w:t>
      </w:r>
      <w:r>
        <w:tab/>
        <w:t>that there has been a significant increase in the number of detainees since this time;</w:t>
      </w:r>
      <w:r w:rsidR="00567763">
        <w:t xml:space="preserve"> and</w:t>
      </w:r>
    </w:p>
    <w:p w:rsidR="00ED4181" w:rsidRDefault="00ED4181" w:rsidP="00ED4181">
      <w:pPr>
        <w:pStyle w:val="DPSEntryDetail"/>
        <w:tabs>
          <w:tab w:val="clear" w:pos="1197"/>
          <w:tab w:val="clear" w:pos="1767"/>
          <w:tab w:val="left" w:pos="1350"/>
          <w:tab w:val="left" w:pos="1915"/>
        </w:tabs>
        <w:ind w:left="1915" w:hanging="1195"/>
      </w:pPr>
      <w:r>
        <w:tab/>
        <w:t>(c)</w:t>
      </w:r>
      <w:r>
        <w:tab/>
        <w:t>over the past five years significant progress has been made to develop and improve the system, including:</w:t>
      </w:r>
    </w:p>
    <w:p w:rsidR="00ED4181" w:rsidRDefault="00ED4181" w:rsidP="00ED4181">
      <w:pPr>
        <w:pStyle w:val="DPSEntryIndents"/>
        <w:numPr>
          <w:ilvl w:val="2"/>
          <w:numId w:val="30"/>
        </w:numPr>
      </w:pPr>
      <w:r>
        <w:t>investing in priso</w:t>
      </w:r>
      <w:r w:rsidR="00567763">
        <w:t>n industries such as the bakery</w:t>
      </w:r>
      <w:r>
        <w:t>, the laundry and recycling industry;</w:t>
      </w:r>
    </w:p>
    <w:p w:rsidR="00ED4181" w:rsidRDefault="00ED4181" w:rsidP="00ED4181">
      <w:pPr>
        <w:pStyle w:val="DPSEntryIndents"/>
        <w:numPr>
          <w:ilvl w:val="2"/>
          <w:numId w:val="5"/>
        </w:numPr>
      </w:pPr>
      <w:r>
        <w:t>introducing recreational facilities such as the gym;</w:t>
      </w:r>
    </w:p>
    <w:p w:rsidR="00ED4181" w:rsidRDefault="00ED4181" w:rsidP="00ED4181">
      <w:pPr>
        <w:pStyle w:val="DPSEntryIndents"/>
        <w:numPr>
          <w:ilvl w:val="2"/>
          <w:numId w:val="5"/>
        </w:numPr>
      </w:pPr>
      <w:r>
        <w:t>expanding the accommodation when required, including moving all female detainees to free up the Crisis Support and Management units;</w:t>
      </w:r>
    </w:p>
    <w:p w:rsidR="00ED4181" w:rsidRDefault="00ED4181" w:rsidP="00ED4181">
      <w:pPr>
        <w:pStyle w:val="DPSEntryIndents"/>
        <w:numPr>
          <w:ilvl w:val="2"/>
          <w:numId w:val="5"/>
        </w:numPr>
      </w:pPr>
      <w:r>
        <w:t>undertaking recruitment aimed at securing a diverse team of correctional officers, targeted in particular at women and Aboriginal and Torres Strait Islander recruits;</w:t>
      </w:r>
    </w:p>
    <w:p w:rsidR="00ED4181" w:rsidRDefault="00ED4181" w:rsidP="00ED4181">
      <w:pPr>
        <w:pStyle w:val="DPSEntryIndents"/>
        <w:numPr>
          <w:ilvl w:val="2"/>
          <w:numId w:val="5"/>
        </w:numPr>
      </w:pPr>
      <w:r>
        <w:t>p</w:t>
      </w:r>
      <w:r w:rsidRPr="006A3713">
        <w:t xml:space="preserve">roviding access to programs, employment opportunities, and </w:t>
      </w:r>
      <w:r>
        <w:t xml:space="preserve">vocational </w:t>
      </w:r>
      <w:r w:rsidRPr="006A3713">
        <w:t>education to improve rehab</w:t>
      </w:r>
      <w:r>
        <w:t>ilitation and reduce recidivism; and</w:t>
      </w:r>
    </w:p>
    <w:p w:rsidR="00ED4181" w:rsidRDefault="00ED4181" w:rsidP="00ED4181">
      <w:pPr>
        <w:pStyle w:val="DPSEntryIndents"/>
        <w:numPr>
          <w:ilvl w:val="2"/>
          <w:numId w:val="5"/>
        </w:numPr>
      </w:pPr>
      <w:r>
        <w:t>introducing and improving the Extended Throughcare as a significant platform for improving</w:t>
      </w:r>
      <w:r w:rsidR="00567763">
        <w:t xml:space="preserve"> opportunities for detainees re</w:t>
      </w:r>
      <w:r w:rsidR="00567763">
        <w:noBreakHyphen/>
      </w:r>
      <w:r>
        <w:t>entering the community;</w:t>
      </w:r>
    </w:p>
    <w:p w:rsidR="00ED4181" w:rsidRDefault="00ED4181" w:rsidP="00ED4181">
      <w:pPr>
        <w:pStyle w:val="DPSEntryDetail"/>
        <w:tabs>
          <w:tab w:val="clear" w:pos="1197"/>
          <w:tab w:val="left" w:pos="1350"/>
        </w:tabs>
      </w:pPr>
      <w:r>
        <w:t>(2)</w:t>
      </w:r>
      <w:r>
        <w:tab/>
        <w:t>further notes that:</w:t>
      </w:r>
    </w:p>
    <w:p w:rsidR="00ED4181" w:rsidRDefault="00ED4181" w:rsidP="00ED4181">
      <w:pPr>
        <w:pStyle w:val="DPSEntryDetail"/>
        <w:tabs>
          <w:tab w:val="clear" w:pos="1197"/>
          <w:tab w:val="clear" w:pos="1767"/>
          <w:tab w:val="left" w:pos="1350"/>
          <w:tab w:val="left" w:pos="1915"/>
        </w:tabs>
        <w:ind w:left="1915" w:hanging="1195"/>
      </w:pPr>
      <w:r>
        <w:tab/>
        <w:t>(a)</w:t>
      </w:r>
      <w:r>
        <w:tab/>
        <w:t xml:space="preserve">the independent Moss Review and Morison Security Review have provided a strong framework for improvements in the management of detainees and operations of the </w:t>
      </w:r>
      <w:r w:rsidR="00567763">
        <w:t>Alexander Maconochie Centre (A</w:t>
      </w:r>
      <w:r>
        <w:t>MC</w:t>
      </w:r>
      <w:r w:rsidR="00567763">
        <w:t>)</w:t>
      </w:r>
      <w:r>
        <w:t>. This has resulted in significant changes to policies, procedures and operations at the AMC;</w:t>
      </w:r>
    </w:p>
    <w:p w:rsidR="00ED4181" w:rsidRDefault="00ED4181" w:rsidP="00ED4181">
      <w:pPr>
        <w:pStyle w:val="DPSEntryDetail"/>
        <w:tabs>
          <w:tab w:val="clear" w:pos="1197"/>
          <w:tab w:val="clear" w:pos="1767"/>
          <w:tab w:val="left" w:pos="1350"/>
          <w:tab w:val="left" w:pos="1915"/>
        </w:tabs>
        <w:ind w:left="1915" w:hanging="1195"/>
      </w:pPr>
      <w:r>
        <w:tab/>
        <w:t>(b)</w:t>
      </w:r>
      <w:r>
        <w:tab/>
        <w:t>a new high-level arrangement between the Directors-General of the Justice and Community Safety Directorate (JACS) and ACT Health</w:t>
      </w:r>
      <w:r w:rsidRPr="00B927E5">
        <w:t xml:space="preserve"> </w:t>
      </w:r>
      <w:r>
        <w:t>has enabled improved collaboration between the two Directorates to deliver improved health service outcomes to detainees;</w:t>
      </w:r>
    </w:p>
    <w:p w:rsidR="00ED4181" w:rsidRPr="002153A8" w:rsidRDefault="00ED4181" w:rsidP="00ED4181">
      <w:pPr>
        <w:pStyle w:val="DPSEntryDetail"/>
        <w:tabs>
          <w:tab w:val="clear" w:pos="1197"/>
          <w:tab w:val="clear" w:pos="1767"/>
          <w:tab w:val="left" w:pos="1350"/>
          <w:tab w:val="left" w:pos="1915"/>
        </w:tabs>
        <w:ind w:left="1915" w:hanging="1195"/>
      </w:pPr>
      <w:r w:rsidRPr="002153A8">
        <w:tab/>
        <w:t>(c)</w:t>
      </w:r>
      <w:r w:rsidRPr="002153A8">
        <w:tab/>
        <w:t>the AMC Detainee Trust Account Fraud Risk Assessment undertaken by KPMG Forensic was presented to the JACS Audit and Performance Improvement Committee on 28 September 2017</w:t>
      </w:r>
      <w:r>
        <w:t>,</w:t>
      </w:r>
      <w:r w:rsidRPr="002153A8">
        <w:t xml:space="preserve"> who were satisfied that ACTCS had put in place strong controls to mitigate the risks identified; and</w:t>
      </w:r>
    </w:p>
    <w:p w:rsidR="00ED4181" w:rsidRDefault="00ED4181" w:rsidP="00ED4181">
      <w:pPr>
        <w:pStyle w:val="DPSEntryDetail"/>
        <w:tabs>
          <w:tab w:val="clear" w:pos="1197"/>
          <w:tab w:val="clear" w:pos="1767"/>
          <w:tab w:val="left" w:pos="1350"/>
          <w:tab w:val="left" w:pos="1915"/>
        </w:tabs>
        <w:ind w:left="1915" w:hanging="1195"/>
      </w:pPr>
      <w:r>
        <w:lastRenderedPageBreak/>
        <w:tab/>
        <w:t>(d)</w:t>
      </w:r>
      <w:r>
        <w:tab/>
        <w:t>there is a culture and commitment to continuous improvement in ACT Corrections which is being led by a new executive director; and</w:t>
      </w:r>
    </w:p>
    <w:p w:rsidR="00ED4181" w:rsidRDefault="00ED4181" w:rsidP="00ED4181">
      <w:pPr>
        <w:pStyle w:val="DPSEntryDetail"/>
        <w:tabs>
          <w:tab w:val="clear" w:pos="1197"/>
          <w:tab w:val="left" w:pos="1350"/>
        </w:tabs>
        <w:ind w:left="1350" w:hanging="630"/>
      </w:pPr>
      <w:r>
        <w:t>(3)</w:t>
      </w:r>
      <w:r>
        <w:tab/>
        <w:t>calls on the ACT Government to continue to update the Assembly on developments in ACT Corrections.”—</w:t>
      </w:r>
    </w:p>
    <w:p w:rsidR="00D85E40" w:rsidRPr="00AF2AD5" w:rsidRDefault="00ED4181" w:rsidP="00D85E40">
      <w:pPr>
        <w:pStyle w:val="DPSEntryDetail"/>
      </w:pPr>
      <w:r>
        <w:t>be agreed to—</w:t>
      </w:r>
      <w:r w:rsidR="00D85E40" w:rsidRPr="00AF2AD5">
        <w:t>put and passed.</w:t>
      </w:r>
    </w:p>
    <w:p w:rsidR="00D85E40" w:rsidRPr="0033161D" w:rsidRDefault="00D85E40" w:rsidP="00D85E40">
      <w:pPr>
        <w:pStyle w:val="DPSEntryHeading"/>
      </w:pPr>
      <w:r w:rsidRPr="0033161D">
        <w:tab/>
      </w:r>
      <w:r w:rsidR="00ED4181">
        <w:t>10</w:t>
      </w:r>
      <w:r w:rsidRPr="0033161D">
        <w:tab/>
        <w:t>ADJOURNMENT</w:t>
      </w:r>
    </w:p>
    <w:p w:rsidR="00D85E40" w:rsidRPr="0033161D" w:rsidRDefault="00D85E40" w:rsidP="00D85E40">
      <w:pPr>
        <w:pStyle w:val="DPSEntryDetail"/>
      </w:pPr>
      <w:r>
        <w:t>Mr Gentleman</w:t>
      </w:r>
      <w:r w:rsidRPr="0033161D">
        <w:t xml:space="preserve"> (Manager of Government Business) moved—That the Assembly do now adjourn.</w:t>
      </w:r>
    </w:p>
    <w:p w:rsidR="00D85E40" w:rsidRPr="0033161D" w:rsidRDefault="00D85E40" w:rsidP="00D85E40">
      <w:pPr>
        <w:pStyle w:val="DPSEntryDetail"/>
      </w:pPr>
      <w:r w:rsidRPr="0033161D">
        <w:t>Debate ensued.</w:t>
      </w:r>
    </w:p>
    <w:p w:rsidR="00D85E40" w:rsidRPr="0033161D" w:rsidRDefault="00D85E40" w:rsidP="00D85E40">
      <w:pPr>
        <w:pStyle w:val="DPSEntryDetail"/>
      </w:pPr>
      <w:r w:rsidRPr="0033161D">
        <w:t>Question—put and passed.</w:t>
      </w:r>
    </w:p>
    <w:p w:rsidR="00D85E40" w:rsidRPr="0033161D" w:rsidRDefault="00D85E40" w:rsidP="00D85E40">
      <w:pPr>
        <w:pStyle w:val="DPSEntryDetail"/>
      </w:pPr>
      <w:r w:rsidRPr="0033161D">
        <w:t xml:space="preserve">And then the Assembly, at </w:t>
      </w:r>
      <w:r w:rsidR="005E4058">
        <w:t>7.05</w:t>
      </w:r>
      <w:r>
        <w:t xml:space="preserve"> pm</w:t>
      </w:r>
      <w:r w:rsidRPr="0033161D">
        <w:t>, adjourned until tomorrow at 10 am.</w:t>
      </w:r>
    </w:p>
    <w:p w:rsidR="00D85E40" w:rsidRPr="0033161D" w:rsidRDefault="00D85E40" w:rsidP="00D85E40">
      <w:pPr>
        <w:pBdr>
          <w:bottom w:val="thinThickLargeGap" w:sz="18" w:space="1" w:color="auto"/>
        </w:pBdr>
        <w:ind w:left="3427" w:right="3658"/>
        <w:jc w:val="center"/>
        <w:rPr>
          <w:rFonts w:ascii="Calibri" w:hAnsi="Calibri"/>
          <w:i/>
          <w:iCs/>
          <w:lang w:val="en-AU"/>
        </w:rPr>
      </w:pPr>
    </w:p>
    <w:p w:rsidR="00D85E40" w:rsidRPr="0033161D" w:rsidRDefault="00D85E40" w:rsidP="00D85E40">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sidRPr="0033161D">
        <w:rPr>
          <w:rFonts w:ascii="Calibri" w:hAnsi="Calibri"/>
          <w:bCs/>
        </w:rPr>
        <w:t>.</w:t>
      </w:r>
    </w:p>
    <w:p w:rsidR="00D85E40" w:rsidRPr="0033161D" w:rsidRDefault="00D85E40" w:rsidP="00D85E40">
      <w:pPr>
        <w:pBdr>
          <w:top w:val="thickThinLargeGap" w:sz="18" w:space="1" w:color="auto"/>
        </w:pBdr>
        <w:spacing w:before="180"/>
        <w:ind w:left="3427" w:right="3658"/>
        <w:jc w:val="center"/>
        <w:rPr>
          <w:rFonts w:ascii="Calibri" w:hAnsi="Calibri"/>
          <w:lang w:val="en-AU"/>
        </w:rPr>
      </w:pPr>
    </w:p>
    <w:p w:rsidR="00D85E40" w:rsidRPr="0033161D" w:rsidRDefault="00D85E40" w:rsidP="005E4058">
      <w:pPr>
        <w:pStyle w:val="DPSSigBlockName"/>
      </w:pPr>
      <w:r w:rsidRPr="0033161D">
        <w:t>Tom Duncan</w:t>
      </w:r>
    </w:p>
    <w:p w:rsidR="00D85E40" w:rsidRPr="0033161D" w:rsidRDefault="00D85E40" w:rsidP="00D85E40">
      <w:pPr>
        <w:pStyle w:val="DPSSigBlockTitle"/>
      </w:pPr>
      <w:r w:rsidRPr="0033161D">
        <w:t>Clerk of the Legislative Assembly</w:t>
      </w:r>
    </w:p>
    <w:p w:rsidR="00D85E40" w:rsidRDefault="00D85E40" w:rsidP="00D85E40">
      <w:pPr>
        <w:rPr>
          <w:rFonts w:ascii="Calibri" w:hAnsi="Calibri"/>
          <w:lang w:val="en-AU"/>
        </w:rPr>
      </w:pPr>
      <w:r>
        <w:br w:type="page"/>
      </w:r>
    </w:p>
    <w:p w:rsidR="00D85E40" w:rsidRDefault="00D85E40" w:rsidP="00D85E40">
      <w:pPr>
        <w:pStyle w:val="DPSEntryDetail"/>
        <w:ind w:left="0"/>
        <w:jc w:val="center"/>
        <w:rPr>
          <w:b/>
          <w:sz w:val="36"/>
          <w:szCs w:val="36"/>
        </w:rPr>
      </w:pPr>
      <w:r>
        <w:rPr>
          <w:b/>
          <w:sz w:val="36"/>
          <w:szCs w:val="36"/>
        </w:rPr>
        <w:lastRenderedPageBreak/>
        <w:t>SCHEDULE</w:t>
      </w:r>
      <w:r w:rsidR="00567763">
        <w:rPr>
          <w:b/>
          <w:sz w:val="36"/>
          <w:szCs w:val="36"/>
        </w:rPr>
        <w:t>S</w:t>
      </w:r>
      <w:r>
        <w:rPr>
          <w:b/>
          <w:sz w:val="36"/>
          <w:szCs w:val="36"/>
        </w:rPr>
        <w:t xml:space="preserve"> OF AMENDMENTS</w:t>
      </w:r>
    </w:p>
    <w:p w:rsidR="00D85E40" w:rsidRDefault="00D85E40" w:rsidP="00D85E40">
      <w:pPr>
        <w:pStyle w:val="DPSEntryDetail"/>
        <w:ind w:left="0"/>
        <w:jc w:val="center"/>
        <w:rPr>
          <w:b/>
          <w:sz w:val="36"/>
          <w:szCs w:val="36"/>
        </w:rPr>
        <w:sectPr w:rsidR="00D85E40" w:rsidSect="00D85E40">
          <w:headerReference w:type="even" r:id="rId9"/>
          <w:headerReference w:type="default" r:id="rId10"/>
          <w:headerReference w:type="first" r:id="rId11"/>
          <w:footerReference w:type="first" r:id="rId12"/>
          <w:pgSz w:w="11907" w:h="16840" w:code="9"/>
          <w:pgMar w:top="1368" w:right="1714" w:bottom="1138" w:left="1138" w:header="734" w:footer="432" w:gutter="0"/>
          <w:pgNumType w:start="563"/>
          <w:cols w:space="709"/>
          <w:titlePg/>
        </w:sectPr>
      </w:pPr>
    </w:p>
    <w:p w:rsidR="00D85E40" w:rsidRDefault="00D85E40" w:rsidP="00D85E40">
      <w:pPr>
        <w:pStyle w:val="DPSEntryDetail"/>
        <w:ind w:left="0"/>
        <w:jc w:val="center"/>
        <w:rPr>
          <w:b/>
          <w:sz w:val="36"/>
          <w:szCs w:val="36"/>
        </w:rPr>
      </w:pPr>
    </w:p>
    <w:p w:rsidR="00D85E40" w:rsidRDefault="00D85E40" w:rsidP="00D85E40">
      <w:pPr>
        <w:pStyle w:val="DPSEntryDetail"/>
        <w:ind w:left="0"/>
        <w:jc w:val="left"/>
        <w:rPr>
          <w:b/>
          <w:sz w:val="28"/>
          <w:szCs w:val="28"/>
          <w:u w:val="single"/>
        </w:rPr>
      </w:pPr>
      <w:bookmarkStart w:id="1" w:name="Schedule1"/>
      <w:r>
        <w:rPr>
          <w:b/>
          <w:sz w:val="28"/>
          <w:szCs w:val="28"/>
          <w:u w:val="single"/>
        </w:rPr>
        <w:t>Schedule 1</w:t>
      </w:r>
      <w:bookmarkEnd w:id="1"/>
    </w:p>
    <w:p w:rsidR="00D85E40" w:rsidRDefault="00D85E40" w:rsidP="00D85E40">
      <w:pPr>
        <w:pStyle w:val="DPSEntryDetail"/>
        <w:ind w:left="0"/>
        <w:jc w:val="left"/>
        <w:rPr>
          <w:b/>
          <w:sz w:val="28"/>
          <w:szCs w:val="28"/>
          <w:u w:val="single"/>
        </w:rPr>
      </w:pPr>
    </w:p>
    <w:p w:rsidR="00D85E40" w:rsidRPr="00852051" w:rsidRDefault="00D85E40" w:rsidP="00D85E40">
      <w:pPr>
        <w:pBdr>
          <w:bottom w:val="single" w:sz="4" w:space="1" w:color="auto"/>
        </w:pBdr>
        <w:tabs>
          <w:tab w:val="left" w:pos="1197"/>
          <w:tab w:val="left" w:pos="1767"/>
        </w:tabs>
        <w:spacing w:before="120" w:after="120"/>
        <w:jc w:val="both"/>
        <w:rPr>
          <w:rFonts w:asciiTheme="minorHAnsi" w:hAnsiTheme="minorHAnsi"/>
          <w:caps/>
          <w:spacing w:val="-2"/>
          <w:szCs w:val="24"/>
          <w:lang w:val="en-AU"/>
        </w:rPr>
      </w:pPr>
      <w:r>
        <w:rPr>
          <w:rFonts w:asciiTheme="minorHAnsi" w:hAnsiTheme="minorHAnsi"/>
          <w:b/>
          <w:szCs w:val="24"/>
        </w:rPr>
        <w:t>DOMESTIC ANIMALS (DANGEROUS DOGS) LEGISLATION AMENDMENT BILL 2017</w:t>
      </w:r>
    </w:p>
    <w:p w:rsidR="00D85E40" w:rsidRPr="00DE1D35" w:rsidRDefault="00D85E40" w:rsidP="00D85E40">
      <w:pPr>
        <w:tabs>
          <w:tab w:val="left" w:pos="1197"/>
          <w:tab w:val="left" w:pos="1767"/>
        </w:tabs>
        <w:spacing w:before="120"/>
        <w:jc w:val="both"/>
        <w:rPr>
          <w:rFonts w:asciiTheme="minorHAnsi" w:hAnsiTheme="minorHAnsi"/>
          <w:lang w:val="en-AU"/>
        </w:rPr>
      </w:pPr>
      <w:r>
        <w:rPr>
          <w:rFonts w:asciiTheme="minorHAnsi" w:hAnsiTheme="minorHAnsi"/>
          <w:lang w:val="en-AU"/>
        </w:rPr>
        <w:t>Amendments</w:t>
      </w:r>
      <w:r w:rsidRPr="00DE1D35">
        <w:rPr>
          <w:rFonts w:asciiTheme="minorHAnsi" w:hAnsiTheme="minorHAnsi"/>
          <w:lang w:val="en-AU"/>
        </w:rPr>
        <w:t xml:space="preserve"> circulated by </w:t>
      </w:r>
      <w:r>
        <w:rPr>
          <w:rFonts w:asciiTheme="minorHAnsi" w:hAnsiTheme="minorHAnsi"/>
          <w:lang w:val="en-AU"/>
        </w:rPr>
        <w:t>the Minister for Transport and City Services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w:t>
      </w:r>
      <w:r w:rsidRPr="0054507F">
        <w:rPr>
          <w:rFonts w:asciiTheme="minorHAnsi" w:hAnsiTheme="minorHAnsi"/>
          <w:b/>
          <w:sz w:val="22"/>
          <w:lang w:val="en-AU" w:eastAsia="en-US"/>
        </w:rPr>
        <w:br/>
        <w:t>Proposed new clauses 3A to 3W</w:t>
      </w:r>
      <w:r w:rsidRPr="0054507F">
        <w:rPr>
          <w:rFonts w:asciiTheme="minorHAnsi" w:hAnsiTheme="minorHAnsi"/>
          <w:b/>
          <w:sz w:val="22"/>
          <w:lang w:val="en-AU" w:eastAsia="en-US"/>
        </w:rPr>
        <w:br/>
        <w:t>Page 3, line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3A</w:t>
      </w:r>
      <w:r w:rsidRPr="0054507F">
        <w:rPr>
          <w:rFonts w:asciiTheme="minorHAnsi" w:hAnsiTheme="minorHAnsi"/>
          <w:b/>
          <w:lang w:val="en-AU" w:eastAsia="en-US"/>
        </w:rPr>
        <w:tab/>
        <w:t>Offences against Act—application of Criminal Code etc</w:t>
      </w:r>
      <w:r w:rsidRPr="0054507F">
        <w:rPr>
          <w:rFonts w:asciiTheme="minorHAnsi" w:hAnsiTheme="minorHAnsi"/>
          <w:b/>
          <w:lang w:val="en-AU" w:eastAsia="en-US"/>
        </w:rPr>
        <w:br/>
        <w:t>Section 4A, note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15 (Tag offences)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3B</w:t>
      </w:r>
      <w:r w:rsidRPr="0054507F">
        <w:rPr>
          <w:rFonts w:asciiTheme="minorHAnsi" w:hAnsiTheme="minorHAnsi"/>
          <w:b/>
          <w:lang w:val="en-AU" w:eastAsia="en-US"/>
        </w:rPr>
        <w:tab/>
        <w:t>Section 4A, note 1, new dot points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18 (Requirement to be licensed if multiple dogs)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21 (5) (Multiple dog licences—conditions)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28 (Signs on premises about dangerous dogs)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44 (Dogs in public places must be controlled)</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50B (Obligations of keeper or carer if dog attacks)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51A (Provoking dog to attack)</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53E (Offence—failure to comply with control order)</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56A (5) (Seizure of dogs—investigation of complaints about attacking, harassing or menacing dogs)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60 (5) (Impounding of dogs seized)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3C</w:t>
      </w:r>
      <w:r w:rsidRPr="0054507F">
        <w:rPr>
          <w:rFonts w:asciiTheme="minorHAnsi" w:hAnsiTheme="minorHAnsi"/>
          <w:b/>
          <w:lang w:val="en-AU" w:eastAsia="en-US"/>
        </w:rPr>
        <w:tab/>
        <w:t>Section 4A, note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72K (Offence—advertising requirements)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72K (Offence—selling and advertising requirements)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3D</w:t>
      </w:r>
      <w:r w:rsidRPr="0054507F">
        <w:rPr>
          <w:rFonts w:asciiTheme="minorHAnsi" w:hAnsiTheme="minorHAnsi"/>
          <w:b/>
          <w:lang w:val="en-AU" w:eastAsia="en-US"/>
        </w:rPr>
        <w:tab/>
        <w:t>Section 4A, note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74A (</w:t>
      </w:r>
      <w:smartTag w:uri="urn:schemas-microsoft-com:office:smarttags" w:element="City">
        <w:smartTag w:uri="urn:schemas-microsoft-com:office:smarttags" w:element="place">
          <w:r w:rsidRPr="0054507F">
            <w:rPr>
              <w:rFonts w:asciiTheme="minorHAnsi" w:hAnsiTheme="minorHAnsi"/>
              <w:sz w:val="20"/>
              <w:lang w:val="en-AU" w:eastAsia="en-US"/>
            </w:rPr>
            <w:t>Sale</w:t>
          </w:r>
        </w:smartTag>
      </w:smartTag>
      <w:r w:rsidRPr="0054507F">
        <w:rPr>
          <w:rFonts w:asciiTheme="minorHAnsi" w:hAnsiTheme="minorHAnsi"/>
          <w:sz w:val="20"/>
          <w:lang w:val="en-AU" w:eastAsia="en-US"/>
        </w:rPr>
        <w:t xml:space="preserve"> of older dogs and cats to be notified if not de-sexed)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74A (</w:t>
      </w:r>
      <w:smartTag w:uri="urn:schemas-microsoft-com:office:smarttags" w:element="City">
        <w:smartTag w:uri="urn:schemas-microsoft-com:office:smarttags" w:element="place">
          <w:r w:rsidRPr="0054507F">
            <w:rPr>
              <w:rFonts w:asciiTheme="minorHAnsi" w:hAnsiTheme="minorHAnsi"/>
              <w:sz w:val="20"/>
              <w:lang w:val="en-AU" w:eastAsia="en-US"/>
            </w:rPr>
            <w:t>Sale</w:t>
          </w:r>
        </w:smartTag>
      </w:smartTag>
      <w:r w:rsidRPr="0054507F">
        <w:rPr>
          <w:rFonts w:asciiTheme="minorHAnsi" w:hAnsiTheme="minorHAnsi"/>
          <w:sz w:val="20"/>
          <w:lang w:val="en-AU" w:eastAsia="en-US"/>
        </w:rPr>
        <w:t xml:space="preserve"> of older dogs and cats not de-sexed)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lastRenderedPageBreak/>
        <w:t>3E</w:t>
      </w:r>
      <w:r w:rsidRPr="0054507F">
        <w:rPr>
          <w:rFonts w:asciiTheme="minorHAnsi" w:hAnsiTheme="minorHAnsi"/>
          <w:b/>
          <w:lang w:val="en-AU" w:eastAsia="en-US"/>
        </w:rPr>
        <w:tab/>
        <w:t>Section 4A, note 1, new dot points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79 (Production of permits)</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s 134A (2) (Inspection of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3F</w:t>
      </w:r>
      <w:r w:rsidRPr="0054507F">
        <w:rPr>
          <w:rFonts w:asciiTheme="minorHAnsi" w:hAnsiTheme="minorHAnsi"/>
          <w:b/>
          <w:lang w:val="en-AU" w:eastAsia="en-US"/>
        </w:rPr>
        <w:tab/>
        <w:t>New section 4B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 part 1, insert</w:t>
      </w:r>
    </w:p>
    <w:p w:rsidR="005D60EF" w:rsidRDefault="00D85E40" w:rsidP="00D85E40">
      <w:pPr>
        <w:keepNext/>
        <w:tabs>
          <w:tab w:val="left" w:pos="1100"/>
        </w:tabs>
        <w:spacing w:before="240"/>
        <w:ind w:left="1100" w:hanging="1100"/>
        <w:rPr>
          <w:rFonts w:asciiTheme="minorHAnsi" w:hAnsiTheme="minorHAnsi"/>
          <w:b/>
          <w:spacing w:val="4"/>
          <w:lang w:val="en-AU" w:eastAsia="en-US"/>
        </w:rPr>
      </w:pPr>
      <w:r w:rsidRPr="0054507F">
        <w:rPr>
          <w:rFonts w:asciiTheme="minorHAnsi" w:hAnsiTheme="minorHAnsi"/>
          <w:b/>
          <w:lang w:val="en-AU" w:eastAsia="en-US"/>
        </w:rPr>
        <w:t>4B</w:t>
      </w:r>
      <w:r w:rsidRPr="0054507F">
        <w:rPr>
          <w:rFonts w:asciiTheme="minorHAnsi" w:hAnsiTheme="minorHAnsi"/>
          <w:b/>
          <w:lang w:val="en-AU" w:eastAsia="en-US"/>
        </w:rPr>
        <w:tab/>
      </w:r>
      <w:r w:rsidRPr="005D60EF">
        <w:rPr>
          <w:rFonts w:asciiTheme="minorHAnsi" w:hAnsiTheme="minorHAnsi"/>
          <w:b/>
          <w:spacing w:val="4"/>
          <w:lang w:val="en-AU" w:eastAsia="en-US"/>
        </w:rPr>
        <w:t>Criteria for con</w:t>
      </w:r>
      <w:r w:rsidR="005D60EF">
        <w:rPr>
          <w:rFonts w:asciiTheme="minorHAnsi" w:hAnsiTheme="minorHAnsi"/>
          <w:b/>
          <w:spacing w:val="4"/>
          <w:lang w:val="en-AU" w:eastAsia="en-US"/>
        </w:rPr>
        <w:t>sidering responsible dog or cat</w:t>
      </w:r>
    </w:p>
    <w:p w:rsidR="00D85E40" w:rsidRPr="005D60EF" w:rsidRDefault="005D60EF" w:rsidP="005D60EF">
      <w:pPr>
        <w:keepNext/>
        <w:tabs>
          <w:tab w:val="left" w:pos="1100"/>
        </w:tabs>
        <w:ind w:left="1094" w:hanging="1094"/>
        <w:rPr>
          <w:rFonts w:asciiTheme="minorHAnsi" w:hAnsiTheme="minorHAnsi"/>
          <w:b/>
          <w:spacing w:val="4"/>
          <w:lang w:val="en-AU" w:eastAsia="en-US"/>
        </w:rPr>
      </w:pPr>
      <w:r>
        <w:rPr>
          <w:rFonts w:asciiTheme="minorHAnsi" w:hAnsiTheme="minorHAnsi"/>
          <w:b/>
          <w:spacing w:val="4"/>
          <w:lang w:val="en-AU" w:eastAsia="en-US"/>
        </w:rPr>
        <w:tab/>
      </w:r>
      <w:r w:rsidR="00D85E40" w:rsidRPr="005D60EF">
        <w:rPr>
          <w:rFonts w:asciiTheme="minorHAnsi" w:hAnsiTheme="minorHAnsi"/>
          <w:b/>
          <w:spacing w:val="4"/>
          <w:lang w:val="en-AU" w:eastAsia="en-US"/>
        </w:rPr>
        <w:t>management, care or control</w:t>
      </w:r>
    </w:p>
    <w:p w:rsidR="00D85E40" w:rsidRPr="006C3E56" w:rsidRDefault="00D85E40" w:rsidP="00D85E40">
      <w:pPr>
        <w:spacing w:before="140"/>
        <w:ind w:left="1100"/>
        <w:jc w:val="both"/>
        <w:rPr>
          <w:rFonts w:asciiTheme="minorHAnsi" w:hAnsiTheme="minorHAnsi"/>
          <w:spacing w:val="-2"/>
          <w:lang w:val="en-AU" w:eastAsia="en-US"/>
        </w:rPr>
      </w:pPr>
      <w:r w:rsidRPr="006C3E56">
        <w:rPr>
          <w:rFonts w:asciiTheme="minorHAnsi" w:hAnsiTheme="minorHAnsi"/>
          <w:spacing w:val="-2"/>
          <w:lang w:val="en-AU" w:eastAsia="en-US"/>
        </w:rPr>
        <w:t>For this Act, the registrar in considering whether a person has failed, or is unable, to exercise responsible dog or cat management, care or control—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consider—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any conviction or finding of guilt of the person within the last 10 years against a law of a Territory or State for an offence relating to the welfare, keeping or control of an animal; and</w:t>
      </w:r>
    </w:p>
    <w:p w:rsidR="00D85E40" w:rsidRPr="0054507F" w:rsidRDefault="00D85E40" w:rsidP="00D85E40">
      <w:pPr>
        <w:keepNext/>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any non-compliance with—</w:t>
      </w:r>
    </w:p>
    <w:p w:rsidR="00D85E40" w:rsidRPr="0054507F" w:rsidRDefault="00D85E40" w:rsidP="00D85E40">
      <w:pPr>
        <w:keepNext/>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special licence held by the person; or</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 control order issued to the person;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consider any other relevant matter.</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3G</w:t>
      </w:r>
      <w:r w:rsidRPr="0054507F">
        <w:rPr>
          <w:rFonts w:asciiTheme="minorHAnsi" w:hAnsiTheme="minorHAnsi"/>
          <w:b/>
          <w:lang w:val="en-AU" w:eastAsia="en-US"/>
        </w:rPr>
        <w:tab/>
        <w:t>Section 7</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7</w:t>
      </w:r>
      <w:r w:rsidRPr="0054507F">
        <w:rPr>
          <w:rFonts w:asciiTheme="minorHAnsi" w:hAnsiTheme="minorHAnsi"/>
          <w:b/>
          <w:lang w:val="en-AU" w:eastAsia="en-US"/>
        </w:rPr>
        <w:tab/>
      </w:r>
      <w:bookmarkStart w:id="2" w:name="_Toc485201602"/>
      <w:r w:rsidRPr="0054507F">
        <w:rPr>
          <w:rFonts w:asciiTheme="minorHAnsi" w:hAnsiTheme="minorHAnsi"/>
          <w:b/>
          <w:lang w:val="en-AU" w:eastAsia="en-US"/>
        </w:rPr>
        <w:t>Registration—approval or refusal</w:t>
      </w:r>
      <w:bookmarkEnd w:id="2"/>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If an application for registration has been made in accordance with section 6, the registrar must, by written notice to the applicant—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register the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refuse to register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For subsection (1) (b), 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refuse to register the dog if the applicant is disqualified from keeping a dog or any other animal;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refuse to register the dog if—</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dog is not implanted with an identifying microchip as required under this Act;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dog is not de-sexed as required under this Act;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lastRenderedPageBreak/>
        <w:tab/>
        <w:t>(iii)</w:t>
      </w:r>
      <w:r w:rsidRPr="0054507F">
        <w:rPr>
          <w:rFonts w:asciiTheme="minorHAnsi" w:hAnsiTheme="minorHAnsi"/>
          <w:lang w:val="en-AU" w:eastAsia="en-US"/>
        </w:rPr>
        <w:tab/>
        <w:t>the registrar reasonably believes that the applicant has failed, or is unable, to exercise responsible dog management, care or control.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3H</w:t>
      </w:r>
      <w:r w:rsidRPr="0054507F">
        <w:rPr>
          <w:rFonts w:asciiTheme="minorHAnsi" w:hAnsiTheme="minorHAnsi"/>
          <w:b/>
          <w:lang w:val="en-AU" w:eastAsia="en-US"/>
        </w:rPr>
        <w:tab/>
        <w:t>Section 11 heading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11</w:t>
      </w:r>
      <w:r w:rsidRPr="0054507F">
        <w:rPr>
          <w:rFonts w:asciiTheme="minorHAnsi" w:hAnsiTheme="minorHAnsi"/>
          <w:b/>
          <w:lang w:val="en-AU" w:eastAsia="en-US"/>
        </w:rPr>
        <w:tab/>
        <w:t>Registration numbers and certificates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3I</w:t>
      </w:r>
      <w:r w:rsidRPr="0054507F">
        <w:rPr>
          <w:rFonts w:asciiTheme="minorHAnsi" w:hAnsiTheme="minorHAnsi"/>
          <w:b/>
          <w:lang w:val="en-AU" w:eastAsia="en-US"/>
        </w:rPr>
        <w:tab/>
        <w:t>Section 11 (1)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and registration tag</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3J</w:t>
      </w:r>
      <w:r w:rsidRPr="0054507F">
        <w:rPr>
          <w:rFonts w:asciiTheme="minorHAnsi" w:hAnsiTheme="minorHAnsi"/>
          <w:b/>
          <w:lang w:val="en-AU" w:eastAsia="en-US"/>
        </w:rPr>
        <w:tab/>
        <w:t>Section 11 (3)</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3K</w:t>
      </w:r>
      <w:r w:rsidRPr="0054507F">
        <w:rPr>
          <w:rFonts w:asciiTheme="minorHAnsi" w:hAnsiTheme="minorHAnsi"/>
          <w:b/>
          <w:lang w:val="en-AU" w:eastAsia="en-US"/>
        </w:rPr>
        <w:tab/>
        <w:t>Section 11 (4)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or tag</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3L</w:t>
      </w:r>
      <w:r w:rsidRPr="0054507F">
        <w:rPr>
          <w:rFonts w:asciiTheme="minorHAnsi" w:hAnsiTheme="minorHAnsi"/>
          <w:b/>
          <w:lang w:val="en-AU" w:eastAsia="en-US"/>
        </w:rPr>
        <w:tab/>
        <w:t>Change of keeper</w:t>
      </w:r>
      <w:r w:rsidRPr="0054507F">
        <w:rPr>
          <w:rFonts w:asciiTheme="minorHAnsi" w:hAnsiTheme="minorHAnsi"/>
          <w:b/>
          <w:lang w:val="en-AU" w:eastAsia="en-US"/>
        </w:rPr>
        <w:br/>
        <w:t>Section 12 (1) and (2),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3M</w:t>
      </w:r>
      <w:r w:rsidRPr="0054507F">
        <w:rPr>
          <w:rFonts w:asciiTheme="minorHAnsi" w:hAnsiTheme="minorHAnsi"/>
          <w:b/>
          <w:lang w:val="en-AU" w:eastAsia="en-US"/>
        </w:rPr>
        <w:tab/>
        <w:t>Section 13</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rPr>
          <w:rFonts w:asciiTheme="minorHAnsi" w:hAnsiTheme="minorHAnsi"/>
          <w:b/>
          <w:lang w:val="en-AU" w:eastAsia="en-US"/>
        </w:rPr>
      </w:pPr>
      <w:bookmarkStart w:id="3" w:name="_Toc485201607"/>
      <w:r w:rsidRPr="0054507F">
        <w:rPr>
          <w:rFonts w:asciiTheme="minorHAnsi" w:hAnsiTheme="minorHAnsi"/>
          <w:b/>
          <w:lang w:val="en-AU" w:eastAsia="en-US"/>
        </w:rPr>
        <w:t>13</w:t>
      </w:r>
      <w:r w:rsidRPr="0054507F">
        <w:rPr>
          <w:rFonts w:asciiTheme="minorHAnsi" w:hAnsiTheme="minorHAnsi"/>
          <w:b/>
          <w:lang w:val="en-AU" w:eastAsia="en-US"/>
        </w:rPr>
        <w:tab/>
        <w:t>Registration—cancellation</w:t>
      </w:r>
      <w:bookmarkEnd w:id="3"/>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The registrar must cancel the registration of a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keeper of the dog tells the registrar in writing that the dog has died;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 is destroyed under this Act;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keeper of the dog is disqualified from keeping a dog or any other animal.</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may cancel the registration of a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keeper of the dog tells the registrar in writing that the person is no longer the owner of the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lastRenderedPageBreak/>
        <w:tab/>
        <w:t>(b)</w:t>
      </w:r>
      <w:r w:rsidRPr="0054507F">
        <w:rPr>
          <w:rFonts w:asciiTheme="minorHAnsi" w:hAnsiTheme="minorHAnsi"/>
          <w:lang w:val="en-AU" w:eastAsia="en-US"/>
        </w:rPr>
        <w:tab/>
        <w:t>the registrar reasonably believes that the dog</w:t>
      </w:r>
      <w:r>
        <w:rPr>
          <w:rFonts w:asciiTheme="minorHAnsi" w:hAnsiTheme="minorHAnsi"/>
          <w:lang w:val="en-AU" w:eastAsia="en-US"/>
        </w:rPr>
        <w:t>’</w:t>
      </w:r>
      <w:r w:rsidRPr="0054507F">
        <w:rPr>
          <w:rFonts w:asciiTheme="minorHAnsi" w:hAnsiTheme="minorHAnsi"/>
          <w:lang w:val="en-AU" w:eastAsia="en-US"/>
        </w:rPr>
        <w:t>s keeper has failed, or is unable, to exercise responsible dog management, care or control.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3N</w:t>
      </w:r>
      <w:r w:rsidRPr="0054507F">
        <w:rPr>
          <w:rFonts w:asciiTheme="minorHAnsi" w:hAnsiTheme="minorHAnsi"/>
          <w:b/>
          <w:lang w:val="en-AU" w:eastAsia="en-US"/>
        </w:rPr>
        <w:tab/>
        <w:t>Unregistered dogs</w:t>
      </w:r>
      <w:r w:rsidRPr="0054507F">
        <w:rPr>
          <w:rFonts w:asciiTheme="minorHAnsi" w:hAnsiTheme="minorHAnsi"/>
          <w:b/>
          <w:lang w:val="en-AU" w:eastAsia="en-US"/>
        </w:rPr>
        <w:br/>
        <w:t>Section 14 (1),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3O</w:t>
      </w:r>
      <w:r w:rsidRPr="0054507F">
        <w:rPr>
          <w:rFonts w:asciiTheme="minorHAnsi" w:hAnsiTheme="minorHAnsi"/>
          <w:b/>
          <w:lang w:val="en-AU" w:eastAsia="en-US"/>
        </w:rPr>
        <w:tab/>
        <w:t>Tag offences</w:t>
      </w:r>
      <w:r w:rsidRPr="0054507F">
        <w:rPr>
          <w:rFonts w:asciiTheme="minorHAnsi" w:hAnsiTheme="minorHAnsi"/>
          <w:b/>
          <w:lang w:val="en-AU" w:eastAsia="en-US"/>
        </w:rPr>
        <w:br/>
        <w:t>Section 15</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3P</w:t>
      </w:r>
      <w:r w:rsidRPr="0054507F">
        <w:rPr>
          <w:rFonts w:asciiTheme="minorHAnsi" w:hAnsiTheme="minorHAnsi"/>
          <w:b/>
          <w:lang w:val="en-AU" w:eastAsia="en-US"/>
        </w:rPr>
        <w:tab/>
        <w:t>Evidence of registration or non-registration</w:t>
      </w:r>
      <w:r w:rsidRPr="0054507F">
        <w:rPr>
          <w:rFonts w:asciiTheme="minorHAnsi" w:hAnsiTheme="minorHAnsi"/>
          <w:b/>
          <w:lang w:val="en-AU" w:eastAsia="en-US"/>
        </w:rPr>
        <w:br/>
        <w:t>Section 17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(Registration numbers, certificates and tags)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(Registration numbers and certificates)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3Q</w:t>
      </w:r>
      <w:r w:rsidRPr="0054507F">
        <w:rPr>
          <w:rFonts w:asciiTheme="minorHAnsi" w:hAnsiTheme="minorHAnsi"/>
          <w:b/>
          <w:lang w:val="en-AU" w:eastAsia="en-US"/>
        </w:rPr>
        <w:tab/>
        <w:t>Section 18</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bookmarkStart w:id="4" w:name="_Toc475441786"/>
      <w:r w:rsidRPr="0054507F">
        <w:rPr>
          <w:rFonts w:asciiTheme="minorHAnsi" w:hAnsiTheme="minorHAnsi"/>
          <w:b/>
          <w:lang w:val="en-AU" w:eastAsia="en-US"/>
        </w:rPr>
        <w:t>18</w:t>
      </w:r>
      <w:r w:rsidRPr="0054507F">
        <w:rPr>
          <w:rFonts w:asciiTheme="minorHAnsi" w:hAnsiTheme="minorHAnsi"/>
          <w:b/>
          <w:lang w:val="en-AU" w:eastAsia="en-US"/>
        </w:rPr>
        <w:tab/>
        <w:t>Requirement to be licensed</w:t>
      </w:r>
      <w:bookmarkEnd w:id="4"/>
      <w:r w:rsidRPr="0054507F">
        <w:rPr>
          <w:rFonts w:asciiTheme="minorHAnsi" w:hAnsiTheme="minorHAnsi"/>
          <w:b/>
          <w:lang w:val="en-AU" w:eastAsia="en-US"/>
        </w:rPr>
        <w:t xml:space="preserve"> if multiple dogs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 person commits an offence if—</w:t>
      </w:r>
    </w:p>
    <w:p w:rsidR="00D85E40" w:rsidRPr="0054507F" w:rsidRDefault="00D85E40" w:rsidP="00D85E40">
      <w:pPr>
        <w:keepNext/>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person keeps a dog on residential premises;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6C3E56">
        <w:rPr>
          <w:rFonts w:asciiTheme="minorHAnsi" w:hAnsiTheme="minorHAnsi"/>
          <w:spacing w:val="-2"/>
          <w:lang w:val="en-AU" w:eastAsia="en-US"/>
        </w:rPr>
        <w:t>3 or more other dogs are kept on the premises by the person or another person;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there is no multiple dog licence held by any person to keep the dogs on the premises.</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An offence against this section is a strict liability offence.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Subsection (1) does not apply to—</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dog under 84 days old if the person holds a breeding licence;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 dog kept by the person for less than 28 days;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a person resident in the ACT for less than 28 days; or</w:t>
      </w:r>
    </w:p>
    <w:p w:rsidR="00D85E40" w:rsidRPr="006C3E56"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54507F">
        <w:rPr>
          <w:rFonts w:asciiTheme="minorHAnsi" w:hAnsiTheme="minorHAnsi"/>
          <w:lang w:val="en-AU" w:eastAsia="en-US"/>
        </w:rPr>
        <w:lastRenderedPageBreak/>
        <w:tab/>
        <w:t>(d)</w:t>
      </w:r>
      <w:r w:rsidRPr="0054507F">
        <w:rPr>
          <w:rFonts w:asciiTheme="minorHAnsi" w:hAnsiTheme="minorHAnsi"/>
          <w:lang w:val="en-AU" w:eastAsia="en-US"/>
        </w:rPr>
        <w:tab/>
      </w:r>
      <w:r w:rsidRPr="006C3E56">
        <w:rPr>
          <w:rFonts w:asciiTheme="minorHAnsi" w:hAnsiTheme="minorHAnsi"/>
          <w:spacing w:val="-2"/>
          <w:lang w:val="en-AU" w:eastAsia="en-US"/>
        </w:rPr>
        <w:t>a dog kept on land that is under a lease granted for agricultural or grazing purposes;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(e)</w:t>
      </w:r>
      <w:r w:rsidRPr="0054507F">
        <w:rPr>
          <w:rFonts w:asciiTheme="minorHAnsi" w:hAnsiTheme="minorHAnsi"/>
          <w:lang w:val="en-AU" w:eastAsia="en-US"/>
        </w:rPr>
        <w:tab/>
        <w:t>a dog kept on land that is under a lease that allows for an animal care facility.</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The defendant has an evidential burden in relation to the matters mentioned in s (3) (see Criminal Code, s 58).</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3R</w:t>
      </w:r>
      <w:r w:rsidRPr="0054507F">
        <w:rPr>
          <w:rFonts w:asciiTheme="minorHAnsi" w:hAnsiTheme="minorHAnsi"/>
          <w:b/>
          <w:lang w:val="en-AU" w:eastAsia="en-US"/>
        </w:rPr>
        <w:tab/>
        <w:t>Multiple dog licences—approval or refusal</w:t>
      </w:r>
      <w:r w:rsidRPr="0054507F">
        <w:rPr>
          <w:rFonts w:asciiTheme="minorHAnsi" w:hAnsiTheme="minorHAnsi"/>
          <w:b/>
          <w:lang w:val="en-AU" w:eastAsia="en-US"/>
        </w:rPr>
        <w:br/>
        <w:t>Section 20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18 (Requirement to be licensed)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19</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3S</w:t>
      </w:r>
      <w:r w:rsidRPr="0054507F">
        <w:rPr>
          <w:rFonts w:asciiTheme="minorHAnsi" w:hAnsiTheme="minorHAnsi"/>
          <w:b/>
          <w:lang w:val="en-AU" w:eastAsia="en-US"/>
        </w:rPr>
        <w:tab/>
        <w:t xml:space="preserve">New section 20 (2) (d)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the applicant is able to exercise responsible dog management, care and control.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3T</w:t>
      </w:r>
      <w:r w:rsidRPr="0054507F">
        <w:rPr>
          <w:rFonts w:asciiTheme="minorHAnsi" w:hAnsiTheme="minorHAnsi"/>
          <w:b/>
          <w:lang w:val="en-AU" w:eastAsia="en-US"/>
        </w:rPr>
        <w:tab/>
        <w:t>New section 20 (3) (g)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(g)</w:t>
      </w:r>
      <w:r w:rsidRPr="0054507F">
        <w:rPr>
          <w:rFonts w:asciiTheme="minorHAnsi" w:hAnsiTheme="minorHAnsi"/>
          <w:lang w:val="en-AU" w:eastAsia="en-US"/>
        </w:rPr>
        <w:tab/>
        <w:t>the safety of the public and other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3U</w:t>
      </w:r>
      <w:r w:rsidRPr="0054507F">
        <w:rPr>
          <w:rFonts w:asciiTheme="minorHAnsi" w:hAnsiTheme="minorHAnsi"/>
          <w:b/>
          <w:lang w:val="en-AU" w:eastAsia="en-US"/>
        </w:rPr>
        <w:tab/>
        <w:t>Multiple dog licences—conditions</w:t>
      </w:r>
      <w:r w:rsidRPr="0054507F">
        <w:rPr>
          <w:rFonts w:asciiTheme="minorHAnsi" w:hAnsiTheme="minorHAnsi"/>
          <w:b/>
          <w:lang w:val="en-AU" w:eastAsia="en-US"/>
        </w:rPr>
        <w:br/>
        <w:t>New section 21 (2) (d)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the safety of the public and other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3V</w:t>
      </w:r>
      <w:r w:rsidRPr="0054507F">
        <w:rPr>
          <w:rFonts w:asciiTheme="minorHAnsi" w:hAnsiTheme="minorHAnsi"/>
          <w:b/>
          <w:lang w:val="en-AU" w:eastAsia="en-US"/>
        </w:rPr>
        <w:tab/>
        <w:t>New section 21 (5)</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A person commits an offence if the person fails to comply with a condition of a multiple dog licence.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3W</w:t>
      </w:r>
      <w:r w:rsidRPr="0054507F">
        <w:rPr>
          <w:rFonts w:asciiTheme="minorHAnsi" w:hAnsiTheme="minorHAnsi"/>
          <w:b/>
          <w:lang w:val="en-AU" w:eastAsia="en-US"/>
        </w:rPr>
        <w:tab/>
        <w:t>Declarations—dangerous dogs</w:t>
      </w:r>
      <w:r w:rsidRPr="0054507F">
        <w:rPr>
          <w:rFonts w:asciiTheme="minorHAnsi" w:hAnsiTheme="minorHAnsi"/>
          <w:b/>
          <w:lang w:val="en-AU" w:eastAsia="en-US"/>
        </w:rPr>
        <w:br/>
        <w:t>Section 22 (1) (a)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other than residential premises</w:t>
      </w:r>
    </w:p>
    <w:p w:rsidR="00D85E40" w:rsidRPr="0054507F" w:rsidRDefault="00D85E40" w:rsidP="00D85E40">
      <w:pPr>
        <w:pBdr>
          <w:bottom w:val="single" w:sz="4" w:space="1" w:color="auto"/>
        </w:pBdr>
        <w:spacing w:before="140"/>
        <w:jc w:val="both"/>
        <w:rPr>
          <w:rFonts w:asciiTheme="minorHAnsi" w:hAnsiTheme="minorHAnsi"/>
          <w:lang w:val="en-AU" w:eastAsia="en-US"/>
        </w:rPr>
      </w:pP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lastRenderedPageBreak/>
        <w:t>2</w:t>
      </w:r>
      <w:r w:rsidRPr="0054507F">
        <w:rPr>
          <w:rFonts w:asciiTheme="minorHAnsi" w:hAnsiTheme="minorHAnsi"/>
          <w:b/>
          <w:sz w:val="22"/>
          <w:lang w:val="en-AU" w:eastAsia="en-US"/>
        </w:rPr>
        <w:br/>
        <w:t xml:space="preserve">Clause 4 </w:t>
      </w:r>
      <w:r w:rsidRPr="0054507F">
        <w:rPr>
          <w:rFonts w:asciiTheme="minorHAnsi" w:hAnsiTheme="minorHAnsi"/>
          <w:b/>
          <w:sz w:val="22"/>
          <w:lang w:val="en-AU" w:eastAsia="en-US"/>
        </w:rPr>
        <w:br/>
        <w:t>Proposed new section 22 (1) (aa)</w:t>
      </w:r>
      <w:r w:rsidRPr="0054507F">
        <w:rPr>
          <w:rFonts w:asciiTheme="minorHAnsi" w:hAnsiTheme="minorHAnsi"/>
          <w:b/>
          <w:sz w:val="22"/>
          <w:lang w:val="en-AU" w:eastAsia="en-US"/>
        </w:rPr>
        <w:br/>
        <w:t>Page 3, line 5—</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injury to a person or serious injury to an animal</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the death of or serious injury to a person</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3</w:t>
      </w:r>
      <w:r w:rsidRPr="0054507F">
        <w:rPr>
          <w:rFonts w:asciiTheme="minorHAnsi" w:hAnsiTheme="minorHAnsi"/>
          <w:b/>
          <w:sz w:val="22"/>
          <w:lang w:val="en-AU" w:eastAsia="en-US"/>
        </w:rPr>
        <w:br/>
        <w:t>Proposed new clauses 4A and 4B</w:t>
      </w:r>
      <w:r w:rsidRPr="0054507F">
        <w:rPr>
          <w:rFonts w:asciiTheme="minorHAnsi" w:hAnsiTheme="minorHAnsi"/>
          <w:b/>
          <w:sz w:val="22"/>
          <w:lang w:val="en-AU" w:eastAsia="en-US"/>
        </w:rPr>
        <w:br/>
        <w:t>Page 3, line 6—</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4A</w:t>
      </w:r>
      <w:r w:rsidRPr="0054507F">
        <w:rPr>
          <w:rFonts w:asciiTheme="minorHAnsi" w:hAnsiTheme="minorHAnsi"/>
          <w:b/>
          <w:lang w:val="en-AU" w:eastAsia="en-US"/>
        </w:rPr>
        <w:tab/>
        <w:t xml:space="preserve">Section 22 (2)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may declare a dog to be a dangerous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dog has attacked or harassed a person or animal;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registrar reasonably believes the dog—</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is aggressive or menacing; and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 xml:space="preserve">without being kept in accordance with a dangerous dog </w:t>
      </w:r>
      <w:r w:rsidRPr="006C3E56">
        <w:rPr>
          <w:rFonts w:asciiTheme="minorHAnsi" w:hAnsiTheme="minorHAnsi"/>
          <w:spacing w:val="-2"/>
          <w:lang w:val="en-AU" w:eastAsia="en-US"/>
        </w:rPr>
        <w:t>licence, would be an unacceptable risk to the safety of the</w:t>
      </w:r>
      <w:r w:rsidRPr="0054507F">
        <w:rPr>
          <w:rFonts w:asciiTheme="minorHAnsi" w:hAnsiTheme="minorHAnsi"/>
          <w:lang w:val="en-AU" w:eastAsia="en-US"/>
        </w:rPr>
        <w:t xml:space="preserve"> public or other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4B</w:t>
      </w:r>
      <w:r w:rsidRPr="0054507F">
        <w:rPr>
          <w:rFonts w:asciiTheme="minorHAnsi" w:hAnsiTheme="minorHAnsi"/>
          <w:b/>
          <w:lang w:val="en-AU" w:eastAsia="en-US"/>
        </w:rPr>
        <w:tab/>
        <w:t>Licensing of keepers of dangerous dogs</w:t>
      </w:r>
      <w:r w:rsidRPr="0054507F">
        <w:rPr>
          <w:rFonts w:asciiTheme="minorHAnsi" w:hAnsiTheme="minorHAnsi"/>
          <w:b/>
          <w:lang w:val="en-AU" w:eastAsia="en-US"/>
        </w:rPr>
        <w:br/>
        <w:t>Section 23 (1),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50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100 penalty units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4</w:t>
      </w:r>
      <w:r w:rsidRPr="0054507F">
        <w:rPr>
          <w:rFonts w:asciiTheme="minorHAnsi" w:hAnsiTheme="minorHAnsi"/>
          <w:b/>
          <w:sz w:val="22"/>
          <w:lang w:val="en-AU" w:eastAsia="en-US"/>
        </w:rPr>
        <w:br/>
        <w:t xml:space="preserve">Clause 5 </w:t>
      </w:r>
      <w:r w:rsidRPr="0054507F">
        <w:rPr>
          <w:rFonts w:asciiTheme="minorHAnsi" w:hAnsiTheme="minorHAnsi"/>
          <w:b/>
          <w:sz w:val="22"/>
          <w:lang w:val="en-AU" w:eastAsia="en-US"/>
        </w:rPr>
        <w:br/>
        <w:t>Page 3, line 7—</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clause 5,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w:t>
      </w:r>
      <w:r w:rsidRPr="0054507F">
        <w:rPr>
          <w:rFonts w:asciiTheme="minorHAnsi" w:hAnsiTheme="minorHAnsi"/>
          <w:b/>
          <w:lang w:val="en-AU" w:eastAsia="en-US"/>
        </w:rPr>
        <w:tab/>
        <w:t>Dangerous dog licences—applications</w:t>
      </w:r>
      <w:r w:rsidRPr="0054507F">
        <w:rPr>
          <w:rFonts w:asciiTheme="minorHAnsi" w:hAnsiTheme="minorHAnsi"/>
          <w:b/>
          <w:lang w:val="en-AU" w:eastAsia="en-US"/>
        </w:rPr>
        <w:br/>
        <w:t>New section 24 (3) and (4)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may waive any application fee for a licence to keep a dangerous dog if reasonably satisfied—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lastRenderedPageBreak/>
        <w:tab/>
        <w:t>(a)</w:t>
      </w:r>
      <w:r w:rsidRPr="0054507F">
        <w:rPr>
          <w:rFonts w:asciiTheme="minorHAnsi" w:hAnsiTheme="minorHAnsi"/>
          <w:lang w:val="en-AU" w:eastAsia="en-US"/>
        </w:rPr>
        <w:tab/>
      </w:r>
      <w:r w:rsidRPr="002E6AE9">
        <w:rPr>
          <w:rFonts w:asciiTheme="minorHAnsi" w:hAnsiTheme="minorHAnsi"/>
          <w:spacing w:val="-2"/>
          <w:lang w:val="en-AU" w:eastAsia="en-US"/>
        </w:rPr>
        <w:t>the dog was declared to be a dangerous dog only for the reason</w:t>
      </w:r>
      <w:r w:rsidRPr="0054507F">
        <w:rPr>
          <w:rFonts w:asciiTheme="minorHAnsi" w:hAnsiTheme="minorHAnsi"/>
          <w:lang w:val="en-AU" w:eastAsia="en-US"/>
        </w:rPr>
        <w:t xml:space="preserve"> mentioned in section 22 (1) (a);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if the dog is kept in accordance with a dangerous dog licence, it will not be an unacceptable risk to the safety of the public and other animals.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A fee determined under section 144 for an application for a licence to keep a dangerous dog declared under section 22 (1) (aa) or (b) or section 22 (2) must be at least 10 times the application fee (if any) for registration of a dog under section 6.</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5</w:t>
      </w:r>
      <w:r w:rsidRPr="0054507F">
        <w:rPr>
          <w:rFonts w:asciiTheme="minorHAnsi" w:hAnsiTheme="minorHAnsi"/>
          <w:b/>
          <w:sz w:val="22"/>
          <w:lang w:val="en-AU" w:eastAsia="en-US"/>
        </w:rPr>
        <w:br/>
        <w:t>Proposed new clauses 5A to 5H</w:t>
      </w:r>
      <w:r w:rsidRPr="0054507F">
        <w:rPr>
          <w:rFonts w:asciiTheme="minorHAnsi" w:hAnsiTheme="minorHAnsi"/>
          <w:b/>
          <w:sz w:val="22"/>
          <w:lang w:val="en-AU" w:eastAsia="en-US"/>
        </w:rPr>
        <w:br/>
        <w:t>Page 3, line 16—</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5A</w:t>
      </w:r>
      <w:r w:rsidRPr="0054507F">
        <w:rPr>
          <w:rFonts w:asciiTheme="minorHAnsi" w:hAnsiTheme="minorHAnsi"/>
          <w:b/>
          <w:lang w:val="en-AU" w:eastAsia="en-US"/>
        </w:rPr>
        <w:tab/>
        <w:t>Dangerous dog licences—approval or refusal</w:t>
      </w:r>
      <w:r w:rsidRPr="0054507F">
        <w:rPr>
          <w:rFonts w:asciiTheme="minorHAnsi" w:hAnsiTheme="minorHAnsi"/>
          <w:b/>
          <w:lang w:val="en-AU" w:eastAsia="en-US"/>
        </w:rPr>
        <w:br/>
        <w:t>New section 25 (1A)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(1A)</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refuse to approve the issue of a licence if—</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applicant is disqualified from keeping a dog or any other animal;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dog is not implanted with an identifying microchip as required under this Act;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refuse to approve the issue of a licence if the registrar reasonably believes—</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there would be an unacceptable risk to the safety of the public or other animals if the licence were issued;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applicant has failed, or is unable, to exercise responsible dog management, care or control.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5B</w:t>
      </w:r>
      <w:r w:rsidRPr="0054507F">
        <w:rPr>
          <w:rFonts w:asciiTheme="minorHAnsi" w:hAnsiTheme="minorHAnsi"/>
          <w:b/>
          <w:lang w:val="en-AU" w:eastAsia="en-US"/>
        </w:rPr>
        <w:tab/>
        <w:t>Section 25 (2) (f)</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(f)</w:t>
      </w:r>
      <w:r w:rsidRPr="0054507F">
        <w:rPr>
          <w:rFonts w:asciiTheme="minorHAnsi" w:hAnsiTheme="minorHAnsi"/>
          <w:lang w:val="en-AU" w:eastAsia="en-US"/>
        </w:rPr>
        <w:tab/>
        <w:t>the safety of the public and other animals.</w:t>
      </w:r>
    </w:p>
    <w:p w:rsidR="00D85E40" w:rsidRPr="0054507F" w:rsidRDefault="00D85E40" w:rsidP="00D85E40">
      <w:pPr>
        <w:shd w:val="pct25" w:color="auto" w:fill="auto"/>
        <w:spacing w:before="240"/>
        <w:ind w:left="1094" w:hanging="1100"/>
        <w:rPr>
          <w:rFonts w:asciiTheme="minorHAnsi" w:hAnsiTheme="minorHAnsi"/>
          <w:b/>
          <w:lang w:val="en-AU" w:eastAsia="en-US"/>
        </w:rPr>
      </w:pPr>
      <w:r w:rsidRPr="0054507F">
        <w:rPr>
          <w:rFonts w:asciiTheme="minorHAnsi" w:hAnsiTheme="minorHAnsi"/>
          <w:b/>
          <w:lang w:val="en-AU" w:eastAsia="en-US"/>
        </w:rPr>
        <w:t>5C</w:t>
      </w:r>
      <w:r w:rsidRPr="0054507F">
        <w:rPr>
          <w:rFonts w:asciiTheme="minorHAnsi" w:hAnsiTheme="minorHAnsi"/>
          <w:b/>
          <w:lang w:val="en-AU" w:eastAsia="en-US"/>
        </w:rPr>
        <w:tab/>
        <w:t>Section 25 (3)</w:t>
      </w:r>
    </w:p>
    <w:p w:rsidR="00D85E40" w:rsidRPr="0054507F" w:rsidRDefault="00D85E40" w:rsidP="00D85E40">
      <w:pPr>
        <w:spacing w:before="140"/>
        <w:ind w:left="1094"/>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5D</w:t>
      </w:r>
      <w:r w:rsidRPr="0054507F">
        <w:rPr>
          <w:rFonts w:asciiTheme="minorHAnsi" w:hAnsiTheme="minorHAnsi"/>
          <w:b/>
          <w:lang w:val="en-AU" w:eastAsia="en-US"/>
        </w:rPr>
        <w:tab/>
        <w:t>Dangerous dog licences—conditions</w:t>
      </w:r>
      <w:r w:rsidRPr="0054507F">
        <w:rPr>
          <w:rFonts w:asciiTheme="minorHAnsi" w:hAnsiTheme="minorHAnsi"/>
          <w:b/>
          <w:lang w:val="en-AU" w:eastAsia="en-US"/>
        </w:rPr>
        <w:br/>
        <w:t xml:space="preserve">New section 26 (1A)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(1A)</w:t>
      </w:r>
      <w:r w:rsidRPr="0054507F">
        <w:rPr>
          <w:rFonts w:asciiTheme="minorHAnsi" w:hAnsiTheme="minorHAnsi"/>
          <w:lang w:val="en-AU" w:eastAsia="en-US"/>
        </w:rPr>
        <w:tab/>
        <w:t>In making a decision whether or not to impose a condition on a dangerous dog licence, the registrar must consider the safety of the public and other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5E</w:t>
      </w:r>
      <w:r w:rsidRPr="0054507F">
        <w:rPr>
          <w:rFonts w:asciiTheme="minorHAnsi" w:hAnsiTheme="minorHAnsi"/>
          <w:b/>
          <w:lang w:val="en-AU" w:eastAsia="en-US"/>
        </w:rPr>
        <w:tab/>
        <w:t>Section 26 (2)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requirements about the dog leaving the premises;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5F</w:t>
      </w:r>
      <w:r w:rsidRPr="0054507F">
        <w:rPr>
          <w:rFonts w:asciiTheme="minorHAnsi" w:hAnsiTheme="minorHAnsi"/>
          <w:b/>
          <w:lang w:val="en-AU" w:eastAsia="en-US"/>
        </w:rPr>
        <w:tab/>
        <w:t>Section 26 (2)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an approved course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 course approved in writing by the registrar</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5G</w:t>
      </w:r>
      <w:r w:rsidRPr="0054507F">
        <w:rPr>
          <w:rFonts w:asciiTheme="minorHAnsi" w:hAnsiTheme="minorHAnsi"/>
          <w:b/>
          <w:lang w:val="en-AU" w:eastAsia="en-US"/>
        </w:rPr>
        <w:tab/>
        <w:t>Dangerous dogs in public places</w:t>
      </w:r>
      <w:r w:rsidRPr="0054507F">
        <w:rPr>
          <w:rFonts w:asciiTheme="minorHAnsi" w:hAnsiTheme="minorHAnsi"/>
          <w:b/>
          <w:lang w:val="en-AU" w:eastAsia="en-US"/>
        </w:rPr>
        <w:br/>
        <w:t>Section 27 (1) and (2),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20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5H</w:t>
      </w:r>
      <w:r w:rsidRPr="0054507F">
        <w:rPr>
          <w:rFonts w:asciiTheme="minorHAnsi" w:hAnsiTheme="minorHAnsi"/>
          <w:b/>
          <w:lang w:val="en-AU" w:eastAsia="en-US"/>
        </w:rPr>
        <w:tab/>
        <w:t xml:space="preserve">Section 28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28</w:t>
      </w:r>
      <w:r w:rsidRPr="0054507F">
        <w:rPr>
          <w:rFonts w:asciiTheme="minorHAnsi" w:hAnsiTheme="minorHAnsi"/>
          <w:b/>
          <w:lang w:val="en-AU" w:eastAsia="en-US"/>
        </w:rPr>
        <w:tab/>
        <w:t>Signs on premises about dangerous dogs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The keeper of a dangerous dog must ensure that a warning sign is displayed on all gates and doors at the premises where the dog is kept so that it can be readily seen by a person about to enter the premises through any gate or door.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In this section:</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door</w:t>
      </w:r>
      <w:r w:rsidRPr="0054507F">
        <w:rPr>
          <w:rFonts w:asciiTheme="minorHAnsi" w:hAnsiTheme="minorHAnsi"/>
          <w:lang w:val="en-AU" w:eastAsia="en-US"/>
        </w:rPr>
        <w:t>, of a premises, means any door that a visitor to the premises would ordinarily be expected to use to enter the premises.</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warning sign</w:t>
      </w:r>
      <w:r w:rsidRPr="0054507F">
        <w:rPr>
          <w:rFonts w:asciiTheme="minorHAnsi" w:hAnsiTheme="minorHAnsi"/>
          <w:lang w:val="en-AU" w:eastAsia="en-US"/>
        </w:rPr>
        <w:t>, for premises, means—</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sign warning people entering the premises that a dangerous dog is on the premises;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9F0F2F">
        <w:rPr>
          <w:rFonts w:asciiTheme="minorHAnsi" w:hAnsiTheme="minorHAnsi"/>
          <w:spacing w:val="-2"/>
          <w:lang w:val="en-AU" w:eastAsia="en-US"/>
        </w:rPr>
        <w:t>if a regulation prescribes requirements for a sign—a sign that is in accordance with the requirements</w:t>
      </w:r>
      <w:r w:rsidRPr="0054507F">
        <w:rPr>
          <w:rFonts w:asciiTheme="minorHAnsi" w:hAnsiTheme="minorHAnsi"/>
          <w:lang w:val="en-AU" w:eastAsia="en-US"/>
        </w:rPr>
        <w:t>.</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6</w:t>
      </w:r>
      <w:r w:rsidRPr="0054507F">
        <w:rPr>
          <w:rFonts w:asciiTheme="minorHAnsi" w:hAnsiTheme="minorHAnsi"/>
          <w:b/>
          <w:sz w:val="22"/>
          <w:lang w:val="en-AU" w:eastAsia="en-US"/>
        </w:rPr>
        <w:br/>
        <w:t>Clause 6</w:t>
      </w:r>
      <w:r w:rsidRPr="0054507F">
        <w:rPr>
          <w:rFonts w:asciiTheme="minorHAnsi" w:hAnsiTheme="minorHAnsi"/>
          <w:b/>
          <w:sz w:val="22"/>
          <w:lang w:val="en-AU" w:eastAsia="en-US"/>
        </w:rPr>
        <w:br/>
        <w:t>Page 3, line 17—</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clause 6,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w:t>
      </w:r>
      <w:r w:rsidRPr="0054507F">
        <w:rPr>
          <w:rFonts w:asciiTheme="minorHAnsi" w:hAnsiTheme="minorHAnsi"/>
          <w:b/>
          <w:lang w:val="en-AU" w:eastAsia="en-US"/>
        </w:rPr>
        <w:tab/>
        <w:t>Special l</w:t>
      </w:r>
      <w:r w:rsidR="00813085">
        <w:rPr>
          <w:rFonts w:asciiTheme="minorHAnsi" w:hAnsiTheme="minorHAnsi"/>
          <w:b/>
          <w:lang w:val="en-AU" w:eastAsia="en-US"/>
        </w:rPr>
        <w:t>icences—renewals</w:t>
      </w:r>
      <w:r w:rsidR="00813085">
        <w:rPr>
          <w:rFonts w:asciiTheme="minorHAnsi" w:hAnsiTheme="minorHAnsi"/>
          <w:b/>
          <w:lang w:val="en-AU" w:eastAsia="en-US"/>
        </w:rPr>
        <w:br/>
        <w:t>Section 32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refuse to renew the licence if the holder is disqualified from keeping a dog or any other animal;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refuse to renew the licence if the registrar reasonably believes—</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there would be an unacceptable risk to the safety of the public and other animals if the licence were renewed;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r>
      <w:r w:rsidRPr="0083354E">
        <w:rPr>
          <w:rFonts w:asciiTheme="minorHAnsi" w:hAnsiTheme="minorHAnsi"/>
          <w:spacing w:val="-2"/>
          <w:lang w:val="en-AU" w:eastAsia="en-US"/>
        </w:rPr>
        <w:t>the holder has failed, or is unable, to exercise responsible</w:t>
      </w:r>
      <w:r w:rsidRPr="0054507F">
        <w:rPr>
          <w:rFonts w:asciiTheme="minorHAnsi" w:hAnsiTheme="minorHAnsi"/>
          <w:lang w:val="en-AU" w:eastAsia="en-US"/>
        </w:rPr>
        <w:t xml:space="preserve"> dog management, care or control.</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In making a decision under this section, the registrar—</w:t>
      </w:r>
    </w:p>
    <w:p w:rsidR="00D85E40" w:rsidRPr="0083354E"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r>
      <w:r w:rsidRPr="0083354E">
        <w:rPr>
          <w:rFonts w:asciiTheme="minorHAnsi" w:hAnsiTheme="minorHAnsi"/>
          <w:spacing w:val="-2"/>
          <w:lang w:val="en-AU" w:eastAsia="en-US"/>
        </w:rPr>
        <w:t>must consider any matter the registrar was required to consider when deciding whether or not to issue the original licence; and</w:t>
      </w:r>
    </w:p>
    <w:p w:rsidR="00D85E40" w:rsidRPr="0083354E"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83354E">
        <w:rPr>
          <w:rFonts w:asciiTheme="minorHAnsi" w:hAnsiTheme="minorHAnsi"/>
          <w:spacing w:val="-2"/>
          <w:lang w:val="en-AU" w:eastAsia="en-US"/>
        </w:rPr>
        <w:tab/>
        <w:t>(b)</w:t>
      </w:r>
      <w:r w:rsidRPr="0083354E">
        <w:rPr>
          <w:rFonts w:asciiTheme="minorHAnsi" w:hAnsiTheme="minorHAnsi"/>
          <w:spacing w:val="-2"/>
          <w:lang w:val="en-AU" w:eastAsia="en-US"/>
        </w:rPr>
        <w:tab/>
        <w:t xml:space="preserve">may consider any other relevant matter. </w:t>
      </w:r>
    </w:p>
    <w:p w:rsidR="00D85E40" w:rsidRPr="0083354E"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83354E">
        <w:rPr>
          <w:rFonts w:asciiTheme="minorHAnsi" w:hAnsiTheme="minorHAnsi"/>
          <w:spacing w:val="-2"/>
          <w:lang w:val="en-AU" w:eastAsia="en-US"/>
        </w:rPr>
        <w:tab/>
        <w:t>(4)</w:t>
      </w:r>
      <w:r w:rsidRPr="0083354E">
        <w:rPr>
          <w:rFonts w:asciiTheme="minorHAnsi" w:hAnsiTheme="minorHAnsi"/>
          <w:spacing w:val="-2"/>
          <w:lang w:val="en-AU" w:eastAsia="en-US"/>
        </w:rPr>
        <w:tab/>
        <w:t>The registrar may waive any application fee to renew a dangerous dog licence if reasonably satisfied—</w:t>
      </w:r>
    </w:p>
    <w:p w:rsidR="00D85E40" w:rsidRPr="0083354E"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83354E">
        <w:rPr>
          <w:rFonts w:asciiTheme="minorHAnsi" w:hAnsiTheme="minorHAnsi"/>
          <w:spacing w:val="-2"/>
          <w:lang w:val="en-AU" w:eastAsia="en-US"/>
        </w:rPr>
        <w:tab/>
        <w:t>(a)</w:t>
      </w:r>
      <w:r w:rsidRPr="0083354E">
        <w:rPr>
          <w:rFonts w:asciiTheme="minorHAnsi" w:hAnsiTheme="minorHAnsi"/>
          <w:spacing w:val="-2"/>
          <w:lang w:val="en-AU" w:eastAsia="en-US"/>
        </w:rPr>
        <w:tab/>
        <w:t>the dog was declared to be a dangerous dog only for the reason mentioned in section 22 (1) (a); and</w:t>
      </w:r>
    </w:p>
    <w:p w:rsidR="00D85E40" w:rsidRPr="0083354E" w:rsidRDefault="00D85E40" w:rsidP="00D85E40">
      <w:pPr>
        <w:tabs>
          <w:tab w:val="right" w:pos="1400"/>
          <w:tab w:val="left" w:pos="1600"/>
        </w:tabs>
        <w:spacing w:before="140"/>
        <w:ind w:left="1600" w:hanging="1600"/>
        <w:jc w:val="both"/>
        <w:rPr>
          <w:rFonts w:asciiTheme="minorHAnsi" w:hAnsiTheme="minorHAnsi"/>
          <w:lang w:val="en-AU" w:eastAsia="en-US"/>
        </w:rPr>
      </w:pPr>
      <w:r w:rsidRPr="0083354E">
        <w:rPr>
          <w:rFonts w:asciiTheme="minorHAnsi" w:hAnsiTheme="minorHAnsi"/>
          <w:spacing w:val="-2"/>
          <w:lang w:val="en-AU" w:eastAsia="en-US"/>
        </w:rPr>
        <w:tab/>
        <w:t>(b)</w:t>
      </w:r>
      <w:r w:rsidRPr="0083354E">
        <w:rPr>
          <w:rFonts w:asciiTheme="minorHAnsi" w:hAnsiTheme="minorHAnsi"/>
          <w:spacing w:val="-2"/>
          <w:lang w:val="en-AU" w:eastAsia="en-US"/>
        </w:rPr>
        <w:tab/>
      </w:r>
      <w:r w:rsidRPr="0083354E">
        <w:rPr>
          <w:rFonts w:asciiTheme="minorHAnsi" w:hAnsiTheme="minorHAnsi"/>
          <w:lang w:val="en-AU" w:eastAsia="en-US"/>
        </w:rPr>
        <w:t>if the dog is kept in accordance with a dangerous dog licence—it will not be an unacceptable risk to the safety of the public and other animals.</w:t>
      </w:r>
    </w:p>
    <w:p w:rsidR="00D85E40" w:rsidRDefault="00D85E40" w:rsidP="00D85E40">
      <w:pPr>
        <w:tabs>
          <w:tab w:val="right" w:pos="900"/>
          <w:tab w:val="left" w:pos="1100"/>
        </w:tabs>
        <w:spacing w:before="140"/>
        <w:ind w:left="1100" w:hanging="1100"/>
        <w:jc w:val="both"/>
        <w:rPr>
          <w:rFonts w:asciiTheme="minorHAnsi" w:hAnsiTheme="minorHAnsi"/>
          <w:lang w:val="en-AU" w:eastAsia="en-US"/>
        </w:rPr>
      </w:pPr>
      <w:r w:rsidRPr="0083354E">
        <w:rPr>
          <w:rFonts w:asciiTheme="minorHAnsi" w:hAnsiTheme="minorHAnsi"/>
          <w:spacing w:val="-2"/>
          <w:lang w:val="en-AU" w:eastAsia="en-US"/>
        </w:rPr>
        <w:tab/>
        <w:t>(5)</w:t>
      </w:r>
      <w:r w:rsidRPr="0083354E">
        <w:rPr>
          <w:rFonts w:asciiTheme="minorHAnsi" w:hAnsiTheme="minorHAnsi"/>
          <w:spacing w:val="-2"/>
          <w:lang w:val="en-AU" w:eastAsia="en-US"/>
        </w:rPr>
        <w:tab/>
        <w:t xml:space="preserve">A fee determined under section 144 for an application to renew a </w:t>
      </w:r>
      <w:r w:rsidRPr="0083354E">
        <w:rPr>
          <w:rFonts w:asciiTheme="minorHAnsi" w:hAnsiTheme="minorHAnsi"/>
          <w:lang w:val="en-AU" w:eastAsia="en-US"/>
        </w:rPr>
        <w:t>licence to keep a dangerous dog declared under section 22 (1) (aa) or (b) or section 22 (2) must be at least 10 times the application fee (if any) for registration of a dog under section 6.</w:t>
      </w:r>
    </w:p>
    <w:p w:rsidR="00D85E40" w:rsidRPr="0083354E" w:rsidRDefault="00D85E40" w:rsidP="00D85E40">
      <w:pPr>
        <w:pBdr>
          <w:bottom w:val="single" w:sz="4" w:space="1" w:color="auto"/>
        </w:pBdr>
        <w:tabs>
          <w:tab w:val="right" w:pos="900"/>
          <w:tab w:val="left" w:pos="1100"/>
        </w:tabs>
        <w:spacing w:before="140"/>
        <w:ind w:left="1100" w:hanging="1100"/>
        <w:jc w:val="both"/>
        <w:rPr>
          <w:rFonts w:asciiTheme="minorHAnsi" w:hAnsiTheme="minorHAnsi"/>
          <w:lang w:val="en-AU" w:eastAsia="en-US"/>
        </w:rPr>
      </w:pP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7</w:t>
      </w:r>
      <w:r w:rsidRPr="0054507F">
        <w:rPr>
          <w:rFonts w:asciiTheme="minorHAnsi" w:hAnsiTheme="minorHAnsi"/>
          <w:b/>
          <w:sz w:val="22"/>
          <w:lang w:val="en-AU" w:eastAsia="en-US"/>
        </w:rPr>
        <w:br/>
        <w:t>Proposed new clauses 6A to 6N</w:t>
      </w:r>
      <w:r w:rsidRPr="0054507F">
        <w:rPr>
          <w:rFonts w:asciiTheme="minorHAnsi" w:hAnsiTheme="minorHAnsi"/>
          <w:b/>
          <w:sz w:val="22"/>
          <w:lang w:val="en-AU" w:eastAsia="en-US"/>
        </w:rPr>
        <w:br/>
        <w:t>Page 3, line 26—</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6A</w:t>
      </w:r>
      <w:r w:rsidRPr="0054507F">
        <w:rPr>
          <w:rFonts w:asciiTheme="minorHAnsi" w:hAnsiTheme="minorHAnsi"/>
          <w:b/>
          <w:lang w:val="en-AU" w:eastAsia="en-US"/>
        </w:rPr>
        <w:tab/>
        <w:t>Variation of special licences</w:t>
      </w:r>
      <w:r w:rsidRPr="0054507F">
        <w:rPr>
          <w:rFonts w:asciiTheme="minorHAnsi" w:hAnsiTheme="minorHAnsi"/>
          <w:b/>
          <w:lang w:val="en-AU" w:eastAsia="en-US"/>
        </w:rPr>
        <w:br/>
        <w:t>Section 33 (3) (c)</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omit</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14 days</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substitute</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7 days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6B</w:t>
      </w:r>
      <w:r w:rsidRPr="0054507F">
        <w:rPr>
          <w:rFonts w:asciiTheme="minorHAnsi" w:hAnsiTheme="minorHAnsi"/>
          <w:b/>
          <w:lang w:val="en-AU" w:eastAsia="en-US"/>
        </w:rPr>
        <w:tab/>
        <w:t>Section 33 (7)</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(7)</w:t>
      </w:r>
      <w:r w:rsidRPr="0054507F">
        <w:rPr>
          <w:rFonts w:asciiTheme="minorHAnsi" w:hAnsiTheme="minorHAnsi"/>
          <w:lang w:val="en-AU" w:eastAsia="en-US"/>
        </w:rPr>
        <w:tab/>
        <w:t>The registrar must refuse to vary—</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 xml:space="preserve">a multiple dog licence if the registrar would be obliged under section 20 (2) to refuse to issue the licence as varied; or </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8C6339">
        <w:rPr>
          <w:rFonts w:asciiTheme="minorHAnsi" w:hAnsiTheme="minorHAnsi"/>
          <w:spacing w:val="-2"/>
          <w:lang w:val="en-AU" w:eastAsia="en-US"/>
        </w:rPr>
        <w:t>a dangerous dog licence if the registrar would be obliged under</w:t>
      </w:r>
      <w:r w:rsidRPr="0054507F">
        <w:rPr>
          <w:rFonts w:asciiTheme="minorHAnsi" w:hAnsiTheme="minorHAnsi"/>
          <w:lang w:val="en-AU" w:eastAsia="en-US"/>
        </w:rPr>
        <w:t xml:space="preserve"> section 25 (1A) to refuse to issue the licence as varied. </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6C</w:t>
      </w:r>
      <w:r w:rsidRPr="0054507F">
        <w:rPr>
          <w:rFonts w:asciiTheme="minorHAnsi" w:hAnsiTheme="minorHAnsi"/>
          <w:b/>
          <w:lang w:val="en-AU" w:eastAsia="en-US"/>
        </w:rPr>
        <w:tab/>
        <w:t>Cancellation of special licences</w:t>
      </w:r>
      <w:r w:rsidRPr="0054507F">
        <w:rPr>
          <w:rFonts w:asciiTheme="minorHAnsi" w:hAnsiTheme="minorHAnsi"/>
          <w:b/>
          <w:lang w:val="en-AU" w:eastAsia="en-US"/>
        </w:rPr>
        <w:br/>
        <w:t>Section 36 (1)</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cancel a special licence if the licensee is disqualified from keeping a dog or any other animal;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cancel a special licence if—</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registrar becomes aware of circumstances that, if the registrar had been aware of them at the time of the application for the licence, would have resulted in the application being refused;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licensee contravenes a condition of the licence;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the licence was obtained by a false or misleading statement;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rPr>
      </w:pPr>
      <w:r w:rsidRPr="0054507F">
        <w:rPr>
          <w:rFonts w:asciiTheme="minorHAnsi" w:hAnsiTheme="minorHAnsi"/>
          <w:lang w:val="en-AU" w:eastAsia="en-US"/>
        </w:rPr>
        <w:tab/>
        <w:t>(iv)</w:t>
      </w:r>
      <w:r w:rsidRPr="0054507F">
        <w:rPr>
          <w:rFonts w:asciiTheme="minorHAnsi" w:hAnsiTheme="minorHAnsi"/>
          <w:lang w:val="en-AU" w:eastAsia="en-US"/>
        </w:rPr>
        <w:tab/>
        <w:t>the registrar reasonably believes there would be an unacceptable risk to the safety of the public or other animals if the licence were not cancelled;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(v)</w:t>
      </w:r>
      <w:r w:rsidRPr="0054507F">
        <w:rPr>
          <w:rFonts w:asciiTheme="minorHAnsi" w:hAnsiTheme="minorHAnsi"/>
          <w:lang w:val="en-AU" w:eastAsia="en-US"/>
        </w:rPr>
        <w:tab/>
        <w:t>the registrar reasonably believes that the licensee has failed, or is unable, to exercise responsible dog management, care or control.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6D</w:t>
      </w:r>
      <w:r w:rsidRPr="0054507F">
        <w:rPr>
          <w:rFonts w:asciiTheme="minorHAnsi" w:hAnsiTheme="minorHAnsi"/>
          <w:b/>
          <w:lang w:val="en-AU" w:eastAsia="en-US"/>
        </w:rPr>
        <w:tab/>
        <w:t>Section 36 (2) (c)</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omit</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14 days</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substitute</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7 days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6E</w:t>
      </w:r>
      <w:r w:rsidRPr="0054507F">
        <w:rPr>
          <w:rFonts w:asciiTheme="minorHAnsi" w:hAnsiTheme="minorHAnsi"/>
          <w:b/>
          <w:lang w:val="en-AU" w:eastAsia="en-US"/>
        </w:rPr>
        <w:tab/>
        <w:t>Prohibited areas</w:t>
      </w:r>
      <w:r w:rsidRPr="0054507F">
        <w:rPr>
          <w:rFonts w:asciiTheme="minorHAnsi" w:hAnsiTheme="minorHAnsi"/>
          <w:b/>
          <w:lang w:val="en-AU" w:eastAsia="en-US"/>
        </w:rPr>
        <w:br/>
        <w:t>Section 42 (1),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6F</w:t>
      </w:r>
      <w:r w:rsidRPr="0054507F">
        <w:rPr>
          <w:rFonts w:asciiTheme="minorHAnsi" w:hAnsiTheme="minorHAnsi"/>
          <w:b/>
          <w:lang w:val="en-AU" w:eastAsia="en-US"/>
        </w:rPr>
        <w:tab/>
        <w:t>Section 42 (2), (3) and (4),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6G</w:t>
      </w:r>
      <w:r w:rsidRPr="0054507F">
        <w:rPr>
          <w:rFonts w:asciiTheme="minorHAnsi" w:hAnsiTheme="minorHAnsi"/>
          <w:b/>
          <w:lang w:val="en-AU" w:eastAsia="en-US"/>
        </w:rPr>
        <w:tab/>
        <w:t>Section 44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44</w:t>
      </w:r>
      <w:r w:rsidRPr="0054507F">
        <w:rPr>
          <w:rFonts w:asciiTheme="minorHAnsi" w:hAnsiTheme="minorHAnsi"/>
          <w:b/>
          <w:lang w:val="en-AU" w:eastAsia="en-US"/>
        </w:rPr>
        <w:tab/>
        <w:t>Dogs in public places must be controlled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rPr>
      </w:pPr>
      <w:r w:rsidRPr="0054507F">
        <w:rPr>
          <w:rFonts w:asciiTheme="minorHAnsi" w:hAnsiTheme="minorHAnsi"/>
          <w:lang w:val="en-AU"/>
        </w:rPr>
        <w:tab/>
        <w:t>(1)</w:t>
      </w:r>
      <w:r w:rsidRPr="0054507F">
        <w:rPr>
          <w:rFonts w:asciiTheme="minorHAnsi" w:hAnsiTheme="minorHAnsi"/>
          <w:lang w:val="en-AU"/>
        </w:rPr>
        <w:tab/>
        <w:t>A person commits an offence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(a)</w:t>
      </w:r>
      <w:r w:rsidRPr="0054507F">
        <w:rPr>
          <w:rFonts w:asciiTheme="minorHAnsi" w:hAnsiTheme="minorHAnsi"/>
          <w:lang w:val="en-AU"/>
        </w:rPr>
        <w:tab/>
        <w:t>the person is the keeper or carer of a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(b)</w:t>
      </w:r>
      <w:r w:rsidRPr="0054507F">
        <w:rPr>
          <w:rFonts w:asciiTheme="minorHAnsi" w:hAnsiTheme="minorHAnsi"/>
          <w:lang w:val="en-AU"/>
        </w:rPr>
        <w:tab/>
        <w:t>the person is with the dog in a public place;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(c)</w:t>
      </w:r>
      <w:r w:rsidRPr="0054507F">
        <w:rPr>
          <w:rFonts w:asciiTheme="minorHAnsi" w:hAnsiTheme="minorHAnsi"/>
          <w:lang w:val="en-AU"/>
        </w:rPr>
        <w:tab/>
        <w:t>the dog is not restrained by a leash.</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Maximum penalty: 15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rPr>
      </w:pPr>
      <w:r w:rsidRPr="0054507F">
        <w:rPr>
          <w:rFonts w:asciiTheme="minorHAnsi" w:hAnsiTheme="minorHAnsi"/>
          <w:lang w:val="en-AU"/>
        </w:rPr>
        <w:tab/>
        <w:t>(2)</w:t>
      </w:r>
      <w:r w:rsidRPr="0054507F">
        <w:rPr>
          <w:rFonts w:asciiTheme="minorHAnsi" w:hAnsiTheme="minorHAnsi"/>
          <w:lang w:val="en-AU"/>
        </w:rPr>
        <w:tab/>
        <w:t>A person commits an offence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(a)</w:t>
      </w:r>
      <w:r w:rsidRPr="0054507F">
        <w:rPr>
          <w:rFonts w:asciiTheme="minorHAnsi" w:hAnsiTheme="minorHAnsi"/>
          <w:lang w:val="en-AU"/>
        </w:rPr>
        <w:tab/>
        <w:t>the person is the keeper or carer of a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(b)</w:t>
      </w:r>
      <w:r w:rsidRPr="0054507F">
        <w:rPr>
          <w:rFonts w:asciiTheme="minorHAnsi" w:hAnsiTheme="minorHAnsi"/>
          <w:lang w:val="en-AU"/>
        </w:rPr>
        <w:tab/>
        <w:t>the person is with the dog in a public place;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rPr>
      </w:pPr>
      <w:r w:rsidRPr="0054507F">
        <w:rPr>
          <w:rFonts w:asciiTheme="minorHAnsi" w:hAnsiTheme="minorHAnsi"/>
          <w:lang w:val="en-AU"/>
        </w:rPr>
        <w:tab/>
        <w:t>(c)</w:t>
      </w:r>
      <w:r w:rsidRPr="0054507F">
        <w:rPr>
          <w:rFonts w:asciiTheme="minorHAnsi" w:hAnsiTheme="minorHAnsi"/>
          <w:lang w:val="en-AU"/>
        </w:rPr>
        <w:tab/>
        <w:t>the dog is not under the effective control of the person.</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Maximum penalty: 15 penalty units.</w:t>
      </w:r>
    </w:p>
    <w:p w:rsidR="00D85E40" w:rsidRPr="0054507F" w:rsidRDefault="00D85E40" w:rsidP="00D85E40">
      <w:pPr>
        <w:keepNext/>
        <w:tabs>
          <w:tab w:val="right" w:pos="900"/>
          <w:tab w:val="left" w:pos="1100"/>
        </w:tabs>
        <w:spacing w:before="140"/>
        <w:ind w:left="1094" w:hanging="1094"/>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keeper of a dog commits an offence if the dog—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is in a public place;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is not with a carer.</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Maximum penalty: 15 penalty units.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r>
      <w:r w:rsidRPr="0054507F">
        <w:rPr>
          <w:rFonts w:asciiTheme="minorHAnsi" w:hAnsiTheme="minorHAnsi"/>
          <w:lang w:val="en-AU"/>
        </w:rPr>
        <w:t>Subsection (1) does not</w:t>
      </w:r>
      <w:r w:rsidRPr="0054507F">
        <w:rPr>
          <w:rFonts w:asciiTheme="minorHAnsi" w:hAnsiTheme="minorHAnsi"/>
          <w:lang w:val="en-AU" w:eastAsia="en-US"/>
        </w:rPr>
        <w:t xml:space="preserve"> apply to a dog that is under the control of a person and is—</w:t>
      </w:r>
    </w:p>
    <w:p w:rsidR="00D85E40" w:rsidRPr="0054507F" w:rsidRDefault="00D85E40" w:rsidP="00D85E40">
      <w:pPr>
        <w:keepNext/>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in an exercise area declared under section 40 (Declaration—exercise areas);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 working dog working livestock;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taking part in—</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a dog show, field trial or obedience trial;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a dramatic performance or other entertainment.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 xml:space="preserve">In a prosecution for an offence against subsection (3), it is a defence </w:t>
      </w:r>
      <w:r w:rsidRPr="008C6339">
        <w:rPr>
          <w:rFonts w:asciiTheme="minorHAnsi" w:hAnsiTheme="minorHAnsi"/>
          <w:spacing w:val="-2"/>
          <w:lang w:val="en-AU" w:eastAsia="en-US"/>
        </w:rPr>
        <w:t>if the defendant proves that the defendant took reasonable steps to</w:t>
      </w:r>
      <w:r w:rsidRPr="0054507F">
        <w:rPr>
          <w:rFonts w:asciiTheme="minorHAnsi" w:hAnsiTheme="minorHAnsi"/>
          <w:lang w:val="en-AU" w:eastAsia="en-US"/>
        </w:rPr>
        <w:t xml:space="preserve"> prevent a contravention of the subsection.</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6H</w:t>
      </w:r>
      <w:r w:rsidRPr="0054507F">
        <w:rPr>
          <w:rFonts w:asciiTheme="minorHAnsi" w:hAnsiTheme="minorHAnsi"/>
          <w:b/>
          <w:lang w:val="en-AU" w:eastAsia="en-US"/>
        </w:rPr>
        <w:tab/>
        <w:t>Dogs on private premises to be restrained</w:t>
      </w:r>
      <w:r w:rsidRPr="0054507F">
        <w:rPr>
          <w:rFonts w:asciiTheme="minorHAnsi" w:hAnsiTheme="minorHAnsi"/>
          <w:b/>
          <w:lang w:val="en-AU" w:eastAsia="en-US"/>
        </w:rPr>
        <w:br/>
        <w:t>Section 45 (1) and (3),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6I</w:t>
      </w:r>
      <w:r w:rsidRPr="0054507F">
        <w:rPr>
          <w:rFonts w:asciiTheme="minorHAnsi" w:hAnsiTheme="minorHAnsi"/>
          <w:b/>
          <w:lang w:val="en-AU" w:eastAsia="en-US"/>
        </w:rPr>
        <w:tab/>
        <w:t>Section 45 (5),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6J</w:t>
      </w:r>
      <w:r w:rsidRPr="0054507F">
        <w:rPr>
          <w:rFonts w:asciiTheme="minorHAnsi" w:hAnsiTheme="minorHAnsi"/>
          <w:b/>
          <w:lang w:val="en-AU" w:eastAsia="en-US"/>
        </w:rPr>
        <w:tab/>
        <w:t>Removal of faeces</w:t>
      </w:r>
      <w:r w:rsidRPr="0054507F">
        <w:rPr>
          <w:rFonts w:asciiTheme="minorHAnsi" w:hAnsiTheme="minorHAnsi"/>
          <w:b/>
          <w:lang w:val="en-AU" w:eastAsia="en-US"/>
        </w:rPr>
        <w:br/>
        <w:t>Section 46 (2),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1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6K</w:t>
      </w:r>
      <w:r w:rsidRPr="0054507F">
        <w:rPr>
          <w:rFonts w:asciiTheme="minorHAnsi" w:hAnsiTheme="minorHAnsi"/>
          <w:b/>
          <w:lang w:val="en-AU" w:eastAsia="en-US"/>
        </w:rPr>
        <w:tab/>
        <w:t>Female dogs on heat</w:t>
      </w:r>
      <w:r w:rsidRPr="0054507F">
        <w:rPr>
          <w:rFonts w:asciiTheme="minorHAnsi" w:hAnsiTheme="minorHAnsi"/>
          <w:b/>
          <w:lang w:val="en-AU" w:eastAsia="en-US"/>
        </w:rPr>
        <w:br/>
        <w:t>Section 47 (1),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6L</w:t>
      </w:r>
      <w:r w:rsidRPr="0054507F">
        <w:rPr>
          <w:rFonts w:asciiTheme="minorHAnsi" w:hAnsiTheme="minorHAnsi"/>
          <w:b/>
          <w:lang w:val="en-AU" w:eastAsia="en-US"/>
        </w:rPr>
        <w:tab/>
        <w:t>Division 2.6 heading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Default="00D85E40" w:rsidP="00D85E40">
      <w:pPr>
        <w:keepNext/>
        <w:tabs>
          <w:tab w:val="left" w:pos="2600"/>
        </w:tabs>
        <w:spacing w:before="240"/>
        <w:ind w:left="2600" w:hanging="2600"/>
        <w:rPr>
          <w:rFonts w:asciiTheme="minorHAnsi" w:hAnsiTheme="minorHAnsi"/>
          <w:b/>
          <w:sz w:val="28"/>
          <w:lang w:val="en-AU" w:eastAsia="en-US"/>
        </w:rPr>
      </w:pPr>
      <w:r w:rsidRPr="0054507F">
        <w:rPr>
          <w:rFonts w:asciiTheme="minorHAnsi" w:hAnsiTheme="minorHAnsi"/>
          <w:b/>
          <w:sz w:val="28"/>
          <w:lang w:val="en-AU" w:eastAsia="en-US"/>
        </w:rPr>
        <w:t>Division 2.6</w:t>
      </w:r>
      <w:r w:rsidRPr="0054507F">
        <w:rPr>
          <w:rFonts w:asciiTheme="minorHAnsi" w:hAnsiTheme="minorHAnsi"/>
          <w:b/>
          <w:sz w:val="28"/>
          <w:lang w:val="en-AU" w:eastAsia="en-US"/>
        </w:rPr>
        <w:tab/>
        <w:t>At</w:t>
      </w:r>
      <w:r>
        <w:rPr>
          <w:rFonts w:asciiTheme="minorHAnsi" w:hAnsiTheme="minorHAnsi"/>
          <w:b/>
          <w:sz w:val="28"/>
          <w:lang w:val="en-AU" w:eastAsia="en-US"/>
        </w:rPr>
        <w:t>tacking, harassing and menacing</w:t>
      </w:r>
    </w:p>
    <w:p w:rsidR="00D85E40" w:rsidRPr="0054507F" w:rsidRDefault="00D85E40" w:rsidP="00D85E40">
      <w:pPr>
        <w:keepNext/>
        <w:tabs>
          <w:tab w:val="left" w:pos="2600"/>
        </w:tabs>
        <w:ind w:left="2606" w:hanging="2606"/>
        <w:rPr>
          <w:rFonts w:asciiTheme="minorHAnsi" w:hAnsiTheme="minorHAnsi"/>
          <w:b/>
          <w:sz w:val="28"/>
          <w:lang w:val="en-AU" w:eastAsia="en-US"/>
        </w:rPr>
      </w:pPr>
      <w:r>
        <w:rPr>
          <w:rFonts w:asciiTheme="minorHAnsi" w:hAnsiTheme="minorHAnsi"/>
          <w:b/>
          <w:sz w:val="28"/>
          <w:lang w:val="en-AU" w:eastAsia="en-US"/>
        </w:rPr>
        <w:tab/>
      </w:r>
      <w:r w:rsidRPr="0054507F">
        <w:rPr>
          <w:rFonts w:asciiTheme="minorHAnsi" w:hAnsiTheme="minorHAnsi"/>
          <w:b/>
          <w:sz w:val="28"/>
          <w:lang w:val="en-AU" w:eastAsia="en-US"/>
        </w:rPr>
        <w:t>dogs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6M</w:t>
      </w:r>
      <w:r w:rsidRPr="0054507F">
        <w:rPr>
          <w:rFonts w:asciiTheme="minorHAnsi" w:hAnsiTheme="minorHAnsi"/>
          <w:b/>
          <w:lang w:val="en-AU" w:eastAsia="en-US"/>
        </w:rPr>
        <w:tab/>
        <w:t>Dog attacks or harasses person or animal</w:t>
      </w:r>
      <w:r w:rsidRPr="0054507F">
        <w:rPr>
          <w:rFonts w:asciiTheme="minorHAnsi" w:hAnsiTheme="minorHAnsi"/>
          <w:b/>
          <w:lang w:val="en-AU" w:eastAsia="en-US"/>
        </w:rPr>
        <w:br/>
        <w:t>Section 49A (4)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rPr>
        <w:t>person</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rPr>
        <w:t>or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6N</w:t>
      </w:r>
      <w:r w:rsidRPr="0054507F">
        <w:rPr>
          <w:rFonts w:asciiTheme="minorHAnsi" w:hAnsiTheme="minorHAnsi"/>
          <w:b/>
          <w:lang w:val="en-AU" w:eastAsia="en-US"/>
        </w:rPr>
        <w:tab/>
        <w:t>Section 49A (5) and note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Also, it is a defence to a prosecution for an offence against subsection (2) if the defendant proves that—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defendant asked or told another person to be the carer for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that person was, at the time of the offence, the carer for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5D0DDB">
        <w:rPr>
          <w:rFonts w:asciiTheme="minorHAnsi" w:hAnsiTheme="minorHAnsi"/>
          <w:spacing w:val="-4"/>
          <w:lang w:val="en-AU" w:eastAsia="en-US"/>
        </w:rPr>
        <w:t>the defendant had taken reasonable measures to ensure that the carer was able to exercise responsible dog management, care and control of the dog</w:t>
      </w:r>
      <w:r w:rsidRPr="0054507F">
        <w:rPr>
          <w:rFonts w:asciiTheme="minorHAnsi" w:hAnsiTheme="minorHAnsi"/>
          <w:lang w:val="en-AU" w:eastAsia="en-US"/>
        </w:rPr>
        <w:t>.</w:t>
      </w:r>
    </w:p>
    <w:p w:rsidR="00D85E40" w:rsidRPr="0054507F" w:rsidRDefault="00D85E40" w:rsidP="00D85E40">
      <w:pPr>
        <w:keepNext/>
        <w:spacing w:before="140"/>
        <w:ind w:left="1600"/>
        <w:rPr>
          <w:rFonts w:asciiTheme="minorHAnsi" w:hAnsiTheme="minorHAnsi"/>
          <w:b/>
          <w:sz w:val="18"/>
          <w:lang w:val="en-AU" w:eastAsia="en-US"/>
        </w:rPr>
      </w:pPr>
      <w:r w:rsidRPr="0054507F">
        <w:rPr>
          <w:rFonts w:asciiTheme="minorHAnsi" w:hAnsiTheme="minorHAnsi"/>
          <w:b/>
          <w:sz w:val="18"/>
          <w:lang w:val="en-AU" w:eastAsia="en-US"/>
        </w:rPr>
        <w:t>Examples—par (c)</w:t>
      </w:r>
    </w:p>
    <w:p w:rsidR="00D85E40" w:rsidRPr="005D0DDB"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D0DDB">
        <w:rPr>
          <w:rFonts w:asciiTheme="minorHAnsi" w:hAnsiTheme="minorHAnsi"/>
          <w:sz w:val="20"/>
          <w:lang w:val="en-AU" w:eastAsia="en-US"/>
        </w:rPr>
        <w:t>telling the carer about the dog, including about any control order or nuisance notice</w:t>
      </w:r>
    </w:p>
    <w:p w:rsidR="00D85E40" w:rsidRPr="005D0DDB"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D0DDB">
        <w:rPr>
          <w:rFonts w:asciiTheme="minorHAnsi" w:hAnsiTheme="minorHAnsi"/>
          <w:sz w:val="20"/>
          <w:lang w:val="en-AU" w:eastAsia="en-US"/>
        </w:rPr>
        <w:t>ensuring the carer was experienced enough and physically able to manage, care and control the dog</w:t>
      </w:r>
    </w:p>
    <w:p w:rsidR="00D85E40" w:rsidRPr="005D0DDB"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D0DDB">
        <w:rPr>
          <w:rFonts w:asciiTheme="minorHAnsi" w:hAnsiTheme="minorHAnsi"/>
          <w:sz w:val="20"/>
          <w:lang w:val="en-AU" w:eastAsia="en-US"/>
        </w:rPr>
        <w:t>ensuring the carer had a leash and secure premises for the dog</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1</w:t>
      </w:r>
      <w:r w:rsidRPr="0054507F">
        <w:rPr>
          <w:rFonts w:asciiTheme="minorHAnsi" w:hAnsiTheme="minorHAnsi"/>
          <w:i/>
          <w:sz w:val="20"/>
          <w:lang w:val="en-AU" w:eastAsia="en-US"/>
        </w:rPr>
        <w:tab/>
      </w:r>
      <w:r w:rsidRPr="00A138D1">
        <w:rPr>
          <w:rFonts w:asciiTheme="minorHAnsi" w:hAnsiTheme="minorHAnsi"/>
          <w:spacing w:val="-2"/>
          <w:sz w:val="20"/>
          <w:lang w:val="en-AU" w:eastAsia="en-US"/>
        </w:rPr>
        <w:t>The defendant has a legal burden in relation to the matters mentioned in</w:t>
      </w:r>
      <w:r w:rsidRPr="0054507F">
        <w:rPr>
          <w:rFonts w:asciiTheme="minorHAnsi" w:hAnsiTheme="minorHAnsi"/>
          <w:sz w:val="20"/>
          <w:lang w:val="en-AU" w:eastAsia="en-US"/>
        </w:rPr>
        <w:t xml:space="preserve"> s (4) and s (5) (see Criminal Code, s 59).</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2</w:t>
      </w:r>
      <w:r w:rsidRPr="0054507F">
        <w:rPr>
          <w:rFonts w:asciiTheme="minorHAnsi" w:hAnsiTheme="minorHAnsi"/>
          <w:sz w:val="20"/>
          <w:lang w:val="en-AU" w:eastAsia="en-US"/>
        </w:rPr>
        <w:tab/>
        <w:t>An example is part of the Act, is not exhaustive and may extend, but does not limit, the meaning of the provision in which it appears (see Legislation Act, s 126 and s 132).</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(6)</w:t>
      </w:r>
      <w:r w:rsidRPr="0054507F">
        <w:rPr>
          <w:rFonts w:asciiTheme="minorHAnsi" w:hAnsiTheme="minorHAnsi"/>
          <w:lang w:val="en-AU" w:eastAsia="en-US"/>
        </w:rPr>
        <w:tab/>
        <w:t>If a person is convicted or found guilty of an offence against this section, the court may—</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order that the dog be destroyed;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make any other order the court considers necessary to ensure the safety of the public and other animals.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8</w:t>
      </w:r>
      <w:r w:rsidRPr="0054507F">
        <w:rPr>
          <w:rFonts w:asciiTheme="minorHAnsi" w:hAnsiTheme="minorHAnsi"/>
          <w:b/>
          <w:sz w:val="22"/>
          <w:lang w:val="en-AU" w:eastAsia="en-US"/>
        </w:rPr>
        <w:br/>
        <w:t xml:space="preserve">Clause 7 </w:t>
      </w:r>
      <w:r w:rsidRPr="0054507F">
        <w:rPr>
          <w:rFonts w:asciiTheme="minorHAnsi" w:hAnsiTheme="minorHAnsi"/>
          <w:b/>
          <w:sz w:val="22"/>
          <w:lang w:val="en-AU" w:eastAsia="en-US"/>
        </w:rPr>
        <w:br/>
        <w:t>Page 4, line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clause 7,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7</w:t>
      </w:r>
      <w:r w:rsidRPr="0054507F">
        <w:rPr>
          <w:rFonts w:asciiTheme="minorHAnsi" w:hAnsiTheme="minorHAnsi"/>
          <w:b/>
          <w:lang w:val="en-AU" w:eastAsia="en-US"/>
        </w:rPr>
        <w:tab/>
        <w:t>Dog attacks person or animal causing serious injury</w:t>
      </w:r>
      <w:r w:rsidRPr="0054507F">
        <w:rPr>
          <w:rFonts w:asciiTheme="minorHAnsi" w:hAnsiTheme="minorHAnsi"/>
          <w:b/>
          <w:lang w:val="en-AU" w:eastAsia="en-US"/>
        </w:rPr>
        <w:br/>
        <w:t>Section 50 (1) (e) and (2) (e)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reckless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or negligent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7A</w:t>
      </w:r>
      <w:r w:rsidRPr="0054507F">
        <w:rPr>
          <w:rFonts w:asciiTheme="minorHAnsi" w:hAnsiTheme="minorHAnsi"/>
          <w:b/>
          <w:lang w:val="en-AU" w:eastAsia="en-US"/>
        </w:rPr>
        <w:tab/>
        <w:t>Section 50 (3)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rPr>
        <w:t>person</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rPr>
      </w:pPr>
      <w:r w:rsidRPr="0054507F">
        <w:rPr>
          <w:rFonts w:asciiTheme="minorHAnsi" w:hAnsiTheme="minorHAnsi"/>
          <w:lang w:val="en-AU"/>
        </w:rPr>
        <w:t>or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7B</w:t>
      </w:r>
      <w:r w:rsidRPr="0054507F">
        <w:rPr>
          <w:rFonts w:asciiTheme="minorHAnsi" w:hAnsiTheme="minorHAnsi"/>
          <w:b/>
          <w:lang w:val="en-AU" w:eastAsia="en-US"/>
        </w:rPr>
        <w:tab/>
        <w:t>Section 50 (4), (5) and (6)</w:t>
      </w:r>
    </w:p>
    <w:p w:rsidR="00D85E40" w:rsidRPr="0054507F" w:rsidRDefault="00D85E40" w:rsidP="00D85E40">
      <w:pPr>
        <w:keepNext/>
        <w:spacing w:before="140"/>
        <w:ind w:left="1100"/>
        <w:jc w:val="both"/>
        <w:rPr>
          <w:rFonts w:asciiTheme="minorHAnsi" w:hAnsiTheme="minorHAnsi"/>
          <w:i/>
          <w:lang w:val="en-AU"/>
        </w:rPr>
      </w:pPr>
      <w:r w:rsidRPr="0054507F">
        <w:rPr>
          <w:rFonts w:asciiTheme="minorHAnsi" w:hAnsiTheme="minorHAnsi"/>
          <w:i/>
          <w:lang w:val="en-AU"/>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rPr>
      </w:pPr>
      <w:r w:rsidRPr="0054507F">
        <w:rPr>
          <w:rFonts w:asciiTheme="minorHAnsi" w:hAnsiTheme="minorHAnsi"/>
          <w:lang w:val="en-AU"/>
        </w:rPr>
        <w:tab/>
        <w:t>(4)</w:t>
      </w:r>
      <w:r w:rsidRPr="0054507F">
        <w:rPr>
          <w:rFonts w:asciiTheme="minorHAnsi" w:hAnsiTheme="minorHAnsi"/>
          <w:lang w:val="en-AU"/>
        </w:rPr>
        <w:tab/>
        <w:t>Also, it is a defence to a prosecution for an offence against subsection (2) if the defendant proves that</w:t>
      </w:r>
      <w:r w:rsidRPr="0054507F">
        <w:rPr>
          <w:rFonts w:asciiTheme="minorHAnsi" w:hAnsiTheme="minorHAnsi"/>
          <w:lang w:val="en-AU" w:eastAsia="en-US"/>
        </w:rPr>
        <w: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defendant asked or told another person to be the carer for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995B78">
        <w:rPr>
          <w:rFonts w:asciiTheme="minorHAnsi" w:hAnsiTheme="minorHAnsi"/>
          <w:spacing w:val="-4"/>
          <w:lang w:val="en-AU" w:eastAsia="en-US"/>
        </w:rPr>
        <w:t>the person was, at the time of the offence, the carer for the dog;</w:t>
      </w:r>
      <w:r w:rsidRPr="0054507F">
        <w:rPr>
          <w:rFonts w:asciiTheme="minorHAnsi" w:hAnsiTheme="minorHAnsi"/>
          <w:lang w:val="en-AU" w:eastAsia="en-US"/>
        </w:rPr>
        <w:t xml:space="preserve"> and</w:t>
      </w:r>
    </w:p>
    <w:p w:rsidR="00D85E40" w:rsidRPr="0054507F" w:rsidRDefault="00D85E40" w:rsidP="00D85E40">
      <w:pPr>
        <w:keepNext/>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995B78">
        <w:rPr>
          <w:rFonts w:asciiTheme="minorHAnsi" w:hAnsiTheme="minorHAnsi"/>
          <w:spacing w:val="-4"/>
          <w:lang w:val="en-AU" w:eastAsia="en-US"/>
        </w:rPr>
        <w:t>the defendant had taken reasonable measures to ensure that the carer was able to exercise responsible dog management, care and control of the dog.</w:t>
      </w:r>
    </w:p>
    <w:p w:rsidR="00D85E40" w:rsidRPr="0054507F" w:rsidRDefault="00D85E40" w:rsidP="00D85E40">
      <w:pPr>
        <w:keepNext/>
        <w:spacing w:before="140"/>
        <w:ind w:left="1600"/>
        <w:rPr>
          <w:rFonts w:asciiTheme="minorHAnsi" w:hAnsiTheme="minorHAnsi"/>
          <w:b/>
          <w:sz w:val="18"/>
          <w:lang w:val="en-AU" w:eastAsia="en-US"/>
        </w:rPr>
      </w:pPr>
      <w:r w:rsidRPr="0054507F">
        <w:rPr>
          <w:rFonts w:asciiTheme="minorHAnsi" w:hAnsiTheme="minorHAnsi"/>
          <w:b/>
          <w:sz w:val="18"/>
          <w:lang w:val="en-AU" w:eastAsia="en-US"/>
        </w:rPr>
        <w:t>Examples—par (c)</w:t>
      </w:r>
    </w:p>
    <w:p w:rsidR="00D85E40" w:rsidRPr="0054507F"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4507F">
        <w:rPr>
          <w:rFonts w:asciiTheme="minorHAnsi" w:hAnsiTheme="minorHAnsi"/>
          <w:sz w:val="20"/>
          <w:lang w:val="en-AU" w:eastAsia="en-US"/>
        </w:rPr>
        <w:t>telling the carer about the dog including about any control order or nuisance notice</w:t>
      </w:r>
    </w:p>
    <w:p w:rsidR="00D85E40" w:rsidRPr="0054507F"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4507F">
        <w:rPr>
          <w:rFonts w:asciiTheme="minorHAnsi" w:hAnsiTheme="minorHAnsi"/>
          <w:sz w:val="20"/>
          <w:lang w:val="en-AU" w:eastAsia="en-US"/>
        </w:rPr>
        <w:t>ensuring the carer was experienced enough and physically able to manage, care and control the dog</w:t>
      </w:r>
    </w:p>
    <w:p w:rsidR="00D85E40" w:rsidRPr="0054507F" w:rsidRDefault="00D85E40" w:rsidP="00D85E40">
      <w:pPr>
        <w:pStyle w:val="ListParagraph"/>
        <w:numPr>
          <w:ilvl w:val="0"/>
          <w:numId w:val="23"/>
        </w:numPr>
        <w:tabs>
          <w:tab w:val="num" w:pos="1980"/>
        </w:tabs>
        <w:spacing w:before="60"/>
        <w:ind w:left="1980"/>
        <w:jc w:val="both"/>
        <w:rPr>
          <w:rFonts w:asciiTheme="minorHAnsi" w:hAnsiTheme="minorHAnsi"/>
          <w:sz w:val="20"/>
          <w:lang w:val="en-AU" w:eastAsia="en-US"/>
        </w:rPr>
      </w:pPr>
      <w:r w:rsidRPr="0054507F">
        <w:rPr>
          <w:rFonts w:asciiTheme="minorHAnsi" w:hAnsiTheme="minorHAnsi"/>
          <w:sz w:val="20"/>
          <w:lang w:val="en-AU" w:eastAsia="en-US"/>
        </w:rPr>
        <w:t>ensuring the carer had a leash and secure premises for the dog</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1</w:t>
      </w:r>
      <w:r w:rsidRPr="0054507F">
        <w:rPr>
          <w:rFonts w:asciiTheme="minorHAnsi" w:hAnsiTheme="minorHAnsi"/>
          <w:i/>
          <w:sz w:val="20"/>
          <w:lang w:val="en-AU" w:eastAsia="en-US"/>
        </w:rPr>
        <w:tab/>
      </w:r>
      <w:r w:rsidRPr="00995B78">
        <w:rPr>
          <w:rFonts w:asciiTheme="minorHAnsi" w:hAnsiTheme="minorHAnsi"/>
          <w:spacing w:val="-2"/>
          <w:sz w:val="20"/>
          <w:lang w:val="en-AU" w:eastAsia="en-US"/>
        </w:rPr>
        <w:t>The defendant has a legal burden in relation to the matters mentioned in s</w:t>
      </w:r>
      <w:r w:rsidRPr="0054507F">
        <w:rPr>
          <w:rFonts w:asciiTheme="minorHAnsi" w:hAnsiTheme="minorHAnsi"/>
          <w:sz w:val="20"/>
          <w:lang w:val="en-AU" w:eastAsia="en-US"/>
        </w:rPr>
        <w:t> (3) and s (4) (see Criminal Code, s 59).</w:t>
      </w:r>
    </w:p>
    <w:p w:rsidR="00D85E40" w:rsidRPr="0054507F" w:rsidRDefault="00D85E40" w:rsidP="00D85E40">
      <w:pPr>
        <w:spacing w:before="140"/>
        <w:ind w:left="1900" w:hanging="800"/>
        <w:jc w:val="both"/>
        <w:rPr>
          <w:rFonts w:asciiTheme="minorHAnsi" w:hAnsiTheme="minorHAnsi"/>
          <w:sz w:val="20"/>
          <w:lang w:val="en-AU"/>
        </w:rPr>
      </w:pPr>
      <w:r w:rsidRPr="0054507F">
        <w:rPr>
          <w:rFonts w:asciiTheme="minorHAnsi" w:hAnsiTheme="minorHAnsi"/>
          <w:i/>
          <w:sz w:val="20"/>
          <w:lang w:val="en-AU" w:eastAsia="en-US"/>
        </w:rPr>
        <w:t>Note 2</w:t>
      </w:r>
      <w:r w:rsidRPr="0054507F">
        <w:rPr>
          <w:rFonts w:asciiTheme="minorHAnsi" w:hAnsiTheme="minorHAnsi"/>
          <w:sz w:val="20"/>
          <w:lang w:val="en-AU" w:eastAsia="en-US"/>
        </w:rPr>
        <w:tab/>
        <w:t>An example is part of the Act, is not exhaustive and may extend, but does not limit, the meaning of the provision in which it appears (see Legislation Act, s 126 and s 132).</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If a person is convicted or found guilty of an offence against this section, the court may—</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order that the dog be destroyed;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make any other order the court considers necessary to ensure the safety of the public and other animals.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9</w:t>
      </w:r>
      <w:r w:rsidRPr="0054507F">
        <w:rPr>
          <w:rFonts w:asciiTheme="minorHAnsi" w:hAnsiTheme="minorHAnsi"/>
          <w:b/>
          <w:sz w:val="22"/>
          <w:lang w:val="en-AU" w:eastAsia="en-US"/>
        </w:rPr>
        <w:br/>
        <w:t xml:space="preserve">Clause 8 </w:t>
      </w:r>
      <w:r w:rsidRPr="0054507F">
        <w:rPr>
          <w:rFonts w:asciiTheme="minorHAnsi" w:hAnsiTheme="minorHAnsi"/>
          <w:b/>
          <w:sz w:val="22"/>
          <w:lang w:val="en-AU" w:eastAsia="en-US"/>
        </w:rPr>
        <w:br/>
        <w:t>Page 4, line 4—</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 clause 8,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8</w:t>
      </w:r>
      <w:r w:rsidRPr="0054507F">
        <w:rPr>
          <w:rFonts w:asciiTheme="minorHAnsi" w:hAnsiTheme="minorHAnsi"/>
          <w:b/>
          <w:lang w:val="en-AU" w:eastAsia="en-US"/>
        </w:rPr>
        <w:tab/>
        <w:t>Dangerous dog attacks or harasses person or animal</w:t>
      </w:r>
      <w:r w:rsidRPr="0054507F">
        <w:rPr>
          <w:rFonts w:asciiTheme="minorHAnsi" w:hAnsiTheme="minorHAnsi"/>
          <w:b/>
          <w:lang w:val="en-AU" w:eastAsia="en-US"/>
        </w:rPr>
        <w:br/>
        <w:t>Section 50A (2) (e)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reckless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or negligent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8A</w:t>
      </w:r>
      <w:r w:rsidRPr="0054507F">
        <w:rPr>
          <w:rFonts w:asciiTheme="minorHAnsi" w:hAnsiTheme="minorHAnsi"/>
          <w:b/>
          <w:lang w:val="en-AU" w:eastAsia="en-US"/>
        </w:rPr>
        <w:tab/>
        <w:t>Section 50A (3)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rPr>
        <w:t>person</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rPr>
        <w:t>or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8B</w:t>
      </w:r>
      <w:r w:rsidRPr="0054507F">
        <w:rPr>
          <w:rFonts w:asciiTheme="minorHAnsi" w:hAnsiTheme="minorHAnsi"/>
          <w:b/>
          <w:lang w:val="en-AU" w:eastAsia="en-US"/>
        </w:rPr>
        <w:tab/>
        <w:t>Section 50A (4), (5) and (6)</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If a person is convicted or found guilty of an offence against this section, the court may—</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order that the dog be destroyed;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make any other order the court considers necessary to ensure the safety of the public.</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8C</w:t>
      </w:r>
      <w:r w:rsidRPr="0054507F">
        <w:rPr>
          <w:rFonts w:asciiTheme="minorHAnsi" w:hAnsiTheme="minorHAnsi"/>
          <w:b/>
          <w:lang w:val="en-AU" w:eastAsia="en-US"/>
        </w:rPr>
        <w:tab/>
        <w:t>New section 50B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50B</w:t>
      </w:r>
      <w:r w:rsidRPr="0054507F">
        <w:rPr>
          <w:rFonts w:asciiTheme="minorHAnsi" w:hAnsiTheme="minorHAnsi"/>
          <w:b/>
          <w:lang w:val="en-AU" w:eastAsia="en-US"/>
        </w:rPr>
        <w:tab/>
        <w:t>Obligations of keeper or carer if dog attacks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keeper or carer of a dog is with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 attacks a person or a person</w:t>
      </w:r>
      <w:r>
        <w:rPr>
          <w:rFonts w:asciiTheme="minorHAnsi" w:hAnsiTheme="minorHAnsi"/>
          <w:lang w:val="en-AU" w:eastAsia="en-US"/>
        </w:rPr>
        <w:t>’</w:t>
      </w:r>
      <w:r w:rsidRPr="0054507F">
        <w:rPr>
          <w:rFonts w:asciiTheme="minorHAnsi" w:hAnsiTheme="minorHAnsi"/>
          <w:lang w:val="en-AU" w:eastAsia="en-US"/>
        </w:rPr>
        <w:t xml:space="preserve">s animal (the </w:t>
      </w:r>
      <w:r w:rsidRPr="0054507F">
        <w:rPr>
          <w:rFonts w:asciiTheme="minorHAnsi" w:hAnsiTheme="minorHAnsi"/>
          <w:b/>
          <w:i/>
          <w:lang w:val="en-AU" w:eastAsia="en-US"/>
        </w:rPr>
        <w:t>affected person</w:t>
      </w:r>
      <w:r w:rsidRPr="0054507F">
        <w:rPr>
          <w:rFonts w:asciiTheme="minorHAnsi" w:hAnsiTheme="minorHAnsi"/>
          <w:lang w:val="en-AU" w:eastAsia="en-US"/>
        </w:rPr>
        <w: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keeper or carer must, if asked by the affected person, give the affected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reasonable assistance as requested;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keeper or carer</w:t>
      </w:r>
      <w:r>
        <w:rPr>
          <w:rFonts w:asciiTheme="minorHAnsi" w:hAnsiTheme="minorHAnsi"/>
          <w:lang w:val="en-AU" w:eastAsia="en-US"/>
        </w:rPr>
        <w:t>’</w:t>
      </w:r>
      <w:r w:rsidRPr="0054507F">
        <w:rPr>
          <w:rFonts w:asciiTheme="minorHAnsi" w:hAnsiTheme="minorHAnsi"/>
          <w:lang w:val="en-AU" w:eastAsia="en-US"/>
        </w:rPr>
        <w:t>s name, address and contact details.</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 xml:space="preserve">If the attack caused serious injury to a person or animal, the keeper </w:t>
      </w:r>
      <w:r w:rsidRPr="00163E08">
        <w:rPr>
          <w:rFonts w:asciiTheme="minorHAnsi" w:hAnsiTheme="minorHAnsi"/>
          <w:spacing w:val="-4"/>
          <w:lang w:val="en-AU" w:eastAsia="en-US"/>
        </w:rPr>
        <w:t>or carer must tell the registrar about the attack as soon as practicable</w:t>
      </w:r>
      <w:r w:rsidRPr="0054507F">
        <w:rPr>
          <w:rFonts w:asciiTheme="minorHAnsi" w:hAnsiTheme="minorHAnsi"/>
          <w:lang w:val="en-AU" w:eastAsia="en-US"/>
        </w:rPr>
        <w:t xml:space="preserve"> after the attack.</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 xml:space="preserve">Maximum penalty: 50 penalty units. </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8D</w:t>
      </w:r>
      <w:r w:rsidRPr="0054507F">
        <w:rPr>
          <w:rFonts w:asciiTheme="minorHAnsi" w:hAnsiTheme="minorHAnsi"/>
          <w:b/>
          <w:lang w:val="en-AU" w:eastAsia="en-US"/>
        </w:rPr>
        <w:tab/>
        <w:t>New section 51A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51A</w:t>
      </w:r>
      <w:r w:rsidRPr="0054507F">
        <w:rPr>
          <w:rFonts w:asciiTheme="minorHAnsi" w:hAnsiTheme="minorHAnsi"/>
          <w:b/>
          <w:lang w:val="en-AU" w:eastAsia="en-US"/>
        </w:rPr>
        <w:tab/>
        <w:t>Provoking dog to attack</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 person commits an offence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person provokes a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 xml:space="preserve">the provocation caused the dog to attack the person, another person or an animal. </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shd w:val="pct25" w:color="auto" w:fill="auto"/>
        <w:spacing w:before="240"/>
        <w:ind w:left="1094" w:hanging="1100"/>
        <w:rPr>
          <w:rFonts w:asciiTheme="minorHAnsi" w:hAnsiTheme="minorHAnsi"/>
          <w:b/>
          <w:lang w:val="en-AU" w:eastAsia="en-US"/>
        </w:rPr>
      </w:pPr>
      <w:r w:rsidRPr="0054507F">
        <w:rPr>
          <w:rFonts w:asciiTheme="minorHAnsi" w:hAnsiTheme="minorHAnsi"/>
          <w:b/>
          <w:lang w:val="en-AU" w:eastAsia="en-US"/>
        </w:rPr>
        <w:t>8E</w:t>
      </w:r>
      <w:r w:rsidRPr="0054507F">
        <w:rPr>
          <w:rFonts w:asciiTheme="minorHAnsi" w:hAnsiTheme="minorHAnsi"/>
          <w:b/>
          <w:lang w:val="en-AU" w:eastAsia="en-US"/>
        </w:rPr>
        <w:tab/>
        <w:t>Costs of impounding dogs</w:t>
      </w:r>
      <w:r w:rsidRPr="0054507F">
        <w:rPr>
          <w:rFonts w:asciiTheme="minorHAnsi" w:hAnsiTheme="minorHAnsi"/>
          <w:b/>
          <w:lang w:val="en-AU" w:eastAsia="en-US"/>
        </w:rPr>
        <w:br/>
        <w:t>Section 52 (3)</w:t>
      </w:r>
    </w:p>
    <w:p w:rsidR="00D85E40" w:rsidRPr="0054507F" w:rsidRDefault="00D85E40" w:rsidP="00D85E40">
      <w:pPr>
        <w:spacing w:before="140"/>
        <w:ind w:left="1094"/>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10</w:t>
      </w:r>
      <w:r w:rsidRPr="0054507F">
        <w:rPr>
          <w:rFonts w:asciiTheme="minorHAnsi" w:hAnsiTheme="minorHAnsi"/>
          <w:b/>
          <w:sz w:val="22"/>
          <w:lang w:val="en-AU" w:eastAsia="en-US"/>
        </w:rPr>
        <w:br/>
        <w:t xml:space="preserve">Clause 9 </w:t>
      </w:r>
      <w:r w:rsidRPr="0054507F">
        <w:rPr>
          <w:rFonts w:asciiTheme="minorHAnsi" w:hAnsiTheme="minorHAnsi"/>
          <w:b/>
          <w:sz w:val="22"/>
          <w:lang w:val="en-AU" w:eastAsia="en-US"/>
        </w:rPr>
        <w:br/>
        <w:t>Page 4, line 7—</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 clause 9, substitute</w:t>
      </w:r>
    </w:p>
    <w:p w:rsidR="00D85E40" w:rsidRPr="0054507F" w:rsidRDefault="00D85E40" w:rsidP="00D85E40">
      <w:pPr>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w:t>
      </w:r>
      <w:r w:rsidRPr="0054507F">
        <w:rPr>
          <w:rFonts w:asciiTheme="minorHAnsi" w:hAnsiTheme="minorHAnsi"/>
          <w:b/>
          <w:lang w:val="en-AU" w:eastAsia="en-US"/>
        </w:rPr>
        <w:tab/>
        <w:t>New sections 53A to 53E</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53A</w:t>
      </w:r>
      <w:r w:rsidRPr="0054507F">
        <w:rPr>
          <w:rFonts w:asciiTheme="minorHAnsi" w:hAnsiTheme="minorHAnsi"/>
          <w:b/>
          <w:lang w:val="en-AU" w:eastAsia="en-US"/>
        </w:rPr>
        <w:tab/>
      </w:r>
      <w:r w:rsidRPr="00163E08">
        <w:rPr>
          <w:rFonts w:asciiTheme="minorHAnsi" w:hAnsiTheme="minorHAnsi"/>
          <w:b/>
          <w:spacing w:val="4"/>
          <w:lang w:val="en-AU" w:eastAsia="en-US"/>
        </w:rPr>
        <w:t>Complaints about attacking, harassing or menacing dogs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 person may complain in writing to the registrar about a dog if the dog—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attacked or harassed a person or an animal;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is aggressive or menacing.</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investigate the complaint if it is about an attack that caused the death of, or serious injury to, a person;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in any other case—may investigate the complaint.</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163E08">
        <w:rPr>
          <w:rFonts w:asciiTheme="minorHAnsi" w:hAnsiTheme="minorHAnsi"/>
          <w:spacing w:val="-2"/>
          <w:sz w:val="20"/>
          <w:lang w:val="en-AU" w:eastAsia="en-US"/>
        </w:rPr>
        <w:t>The dog may be seized and impounded by an authorised person until the</w:t>
      </w:r>
      <w:r w:rsidRPr="0054507F">
        <w:rPr>
          <w:rFonts w:asciiTheme="minorHAnsi" w:hAnsiTheme="minorHAnsi"/>
          <w:sz w:val="20"/>
          <w:lang w:val="en-AU" w:eastAsia="en-US"/>
        </w:rPr>
        <w:t xml:space="preserve"> end of the investigation (see s 56A).</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must tell the complainant in writing—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whether or not the registrar investigated the complaint;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 xml:space="preserve">if an investigation was conducted—the outcome of the investigation. </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53B</w:t>
      </w:r>
      <w:r w:rsidRPr="0054507F">
        <w:rPr>
          <w:rFonts w:asciiTheme="minorHAnsi" w:hAnsiTheme="minorHAnsi"/>
          <w:b/>
          <w:lang w:val="en-AU" w:eastAsia="en-US"/>
        </w:rPr>
        <w:tab/>
      </w:r>
      <w:r w:rsidRPr="00163E08">
        <w:rPr>
          <w:rFonts w:asciiTheme="minorHAnsi" w:hAnsiTheme="minorHAnsi"/>
          <w:b/>
          <w:spacing w:val="4"/>
          <w:lang w:val="en-AU" w:eastAsia="en-US"/>
        </w:rPr>
        <w:t>Dealing with attacking dogs—death or serious injury to person</w:t>
      </w:r>
      <w:r>
        <w:rPr>
          <w:rFonts w:asciiTheme="minorHAnsi" w:hAnsiTheme="minorHAnsi"/>
          <w:b/>
          <w:spacing w:val="4"/>
          <w:lang w:val="en-AU" w:eastAsia="en-US"/>
        </w:rPr>
        <w:t> </w:t>
      </w:r>
      <w:r w:rsidRPr="00163E08">
        <w:rPr>
          <w:rFonts w:asciiTheme="minorHAnsi" w:hAnsiTheme="minorHAnsi"/>
          <w:b/>
          <w:spacing w:val="4"/>
          <w:lang w:val="en-AU" w:eastAsia="en-US"/>
        </w:rPr>
        <w:t>or death of animal</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 the registrar is reasonably satisfied, because of a complaint or otherwise, that—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dog attacked a person or an animal;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attack caused—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death of the person;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serious injury to the person;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 xml:space="preserve">the death of the animal. </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must destroy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However, the registrar may decide not to destroy the dog if reasonably satisfied the dog is not likely to be a danger to the public or another animal.</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For subsection (3), the registrar may consider—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circumstances of the attack including whether—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person or animal provoked the dog;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r>
      <w:r w:rsidRPr="00163E08">
        <w:rPr>
          <w:rFonts w:asciiTheme="minorHAnsi" w:hAnsiTheme="minorHAnsi"/>
          <w:spacing w:val="-2"/>
          <w:lang w:val="en-AU" w:eastAsia="en-US"/>
        </w:rPr>
        <w:t>the person or animal was attacked because the dog came</w:t>
      </w:r>
      <w:r w:rsidRPr="0054507F">
        <w:rPr>
          <w:rFonts w:asciiTheme="minorHAnsi" w:hAnsiTheme="minorHAnsi"/>
          <w:lang w:val="en-AU" w:eastAsia="en-US"/>
        </w:rPr>
        <w:t xml:space="preserve"> </w:t>
      </w:r>
      <w:r w:rsidRPr="00163E08">
        <w:rPr>
          <w:rFonts w:asciiTheme="minorHAnsi" w:hAnsiTheme="minorHAnsi"/>
          <w:spacing w:val="-2"/>
          <w:lang w:val="en-AU" w:eastAsia="en-US"/>
        </w:rPr>
        <w:t>to the aid of a person or animal the dog could be expected</w:t>
      </w:r>
      <w:r w:rsidRPr="0054507F">
        <w:rPr>
          <w:rFonts w:asciiTheme="minorHAnsi" w:hAnsiTheme="minorHAnsi"/>
          <w:lang w:val="en-AU" w:eastAsia="en-US"/>
        </w:rPr>
        <w:t xml:space="preserve"> to protect;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if the attack was on premises occupied by the keeper of the dog—the person or animal was on the premises without lawful excuse;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163E08">
        <w:rPr>
          <w:rFonts w:asciiTheme="minorHAnsi" w:hAnsiTheme="minorHAnsi"/>
          <w:spacing w:val="-2"/>
          <w:lang w:val="en-AU" w:eastAsia="en-US"/>
        </w:rPr>
        <w:t>whether reasonable steps can be taken to reduce the risk of the dog</w:t>
      </w:r>
      <w:r w:rsidRPr="0054507F">
        <w:rPr>
          <w:rFonts w:asciiTheme="minorHAnsi" w:hAnsiTheme="minorHAnsi"/>
          <w:lang w:val="en-AU" w:eastAsia="en-US"/>
        </w:rPr>
        <w:t xml:space="preserve"> endangering the public and other animals;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any other relevant matter.</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The registrar may destroy the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registrar gives the dog</w:t>
      </w:r>
      <w:r>
        <w:rPr>
          <w:rFonts w:asciiTheme="minorHAnsi" w:hAnsiTheme="minorHAnsi"/>
          <w:lang w:val="en-AU" w:eastAsia="en-US"/>
        </w:rPr>
        <w:t>’</w:t>
      </w:r>
      <w:r w:rsidRPr="0054507F">
        <w:rPr>
          <w:rFonts w:asciiTheme="minorHAnsi" w:hAnsiTheme="minorHAnsi"/>
          <w:lang w:val="en-AU" w:eastAsia="en-US"/>
        </w:rPr>
        <w:t>s keeper written notice of the decision to destroy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keeper—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 xml:space="preserve">does not, within 7 days after the day the notice is given (the </w:t>
      </w:r>
      <w:r w:rsidRPr="0054507F">
        <w:rPr>
          <w:rFonts w:asciiTheme="minorHAnsi" w:hAnsiTheme="minorHAnsi"/>
          <w:b/>
          <w:i/>
          <w:lang w:val="en-AU" w:eastAsia="en-US"/>
        </w:rPr>
        <w:t>application period</w:t>
      </w:r>
      <w:r w:rsidRPr="0054507F">
        <w:rPr>
          <w:rFonts w:asciiTheme="minorHAnsi" w:hAnsiTheme="minorHAnsi"/>
          <w:lang w:val="en-AU" w:eastAsia="en-US"/>
        </w:rPr>
        <w:t>), apply to the ACAT under section 120 for review of the decision;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applies to the ACAT under section 120 for review of the decision within the application period and the registrar</w:t>
      </w:r>
      <w:r>
        <w:rPr>
          <w:rFonts w:asciiTheme="minorHAnsi" w:hAnsiTheme="minorHAnsi"/>
          <w:lang w:val="en-AU" w:eastAsia="en-US"/>
        </w:rPr>
        <w:t>’</w:t>
      </w:r>
      <w:r w:rsidRPr="0054507F">
        <w:rPr>
          <w:rFonts w:asciiTheme="minorHAnsi" w:hAnsiTheme="minorHAnsi"/>
          <w:lang w:val="en-AU" w:eastAsia="en-US"/>
        </w:rPr>
        <w:t>s decision to destroy the dog is confirmed.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(6)</w:t>
      </w:r>
      <w:r w:rsidRPr="0054507F">
        <w:rPr>
          <w:rFonts w:asciiTheme="minorHAnsi" w:hAnsiTheme="minorHAnsi"/>
          <w:lang w:val="en-AU" w:eastAsia="en-US"/>
        </w:rPr>
        <w:tab/>
      </w:r>
      <w:r w:rsidRPr="00163E08">
        <w:rPr>
          <w:rFonts w:asciiTheme="minorHAnsi" w:hAnsiTheme="minorHAnsi"/>
          <w:spacing w:val="-2"/>
          <w:lang w:val="en-AU" w:eastAsia="en-US"/>
        </w:rPr>
        <w:t>If the registrar decides not to destroy the dog, the registrar may issue</w:t>
      </w:r>
      <w:r w:rsidRPr="0054507F">
        <w:rPr>
          <w:rFonts w:asciiTheme="minorHAnsi" w:hAnsiTheme="minorHAnsi"/>
          <w:lang w:val="en-AU" w:eastAsia="en-US"/>
        </w:rPr>
        <w:t xml:space="preserve"> a control order for the dog to the dog</w:t>
      </w:r>
      <w:r>
        <w:rPr>
          <w:rFonts w:asciiTheme="minorHAnsi" w:hAnsiTheme="minorHAnsi"/>
          <w:lang w:val="en-AU" w:eastAsia="en-US"/>
        </w:rPr>
        <w:t>’</w:t>
      </w:r>
      <w:r w:rsidRPr="0054507F">
        <w:rPr>
          <w:rFonts w:asciiTheme="minorHAnsi" w:hAnsiTheme="minorHAnsi"/>
          <w:lang w:val="en-AU" w:eastAsia="en-US"/>
        </w:rPr>
        <w:t>s keeper.</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1</w:t>
      </w:r>
      <w:r w:rsidRPr="0054507F">
        <w:rPr>
          <w:rFonts w:asciiTheme="minorHAnsi" w:hAnsiTheme="minorHAnsi"/>
          <w:i/>
          <w:sz w:val="20"/>
          <w:lang w:val="en-AU" w:eastAsia="en-US"/>
        </w:rPr>
        <w:tab/>
      </w:r>
      <w:r w:rsidRPr="0054507F">
        <w:rPr>
          <w:rFonts w:asciiTheme="minorHAnsi" w:hAnsiTheme="minorHAnsi"/>
          <w:sz w:val="20"/>
          <w:lang w:val="en-AU" w:eastAsia="en-US"/>
        </w:rPr>
        <w:t>The registrar may declare a dog to be a dangerous dog if the dog attacked a person or animal—see s 22 (2).</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2</w:t>
      </w:r>
      <w:r w:rsidRPr="0054507F">
        <w:rPr>
          <w:rFonts w:asciiTheme="minorHAnsi" w:hAnsiTheme="minorHAnsi"/>
          <w:i/>
          <w:sz w:val="20"/>
          <w:lang w:val="en-AU" w:eastAsia="en-US"/>
        </w:rPr>
        <w:tab/>
      </w:r>
      <w:r w:rsidRPr="0054507F">
        <w:rPr>
          <w:rFonts w:asciiTheme="minorHAnsi" w:hAnsiTheme="minorHAnsi"/>
          <w:sz w:val="20"/>
          <w:lang w:val="en-AU" w:eastAsia="en-US"/>
        </w:rPr>
        <w:t xml:space="preserve">The registrar must give a reviewable decision notice for s (2) and s (6) to the keeper and must also take reasonable steps to give a reviewable decision notice to any other person whose interests are affected by the decision (see s 119 and </w:t>
      </w:r>
      <w:r w:rsidRPr="0054507F">
        <w:rPr>
          <w:rFonts w:asciiTheme="minorHAnsi" w:hAnsiTheme="minorHAnsi"/>
          <w:i/>
          <w:sz w:val="20"/>
          <w:lang w:val="en-AU" w:eastAsia="en-US"/>
        </w:rPr>
        <w:t>ACT Civil and Administrative Tribunal Act 2008</w:t>
      </w:r>
      <w:r>
        <w:rPr>
          <w:rFonts w:asciiTheme="minorHAnsi" w:hAnsiTheme="minorHAnsi"/>
          <w:sz w:val="20"/>
          <w:lang w:val="en-AU" w:eastAsia="en-US"/>
        </w:rPr>
        <w:t>, </w:t>
      </w:r>
      <w:r w:rsidRPr="0054507F">
        <w:rPr>
          <w:rFonts w:asciiTheme="minorHAnsi" w:hAnsiTheme="minorHAnsi"/>
          <w:sz w:val="20"/>
          <w:lang w:val="en-AU" w:eastAsia="en-US"/>
        </w:rPr>
        <w:t xml:space="preserve">s 67A). </w:t>
      </w:r>
    </w:p>
    <w:p w:rsidR="00D85E40" w:rsidRDefault="00D85E40" w:rsidP="00D85E40">
      <w:pPr>
        <w:keepNext/>
        <w:tabs>
          <w:tab w:val="left" w:pos="1100"/>
        </w:tabs>
        <w:spacing w:before="240"/>
        <w:ind w:left="1100" w:hanging="1100"/>
        <w:rPr>
          <w:rFonts w:asciiTheme="minorHAnsi" w:hAnsiTheme="minorHAnsi"/>
          <w:b/>
          <w:spacing w:val="4"/>
          <w:lang w:val="en-AU" w:eastAsia="en-US"/>
        </w:rPr>
      </w:pPr>
      <w:r w:rsidRPr="0054507F">
        <w:rPr>
          <w:rFonts w:asciiTheme="minorHAnsi" w:hAnsiTheme="minorHAnsi"/>
          <w:b/>
          <w:lang w:val="en-AU" w:eastAsia="en-US"/>
        </w:rPr>
        <w:t>53C</w:t>
      </w:r>
      <w:r w:rsidRPr="0054507F">
        <w:rPr>
          <w:rFonts w:asciiTheme="minorHAnsi" w:hAnsiTheme="minorHAnsi"/>
          <w:b/>
          <w:lang w:val="en-AU" w:eastAsia="en-US"/>
        </w:rPr>
        <w:tab/>
      </w:r>
      <w:r w:rsidRPr="00163E08">
        <w:rPr>
          <w:rFonts w:asciiTheme="minorHAnsi" w:hAnsiTheme="minorHAnsi"/>
          <w:b/>
          <w:spacing w:val="4"/>
          <w:lang w:val="en-AU" w:eastAsia="en-US"/>
        </w:rPr>
        <w:t>Dealing with attack</w:t>
      </w:r>
      <w:r>
        <w:rPr>
          <w:rFonts w:asciiTheme="minorHAnsi" w:hAnsiTheme="minorHAnsi"/>
          <w:b/>
          <w:spacing w:val="4"/>
          <w:lang w:val="en-AU" w:eastAsia="en-US"/>
        </w:rPr>
        <w:t>ing, harassing or menacing dogs</w:t>
      </w:r>
    </w:p>
    <w:p w:rsidR="00D85E40" w:rsidRPr="0054507F" w:rsidRDefault="00D85E40" w:rsidP="00D85E40">
      <w:pPr>
        <w:keepNext/>
        <w:tabs>
          <w:tab w:val="left" w:pos="1100"/>
        </w:tabs>
        <w:ind w:left="1094" w:hanging="1094"/>
        <w:rPr>
          <w:rFonts w:asciiTheme="minorHAnsi" w:hAnsiTheme="minorHAnsi"/>
          <w:b/>
          <w:lang w:val="en-AU" w:eastAsia="en-US"/>
        </w:rPr>
      </w:pPr>
      <w:r>
        <w:rPr>
          <w:rFonts w:asciiTheme="minorHAnsi" w:hAnsiTheme="minorHAnsi"/>
          <w:b/>
          <w:spacing w:val="4"/>
          <w:lang w:val="en-AU" w:eastAsia="en-US"/>
        </w:rPr>
        <w:tab/>
      </w:r>
      <w:r w:rsidRPr="00163E08">
        <w:rPr>
          <w:rFonts w:asciiTheme="minorHAnsi" w:hAnsiTheme="minorHAnsi"/>
          <w:b/>
          <w:spacing w:val="4"/>
          <w:lang w:val="en-AU" w:eastAsia="en-US"/>
        </w:rPr>
        <w:t>generally</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 the registrar is reasonably satisfied, because of a complaint or otherwise, that a dog—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attacked a person or an animal and the attack caused—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an injury (other than a serious injury) to the person;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serious injury to the animal;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harassed a person or an animal;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r>
      <w:r w:rsidR="00813085">
        <w:rPr>
          <w:rFonts w:asciiTheme="minorHAnsi" w:hAnsiTheme="minorHAnsi"/>
          <w:lang w:val="en-AU" w:eastAsia="en-US"/>
        </w:rPr>
        <w:t>(c)</w:t>
      </w:r>
      <w:r w:rsidR="00813085">
        <w:rPr>
          <w:rFonts w:asciiTheme="minorHAnsi" w:hAnsiTheme="minorHAnsi"/>
          <w:lang w:val="en-AU" w:eastAsia="en-US"/>
        </w:rPr>
        <w:tab/>
        <w:t>is aggressive or menacing.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may decide to destroy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In making a decision under subsection (2), 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consider—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safety of the public and other animals; and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if the dog attacked a person or animal—the circumstances o</w:t>
      </w:r>
      <w:r w:rsidR="00813085">
        <w:rPr>
          <w:rFonts w:asciiTheme="minorHAnsi" w:hAnsiTheme="minorHAnsi"/>
          <w:lang w:val="en-AU" w:eastAsia="en-US"/>
        </w:rPr>
        <w:t>f the attack including whether—</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person or animal provoked the dog; or</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person or animal was attacked because the dog came to the aid of a person or animal the dog could be expected to protect; or</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 xml:space="preserve">if the attack was on premises occupied by the </w:t>
      </w:r>
      <w:r w:rsidRPr="00163E08">
        <w:rPr>
          <w:rFonts w:asciiTheme="minorHAnsi" w:hAnsiTheme="minorHAnsi"/>
          <w:spacing w:val="-2"/>
          <w:lang w:val="en-AU" w:eastAsia="en-US"/>
        </w:rPr>
        <w:t>keeper of the dog—the person or animal was on the</w:t>
      </w:r>
      <w:r w:rsidRPr="0054507F">
        <w:rPr>
          <w:rFonts w:asciiTheme="minorHAnsi" w:hAnsiTheme="minorHAnsi"/>
          <w:lang w:val="en-AU" w:eastAsia="en-US"/>
        </w:rPr>
        <w:t xml:space="preserve"> premises without lawful excuse;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consider any other relevant matter.</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r>
      <w:r w:rsidRPr="002F274D">
        <w:rPr>
          <w:rFonts w:asciiTheme="minorHAnsi" w:hAnsiTheme="minorHAnsi"/>
          <w:spacing w:val="-2"/>
          <w:lang w:val="en-AU" w:eastAsia="en-US"/>
        </w:rPr>
        <w:t>If the registrar decides not to destroy the dog, the registrar may issue</w:t>
      </w:r>
      <w:r w:rsidRPr="0054507F">
        <w:rPr>
          <w:rFonts w:asciiTheme="minorHAnsi" w:hAnsiTheme="minorHAnsi"/>
          <w:lang w:val="en-AU" w:eastAsia="en-US"/>
        </w:rPr>
        <w:t xml:space="preserve"> a control order for the dog to the dog</w:t>
      </w:r>
      <w:r>
        <w:rPr>
          <w:rFonts w:asciiTheme="minorHAnsi" w:hAnsiTheme="minorHAnsi"/>
          <w:lang w:val="en-AU" w:eastAsia="en-US"/>
        </w:rPr>
        <w:t>’</w:t>
      </w:r>
      <w:r w:rsidRPr="0054507F">
        <w:rPr>
          <w:rFonts w:asciiTheme="minorHAnsi" w:hAnsiTheme="minorHAnsi"/>
          <w:lang w:val="en-AU" w:eastAsia="en-US"/>
        </w:rPr>
        <w:t>s keeper.</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1</w:t>
      </w:r>
      <w:r w:rsidRPr="0054507F">
        <w:rPr>
          <w:rFonts w:asciiTheme="minorHAnsi" w:hAnsiTheme="minorHAnsi"/>
          <w:i/>
          <w:sz w:val="20"/>
          <w:lang w:val="en-AU" w:eastAsia="en-US"/>
        </w:rPr>
        <w:tab/>
      </w:r>
      <w:r w:rsidRPr="0054507F">
        <w:rPr>
          <w:rFonts w:asciiTheme="minorHAnsi" w:hAnsiTheme="minorHAnsi"/>
          <w:sz w:val="20"/>
          <w:lang w:val="en-AU" w:eastAsia="en-US"/>
        </w:rPr>
        <w:t>The registrar may declare a dog to be a dangerous dog if the dog attacked a person or animal—see s 22 (2).</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 2</w:t>
      </w:r>
      <w:r w:rsidRPr="0054507F">
        <w:rPr>
          <w:rFonts w:asciiTheme="minorHAnsi" w:hAnsiTheme="minorHAnsi"/>
          <w:i/>
          <w:sz w:val="20"/>
          <w:lang w:val="en-AU" w:eastAsia="en-US"/>
        </w:rPr>
        <w:tab/>
      </w:r>
      <w:r w:rsidRPr="0054507F">
        <w:rPr>
          <w:rFonts w:asciiTheme="minorHAnsi" w:hAnsiTheme="minorHAnsi"/>
          <w:sz w:val="20"/>
          <w:lang w:val="en-AU" w:eastAsia="en-US"/>
        </w:rPr>
        <w:t xml:space="preserve">The registrar must give a reviewable decision notice for s (2) and s (4) to the keeper and must also take reasonable steps to give a reviewable decision notice to any other person whose interests are affected by the decision (see s 119 and </w:t>
      </w:r>
      <w:r w:rsidRPr="0054507F">
        <w:rPr>
          <w:rFonts w:asciiTheme="minorHAnsi" w:hAnsiTheme="minorHAnsi"/>
          <w:i/>
          <w:sz w:val="20"/>
          <w:lang w:val="en-AU" w:eastAsia="en-US"/>
        </w:rPr>
        <w:t>ACT Civil and Administrative Tribunal Act 2008</w:t>
      </w:r>
      <w:r w:rsidRPr="0054507F">
        <w:rPr>
          <w:rFonts w:asciiTheme="minorHAnsi" w:hAnsiTheme="minorHAnsi"/>
          <w:sz w:val="20"/>
          <w:lang w:val="en-AU" w:eastAsia="en-US"/>
        </w:rPr>
        <w:t>,</w:t>
      </w:r>
      <w:r>
        <w:rPr>
          <w:rFonts w:asciiTheme="minorHAnsi" w:hAnsiTheme="minorHAnsi"/>
          <w:sz w:val="20"/>
          <w:lang w:val="en-AU" w:eastAsia="en-US"/>
        </w:rPr>
        <w:t> </w:t>
      </w:r>
      <w:r w:rsidRPr="0054507F">
        <w:rPr>
          <w:rFonts w:asciiTheme="minorHAnsi" w:hAnsiTheme="minorHAnsi"/>
          <w:sz w:val="20"/>
          <w:lang w:val="en-AU" w:eastAsia="en-US"/>
        </w:rPr>
        <w:t xml:space="preserve">s 67A). </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53D</w:t>
      </w:r>
      <w:r w:rsidRPr="0054507F">
        <w:rPr>
          <w:rFonts w:asciiTheme="minorHAnsi" w:hAnsiTheme="minorHAnsi"/>
          <w:b/>
          <w:lang w:val="en-AU" w:eastAsia="en-US"/>
        </w:rPr>
        <w:tab/>
      </w:r>
      <w:r w:rsidRPr="002F274D">
        <w:rPr>
          <w:rFonts w:asciiTheme="minorHAnsi" w:hAnsiTheme="minorHAnsi"/>
          <w:b/>
          <w:spacing w:val="4"/>
          <w:lang w:val="en-AU" w:eastAsia="en-US"/>
        </w:rPr>
        <w:t>Revocation of control order</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The registrar may revoke a control order if reasonably satisfied, after carrying out an inspection, that—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order has been complied with;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adequate steps have been taken so that there is not an unacceptable risk to the safety of the public from the control order being revoked.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must give written notice of the revocation, and a statement of reasons for the revocation, to each person to whom notice of the control order was given.</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53E</w:t>
      </w:r>
      <w:r w:rsidRPr="0054507F">
        <w:rPr>
          <w:rFonts w:asciiTheme="minorHAnsi" w:hAnsiTheme="minorHAnsi"/>
          <w:b/>
          <w:lang w:val="en-AU" w:eastAsia="en-US"/>
        </w:rPr>
        <w:tab/>
      </w:r>
      <w:r w:rsidRPr="002F274D">
        <w:rPr>
          <w:rFonts w:asciiTheme="minorHAnsi" w:hAnsiTheme="minorHAnsi"/>
          <w:b/>
          <w:spacing w:val="4"/>
          <w:lang w:val="en-AU" w:eastAsia="en-US"/>
        </w:rPr>
        <w:t>Offence—failure to comply with control order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 person commits an offence if the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is a keeper of a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is issued with a control order in relation to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does not comply with the control order.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11</w:t>
      </w:r>
      <w:r w:rsidRPr="0054507F">
        <w:rPr>
          <w:rFonts w:asciiTheme="minorHAnsi" w:hAnsiTheme="minorHAnsi"/>
          <w:b/>
          <w:sz w:val="22"/>
          <w:lang w:val="en-AU" w:eastAsia="en-US"/>
        </w:rPr>
        <w:br/>
        <w:t>Proposed new clauses 9A to 9F</w:t>
      </w:r>
      <w:r w:rsidRPr="0054507F">
        <w:rPr>
          <w:rFonts w:asciiTheme="minorHAnsi" w:hAnsiTheme="minorHAnsi"/>
          <w:b/>
          <w:sz w:val="22"/>
          <w:lang w:val="en-AU" w:eastAsia="en-US"/>
        </w:rPr>
        <w:br/>
        <w:t>Page 8, line 28—</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9A</w:t>
      </w:r>
      <w:r w:rsidRPr="0054507F">
        <w:rPr>
          <w:rFonts w:asciiTheme="minorHAnsi" w:hAnsiTheme="minorHAnsi"/>
          <w:b/>
          <w:lang w:val="en-AU" w:eastAsia="en-US"/>
        </w:rPr>
        <w:tab/>
        <w:t>Inspection of attacking or harassing dogs</w:t>
      </w:r>
      <w:r w:rsidRPr="0054507F">
        <w:rPr>
          <w:rFonts w:asciiTheme="minorHAnsi" w:hAnsiTheme="minorHAnsi"/>
          <w:b/>
          <w:lang w:val="en-AU" w:eastAsia="en-US"/>
        </w:rPr>
        <w:br/>
        <w:t>Section 54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9B</w:t>
      </w:r>
      <w:r w:rsidRPr="0054507F">
        <w:rPr>
          <w:rFonts w:asciiTheme="minorHAnsi" w:hAnsiTheme="minorHAnsi"/>
          <w:b/>
          <w:lang w:val="en-AU" w:eastAsia="en-US"/>
        </w:rPr>
        <w:tab/>
        <w:t>New section 55B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 division 2.6, 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55B</w:t>
      </w:r>
      <w:r w:rsidRPr="0054507F">
        <w:rPr>
          <w:rFonts w:asciiTheme="minorHAnsi" w:hAnsiTheme="minorHAnsi"/>
          <w:b/>
          <w:lang w:val="en-AU" w:eastAsia="en-US"/>
        </w:rPr>
        <w:tab/>
        <w:t>Notice to affected neighbours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dog is declared to be a dangerous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 control order is issued to a keeper of a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a nuisance notice is issued to a keeper of a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 xml:space="preserve">The registrar may, if the registrar thinks it is in the interest of the safety of the public and other animals to do so, give notice of the dangerous dog declaration, control order or nuisance notice to </w:t>
      </w:r>
      <w:r w:rsidRPr="002F274D">
        <w:rPr>
          <w:rFonts w:asciiTheme="minorHAnsi" w:hAnsiTheme="minorHAnsi"/>
          <w:spacing w:val="-2"/>
          <w:lang w:val="en-AU" w:eastAsia="en-US"/>
        </w:rPr>
        <w:t>people occupying property adjacent or nearby to premises where the</w:t>
      </w:r>
      <w:r w:rsidRPr="0054507F">
        <w:rPr>
          <w:rFonts w:asciiTheme="minorHAnsi" w:hAnsiTheme="minorHAnsi"/>
          <w:lang w:val="en-AU" w:eastAsia="en-US"/>
        </w:rPr>
        <w:t xml:space="preserve"> dog is kept.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9C</w:t>
      </w:r>
      <w:r w:rsidRPr="0054507F">
        <w:rPr>
          <w:rFonts w:asciiTheme="minorHAnsi" w:hAnsiTheme="minorHAnsi"/>
          <w:b/>
          <w:lang w:val="en-AU" w:eastAsia="en-US"/>
        </w:rPr>
        <w:tab/>
        <w:t>Seizure of dogs—general</w:t>
      </w:r>
      <w:r w:rsidRPr="0054507F">
        <w:rPr>
          <w:rFonts w:asciiTheme="minorHAnsi" w:hAnsiTheme="minorHAnsi"/>
          <w:b/>
          <w:lang w:val="en-AU" w:eastAsia="en-US"/>
        </w:rPr>
        <w:br/>
        <w:t>New section 56 (aa) and (ab)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before paragraph (a), 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(aa)</w:t>
      </w:r>
      <w:r w:rsidRPr="0054507F">
        <w:rPr>
          <w:rFonts w:asciiTheme="minorHAnsi" w:hAnsiTheme="minorHAnsi"/>
          <w:lang w:val="en-AU" w:eastAsia="en-US"/>
        </w:rPr>
        <w:tab/>
        <w:t>the dog is not registered under section 7;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(ab)</w:t>
      </w:r>
      <w:r w:rsidRPr="0054507F">
        <w:rPr>
          <w:rFonts w:asciiTheme="minorHAnsi" w:hAnsiTheme="minorHAnsi"/>
          <w:lang w:val="en-AU" w:eastAsia="en-US"/>
        </w:rPr>
        <w:tab/>
        <w:t>the dog is not identified by implanted microchip as required under this Act; or</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9D</w:t>
      </w:r>
      <w:r w:rsidRPr="0054507F">
        <w:rPr>
          <w:rFonts w:asciiTheme="minorHAnsi" w:hAnsiTheme="minorHAnsi"/>
          <w:b/>
          <w:lang w:val="en-AU" w:eastAsia="en-US"/>
        </w:rPr>
        <w:tab/>
        <w:t>Section 56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(Dogs in public places to be restrained)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(Dogs in public places must be controlled)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9E</w:t>
      </w:r>
      <w:r w:rsidRPr="0054507F">
        <w:rPr>
          <w:rFonts w:asciiTheme="minorHAnsi" w:hAnsiTheme="minorHAnsi"/>
          <w:b/>
          <w:lang w:val="en-AU" w:eastAsia="en-US"/>
        </w:rPr>
        <w:tab/>
        <w:t>Section 56 (f) and (g)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(f)</w:t>
      </w:r>
      <w:r w:rsidRPr="0054507F">
        <w:rPr>
          <w:rFonts w:asciiTheme="minorHAnsi" w:hAnsiTheme="minorHAnsi"/>
          <w:lang w:val="en-AU" w:eastAsia="en-US"/>
        </w:rPr>
        <w:tab/>
        <w:t xml:space="preserve">the keeper or carer fails to give an authorised person the </w:t>
      </w:r>
      <w:r w:rsidRPr="008C1D63">
        <w:rPr>
          <w:rFonts w:asciiTheme="minorHAnsi" w:hAnsiTheme="minorHAnsi"/>
          <w:spacing w:val="-2"/>
          <w:lang w:val="en-AU" w:eastAsia="en-US"/>
        </w:rPr>
        <w:t>person</w:t>
      </w:r>
      <w:r>
        <w:rPr>
          <w:rFonts w:asciiTheme="minorHAnsi" w:hAnsiTheme="minorHAnsi"/>
          <w:spacing w:val="-2"/>
          <w:lang w:val="en-AU" w:eastAsia="en-US"/>
        </w:rPr>
        <w:t>’</w:t>
      </w:r>
      <w:r w:rsidRPr="008C1D63">
        <w:rPr>
          <w:rFonts w:asciiTheme="minorHAnsi" w:hAnsiTheme="minorHAnsi"/>
          <w:spacing w:val="-2"/>
          <w:lang w:val="en-AU" w:eastAsia="en-US"/>
        </w:rPr>
        <w:t>s name and address if required by the authorised person</w:t>
      </w:r>
      <w:r w:rsidRPr="0054507F">
        <w:rPr>
          <w:rFonts w:asciiTheme="minorHAnsi" w:hAnsiTheme="minorHAnsi"/>
          <w:lang w:val="en-AU" w:eastAsia="en-US"/>
        </w:rPr>
        <w:t xml:space="preserve"> under section 134.</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9F</w:t>
      </w:r>
      <w:r w:rsidRPr="0054507F">
        <w:rPr>
          <w:rFonts w:asciiTheme="minorHAnsi" w:hAnsiTheme="minorHAnsi"/>
          <w:b/>
          <w:lang w:val="en-AU" w:eastAsia="en-US"/>
        </w:rPr>
        <w:tab/>
        <w:t>New section 56 (2) and (3)</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right" w:pos="900"/>
          <w:tab w:val="left" w:pos="1100"/>
        </w:tabs>
        <w:spacing w:before="140"/>
        <w:ind w:left="1094" w:hanging="1094"/>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Also, an authorised person may seize a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registrar refuses to register the dog under section 7 (1) (b);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registration is cancelled under section 13 (1) (c) or (2) (b);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keeper has not complied with a control order issued to the keeper in relation to the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the keeper breeds a litter from the dog without a breeding licence;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(e)</w:t>
      </w:r>
      <w:r w:rsidRPr="0054507F">
        <w:rPr>
          <w:rFonts w:asciiTheme="minorHAnsi" w:hAnsiTheme="minorHAnsi"/>
          <w:lang w:val="en-AU" w:eastAsia="en-US"/>
        </w:rPr>
        <w:tab/>
        <w:t>the dog is at least 6 months old and not de-sexed and the keeper does not hold a permit under part 3 for the dog;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(f)</w:t>
      </w:r>
      <w:r w:rsidRPr="0054507F">
        <w:rPr>
          <w:rFonts w:asciiTheme="minorHAnsi" w:hAnsiTheme="minorHAnsi"/>
          <w:lang w:val="en-AU" w:eastAsia="en-US"/>
        </w:rPr>
        <w:tab/>
        <w:t>the authorised person reasonably believes that—</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keeper or carer of the dog is not demonstrating responsible dog management, care or control in relation to the dog;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safety of the public or other animals are at risk because of the keeper or carer</w:t>
      </w:r>
      <w:r>
        <w:rPr>
          <w:rFonts w:asciiTheme="minorHAnsi" w:hAnsiTheme="minorHAnsi"/>
          <w:lang w:val="en-AU" w:eastAsia="en-US"/>
        </w:rPr>
        <w:t>’</w:t>
      </w:r>
      <w:r w:rsidRPr="0054507F">
        <w:rPr>
          <w:rFonts w:asciiTheme="minorHAnsi" w:hAnsiTheme="minorHAnsi"/>
          <w:lang w:val="en-AU" w:eastAsia="en-US"/>
        </w:rPr>
        <w:t xml:space="preserve">s actions. </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If subsection (2) (d) applies, the authorised person may seize the parent dogs and pups.</w:t>
      </w:r>
    </w:p>
    <w:p w:rsidR="00D85E40" w:rsidRPr="00813085"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sidRPr="00813085">
        <w:rPr>
          <w:rFonts w:asciiTheme="minorHAnsi" w:hAnsiTheme="minorHAnsi"/>
          <w:b/>
          <w:sz w:val="22"/>
          <w:lang w:val="en-AU" w:eastAsia="en-US"/>
        </w:rPr>
        <w:t>12</w:t>
      </w:r>
      <w:r w:rsidRPr="00813085">
        <w:rPr>
          <w:rFonts w:asciiTheme="minorHAnsi" w:hAnsiTheme="minorHAnsi"/>
          <w:b/>
          <w:sz w:val="22"/>
          <w:lang w:val="en-AU" w:eastAsia="en-US"/>
        </w:rPr>
        <w:br/>
        <w:t xml:space="preserve">Clause 10 </w:t>
      </w:r>
      <w:r w:rsidRPr="00813085">
        <w:rPr>
          <w:rFonts w:asciiTheme="minorHAnsi" w:hAnsiTheme="minorHAnsi"/>
          <w:b/>
          <w:sz w:val="22"/>
          <w:lang w:val="en-AU" w:eastAsia="en-US"/>
        </w:rPr>
        <w:br/>
        <w:t>Page 9, line 1—</w:t>
      </w:r>
    </w:p>
    <w:p w:rsidR="00D85E40" w:rsidRPr="00813085" w:rsidRDefault="00D85E40" w:rsidP="00D85E40">
      <w:pPr>
        <w:keepNext/>
        <w:spacing w:before="140"/>
        <w:ind w:left="1100"/>
        <w:jc w:val="both"/>
        <w:rPr>
          <w:rFonts w:asciiTheme="minorHAnsi" w:hAnsiTheme="minorHAnsi"/>
          <w:i/>
          <w:lang w:val="en-AU" w:eastAsia="en-US"/>
        </w:rPr>
      </w:pPr>
      <w:r w:rsidRPr="00813085">
        <w:rPr>
          <w:rFonts w:asciiTheme="minorHAnsi" w:hAnsiTheme="minorHAnsi"/>
          <w:i/>
          <w:lang w:val="en-AU" w:eastAsia="en-US"/>
        </w:rPr>
        <w:t>omit clause 10, substitute</w:t>
      </w:r>
    </w:p>
    <w:p w:rsidR="00D85E40" w:rsidRPr="00813085" w:rsidRDefault="00D85E40" w:rsidP="00D85E40">
      <w:pPr>
        <w:keepNext/>
        <w:shd w:val="pct25" w:color="auto" w:fill="auto"/>
        <w:spacing w:before="240"/>
        <w:ind w:left="1100" w:hanging="1100"/>
        <w:rPr>
          <w:rFonts w:asciiTheme="minorHAnsi" w:hAnsiTheme="minorHAnsi"/>
          <w:b/>
          <w:lang w:val="en-AU" w:eastAsia="en-US"/>
        </w:rPr>
      </w:pPr>
      <w:r w:rsidRPr="00813085">
        <w:rPr>
          <w:rFonts w:asciiTheme="minorHAnsi" w:hAnsiTheme="minorHAnsi"/>
          <w:b/>
          <w:lang w:val="en-AU" w:eastAsia="en-US"/>
        </w:rPr>
        <w:t>10</w:t>
      </w:r>
      <w:r w:rsidRPr="00813085">
        <w:rPr>
          <w:rFonts w:asciiTheme="minorHAnsi" w:hAnsiTheme="minorHAnsi"/>
          <w:b/>
          <w:lang w:val="en-AU" w:eastAsia="en-US"/>
        </w:rPr>
        <w:tab/>
        <w:t>New section 56A</w:t>
      </w:r>
    </w:p>
    <w:p w:rsidR="00D85E40" w:rsidRPr="00813085" w:rsidRDefault="00D85E40" w:rsidP="00D85E40">
      <w:pPr>
        <w:keepNext/>
        <w:spacing w:before="140"/>
        <w:ind w:left="1100"/>
        <w:jc w:val="both"/>
        <w:rPr>
          <w:rFonts w:asciiTheme="minorHAnsi" w:hAnsiTheme="minorHAnsi"/>
          <w:i/>
          <w:lang w:val="en-AU" w:eastAsia="en-US"/>
        </w:rPr>
      </w:pPr>
      <w:r w:rsidRPr="00813085">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813085">
        <w:rPr>
          <w:rFonts w:asciiTheme="minorHAnsi" w:hAnsiTheme="minorHAnsi"/>
          <w:b/>
          <w:lang w:val="en-AU" w:eastAsia="en-US"/>
        </w:rPr>
        <w:t>56A</w:t>
      </w:r>
      <w:r w:rsidRPr="00813085">
        <w:rPr>
          <w:rFonts w:asciiTheme="minorHAnsi" w:hAnsiTheme="minorHAnsi"/>
          <w:b/>
          <w:lang w:val="en-AU" w:eastAsia="en-US"/>
        </w:rPr>
        <w:tab/>
        <w:t>Seizure</w:t>
      </w:r>
      <w:r w:rsidRPr="0054507F">
        <w:rPr>
          <w:rFonts w:asciiTheme="minorHAnsi" w:hAnsiTheme="minorHAnsi"/>
          <w:b/>
          <w:lang w:val="en-AU" w:eastAsia="en-US"/>
        </w:rPr>
        <w:t xml:space="preserve"> of dogs—investigation of complaints about attacking,</w:t>
      </w:r>
      <w:r>
        <w:rPr>
          <w:rFonts w:asciiTheme="minorHAnsi" w:hAnsiTheme="minorHAnsi"/>
          <w:b/>
          <w:lang w:val="en-AU" w:eastAsia="en-US"/>
        </w:rPr>
        <w:t> </w:t>
      </w:r>
      <w:r w:rsidRPr="0054507F">
        <w:rPr>
          <w:rFonts w:asciiTheme="minorHAnsi" w:hAnsiTheme="minorHAnsi"/>
          <w:b/>
          <w:lang w:val="en-AU" w:eastAsia="en-US"/>
        </w:rPr>
        <w:t>harassing or menacing dogs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 the registrar investigates a complaint about a dog under section 53A (Complaints about attacking, harassing or menacing dogs).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An authorised person—</w:t>
      </w:r>
    </w:p>
    <w:p w:rsidR="00D85E40" w:rsidRPr="0054507F" w:rsidRDefault="00D85E40" w:rsidP="00D85E40">
      <w:pPr>
        <w:keepNext/>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seize the dog if the complaint is that—</w:t>
      </w:r>
    </w:p>
    <w:p w:rsidR="00D85E40" w:rsidRPr="0054507F" w:rsidRDefault="00D85E40" w:rsidP="00D85E40">
      <w:pPr>
        <w:keepNext/>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r>
      <w:r w:rsidRPr="00CF1DE2">
        <w:rPr>
          <w:rFonts w:asciiTheme="minorHAnsi" w:hAnsiTheme="minorHAnsi"/>
          <w:spacing w:val="-2"/>
          <w:lang w:val="en-AU" w:eastAsia="en-US"/>
        </w:rPr>
        <w:t>the dog attacked the complainant or another person; and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attack caused the death of or serious injury to a person;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in any other case—may seize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If an authorised person seizes a dog, the authorised person must—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impound the dog on Territory premises until the investigation is completed;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CF1DE2">
        <w:rPr>
          <w:rFonts w:asciiTheme="minorHAnsi" w:hAnsiTheme="minorHAnsi"/>
          <w:spacing w:val="-2"/>
          <w:lang w:val="en-AU" w:eastAsia="en-US"/>
        </w:rPr>
        <w:t>if the authorised person is reasonably satisfied that the dog can</w:t>
      </w:r>
      <w:r w:rsidRPr="0054507F">
        <w:rPr>
          <w:rFonts w:asciiTheme="minorHAnsi" w:hAnsiTheme="minorHAnsi"/>
          <w:lang w:val="en-AU" w:eastAsia="en-US"/>
        </w:rPr>
        <w:t xml:space="preserve"> be kept by the keeper on suitable and secure premises—impound the dog by directing the keeper orally, or in writing, to keep the dog on the premises in accordance with any stated conditions until the investigation is completed.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If the authorised person gives an oral direction under subsection (3) (b), the authorised person must confirm the direction in writing as soon as practicable.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A person commits an offence if the person fails to comply with a direction under subsection (3) (b).</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13</w:t>
      </w:r>
      <w:r w:rsidRPr="0054507F">
        <w:rPr>
          <w:rFonts w:asciiTheme="minorHAnsi" w:hAnsiTheme="minorHAnsi"/>
          <w:b/>
          <w:sz w:val="22"/>
          <w:lang w:val="en-AU" w:eastAsia="en-US"/>
        </w:rPr>
        <w:br/>
        <w:t xml:space="preserve">Clause 12 </w:t>
      </w:r>
      <w:r w:rsidRPr="0054507F">
        <w:rPr>
          <w:rFonts w:asciiTheme="minorHAnsi" w:hAnsiTheme="minorHAnsi"/>
          <w:b/>
          <w:sz w:val="22"/>
          <w:lang w:val="en-AU" w:eastAsia="en-US"/>
        </w:rPr>
        <w:br/>
        <w:t>Page 9, line 22—</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[oppose the clause]</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14</w:t>
      </w:r>
      <w:r w:rsidRPr="0054507F">
        <w:rPr>
          <w:rFonts w:asciiTheme="minorHAnsi" w:hAnsiTheme="minorHAnsi"/>
          <w:b/>
          <w:sz w:val="22"/>
          <w:lang w:val="en-AU" w:eastAsia="en-US"/>
        </w:rPr>
        <w:br/>
        <w:t xml:space="preserve">Proposed new clause 12A </w:t>
      </w:r>
      <w:r w:rsidRPr="0054507F">
        <w:rPr>
          <w:rFonts w:asciiTheme="minorHAnsi" w:hAnsiTheme="minorHAnsi"/>
          <w:b/>
          <w:sz w:val="22"/>
          <w:lang w:val="en-AU" w:eastAsia="en-US"/>
        </w:rPr>
        <w:br/>
        <w:t>Page 9, line 25—</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12A</w:t>
      </w:r>
      <w:r w:rsidRPr="0054507F">
        <w:rPr>
          <w:rFonts w:asciiTheme="minorHAnsi" w:hAnsiTheme="minorHAnsi"/>
          <w:b/>
          <w:lang w:val="en-AU" w:eastAsia="en-US"/>
        </w:rPr>
        <w:tab/>
        <w:t>Section 58</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bookmarkStart w:id="5" w:name="_Toc485201660"/>
      <w:r w:rsidRPr="0054507F">
        <w:rPr>
          <w:rFonts w:asciiTheme="minorHAnsi" w:hAnsiTheme="minorHAnsi"/>
          <w:b/>
          <w:lang w:val="en-AU" w:eastAsia="en-US"/>
        </w:rPr>
        <w:t>58</w:t>
      </w:r>
      <w:r w:rsidRPr="0054507F">
        <w:rPr>
          <w:rFonts w:asciiTheme="minorHAnsi" w:hAnsiTheme="minorHAnsi"/>
          <w:b/>
          <w:lang w:val="en-AU" w:eastAsia="en-US"/>
        </w:rPr>
        <w:tab/>
        <w:t>Seizure—multiple dog licence</w:t>
      </w:r>
      <w:bookmarkEnd w:id="5"/>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An authorised person may seize a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dog is being kept in contravention of section 18 (Requirement to be licensed if multiple dogs); or</w:t>
      </w:r>
    </w:p>
    <w:p w:rsidR="00D85E40"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keeper has not complied with a condition of a multiple dog licence held by the keeper in relation to the dog.</w:t>
      </w:r>
    </w:p>
    <w:p w:rsidR="00D85E40" w:rsidRPr="0054507F" w:rsidRDefault="00D85E40" w:rsidP="00D85E40">
      <w:pPr>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15</w:t>
      </w:r>
      <w:r w:rsidRPr="0054507F">
        <w:rPr>
          <w:rFonts w:asciiTheme="minorHAnsi" w:hAnsiTheme="minorHAnsi"/>
          <w:b/>
          <w:sz w:val="22"/>
          <w:lang w:val="en-AU" w:eastAsia="en-US"/>
        </w:rPr>
        <w:br/>
        <w:t xml:space="preserve">Clause 13 </w:t>
      </w:r>
      <w:r w:rsidRPr="0054507F">
        <w:rPr>
          <w:rFonts w:asciiTheme="minorHAnsi" w:hAnsiTheme="minorHAnsi"/>
          <w:b/>
          <w:sz w:val="22"/>
          <w:lang w:val="en-AU" w:eastAsia="en-US"/>
        </w:rPr>
        <w:br/>
        <w:t>Page 10, line 1—</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 clause 13,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w:t>
      </w:r>
      <w:r w:rsidRPr="0054507F">
        <w:rPr>
          <w:rFonts w:asciiTheme="minorHAnsi" w:hAnsiTheme="minorHAnsi"/>
          <w:b/>
          <w:lang w:val="en-AU" w:eastAsia="en-US"/>
        </w:rPr>
        <w:tab/>
        <w:t>Sections 59 and 60</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59</w:t>
      </w:r>
      <w:r w:rsidRPr="0054507F">
        <w:rPr>
          <w:rFonts w:asciiTheme="minorHAnsi" w:hAnsiTheme="minorHAnsi"/>
          <w:b/>
          <w:lang w:val="en-AU" w:eastAsia="en-US"/>
        </w:rPr>
        <w:tab/>
        <w:t>Seizure—attacking, harassing or menacing dogs</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An authorised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seize a dog if the authorised person reasonably suspects—</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dog attacked a person; and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attack caused the death of or serious injury to a person; or</w:t>
      </w:r>
    </w:p>
    <w:p w:rsidR="00D85E40" w:rsidRPr="0054507F" w:rsidRDefault="00D85E40" w:rsidP="00D85E40">
      <w:pPr>
        <w:keepNext/>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seize a dog if the authorised person reasonably suspects the dog—</w:t>
      </w:r>
    </w:p>
    <w:p w:rsidR="00D85E40" w:rsidRPr="0054507F" w:rsidRDefault="00D85E40" w:rsidP="00D85E40">
      <w:pPr>
        <w:keepNext/>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attacked a person or an animal and the attack caused—</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an injury (other than a serious injury) to the person; or</w:t>
      </w:r>
    </w:p>
    <w:p w:rsidR="00D85E40" w:rsidRPr="0054507F" w:rsidRDefault="00D85E40" w:rsidP="00D85E40">
      <w:pPr>
        <w:tabs>
          <w:tab w:val="right" w:pos="2460"/>
          <w:tab w:val="left" w:pos="2660"/>
        </w:tabs>
        <w:spacing w:before="140"/>
        <w:ind w:left="2660" w:hanging="266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serious injury to the animal;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harassed a person or an animal;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00813085">
        <w:rPr>
          <w:rFonts w:asciiTheme="minorHAnsi" w:hAnsiTheme="minorHAnsi"/>
          <w:lang w:val="en-AU" w:eastAsia="en-US"/>
        </w:rPr>
        <w:t>ii)</w:t>
      </w:r>
      <w:r w:rsidR="00813085">
        <w:rPr>
          <w:rFonts w:asciiTheme="minorHAnsi" w:hAnsiTheme="minorHAnsi"/>
          <w:lang w:val="en-AU" w:eastAsia="en-US"/>
        </w:rPr>
        <w:tab/>
        <w:t>is aggressive or menacing.</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60</w:t>
      </w:r>
      <w:r w:rsidRPr="0054507F">
        <w:rPr>
          <w:rFonts w:asciiTheme="minorHAnsi" w:hAnsiTheme="minorHAnsi"/>
          <w:b/>
          <w:lang w:val="en-AU" w:eastAsia="en-US"/>
        </w:rPr>
        <w:tab/>
        <w:t>Impounding of dogs seized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An authorised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may impound a seized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if a dog is impounded—</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if the dog</w:t>
      </w:r>
      <w:r>
        <w:rPr>
          <w:rFonts w:asciiTheme="minorHAnsi" w:hAnsiTheme="minorHAnsi"/>
          <w:lang w:val="en-AU" w:eastAsia="en-US"/>
        </w:rPr>
        <w:t>’</w:t>
      </w:r>
      <w:r w:rsidRPr="0054507F">
        <w:rPr>
          <w:rFonts w:asciiTheme="minorHAnsi" w:hAnsiTheme="minorHAnsi"/>
          <w:lang w:val="en-AU" w:eastAsia="en-US"/>
        </w:rPr>
        <w:t>s keeper</w:t>
      </w:r>
      <w:r>
        <w:rPr>
          <w:rFonts w:asciiTheme="minorHAnsi" w:hAnsiTheme="minorHAnsi"/>
          <w:lang w:val="en-AU" w:eastAsia="en-US"/>
        </w:rPr>
        <w:t>’</w:t>
      </w:r>
      <w:r w:rsidRPr="0054507F">
        <w:rPr>
          <w:rFonts w:asciiTheme="minorHAnsi" w:hAnsiTheme="minorHAnsi"/>
          <w:lang w:val="en-AU" w:eastAsia="en-US"/>
        </w:rPr>
        <w:t>s identity is not known—must make reasonable inquiries to find out who is the keeper;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if the dog</w:t>
      </w:r>
      <w:r>
        <w:rPr>
          <w:rFonts w:asciiTheme="minorHAnsi" w:hAnsiTheme="minorHAnsi"/>
          <w:lang w:val="en-AU" w:eastAsia="en-US"/>
        </w:rPr>
        <w:t>’</w:t>
      </w:r>
      <w:r w:rsidRPr="0054507F">
        <w:rPr>
          <w:rFonts w:asciiTheme="minorHAnsi" w:hAnsiTheme="minorHAnsi"/>
          <w:lang w:val="en-AU" w:eastAsia="en-US"/>
        </w:rPr>
        <w:t>s keeper</w:t>
      </w:r>
      <w:r>
        <w:rPr>
          <w:rFonts w:asciiTheme="minorHAnsi" w:hAnsiTheme="minorHAnsi"/>
          <w:lang w:val="en-AU" w:eastAsia="en-US"/>
        </w:rPr>
        <w:t>’</w:t>
      </w:r>
      <w:r w:rsidRPr="0054507F">
        <w:rPr>
          <w:rFonts w:asciiTheme="minorHAnsi" w:hAnsiTheme="minorHAnsi"/>
          <w:lang w:val="en-AU" w:eastAsia="en-US"/>
        </w:rPr>
        <w:t xml:space="preserve">s identity is known—must give oral or </w:t>
      </w:r>
      <w:r w:rsidRPr="00C26B7B">
        <w:rPr>
          <w:rFonts w:asciiTheme="minorHAnsi" w:hAnsiTheme="minorHAnsi"/>
          <w:spacing w:val="-2"/>
          <w:lang w:val="en-AU" w:eastAsia="en-US"/>
        </w:rPr>
        <w:t>written notice to the keeper in accordance with section 61</w:t>
      </w:r>
      <w:r w:rsidRPr="0054507F">
        <w:rPr>
          <w:rFonts w:asciiTheme="minorHAnsi" w:hAnsiTheme="minorHAnsi"/>
          <w:lang w:val="en-AU" w:eastAsia="en-US"/>
        </w:rPr>
        <w:t xml:space="preserve"> about the dog</w:t>
      </w:r>
      <w:r>
        <w:rPr>
          <w:rFonts w:asciiTheme="minorHAnsi" w:hAnsiTheme="minorHAnsi"/>
          <w:lang w:val="en-AU" w:eastAsia="en-US"/>
        </w:rPr>
        <w:t>’</w:t>
      </w:r>
      <w:r w:rsidRPr="0054507F">
        <w:rPr>
          <w:rFonts w:asciiTheme="minorHAnsi" w:hAnsiTheme="minorHAnsi"/>
          <w:lang w:val="en-AU" w:eastAsia="en-US"/>
        </w:rPr>
        <w:t>s seizure.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authorised person may give the notice by telephone.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For subsection (1) (a), if the authorised person is reasonably satisfied that the dog can be kept by the keeper on suitable and secure premises, the authorised person may impound the dog by directing the keeper orally, or in writing, to keep the dog on the premises in accordance with any stated conditions until the investigation is completed.</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r>
      <w:r w:rsidRPr="00C26B7B">
        <w:rPr>
          <w:rFonts w:asciiTheme="minorHAnsi" w:hAnsiTheme="minorHAnsi"/>
          <w:spacing w:val="-2"/>
          <w:lang w:val="en-AU" w:eastAsia="en-US"/>
        </w:rPr>
        <w:t>If the authorised person gives an oral direction under subsection (3),</w:t>
      </w:r>
      <w:r w:rsidRPr="0054507F">
        <w:rPr>
          <w:rFonts w:asciiTheme="minorHAnsi" w:hAnsiTheme="minorHAnsi"/>
          <w:lang w:val="en-AU" w:eastAsia="en-US"/>
        </w:rPr>
        <w:t xml:space="preserve"> the authorised person must confirm the direction in writing as soon as practicable.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(5)</w:t>
      </w:r>
      <w:r w:rsidRPr="0054507F">
        <w:rPr>
          <w:rFonts w:asciiTheme="minorHAnsi" w:hAnsiTheme="minorHAnsi"/>
          <w:lang w:val="en-AU" w:eastAsia="en-US"/>
        </w:rPr>
        <w:tab/>
        <w:t>A person commits an offence if the person fails to comply with a direction under subsection (3).</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13A</w:t>
      </w:r>
      <w:r w:rsidRPr="0054507F">
        <w:rPr>
          <w:rFonts w:asciiTheme="minorHAnsi" w:hAnsiTheme="minorHAnsi"/>
          <w:b/>
          <w:lang w:val="en-AU" w:eastAsia="en-US"/>
        </w:rPr>
        <w:tab/>
        <w:t>Information to be given in notice of dog</w:t>
      </w:r>
      <w:r>
        <w:rPr>
          <w:rFonts w:asciiTheme="minorHAnsi" w:hAnsiTheme="minorHAnsi"/>
          <w:b/>
          <w:lang w:val="en-AU" w:eastAsia="en-US"/>
        </w:rPr>
        <w:t>’</w:t>
      </w:r>
      <w:r w:rsidRPr="0054507F">
        <w:rPr>
          <w:rFonts w:asciiTheme="minorHAnsi" w:hAnsiTheme="minorHAnsi"/>
          <w:b/>
          <w:lang w:val="en-AU" w:eastAsia="en-US"/>
        </w:rPr>
        <w:t>s seizure</w:t>
      </w:r>
      <w:r w:rsidRPr="0054507F">
        <w:rPr>
          <w:rFonts w:asciiTheme="minorHAnsi" w:hAnsiTheme="minorHAnsi"/>
          <w:b/>
          <w:lang w:val="en-AU" w:eastAsia="en-US"/>
        </w:rPr>
        <w:br/>
        <w:t>Section 61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paragraph (a), 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If a dog is seized under this part, the notice of seizure under section 60 (1) (b) (ii) must give the following information, if relevant: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13B</w:t>
      </w:r>
      <w:r w:rsidRPr="0054507F">
        <w:rPr>
          <w:rFonts w:asciiTheme="minorHAnsi" w:hAnsiTheme="minorHAnsi"/>
          <w:b/>
          <w:lang w:val="en-AU" w:eastAsia="en-US"/>
        </w:rPr>
        <w:tab/>
        <w:t>Releasing dogs seized under general seizure power</w:t>
      </w:r>
      <w:r w:rsidRPr="0054507F">
        <w:rPr>
          <w:rFonts w:asciiTheme="minorHAnsi" w:hAnsiTheme="minorHAnsi"/>
          <w:b/>
          <w:lang w:val="en-AU" w:eastAsia="en-US"/>
        </w:rPr>
        <w:br/>
        <w:t>Section 62 (2) (d)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56 (a) or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56 (1) (a), (aa), (ab) or (b)</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13C</w:t>
      </w:r>
      <w:r w:rsidRPr="0054507F">
        <w:rPr>
          <w:rFonts w:asciiTheme="minorHAnsi" w:hAnsiTheme="minorHAnsi"/>
          <w:b/>
          <w:lang w:val="en-AU" w:eastAsia="en-US"/>
        </w:rPr>
        <w:tab/>
        <w:t>New section 62 (2) (g) and (h)</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(g)</w:t>
      </w:r>
      <w:r w:rsidRPr="0054507F">
        <w:rPr>
          <w:rFonts w:asciiTheme="minorHAnsi" w:hAnsiTheme="minorHAnsi"/>
          <w:lang w:val="en-AU" w:eastAsia="en-US"/>
        </w:rPr>
        <w:tab/>
        <w:t>the keeper is able to exercise responsible dog management, care and control in relation to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(h)</w:t>
      </w:r>
      <w:r w:rsidRPr="0054507F">
        <w:rPr>
          <w:rFonts w:asciiTheme="minorHAnsi" w:hAnsiTheme="minorHAnsi"/>
          <w:lang w:val="en-AU" w:eastAsia="en-US"/>
        </w:rPr>
        <w:tab/>
      </w:r>
      <w:r w:rsidRPr="00104F7F">
        <w:rPr>
          <w:rFonts w:asciiTheme="minorHAnsi" w:hAnsiTheme="minorHAnsi"/>
          <w:spacing w:val="-2"/>
          <w:lang w:val="en-AU" w:eastAsia="en-US"/>
        </w:rPr>
        <w:t>there is not an unacceptable risk to the safety of the public and</w:t>
      </w:r>
      <w:r w:rsidRPr="0054507F">
        <w:rPr>
          <w:rFonts w:asciiTheme="minorHAnsi" w:hAnsiTheme="minorHAnsi"/>
          <w:lang w:val="en-AU" w:eastAsia="en-US"/>
        </w:rPr>
        <w:t xml:space="preserve"> other animals from the dog being released.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13D</w:t>
      </w:r>
      <w:r w:rsidRPr="0054507F">
        <w:rPr>
          <w:rFonts w:asciiTheme="minorHAnsi" w:hAnsiTheme="minorHAnsi"/>
          <w:b/>
          <w:lang w:val="en-AU" w:eastAsia="en-US"/>
        </w:rPr>
        <w:tab/>
        <w:t>Section 62 (3) (a)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subparagraph (i), 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holding period has ended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13E</w:t>
      </w:r>
      <w:r w:rsidRPr="0054507F">
        <w:rPr>
          <w:rFonts w:asciiTheme="minorHAnsi" w:hAnsiTheme="minorHAnsi"/>
          <w:b/>
          <w:lang w:val="en-AU" w:eastAsia="en-US"/>
        </w:rPr>
        <w:tab/>
        <w:t>Section 62 (3)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subparagraph (i), 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B6236F">
        <w:rPr>
          <w:rFonts w:asciiTheme="minorHAnsi" w:hAnsiTheme="minorHAnsi"/>
          <w:spacing w:val="-2"/>
          <w:lang w:val="en-AU" w:eastAsia="en-US"/>
        </w:rPr>
        <w:t>a prosecution for the offence was started before the end of the</w:t>
      </w:r>
      <w:r w:rsidRPr="0054507F">
        <w:rPr>
          <w:rFonts w:asciiTheme="minorHAnsi" w:hAnsiTheme="minorHAnsi"/>
          <w:lang w:val="en-AU" w:eastAsia="en-US"/>
        </w:rPr>
        <w:t xml:space="preserve"> holding period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13F</w:t>
      </w:r>
      <w:r w:rsidRPr="0054507F">
        <w:rPr>
          <w:rFonts w:asciiTheme="minorHAnsi" w:hAnsiTheme="minorHAnsi"/>
          <w:b/>
          <w:lang w:val="en-AU" w:eastAsia="en-US"/>
        </w:rPr>
        <w:tab/>
        <w:t xml:space="preserve">New section 62 (4)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In this section:</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holding period</w:t>
      </w:r>
      <w:r w:rsidRPr="0054507F">
        <w:rPr>
          <w:rFonts w:asciiTheme="minorHAnsi" w:hAnsiTheme="minorHAnsi"/>
          <w:lang w:val="en-AU" w:eastAsia="en-US"/>
        </w:rPr>
        <w:t>, in relation to a seized dog, means—</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 xml:space="preserve">28 days after the day the dog was seized (the </w:t>
      </w:r>
      <w:r w:rsidRPr="0054507F">
        <w:rPr>
          <w:rFonts w:asciiTheme="minorHAnsi" w:hAnsiTheme="minorHAnsi"/>
          <w:b/>
          <w:i/>
          <w:lang w:val="en-AU" w:eastAsia="en-US"/>
        </w:rPr>
        <w:t>original period</w:t>
      </w:r>
      <w:r w:rsidRPr="0054507F">
        <w:rPr>
          <w:rFonts w:asciiTheme="minorHAnsi" w:hAnsiTheme="minorHAnsi"/>
          <w:lang w:val="en-AU" w:eastAsia="en-US"/>
        </w:rPr>
        <w:t>);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if the registrar gives written notice to the dog</w:t>
      </w:r>
      <w:r>
        <w:rPr>
          <w:rFonts w:asciiTheme="minorHAnsi" w:hAnsiTheme="minorHAnsi"/>
          <w:lang w:val="en-AU" w:eastAsia="en-US"/>
        </w:rPr>
        <w:t>’</w:t>
      </w:r>
      <w:r w:rsidRPr="0054507F">
        <w:rPr>
          <w:rFonts w:asciiTheme="minorHAnsi" w:hAnsiTheme="minorHAnsi"/>
          <w:lang w:val="en-AU" w:eastAsia="en-US"/>
        </w:rPr>
        <w:t>s keeper before the end of the original period—the original period plus an additional stated period.</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16</w:t>
      </w:r>
      <w:r w:rsidRPr="0054507F">
        <w:rPr>
          <w:rFonts w:asciiTheme="minorHAnsi" w:hAnsiTheme="minorHAnsi"/>
          <w:b/>
          <w:sz w:val="22"/>
          <w:lang w:val="en-AU" w:eastAsia="en-US"/>
        </w:rPr>
        <w:br/>
        <w:t>Proposed new clauses 15A to 15N</w:t>
      </w:r>
      <w:r w:rsidRPr="0054507F">
        <w:rPr>
          <w:rFonts w:asciiTheme="minorHAnsi" w:hAnsiTheme="minorHAnsi"/>
          <w:b/>
          <w:sz w:val="22"/>
          <w:lang w:val="en-AU" w:eastAsia="en-US"/>
        </w:rPr>
        <w:br/>
        <w:t>Page 10, line 18—</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15A</w:t>
      </w:r>
      <w:r w:rsidRPr="0054507F">
        <w:rPr>
          <w:rFonts w:asciiTheme="minorHAnsi" w:hAnsiTheme="minorHAnsi"/>
          <w:b/>
          <w:lang w:val="en-AU" w:eastAsia="en-US"/>
        </w:rPr>
        <w:tab/>
        <w:t>Section 63 (2) (d)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15B</w:t>
      </w:r>
      <w:r w:rsidRPr="0054507F">
        <w:rPr>
          <w:rFonts w:asciiTheme="minorHAnsi" w:hAnsiTheme="minorHAnsi"/>
          <w:b/>
          <w:lang w:val="en-AU" w:eastAsia="en-US"/>
        </w:rPr>
        <w:tab/>
        <w:t>Section 63 (2) (e)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if the dog was seized under section 58—</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15C</w:t>
      </w:r>
      <w:r w:rsidRPr="0054507F">
        <w:rPr>
          <w:rFonts w:asciiTheme="minorHAnsi" w:hAnsiTheme="minorHAnsi"/>
          <w:b/>
          <w:lang w:val="en-AU" w:eastAsia="en-US"/>
        </w:rPr>
        <w:tab/>
        <w:t>Section 63 (2) (f)</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seized</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under section 58</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15D</w:t>
      </w:r>
      <w:r w:rsidRPr="0054507F">
        <w:rPr>
          <w:rFonts w:asciiTheme="minorHAnsi" w:hAnsiTheme="minorHAnsi"/>
          <w:b/>
          <w:lang w:val="en-AU" w:eastAsia="en-US"/>
        </w:rPr>
        <w:tab/>
        <w:t>New section 63 (2) (i) and (j)</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keeper is able to exercise responsible dog management, care and control in relation to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(j)</w:t>
      </w:r>
      <w:r w:rsidRPr="0054507F">
        <w:rPr>
          <w:rFonts w:asciiTheme="minorHAnsi" w:hAnsiTheme="minorHAnsi"/>
          <w:lang w:val="en-AU" w:eastAsia="en-US"/>
        </w:rPr>
        <w:tab/>
        <w:t>there is not an unacceptable risk to the safety of the public or other animals from the dog being released and kept in accordance with the conditions of the keeper</w:t>
      </w:r>
      <w:r>
        <w:rPr>
          <w:rFonts w:asciiTheme="minorHAnsi" w:hAnsiTheme="minorHAnsi"/>
          <w:lang w:val="en-AU" w:eastAsia="en-US"/>
        </w:rPr>
        <w:t>’</w:t>
      </w:r>
      <w:r w:rsidRPr="0054507F">
        <w:rPr>
          <w:rFonts w:asciiTheme="minorHAnsi" w:hAnsiTheme="minorHAnsi"/>
          <w:lang w:val="en-AU" w:eastAsia="en-US"/>
        </w:rPr>
        <w:t>s multiple dog licence.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15E</w:t>
      </w:r>
      <w:r w:rsidRPr="0054507F">
        <w:rPr>
          <w:rFonts w:asciiTheme="minorHAnsi" w:hAnsiTheme="minorHAnsi"/>
          <w:b/>
          <w:lang w:val="en-AU" w:eastAsia="en-US"/>
        </w:rPr>
        <w:tab/>
        <w:t>Section 63 (2), note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15F</w:t>
      </w:r>
      <w:r w:rsidRPr="0054507F">
        <w:rPr>
          <w:rFonts w:asciiTheme="minorHAnsi" w:hAnsiTheme="minorHAnsi"/>
          <w:b/>
          <w:lang w:val="en-AU" w:eastAsia="en-US"/>
        </w:rPr>
        <w:tab/>
        <w:t>Section 63 (3) (a)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subparagraph (i), 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holding period has ended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15G</w:t>
      </w:r>
      <w:r w:rsidRPr="0054507F">
        <w:rPr>
          <w:rFonts w:asciiTheme="minorHAnsi" w:hAnsiTheme="minorHAnsi"/>
          <w:b/>
          <w:lang w:val="en-AU" w:eastAsia="en-US"/>
        </w:rPr>
        <w:tab/>
        <w:t>Section 63 (3)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subparagraph (i), 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E36899">
        <w:rPr>
          <w:rFonts w:asciiTheme="minorHAnsi" w:hAnsiTheme="minorHAnsi"/>
          <w:spacing w:val="-2"/>
          <w:lang w:val="en-AU" w:eastAsia="en-US"/>
        </w:rPr>
        <w:t>a prosecution for the offence was started before the end of the</w:t>
      </w:r>
      <w:r w:rsidRPr="0054507F">
        <w:rPr>
          <w:rFonts w:asciiTheme="minorHAnsi" w:hAnsiTheme="minorHAnsi"/>
          <w:lang w:val="en-AU" w:eastAsia="en-US"/>
        </w:rPr>
        <w:t xml:space="preserve"> holding period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15H</w:t>
      </w:r>
      <w:r w:rsidRPr="0054507F">
        <w:rPr>
          <w:rFonts w:asciiTheme="minorHAnsi" w:hAnsiTheme="minorHAnsi"/>
          <w:b/>
          <w:lang w:val="en-AU" w:eastAsia="en-US"/>
        </w:rPr>
        <w:tab/>
        <w:t xml:space="preserve">New section 63 (4)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In this section:</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holding period</w:t>
      </w:r>
      <w:r w:rsidRPr="0054507F">
        <w:rPr>
          <w:rFonts w:asciiTheme="minorHAnsi" w:hAnsiTheme="minorHAnsi"/>
          <w:lang w:val="en-AU" w:eastAsia="en-US"/>
        </w:rPr>
        <w:t>, in relation to a seized dog—see section 62 (4).</w:t>
      </w:r>
    </w:p>
    <w:p w:rsidR="00D85E40" w:rsidRPr="00E36899" w:rsidRDefault="00D85E40" w:rsidP="00D85E40">
      <w:pPr>
        <w:keepNext/>
        <w:shd w:val="pct25" w:color="auto" w:fill="auto"/>
        <w:spacing w:before="240"/>
        <w:ind w:left="1100" w:hanging="1100"/>
        <w:rPr>
          <w:rFonts w:asciiTheme="minorHAnsi" w:hAnsiTheme="minorHAnsi"/>
          <w:b/>
          <w:spacing w:val="4"/>
          <w:lang w:val="en-AU" w:eastAsia="en-US"/>
        </w:rPr>
      </w:pPr>
      <w:r w:rsidRPr="0054507F">
        <w:rPr>
          <w:rFonts w:asciiTheme="minorHAnsi" w:hAnsiTheme="minorHAnsi"/>
          <w:b/>
          <w:lang w:val="en-AU" w:eastAsia="en-US"/>
        </w:rPr>
        <w:t>15I</w:t>
      </w:r>
      <w:r w:rsidRPr="0054507F">
        <w:rPr>
          <w:rFonts w:asciiTheme="minorHAnsi" w:hAnsiTheme="minorHAnsi"/>
          <w:b/>
          <w:lang w:val="en-AU" w:eastAsia="en-US"/>
        </w:rPr>
        <w:tab/>
      </w:r>
      <w:r w:rsidRPr="00E36899">
        <w:rPr>
          <w:rFonts w:asciiTheme="minorHAnsi" w:hAnsiTheme="minorHAnsi"/>
          <w:b/>
          <w:spacing w:val="4"/>
          <w:lang w:val="en-AU" w:eastAsia="en-US"/>
        </w:rPr>
        <w:t>Releasing dogs seized under attacking and harassing</w:t>
      </w:r>
    </w:p>
    <w:p w:rsidR="00D85E40" w:rsidRPr="00E36899" w:rsidRDefault="00D85E40" w:rsidP="00D85E40">
      <w:pPr>
        <w:keepNext/>
        <w:shd w:val="pct25" w:color="auto" w:fill="auto"/>
        <w:ind w:left="1094"/>
        <w:rPr>
          <w:rFonts w:asciiTheme="minorHAnsi" w:hAnsiTheme="minorHAnsi"/>
          <w:b/>
          <w:spacing w:val="4"/>
          <w:lang w:val="en-AU" w:eastAsia="en-US"/>
        </w:rPr>
      </w:pPr>
      <w:r w:rsidRPr="00E36899">
        <w:rPr>
          <w:rFonts w:asciiTheme="minorHAnsi" w:hAnsiTheme="minorHAnsi"/>
          <w:b/>
          <w:spacing w:val="4"/>
          <w:lang w:val="en-AU" w:eastAsia="en-US"/>
        </w:rPr>
        <w:t>power</w:t>
      </w:r>
      <w:r w:rsidRPr="00E36899">
        <w:rPr>
          <w:rFonts w:asciiTheme="minorHAnsi" w:hAnsiTheme="minorHAnsi"/>
          <w:b/>
          <w:spacing w:val="4"/>
          <w:lang w:val="en-AU" w:eastAsia="en-US"/>
        </w:rPr>
        <w:br/>
        <w:t>Section 64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(Seizure—attacking and harassing dogs)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(Seizure—attacking, harassing or menacing dogs)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15J</w:t>
      </w:r>
      <w:r w:rsidRPr="0054507F">
        <w:rPr>
          <w:rFonts w:asciiTheme="minorHAnsi" w:hAnsiTheme="minorHAnsi"/>
          <w:b/>
          <w:lang w:val="en-AU" w:eastAsia="en-US"/>
        </w:rPr>
        <w:tab/>
        <w:t>New section 64 (2) (g) and (h)</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(g)</w:t>
      </w:r>
      <w:r w:rsidRPr="0054507F">
        <w:rPr>
          <w:rFonts w:asciiTheme="minorHAnsi" w:hAnsiTheme="minorHAnsi"/>
          <w:lang w:val="en-AU" w:eastAsia="en-US"/>
        </w:rPr>
        <w:tab/>
        <w:t>the keeper is able to exercise responsible dog management, care and control in relation to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(h)</w:t>
      </w:r>
      <w:r w:rsidRPr="0054507F">
        <w:rPr>
          <w:rFonts w:asciiTheme="minorHAnsi" w:hAnsiTheme="minorHAnsi"/>
          <w:lang w:val="en-AU" w:eastAsia="en-US"/>
        </w:rPr>
        <w:tab/>
        <w:t>there is not an unacceptable risk to the safety of the public or other animals from the dog being released and kept in accordance with the conditions of any control order.</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15K</w:t>
      </w:r>
      <w:r w:rsidRPr="0054507F">
        <w:rPr>
          <w:rFonts w:asciiTheme="minorHAnsi" w:hAnsiTheme="minorHAnsi"/>
          <w:b/>
          <w:lang w:val="en-AU" w:eastAsia="en-US"/>
        </w:rPr>
        <w:tab/>
        <w:t>Section 64 (3) (a)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everything before subparagraph (i), 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holding period has ended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15L</w:t>
      </w:r>
      <w:r w:rsidRPr="0054507F">
        <w:rPr>
          <w:rFonts w:asciiTheme="minorHAnsi" w:hAnsiTheme="minorHAnsi"/>
          <w:b/>
          <w:lang w:val="en-AU" w:eastAsia="en-US"/>
        </w:rPr>
        <w:tab/>
        <w:t>Section 64 (3)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 xml:space="preserve">omit everything before subparagraph (i), substitute </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E36899">
        <w:rPr>
          <w:rFonts w:asciiTheme="minorHAnsi" w:hAnsiTheme="minorHAnsi"/>
          <w:spacing w:val="-2"/>
          <w:lang w:val="en-AU" w:eastAsia="en-US"/>
        </w:rPr>
        <w:t>a prosecution for the offence was started before the end of the</w:t>
      </w:r>
      <w:r w:rsidRPr="0054507F">
        <w:rPr>
          <w:rFonts w:asciiTheme="minorHAnsi" w:hAnsiTheme="minorHAnsi"/>
          <w:lang w:val="en-AU" w:eastAsia="en-US"/>
        </w:rPr>
        <w:t xml:space="preserve"> holding period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15M</w:t>
      </w:r>
      <w:r w:rsidRPr="0054507F">
        <w:rPr>
          <w:rFonts w:asciiTheme="minorHAnsi" w:hAnsiTheme="minorHAnsi"/>
          <w:b/>
          <w:lang w:val="en-AU" w:eastAsia="en-US"/>
        </w:rPr>
        <w:tab/>
        <w:t>New section 64 (4)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In this section:</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holding period</w:t>
      </w:r>
      <w:r w:rsidRPr="0054507F">
        <w:rPr>
          <w:rFonts w:asciiTheme="minorHAnsi" w:hAnsiTheme="minorHAnsi"/>
          <w:lang w:val="en-AU" w:eastAsia="en-US"/>
        </w:rPr>
        <w:t>, in relation to a seized dog—see section 62 (4).</w:t>
      </w:r>
    </w:p>
    <w:p w:rsidR="00D85E40" w:rsidRPr="0054507F" w:rsidRDefault="00D85E40" w:rsidP="00D85E40">
      <w:pPr>
        <w:shd w:val="pct25" w:color="auto" w:fill="auto"/>
        <w:spacing w:before="240"/>
        <w:ind w:left="1094" w:hanging="1100"/>
        <w:rPr>
          <w:rFonts w:asciiTheme="minorHAnsi" w:hAnsiTheme="minorHAnsi"/>
          <w:b/>
          <w:lang w:val="en-AU" w:eastAsia="en-US"/>
        </w:rPr>
      </w:pPr>
      <w:r w:rsidRPr="0054507F">
        <w:rPr>
          <w:rFonts w:asciiTheme="minorHAnsi" w:hAnsiTheme="minorHAnsi"/>
          <w:b/>
          <w:lang w:val="en-AU" w:eastAsia="en-US"/>
        </w:rPr>
        <w:t>15N</w:t>
      </w:r>
      <w:r w:rsidRPr="0054507F">
        <w:rPr>
          <w:rFonts w:asciiTheme="minorHAnsi" w:hAnsiTheme="minorHAnsi"/>
          <w:b/>
          <w:lang w:val="en-AU" w:eastAsia="en-US"/>
        </w:rPr>
        <w:tab/>
        <w:t>Section 65</w:t>
      </w:r>
    </w:p>
    <w:p w:rsidR="00D85E40" w:rsidRPr="0054507F" w:rsidRDefault="00D85E40" w:rsidP="00D85E40">
      <w:pPr>
        <w:spacing w:before="140"/>
        <w:ind w:left="1094"/>
        <w:jc w:val="both"/>
        <w:rPr>
          <w:rFonts w:asciiTheme="minorHAnsi" w:hAnsiTheme="minorHAnsi"/>
          <w:i/>
          <w:lang w:val="en-AU" w:eastAsia="en-US"/>
        </w:rPr>
      </w:pPr>
      <w:r w:rsidRPr="0054507F">
        <w:rPr>
          <w:rFonts w:asciiTheme="minorHAnsi" w:hAnsiTheme="minorHAnsi"/>
          <w:i/>
          <w:lang w:val="en-AU" w:eastAsia="en-US"/>
        </w:rPr>
        <w:t>substitute</w:t>
      </w:r>
    </w:p>
    <w:p w:rsidR="00D85E40" w:rsidRDefault="00D85E40" w:rsidP="00D85E40">
      <w:pPr>
        <w:keepNext/>
        <w:tabs>
          <w:tab w:val="left" w:pos="1100"/>
        </w:tabs>
        <w:spacing w:before="240"/>
        <w:ind w:left="1100" w:hanging="1100"/>
        <w:rPr>
          <w:rFonts w:asciiTheme="minorHAnsi" w:hAnsiTheme="minorHAnsi"/>
          <w:b/>
          <w:spacing w:val="4"/>
          <w:lang w:val="en-AU" w:eastAsia="en-US"/>
        </w:rPr>
      </w:pPr>
      <w:bookmarkStart w:id="6" w:name="_Toc485201667"/>
      <w:r w:rsidRPr="0054507F">
        <w:rPr>
          <w:rFonts w:asciiTheme="minorHAnsi" w:hAnsiTheme="minorHAnsi"/>
          <w:b/>
          <w:lang w:val="en-AU" w:eastAsia="en-US"/>
        </w:rPr>
        <w:t>65</w:t>
      </w:r>
      <w:r w:rsidRPr="0054507F">
        <w:rPr>
          <w:rFonts w:asciiTheme="minorHAnsi" w:hAnsiTheme="minorHAnsi"/>
          <w:b/>
          <w:lang w:val="en-AU" w:eastAsia="en-US"/>
        </w:rPr>
        <w:tab/>
      </w:r>
      <w:r w:rsidRPr="00D97685">
        <w:rPr>
          <w:rFonts w:asciiTheme="minorHAnsi" w:hAnsiTheme="minorHAnsi"/>
          <w:b/>
          <w:spacing w:val="4"/>
          <w:lang w:val="en-AU" w:eastAsia="en-US"/>
        </w:rPr>
        <w:t>Releasing dogs declared dangerous after sei</w:t>
      </w:r>
      <w:r>
        <w:rPr>
          <w:rFonts w:asciiTheme="minorHAnsi" w:hAnsiTheme="minorHAnsi"/>
          <w:b/>
          <w:spacing w:val="4"/>
          <w:lang w:val="en-AU" w:eastAsia="en-US"/>
        </w:rPr>
        <w:t>zure for</w:t>
      </w:r>
    </w:p>
    <w:p w:rsidR="00D85E40" w:rsidRPr="00D97685" w:rsidRDefault="00D85E40" w:rsidP="00D85E40">
      <w:pPr>
        <w:keepNext/>
        <w:tabs>
          <w:tab w:val="left" w:pos="1100"/>
        </w:tabs>
        <w:ind w:left="1094" w:hanging="1094"/>
        <w:rPr>
          <w:rFonts w:asciiTheme="minorHAnsi" w:hAnsiTheme="minorHAnsi"/>
          <w:b/>
          <w:spacing w:val="4"/>
          <w:lang w:val="en-AU" w:eastAsia="en-US"/>
        </w:rPr>
      </w:pPr>
      <w:r>
        <w:rPr>
          <w:rFonts w:asciiTheme="minorHAnsi" w:hAnsiTheme="minorHAnsi"/>
          <w:b/>
          <w:spacing w:val="4"/>
          <w:lang w:val="en-AU" w:eastAsia="en-US"/>
        </w:rPr>
        <w:tab/>
      </w:r>
      <w:r w:rsidRPr="00D97685">
        <w:rPr>
          <w:rFonts w:asciiTheme="minorHAnsi" w:hAnsiTheme="minorHAnsi"/>
          <w:b/>
          <w:spacing w:val="4"/>
          <w:lang w:val="en-AU" w:eastAsia="en-US"/>
        </w:rPr>
        <w:t>offence</w:t>
      </w:r>
      <w:bookmarkEnd w:id="6"/>
    </w:p>
    <w:p w:rsidR="00D85E40" w:rsidRPr="0054507F" w:rsidRDefault="00D85E40" w:rsidP="00D85E40">
      <w:pPr>
        <w:keepNext/>
        <w:tabs>
          <w:tab w:val="right" w:pos="900"/>
          <w:tab w:val="left" w:pos="1100"/>
        </w:tabs>
        <w:spacing w:before="140"/>
        <w:ind w:left="1094" w:hanging="1094"/>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 xml:space="preserve">a dog is seized under this Act; and </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after the seizure, the dog is declared to be a dangerous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r>
      <w:r w:rsidRPr="00D97685">
        <w:rPr>
          <w:rFonts w:asciiTheme="minorHAnsi" w:hAnsiTheme="minorHAnsi"/>
          <w:spacing w:val="-2"/>
          <w:lang w:val="en-AU" w:eastAsia="en-US"/>
        </w:rPr>
        <w:t>The registrar must release the dog to a person claiming its release if</w:t>
      </w:r>
      <w:r w:rsidRPr="0054507F">
        <w:rPr>
          <w:rFonts w:asciiTheme="minorHAnsi" w:hAnsiTheme="minorHAnsi"/>
          <w:lang w:val="en-AU" w:eastAsia="en-US"/>
        </w:rPr>
        <w:t>, but only if, satisfied that—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person claiming its release is the dog</w:t>
      </w:r>
      <w:r>
        <w:rPr>
          <w:rFonts w:asciiTheme="minorHAnsi" w:hAnsiTheme="minorHAnsi"/>
          <w:lang w:val="en-AU" w:eastAsia="en-US"/>
        </w:rPr>
        <w:t>’</w:t>
      </w:r>
      <w:r w:rsidRPr="0054507F">
        <w:rPr>
          <w:rFonts w:asciiTheme="minorHAnsi" w:hAnsiTheme="minorHAnsi"/>
          <w:lang w:val="en-AU" w:eastAsia="en-US"/>
        </w:rPr>
        <w:t>s keeper;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a dangerous dog licence is in force for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keeper is able to exercise responsible dog management, care and control in relation to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 xml:space="preserve">there is not an unacceptable risk to the safety of the public or another animal from the dog being released and kept in </w:t>
      </w:r>
      <w:r w:rsidRPr="00D97685">
        <w:rPr>
          <w:rFonts w:asciiTheme="minorHAnsi" w:hAnsiTheme="minorHAnsi"/>
          <w:spacing w:val="-2"/>
          <w:lang w:val="en-AU" w:eastAsia="en-US"/>
        </w:rPr>
        <w:t>accordance with the conditions of a dangerous dog licence;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(e)</w:t>
      </w:r>
      <w:r w:rsidRPr="0054507F">
        <w:rPr>
          <w:rFonts w:asciiTheme="minorHAnsi" w:hAnsiTheme="minorHAnsi"/>
          <w:lang w:val="en-AU" w:eastAsia="en-US"/>
        </w:rPr>
        <w:tab/>
      </w:r>
      <w:r w:rsidRPr="00D97685">
        <w:rPr>
          <w:rFonts w:asciiTheme="minorHAnsi" w:hAnsiTheme="minorHAnsi"/>
          <w:spacing w:val="-2"/>
          <w:lang w:val="en-AU" w:eastAsia="en-US"/>
        </w:rPr>
        <w:t>any fee payable under section 144 for the release of the dog has</w:t>
      </w:r>
      <w:r w:rsidRPr="0054507F">
        <w:rPr>
          <w:rFonts w:asciiTheme="minorHAnsi" w:hAnsiTheme="minorHAnsi"/>
          <w:lang w:val="en-AU" w:eastAsia="en-US"/>
        </w:rPr>
        <w:t xml:space="preserve"> been paid.</w:t>
      </w: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17</w:t>
      </w:r>
      <w:r w:rsidRPr="0054507F">
        <w:rPr>
          <w:rFonts w:asciiTheme="minorHAnsi" w:hAnsiTheme="minorHAnsi"/>
          <w:b/>
          <w:sz w:val="22"/>
          <w:lang w:val="en-AU" w:eastAsia="en-US"/>
        </w:rPr>
        <w:br/>
        <w:t xml:space="preserve">Clause 16 </w:t>
      </w:r>
      <w:r w:rsidRPr="0054507F">
        <w:rPr>
          <w:rFonts w:asciiTheme="minorHAnsi" w:hAnsiTheme="minorHAnsi"/>
          <w:b/>
          <w:sz w:val="22"/>
          <w:lang w:val="en-AU" w:eastAsia="en-US"/>
        </w:rPr>
        <w:br/>
        <w:t>Page 10, line 19—</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 clause 16, substitute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w:t>
      </w:r>
      <w:r w:rsidRPr="0054507F">
        <w:rPr>
          <w:rFonts w:asciiTheme="minorHAnsi" w:hAnsiTheme="minorHAnsi"/>
          <w:b/>
          <w:lang w:val="en-AU" w:eastAsia="en-US"/>
        </w:rPr>
        <w:tab/>
        <w:t>New section 65A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65A</w:t>
      </w:r>
      <w:r w:rsidRPr="0054507F">
        <w:rPr>
          <w:rFonts w:asciiTheme="minorHAnsi" w:hAnsiTheme="minorHAnsi"/>
          <w:b/>
          <w:lang w:val="en-AU" w:eastAsia="en-US"/>
        </w:rPr>
        <w:tab/>
        <w:t>Releasing dogs seized because of complaint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 a dog is seized under section 56A (Seizure of dogs—investigation of complaints about attacking, harassing or menacing dogs).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must release the dog to a person claiming its release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r>
      <w:r w:rsidRPr="00D62236">
        <w:rPr>
          <w:rFonts w:asciiTheme="minorHAnsi" w:hAnsiTheme="minorHAnsi"/>
          <w:spacing w:val="-2"/>
          <w:lang w:val="en-AU" w:eastAsia="en-US"/>
        </w:rPr>
        <w:t>the registrar is reasonably satisfied of the matters mentioned in</w:t>
      </w:r>
      <w:r w:rsidRPr="0054507F">
        <w:rPr>
          <w:rFonts w:asciiTheme="minorHAnsi" w:hAnsiTheme="minorHAnsi"/>
          <w:lang w:val="en-AU" w:eastAsia="en-US"/>
        </w:rPr>
        <w:t xml:space="preserve"> section 62 (2) (excluding paragraph (d));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investigation is completed.</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may release the dog under subsection (2) only if satisfied that—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keeper is able to exercise responsible dog management, care and control in relation to the dog; and</w:t>
      </w:r>
    </w:p>
    <w:p w:rsidR="00D85E40" w:rsidRPr="0054507F" w:rsidRDefault="00D85E40" w:rsidP="00D85E40">
      <w:pPr>
        <w:keepLines/>
        <w:tabs>
          <w:tab w:val="right" w:pos="1400"/>
          <w:tab w:val="left" w:pos="1600"/>
        </w:tabs>
        <w:spacing w:before="140"/>
        <w:ind w:left="1598" w:hanging="1598"/>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D62236">
        <w:rPr>
          <w:rFonts w:asciiTheme="minorHAnsi" w:hAnsiTheme="minorHAnsi"/>
          <w:spacing w:val="-2"/>
          <w:lang w:val="en-AU" w:eastAsia="en-US"/>
        </w:rPr>
        <w:t>there is not an unacceptable risk to the safety of the public and</w:t>
      </w:r>
      <w:r w:rsidRPr="0054507F">
        <w:rPr>
          <w:rFonts w:asciiTheme="minorHAnsi" w:hAnsiTheme="minorHAnsi"/>
          <w:lang w:val="en-AU" w:eastAsia="en-US"/>
        </w:rPr>
        <w:t xml:space="preserve"> other animals from the dog being released and kept in accordance with the conditions of any dangerous dog licence and control order;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r>
      <w:r w:rsidRPr="00D62236">
        <w:rPr>
          <w:rFonts w:asciiTheme="minorHAnsi" w:hAnsiTheme="minorHAnsi"/>
          <w:spacing w:val="-2"/>
          <w:lang w:val="en-AU" w:eastAsia="en-US"/>
        </w:rPr>
        <w:t>any fee payable under section 144 for the release of the dog has</w:t>
      </w:r>
      <w:r w:rsidRPr="0054507F">
        <w:rPr>
          <w:rFonts w:asciiTheme="minorHAnsi" w:hAnsiTheme="minorHAnsi"/>
          <w:lang w:val="en-AU" w:eastAsia="en-US"/>
        </w:rPr>
        <w:t xml:space="preserve"> been paid.</w:t>
      </w:r>
    </w:p>
    <w:p w:rsidR="00D85E40" w:rsidRPr="0054507F" w:rsidRDefault="00676638"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18</w:t>
      </w:r>
      <w:r w:rsidR="00D85E40" w:rsidRPr="0054507F">
        <w:rPr>
          <w:rFonts w:asciiTheme="minorHAnsi" w:hAnsiTheme="minorHAnsi"/>
          <w:b/>
          <w:sz w:val="22"/>
          <w:lang w:val="en-AU" w:eastAsia="en-US"/>
        </w:rPr>
        <w:br/>
        <w:t>Proposed new clauses 16A to 16ZS</w:t>
      </w:r>
      <w:r w:rsidR="00D85E40" w:rsidRPr="0054507F">
        <w:rPr>
          <w:rFonts w:asciiTheme="minorHAnsi" w:hAnsiTheme="minorHAnsi"/>
          <w:b/>
          <w:sz w:val="22"/>
          <w:lang w:val="en-AU" w:eastAsia="en-US"/>
        </w:rPr>
        <w:br/>
        <w:t>Page 11, line 14—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16A</w:t>
      </w:r>
      <w:r w:rsidRPr="0054507F">
        <w:rPr>
          <w:rFonts w:asciiTheme="minorHAnsi" w:hAnsiTheme="minorHAnsi"/>
          <w:b/>
          <w:lang w:val="en-AU" w:eastAsia="en-US"/>
        </w:rPr>
        <w:tab/>
        <w:t>Section 66 heading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C5450A" w:rsidRDefault="00D85E40" w:rsidP="00D85E40">
      <w:pPr>
        <w:keepNext/>
        <w:tabs>
          <w:tab w:val="left" w:pos="1100"/>
        </w:tabs>
        <w:spacing w:before="240"/>
        <w:ind w:left="1100" w:hanging="1100"/>
        <w:rPr>
          <w:rFonts w:asciiTheme="minorHAnsi" w:hAnsiTheme="minorHAnsi"/>
          <w:b/>
          <w:spacing w:val="4"/>
          <w:lang w:val="en-AU" w:eastAsia="en-US"/>
        </w:rPr>
      </w:pPr>
      <w:r w:rsidRPr="0054507F">
        <w:rPr>
          <w:rFonts w:asciiTheme="minorHAnsi" w:hAnsiTheme="minorHAnsi"/>
          <w:b/>
          <w:lang w:val="en-AU" w:eastAsia="en-US"/>
        </w:rPr>
        <w:t>66</w:t>
      </w:r>
      <w:r w:rsidRPr="0054507F">
        <w:rPr>
          <w:rFonts w:asciiTheme="minorHAnsi" w:hAnsiTheme="minorHAnsi"/>
          <w:b/>
          <w:lang w:val="en-AU" w:eastAsia="en-US"/>
        </w:rPr>
        <w:tab/>
      </w:r>
      <w:r w:rsidRPr="00C5450A">
        <w:rPr>
          <w:rFonts w:asciiTheme="minorHAnsi" w:hAnsiTheme="minorHAnsi"/>
          <w:b/>
          <w:spacing w:val="4"/>
          <w:lang w:val="en-AU" w:eastAsia="en-US"/>
        </w:rPr>
        <w:t>Selling or destroying dogs (other than dangerous dogs) generally</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16B</w:t>
      </w:r>
      <w:r w:rsidRPr="0054507F">
        <w:rPr>
          <w:rFonts w:asciiTheme="minorHAnsi" w:hAnsiTheme="minorHAnsi"/>
          <w:b/>
          <w:lang w:val="en-AU" w:eastAsia="en-US"/>
        </w:rPr>
        <w:tab/>
        <w:t>Section 66 (1) and note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to a dog, other than a dangerous dog, seized under—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 xml:space="preserve">section 56 (Seizure of dogs—general); or </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section 59 (Seizure—attacking, harassing or menacing dogs);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section 114 (Seizure, impounding and return of nuisance animals).</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68 deals with the selling and destruction of dangerous dogs.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16C</w:t>
      </w:r>
      <w:r w:rsidRPr="0054507F">
        <w:rPr>
          <w:rFonts w:asciiTheme="minorHAnsi" w:hAnsiTheme="minorHAnsi"/>
          <w:b/>
          <w:lang w:val="en-AU" w:eastAsia="en-US"/>
        </w:rPr>
        <w:tab/>
        <w:t>Section 66 (2)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60 (1)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60 (1) (b) (ii) or section 114 (2) (b) (ii)</w:t>
      </w:r>
    </w:p>
    <w:p w:rsidR="004775C5" w:rsidRPr="004775C5" w:rsidRDefault="00D85E40" w:rsidP="00D85E40">
      <w:pPr>
        <w:keepNext/>
        <w:shd w:val="pct25" w:color="auto" w:fill="auto"/>
        <w:spacing w:before="240"/>
        <w:ind w:left="1100" w:hanging="1100"/>
        <w:rPr>
          <w:rFonts w:asciiTheme="minorHAnsi" w:hAnsiTheme="minorHAnsi"/>
          <w:b/>
          <w:spacing w:val="6"/>
          <w:lang w:val="en-AU" w:eastAsia="en-US"/>
        </w:rPr>
      </w:pPr>
      <w:r w:rsidRPr="0054507F">
        <w:rPr>
          <w:rFonts w:asciiTheme="minorHAnsi" w:hAnsiTheme="minorHAnsi"/>
          <w:b/>
          <w:lang w:val="en-AU" w:eastAsia="en-US"/>
        </w:rPr>
        <w:t>16D</w:t>
      </w:r>
      <w:r w:rsidRPr="0054507F">
        <w:rPr>
          <w:rFonts w:asciiTheme="minorHAnsi" w:hAnsiTheme="minorHAnsi"/>
          <w:b/>
          <w:lang w:val="en-AU" w:eastAsia="en-US"/>
        </w:rPr>
        <w:tab/>
      </w:r>
      <w:r w:rsidRPr="004775C5">
        <w:rPr>
          <w:rFonts w:asciiTheme="minorHAnsi" w:hAnsiTheme="minorHAnsi"/>
          <w:b/>
          <w:spacing w:val="6"/>
          <w:lang w:val="en-AU" w:eastAsia="en-US"/>
        </w:rPr>
        <w:t>Selling or destroying d</w:t>
      </w:r>
      <w:r w:rsidR="004775C5" w:rsidRPr="004775C5">
        <w:rPr>
          <w:rFonts w:asciiTheme="minorHAnsi" w:hAnsiTheme="minorHAnsi"/>
          <w:b/>
          <w:spacing w:val="6"/>
          <w:lang w:val="en-AU" w:eastAsia="en-US"/>
        </w:rPr>
        <w:t>ogs (other than dangerous dogs)</w:t>
      </w:r>
    </w:p>
    <w:p w:rsidR="00D85E40" w:rsidRPr="004775C5" w:rsidRDefault="00D85E40" w:rsidP="004775C5">
      <w:pPr>
        <w:keepNext/>
        <w:shd w:val="pct25" w:color="auto" w:fill="auto"/>
        <w:ind w:left="1094"/>
        <w:rPr>
          <w:rFonts w:asciiTheme="minorHAnsi" w:hAnsiTheme="minorHAnsi"/>
          <w:b/>
          <w:spacing w:val="6"/>
          <w:lang w:val="en-AU" w:eastAsia="en-US"/>
        </w:rPr>
      </w:pPr>
      <w:r w:rsidRPr="004775C5">
        <w:rPr>
          <w:rFonts w:asciiTheme="minorHAnsi" w:hAnsiTheme="minorHAnsi"/>
          <w:b/>
          <w:spacing w:val="6"/>
          <w:lang w:val="en-AU" w:eastAsia="en-US"/>
        </w:rPr>
        <w:t>seized under multiple dog licence power</w:t>
      </w:r>
      <w:r w:rsidRPr="004775C5">
        <w:rPr>
          <w:rFonts w:asciiTheme="minorHAnsi" w:hAnsiTheme="minorHAnsi"/>
          <w:b/>
          <w:spacing w:val="6"/>
          <w:lang w:val="en-AU" w:eastAsia="en-US"/>
        </w:rPr>
        <w:br/>
        <w:t>Section 67 (2)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60 (1)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lang w:val="en-AU" w:eastAsia="en-US"/>
        </w:rPr>
        <w:t>section 60 (1) (b) (ii)</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16E</w:t>
      </w:r>
      <w:r w:rsidRPr="0054507F">
        <w:rPr>
          <w:rFonts w:asciiTheme="minorHAnsi" w:hAnsiTheme="minorHAnsi"/>
          <w:b/>
          <w:lang w:val="en-AU" w:eastAsia="en-US"/>
        </w:rPr>
        <w:tab/>
        <w:t>New section 67A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67A</w:t>
      </w:r>
      <w:r w:rsidRPr="0054507F">
        <w:rPr>
          <w:rFonts w:asciiTheme="minorHAnsi" w:hAnsiTheme="minorHAnsi"/>
          <w:b/>
          <w:lang w:val="en-AU" w:eastAsia="en-US"/>
        </w:rPr>
        <w:tab/>
        <w:t xml:space="preserve">Selling dogs (other than dangerous dogs) if keeper unfit </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a dog is seized under this Act;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 is not a dangerous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registrar is reasonably satisfied that—</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keeper is unable to exercise responsible dog management, care or control in relation to the dog;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there would be an unacceptable risk to the safety of the public or other animals if the dog were released to the keeper; and</w:t>
      </w:r>
    </w:p>
    <w:p w:rsidR="00D85E40" w:rsidRPr="0054507F" w:rsidRDefault="00D85E40" w:rsidP="00D85E40">
      <w:pPr>
        <w:keepLines/>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 xml:space="preserve">the registrar is reasonably satisfied that the dog would not be </w:t>
      </w:r>
      <w:r w:rsidRPr="00290DBA">
        <w:rPr>
          <w:rFonts w:asciiTheme="minorHAnsi" w:hAnsiTheme="minorHAnsi"/>
          <w:spacing w:val="-2"/>
          <w:lang w:val="en-AU" w:eastAsia="en-US"/>
        </w:rPr>
        <w:t>an unacceptable risk to the safety of the public or other animals</w:t>
      </w:r>
      <w:r w:rsidRPr="0054507F">
        <w:rPr>
          <w:rFonts w:asciiTheme="minorHAnsi" w:hAnsiTheme="minorHAnsi"/>
          <w:lang w:val="en-AU" w:eastAsia="en-US"/>
        </w:rPr>
        <w:t xml:space="preserve"> if the dog were kept by someone who was able to exercise responsible dog management, care or control in relation to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may decide to sell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may sell the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registrar gives the dog</w:t>
      </w:r>
      <w:r>
        <w:rPr>
          <w:rFonts w:asciiTheme="minorHAnsi" w:hAnsiTheme="minorHAnsi"/>
          <w:lang w:val="en-AU" w:eastAsia="en-US"/>
        </w:rPr>
        <w:t>’</w:t>
      </w:r>
      <w:r w:rsidRPr="0054507F">
        <w:rPr>
          <w:rFonts w:asciiTheme="minorHAnsi" w:hAnsiTheme="minorHAnsi"/>
          <w:lang w:val="en-AU" w:eastAsia="en-US"/>
        </w:rPr>
        <w:t>s keeper written notice of the decision to sell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keeper—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 xml:space="preserve">does not, within 7 days after the day the notice is given (the </w:t>
      </w:r>
      <w:r w:rsidRPr="0054507F">
        <w:rPr>
          <w:rFonts w:asciiTheme="minorHAnsi" w:hAnsiTheme="minorHAnsi"/>
          <w:b/>
          <w:i/>
          <w:lang w:val="en-AU" w:eastAsia="en-US"/>
        </w:rPr>
        <w:t>application period</w:t>
      </w:r>
      <w:r w:rsidRPr="0054507F">
        <w:rPr>
          <w:rFonts w:asciiTheme="minorHAnsi" w:hAnsiTheme="minorHAnsi"/>
          <w:lang w:val="en-AU" w:eastAsia="en-US"/>
        </w:rPr>
        <w:t>), apply to the ACAT under section 120 for review of the decision;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applies to the ACAT under section 120 for review of the decision within the application period and the registrar</w:t>
      </w:r>
      <w:r>
        <w:rPr>
          <w:rFonts w:asciiTheme="minorHAnsi" w:hAnsiTheme="minorHAnsi"/>
          <w:lang w:val="en-AU" w:eastAsia="en-US"/>
        </w:rPr>
        <w:t>’</w:t>
      </w:r>
      <w:r w:rsidRPr="0054507F">
        <w:rPr>
          <w:rFonts w:asciiTheme="minorHAnsi" w:hAnsiTheme="minorHAnsi"/>
          <w:lang w:val="en-AU" w:eastAsia="en-US"/>
        </w:rPr>
        <w:t>s decision to sell the dog is confirmed.</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 xml:space="preserve">The registrar must give a reviewable decision notice for s (2) to the </w:t>
      </w:r>
      <w:r w:rsidRPr="00290DBA">
        <w:rPr>
          <w:rFonts w:asciiTheme="minorHAnsi" w:hAnsiTheme="minorHAnsi"/>
          <w:spacing w:val="-2"/>
          <w:sz w:val="20"/>
          <w:lang w:val="en-AU" w:eastAsia="en-US"/>
        </w:rPr>
        <w:t>keeper and must also take reasonable steps to give a reviewable decision</w:t>
      </w:r>
      <w:r w:rsidRPr="0054507F">
        <w:rPr>
          <w:rFonts w:asciiTheme="minorHAnsi" w:hAnsiTheme="minorHAnsi"/>
          <w:sz w:val="20"/>
          <w:lang w:val="en-AU" w:eastAsia="en-US"/>
        </w:rPr>
        <w:t xml:space="preserve"> notice to any other person whose interests are affected by the decision (see s 119 and </w:t>
      </w:r>
      <w:r w:rsidRPr="0054507F">
        <w:rPr>
          <w:rFonts w:asciiTheme="minorHAnsi" w:hAnsiTheme="minorHAnsi"/>
          <w:i/>
          <w:sz w:val="20"/>
          <w:lang w:val="en-AU" w:eastAsia="en-US"/>
        </w:rPr>
        <w:t>ACT Civil and Administrative Tribunal Act 2008</w:t>
      </w:r>
      <w:r w:rsidRPr="0054507F">
        <w:rPr>
          <w:rFonts w:asciiTheme="minorHAnsi" w:hAnsiTheme="minorHAnsi"/>
          <w:sz w:val="20"/>
          <w:lang w:val="en-AU" w:eastAsia="en-US"/>
        </w:rPr>
        <w:t xml:space="preserve">, s 67A). </w:t>
      </w:r>
    </w:p>
    <w:p w:rsidR="00D85E40" w:rsidRPr="00290DBA" w:rsidRDefault="00D85E40" w:rsidP="00D85E40">
      <w:pPr>
        <w:keepNext/>
        <w:shd w:val="pct25" w:color="auto" w:fill="auto"/>
        <w:spacing w:before="240"/>
        <w:ind w:left="1100" w:hanging="1100"/>
        <w:rPr>
          <w:rFonts w:asciiTheme="minorHAnsi" w:hAnsiTheme="minorHAnsi"/>
          <w:b/>
          <w:spacing w:val="4"/>
          <w:lang w:val="en-AU" w:eastAsia="en-US"/>
        </w:rPr>
      </w:pPr>
      <w:r w:rsidRPr="0054507F">
        <w:rPr>
          <w:rFonts w:asciiTheme="minorHAnsi" w:hAnsiTheme="minorHAnsi"/>
          <w:b/>
          <w:lang w:val="en-AU" w:eastAsia="en-US"/>
        </w:rPr>
        <w:t>16F</w:t>
      </w:r>
      <w:r w:rsidRPr="0054507F">
        <w:rPr>
          <w:rFonts w:asciiTheme="minorHAnsi" w:hAnsiTheme="minorHAnsi"/>
          <w:b/>
          <w:lang w:val="en-AU" w:eastAsia="en-US"/>
        </w:rPr>
        <w:tab/>
      </w:r>
      <w:r w:rsidRPr="00290DBA">
        <w:rPr>
          <w:rFonts w:asciiTheme="minorHAnsi" w:hAnsiTheme="minorHAnsi"/>
          <w:b/>
          <w:spacing w:val="4"/>
          <w:lang w:val="en-AU" w:eastAsia="en-US"/>
        </w:rPr>
        <w:t>Selling or destroying dangerous dogs generally</w:t>
      </w:r>
      <w:r w:rsidRPr="00290DBA">
        <w:rPr>
          <w:rFonts w:asciiTheme="minorHAnsi" w:hAnsiTheme="minorHAnsi"/>
          <w:b/>
          <w:spacing w:val="4"/>
          <w:lang w:val="en-AU" w:eastAsia="en-US"/>
        </w:rPr>
        <w:br/>
        <w:t>Section 68 (2)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not later than 7 days after the day notice under section 60 (1) (b) (ii) was given to the dog</w:t>
      </w:r>
      <w:r>
        <w:rPr>
          <w:rFonts w:asciiTheme="minorHAnsi" w:hAnsiTheme="minorHAnsi"/>
          <w:lang w:val="en-AU" w:eastAsia="en-US"/>
        </w:rPr>
        <w:t>’</w:t>
      </w:r>
      <w:r w:rsidRPr="0054507F">
        <w:rPr>
          <w:rFonts w:asciiTheme="minorHAnsi" w:hAnsiTheme="minorHAnsi"/>
          <w:lang w:val="en-AU" w:eastAsia="en-US"/>
        </w:rPr>
        <w:t>s keeper, the keeper does not tell the registrar, in writing, that the keeper wishes to claim the dog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16G</w:t>
      </w:r>
      <w:r w:rsidRPr="0054507F">
        <w:rPr>
          <w:rFonts w:asciiTheme="minorHAnsi" w:hAnsiTheme="minorHAnsi"/>
          <w:b/>
          <w:lang w:val="en-AU" w:eastAsia="en-US"/>
        </w:rPr>
        <w:tab/>
        <w:t>New section 68A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68A</w:t>
      </w:r>
      <w:r w:rsidRPr="0054507F">
        <w:rPr>
          <w:rFonts w:asciiTheme="minorHAnsi" w:hAnsiTheme="minorHAnsi"/>
          <w:b/>
          <w:lang w:val="en-AU" w:eastAsia="en-US"/>
        </w:rPr>
        <w:tab/>
        <w:t>Destroying dogs—public safety concerns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This section applies if the registrar reasonably believes that a dog—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is an unacceptable risk to the safety of the public or other animals;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cannot be reasonably rehoused, retrained or otherwise rehabilitated so that the dog is no longer an unacceptable risk to the safety of the public or other animals.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 may decide to destroy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may destroy the dog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registrar gives the dog</w:t>
      </w:r>
      <w:r>
        <w:rPr>
          <w:rFonts w:asciiTheme="minorHAnsi" w:hAnsiTheme="minorHAnsi"/>
          <w:lang w:val="en-AU" w:eastAsia="en-US"/>
        </w:rPr>
        <w:t>’</w:t>
      </w:r>
      <w:r w:rsidRPr="0054507F">
        <w:rPr>
          <w:rFonts w:asciiTheme="minorHAnsi" w:hAnsiTheme="minorHAnsi"/>
          <w:lang w:val="en-AU" w:eastAsia="en-US"/>
        </w:rPr>
        <w:t>s keeper written notice of the decision to destroy the dog;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dog</w:t>
      </w:r>
      <w:r>
        <w:rPr>
          <w:rFonts w:asciiTheme="minorHAnsi" w:hAnsiTheme="minorHAnsi"/>
          <w:lang w:val="en-AU" w:eastAsia="en-US"/>
        </w:rPr>
        <w:t>’</w:t>
      </w:r>
      <w:r w:rsidRPr="0054507F">
        <w:rPr>
          <w:rFonts w:asciiTheme="minorHAnsi" w:hAnsiTheme="minorHAnsi"/>
          <w:lang w:val="en-AU" w:eastAsia="en-US"/>
        </w:rPr>
        <w:t>s keeper—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 xml:space="preserve">does not, within 7 days after the day the notice is given (the </w:t>
      </w:r>
      <w:r w:rsidRPr="0054507F">
        <w:rPr>
          <w:rFonts w:asciiTheme="minorHAnsi" w:hAnsiTheme="minorHAnsi"/>
          <w:b/>
          <w:i/>
          <w:lang w:val="en-AU" w:eastAsia="en-US"/>
        </w:rPr>
        <w:t>application period</w:t>
      </w:r>
      <w:r w:rsidRPr="0054507F">
        <w:rPr>
          <w:rFonts w:asciiTheme="minorHAnsi" w:hAnsiTheme="minorHAnsi"/>
          <w:lang w:val="en-AU" w:eastAsia="en-US"/>
        </w:rPr>
        <w:t>), apply to the ACAT under section 120 for review of the decision;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applies to the ACAT under section 120 for review of the decision within the application period and the registrar</w:t>
      </w:r>
      <w:r>
        <w:rPr>
          <w:rFonts w:asciiTheme="minorHAnsi" w:hAnsiTheme="minorHAnsi"/>
          <w:lang w:val="en-AU" w:eastAsia="en-US"/>
        </w:rPr>
        <w:t>’</w:t>
      </w:r>
      <w:r w:rsidRPr="0054507F">
        <w:rPr>
          <w:rFonts w:asciiTheme="minorHAnsi" w:hAnsiTheme="minorHAnsi"/>
          <w:lang w:val="en-AU" w:eastAsia="en-US"/>
        </w:rPr>
        <w:t>s decision to destroy the dog is confirmed.</w:t>
      </w:r>
    </w:p>
    <w:p w:rsidR="00D85E40" w:rsidRPr="0054507F" w:rsidRDefault="00D85E40" w:rsidP="00D85E40">
      <w:pPr>
        <w:spacing w:before="140"/>
        <w:ind w:left="19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 xml:space="preserve">The registrar must give a reviewable decision notice for s (2) to the </w:t>
      </w:r>
      <w:r w:rsidRPr="00290DBA">
        <w:rPr>
          <w:rFonts w:asciiTheme="minorHAnsi" w:hAnsiTheme="minorHAnsi"/>
          <w:spacing w:val="-2"/>
          <w:sz w:val="20"/>
          <w:lang w:val="en-AU" w:eastAsia="en-US"/>
        </w:rPr>
        <w:t>keeper and must also take reasonable steps to give a reviewable decision</w:t>
      </w:r>
      <w:r w:rsidRPr="0054507F">
        <w:rPr>
          <w:rFonts w:asciiTheme="minorHAnsi" w:hAnsiTheme="minorHAnsi"/>
          <w:sz w:val="20"/>
          <w:lang w:val="en-AU" w:eastAsia="en-US"/>
        </w:rPr>
        <w:t xml:space="preserve"> notice to any other person whose interests are affected by the decision (see s 119 and </w:t>
      </w:r>
      <w:r w:rsidRPr="0054507F">
        <w:rPr>
          <w:rFonts w:asciiTheme="minorHAnsi" w:hAnsiTheme="minorHAnsi"/>
          <w:i/>
          <w:sz w:val="20"/>
          <w:lang w:val="en-AU" w:eastAsia="en-US"/>
        </w:rPr>
        <w:t>ACT Civil and Administrative Tribunal Act 2008</w:t>
      </w:r>
      <w:r w:rsidRPr="0054507F">
        <w:rPr>
          <w:rFonts w:asciiTheme="minorHAnsi" w:hAnsiTheme="minorHAnsi"/>
          <w:sz w:val="20"/>
          <w:lang w:val="en-AU" w:eastAsia="en-US"/>
        </w:rPr>
        <w:t xml:space="preserve">, s 67A). </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16H</w:t>
      </w:r>
      <w:r w:rsidRPr="0054507F">
        <w:rPr>
          <w:rFonts w:asciiTheme="minorHAnsi" w:hAnsiTheme="minorHAnsi"/>
          <w:b/>
          <w:lang w:val="en-AU" w:eastAsia="en-US"/>
        </w:rPr>
        <w:tab/>
        <w:t>Relinquishing ownership of dogs</w:t>
      </w:r>
      <w:r w:rsidRPr="0054507F">
        <w:rPr>
          <w:rFonts w:asciiTheme="minorHAnsi" w:hAnsiTheme="minorHAnsi"/>
          <w:b/>
          <w:lang w:val="en-AU" w:eastAsia="en-US"/>
        </w:rPr>
        <w:br/>
        <w:t>Section 69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division</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Act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16I</w:t>
      </w:r>
      <w:r w:rsidRPr="0054507F">
        <w:rPr>
          <w:rFonts w:asciiTheme="minorHAnsi" w:hAnsiTheme="minorHAnsi"/>
          <w:b/>
          <w:lang w:val="en-AU" w:eastAsia="en-US"/>
        </w:rPr>
        <w:tab/>
        <w:t>Returning seized dog to its keeper</w:t>
      </w:r>
      <w:r w:rsidRPr="0054507F">
        <w:rPr>
          <w:rFonts w:asciiTheme="minorHAnsi" w:hAnsiTheme="minorHAnsi"/>
          <w:b/>
          <w:lang w:val="en-AU" w:eastAsia="en-US"/>
        </w:rPr>
        <w:br/>
        <w:t>Section 70 (4)</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(4)</w:t>
      </w:r>
      <w:r w:rsidRPr="0054507F">
        <w:rPr>
          <w:rFonts w:asciiTheme="minorHAnsi" w:hAnsiTheme="minorHAnsi"/>
          <w:lang w:val="en-AU" w:eastAsia="en-US"/>
        </w:rPr>
        <w:tab/>
        <w:t>The registrar may return the dog to its keeper and issue the keeper with a control order for the dog.</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16J</w:t>
      </w:r>
      <w:r w:rsidRPr="0054507F">
        <w:rPr>
          <w:rFonts w:asciiTheme="minorHAnsi" w:hAnsiTheme="minorHAnsi"/>
          <w:b/>
          <w:lang w:val="en-AU" w:eastAsia="en-US"/>
        </w:rPr>
        <w:tab/>
        <w:t>Offence—breeding dogs or cats without licence</w:t>
      </w:r>
      <w:r w:rsidRPr="0054507F">
        <w:rPr>
          <w:rFonts w:asciiTheme="minorHAnsi" w:hAnsiTheme="minorHAnsi"/>
          <w:b/>
          <w:lang w:val="en-AU" w:eastAsia="en-US"/>
        </w:rPr>
        <w:br/>
        <w:t>Section 72 (1)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for profit or commercial gain</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16K</w:t>
      </w:r>
      <w:r w:rsidRPr="0054507F">
        <w:rPr>
          <w:rFonts w:asciiTheme="minorHAnsi" w:hAnsiTheme="minorHAnsi"/>
          <w:b/>
          <w:lang w:val="en-AU" w:eastAsia="en-US"/>
        </w:rPr>
        <w:tab/>
        <w:t>Breeding licence—approval or refusal</w:t>
      </w:r>
      <w:r w:rsidRPr="0054507F">
        <w:rPr>
          <w:rFonts w:asciiTheme="minorHAnsi" w:hAnsiTheme="minorHAnsi"/>
          <w:b/>
          <w:lang w:val="en-AU" w:eastAsia="en-US"/>
        </w:rPr>
        <w:br/>
        <w:t>Section 72B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refuse to issue the licence if the applicant is disqualified from keeping a dog or any other animal;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refuse to issue the licence if the registrar reasonably believes—</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there would be an unacceptable risk to the safety of the public and other animals if the licence were issued;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applicant has failed, or is unable, to exercise responsible dog management, care or control;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r>
      <w:r w:rsidRPr="00290DBA">
        <w:rPr>
          <w:rFonts w:asciiTheme="minorHAnsi" w:hAnsiTheme="minorHAnsi"/>
          <w:spacing w:val="-2"/>
          <w:lang w:val="en-AU" w:eastAsia="en-US"/>
        </w:rPr>
        <w:t>the applicant cannot comply with the requirements of the</w:t>
      </w:r>
      <w:r w:rsidRPr="0054507F">
        <w:rPr>
          <w:rFonts w:asciiTheme="minorHAnsi" w:hAnsiTheme="minorHAnsi"/>
          <w:lang w:val="en-AU" w:eastAsia="en-US"/>
        </w:rPr>
        <w:t xml:space="preserve"> </w:t>
      </w:r>
      <w:r w:rsidRPr="00290DBA">
        <w:rPr>
          <w:rFonts w:asciiTheme="minorHAnsi" w:hAnsiTheme="minorHAnsi"/>
          <w:i/>
          <w:spacing w:val="-2"/>
          <w:lang w:val="en-AU" w:eastAsia="en-US"/>
        </w:rPr>
        <w:t>Animal Welfare Act 1992</w:t>
      </w:r>
      <w:r w:rsidRPr="00290DBA">
        <w:rPr>
          <w:rFonts w:asciiTheme="minorHAnsi" w:hAnsiTheme="minorHAnsi"/>
          <w:spacing w:val="-2"/>
          <w:lang w:val="en-AU" w:eastAsia="en-US"/>
        </w:rPr>
        <w:t xml:space="preserve"> and any approved or mandatory</w:t>
      </w:r>
      <w:r w:rsidRPr="0054507F">
        <w:rPr>
          <w:rFonts w:asciiTheme="minorHAnsi" w:hAnsiTheme="minorHAnsi"/>
          <w:lang w:val="en-AU" w:eastAsia="en-US"/>
        </w:rPr>
        <w:t xml:space="preserve"> code of practice under that Act.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16L</w:t>
      </w:r>
      <w:r w:rsidRPr="0054507F">
        <w:rPr>
          <w:rFonts w:asciiTheme="minorHAnsi" w:hAnsiTheme="minorHAnsi"/>
          <w:b/>
          <w:lang w:val="en-AU" w:eastAsia="en-US"/>
        </w:rPr>
        <w:tab/>
        <w:t>New section 72B (3) (g)</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(g)</w:t>
      </w:r>
      <w:r w:rsidRPr="0054507F">
        <w:rPr>
          <w:rFonts w:asciiTheme="minorHAnsi" w:hAnsiTheme="minorHAnsi"/>
          <w:lang w:val="en-AU" w:eastAsia="en-US"/>
        </w:rPr>
        <w:tab/>
        <w:t>the safety of the public and other animals.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16M</w:t>
      </w:r>
      <w:r w:rsidRPr="0054507F">
        <w:rPr>
          <w:rFonts w:asciiTheme="minorHAnsi" w:hAnsiTheme="minorHAnsi"/>
          <w:b/>
          <w:lang w:val="en-AU" w:eastAsia="en-US"/>
        </w:rPr>
        <w:tab/>
        <w:t>Section 72C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72C</w:t>
      </w:r>
      <w:r w:rsidRPr="0054507F">
        <w:rPr>
          <w:rFonts w:asciiTheme="minorHAnsi" w:hAnsiTheme="minorHAnsi"/>
          <w:b/>
          <w:lang w:val="en-AU" w:eastAsia="en-US"/>
        </w:rPr>
        <w:tab/>
        <w:t>Breeding licence—duration</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 breeding licence remains in force for 2 years unless sooner surrendered or cancelled.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16N</w:t>
      </w:r>
      <w:r w:rsidRPr="0054507F">
        <w:rPr>
          <w:rFonts w:asciiTheme="minorHAnsi" w:hAnsiTheme="minorHAnsi"/>
          <w:b/>
          <w:lang w:val="en-AU" w:eastAsia="en-US"/>
        </w:rPr>
        <w:tab/>
        <w:t>Breeding licence—conditions</w:t>
      </w:r>
      <w:r w:rsidRPr="0054507F">
        <w:rPr>
          <w:rFonts w:asciiTheme="minorHAnsi" w:hAnsiTheme="minorHAnsi"/>
          <w:b/>
          <w:lang w:val="en-AU" w:eastAsia="en-US"/>
        </w:rPr>
        <w:br/>
        <w:t xml:space="preserve">New section 72E (1A)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(1A)</w:t>
      </w:r>
      <w:r w:rsidRPr="0054507F">
        <w:rPr>
          <w:rFonts w:asciiTheme="minorHAnsi" w:hAnsiTheme="minorHAnsi"/>
          <w:lang w:val="en-AU" w:eastAsia="en-US"/>
        </w:rPr>
        <w:tab/>
        <w:t>A condition may limit the number of litters a dog or cat may breed.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16O</w:t>
      </w:r>
      <w:r w:rsidRPr="0054507F">
        <w:rPr>
          <w:rFonts w:asciiTheme="minorHAnsi" w:hAnsiTheme="minorHAnsi"/>
          <w:b/>
          <w:lang w:val="en-AU" w:eastAsia="en-US"/>
        </w:rPr>
        <w:tab/>
        <w:t>Breeding licence—cancellation</w:t>
      </w:r>
      <w:r w:rsidRPr="0054507F">
        <w:rPr>
          <w:rFonts w:asciiTheme="minorHAnsi" w:hAnsiTheme="minorHAnsi"/>
          <w:b/>
          <w:lang w:val="en-AU" w:eastAsia="en-US"/>
        </w:rPr>
        <w:br/>
        <w:t xml:space="preserve">Section 72G (1)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must cancel a breeding licence if the licensee is disqualified from keeping a dog or any other animal; or</w:t>
      </w:r>
    </w:p>
    <w:p w:rsidR="00D85E40" w:rsidRPr="0054507F" w:rsidRDefault="00D85E40" w:rsidP="00D85E40">
      <w:pPr>
        <w:spacing w:before="140"/>
        <w:ind w:left="2400" w:hanging="800"/>
        <w:jc w:val="both"/>
        <w:rPr>
          <w:rFonts w:asciiTheme="minorHAnsi" w:hAnsiTheme="minorHAnsi"/>
          <w:sz w:val="20"/>
          <w:lang w:val="en-AU" w:eastAsia="en-US"/>
        </w:rPr>
      </w:pPr>
      <w:r w:rsidRPr="0054507F">
        <w:rPr>
          <w:rFonts w:asciiTheme="minorHAnsi" w:hAnsiTheme="minorHAnsi"/>
          <w:i/>
          <w:sz w:val="20"/>
          <w:lang w:val="en-AU" w:eastAsia="en-US"/>
        </w:rPr>
        <w:t>Note</w:t>
      </w:r>
      <w:r w:rsidRPr="0054507F">
        <w:rPr>
          <w:rFonts w:asciiTheme="minorHAnsi" w:hAnsiTheme="minorHAnsi"/>
          <w:i/>
          <w:sz w:val="20"/>
          <w:lang w:val="en-AU" w:eastAsia="en-US"/>
        </w:rPr>
        <w:tab/>
      </w:r>
      <w:r w:rsidRPr="0054507F">
        <w:rPr>
          <w:rFonts w:asciiTheme="minorHAnsi" w:hAnsiTheme="minorHAnsi"/>
          <w:sz w:val="20"/>
          <w:lang w:val="en-AU" w:eastAsia="en-US"/>
        </w:rPr>
        <w:t>Section 138A deals with the disqualification of a person from keeping an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may cancel a breeding licence if—</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the registrar becomes aware of circumstances that, if the registrar had been aware of them at the time of the application for the licence, would have resulted in the application being refused;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licensee contravenes a condition of the licence;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the licence was obtained by a false or misleading statement;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rPr>
      </w:pPr>
      <w:r w:rsidRPr="0054507F">
        <w:rPr>
          <w:rFonts w:asciiTheme="minorHAnsi" w:hAnsiTheme="minorHAnsi"/>
          <w:lang w:val="en-AU" w:eastAsia="en-US"/>
        </w:rPr>
        <w:tab/>
        <w:t>(iv)</w:t>
      </w:r>
      <w:r w:rsidRPr="0054507F">
        <w:rPr>
          <w:rFonts w:asciiTheme="minorHAnsi" w:hAnsiTheme="minorHAnsi"/>
          <w:lang w:val="en-AU" w:eastAsia="en-US"/>
        </w:rPr>
        <w:tab/>
        <w:t>there would be an unacceptable risk to the safety of the public or other animals if the licence were not cancelled;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(v)</w:t>
      </w:r>
      <w:r w:rsidRPr="0054507F">
        <w:rPr>
          <w:rFonts w:asciiTheme="minorHAnsi" w:hAnsiTheme="minorHAnsi"/>
          <w:lang w:val="en-AU" w:eastAsia="en-US"/>
        </w:rPr>
        <w:tab/>
        <w:t>the registrar reasonably believes that the licensee has failed, or is unable, to exercise responsible dog management, care or control;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(vi)</w:t>
      </w:r>
      <w:r w:rsidRPr="0054507F">
        <w:rPr>
          <w:rFonts w:asciiTheme="minorHAnsi" w:hAnsiTheme="minorHAnsi"/>
          <w:lang w:val="en-AU" w:eastAsia="en-US"/>
        </w:rPr>
        <w:tab/>
        <w:t>it is otherwise appropriate to do so.</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16P</w:t>
      </w:r>
      <w:r w:rsidRPr="0054507F">
        <w:rPr>
          <w:rFonts w:asciiTheme="minorHAnsi" w:hAnsiTheme="minorHAnsi"/>
          <w:b/>
          <w:lang w:val="en-AU" w:eastAsia="en-US"/>
        </w:rPr>
        <w:tab/>
        <w:t>Section 72K</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72K</w:t>
      </w:r>
      <w:r w:rsidRPr="0054507F">
        <w:rPr>
          <w:rFonts w:asciiTheme="minorHAnsi" w:hAnsiTheme="minorHAnsi"/>
          <w:b/>
          <w:lang w:val="en-AU" w:eastAsia="en-US"/>
        </w:rPr>
        <w:tab/>
        <w:t>Offence—selling and advertising requirements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 person commits an offence if the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breeds a dog or cat;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sells the dog or cat;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 xml:space="preserve">does not hold a breeding licence. </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 person who holds a breeding licence commits an offence if the person—</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breeds a dog or cat;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publishes a statement that either—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constitutes an invitation to buy the dog or cat from the person;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r>
      <w:r w:rsidRPr="00172559">
        <w:rPr>
          <w:rFonts w:asciiTheme="minorHAnsi" w:hAnsiTheme="minorHAnsi"/>
          <w:spacing w:val="-4"/>
          <w:lang w:val="en-AU" w:eastAsia="en-US"/>
        </w:rPr>
        <w:t>could reasonably be understood to constitute an invitation</w:t>
      </w:r>
      <w:r w:rsidRPr="00172559">
        <w:rPr>
          <w:rFonts w:asciiTheme="minorHAnsi" w:hAnsiTheme="minorHAnsi"/>
          <w:spacing w:val="-2"/>
          <w:lang w:val="en-AU" w:eastAsia="en-US"/>
        </w:rPr>
        <w:t xml:space="preserve"> to</w:t>
      </w:r>
      <w:r w:rsidRPr="0054507F">
        <w:rPr>
          <w:rFonts w:asciiTheme="minorHAnsi" w:hAnsiTheme="minorHAnsi"/>
          <w:lang w:val="en-AU" w:eastAsia="en-US"/>
        </w:rPr>
        <w:t xml:space="preserve"> buy the dog or cat from the person;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 xml:space="preserve">does not include in the publication the breeding licence number. </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10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An offence against this section is a strict liability offence.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16Q</w:t>
      </w:r>
      <w:r w:rsidRPr="0054507F">
        <w:rPr>
          <w:rFonts w:asciiTheme="minorHAnsi" w:hAnsiTheme="minorHAnsi"/>
          <w:b/>
          <w:lang w:val="en-AU" w:eastAsia="en-US"/>
        </w:rPr>
        <w:tab/>
        <w:t>Offence—surrender of breeding licence</w:t>
      </w:r>
      <w:r w:rsidRPr="0054507F">
        <w:rPr>
          <w:rFonts w:asciiTheme="minorHAnsi" w:hAnsiTheme="minorHAnsi"/>
          <w:b/>
          <w:lang w:val="en-AU" w:eastAsia="en-US"/>
        </w:rPr>
        <w:br/>
        <w:t>Section 72L</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16R</w:t>
      </w:r>
      <w:r w:rsidRPr="0054507F">
        <w:rPr>
          <w:rFonts w:asciiTheme="minorHAnsi" w:hAnsiTheme="minorHAnsi"/>
          <w:b/>
          <w:lang w:val="en-AU" w:eastAsia="en-US"/>
        </w:rPr>
        <w:tab/>
        <w:t>Dogs and cats to be de-sexed if over certain age</w:t>
      </w:r>
      <w:r w:rsidRPr="0054507F">
        <w:rPr>
          <w:rFonts w:asciiTheme="minorHAnsi" w:hAnsiTheme="minorHAnsi"/>
          <w:b/>
          <w:lang w:val="en-AU" w:eastAsia="en-US"/>
        </w:rPr>
        <w:br/>
        <w:t>New section 74 (5) (c)</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a veterinary surgeon certifies in writing that de-sexing the dog or cat would be a serious health risk to the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16S</w:t>
      </w:r>
      <w:r w:rsidRPr="0054507F">
        <w:rPr>
          <w:rFonts w:asciiTheme="minorHAnsi" w:hAnsiTheme="minorHAnsi"/>
          <w:b/>
          <w:lang w:val="en-AU" w:eastAsia="en-US"/>
        </w:rPr>
        <w:tab/>
        <w:t xml:space="preserve">Section 74A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outlineLvl w:val="4"/>
        <w:rPr>
          <w:rFonts w:asciiTheme="minorHAnsi" w:hAnsiTheme="minorHAnsi"/>
          <w:b/>
          <w:lang w:val="en-AU" w:eastAsia="en-US"/>
        </w:rPr>
      </w:pPr>
      <w:bookmarkStart w:id="7" w:name="_Toc485201693"/>
      <w:r w:rsidRPr="0054507F">
        <w:rPr>
          <w:rFonts w:asciiTheme="minorHAnsi" w:hAnsiTheme="minorHAnsi"/>
          <w:b/>
          <w:lang w:val="en-AU" w:eastAsia="en-US"/>
        </w:rPr>
        <w:t>74A</w:t>
      </w:r>
      <w:r w:rsidRPr="0054507F">
        <w:rPr>
          <w:rFonts w:asciiTheme="minorHAnsi" w:hAnsiTheme="minorHAnsi"/>
          <w:b/>
          <w:lang w:val="en-AU" w:eastAsia="en-US"/>
        </w:rPr>
        <w:tab/>
      </w:r>
      <w:smartTag w:uri="urn:schemas-microsoft-com:office:smarttags" w:element="City">
        <w:smartTag w:uri="urn:schemas-microsoft-com:office:smarttags" w:element="place">
          <w:r w:rsidRPr="0054507F">
            <w:rPr>
              <w:rFonts w:asciiTheme="minorHAnsi" w:hAnsiTheme="minorHAnsi"/>
              <w:b/>
              <w:lang w:val="en-AU" w:eastAsia="en-US"/>
            </w:rPr>
            <w:t>Sale</w:t>
          </w:r>
        </w:smartTag>
      </w:smartTag>
      <w:r w:rsidRPr="0054507F">
        <w:rPr>
          <w:rFonts w:asciiTheme="minorHAnsi" w:hAnsiTheme="minorHAnsi"/>
          <w:b/>
          <w:lang w:val="en-AU" w:eastAsia="en-US"/>
        </w:rPr>
        <w:t xml:space="preserve"> of older dogs and cats not de-sexed</w:t>
      </w:r>
      <w:bookmarkEnd w:id="7"/>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 person commits an offence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person sells a dog or cat that has not been de-sexed;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either—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for a dog—the dog is 6 months old or older;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for a cat—the cat is 3 months old or older;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person does not hold a permit for the dog or cat.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An offence against this section is strict liability offence.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 xml:space="preserve">Subsection (1) does not apply to a dog or cat if a veterinary surgeon </w:t>
      </w:r>
      <w:r w:rsidRPr="00172559">
        <w:rPr>
          <w:rFonts w:asciiTheme="minorHAnsi" w:hAnsiTheme="minorHAnsi"/>
          <w:spacing w:val="-2"/>
          <w:lang w:val="en-AU" w:eastAsia="en-US"/>
        </w:rPr>
        <w:t>certifies in writing before the dog was sold that de-sexing the animal</w:t>
      </w:r>
      <w:r w:rsidRPr="0054507F">
        <w:rPr>
          <w:rFonts w:asciiTheme="minorHAnsi" w:hAnsiTheme="minorHAnsi"/>
          <w:lang w:val="en-AU" w:eastAsia="en-US"/>
        </w:rPr>
        <w:t xml:space="preserve"> would be a serious health risk to the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16T</w:t>
      </w:r>
      <w:r w:rsidRPr="0054507F">
        <w:rPr>
          <w:rFonts w:asciiTheme="minorHAnsi" w:hAnsiTheme="minorHAnsi"/>
          <w:b/>
          <w:lang w:val="en-AU" w:eastAsia="en-US"/>
        </w:rPr>
        <w:tab/>
        <w:t>Approval or refusal of applications</w:t>
      </w:r>
      <w:r w:rsidRPr="0054507F">
        <w:rPr>
          <w:rFonts w:asciiTheme="minorHAnsi" w:hAnsiTheme="minorHAnsi"/>
          <w:b/>
          <w:lang w:val="en-AU" w:eastAsia="en-US"/>
        </w:rPr>
        <w:br/>
        <w:t xml:space="preserve">Section 76 (2) </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In making a decision under subsection (1), the registrar—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may consider the following:</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whether the animal is kept for breeding or used, bred or bought for show;</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 xml:space="preserve">whether it would be detrimental to the health of the animal if it were to be de-sexed; </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any other relevant matter;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must consider the safety of the public.</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(3)</w:t>
      </w:r>
      <w:r w:rsidRPr="0054507F">
        <w:rPr>
          <w:rFonts w:asciiTheme="minorHAnsi" w:hAnsiTheme="minorHAnsi"/>
          <w:lang w:val="en-AU" w:eastAsia="en-US"/>
        </w:rPr>
        <w:tab/>
        <w:t>The registrar may issue a permit—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for a stated period;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on any other condition.</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16U</w:t>
      </w:r>
      <w:r w:rsidRPr="0054507F">
        <w:rPr>
          <w:rFonts w:asciiTheme="minorHAnsi" w:hAnsiTheme="minorHAnsi"/>
          <w:b/>
          <w:lang w:val="en-AU" w:eastAsia="en-US"/>
        </w:rPr>
        <w:tab/>
        <w:t>Term of permits</w:t>
      </w:r>
      <w:r w:rsidRPr="0054507F">
        <w:rPr>
          <w:rFonts w:asciiTheme="minorHAnsi" w:hAnsiTheme="minorHAnsi"/>
          <w:b/>
          <w:lang w:val="en-AU" w:eastAsia="en-US"/>
        </w:rPr>
        <w:br/>
        <w:t>Section 78</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16V</w:t>
      </w:r>
      <w:r w:rsidRPr="0054507F">
        <w:rPr>
          <w:rFonts w:asciiTheme="minorHAnsi" w:hAnsiTheme="minorHAnsi"/>
          <w:b/>
          <w:lang w:val="en-AU" w:eastAsia="en-US"/>
        </w:rPr>
        <w:tab/>
        <w:t>Production of permits</w:t>
      </w:r>
      <w:r w:rsidRPr="0054507F">
        <w:rPr>
          <w:rFonts w:asciiTheme="minorHAnsi" w:hAnsiTheme="minorHAnsi"/>
          <w:b/>
          <w:lang w:val="en-AU" w:eastAsia="en-US"/>
        </w:rPr>
        <w:br/>
        <w:t>Section 79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 keeper or owner of a dog or cat commits an offence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r>
      <w:r w:rsidRPr="00672D04">
        <w:rPr>
          <w:rFonts w:asciiTheme="minorHAnsi" w:hAnsiTheme="minorHAnsi"/>
          <w:spacing w:val="-4"/>
          <w:lang w:val="en-AU" w:eastAsia="en-US"/>
        </w:rPr>
        <w:t>an authorised person asks the keeper or owner to show a permit</w:t>
      </w:r>
      <w:r w:rsidRPr="0054507F">
        <w:rPr>
          <w:rFonts w:asciiTheme="minorHAnsi" w:hAnsiTheme="minorHAnsi"/>
          <w:lang w:val="en-AU" w:eastAsia="en-US"/>
        </w:rPr>
        <w:t xml:space="preserve"> for the dog or cat; and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keeper or owner fails to show the permit to the authorised person within 24 hours after being asked.</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 penalty units.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(1A)</w:t>
      </w:r>
      <w:r w:rsidRPr="0054507F">
        <w:rPr>
          <w:rFonts w:asciiTheme="minorHAnsi" w:hAnsiTheme="minorHAnsi"/>
          <w:lang w:val="en-AU" w:eastAsia="en-US"/>
        </w:rPr>
        <w:tab/>
        <w:t>An offence against this section is strict liability offence.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16W</w:t>
      </w:r>
      <w:r w:rsidRPr="0054507F">
        <w:rPr>
          <w:rFonts w:asciiTheme="minorHAnsi" w:hAnsiTheme="minorHAnsi"/>
          <w:b/>
          <w:lang w:val="en-AU" w:eastAsia="en-US"/>
        </w:rPr>
        <w:tab/>
        <w:t>Identification of dogs and cats—requirement</w:t>
      </w:r>
      <w:r w:rsidRPr="0054507F">
        <w:rPr>
          <w:rFonts w:asciiTheme="minorHAnsi" w:hAnsiTheme="minorHAnsi"/>
          <w:b/>
          <w:lang w:val="en-AU" w:eastAsia="en-US"/>
        </w:rPr>
        <w:br/>
        <w:t>Section 84 (1) and (2),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16X</w:t>
      </w:r>
      <w:r w:rsidRPr="0054507F">
        <w:rPr>
          <w:rFonts w:asciiTheme="minorHAnsi" w:hAnsiTheme="minorHAnsi"/>
          <w:b/>
          <w:lang w:val="en-AU" w:eastAsia="en-US"/>
        </w:rPr>
        <w:tab/>
        <w:t>Section 109</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109</w:t>
      </w:r>
      <w:r w:rsidRPr="0054507F">
        <w:rPr>
          <w:rFonts w:asciiTheme="minorHAnsi" w:hAnsiTheme="minorHAnsi"/>
          <w:b/>
          <w:lang w:val="en-AU" w:eastAsia="en-US"/>
        </w:rPr>
        <w:tab/>
        <w:t xml:space="preserve">Meaning of </w:t>
      </w:r>
      <w:r w:rsidRPr="0054507F">
        <w:rPr>
          <w:rFonts w:asciiTheme="minorHAnsi" w:hAnsiTheme="minorHAnsi"/>
          <w:b/>
          <w:i/>
          <w:lang w:val="en-AU" w:eastAsia="en-US"/>
        </w:rPr>
        <w:t>animal nuisance</w:t>
      </w:r>
      <w:r w:rsidRPr="0054507F">
        <w:rPr>
          <w:rFonts w:asciiTheme="minorHAnsi" w:hAnsiTheme="minorHAnsi"/>
          <w:b/>
          <w:lang w:val="en-AU" w:eastAsia="en-US"/>
        </w:rPr>
        <w:t>—pt 6</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 xml:space="preserve">For this part, an animal causes an </w:t>
      </w:r>
      <w:r w:rsidRPr="0054507F">
        <w:rPr>
          <w:rFonts w:asciiTheme="minorHAnsi" w:hAnsiTheme="minorHAnsi"/>
          <w:b/>
          <w:i/>
          <w:lang w:val="en-AU" w:eastAsia="en-US"/>
        </w:rPr>
        <w:t>animal nuisance</w:t>
      </w:r>
      <w:r w:rsidRPr="0054507F">
        <w:rPr>
          <w:rFonts w:asciiTheme="minorHAnsi" w:hAnsiTheme="minorHAnsi"/>
          <w:lang w:val="en-AU" w:eastAsia="en-US"/>
        </w:rPr>
        <w:t xml:space="preserve">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animal causes, solely or in part—</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damage to property owned by a person other than the keeper;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excessive disturbance to a person other than the keeper because of noise;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an unacceptable risk to the public or another animal;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for a dog—there are repeated occurrences of the dog—</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r>
      <w:r w:rsidRPr="00672D04">
        <w:rPr>
          <w:rFonts w:asciiTheme="minorHAnsi" w:hAnsiTheme="minorHAnsi"/>
          <w:spacing w:val="-2"/>
          <w:lang w:val="en-AU" w:eastAsia="en-US"/>
        </w:rPr>
        <w:t>not being kept under control by the dog</w:t>
      </w:r>
      <w:r>
        <w:rPr>
          <w:rFonts w:asciiTheme="minorHAnsi" w:hAnsiTheme="minorHAnsi"/>
          <w:spacing w:val="-2"/>
          <w:lang w:val="en-AU" w:eastAsia="en-US"/>
        </w:rPr>
        <w:t>’</w:t>
      </w:r>
      <w:r w:rsidRPr="00672D04">
        <w:rPr>
          <w:rFonts w:asciiTheme="minorHAnsi" w:hAnsiTheme="minorHAnsi"/>
          <w:spacing w:val="-2"/>
          <w:lang w:val="en-AU" w:eastAsia="en-US"/>
        </w:rPr>
        <w:t>s keeper or carer</w:t>
      </w:r>
      <w:r w:rsidRPr="0054507F">
        <w:rPr>
          <w:rFonts w:asciiTheme="minorHAnsi" w:hAnsiTheme="minorHAnsi"/>
          <w:lang w:val="en-AU" w:eastAsia="en-US"/>
        </w:rPr>
        <w:t>;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dog is not restrained in contravention of section 44 (1) or (3) (Dogs in public places must be controlled) or section 45 (1) or (3) (Dogs on private premises to be restrained).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16Y</w:t>
      </w:r>
      <w:r w:rsidRPr="0054507F">
        <w:rPr>
          <w:rFonts w:asciiTheme="minorHAnsi" w:hAnsiTheme="minorHAnsi"/>
          <w:b/>
          <w:lang w:val="en-AU" w:eastAsia="en-US"/>
        </w:rPr>
        <w:tab/>
        <w:t>Offence of animal nuisance</w:t>
      </w:r>
      <w:r w:rsidRPr="0054507F">
        <w:rPr>
          <w:rFonts w:asciiTheme="minorHAnsi" w:hAnsiTheme="minorHAnsi"/>
          <w:b/>
          <w:lang w:val="en-AU" w:eastAsia="en-US"/>
        </w:rPr>
        <w:br/>
        <w:t>Section 110 (1),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10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w:t>
      </w:r>
      <w:r w:rsidRPr="0054507F">
        <w:rPr>
          <w:rFonts w:asciiTheme="minorHAnsi" w:hAnsiTheme="minorHAnsi"/>
          <w:b/>
          <w:lang w:val="en-AU" w:eastAsia="en-US"/>
        </w:rPr>
        <w:tab/>
        <w:t>Complaints about animal nuisance</w:t>
      </w:r>
      <w:r w:rsidRPr="0054507F">
        <w:rPr>
          <w:rFonts w:asciiTheme="minorHAnsi" w:hAnsiTheme="minorHAnsi"/>
          <w:b/>
          <w:lang w:val="en-AU" w:eastAsia="en-US"/>
        </w:rPr>
        <w:br/>
        <w:t>Section 111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must</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may</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16ZA</w:t>
      </w:r>
      <w:r w:rsidRPr="0054507F">
        <w:rPr>
          <w:rFonts w:asciiTheme="minorHAnsi" w:hAnsiTheme="minorHAnsi"/>
          <w:b/>
          <w:lang w:val="en-AU" w:eastAsia="en-US"/>
        </w:rPr>
        <w:tab/>
        <w:t>Issue of nuisance notices</w:t>
      </w:r>
      <w:r w:rsidRPr="0054507F">
        <w:rPr>
          <w:rFonts w:asciiTheme="minorHAnsi" w:hAnsiTheme="minorHAnsi"/>
          <w:b/>
          <w:lang w:val="en-AU" w:eastAsia="en-US"/>
        </w:rPr>
        <w:br/>
        <w:t>Section 112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animal nuisance exists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animal is causing an animal nuisance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16ZB</w:t>
      </w:r>
      <w:r w:rsidRPr="0054507F">
        <w:rPr>
          <w:rFonts w:asciiTheme="minorHAnsi" w:hAnsiTheme="minorHAnsi"/>
          <w:b/>
          <w:lang w:val="en-AU" w:eastAsia="en-US"/>
        </w:rPr>
        <w:tab/>
        <w:t>Section 112 (1)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the nuisance exists, or from which it emanates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the animal is causing the nuisance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16ZC</w:t>
      </w:r>
      <w:r w:rsidRPr="0054507F">
        <w:rPr>
          <w:rFonts w:asciiTheme="minorHAnsi" w:hAnsiTheme="minorHAnsi"/>
          <w:b/>
          <w:lang w:val="en-AU" w:eastAsia="en-US"/>
        </w:rPr>
        <w:tab/>
        <w:t>Section 112 (4) (a) (ii)</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940"/>
          <w:tab w:val="left" w:pos="2140"/>
        </w:tabs>
        <w:spacing w:before="140"/>
        <w:ind w:left="2140" w:hanging="2140"/>
        <w:jc w:val="both"/>
        <w:rPr>
          <w:rFonts w:asciiTheme="minorHAnsi" w:hAnsiTheme="minorHAnsi"/>
          <w:b/>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state where the nuisance is being caused; and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16ZD</w:t>
      </w:r>
      <w:r w:rsidRPr="0054507F">
        <w:rPr>
          <w:rFonts w:asciiTheme="minorHAnsi" w:hAnsiTheme="minorHAnsi"/>
          <w:b/>
          <w:lang w:val="en-AU" w:eastAsia="en-US"/>
        </w:rPr>
        <w:tab/>
        <w:t>Sections 114, 114A and 114B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114</w:t>
      </w:r>
      <w:r w:rsidRPr="0054507F">
        <w:rPr>
          <w:rFonts w:asciiTheme="minorHAnsi" w:hAnsiTheme="minorHAnsi"/>
          <w:b/>
          <w:lang w:val="en-AU" w:eastAsia="en-US"/>
        </w:rPr>
        <w:tab/>
        <w:t>Seizure, impounding and return of nuisance animals</w:t>
      </w:r>
    </w:p>
    <w:p w:rsidR="00D85E40" w:rsidRPr="0054507F" w:rsidRDefault="00D85E40" w:rsidP="00D85E40">
      <w:pPr>
        <w:keepNext/>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An authorised person may seize an animal if—</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r>
      <w:r w:rsidRPr="00672D04">
        <w:rPr>
          <w:rFonts w:asciiTheme="minorHAnsi" w:hAnsiTheme="minorHAnsi"/>
          <w:spacing w:val="-2"/>
          <w:lang w:val="en-AU" w:eastAsia="en-US"/>
        </w:rPr>
        <w:t>the authorised person reasonably believes the animal is causing an animal nuisance, after considering—</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w:t>
      </w:r>
      <w:r w:rsidRPr="00672D04">
        <w:rPr>
          <w:rFonts w:asciiTheme="minorHAnsi" w:hAnsiTheme="minorHAnsi"/>
          <w:spacing w:val="-2"/>
          <w:lang w:val="en-AU" w:eastAsia="en-US"/>
        </w:rPr>
        <w:tab/>
      </w:r>
      <w:r w:rsidRPr="00672D04">
        <w:rPr>
          <w:rFonts w:asciiTheme="minorHAnsi" w:hAnsiTheme="minorHAnsi"/>
          <w:spacing w:val="-2"/>
          <w:lang w:val="en-AU" w:eastAsia="en-US"/>
        </w:rPr>
        <w:tab/>
        <w:t>the extent of the animal nuisance; and</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(ii)</w:t>
      </w:r>
      <w:r w:rsidRPr="00672D04">
        <w:rPr>
          <w:rFonts w:asciiTheme="minorHAnsi" w:hAnsiTheme="minorHAnsi"/>
          <w:spacing w:val="-2"/>
          <w:lang w:val="en-AU" w:eastAsia="en-US"/>
        </w:rPr>
        <w:tab/>
        <w:t xml:space="preserve">the likelihood of the keeper of the animal reducing or stopping the nuisance or complying with steps mentioned in a nuisance notice to prevent its recurrence; or </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(b)</w:t>
      </w:r>
      <w:r w:rsidRPr="00672D04">
        <w:rPr>
          <w:rFonts w:asciiTheme="minorHAnsi" w:hAnsiTheme="minorHAnsi"/>
          <w:spacing w:val="-2"/>
          <w:lang w:val="en-AU" w:eastAsia="en-US"/>
        </w:rPr>
        <w:tab/>
      </w:r>
      <w:r w:rsidRPr="00672D04">
        <w:rPr>
          <w:rFonts w:asciiTheme="minorHAnsi" w:hAnsiTheme="minorHAnsi"/>
          <w:spacing w:val="-4"/>
          <w:lang w:val="en-AU" w:eastAsia="en-US"/>
        </w:rPr>
        <w:t>the keeper does not comply with a nuisance notice issued to the</w:t>
      </w:r>
      <w:r w:rsidRPr="00672D04">
        <w:rPr>
          <w:rFonts w:asciiTheme="minorHAnsi" w:hAnsiTheme="minorHAnsi"/>
          <w:spacing w:val="-2"/>
          <w:lang w:val="en-AU" w:eastAsia="en-US"/>
        </w:rPr>
        <w:t xml:space="preserve"> keeper in relation to the animal.</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(2)</w:t>
      </w:r>
      <w:r w:rsidRPr="00672D04">
        <w:rPr>
          <w:rFonts w:asciiTheme="minorHAnsi" w:hAnsiTheme="minorHAnsi"/>
          <w:spacing w:val="-2"/>
          <w:lang w:val="en-AU" w:eastAsia="en-US"/>
        </w:rPr>
        <w:tab/>
        <w:t>If an animal is seized under subsection (1), the registrar must—</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(a)</w:t>
      </w:r>
      <w:r w:rsidRPr="00672D04">
        <w:rPr>
          <w:rFonts w:asciiTheme="minorHAnsi" w:hAnsiTheme="minorHAnsi"/>
          <w:spacing w:val="-2"/>
          <w:lang w:val="en-AU" w:eastAsia="en-US"/>
        </w:rPr>
        <w:tab/>
        <w:t>impound the animal until it is returned to its keeper, or sold or destroyed; and</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(b)</w:t>
      </w:r>
      <w:r w:rsidRPr="00672D04">
        <w:rPr>
          <w:rFonts w:asciiTheme="minorHAnsi" w:hAnsiTheme="minorHAnsi"/>
          <w:spacing w:val="-2"/>
          <w:lang w:val="en-AU" w:eastAsia="en-US"/>
        </w:rPr>
        <w:tab/>
        <w:t>either—</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w:t>
      </w:r>
      <w:r w:rsidRPr="00672D04">
        <w:rPr>
          <w:rFonts w:asciiTheme="minorHAnsi" w:hAnsiTheme="minorHAnsi"/>
          <w:spacing w:val="-2"/>
          <w:lang w:val="en-AU" w:eastAsia="en-US"/>
        </w:rPr>
        <w:tab/>
        <w:t>if the animal</w:t>
      </w:r>
      <w:r>
        <w:rPr>
          <w:rFonts w:asciiTheme="minorHAnsi" w:hAnsiTheme="minorHAnsi"/>
          <w:spacing w:val="-2"/>
          <w:lang w:val="en-AU" w:eastAsia="en-US"/>
        </w:rPr>
        <w:t>’</w:t>
      </w:r>
      <w:r w:rsidRPr="00672D04">
        <w:rPr>
          <w:rFonts w:asciiTheme="minorHAnsi" w:hAnsiTheme="minorHAnsi"/>
          <w:spacing w:val="-2"/>
          <w:lang w:val="en-AU" w:eastAsia="en-US"/>
        </w:rPr>
        <w:t>s keeper</w:t>
      </w:r>
      <w:r>
        <w:rPr>
          <w:rFonts w:asciiTheme="minorHAnsi" w:hAnsiTheme="minorHAnsi"/>
          <w:spacing w:val="-2"/>
          <w:lang w:val="en-AU" w:eastAsia="en-US"/>
        </w:rPr>
        <w:t>’</w:t>
      </w:r>
      <w:r w:rsidRPr="00672D04">
        <w:rPr>
          <w:rFonts w:asciiTheme="minorHAnsi" w:hAnsiTheme="minorHAnsi"/>
          <w:spacing w:val="-2"/>
          <w:lang w:val="en-AU" w:eastAsia="en-US"/>
        </w:rPr>
        <w:t>s identity is not known—make reasonable inquiries to find out who is the keeper; or</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(ii)</w:t>
      </w:r>
      <w:r w:rsidRPr="00672D04">
        <w:rPr>
          <w:rFonts w:asciiTheme="minorHAnsi" w:hAnsiTheme="minorHAnsi"/>
          <w:spacing w:val="-2"/>
          <w:lang w:val="en-AU" w:eastAsia="en-US"/>
        </w:rPr>
        <w:tab/>
        <w:t>if the animal</w:t>
      </w:r>
      <w:r>
        <w:rPr>
          <w:rFonts w:asciiTheme="minorHAnsi" w:hAnsiTheme="minorHAnsi"/>
          <w:spacing w:val="-2"/>
          <w:lang w:val="en-AU" w:eastAsia="en-US"/>
        </w:rPr>
        <w:t>’</w:t>
      </w:r>
      <w:r w:rsidRPr="00672D04">
        <w:rPr>
          <w:rFonts w:asciiTheme="minorHAnsi" w:hAnsiTheme="minorHAnsi"/>
          <w:spacing w:val="-2"/>
          <w:lang w:val="en-AU" w:eastAsia="en-US"/>
        </w:rPr>
        <w:t>s keeper</w:t>
      </w:r>
      <w:r>
        <w:rPr>
          <w:rFonts w:asciiTheme="minorHAnsi" w:hAnsiTheme="minorHAnsi"/>
          <w:spacing w:val="-2"/>
          <w:lang w:val="en-AU" w:eastAsia="en-US"/>
        </w:rPr>
        <w:t>’</w:t>
      </w:r>
      <w:r w:rsidRPr="00672D04">
        <w:rPr>
          <w:rFonts w:asciiTheme="minorHAnsi" w:hAnsiTheme="minorHAnsi"/>
          <w:spacing w:val="-2"/>
          <w:lang w:val="en-AU" w:eastAsia="en-US"/>
        </w:rPr>
        <w:t>s identity is known—give oral or written notice to the keeper in accordance with section 114A about the animal</w:t>
      </w:r>
      <w:r>
        <w:rPr>
          <w:rFonts w:asciiTheme="minorHAnsi" w:hAnsiTheme="minorHAnsi"/>
          <w:spacing w:val="-2"/>
          <w:lang w:val="en-AU" w:eastAsia="en-US"/>
        </w:rPr>
        <w:t>’</w:t>
      </w:r>
      <w:r w:rsidRPr="00672D04">
        <w:rPr>
          <w:rFonts w:asciiTheme="minorHAnsi" w:hAnsiTheme="minorHAnsi"/>
          <w:spacing w:val="-2"/>
          <w:lang w:val="en-AU" w:eastAsia="en-US"/>
        </w:rPr>
        <w:t>s seizure.</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(3)</w:t>
      </w:r>
      <w:r w:rsidRPr="00672D04">
        <w:rPr>
          <w:rFonts w:asciiTheme="minorHAnsi" w:hAnsiTheme="minorHAnsi"/>
          <w:spacing w:val="-2"/>
          <w:lang w:val="en-AU" w:eastAsia="en-US"/>
        </w:rPr>
        <w:tab/>
        <w:t>The registrar may give the notice by telephone.</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(4)</w:t>
      </w:r>
      <w:r w:rsidRPr="00672D04">
        <w:rPr>
          <w:rFonts w:asciiTheme="minorHAnsi" w:hAnsiTheme="minorHAnsi"/>
          <w:spacing w:val="-2"/>
          <w:lang w:val="en-AU" w:eastAsia="en-US"/>
        </w:rPr>
        <w:tab/>
        <w:t>The registrar must release the animal to a person claiming its release if reasonably satisfied that—</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(a)</w:t>
      </w:r>
      <w:r w:rsidRPr="00672D04">
        <w:rPr>
          <w:rFonts w:asciiTheme="minorHAnsi" w:hAnsiTheme="minorHAnsi"/>
          <w:spacing w:val="-2"/>
          <w:lang w:val="en-AU" w:eastAsia="en-US"/>
        </w:rPr>
        <w:tab/>
      </w:r>
      <w:r w:rsidRPr="00672D04">
        <w:rPr>
          <w:rFonts w:asciiTheme="minorHAnsi" w:hAnsiTheme="minorHAnsi"/>
          <w:lang w:val="en-AU" w:eastAsia="en-US"/>
        </w:rPr>
        <w:t>the animal nuisance is not likely to happen again if the animal</w:t>
      </w:r>
      <w:r w:rsidRPr="00672D04">
        <w:rPr>
          <w:rFonts w:asciiTheme="minorHAnsi" w:hAnsiTheme="minorHAnsi"/>
          <w:spacing w:val="-2"/>
          <w:lang w:val="en-AU" w:eastAsia="en-US"/>
        </w:rPr>
        <w:t xml:space="preserve"> is returned to the keeper; and</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(b)</w:t>
      </w:r>
      <w:r w:rsidRPr="00672D04">
        <w:rPr>
          <w:rFonts w:asciiTheme="minorHAnsi" w:hAnsiTheme="minorHAnsi"/>
          <w:spacing w:val="-2"/>
          <w:lang w:val="en-AU" w:eastAsia="en-US"/>
        </w:rPr>
        <w:tab/>
        <w:t>for a dog—there is not an unacceptable risk to the safety of the public or other animals from the dog being released to the keeper.</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(5)</w:t>
      </w:r>
      <w:r w:rsidRPr="00672D04">
        <w:rPr>
          <w:rFonts w:asciiTheme="minorHAnsi" w:hAnsiTheme="minorHAnsi"/>
          <w:spacing w:val="-2"/>
          <w:lang w:val="en-AU" w:eastAsia="en-US"/>
        </w:rPr>
        <w:tab/>
        <w:t>If the registrar releases a dog, the registrar may issue the keeper with a control order in relation to the dog.</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(6)</w:t>
      </w:r>
      <w:r w:rsidRPr="00672D04">
        <w:rPr>
          <w:rFonts w:asciiTheme="minorHAnsi" w:hAnsiTheme="minorHAnsi"/>
          <w:spacing w:val="-2"/>
          <w:lang w:val="en-AU" w:eastAsia="en-US"/>
        </w:rPr>
        <w:tab/>
        <w:t>Any costs or expenses incurred by the Territory in seizing or impounding an animal under this section are a debt payable to the Territory by the keeper of the animal.</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114A</w:t>
      </w:r>
      <w:r w:rsidRPr="0054507F">
        <w:rPr>
          <w:rFonts w:asciiTheme="minorHAnsi" w:hAnsiTheme="minorHAnsi"/>
          <w:b/>
          <w:lang w:val="en-AU" w:eastAsia="en-US"/>
        </w:rPr>
        <w:tab/>
        <w:t>Information to be given in notice of animal</w:t>
      </w:r>
      <w:r>
        <w:rPr>
          <w:rFonts w:asciiTheme="minorHAnsi" w:hAnsiTheme="minorHAnsi"/>
          <w:b/>
          <w:lang w:val="en-AU" w:eastAsia="en-US"/>
        </w:rPr>
        <w:t>’</w:t>
      </w:r>
      <w:r w:rsidRPr="0054507F">
        <w:rPr>
          <w:rFonts w:asciiTheme="minorHAnsi" w:hAnsiTheme="minorHAnsi"/>
          <w:b/>
          <w:lang w:val="en-AU" w:eastAsia="en-US"/>
        </w:rPr>
        <w:t>s seizure</w:t>
      </w:r>
      <w:r w:rsidRPr="0054507F">
        <w:rPr>
          <w:rFonts w:asciiTheme="minorHAnsi" w:hAnsiTheme="minorHAnsi"/>
          <w:b/>
          <w:lang w:val="en-AU" w:eastAsia="en-US"/>
        </w:rPr>
        <w:tab/>
      </w:r>
    </w:p>
    <w:p w:rsidR="00D85E40" w:rsidRPr="0054507F" w:rsidRDefault="00D85E40" w:rsidP="00D85E40">
      <w:pPr>
        <w:keepNext/>
        <w:spacing w:before="140"/>
        <w:ind w:left="1100"/>
        <w:jc w:val="both"/>
        <w:rPr>
          <w:rFonts w:asciiTheme="minorHAnsi" w:hAnsiTheme="minorHAnsi"/>
          <w:lang w:val="en-AU" w:eastAsia="en-US"/>
        </w:rPr>
      </w:pPr>
      <w:r w:rsidRPr="0054507F">
        <w:rPr>
          <w:rFonts w:asciiTheme="minorHAnsi" w:hAnsiTheme="minorHAnsi"/>
          <w:lang w:val="en-AU" w:eastAsia="en-US"/>
        </w:rPr>
        <w:t>If an animal is seized under section 114, the notice of seizure must give the following information, if relevant: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when and where the animal was seized;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the reason the animal was seized;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where the animal may be claimed;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the fee payable for the release of the animal;</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(e)</w:t>
      </w:r>
      <w:r w:rsidRPr="0054507F">
        <w:rPr>
          <w:rFonts w:asciiTheme="minorHAnsi" w:hAnsiTheme="minorHAnsi"/>
          <w:lang w:val="en-AU" w:eastAsia="en-US"/>
        </w:rPr>
        <w:tab/>
        <w:t>that the animal may be sold or destroyed if it is not claimed;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(f)</w:t>
      </w:r>
      <w:r w:rsidRPr="0054507F">
        <w:rPr>
          <w:rFonts w:asciiTheme="minorHAnsi" w:hAnsiTheme="minorHAnsi"/>
          <w:lang w:val="en-AU" w:eastAsia="en-US"/>
        </w:rPr>
        <w:tab/>
      </w:r>
      <w:r w:rsidRPr="00672D04">
        <w:rPr>
          <w:rFonts w:asciiTheme="minorHAnsi" w:hAnsiTheme="minorHAnsi"/>
          <w:spacing w:val="-2"/>
          <w:lang w:val="en-AU" w:eastAsia="en-US"/>
        </w:rPr>
        <w:t>the period in which the animal may be claimed before it can be</w:t>
      </w:r>
      <w:r w:rsidRPr="0054507F">
        <w:rPr>
          <w:rFonts w:asciiTheme="minorHAnsi" w:hAnsiTheme="minorHAnsi"/>
          <w:lang w:val="en-AU" w:eastAsia="en-US"/>
        </w:rPr>
        <w:t xml:space="preserve"> sold or destroyed;</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(g)</w:t>
      </w:r>
      <w:r w:rsidRPr="0054507F">
        <w:rPr>
          <w:rFonts w:asciiTheme="minorHAnsi" w:hAnsiTheme="minorHAnsi"/>
          <w:lang w:val="en-AU" w:eastAsia="en-US"/>
        </w:rPr>
        <w:tab/>
        <w:t>that the keeper may relinquish ownership of the animal.</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16ZE</w:t>
      </w:r>
      <w:r w:rsidRPr="0054507F">
        <w:rPr>
          <w:rFonts w:asciiTheme="minorHAnsi" w:hAnsiTheme="minorHAnsi"/>
          <w:b/>
          <w:lang w:val="en-AU" w:eastAsia="en-US"/>
        </w:rPr>
        <w:tab/>
        <w:t>Destruction of vicious animals</w:t>
      </w:r>
      <w:r w:rsidRPr="0054507F">
        <w:rPr>
          <w:rFonts w:asciiTheme="minorHAnsi" w:hAnsiTheme="minorHAnsi"/>
          <w:b/>
          <w:lang w:val="en-AU" w:eastAsia="en-US"/>
        </w:rPr>
        <w:br/>
        <w:t>Section 116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seize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or impound</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16ZF</w:t>
      </w:r>
      <w:r w:rsidRPr="0054507F">
        <w:rPr>
          <w:rFonts w:asciiTheme="minorHAnsi" w:hAnsiTheme="minorHAnsi"/>
          <w:b/>
          <w:lang w:val="en-AU" w:eastAsia="en-US"/>
        </w:rPr>
        <w:tab/>
        <w:t>Section 116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after</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safety of</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 xml:space="preserve">people exercising functions under this Act, </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16ZG</w:t>
      </w:r>
      <w:r w:rsidRPr="0054507F">
        <w:rPr>
          <w:rFonts w:asciiTheme="minorHAnsi" w:hAnsiTheme="minorHAnsi"/>
          <w:b/>
          <w:lang w:val="en-AU" w:eastAsia="en-US"/>
        </w:rPr>
        <w:tab/>
        <w:t>Sections 128, 129 and 130</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keepNext/>
        <w:tabs>
          <w:tab w:val="left" w:pos="1100"/>
        </w:tabs>
        <w:spacing w:before="240"/>
        <w:ind w:left="1100" w:hanging="1100"/>
        <w:outlineLvl w:val="4"/>
        <w:rPr>
          <w:rFonts w:asciiTheme="minorHAnsi" w:hAnsiTheme="minorHAnsi"/>
          <w:b/>
          <w:lang w:val="en-AU" w:eastAsia="en-US"/>
        </w:rPr>
      </w:pPr>
      <w:bookmarkStart w:id="8" w:name="_Toc476563063"/>
      <w:r w:rsidRPr="0054507F">
        <w:rPr>
          <w:rFonts w:asciiTheme="minorHAnsi" w:hAnsiTheme="minorHAnsi"/>
          <w:b/>
          <w:lang w:val="en-AU" w:eastAsia="en-US"/>
        </w:rPr>
        <w:t>128</w:t>
      </w:r>
      <w:r w:rsidRPr="0054507F">
        <w:rPr>
          <w:rFonts w:asciiTheme="minorHAnsi" w:hAnsiTheme="minorHAnsi"/>
          <w:b/>
          <w:lang w:val="en-AU" w:eastAsia="en-US"/>
        </w:rPr>
        <w:tab/>
        <w:t>Power to enter premises</w:t>
      </w:r>
      <w:bookmarkEnd w:id="8"/>
    </w:p>
    <w:p w:rsidR="00D85E40" w:rsidRPr="0054507F" w:rsidRDefault="00D85E40" w:rsidP="00D85E40">
      <w:pPr>
        <w:keepNext/>
        <w:tabs>
          <w:tab w:val="right" w:pos="900"/>
          <w:tab w:val="left" w:pos="1100"/>
          <w:tab w:val="left" w:pos="5625"/>
        </w:tabs>
        <w:spacing w:before="140"/>
        <w:ind w:left="1100" w:hanging="1100"/>
        <w:jc w:val="both"/>
        <w:outlineLvl w:val="5"/>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For this Act, an authorised person may—</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r>
      <w:r w:rsidRPr="00672D04">
        <w:rPr>
          <w:rFonts w:asciiTheme="minorHAnsi" w:hAnsiTheme="minorHAnsi"/>
          <w:spacing w:val="-4"/>
          <w:lang w:val="en-AU" w:eastAsia="en-US"/>
        </w:rPr>
        <w:t>at any reasonable time, enter premises that the public is entitled</w:t>
      </w:r>
      <w:r w:rsidRPr="00672D04">
        <w:rPr>
          <w:rFonts w:asciiTheme="minorHAnsi" w:hAnsiTheme="minorHAnsi"/>
          <w:spacing w:val="-2"/>
          <w:lang w:val="en-AU" w:eastAsia="en-US"/>
        </w:rPr>
        <w:t xml:space="preserve"> to use or that are open to the public (whether or not on payment of money); or</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(b)</w:t>
      </w:r>
      <w:r w:rsidRPr="00672D04">
        <w:rPr>
          <w:rFonts w:asciiTheme="minorHAnsi" w:hAnsiTheme="minorHAnsi"/>
          <w:spacing w:val="-2"/>
          <w:lang w:val="en-AU" w:eastAsia="en-US"/>
        </w:rPr>
        <w:tab/>
        <w:t>at any time when business premises are open for business, enter the premises; or</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(c)</w:t>
      </w:r>
      <w:r w:rsidRPr="00672D04">
        <w:rPr>
          <w:rFonts w:asciiTheme="minorHAnsi" w:hAnsiTheme="minorHAnsi"/>
          <w:spacing w:val="-2"/>
          <w:lang w:val="en-AU" w:eastAsia="en-US"/>
        </w:rPr>
        <w:tab/>
        <w:t>at any time, enter premises with the occupier</w:t>
      </w:r>
      <w:r>
        <w:rPr>
          <w:rFonts w:asciiTheme="minorHAnsi" w:hAnsiTheme="minorHAnsi"/>
          <w:spacing w:val="-2"/>
          <w:lang w:val="en-AU" w:eastAsia="en-US"/>
        </w:rPr>
        <w:t>’</w:t>
      </w:r>
      <w:r w:rsidRPr="00672D04">
        <w:rPr>
          <w:rFonts w:asciiTheme="minorHAnsi" w:hAnsiTheme="minorHAnsi"/>
          <w:spacing w:val="-2"/>
          <w:lang w:val="en-AU" w:eastAsia="en-US"/>
        </w:rPr>
        <w:t>s consent; or</w:t>
      </w:r>
    </w:p>
    <w:p w:rsidR="00D85E40" w:rsidRPr="00672D04" w:rsidRDefault="00D85E40" w:rsidP="00D85E40">
      <w:pPr>
        <w:tabs>
          <w:tab w:val="right" w:pos="1400"/>
          <w:tab w:val="left" w:pos="1600"/>
        </w:tabs>
        <w:spacing w:before="140"/>
        <w:ind w:left="1600" w:hanging="1600"/>
        <w:jc w:val="both"/>
        <w:rPr>
          <w:rFonts w:asciiTheme="minorHAnsi" w:hAnsiTheme="minorHAnsi"/>
          <w:spacing w:val="-2"/>
          <w:lang w:val="en-AU" w:eastAsia="en-US"/>
        </w:rPr>
      </w:pPr>
      <w:r w:rsidRPr="00672D04">
        <w:rPr>
          <w:rFonts w:asciiTheme="minorHAnsi" w:hAnsiTheme="minorHAnsi"/>
          <w:spacing w:val="-2"/>
          <w:lang w:val="en-AU" w:eastAsia="en-US"/>
        </w:rPr>
        <w:tab/>
        <w:t>(d)</w:t>
      </w:r>
      <w:r w:rsidRPr="00672D04">
        <w:rPr>
          <w:rFonts w:asciiTheme="minorHAnsi" w:hAnsiTheme="minorHAnsi"/>
          <w:spacing w:val="-2"/>
          <w:lang w:val="en-AU" w:eastAsia="en-US"/>
        </w:rPr>
        <w:tab/>
        <w:t>enter premises in accordance with a search warrant;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(e)</w:t>
      </w:r>
      <w:r w:rsidRPr="0054507F">
        <w:rPr>
          <w:rFonts w:asciiTheme="minorHAnsi" w:hAnsiTheme="minorHAnsi"/>
          <w:lang w:val="en-AU" w:eastAsia="en-US"/>
        </w:rPr>
        <w:tab/>
      </w:r>
      <w:r w:rsidRPr="00672D04">
        <w:rPr>
          <w:rFonts w:asciiTheme="minorHAnsi" w:hAnsiTheme="minorHAnsi"/>
          <w:spacing w:val="-2"/>
          <w:lang w:val="en-AU" w:eastAsia="en-US"/>
        </w:rPr>
        <w:t>at any time without a warrant, enter premises if the authorised</w:t>
      </w:r>
      <w:r w:rsidRPr="0054507F">
        <w:rPr>
          <w:rFonts w:asciiTheme="minorHAnsi" w:hAnsiTheme="minorHAnsi"/>
          <w:lang w:val="en-AU" w:eastAsia="en-US"/>
        </w:rPr>
        <w:t xml:space="preserve"> person—</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r>
      <w:r w:rsidRPr="00672D04">
        <w:rPr>
          <w:rFonts w:asciiTheme="minorHAnsi" w:hAnsiTheme="minorHAnsi"/>
          <w:spacing w:val="-2"/>
          <w:lang w:val="en-AU" w:eastAsia="en-US"/>
        </w:rPr>
        <w:t>reasonably believes that the circumstances are so serious and urgent that immediate entry to the premises without the authority of a search warrant is necessary; or</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(ii)</w:t>
      </w:r>
      <w:r w:rsidRPr="00672D04">
        <w:rPr>
          <w:rFonts w:asciiTheme="minorHAnsi" w:hAnsiTheme="minorHAnsi"/>
          <w:spacing w:val="-2"/>
          <w:lang w:val="en-AU" w:eastAsia="en-US"/>
        </w:rPr>
        <w:tab/>
        <w:t>reasonably suspects that an offence (other than an excluded offence) has been, or is being, committed on the premises; or</w:t>
      </w:r>
    </w:p>
    <w:p w:rsidR="00D85E40" w:rsidRPr="00672D04" w:rsidRDefault="00D85E40" w:rsidP="00D85E40">
      <w:pPr>
        <w:tabs>
          <w:tab w:val="right" w:pos="1940"/>
          <w:tab w:val="left" w:pos="2140"/>
        </w:tabs>
        <w:spacing w:before="140"/>
        <w:ind w:left="2140" w:hanging="2140"/>
        <w:jc w:val="both"/>
        <w:rPr>
          <w:rFonts w:asciiTheme="minorHAnsi" w:hAnsiTheme="minorHAnsi"/>
          <w:spacing w:val="-2"/>
          <w:lang w:val="en-AU" w:eastAsia="en-US"/>
        </w:rPr>
      </w:pPr>
      <w:r w:rsidRPr="00672D04">
        <w:rPr>
          <w:rFonts w:asciiTheme="minorHAnsi" w:hAnsiTheme="minorHAnsi"/>
          <w:spacing w:val="-2"/>
          <w:lang w:val="en-AU" w:eastAsia="en-US"/>
        </w:rPr>
        <w:tab/>
        <w:t>(iii)</w:t>
      </w:r>
      <w:r w:rsidRPr="00672D04">
        <w:rPr>
          <w:rFonts w:asciiTheme="minorHAnsi" w:hAnsiTheme="minorHAnsi"/>
          <w:spacing w:val="-2"/>
          <w:lang w:val="en-AU" w:eastAsia="en-US"/>
        </w:rPr>
        <w:tab/>
        <w:t>is authorised under this Act to seize an animal kept on the premises.</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(2)</w:t>
      </w:r>
      <w:r w:rsidRPr="00672D04">
        <w:rPr>
          <w:rFonts w:asciiTheme="minorHAnsi" w:hAnsiTheme="minorHAnsi"/>
          <w:spacing w:val="-2"/>
          <w:lang w:val="en-AU" w:eastAsia="en-US"/>
        </w:rPr>
        <w:tab/>
      </w:r>
      <w:r w:rsidRPr="00672D04">
        <w:rPr>
          <w:rFonts w:asciiTheme="minorHAnsi" w:hAnsiTheme="minorHAnsi"/>
          <w:lang w:val="en-AU" w:eastAsia="en-US"/>
        </w:rPr>
        <w:t>However, subsection (1) (a) and (b) do not authorise entry into a part of</w:t>
      </w:r>
      <w:r w:rsidRPr="00672D04">
        <w:rPr>
          <w:rFonts w:asciiTheme="minorHAnsi" w:hAnsiTheme="minorHAnsi"/>
          <w:spacing w:val="-2"/>
          <w:lang w:val="en-AU" w:eastAsia="en-US"/>
        </w:rPr>
        <w:t xml:space="preserve"> premises that is being used only for residential purposes.</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(3)</w:t>
      </w:r>
      <w:r w:rsidRPr="00672D04">
        <w:rPr>
          <w:rFonts w:asciiTheme="minorHAnsi" w:hAnsiTheme="minorHAnsi"/>
          <w:spacing w:val="-2"/>
          <w:lang w:val="en-AU" w:eastAsia="en-US"/>
        </w:rPr>
        <w:tab/>
        <w:t>An authorised person may, without the consent of the occupier of premises, enter land around the premises to ask for consent to enter the premises.</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(4)</w:t>
      </w:r>
      <w:r w:rsidRPr="00672D04">
        <w:rPr>
          <w:rFonts w:asciiTheme="minorHAnsi" w:hAnsiTheme="minorHAnsi"/>
          <w:spacing w:val="-2"/>
          <w:lang w:val="en-AU" w:eastAsia="en-US"/>
        </w:rPr>
        <w:tab/>
        <w:t>An authorised person may enter premises under subsection (1) with necessary and reasonable assistance and force.</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(5)</w:t>
      </w:r>
      <w:r w:rsidRPr="00672D04">
        <w:rPr>
          <w:rFonts w:asciiTheme="minorHAnsi" w:hAnsiTheme="minorHAnsi"/>
          <w:spacing w:val="-2"/>
          <w:lang w:val="en-AU" w:eastAsia="en-US"/>
        </w:rPr>
        <w:tab/>
        <w:t>A police officer may help an authorised person in exercising the authorised person</w:t>
      </w:r>
      <w:r>
        <w:rPr>
          <w:rFonts w:asciiTheme="minorHAnsi" w:hAnsiTheme="minorHAnsi"/>
          <w:spacing w:val="-2"/>
          <w:lang w:val="en-AU" w:eastAsia="en-US"/>
        </w:rPr>
        <w:t>’</w:t>
      </w:r>
      <w:r w:rsidRPr="00672D04">
        <w:rPr>
          <w:rFonts w:asciiTheme="minorHAnsi" w:hAnsiTheme="minorHAnsi"/>
          <w:spacing w:val="-2"/>
          <w:lang w:val="en-AU" w:eastAsia="en-US"/>
        </w:rPr>
        <w:t>s powers under this section if asked by the authorised person to do so.</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(6)</w:t>
      </w:r>
      <w:r w:rsidRPr="00672D04">
        <w:rPr>
          <w:rFonts w:asciiTheme="minorHAnsi" w:hAnsiTheme="minorHAnsi"/>
          <w:spacing w:val="-2"/>
          <w:lang w:val="en-AU" w:eastAsia="en-US"/>
        </w:rPr>
        <w:tab/>
        <w:t>To remove any doubt, an authorised person may enter premises under subsection (1) without payment of an entry fee or other charge.</w:t>
      </w:r>
    </w:p>
    <w:p w:rsidR="00D85E40" w:rsidRPr="00672D04" w:rsidRDefault="00D85E40" w:rsidP="00D85E40">
      <w:pPr>
        <w:tabs>
          <w:tab w:val="right" w:pos="900"/>
          <w:tab w:val="left" w:pos="1100"/>
        </w:tabs>
        <w:spacing w:before="140"/>
        <w:ind w:left="1100" w:hanging="1100"/>
        <w:jc w:val="both"/>
        <w:rPr>
          <w:rFonts w:asciiTheme="minorHAnsi" w:hAnsiTheme="minorHAnsi"/>
          <w:spacing w:val="-2"/>
          <w:lang w:val="en-AU" w:eastAsia="en-US"/>
        </w:rPr>
      </w:pPr>
      <w:r w:rsidRPr="00672D04">
        <w:rPr>
          <w:rFonts w:asciiTheme="minorHAnsi" w:hAnsiTheme="minorHAnsi"/>
          <w:spacing w:val="-2"/>
          <w:lang w:val="en-AU" w:eastAsia="en-US"/>
        </w:rPr>
        <w:tab/>
        <w:t>(7)</w:t>
      </w:r>
      <w:r w:rsidRPr="00672D04">
        <w:rPr>
          <w:rFonts w:asciiTheme="minorHAnsi" w:hAnsiTheme="minorHAnsi"/>
          <w:spacing w:val="-2"/>
          <w:lang w:val="en-AU" w:eastAsia="en-US"/>
        </w:rPr>
        <w:tab/>
        <w:t>In this section:</w:t>
      </w:r>
    </w:p>
    <w:p w:rsidR="00D85E40" w:rsidRPr="00672D04" w:rsidRDefault="00D85E40" w:rsidP="00D85E40">
      <w:pPr>
        <w:numPr>
          <w:ilvl w:val="5"/>
          <w:numId w:val="0"/>
        </w:numPr>
        <w:spacing w:before="140"/>
        <w:ind w:left="1100"/>
        <w:jc w:val="both"/>
        <w:outlineLvl w:val="5"/>
        <w:rPr>
          <w:rFonts w:asciiTheme="minorHAnsi" w:hAnsiTheme="minorHAnsi"/>
          <w:spacing w:val="-2"/>
          <w:lang w:val="en-AU" w:eastAsia="en-US"/>
        </w:rPr>
      </w:pPr>
      <w:r w:rsidRPr="00672D04">
        <w:rPr>
          <w:rFonts w:asciiTheme="minorHAnsi" w:hAnsiTheme="minorHAnsi"/>
          <w:b/>
          <w:i/>
          <w:spacing w:val="-2"/>
          <w:lang w:val="en-AU" w:eastAsia="en-US"/>
        </w:rPr>
        <w:t xml:space="preserve">at any reasonable time </w:t>
      </w:r>
      <w:r w:rsidRPr="00672D04">
        <w:rPr>
          <w:rFonts w:asciiTheme="minorHAnsi" w:hAnsiTheme="minorHAnsi"/>
          <w:spacing w:val="-2"/>
          <w:lang w:val="en-AU" w:eastAsia="en-US"/>
        </w:rPr>
        <w:t>includes at any time when the public is entitled to use the premises, or when the premises are open to or used by the public (whether or not on payment of money).</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16ZH</w:t>
      </w:r>
      <w:r w:rsidRPr="0054507F">
        <w:rPr>
          <w:rFonts w:asciiTheme="minorHAnsi" w:hAnsiTheme="minorHAnsi"/>
          <w:b/>
          <w:lang w:val="en-AU" w:eastAsia="en-US"/>
        </w:rPr>
        <w:tab/>
        <w:t>Inspection of premises</w:t>
      </w:r>
      <w:r w:rsidRPr="0054507F">
        <w:rPr>
          <w:rFonts w:asciiTheme="minorHAnsi" w:hAnsiTheme="minorHAnsi"/>
          <w:b/>
          <w:lang w:val="en-AU" w:eastAsia="en-US"/>
        </w:rPr>
        <w:br/>
        <w:t>Section 131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128 (1) (Entry of premises—routine inspections) or section 129 (2) (Entry of premises—search warrants)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128</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16ZI</w:t>
      </w:r>
      <w:r w:rsidRPr="0054507F">
        <w:rPr>
          <w:rFonts w:asciiTheme="minorHAnsi" w:hAnsiTheme="minorHAnsi"/>
          <w:b/>
          <w:lang w:val="en-AU" w:eastAsia="en-US"/>
        </w:rPr>
        <w:tab/>
        <w:t>Consent to entry</w:t>
      </w:r>
      <w:r w:rsidRPr="0054507F">
        <w:rPr>
          <w:rFonts w:asciiTheme="minorHAnsi" w:hAnsiTheme="minorHAnsi"/>
          <w:b/>
          <w:lang w:val="en-AU" w:eastAsia="en-US"/>
        </w:rPr>
        <w:br/>
        <w:t>Section 132 (1)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pacing w:before="140"/>
        <w:ind w:left="1094"/>
        <w:jc w:val="both"/>
        <w:rPr>
          <w:rFonts w:asciiTheme="minorHAnsi" w:hAnsiTheme="minorHAnsi"/>
          <w:lang w:val="en-AU" w:eastAsia="en-US"/>
        </w:rPr>
      </w:pPr>
      <w:r w:rsidRPr="0054507F">
        <w:rPr>
          <w:rFonts w:asciiTheme="minorHAnsi" w:hAnsiTheme="minorHAnsi"/>
          <w:lang w:val="en-AU" w:eastAsia="en-US"/>
        </w:rPr>
        <w:t>section 114A (2) (Entry to premises for nuisance animal) or section 128 (1) (Entry of premises—routine inspections)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section 128</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16ZJ</w:t>
      </w:r>
      <w:r w:rsidRPr="0054507F">
        <w:rPr>
          <w:rFonts w:asciiTheme="minorHAnsi" w:hAnsiTheme="minorHAnsi"/>
          <w:b/>
          <w:lang w:val="en-AU" w:eastAsia="en-US"/>
        </w:rPr>
        <w:tab/>
        <w:t>Section 132 (4) and (5)</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 xml:space="preserve">section 114A (2) or </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16ZK</w:t>
      </w:r>
      <w:r w:rsidRPr="0054507F">
        <w:rPr>
          <w:rFonts w:asciiTheme="minorHAnsi" w:hAnsiTheme="minorHAnsi"/>
          <w:b/>
          <w:lang w:val="en-AU" w:eastAsia="en-US"/>
        </w:rPr>
        <w:tab/>
        <w:t>Search warrants</w:t>
      </w:r>
      <w:r w:rsidRPr="0054507F">
        <w:rPr>
          <w:rFonts w:asciiTheme="minorHAnsi" w:hAnsiTheme="minorHAnsi"/>
          <w:b/>
          <w:lang w:val="en-AU" w:eastAsia="en-US"/>
        </w:rPr>
        <w:br/>
        <w:t xml:space="preserve">Section 133 (6), definition of </w:t>
      </w:r>
      <w:r w:rsidRPr="0054507F">
        <w:rPr>
          <w:rFonts w:asciiTheme="minorHAnsi" w:hAnsiTheme="minorHAnsi"/>
          <w:b/>
          <w:i/>
          <w:lang w:val="en-AU" w:eastAsia="en-US"/>
        </w:rPr>
        <w:t>related thing</w:t>
      </w:r>
      <w:r w:rsidRPr="0054507F">
        <w:rPr>
          <w:rFonts w:asciiTheme="minorHAnsi" w:hAnsiTheme="minorHAnsi"/>
          <w:b/>
          <w:lang w:val="en-AU" w:eastAsia="en-US"/>
        </w:rPr>
        <w:t>, paragraph (b)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w:t>
      </w:r>
      <w:r w:rsidRPr="0054507F">
        <w:rPr>
          <w:rFonts w:asciiTheme="minorHAnsi" w:hAnsiTheme="minorHAnsi"/>
          <w:noProof/>
          <w:lang w:val="en-AU" w:eastAsia="en-US"/>
        </w:rPr>
        <w:t>b</w:t>
      </w:r>
      <w:r w:rsidRPr="0054507F">
        <w:rPr>
          <w:rFonts w:asciiTheme="minorHAnsi" w:hAnsiTheme="minorHAnsi"/>
          <w:lang w:val="en-AU" w:eastAsia="en-US"/>
        </w:rPr>
        <w:t>)</w:t>
      </w:r>
      <w:r w:rsidRPr="0054507F">
        <w:rPr>
          <w:rFonts w:asciiTheme="minorHAnsi" w:hAnsiTheme="minorHAnsi"/>
          <w:lang w:val="en-AU" w:eastAsia="en-US"/>
        </w:rPr>
        <w:tab/>
      </w:r>
      <w:r w:rsidRPr="006D477D">
        <w:rPr>
          <w:rFonts w:asciiTheme="minorHAnsi" w:hAnsiTheme="minorHAnsi"/>
          <w:spacing w:val="-2"/>
          <w:lang w:val="en-AU" w:eastAsia="en-US"/>
        </w:rPr>
        <w:t xml:space="preserve">a thing in relation to which the authorised person is reasonably </w:t>
      </w:r>
      <w:r w:rsidRPr="006D477D">
        <w:rPr>
          <w:rFonts w:asciiTheme="minorHAnsi" w:hAnsiTheme="minorHAnsi"/>
          <w:lang w:val="en-AU" w:eastAsia="en-US"/>
        </w:rPr>
        <w:t>satisfied it is necessary to exercise any of the powers mentioned in</w:t>
      </w:r>
      <w:r w:rsidRPr="006D477D">
        <w:rPr>
          <w:rFonts w:asciiTheme="minorHAnsi" w:hAnsiTheme="minorHAnsi"/>
          <w:spacing w:val="-2"/>
          <w:lang w:val="en-AU" w:eastAsia="en-US"/>
        </w:rPr>
        <w:t xml:space="preserve"> section 128 (1) (e) (i) to prevent the committing, continuing or repeating of an offence under this Act.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16ZL</w:t>
      </w:r>
      <w:r w:rsidRPr="0054507F">
        <w:rPr>
          <w:rFonts w:asciiTheme="minorHAnsi" w:hAnsiTheme="minorHAnsi"/>
          <w:b/>
          <w:lang w:val="en-AU" w:eastAsia="en-US"/>
        </w:rPr>
        <w:tab/>
        <w:t>Power to require name and address</w:t>
      </w:r>
      <w:r w:rsidRPr="0054507F">
        <w:rPr>
          <w:rFonts w:asciiTheme="minorHAnsi" w:hAnsiTheme="minorHAnsi"/>
          <w:b/>
          <w:lang w:val="en-AU" w:eastAsia="en-US"/>
        </w:rPr>
        <w:br/>
        <w:t>Section 134 (3), penalty</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5 penalty units</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15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16ZM</w:t>
      </w:r>
      <w:r w:rsidRPr="0054507F">
        <w:rPr>
          <w:rFonts w:asciiTheme="minorHAnsi" w:hAnsiTheme="minorHAnsi"/>
          <w:b/>
          <w:lang w:val="en-AU" w:eastAsia="en-US"/>
        </w:rPr>
        <w:tab/>
        <w:t>New section 134A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 division 9.2, insert</w:t>
      </w:r>
    </w:p>
    <w:p w:rsidR="00D85E40" w:rsidRPr="0054507F" w:rsidRDefault="00D85E40" w:rsidP="00D85E40">
      <w:pPr>
        <w:keepNext/>
        <w:tabs>
          <w:tab w:val="left" w:pos="1100"/>
        </w:tabs>
        <w:spacing w:before="240"/>
        <w:ind w:left="1100" w:hanging="1100"/>
        <w:rPr>
          <w:rFonts w:asciiTheme="minorHAnsi" w:hAnsiTheme="minorHAnsi"/>
          <w:b/>
          <w:lang w:val="en-AU" w:eastAsia="en-US"/>
        </w:rPr>
      </w:pPr>
      <w:r w:rsidRPr="0054507F">
        <w:rPr>
          <w:rFonts w:asciiTheme="minorHAnsi" w:hAnsiTheme="minorHAnsi"/>
          <w:b/>
          <w:lang w:val="en-AU" w:eastAsia="en-US"/>
        </w:rPr>
        <w:t>134A</w:t>
      </w:r>
      <w:r w:rsidRPr="0054507F">
        <w:rPr>
          <w:rFonts w:asciiTheme="minorHAnsi" w:hAnsiTheme="minorHAnsi"/>
          <w:b/>
          <w:lang w:val="en-AU" w:eastAsia="en-US"/>
        </w:rPr>
        <w:tab/>
        <w:t>Inspection of animals</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(1)</w:t>
      </w:r>
      <w:r w:rsidRPr="0054507F">
        <w:rPr>
          <w:rFonts w:asciiTheme="minorHAnsi" w:hAnsiTheme="minorHAnsi"/>
          <w:lang w:val="en-AU" w:eastAsia="en-US"/>
        </w:rPr>
        <w:tab/>
        <w:t>An authorised person or police officer may ask a keeper or carer of an animal to produce an animal for inspection if—</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authorised person or police officer reasonably suspects the keeper or carer has contravened this Act; or</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t>for a dog—</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w:t>
      </w:r>
      <w:r w:rsidRPr="0054507F">
        <w:rPr>
          <w:rFonts w:asciiTheme="minorHAnsi" w:hAnsiTheme="minorHAnsi"/>
          <w:lang w:val="en-AU" w:eastAsia="en-US"/>
        </w:rPr>
        <w:tab/>
        <w:t>a special licence is held by the keeper;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w:t>
      </w:r>
      <w:r w:rsidRPr="0054507F">
        <w:rPr>
          <w:rFonts w:asciiTheme="minorHAnsi" w:hAnsiTheme="minorHAnsi"/>
          <w:lang w:val="en-AU" w:eastAsia="en-US"/>
        </w:rPr>
        <w:tab/>
        <w:t>the keeper holds a breeding licence; or</w:t>
      </w:r>
    </w:p>
    <w:p w:rsidR="00D85E40" w:rsidRPr="0054507F" w:rsidRDefault="00D85E40" w:rsidP="00D85E40">
      <w:pPr>
        <w:tabs>
          <w:tab w:val="right" w:pos="1940"/>
          <w:tab w:val="left" w:pos="2140"/>
        </w:tabs>
        <w:spacing w:before="140"/>
        <w:ind w:left="2140" w:hanging="2140"/>
        <w:jc w:val="both"/>
        <w:rPr>
          <w:rFonts w:asciiTheme="minorHAnsi" w:hAnsiTheme="minorHAnsi"/>
          <w:lang w:val="en-AU" w:eastAsia="en-US"/>
        </w:rPr>
      </w:pPr>
      <w:r w:rsidRPr="0054507F">
        <w:rPr>
          <w:rFonts w:asciiTheme="minorHAnsi" w:hAnsiTheme="minorHAnsi"/>
          <w:lang w:val="en-AU" w:eastAsia="en-US"/>
        </w:rPr>
        <w:tab/>
        <w:t>(iii)</w:t>
      </w:r>
      <w:r w:rsidRPr="0054507F">
        <w:rPr>
          <w:rFonts w:asciiTheme="minorHAnsi" w:hAnsiTheme="minorHAnsi"/>
          <w:lang w:val="en-AU" w:eastAsia="en-US"/>
        </w:rPr>
        <w:tab/>
        <w:t>a control order or nuisance notice applies to the dog.</w:t>
      </w:r>
    </w:p>
    <w:p w:rsidR="00D85E40" w:rsidRPr="0054507F" w:rsidRDefault="00D85E40" w:rsidP="00D85E40">
      <w:pPr>
        <w:tabs>
          <w:tab w:val="right" w:pos="900"/>
          <w:tab w:val="left" w:pos="1100"/>
        </w:tabs>
        <w:spacing w:before="140"/>
        <w:ind w:left="1100" w:hanging="1100"/>
        <w:jc w:val="both"/>
        <w:rPr>
          <w:rFonts w:asciiTheme="minorHAnsi" w:hAnsiTheme="minorHAnsi"/>
          <w:lang w:val="en-AU" w:eastAsia="en-US"/>
        </w:rPr>
      </w:pPr>
      <w:r w:rsidRPr="0054507F">
        <w:rPr>
          <w:rFonts w:asciiTheme="minorHAnsi" w:hAnsiTheme="minorHAnsi"/>
          <w:lang w:val="en-AU" w:eastAsia="en-US"/>
        </w:rPr>
        <w:tab/>
        <w:t>(2)</w:t>
      </w:r>
      <w:r w:rsidRPr="0054507F">
        <w:rPr>
          <w:rFonts w:asciiTheme="minorHAnsi" w:hAnsiTheme="minorHAnsi"/>
          <w:lang w:val="en-AU" w:eastAsia="en-US"/>
        </w:rPr>
        <w:tab/>
        <w:t>A person commits an offence if the person fails to comply with a request under subsection (1).</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Maximum penalty: 50 penalty units.</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16ZN</w:t>
      </w:r>
      <w:r w:rsidRPr="0054507F">
        <w:rPr>
          <w:rFonts w:asciiTheme="minorHAnsi" w:hAnsiTheme="minorHAnsi"/>
          <w:b/>
          <w:lang w:val="en-AU" w:eastAsia="en-US"/>
        </w:rPr>
        <w:tab/>
        <w:t>Dishonoured cheques and credit transactions</w:t>
      </w:r>
      <w:r w:rsidRPr="0054507F">
        <w:rPr>
          <w:rFonts w:asciiTheme="minorHAnsi" w:hAnsiTheme="minorHAnsi"/>
          <w:b/>
          <w:lang w:val="en-AU" w:eastAsia="en-US"/>
        </w:rPr>
        <w:br/>
        <w:t>Section 142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certificate, tag or licence</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certificate or licence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16ZO</w:t>
      </w:r>
      <w:r w:rsidRPr="0054507F">
        <w:rPr>
          <w:rFonts w:asciiTheme="minorHAnsi" w:hAnsiTheme="minorHAnsi"/>
          <w:b/>
          <w:lang w:val="en-AU" w:eastAsia="en-US"/>
        </w:rPr>
        <w:tab/>
        <w:t>Transitional provisions</w:t>
      </w:r>
      <w:r w:rsidRPr="0054507F">
        <w:rPr>
          <w:rFonts w:asciiTheme="minorHAnsi" w:hAnsiTheme="minorHAnsi"/>
          <w:b/>
          <w:lang w:val="en-AU" w:eastAsia="en-US"/>
        </w:rPr>
        <w:br/>
        <w:t>Part 11</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16ZP</w:t>
      </w:r>
      <w:r w:rsidRPr="0054507F">
        <w:rPr>
          <w:rFonts w:asciiTheme="minorHAnsi" w:hAnsiTheme="minorHAnsi"/>
          <w:b/>
          <w:lang w:val="en-AU" w:eastAsia="en-US"/>
        </w:rPr>
        <w:tab/>
        <w:t>Dictionary, note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num" w:pos="2300"/>
        </w:tabs>
        <w:spacing w:before="60"/>
        <w:ind w:left="2300" w:hanging="400"/>
        <w:jc w:val="both"/>
        <w:rPr>
          <w:rFonts w:asciiTheme="minorHAnsi" w:hAnsiTheme="minorHAnsi"/>
          <w:sz w:val="20"/>
          <w:lang w:val="en-AU" w:eastAsia="en-US"/>
        </w:rPr>
      </w:pPr>
      <w:r w:rsidRPr="0054507F">
        <w:rPr>
          <w:rFonts w:asciiTheme="minorHAnsi" w:hAnsiTheme="minorHAnsi"/>
          <w:sz w:val="20"/>
          <w:lang w:val="en-AU" w:eastAsia="en-US"/>
        </w:rPr>
        <w:t>veterinary surgeon</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16ZQ</w:t>
      </w:r>
      <w:r w:rsidRPr="0054507F">
        <w:rPr>
          <w:rFonts w:asciiTheme="minorHAnsi" w:hAnsiTheme="minorHAnsi"/>
          <w:b/>
          <w:lang w:val="en-AU" w:eastAsia="en-US"/>
        </w:rPr>
        <w:tab/>
        <w:t xml:space="preserve">Dictionary, new definition of </w:t>
      </w:r>
      <w:r w:rsidRPr="0054507F">
        <w:rPr>
          <w:rFonts w:asciiTheme="minorHAnsi" w:hAnsiTheme="minorHAnsi"/>
          <w:b/>
          <w:i/>
          <w:lang w:val="en-AU" w:eastAsia="en-US"/>
        </w:rPr>
        <w:t>control order</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control order</w:t>
      </w:r>
      <w:r w:rsidRPr="0054507F">
        <w:rPr>
          <w:rFonts w:asciiTheme="minorHAnsi" w:hAnsiTheme="minorHAnsi"/>
          <w:lang w:val="en-AU" w:eastAsia="en-US"/>
        </w:rPr>
        <w:t>, for a dog, means an order issued to the dog</w:t>
      </w:r>
      <w:r>
        <w:rPr>
          <w:rFonts w:asciiTheme="minorHAnsi" w:hAnsiTheme="minorHAnsi"/>
          <w:lang w:val="en-AU" w:eastAsia="en-US"/>
        </w:rPr>
        <w:t>’</w:t>
      </w:r>
      <w:r w:rsidRPr="0054507F">
        <w:rPr>
          <w:rFonts w:asciiTheme="minorHAnsi" w:hAnsiTheme="minorHAnsi"/>
          <w:lang w:val="en-AU" w:eastAsia="en-US"/>
        </w:rPr>
        <w:t>s keeper by the registrar requiring 1 or more of the following: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w:t>
      </w:r>
      <w:r w:rsidRPr="0054507F">
        <w:rPr>
          <w:rFonts w:asciiTheme="minorHAnsi" w:hAnsiTheme="minorHAnsi"/>
          <w:lang w:val="en-AU" w:eastAsia="en-US"/>
        </w:rPr>
        <w:tab/>
        <w:t>the property where the dog is kept to have secure fencing to properly confine the dog to the premises;</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(b)</w:t>
      </w:r>
      <w:r w:rsidRPr="0054507F">
        <w:rPr>
          <w:rFonts w:asciiTheme="minorHAnsi" w:hAnsiTheme="minorHAnsi"/>
          <w:lang w:val="en-AU" w:eastAsia="en-US"/>
        </w:rPr>
        <w:tab/>
      </w:r>
      <w:r w:rsidRPr="006D477D">
        <w:rPr>
          <w:rFonts w:asciiTheme="minorHAnsi" w:hAnsiTheme="minorHAnsi"/>
          <w:spacing w:val="-2"/>
          <w:lang w:val="en-AU" w:eastAsia="en-US"/>
        </w:rPr>
        <w:t>fencing at the property where the dog is kept to be inspected by</w:t>
      </w:r>
      <w:r w:rsidRPr="0054507F">
        <w:rPr>
          <w:rFonts w:asciiTheme="minorHAnsi" w:hAnsiTheme="minorHAnsi"/>
          <w:lang w:val="en-AU" w:eastAsia="en-US"/>
        </w:rPr>
        <w:t xml:space="preserve"> the registrar every 6 months;</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w:t>
      </w:r>
      <w:r w:rsidRPr="0054507F">
        <w:rPr>
          <w:rFonts w:asciiTheme="minorHAnsi" w:hAnsiTheme="minorHAnsi"/>
          <w:lang w:val="en-AU" w:eastAsia="en-US"/>
        </w:rPr>
        <w:tab/>
        <w:t>the keeper and the dog to complete a course approved by the registrar in writing in behavioural or socialisation training for the dog;</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(d)</w:t>
      </w:r>
      <w:r w:rsidRPr="0054507F">
        <w:rPr>
          <w:rFonts w:asciiTheme="minorHAnsi" w:hAnsiTheme="minorHAnsi"/>
          <w:lang w:val="en-AU" w:eastAsia="en-US"/>
        </w:rPr>
        <w:tab/>
        <w:t>any other thing the registrar considers appropriate.</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16ZR</w:t>
      </w:r>
      <w:r w:rsidRPr="0054507F">
        <w:rPr>
          <w:rFonts w:asciiTheme="minorHAnsi" w:hAnsiTheme="minorHAnsi"/>
          <w:b/>
          <w:lang w:val="en-AU" w:eastAsia="en-US"/>
        </w:rPr>
        <w:tab/>
        <w:t xml:space="preserve">Dictionary, definition of </w:t>
      </w:r>
      <w:r w:rsidRPr="0054507F">
        <w:rPr>
          <w:rFonts w:asciiTheme="minorHAnsi" w:hAnsiTheme="minorHAnsi"/>
          <w:b/>
          <w:i/>
          <w:lang w:val="en-AU" w:eastAsia="en-US"/>
        </w:rPr>
        <w:t>registration tag</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16ZS</w:t>
      </w:r>
      <w:r w:rsidRPr="0054507F">
        <w:rPr>
          <w:rFonts w:asciiTheme="minorHAnsi" w:hAnsiTheme="minorHAnsi"/>
          <w:b/>
          <w:lang w:val="en-AU" w:eastAsia="en-US"/>
        </w:rPr>
        <w:tab/>
        <w:t xml:space="preserve">Dictionary, new definition of </w:t>
      </w:r>
      <w:r w:rsidRPr="0054507F">
        <w:rPr>
          <w:rFonts w:asciiTheme="minorHAnsi" w:hAnsiTheme="minorHAnsi"/>
          <w:b/>
          <w:i/>
          <w:lang w:val="en-AU" w:eastAsia="en-US"/>
        </w:rPr>
        <w:t>sell</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Default="00D85E40" w:rsidP="00D85E40">
      <w:pPr>
        <w:numPr>
          <w:ilvl w:val="5"/>
          <w:numId w:val="0"/>
        </w:numPr>
        <w:spacing w:before="140"/>
        <w:ind w:left="1100"/>
        <w:jc w:val="both"/>
        <w:outlineLvl w:val="5"/>
        <w:rPr>
          <w:rFonts w:asciiTheme="minorHAnsi" w:hAnsiTheme="minorHAnsi"/>
          <w:lang w:val="en-AU" w:eastAsia="en-US"/>
        </w:rPr>
      </w:pPr>
      <w:r w:rsidRPr="0054507F">
        <w:rPr>
          <w:rFonts w:asciiTheme="minorHAnsi" w:hAnsiTheme="minorHAnsi"/>
          <w:b/>
          <w:i/>
          <w:lang w:val="en-AU" w:eastAsia="en-US"/>
        </w:rPr>
        <w:t>sell</w:t>
      </w:r>
      <w:r w:rsidRPr="0054507F">
        <w:rPr>
          <w:rFonts w:asciiTheme="minorHAnsi" w:hAnsiTheme="minorHAnsi"/>
          <w:lang w:val="en-AU" w:eastAsia="en-US"/>
        </w:rPr>
        <w:t>, a seized cat or dog, includes give the animal to an entity responsible for animal welfare or rehousing abandoned or seized animals.</w:t>
      </w:r>
    </w:p>
    <w:p w:rsidR="00D85E40" w:rsidRPr="0054507F" w:rsidRDefault="00D85E40" w:rsidP="00D85E40">
      <w:pPr>
        <w:numPr>
          <w:ilvl w:val="5"/>
          <w:numId w:val="0"/>
        </w:numPr>
        <w:pBdr>
          <w:bottom w:val="single" w:sz="4" w:space="1" w:color="auto"/>
        </w:pBdr>
        <w:spacing w:before="140"/>
        <w:jc w:val="both"/>
        <w:outlineLvl w:val="5"/>
        <w:rPr>
          <w:rFonts w:asciiTheme="minorHAnsi" w:hAnsiTheme="minorHAnsi"/>
          <w:lang w:val="en-AU" w:eastAsia="en-US"/>
        </w:rPr>
      </w:pPr>
    </w:p>
    <w:p w:rsidR="00D85E40" w:rsidRPr="0054507F" w:rsidRDefault="00D85E40" w:rsidP="00D85E40">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19</w:t>
      </w:r>
      <w:r w:rsidRPr="0054507F">
        <w:rPr>
          <w:rFonts w:asciiTheme="minorHAnsi" w:hAnsiTheme="minorHAnsi"/>
          <w:b/>
          <w:sz w:val="22"/>
          <w:lang w:val="en-AU" w:eastAsia="en-US"/>
        </w:rPr>
        <w:br/>
        <w:t>Proposed new clauses 17A to 17E</w:t>
      </w:r>
      <w:r w:rsidRPr="0054507F">
        <w:rPr>
          <w:rFonts w:asciiTheme="minorHAnsi" w:hAnsiTheme="minorHAnsi"/>
          <w:b/>
          <w:sz w:val="22"/>
          <w:lang w:val="en-AU" w:eastAsia="en-US"/>
        </w:rPr>
        <w:br/>
        <w:t>Page 12, line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17A</w:t>
      </w:r>
      <w:r w:rsidRPr="0054507F">
        <w:rPr>
          <w:rFonts w:asciiTheme="minorHAnsi" w:hAnsiTheme="minorHAnsi"/>
          <w:b/>
          <w:lang w:val="en-AU" w:eastAsia="en-US"/>
        </w:rPr>
        <w:tab/>
        <w:t>Dog registration information—Act, s 8</w:t>
      </w:r>
      <w:r w:rsidRPr="0054507F">
        <w:rPr>
          <w:rFonts w:asciiTheme="minorHAnsi" w:hAnsiTheme="minorHAnsi"/>
          <w:b/>
          <w:lang w:val="en-AU" w:eastAsia="en-US"/>
        </w:rPr>
        <w:br/>
        <w:t>New section 5 (ca)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(ca)</w:t>
      </w:r>
      <w:r w:rsidRPr="0054507F">
        <w:rPr>
          <w:rFonts w:asciiTheme="minorHAnsi" w:hAnsiTheme="minorHAnsi"/>
          <w:lang w:val="en-AU" w:eastAsia="en-US"/>
        </w:rPr>
        <w:tab/>
        <w:t>the unique identification number for the microchip implanted in the dog;</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17B</w:t>
      </w:r>
      <w:r w:rsidRPr="0054507F">
        <w:rPr>
          <w:rFonts w:asciiTheme="minorHAnsi" w:hAnsiTheme="minorHAnsi"/>
          <w:b/>
          <w:lang w:val="en-AU" w:eastAsia="en-US"/>
        </w:rPr>
        <w:tab/>
        <w:t>Information on dog registration certificates—Act s 11 (2)</w:t>
      </w:r>
      <w:r w:rsidRPr="0054507F">
        <w:rPr>
          <w:rFonts w:asciiTheme="minorHAnsi" w:hAnsiTheme="minorHAnsi"/>
          <w:b/>
          <w:lang w:val="en-AU" w:eastAsia="en-US"/>
        </w:rPr>
        <w:br/>
        <w:t>New section 6 (aa)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p w:rsidR="00D85E40" w:rsidRPr="0054507F" w:rsidRDefault="00D85E40" w:rsidP="00D85E40">
      <w:pPr>
        <w:tabs>
          <w:tab w:val="right" w:pos="1400"/>
          <w:tab w:val="left" w:pos="1600"/>
        </w:tabs>
        <w:spacing w:before="140"/>
        <w:ind w:left="1600" w:hanging="1600"/>
        <w:jc w:val="both"/>
        <w:rPr>
          <w:rFonts w:asciiTheme="minorHAnsi" w:hAnsiTheme="minorHAnsi"/>
          <w:lang w:val="en-AU" w:eastAsia="en-US"/>
        </w:rPr>
      </w:pPr>
      <w:r w:rsidRPr="0054507F">
        <w:rPr>
          <w:rFonts w:asciiTheme="minorHAnsi" w:hAnsiTheme="minorHAnsi"/>
          <w:lang w:val="en-AU" w:eastAsia="en-US"/>
        </w:rPr>
        <w:tab/>
        <w:t>(aa)</w:t>
      </w:r>
      <w:r w:rsidRPr="0054507F">
        <w:rPr>
          <w:rFonts w:asciiTheme="minorHAnsi" w:hAnsiTheme="minorHAnsi"/>
          <w:lang w:val="en-AU" w:eastAsia="en-US"/>
        </w:rPr>
        <w:tab/>
        <w:t>the unique identification number for the microchip implanted in the dog;</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17C</w:t>
      </w:r>
      <w:r w:rsidRPr="0054507F">
        <w:rPr>
          <w:rFonts w:asciiTheme="minorHAnsi" w:hAnsiTheme="minorHAnsi"/>
          <w:b/>
          <w:lang w:val="en-AU" w:eastAsia="en-US"/>
        </w:rPr>
        <w:tab/>
        <w:t>Requirement to be licensed</w:t>
      </w:r>
      <w:r w:rsidRPr="0054507F">
        <w:rPr>
          <w:rFonts w:asciiTheme="minorHAnsi" w:hAnsiTheme="minorHAnsi"/>
          <w:b/>
          <w:lang w:val="en-AU" w:eastAsia="en-US"/>
        </w:rPr>
        <w:br/>
        <w:t>Section 6A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17D</w:t>
      </w:r>
      <w:r w:rsidRPr="0054507F">
        <w:rPr>
          <w:rFonts w:asciiTheme="minorHAnsi" w:hAnsiTheme="minorHAnsi"/>
          <w:b/>
          <w:lang w:val="en-AU" w:eastAsia="en-US"/>
        </w:rPr>
        <w:tab/>
        <w:t>How dogs must be identified—Act, s 83</w:t>
      </w:r>
      <w:r w:rsidRPr="0054507F">
        <w:rPr>
          <w:rFonts w:asciiTheme="minorHAnsi" w:hAnsiTheme="minorHAnsi"/>
          <w:b/>
          <w:lang w:val="en-AU" w:eastAsia="en-US"/>
        </w:rPr>
        <w:br/>
        <w:t>Section 7 (6)</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subsection (3)</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substitute</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subsection (1)</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17E</w:t>
      </w:r>
      <w:r w:rsidRPr="0054507F">
        <w:rPr>
          <w:rFonts w:asciiTheme="minorHAnsi" w:hAnsiTheme="minorHAnsi"/>
          <w:b/>
          <w:lang w:val="en-AU" w:eastAsia="en-US"/>
        </w:rPr>
        <w:tab/>
        <w:t>Reviewable decisions</w:t>
      </w:r>
      <w:r w:rsidRPr="0054507F">
        <w:rPr>
          <w:rFonts w:asciiTheme="minorHAnsi" w:hAnsiTheme="minorHAnsi"/>
          <w:b/>
          <w:lang w:val="en-AU" w:eastAsia="en-US"/>
        </w:rPr>
        <w:br/>
        <w:t>Schedule 1, new item 1A</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842"/>
        <w:gridCol w:w="2214"/>
        <w:gridCol w:w="2511"/>
      </w:tblGrid>
      <w:tr w:rsidR="00D85E40" w:rsidRPr="0054507F" w:rsidTr="00F00272">
        <w:trPr>
          <w:cantSplit/>
        </w:trPr>
        <w:tc>
          <w:tcPr>
            <w:tcW w:w="993" w:type="dxa"/>
            <w:shd w:val="clear" w:color="auto" w:fill="auto"/>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1A</w:t>
            </w:r>
          </w:p>
        </w:tc>
        <w:tc>
          <w:tcPr>
            <w:tcW w:w="1842"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13 (1) (c)</w:t>
            </w:r>
          </w:p>
        </w:tc>
        <w:tc>
          <w:tcPr>
            <w:tcW w:w="2214"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cancel registration of dog</w:t>
            </w:r>
          </w:p>
        </w:tc>
        <w:tc>
          <w:tcPr>
            <w:tcW w:w="2511" w:type="dxa"/>
            <w:shd w:val="clear" w:color="auto" w:fill="auto"/>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bl>
    <w:p w:rsidR="00D85E40" w:rsidRPr="0054507F" w:rsidRDefault="00D85E40" w:rsidP="00D85E40">
      <w:pPr>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20</w:t>
      </w:r>
      <w:r w:rsidRPr="0054507F">
        <w:rPr>
          <w:rFonts w:asciiTheme="minorHAnsi" w:hAnsiTheme="minorHAnsi"/>
          <w:b/>
          <w:sz w:val="22"/>
          <w:lang w:val="en-AU" w:eastAsia="en-US"/>
        </w:rPr>
        <w:br/>
        <w:t xml:space="preserve">Clause 18 </w:t>
      </w:r>
      <w:r w:rsidRPr="0054507F">
        <w:rPr>
          <w:rFonts w:asciiTheme="minorHAnsi" w:hAnsiTheme="minorHAnsi"/>
          <w:b/>
          <w:sz w:val="22"/>
          <w:lang w:val="en-AU" w:eastAsia="en-US"/>
        </w:rPr>
        <w:br/>
        <w:t>Page 12, line 3—</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omit clause 18, substitute</w:t>
      </w:r>
    </w:p>
    <w:p w:rsidR="00D85E40" w:rsidRPr="0054507F" w:rsidRDefault="00D85E40" w:rsidP="00D85E40">
      <w:pPr>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18</w:t>
      </w:r>
      <w:r w:rsidRPr="0054507F">
        <w:rPr>
          <w:rFonts w:asciiTheme="minorHAnsi" w:hAnsiTheme="minorHAnsi"/>
          <w:b/>
          <w:lang w:val="en-AU" w:eastAsia="en-US"/>
        </w:rPr>
        <w:tab/>
        <w:t>Schedule 1, new items 11A to 11D</w:t>
      </w:r>
    </w:p>
    <w:p w:rsidR="00D85E40" w:rsidRPr="0054507F" w:rsidRDefault="00D85E40" w:rsidP="00D85E40">
      <w:pPr>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842"/>
        <w:gridCol w:w="2214"/>
        <w:gridCol w:w="2511"/>
      </w:tblGrid>
      <w:tr w:rsidR="00D85E40" w:rsidRPr="0054507F" w:rsidTr="00F00272">
        <w:trPr>
          <w:cantSplit/>
        </w:trPr>
        <w:tc>
          <w:tcPr>
            <w:tcW w:w="993" w:type="dxa"/>
          </w:tcPr>
          <w:p w:rsidR="00D85E40" w:rsidRPr="0054507F" w:rsidRDefault="00D85E40" w:rsidP="00F00272">
            <w:pPr>
              <w:keepNext/>
              <w:keepLines/>
              <w:spacing w:before="140"/>
              <w:jc w:val="both"/>
              <w:rPr>
                <w:rFonts w:asciiTheme="minorHAnsi" w:hAnsiTheme="minorHAnsi"/>
                <w:lang w:val="en-AU" w:eastAsia="en-US"/>
              </w:rPr>
            </w:pPr>
            <w:r w:rsidRPr="0054507F">
              <w:rPr>
                <w:rFonts w:asciiTheme="minorHAnsi" w:hAnsiTheme="minorHAnsi"/>
                <w:lang w:val="en-AU" w:eastAsia="en-US"/>
              </w:rPr>
              <w:t>11A</w:t>
            </w:r>
          </w:p>
        </w:tc>
        <w:tc>
          <w:tcPr>
            <w:tcW w:w="1842" w:type="dxa"/>
          </w:tcPr>
          <w:p w:rsidR="00D85E40" w:rsidRPr="0054507F" w:rsidRDefault="00D85E40" w:rsidP="00F00272">
            <w:pPr>
              <w:keepNext/>
              <w:keepLines/>
              <w:spacing w:before="140"/>
              <w:rPr>
                <w:rFonts w:asciiTheme="minorHAnsi" w:hAnsiTheme="minorHAnsi"/>
                <w:lang w:val="en-AU" w:eastAsia="en-US"/>
              </w:rPr>
            </w:pPr>
            <w:r w:rsidRPr="0054507F">
              <w:rPr>
                <w:rFonts w:asciiTheme="minorHAnsi" w:hAnsiTheme="minorHAnsi"/>
                <w:lang w:val="en-AU" w:eastAsia="en-US"/>
              </w:rPr>
              <w:t>Act, 53B (2)</w:t>
            </w:r>
          </w:p>
        </w:tc>
        <w:tc>
          <w:tcPr>
            <w:tcW w:w="2214" w:type="dxa"/>
          </w:tcPr>
          <w:p w:rsidR="00D85E40" w:rsidRPr="0054507F" w:rsidRDefault="00D85E40" w:rsidP="00F00272">
            <w:pPr>
              <w:keepNext/>
              <w:keepLines/>
              <w:spacing w:before="140"/>
              <w:rPr>
                <w:rFonts w:asciiTheme="minorHAnsi" w:hAnsiTheme="minorHAnsi"/>
                <w:lang w:val="en-AU" w:eastAsia="en-US"/>
              </w:rPr>
            </w:pPr>
            <w:r w:rsidRPr="0054507F">
              <w:rPr>
                <w:rFonts w:asciiTheme="minorHAnsi" w:hAnsiTheme="minorHAnsi"/>
                <w:lang w:val="en-AU" w:eastAsia="en-US"/>
              </w:rPr>
              <w:t xml:space="preserve">destroy dog </w:t>
            </w:r>
          </w:p>
        </w:tc>
        <w:tc>
          <w:tcPr>
            <w:tcW w:w="2511" w:type="dxa"/>
          </w:tcPr>
          <w:p w:rsidR="00D85E40" w:rsidRPr="0054507F" w:rsidRDefault="00D85E40" w:rsidP="00F00272">
            <w:pPr>
              <w:keepNext/>
              <w:keepLines/>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r w:rsidR="00D85E40" w:rsidRPr="0054507F" w:rsidTr="00F00272">
        <w:trPr>
          <w:cantSplit/>
        </w:trPr>
        <w:tc>
          <w:tcPr>
            <w:tcW w:w="993" w:type="dxa"/>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11B</w:t>
            </w:r>
          </w:p>
        </w:tc>
        <w:tc>
          <w:tcPr>
            <w:tcW w:w="1842"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53B (6)</w:t>
            </w:r>
          </w:p>
        </w:tc>
        <w:tc>
          <w:tcPr>
            <w:tcW w:w="2214"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issue control order</w:t>
            </w:r>
          </w:p>
        </w:tc>
        <w:tc>
          <w:tcPr>
            <w:tcW w:w="2511" w:type="dxa"/>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r w:rsidR="00D85E40" w:rsidRPr="0054507F" w:rsidTr="00F00272">
        <w:trPr>
          <w:cantSplit/>
        </w:trPr>
        <w:tc>
          <w:tcPr>
            <w:tcW w:w="993" w:type="dxa"/>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11C</w:t>
            </w:r>
          </w:p>
        </w:tc>
        <w:tc>
          <w:tcPr>
            <w:tcW w:w="1842"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53C (2)</w:t>
            </w:r>
          </w:p>
        </w:tc>
        <w:tc>
          <w:tcPr>
            <w:tcW w:w="2214"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destroy dog</w:t>
            </w:r>
          </w:p>
        </w:tc>
        <w:tc>
          <w:tcPr>
            <w:tcW w:w="2511" w:type="dxa"/>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r w:rsidR="00D85E40" w:rsidRPr="0054507F" w:rsidTr="00F00272">
        <w:trPr>
          <w:cantSplit/>
        </w:trPr>
        <w:tc>
          <w:tcPr>
            <w:tcW w:w="993" w:type="dxa"/>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11D</w:t>
            </w:r>
          </w:p>
        </w:tc>
        <w:tc>
          <w:tcPr>
            <w:tcW w:w="1842"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53C (4)</w:t>
            </w:r>
          </w:p>
        </w:tc>
        <w:tc>
          <w:tcPr>
            <w:tcW w:w="2214" w:type="dxa"/>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issue control order</w:t>
            </w:r>
          </w:p>
        </w:tc>
        <w:tc>
          <w:tcPr>
            <w:tcW w:w="2511" w:type="dxa"/>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bl>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19</w:t>
      </w:r>
      <w:r w:rsidRPr="0054507F">
        <w:rPr>
          <w:rFonts w:asciiTheme="minorHAnsi" w:hAnsiTheme="minorHAnsi"/>
          <w:b/>
          <w:lang w:val="en-AU" w:eastAsia="en-US"/>
        </w:rPr>
        <w:tab/>
        <w:t>Schedule 1, new items 13A and 13B</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insert</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842"/>
        <w:gridCol w:w="2214"/>
        <w:gridCol w:w="2511"/>
      </w:tblGrid>
      <w:tr w:rsidR="00D85E40" w:rsidRPr="0054507F" w:rsidTr="00F00272">
        <w:trPr>
          <w:cantSplit/>
        </w:trPr>
        <w:tc>
          <w:tcPr>
            <w:tcW w:w="993" w:type="dxa"/>
            <w:shd w:val="clear" w:color="auto" w:fill="auto"/>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13A</w:t>
            </w:r>
          </w:p>
        </w:tc>
        <w:tc>
          <w:tcPr>
            <w:tcW w:w="1842"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67A (2)</w:t>
            </w:r>
          </w:p>
        </w:tc>
        <w:tc>
          <w:tcPr>
            <w:tcW w:w="2214"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sell seized dog</w:t>
            </w:r>
          </w:p>
        </w:tc>
        <w:tc>
          <w:tcPr>
            <w:tcW w:w="2511" w:type="dxa"/>
            <w:shd w:val="clear" w:color="auto" w:fill="auto"/>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r w:rsidR="00D85E40" w:rsidRPr="0054507F" w:rsidTr="00F00272">
        <w:trPr>
          <w:cantSplit/>
        </w:trPr>
        <w:tc>
          <w:tcPr>
            <w:tcW w:w="993" w:type="dxa"/>
            <w:shd w:val="clear" w:color="auto" w:fill="auto"/>
          </w:tcPr>
          <w:p w:rsidR="00D85E40" w:rsidRPr="0054507F" w:rsidRDefault="00D85E40" w:rsidP="00F00272">
            <w:pPr>
              <w:spacing w:before="140"/>
              <w:jc w:val="both"/>
              <w:rPr>
                <w:rFonts w:asciiTheme="minorHAnsi" w:hAnsiTheme="minorHAnsi"/>
                <w:lang w:val="en-AU" w:eastAsia="en-US"/>
              </w:rPr>
            </w:pPr>
            <w:r w:rsidRPr="0054507F">
              <w:rPr>
                <w:rFonts w:asciiTheme="minorHAnsi" w:hAnsiTheme="minorHAnsi"/>
                <w:lang w:val="en-AU" w:eastAsia="en-US"/>
              </w:rPr>
              <w:t>13B</w:t>
            </w:r>
          </w:p>
        </w:tc>
        <w:tc>
          <w:tcPr>
            <w:tcW w:w="1842"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Act, 68A (2)</w:t>
            </w:r>
          </w:p>
        </w:tc>
        <w:tc>
          <w:tcPr>
            <w:tcW w:w="2214" w:type="dxa"/>
            <w:shd w:val="clear" w:color="auto" w:fill="auto"/>
          </w:tcPr>
          <w:p w:rsidR="00D85E40" w:rsidRPr="0054507F" w:rsidRDefault="00D85E40" w:rsidP="00F00272">
            <w:pPr>
              <w:spacing w:before="140"/>
              <w:rPr>
                <w:rFonts w:asciiTheme="minorHAnsi" w:hAnsiTheme="minorHAnsi"/>
                <w:lang w:val="en-AU" w:eastAsia="en-US"/>
              </w:rPr>
            </w:pPr>
            <w:r w:rsidRPr="0054507F">
              <w:rPr>
                <w:rFonts w:asciiTheme="minorHAnsi" w:hAnsiTheme="minorHAnsi"/>
                <w:lang w:val="en-AU" w:eastAsia="en-US"/>
              </w:rPr>
              <w:t>destroy dog</w:t>
            </w:r>
          </w:p>
        </w:tc>
        <w:tc>
          <w:tcPr>
            <w:tcW w:w="2511" w:type="dxa"/>
            <w:shd w:val="clear" w:color="auto" w:fill="auto"/>
          </w:tcPr>
          <w:p w:rsidR="00D85E40" w:rsidRPr="0054507F" w:rsidRDefault="00D85E40" w:rsidP="00F00272">
            <w:pPr>
              <w:spacing w:before="140" w:line="260" w:lineRule="atLeast"/>
              <w:rPr>
                <w:rFonts w:asciiTheme="minorHAnsi" w:hAnsiTheme="minorHAnsi"/>
                <w:lang w:val="en-AU" w:eastAsia="en-US"/>
              </w:rPr>
            </w:pPr>
            <w:r w:rsidRPr="0054507F">
              <w:rPr>
                <w:rFonts w:asciiTheme="minorHAnsi" w:hAnsiTheme="minorHAnsi"/>
                <w:lang w:val="en-AU" w:eastAsia="en-US"/>
              </w:rPr>
              <w:t>keeper of dog</w:t>
            </w:r>
          </w:p>
        </w:tc>
      </w:tr>
    </w:tbl>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20</w:t>
      </w:r>
      <w:r w:rsidRPr="0054507F">
        <w:rPr>
          <w:rFonts w:asciiTheme="minorHAnsi" w:hAnsiTheme="minorHAnsi"/>
          <w:b/>
          <w:lang w:val="en-AU" w:eastAsia="en-US"/>
        </w:rPr>
        <w:tab/>
        <w:t>Schedule 1, item 28, column 2</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spacing w:before="140"/>
        <w:ind w:left="1100"/>
        <w:jc w:val="both"/>
        <w:rPr>
          <w:rFonts w:asciiTheme="minorHAnsi" w:hAnsiTheme="minorHAnsi"/>
          <w:lang w:val="en-AU" w:eastAsia="en-US"/>
        </w:rPr>
      </w:pPr>
      <w:r w:rsidRPr="0054507F">
        <w:rPr>
          <w:rFonts w:asciiTheme="minorHAnsi" w:hAnsiTheme="minorHAnsi"/>
          <w:lang w:val="en-AU" w:eastAsia="en-US"/>
        </w:rPr>
        <w:t>or (5)</w:t>
      </w:r>
    </w:p>
    <w:p w:rsidR="00D85E40" w:rsidRPr="0054507F" w:rsidRDefault="00D85E40" w:rsidP="00D85E40">
      <w:pPr>
        <w:keepNext/>
        <w:shd w:val="pct25" w:color="auto" w:fill="auto"/>
        <w:spacing w:before="240"/>
        <w:ind w:left="1100" w:hanging="1100"/>
        <w:rPr>
          <w:rFonts w:asciiTheme="minorHAnsi" w:hAnsiTheme="minorHAnsi"/>
          <w:b/>
          <w:lang w:val="en-AU" w:eastAsia="en-US"/>
        </w:rPr>
      </w:pPr>
      <w:r w:rsidRPr="0054507F">
        <w:rPr>
          <w:rFonts w:asciiTheme="minorHAnsi" w:hAnsiTheme="minorHAnsi"/>
          <w:b/>
          <w:lang w:val="en-AU" w:eastAsia="en-US"/>
        </w:rPr>
        <w:t>21</w:t>
      </w:r>
      <w:r w:rsidRPr="0054507F">
        <w:rPr>
          <w:rFonts w:asciiTheme="minorHAnsi" w:hAnsiTheme="minorHAnsi"/>
          <w:b/>
          <w:lang w:val="en-AU" w:eastAsia="en-US"/>
        </w:rPr>
        <w:tab/>
        <w:t>Dictionary, note 3</w:t>
      </w:r>
    </w:p>
    <w:p w:rsidR="00D85E40" w:rsidRPr="0054507F" w:rsidRDefault="00D85E40" w:rsidP="00D85E40">
      <w:pPr>
        <w:keepNext/>
        <w:spacing w:before="140"/>
        <w:ind w:left="1100"/>
        <w:jc w:val="both"/>
        <w:rPr>
          <w:rFonts w:asciiTheme="minorHAnsi" w:hAnsiTheme="minorHAnsi"/>
          <w:i/>
          <w:lang w:val="en-AU" w:eastAsia="en-US"/>
        </w:rPr>
      </w:pPr>
      <w:r w:rsidRPr="0054507F">
        <w:rPr>
          <w:rFonts w:asciiTheme="minorHAnsi" w:hAnsiTheme="minorHAnsi"/>
          <w:i/>
          <w:lang w:val="en-AU" w:eastAsia="en-US"/>
        </w:rPr>
        <w:t>omit</w:t>
      </w:r>
    </w:p>
    <w:p w:rsidR="00D85E40" w:rsidRPr="0054507F" w:rsidRDefault="00D85E40" w:rsidP="00D85E40">
      <w:pPr>
        <w:pStyle w:val="ListParagraph"/>
        <w:numPr>
          <w:ilvl w:val="0"/>
          <w:numId w:val="22"/>
        </w:numPr>
        <w:tabs>
          <w:tab w:val="num" w:pos="2160"/>
        </w:tabs>
        <w:spacing w:before="60"/>
        <w:ind w:left="2160"/>
        <w:jc w:val="both"/>
        <w:rPr>
          <w:rFonts w:asciiTheme="minorHAnsi" w:hAnsiTheme="minorHAnsi"/>
          <w:sz w:val="20"/>
          <w:lang w:val="en-AU" w:eastAsia="en-US"/>
        </w:rPr>
      </w:pPr>
      <w:r w:rsidRPr="0054507F">
        <w:rPr>
          <w:rFonts w:asciiTheme="minorHAnsi" w:hAnsiTheme="minorHAnsi"/>
          <w:sz w:val="20"/>
          <w:lang w:val="en-AU" w:eastAsia="en-US"/>
        </w:rPr>
        <w:t>registration tag</w:t>
      </w:r>
    </w:p>
    <w:p w:rsidR="00D85E40" w:rsidRPr="0054507F" w:rsidRDefault="00D85E40" w:rsidP="00D85E40">
      <w:pPr>
        <w:pStyle w:val="DPSEntryDetail"/>
        <w:pBdr>
          <w:bottom w:val="single" w:sz="4" w:space="1" w:color="auto"/>
        </w:pBdr>
        <w:ind w:left="0"/>
        <w:jc w:val="left"/>
        <w:rPr>
          <w:b/>
          <w:sz w:val="28"/>
          <w:szCs w:val="28"/>
          <w:u w:val="single"/>
        </w:rPr>
      </w:pPr>
    </w:p>
    <w:p w:rsidR="00535408" w:rsidRDefault="00535408">
      <w:pPr>
        <w:rPr>
          <w:rFonts w:ascii="Calibri" w:hAnsi="Calibri"/>
          <w:b/>
          <w:lang w:val="en-AU"/>
        </w:rPr>
      </w:pPr>
      <w:r>
        <w:rPr>
          <w:b/>
        </w:rPr>
        <w:br w:type="page"/>
      </w:r>
    </w:p>
    <w:p w:rsidR="00535408" w:rsidRDefault="00535408" w:rsidP="00535408">
      <w:pPr>
        <w:pStyle w:val="DPSEntryDetail"/>
        <w:ind w:left="0"/>
        <w:jc w:val="center"/>
        <w:rPr>
          <w:b/>
          <w:sz w:val="36"/>
          <w:szCs w:val="36"/>
        </w:rPr>
      </w:pPr>
    </w:p>
    <w:p w:rsidR="00535408" w:rsidRDefault="00535408" w:rsidP="00535408">
      <w:pPr>
        <w:pStyle w:val="DPSEntryDetail"/>
        <w:ind w:left="0"/>
        <w:jc w:val="left"/>
        <w:rPr>
          <w:b/>
          <w:sz w:val="28"/>
          <w:szCs w:val="28"/>
          <w:u w:val="single"/>
        </w:rPr>
      </w:pPr>
      <w:bookmarkStart w:id="9" w:name="Schedule2"/>
      <w:r>
        <w:rPr>
          <w:b/>
          <w:sz w:val="28"/>
          <w:szCs w:val="28"/>
          <w:u w:val="single"/>
        </w:rPr>
        <w:t>Schedule 2</w:t>
      </w:r>
      <w:bookmarkEnd w:id="9"/>
    </w:p>
    <w:p w:rsidR="00535408" w:rsidRDefault="00535408" w:rsidP="00535408">
      <w:pPr>
        <w:pStyle w:val="DPSEntryDetail"/>
        <w:ind w:left="0"/>
        <w:jc w:val="left"/>
        <w:rPr>
          <w:b/>
          <w:sz w:val="28"/>
          <w:szCs w:val="28"/>
          <w:u w:val="single"/>
        </w:rPr>
      </w:pPr>
    </w:p>
    <w:p w:rsidR="00535408" w:rsidRPr="00852051" w:rsidRDefault="00535408" w:rsidP="00535408">
      <w:pPr>
        <w:pBdr>
          <w:bottom w:val="single" w:sz="4" w:space="1" w:color="auto"/>
        </w:pBdr>
        <w:tabs>
          <w:tab w:val="left" w:pos="1197"/>
          <w:tab w:val="left" w:pos="1767"/>
        </w:tabs>
        <w:spacing w:before="120" w:after="120"/>
        <w:jc w:val="both"/>
        <w:rPr>
          <w:rFonts w:asciiTheme="minorHAnsi" w:hAnsiTheme="minorHAnsi"/>
          <w:caps/>
          <w:spacing w:val="-2"/>
          <w:szCs w:val="24"/>
          <w:lang w:val="en-AU"/>
        </w:rPr>
      </w:pPr>
      <w:r>
        <w:rPr>
          <w:rFonts w:asciiTheme="minorHAnsi" w:hAnsiTheme="minorHAnsi"/>
          <w:b/>
          <w:szCs w:val="24"/>
        </w:rPr>
        <w:t>DOMESTIC ANIMALS (DANGEROUS DOGS) LEGISLATION AMENDMENT BILL 2017</w:t>
      </w:r>
    </w:p>
    <w:p w:rsidR="00535408" w:rsidRDefault="00535408" w:rsidP="00535408">
      <w:pPr>
        <w:tabs>
          <w:tab w:val="left" w:pos="1197"/>
          <w:tab w:val="left" w:pos="1767"/>
        </w:tabs>
        <w:spacing w:before="120"/>
        <w:jc w:val="both"/>
        <w:rPr>
          <w:rFonts w:asciiTheme="minorHAnsi" w:hAnsiTheme="minorHAnsi"/>
          <w:lang w:val="en-AU"/>
        </w:rPr>
      </w:pPr>
      <w:r>
        <w:rPr>
          <w:rFonts w:asciiTheme="minorHAnsi" w:hAnsiTheme="minorHAnsi"/>
          <w:lang w:val="en-AU"/>
        </w:rPr>
        <w:t>Amendment</w:t>
      </w:r>
      <w:r w:rsidRPr="00DE1D35">
        <w:rPr>
          <w:rFonts w:asciiTheme="minorHAnsi" w:hAnsiTheme="minorHAnsi"/>
          <w:lang w:val="en-AU"/>
        </w:rPr>
        <w:t xml:space="preserve"> circulated by </w:t>
      </w:r>
      <w:r>
        <w:rPr>
          <w:rFonts w:asciiTheme="minorHAnsi" w:hAnsiTheme="minorHAnsi"/>
          <w:lang w:val="en-AU"/>
        </w:rPr>
        <w:t>the Minister for Transport and City Services</w:t>
      </w:r>
    </w:p>
    <w:p w:rsidR="00535408" w:rsidRPr="00535408" w:rsidRDefault="00535408" w:rsidP="00535408">
      <w:pPr>
        <w:keepNext/>
        <w:keepLines/>
        <w:pBdr>
          <w:top w:val="single" w:sz="4" w:space="1" w:color="auto"/>
        </w:pBdr>
        <w:tabs>
          <w:tab w:val="left" w:pos="284"/>
        </w:tabs>
        <w:spacing w:before="240"/>
        <w:rPr>
          <w:rFonts w:asciiTheme="minorHAnsi" w:hAnsiTheme="minorHAnsi"/>
          <w:b/>
          <w:sz w:val="22"/>
          <w:lang w:val="en-AU" w:eastAsia="en-US"/>
        </w:rPr>
      </w:pPr>
      <w:r>
        <w:rPr>
          <w:rFonts w:ascii="Arial" w:hAnsi="Arial"/>
          <w:b/>
          <w:sz w:val="22"/>
          <w:lang w:val="en-AU" w:eastAsia="en-US"/>
        </w:rPr>
        <w:t>1</w:t>
      </w:r>
      <w:r w:rsidRPr="00535408">
        <w:rPr>
          <w:rFonts w:asciiTheme="minorHAnsi" w:hAnsiTheme="minorHAnsi"/>
          <w:b/>
          <w:sz w:val="22"/>
          <w:lang w:val="en-AU" w:eastAsia="en-US"/>
        </w:rPr>
        <w:br/>
        <w:t xml:space="preserve">Clause 9 </w:t>
      </w:r>
      <w:r w:rsidRPr="00535408">
        <w:rPr>
          <w:rFonts w:asciiTheme="minorHAnsi" w:hAnsiTheme="minorHAnsi"/>
          <w:b/>
          <w:sz w:val="22"/>
          <w:lang w:val="en-AU" w:eastAsia="en-US"/>
        </w:rPr>
        <w:br/>
        <w:t>Page 4, line 7—</w:t>
      </w:r>
    </w:p>
    <w:p w:rsidR="00535408" w:rsidRPr="00535408" w:rsidRDefault="00535408" w:rsidP="00535408">
      <w:pPr>
        <w:keepNext/>
        <w:spacing w:before="140"/>
        <w:ind w:left="1100"/>
        <w:jc w:val="both"/>
        <w:rPr>
          <w:rFonts w:asciiTheme="minorHAnsi" w:hAnsiTheme="minorHAnsi"/>
          <w:i/>
          <w:lang w:val="en-AU" w:eastAsia="en-US"/>
        </w:rPr>
      </w:pPr>
      <w:r w:rsidRPr="00535408">
        <w:rPr>
          <w:rFonts w:asciiTheme="minorHAnsi" w:hAnsiTheme="minorHAnsi"/>
          <w:i/>
          <w:lang w:val="en-AU" w:eastAsia="en-US"/>
        </w:rPr>
        <w:t>omit clause 9, substitute</w:t>
      </w:r>
    </w:p>
    <w:p w:rsidR="00535408" w:rsidRPr="00535408" w:rsidRDefault="00535408" w:rsidP="00535408">
      <w:pPr>
        <w:keepNext/>
        <w:shd w:val="pct25" w:color="auto" w:fill="auto"/>
        <w:spacing w:before="240"/>
        <w:ind w:left="1100" w:hanging="1100"/>
        <w:rPr>
          <w:rFonts w:asciiTheme="minorHAnsi" w:hAnsiTheme="minorHAnsi"/>
          <w:b/>
          <w:lang w:val="en-AU" w:eastAsia="en-US"/>
        </w:rPr>
      </w:pPr>
      <w:r w:rsidRPr="00535408">
        <w:rPr>
          <w:rFonts w:asciiTheme="minorHAnsi" w:hAnsiTheme="minorHAnsi"/>
          <w:b/>
          <w:lang w:val="en-AU" w:eastAsia="en-US"/>
        </w:rPr>
        <w:t>9</w:t>
      </w:r>
      <w:r w:rsidRPr="00535408">
        <w:rPr>
          <w:rFonts w:asciiTheme="minorHAnsi" w:hAnsiTheme="minorHAnsi"/>
          <w:b/>
          <w:lang w:val="en-AU" w:eastAsia="en-US"/>
        </w:rPr>
        <w:tab/>
        <w:t>New sections 53A to 53E</w:t>
      </w:r>
    </w:p>
    <w:p w:rsidR="00535408" w:rsidRPr="00535408" w:rsidRDefault="00535408" w:rsidP="00535408">
      <w:pPr>
        <w:keepNext/>
        <w:spacing w:before="140"/>
        <w:ind w:left="1100"/>
        <w:jc w:val="both"/>
        <w:rPr>
          <w:rFonts w:asciiTheme="minorHAnsi" w:hAnsiTheme="minorHAnsi"/>
          <w:i/>
          <w:lang w:val="en-AU" w:eastAsia="en-US"/>
        </w:rPr>
      </w:pPr>
      <w:r w:rsidRPr="00535408">
        <w:rPr>
          <w:rFonts w:asciiTheme="minorHAnsi" w:hAnsiTheme="minorHAnsi"/>
          <w:i/>
          <w:lang w:val="en-AU" w:eastAsia="en-US"/>
        </w:rPr>
        <w:t>insert</w:t>
      </w:r>
    </w:p>
    <w:p w:rsidR="00535408" w:rsidRPr="00535408" w:rsidRDefault="00535408" w:rsidP="00535408">
      <w:pPr>
        <w:keepNext/>
        <w:tabs>
          <w:tab w:val="left" w:pos="1100"/>
        </w:tabs>
        <w:spacing w:before="240"/>
        <w:ind w:left="1100" w:hanging="1100"/>
        <w:rPr>
          <w:rFonts w:asciiTheme="minorHAnsi" w:hAnsiTheme="minorHAnsi"/>
          <w:b/>
          <w:lang w:val="en-AU" w:eastAsia="en-US"/>
        </w:rPr>
      </w:pPr>
      <w:r w:rsidRPr="00535408">
        <w:rPr>
          <w:rFonts w:asciiTheme="minorHAnsi" w:hAnsiTheme="minorHAnsi"/>
          <w:b/>
          <w:lang w:val="en-AU" w:eastAsia="en-US"/>
        </w:rPr>
        <w:t>53A</w:t>
      </w:r>
      <w:r w:rsidRPr="00535408">
        <w:rPr>
          <w:rFonts w:asciiTheme="minorHAnsi" w:hAnsiTheme="minorHAnsi"/>
          <w:b/>
          <w:lang w:val="en-AU" w:eastAsia="en-US"/>
        </w:rPr>
        <w:tab/>
        <w:t>Complaints about attacking, harassing or menacing dogs</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(1)</w:t>
      </w:r>
      <w:r w:rsidRPr="00535408">
        <w:rPr>
          <w:rFonts w:asciiTheme="minorHAnsi" w:hAnsiTheme="minorHAnsi"/>
          <w:lang w:val="en-AU" w:eastAsia="en-US"/>
        </w:rPr>
        <w:tab/>
        <w:t>A person may complain in writing to the registrar about a dog if the dog—</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attacked or harassed a person or an animal; or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is aggressive or menacing.</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(2)</w:t>
      </w:r>
      <w:r w:rsidRPr="00535408">
        <w:rPr>
          <w:rFonts w:asciiTheme="minorHAnsi" w:hAnsiTheme="minorHAnsi"/>
          <w:lang w:val="en-AU" w:eastAsia="en-US"/>
        </w:rPr>
        <w:tab/>
        <w:t>The registrar—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must investigate the complaint if it is about an attack that caused the death of, or serious injury to, a person;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in any other case—may investigate the complaint.</w:t>
      </w:r>
    </w:p>
    <w:p w:rsidR="00535408" w:rsidRPr="00535408" w:rsidRDefault="00535408" w:rsidP="00535408">
      <w:pPr>
        <w:spacing w:before="140"/>
        <w:ind w:left="1900" w:hanging="800"/>
        <w:jc w:val="both"/>
        <w:rPr>
          <w:rFonts w:asciiTheme="minorHAnsi" w:hAnsiTheme="minorHAnsi"/>
          <w:sz w:val="20"/>
          <w:lang w:val="en-AU" w:eastAsia="en-US"/>
        </w:rPr>
      </w:pPr>
      <w:r w:rsidRPr="00535408">
        <w:rPr>
          <w:rFonts w:asciiTheme="minorHAnsi" w:hAnsiTheme="minorHAnsi"/>
          <w:i/>
          <w:sz w:val="20"/>
          <w:lang w:val="en-AU" w:eastAsia="en-US"/>
        </w:rPr>
        <w:t>Note</w:t>
      </w:r>
      <w:r w:rsidRPr="00535408">
        <w:rPr>
          <w:rFonts w:asciiTheme="minorHAnsi" w:hAnsiTheme="minorHAnsi"/>
          <w:i/>
          <w:sz w:val="20"/>
          <w:lang w:val="en-AU" w:eastAsia="en-US"/>
        </w:rPr>
        <w:tab/>
      </w:r>
      <w:r w:rsidRPr="00535408">
        <w:rPr>
          <w:rFonts w:asciiTheme="minorHAnsi" w:hAnsiTheme="minorHAnsi"/>
          <w:spacing w:val="-2"/>
          <w:sz w:val="20"/>
          <w:lang w:val="en-AU" w:eastAsia="en-US"/>
        </w:rPr>
        <w:t>The dog may be seized and impounded by an authorised person until the</w:t>
      </w:r>
      <w:r w:rsidRPr="00535408">
        <w:rPr>
          <w:rFonts w:asciiTheme="minorHAnsi" w:hAnsiTheme="minorHAnsi"/>
          <w:sz w:val="20"/>
          <w:lang w:val="en-AU" w:eastAsia="en-US"/>
        </w:rPr>
        <w:t xml:space="preserve"> end of the investigation (see s 56A).</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(3)</w:t>
      </w:r>
      <w:r w:rsidRPr="00535408">
        <w:rPr>
          <w:rFonts w:asciiTheme="minorHAnsi" w:hAnsiTheme="minorHAnsi"/>
          <w:lang w:val="en-AU" w:eastAsia="en-US"/>
        </w:rPr>
        <w:tab/>
        <w:t>The registrar must tell the complainant in writing—</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whether or not the registrar investigated the complaint;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 xml:space="preserve">if an investigation was conducted—the outcome of the investigation. </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(4)</w:t>
      </w:r>
      <w:r w:rsidRPr="00535408">
        <w:rPr>
          <w:rFonts w:asciiTheme="minorHAnsi" w:hAnsiTheme="minorHAnsi"/>
          <w:lang w:val="en-AU" w:eastAsia="en-US"/>
        </w:rPr>
        <w:tab/>
        <w:t>The registrar may make guidelines about how the registrar investigates complaints.</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(5)</w:t>
      </w:r>
      <w:r w:rsidRPr="00535408">
        <w:rPr>
          <w:rFonts w:asciiTheme="minorHAnsi" w:hAnsiTheme="minorHAnsi"/>
          <w:lang w:val="en-AU" w:eastAsia="en-US"/>
        </w:rPr>
        <w:tab/>
        <w:t>A guideline is a notifiable instrument.</w:t>
      </w:r>
    </w:p>
    <w:p w:rsidR="00535408" w:rsidRPr="00535408" w:rsidRDefault="00535408" w:rsidP="00535408">
      <w:pPr>
        <w:spacing w:before="140"/>
        <w:ind w:left="1900" w:hanging="800"/>
        <w:jc w:val="both"/>
        <w:rPr>
          <w:rFonts w:asciiTheme="minorHAnsi" w:hAnsiTheme="minorHAnsi"/>
          <w:sz w:val="20"/>
          <w:lang w:val="en-AU" w:eastAsia="en-US"/>
        </w:rPr>
      </w:pPr>
      <w:r w:rsidRPr="00535408">
        <w:rPr>
          <w:rFonts w:asciiTheme="minorHAnsi" w:hAnsiTheme="minorHAnsi"/>
          <w:i/>
          <w:sz w:val="20"/>
          <w:lang w:val="en-AU" w:eastAsia="en-US"/>
        </w:rPr>
        <w:t>Note</w:t>
      </w:r>
      <w:r w:rsidRPr="00535408">
        <w:rPr>
          <w:rFonts w:asciiTheme="minorHAnsi" w:hAnsiTheme="minorHAnsi"/>
          <w:i/>
          <w:sz w:val="20"/>
          <w:lang w:val="en-AU" w:eastAsia="en-US"/>
        </w:rPr>
        <w:tab/>
      </w:r>
      <w:r w:rsidRPr="00535408">
        <w:rPr>
          <w:rFonts w:asciiTheme="minorHAnsi" w:hAnsiTheme="minorHAnsi"/>
          <w:sz w:val="20"/>
          <w:lang w:val="en-AU" w:eastAsia="en-US"/>
        </w:rPr>
        <w:t>A notifiable instrument must be notified under the Legislation Act.</w:t>
      </w:r>
    </w:p>
    <w:p w:rsidR="00535408" w:rsidRPr="00535408" w:rsidRDefault="00535408" w:rsidP="00535408">
      <w:pPr>
        <w:keepNext/>
        <w:tabs>
          <w:tab w:val="left" w:pos="1100"/>
        </w:tabs>
        <w:spacing w:before="240"/>
        <w:ind w:left="1100" w:hanging="1100"/>
        <w:rPr>
          <w:rFonts w:asciiTheme="minorHAnsi" w:hAnsiTheme="minorHAnsi"/>
          <w:b/>
          <w:spacing w:val="4"/>
          <w:lang w:val="en-AU" w:eastAsia="en-US"/>
        </w:rPr>
      </w:pPr>
      <w:r w:rsidRPr="00535408">
        <w:rPr>
          <w:rFonts w:asciiTheme="minorHAnsi" w:hAnsiTheme="minorHAnsi"/>
          <w:b/>
          <w:lang w:val="en-AU" w:eastAsia="en-US"/>
        </w:rPr>
        <w:t>53B</w:t>
      </w:r>
      <w:r w:rsidRPr="00535408">
        <w:rPr>
          <w:rFonts w:asciiTheme="minorHAnsi" w:hAnsiTheme="minorHAnsi"/>
          <w:b/>
          <w:lang w:val="en-AU" w:eastAsia="en-US"/>
        </w:rPr>
        <w:tab/>
      </w:r>
      <w:r w:rsidRPr="00535408">
        <w:rPr>
          <w:rFonts w:asciiTheme="minorHAnsi" w:hAnsiTheme="minorHAnsi"/>
          <w:b/>
          <w:spacing w:val="4"/>
          <w:lang w:val="en-AU" w:eastAsia="en-US"/>
        </w:rPr>
        <w:t>Dealing with attacking dogs—death or serious injury to person</w:t>
      </w:r>
      <w:r>
        <w:rPr>
          <w:rFonts w:asciiTheme="minorHAnsi" w:hAnsiTheme="minorHAnsi"/>
          <w:b/>
          <w:spacing w:val="4"/>
          <w:lang w:val="en-AU" w:eastAsia="en-US"/>
        </w:rPr>
        <w:t> </w:t>
      </w:r>
      <w:r w:rsidRPr="00535408">
        <w:rPr>
          <w:rFonts w:asciiTheme="minorHAnsi" w:hAnsiTheme="minorHAnsi"/>
          <w:b/>
          <w:spacing w:val="4"/>
          <w:lang w:val="en-AU" w:eastAsia="en-US"/>
        </w:rPr>
        <w:t>or death of animal</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(1)</w:t>
      </w:r>
      <w:r w:rsidRPr="00535408">
        <w:rPr>
          <w:rFonts w:asciiTheme="minorHAnsi" w:hAnsiTheme="minorHAnsi"/>
          <w:lang w:val="en-AU" w:eastAsia="en-US"/>
        </w:rPr>
        <w:tab/>
        <w:t>This section applies if the registrar is reasonably satisfied, because of a complaint or otherwise, that—</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a dog attacked a person or an animal;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the attack caused—</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w:t>
      </w:r>
      <w:r w:rsidRPr="00535408">
        <w:rPr>
          <w:rFonts w:asciiTheme="minorHAnsi" w:hAnsiTheme="minorHAnsi"/>
          <w:lang w:val="en-AU" w:eastAsia="en-US"/>
        </w:rPr>
        <w:tab/>
        <w:t>the death of the person;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w:t>
      </w:r>
      <w:r w:rsidRPr="00535408">
        <w:rPr>
          <w:rFonts w:asciiTheme="minorHAnsi" w:hAnsiTheme="minorHAnsi"/>
          <w:lang w:val="en-AU" w:eastAsia="en-US"/>
        </w:rPr>
        <w:tab/>
        <w:t>serious injury to the person;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(iii)</w:t>
      </w:r>
      <w:r w:rsidRPr="00535408">
        <w:rPr>
          <w:rFonts w:asciiTheme="minorHAnsi" w:hAnsiTheme="minorHAnsi"/>
          <w:lang w:val="en-AU" w:eastAsia="en-US"/>
        </w:rPr>
        <w:tab/>
        <w:t>the death of the animal.</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(2)</w:t>
      </w:r>
      <w:r w:rsidRPr="00535408">
        <w:rPr>
          <w:rFonts w:asciiTheme="minorHAnsi" w:hAnsiTheme="minorHAnsi"/>
          <w:lang w:val="en-AU" w:eastAsia="en-US"/>
        </w:rPr>
        <w:tab/>
        <w:t>The registrar must destroy the dog.</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(3)</w:t>
      </w:r>
      <w:r w:rsidRPr="00535408">
        <w:rPr>
          <w:rFonts w:asciiTheme="minorHAnsi" w:hAnsiTheme="minorHAnsi"/>
          <w:lang w:val="en-AU" w:eastAsia="en-US"/>
        </w:rPr>
        <w:tab/>
        <w:t>However, subsection (2) does not apply if, and only if, the registrar is reasonably satisfied the dog is not likely to be a danger to the public or another animal.</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(4)</w:t>
      </w:r>
      <w:r w:rsidRPr="00535408">
        <w:rPr>
          <w:rFonts w:asciiTheme="minorHAnsi" w:hAnsiTheme="minorHAnsi"/>
          <w:lang w:val="en-AU" w:eastAsia="en-US"/>
        </w:rPr>
        <w:tab/>
        <w:t>For subsection (3), the registrar may consider—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the circumstances of the attack including whether—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w:t>
      </w:r>
      <w:r w:rsidRPr="00535408">
        <w:rPr>
          <w:rFonts w:asciiTheme="minorHAnsi" w:hAnsiTheme="minorHAnsi"/>
          <w:lang w:val="en-AU" w:eastAsia="en-US"/>
        </w:rPr>
        <w:tab/>
        <w:t>the person or animal provoked the dog;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w:t>
      </w:r>
      <w:r w:rsidRPr="00535408">
        <w:rPr>
          <w:rFonts w:asciiTheme="minorHAnsi" w:hAnsiTheme="minorHAnsi"/>
          <w:lang w:val="en-AU" w:eastAsia="en-US"/>
        </w:rPr>
        <w:tab/>
      </w:r>
      <w:r w:rsidRPr="00535408">
        <w:rPr>
          <w:rFonts w:asciiTheme="minorHAnsi" w:hAnsiTheme="minorHAnsi"/>
          <w:spacing w:val="-2"/>
          <w:lang w:val="en-AU" w:eastAsia="en-US"/>
        </w:rPr>
        <w:t>the person or animal was attacked because the dog came</w:t>
      </w:r>
      <w:r w:rsidRPr="00535408">
        <w:rPr>
          <w:rFonts w:asciiTheme="minorHAnsi" w:hAnsiTheme="minorHAnsi"/>
          <w:lang w:val="en-AU" w:eastAsia="en-US"/>
        </w:rPr>
        <w:t xml:space="preserve"> </w:t>
      </w:r>
      <w:r w:rsidRPr="00535408">
        <w:rPr>
          <w:rFonts w:asciiTheme="minorHAnsi" w:hAnsiTheme="minorHAnsi"/>
          <w:spacing w:val="-2"/>
          <w:lang w:val="en-AU" w:eastAsia="en-US"/>
        </w:rPr>
        <w:t>to the aid of a person or animal the dog could be expected</w:t>
      </w:r>
      <w:r w:rsidRPr="00535408">
        <w:rPr>
          <w:rFonts w:asciiTheme="minorHAnsi" w:hAnsiTheme="minorHAnsi"/>
          <w:lang w:val="en-AU" w:eastAsia="en-US"/>
        </w:rPr>
        <w:t xml:space="preserve"> to protect;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(iii)</w:t>
      </w:r>
      <w:r w:rsidRPr="00535408">
        <w:rPr>
          <w:rFonts w:asciiTheme="minorHAnsi" w:hAnsiTheme="minorHAnsi"/>
          <w:lang w:val="en-AU" w:eastAsia="en-US"/>
        </w:rPr>
        <w:tab/>
        <w:t>if the attack was on premises occupied by the keeper of the dog—the person or animal was on the premises without lawful excuse;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r>
      <w:r w:rsidRPr="00535408">
        <w:rPr>
          <w:rFonts w:asciiTheme="minorHAnsi" w:hAnsiTheme="minorHAnsi"/>
          <w:spacing w:val="-2"/>
          <w:lang w:val="en-AU" w:eastAsia="en-US"/>
        </w:rPr>
        <w:t>whether reasonable steps can be taken to reduce the risk of the</w:t>
      </w:r>
      <w:r w:rsidRPr="00535408">
        <w:rPr>
          <w:rFonts w:asciiTheme="minorHAnsi" w:hAnsiTheme="minorHAnsi"/>
          <w:lang w:val="en-AU" w:eastAsia="en-US"/>
        </w:rPr>
        <w:t xml:space="preserve"> dog endangering the public and other animals;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(c)</w:t>
      </w:r>
      <w:r w:rsidRPr="00535408">
        <w:rPr>
          <w:rFonts w:asciiTheme="minorHAnsi" w:hAnsiTheme="minorHAnsi"/>
          <w:lang w:val="en-AU" w:eastAsia="en-US"/>
        </w:rPr>
        <w:tab/>
        <w:t>any other relevant matter.</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(5)</w:t>
      </w:r>
      <w:r w:rsidRPr="00535408">
        <w:rPr>
          <w:rFonts w:asciiTheme="minorHAnsi" w:hAnsiTheme="minorHAnsi"/>
          <w:lang w:val="en-AU" w:eastAsia="en-US"/>
        </w:rPr>
        <w:tab/>
        <w:t>The registrar may destroy the dog if—</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the registrar gives the dog’s keeper written notice of the decision to destroy the dog;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the dog’s keeper—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w:t>
      </w:r>
      <w:r w:rsidRPr="00535408">
        <w:rPr>
          <w:rFonts w:asciiTheme="minorHAnsi" w:hAnsiTheme="minorHAnsi"/>
          <w:lang w:val="en-AU" w:eastAsia="en-US"/>
        </w:rPr>
        <w:tab/>
        <w:t xml:space="preserve">does not, within 7 days after the day the notice is given (the </w:t>
      </w:r>
      <w:r w:rsidRPr="00535408">
        <w:rPr>
          <w:rFonts w:asciiTheme="minorHAnsi" w:hAnsiTheme="minorHAnsi"/>
          <w:b/>
          <w:i/>
          <w:lang w:val="en-AU" w:eastAsia="en-US"/>
        </w:rPr>
        <w:t>application period</w:t>
      </w:r>
      <w:r w:rsidRPr="00535408">
        <w:rPr>
          <w:rFonts w:asciiTheme="minorHAnsi" w:hAnsiTheme="minorHAnsi"/>
          <w:lang w:val="en-AU" w:eastAsia="en-US"/>
        </w:rPr>
        <w:t>), apply to the ACAT under section 120 for review of the decision;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w:t>
      </w:r>
      <w:r w:rsidRPr="00535408">
        <w:rPr>
          <w:rFonts w:asciiTheme="minorHAnsi" w:hAnsiTheme="minorHAnsi"/>
          <w:lang w:val="en-AU" w:eastAsia="en-US"/>
        </w:rPr>
        <w:tab/>
        <w:t>applies to the ACAT under section 120 for review of the decision within the application period and the registrar’s decision to destroy the dog is confirmed.</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(6)</w:t>
      </w:r>
      <w:r w:rsidRPr="00535408">
        <w:rPr>
          <w:rFonts w:asciiTheme="minorHAnsi" w:hAnsiTheme="minorHAnsi"/>
          <w:lang w:val="en-AU" w:eastAsia="en-US"/>
        </w:rPr>
        <w:tab/>
      </w:r>
      <w:r w:rsidRPr="00535408">
        <w:rPr>
          <w:rFonts w:asciiTheme="minorHAnsi" w:hAnsiTheme="minorHAnsi"/>
          <w:spacing w:val="-2"/>
          <w:lang w:val="en-AU" w:eastAsia="en-US"/>
        </w:rPr>
        <w:t>If the registrar decides not to destroy the dog, the registrar may issue</w:t>
      </w:r>
      <w:r w:rsidRPr="00535408">
        <w:rPr>
          <w:rFonts w:asciiTheme="minorHAnsi" w:hAnsiTheme="minorHAnsi"/>
          <w:lang w:val="en-AU" w:eastAsia="en-US"/>
        </w:rPr>
        <w:t xml:space="preserve"> a control order for the dog to the dog’s keeper.</w:t>
      </w:r>
    </w:p>
    <w:p w:rsidR="00535408" w:rsidRPr="00535408" w:rsidRDefault="00535408" w:rsidP="00535408">
      <w:pPr>
        <w:spacing w:before="140"/>
        <w:ind w:left="1900" w:hanging="800"/>
        <w:jc w:val="both"/>
        <w:rPr>
          <w:rFonts w:asciiTheme="minorHAnsi" w:hAnsiTheme="minorHAnsi"/>
          <w:sz w:val="20"/>
          <w:lang w:val="en-AU" w:eastAsia="en-US"/>
        </w:rPr>
      </w:pPr>
      <w:r w:rsidRPr="00535408">
        <w:rPr>
          <w:rFonts w:asciiTheme="minorHAnsi" w:hAnsiTheme="minorHAnsi"/>
          <w:i/>
          <w:sz w:val="20"/>
          <w:lang w:val="en-AU" w:eastAsia="en-US"/>
        </w:rPr>
        <w:t>Note 1</w:t>
      </w:r>
      <w:r w:rsidRPr="00535408">
        <w:rPr>
          <w:rFonts w:asciiTheme="minorHAnsi" w:hAnsiTheme="minorHAnsi"/>
          <w:i/>
          <w:sz w:val="20"/>
          <w:lang w:val="en-AU" w:eastAsia="en-US"/>
        </w:rPr>
        <w:tab/>
      </w:r>
      <w:r w:rsidRPr="00535408">
        <w:rPr>
          <w:rFonts w:asciiTheme="minorHAnsi" w:hAnsiTheme="minorHAnsi"/>
          <w:sz w:val="20"/>
          <w:lang w:val="en-AU" w:eastAsia="en-US"/>
        </w:rPr>
        <w:t>The registrar may declare a dog to be a dangerous dog if the dog attacked a person or animal—see s 22 (2).</w:t>
      </w:r>
    </w:p>
    <w:p w:rsidR="00535408" w:rsidRPr="00535408" w:rsidRDefault="00535408" w:rsidP="00535408">
      <w:pPr>
        <w:spacing w:before="140"/>
        <w:ind w:left="1900" w:hanging="800"/>
        <w:jc w:val="both"/>
        <w:rPr>
          <w:rFonts w:asciiTheme="minorHAnsi" w:hAnsiTheme="minorHAnsi"/>
          <w:spacing w:val="4"/>
          <w:sz w:val="20"/>
          <w:lang w:val="en-AU" w:eastAsia="en-US"/>
        </w:rPr>
      </w:pPr>
      <w:r w:rsidRPr="00535408">
        <w:rPr>
          <w:rFonts w:asciiTheme="minorHAnsi" w:hAnsiTheme="minorHAnsi"/>
          <w:i/>
          <w:sz w:val="20"/>
          <w:lang w:val="en-AU" w:eastAsia="en-US"/>
        </w:rPr>
        <w:t>Note 2</w:t>
      </w:r>
      <w:r w:rsidRPr="00535408">
        <w:rPr>
          <w:rFonts w:asciiTheme="minorHAnsi" w:hAnsiTheme="minorHAnsi"/>
          <w:i/>
          <w:sz w:val="20"/>
          <w:lang w:val="en-AU" w:eastAsia="en-US"/>
        </w:rPr>
        <w:tab/>
      </w:r>
      <w:r w:rsidRPr="00535408">
        <w:rPr>
          <w:rFonts w:asciiTheme="minorHAnsi" w:hAnsiTheme="minorHAnsi"/>
          <w:sz w:val="20"/>
          <w:lang w:val="en-AU" w:eastAsia="en-US"/>
        </w:rPr>
        <w:t xml:space="preserve">The registrar must give a reviewable decision notice for s (2) and s (6) to the keeper and must also take reasonable steps to give a reviewable decision notice to any other person whose interests are affected by the </w:t>
      </w:r>
      <w:r w:rsidRPr="00535408">
        <w:rPr>
          <w:rFonts w:asciiTheme="minorHAnsi" w:hAnsiTheme="minorHAnsi"/>
          <w:spacing w:val="4"/>
          <w:sz w:val="20"/>
          <w:lang w:val="en-AU" w:eastAsia="en-US"/>
        </w:rPr>
        <w:t xml:space="preserve">decision (see s 119 and </w:t>
      </w:r>
      <w:r w:rsidRPr="00535408">
        <w:rPr>
          <w:rFonts w:asciiTheme="minorHAnsi" w:hAnsiTheme="minorHAnsi"/>
          <w:i/>
          <w:spacing w:val="4"/>
          <w:sz w:val="20"/>
          <w:lang w:val="en-AU" w:eastAsia="en-US"/>
        </w:rPr>
        <w:t>ACT Civil and Administrative Tribunal Act 2008</w:t>
      </w:r>
      <w:r w:rsidRPr="00535408">
        <w:rPr>
          <w:rFonts w:asciiTheme="minorHAnsi" w:hAnsiTheme="minorHAnsi"/>
          <w:spacing w:val="4"/>
          <w:sz w:val="20"/>
          <w:lang w:val="en-AU" w:eastAsia="en-US"/>
        </w:rPr>
        <w:t xml:space="preserve">, s 67A). </w:t>
      </w:r>
    </w:p>
    <w:p w:rsidR="00535408" w:rsidRDefault="00535408" w:rsidP="00535408">
      <w:pPr>
        <w:keepNext/>
        <w:tabs>
          <w:tab w:val="left" w:pos="1100"/>
        </w:tabs>
        <w:spacing w:before="240"/>
        <w:ind w:left="1100" w:hanging="1100"/>
        <w:rPr>
          <w:rFonts w:asciiTheme="minorHAnsi" w:hAnsiTheme="minorHAnsi"/>
          <w:b/>
          <w:spacing w:val="4"/>
          <w:lang w:val="en-AU" w:eastAsia="en-US"/>
        </w:rPr>
      </w:pPr>
      <w:r w:rsidRPr="00535408">
        <w:rPr>
          <w:rFonts w:asciiTheme="minorHAnsi" w:hAnsiTheme="minorHAnsi"/>
          <w:b/>
          <w:lang w:val="en-AU" w:eastAsia="en-US"/>
        </w:rPr>
        <w:t>53C</w:t>
      </w:r>
      <w:r w:rsidRPr="00535408">
        <w:rPr>
          <w:rFonts w:asciiTheme="minorHAnsi" w:hAnsiTheme="minorHAnsi"/>
          <w:b/>
          <w:lang w:val="en-AU" w:eastAsia="en-US"/>
        </w:rPr>
        <w:tab/>
      </w:r>
      <w:r w:rsidRPr="00535408">
        <w:rPr>
          <w:rFonts w:asciiTheme="minorHAnsi" w:hAnsiTheme="minorHAnsi"/>
          <w:b/>
          <w:spacing w:val="4"/>
          <w:lang w:val="en-AU" w:eastAsia="en-US"/>
        </w:rPr>
        <w:t>Dealing with attack</w:t>
      </w:r>
      <w:r>
        <w:rPr>
          <w:rFonts w:asciiTheme="minorHAnsi" w:hAnsiTheme="minorHAnsi"/>
          <w:b/>
          <w:spacing w:val="4"/>
          <w:lang w:val="en-AU" w:eastAsia="en-US"/>
        </w:rPr>
        <w:t>ing, harassing or menacing dogs</w:t>
      </w:r>
    </w:p>
    <w:p w:rsidR="00535408" w:rsidRPr="00535408" w:rsidRDefault="00535408" w:rsidP="00535408">
      <w:pPr>
        <w:keepNext/>
        <w:tabs>
          <w:tab w:val="left" w:pos="1100"/>
        </w:tabs>
        <w:ind w:left="1094" w:hanging="1094"/>
        <w:rPr>
          <w:rFonts w:asciiTheme="minorHAnsi" w:hAnsiTheme="minorHAnsi"/>
          <w:b/>
          <w:lang w:val="en-AU" w:eastAsia="en-US"/>
        </w:rPr>
      </w:pPr>
      <w:r>
        <w:rPr>
          <w:rFonts w:asciiTheme="minorHAnsi" w:hAnsiTheme="minorHAnsi"/>
          <w:b/>
          <w:spacing w:val="4"/>
          <w:lang w:val="en-AU" w:eastAsia="en-US"/>
        </w:rPr>
        <w:tab/>
      </w:r>
      <w:r w:rsidRPr="00535408">
        <w:rPr>
          <w:rFonts w:asciiTheme="minorHAnsi" w:hAnsiTheme="minorHAnsi"/>
          <w:b/>
          <w:spacing w:val="4"/>
          <w:lang w:val="en-AU" w:eastAsia="en-US"/>
        </w:rPr>
        <w:t>generally</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(1)</w:t>
      </w:r>
      <w:r w:rsidRPr="00535408">
        <w:rPr>
          <w:rFonts w:asciiTheme="minorHAnsi" w:hAnsiTheme="minorHAnsi"/>
          <w:lang w:val="en-AU" w:eastAsia="en-US"/>
        </w:rPr>
        <w:tab/>
        <w:t>This section applies if the registrar is reasonably satisfied, because of a complaint or otherwise, that a dog—</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attacked a person or an animal and the attack caused—</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w:t>
      </w:r>
      <w:r w:rsidRPr="00535408">
        <w:rPr>
          <w:rFonts w:asciiTheme="minorHAnsi" w:hAnsiTheme="minorHAnsi"/>
          <w:lang w:val="en-AU" w:eastAsia="en-US"/>
        </w:rPr>
        <w:tab/>
        <w:t>an injury (other than a serious injury) to the person; or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w:t>
      </w:r>
      <w:r w:rsidRPr="00535408">
        <w:rPr>
          <w:rFonts w:asciiTheme="minorHAnsi" w:hAnsiTheme="minorHAnsi"/>
          <w:lang w:val="en-AU" w:eastAsia="en-US"/>
        </w:rPr>
        <w:tab/>
        <w:t>serious injury to the animal; or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harassed a person or an animal; or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(c)</w:t>
      </w:r>
      <w:r w:rsidRPr="00535408">
        <w:rPr>
          <w:rFonts w:asciiTheme="minorHAnsi" w:hAnsiTheme="minorHAnsi"/>
          <w:lang w:val="en-AU" w:eastAsia="en-US"/>
        </w:rPr>
        <w:tab/>
        <w:t xml:space="preserve">is aggressive or menacing.  </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(2)</w:t>
      </w:r>
      <w:r w:rsidRPr="00535408">
        <w:rPr>
          <w:rFonts w:asciiTheme="minorHAnsi" w:hAnsiTheme="minorHAnsi"/>
          <w:lang w:val="en-AU" w:eastAsia="en-US"/>
        </w:rPr>
        <w:tab/>
        <w:t>The registrar may decide to destroy the dog.</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(3)</w:t>
      </w:r>
      <w:r w:rsidRPr="00535408">
        <w:rPr>
          <w:rFonts w:asciiTheme="minorHAnsi" w:hAnsiTheme="minorHAnsi"/>
          <w:lang w:val="en-AU" w:eastAsia="en-US"/>
        </w:rPr>
        <w:tab/>
        <w:t>In making a decision under subsection (2), the registrar—</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must consider—</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w:t>
      </w:r>
      <w:r w:rsidRPr="00535408">
        <w:rPr>
          <w:rFonts w:asciiTheme="minorHAnsi" w:hAnsiTheme="minorHAnsi"/>
          <w:lang w:val="en-AU" w:eastAsia="en-US"/>
        </w:rPr>
        <w:tab/>
        <w:t>the safety of the public and other animals; and</w:t>
      </w:r>
    </w:p>
    <w:p w:rsidR="00535408" w:rsidRPr="00535408" w:rsidRDefault="00535408" w:rsidP="00535408">
      <w:pPr>
        <w:tabs>
          <w:tab w:val="right" w:pos="1940"/>
          <w:tab w:val="left" w:pos="2140"/>
        </w:tabs>
        <w:spacing w:before="140"/>
        <w:ind w:left="2140" w:hanging="2140"/>
        <w:jc w:val="both"/>
        <w:rPr>
          <w:rFonts w:asciiTheme="minorHAnsi" w:hAnsiTheme="minorHAnsi"/>
          <w:lang w:val="en-AU" w:eastAsia="en-US"/>
        </w:rPr>
      </w:pPr>
      <w:r w:rsidRPr="00535408">
        <w:rPr>
          <w:rFonts w:asciiTheme="minorHAnsi" w:hAnsiTheme="minorHAnsi"/>
          <w:lang w:val="en-AU" w:eastAsia="en-US"/>
        </w:rPr>
        <w:tab/>
        <w:t>(ii)</w:t>
      </w:r>
      <w:r w:rsidRPr="00535408">
        <w:rPr>
          <w:rFonts w:asciiTheme="minorHAnsi" w:hAnsiTheme="minorHAnsi"/>
          <w:lang w:val="en-AU" w:eastAsia="en-US"/>
        </w:rPr>
        <w:tab/>
        <w:t>if the dog attacked a person or animal—the circumstances o</w:t>
      </w:r>
      <w:r>
        <w:rPr>
          <w:rFonts w:asciiTheme="minorHAnsi" w:hAnsiTheme="minorHAnsi"/>
          <w:lang w:val="en-AU" w:eastAsia="en-US"/>
        </w:rPr>
        <w:t>f the attack including whether—</w:t>
      </w:r>
    </w:p>
    <w:p w:rsidR="00535408" w:rsidRPr="00535408" w:rsidRDefault="00535408" w:rsidP="00535408">
      <w:pPr>
        <w:tabs>
          <w:tab w:val="right" w:pos="2460"/>
          <w:tab w:val="left" w:pos="2660"/>
        </w:tabs>
        <w:spacing w:before="140"/>
        <w:ind w:left="2660" w:hanging="266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the person or animal provoked the dog; or</w:t>
      </w:r>
    </w:p>
    <w:p w:rsidR="00535408" w:rsidRPr="00535408" w:rsidRDefault="00535408" w:rsidP="00535408">
      <w:pPr>
        <w:tabs>
          <w:tab w:val="right" w:pos="2460"/>
          <w:tab w:val="left" w:pos="2660"/>
        </w:tabs>
        <w:spacing w:before="140"/>
        <w:ind w:left="2660" w:hanging="266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the person or animal was attacked because the dog came to the aid of a person or animal the dog could be expected to protect; or</w:t>
      </w:r>
    </w:p>
    <w:p w:rsidR="00535408" w:rsidRPr="00535408" w:rsidRDefault="00535408" w:rsidP="00535408">
      <w:pPr>
        <w:tabs>
          <w:tab w:val="right" w:pos="2460"/>
          <w:tab w:val="left" w:pos="2660"/>
        </w:tabs>
        <w:spacing w:before="140"/>
        <w:ind w:left="2660" w:hanging="2660"/>
        <w:jc w:val="both"/>
        <w:rPr>
          <w:rFonts w:asciiTheme="minorHAnsi" w:hAnsiTheme="minorHAnsi"/>
          <w:lang w:val="en-AU" w:eastAsia="en-US"/>
        </w:rPr>
      </w:pPr>
      <w:r w:rsidRPr="00535408">
        <w:rPr>
          <w:rFonts w:asciiTheme="minorHAnsi" w:hAnsiTheme="minorHAnsi"/>
          <w:lang w:val="en-AU" w:eastAsia="en-US"/>
        </w:rPr>
        <w:tab/>
        <w:t>(C)</w:t>
      </w:r>
      <w:r w:rsidRPr="00535408">
        <w:rPr>
          <w:rFonts w:asciiTheme="minorHAnsi" w:hAnsiTheme="minorHAnsi"/>
          <w:lang w:val="en-AU" w:eastAsia="en-US"/>
        </w:rPr>
        <w:tab/>
        <w:t xml:space="preserve">if the attack was on premises occupied by the </w:t>
      </w:r>
      <w:r w:rsidRPr="00535408">
        <w:rPr>
          <w:rFonts w:asciiTheme="minorHAnsi" w:hAnsiTheme="minorHAnsi"/>
          <w:spacing w:val="-2"/>
          <w:lang w:val="en-AU" w:eastAsia="en-US"/>
        </w:rPr>
        <w:t>keeper of the dog—the person or animal was on the</w:t>
      </w:r>
      <w:r w:rsidRPr="00535408">
        <w:rPr>
          <w:rFonts w:asciiTheme="minorHAnsi" w:hAnsiTheme="minorHAnsi"/>
          <w:lang w:val="en-AU" w:eastAsia="en-US"/>
        </w:rPr>
        <w:t xml:space="preserve"> premises without lawful excuse;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may consider any other relevant matter.</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(4)</w:t>
      </w:r>
      <w:r w:rsidRPr="00535408">
        <w:rPr>
          <w:rFonts w:asciiTheme="minorHAnsi" w:hAnsiTheme="minorHAnsi"/>
          <w:lang w:val="en-AU" w:eastAsia="en-US"/>
        </w:rPr>
        <w:tab/>
      </w:r>
      <w:r w:rsidRPr="00535408">
        <w:rPr>
          <w:rFonts w:asciiTheme="minorHAnsi" w:hAnsiTheme="minorHAnsi"/>
          <w:spacing w:val="-2"/>
          <w:lang w:val="en-AU" w:eastAsia="en-US"/>
        </w:rPr>
        <w:t>If the registrar decides not to destroy the dog, the registrar may issue</w:t>
      </w:r>
      <w:r w:rsidRPr="00535408">
        <w:rPr>
          <w:rFonts w:asciiTheme="minorHAnsi" w:hAnsiTheme="minorHAnsi"/>
          <w:lang w:val="en-AU" w:eastAsia="en-US"/>
        </w:rPr>
        <w:t xml:space="preserve"> a control order for the dog to the dog’s keeper.</w:t>
      </w:r>
    </w:p>
    <w:p w:rsidR="00535408" w:rsidRPr="00535408" w:rsidRDefault="00535408" w:rsidP="00535408">
      <w:pPr>
        <w:spacing w:before="140"/>
        <w:ind w:left="1900" w:hanging="800"/>
        <w:jc w:val="both"/>
        <w:rPr>
          <w:rFonts w:asciiTheme="minorHAnsi" w:hAnsiTheme="minorHAnsi"/>
          <w:sz w:val="20"/>
          <w:lang w:val="en-AU" w:eastAsia="en-US"/>
        </w:rPr>
      </w:pPr>
      <w:r w:rsidRPr="00535408">
        <w:rPr>
          <w:rFonts w:asciiTheme="minorHAnsi" w:hAnsiTheme="minorHAnsi"/>
          <w:i/>
          <w:sz w:val="20"/>
          <w:lang w:val="en-AU" w:eastAsia="en-US"/>
        </w:rPr>
        <w:t>Note 1</w:t>
      </w:r>
      <w:r w:rsidRPr="00535408">
        <w:rPr>
          <w:rFonts w:asciiTheme="minorHAnsi" w:hAnsiTheme="minorHAnsi"/>
          <w:i/>
          <w:sz w:val="20"/>
          <w:lang w:val="en-AU" w:eastAsia="en-US"/>
        </w:rPr>
        <w:tab/>
      </w:r>
      <w:r w:rsidRPr="00535408">
        <w:rPr>
          <w:rFonts w:asciiTheme="minorHAnsi" w:hAnsiTheme="minorHAnsi"/>
          <w:sz w:val="20"/>
          <w:lang w:val="en-AU" w:eastAsia="en-US"/>
        </w:rPr>
        <w:t>The registrar may declare a dog to be a dangerous dog if the dog attacked a person or animal—see s 22 (2).</w:t>
      </w:r>
    </w:p>
    <w:p w:rsidR="00535408" w:rsidRPr="00535408" w:rsidRDefault="00535408" w:rsidP="00535408">
      <w:pPr>
        <w:spacing w:before="140"/>
        <w:ind w:left="1900" w:hanging="800"/>
        <w:jc w:val="both"/>
        <w:rPr>
          <w:rFonts w:asciiTheme="minorHAnsi" w:hAnsiTheme="minorHAnsi"/>
          <w:spacing w:val="4"/>
          <w:sz w:val="20"/>
          <w:lang w:val="en-AU" w:eastAsia="en-US"/>
        </w:rPr>
      </w:pPr>
      <w:r w:rsidRPr="00535408">
        <w:rPr>
          <w:rFonts w:asciiTheme="minorHAnsi" w:hAnsiTheme="minorHAnsi"/>
          <w:i/>
          <w:sz w:val="20"/>
          <w:lang w:val="en-AU" w:eastAsia="en-US"/>
        </w:rPr>
        <w:t>Note 2</w:t>
      </w:r>
      <w:r w:rsidRPr="00535408">
        <w:rPr>
          <w:rFonts w:asciiTheme="minorHAnsi" w:hAnsiTheme="minorHAnsi"/>
          <w:i/>
          <w:sz w:val="20"/>
          <w:lang w:val="en-AU" w:eastAsia="en-US"/>
        </w:rPr>
        <w:tab/>
      </w:r>
      <w:r w:rsidRPr="00535408">
        <w:rPr>
          <w:rFonts w:asciiTheme="minorHAnsi" w:hAnsiTheme="minorHAnsi"/>
          <w:sz w:val="20"/>
          <w:lang w:val="en-AU" w:eastAsia="en-US"/>
        </w:rPr>
        <w:t xml:space="preserve">The registrar must give a reviewable decision notice for s (2) and s (4) to the keeper and must also take reasonable steps to give a reviewable decision notice to any other person whose interests are affected by the </w:t>
      </w:r>
      <w:r w:rsidRPr="00535408">
        <w:rPr>
          <w:rFonts w:asciiTheme="minorHAnsi" w:hAnsiTheme="minorHAnsi"/>
          <w:spacing w:val="4"/>
          <w:sz w:val="20"/>
          <w:lang w:val="en-AU" w:eastAsia="en-US"/>
        </w:rPr>
        <w:t xml:space="preserve">decision (see s 119 and </w:t>
      </w:r>
      <w:r w:rsidRPr="00535408">
        <w:rPr>
          <w:rFonts w:asciiTheme="minorHAnsi" w:hAnsiTheme="minorHAnsi"/>
          <w:i/>
          <w:spacing w:val="4"/>
          <w:sz w:val="20"/>
          <w:lang w:val="en-AU" w:eastAsia="en-US"/>
        </w:rPr>
        <w:t>ACT Civil and Administrative Tribunal Act 2008</w:t>
      </w:r>
      <w:r w:rsidRPr="00535408">
        <w:rPr>
          <w:rFonts w:asciiTheme="minorHAnsi" w:hAnsiTheme="minorHAnsi"/>
          <w:spacing w:val="4"/>
          <w:sz w:val="20"/>
          <w:lang w:val="en-AU" w:eastAsia="en-US"/>
        </w:rPr>
        <w:t xml:space="preserve">, s 67A). </w:t>
      </w:r>
    </w:p>
    <w:p w:rsidR="00535408" w:rsidRPr="00535408" w:rsidRDefault="00535408" w:rsidP="00535408">
      <w:pPr>
        <w:keepNext/>
        <w:tabs>
          <w:tab w:val="left" w:pos="1100"/>
        </w:tabs>
        <w:spacing w:before="240"/>
        <w:ind w:left="1100" w:hanging="1100"/>
        <w:rPr>
          <w:rFonts w:asciiTheme="minorHAnsi" w:hAnsiTheme="minorHAnsi"/>
          <w:b/>
          <w:lang w:val="en-AU" w:eastAsia="en-US"/>
        </w:rPr>
      </w:pPr>
      <w:r w:rsidRPr="00535408">
        <w:rPr>
          <w:rFonts w:asciiTheme="minorHAnsi" w:hAnsiTheme="minorHAnsi"/>
          <w:b/>
          <w:lang w:val="en-AU" w:eastAsia="en-US"/>
        </w:rPr>
        <w:t>53D</w:t>
      </w:r>
      <w:r w:rsidRPr="00535408">
        <w:rPr>
          <w:rFonts w:asciiTheme="minorHAnsi" w:hAnsiTheme="minorHAnsi"/>
          <w:b/>
          <w:lang w:val="en-AU" w:eastAsia="en-US"/>
        </w:rPr>
        <w:tab/>
        <w:t>Revocation of control order</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(1)</w:t>
      </w:r>
      <w:r w:rsidRPr="00535408">
        <w:rPr>
          <w:rFonts w:asciiTheme="minorHAnsi" w:hAnsiTheme="minorHAnsi"/>
          <w:lang w:val="en-AU" w:eastAsia="en-US"/>
        </w:rPr>
        <w:tab/>
        <w:t>The registrar may revoke a control order if reasonably satisfied, after carrying out an inspection, that—</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the order has been complied with;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adequate steps have been taken so that there is not an unacceptable risk to the safety of the public from the control order being revoked.</w:t>
      </w:r>
    </w:p>
    <w:p w:rsidR="00535408" w:rsidRPr="00535408" w:rsidRDefault="00535408" w:rsidP="00535408">
      <w:pPr>
        <w:tabs>
          <w:tab w:val="right" w:pos="900"/>
          <w:tab w:val="left" w:pos="1100"/>
        </w:tabs>
        <w:spacing w:before="140"/>
        <w:ind w:left="1100" w:hanging="1100"/>
        <w:jc w:val="both"/>
        <w:rPr>
          <w:rFonts w:asciiTheme="minorHAnsi" w:hAnsiTheme="minorHAnsi"/>
          <w:lang w:val="en-AU" w:eastAsia="en-US"/>
        </w:rPr>
      </w:pPr>
      <w:r w:rsidRPr="00535408">
        <w:rPr>
          <w:rFonts w:asciiTheme="minorHAnsi" w:hAnsiTheme="minorHAnsi"/>
          <w:lang w:val="en-AU" w:eastAsia="en-US"/>
        </w:rPr>
        <w:tab/>
        <w:t>(2)</w:t>
      </w:r>
      <w:r w:rsidRPr="00535408">
        <w:rPr>
          <w:rFonts w:asciiTheme="minorHAnsi" w:hAnsiTheme="minorHAnsi"/>
          <w:lang w:val="en-AU" w:eastAsia="en-US"/>
        </w:rPr>
        <w:tab/>
        <w:t>The registrar must give written notice of the revocation, and a statement of reasons for the revocation, to each person to whom notice of the control order was given.</w:t>
      </w:r>
    </w:p>
    <w:p w:rsidR="00535408" w:rsidRPr="00535408" w:rsidRDefault="00535408" w:rsidP="00535408">
      <w:pPr>
        <w:keepNext/>
        <w:tabs>
          <w:tab w:val="left" w:pos="1100"/>
        </w:tabs>
        <w:spacing w:before="240"/>
        <w:ind w:left="1100" w:hanging="1100"/>
        <w:rPr>
          <w:rFonts w:asciiTheme="minorHAnsi" w:hAnsiTheme="minorHAnsi"/>
          <w:b/>
          <w:lang w:val="en-AU" w:eastAsia="en-US"/>
        </w:rPr>
      </w:pPr>
      <w:r w:rsidRPr="00535408">
        <w:rPr>
          <w:rFonts w:asciiTheme="minorHAnsi" w:hAnsiTheme="minorHAnsi"/>
          <w:b/>
          <w:lang w:val="en-AU" w:eastAsia="en-US"/>
        </w:rPr>
        <w:t>53E</w:t>
      </w:r>
      <w:r w:rsidRPr="00535408">
        <w:rPr>
          <w:rFonts w:asciiTheme="minorHAnsi" w:hAnsiTheme="minorHAnsi"/>
          <w:b/>
          <w:lang w:val="en-AU" w:eastAsia="en-US"/>
        </w:rPr>
        <w:tab/>
        <w:t>Offence—failure to comply with control order</w:t>
      </w:r>
    </w:p>
    <w:p w:rsidR="00535408" w:rsidRPr="00535408" w:rsidRDefault="00535408" w:rsidP="00535408">
      <w:pPr>
        <w:spacing w:before="140"/>
        <w:ind w:left="1100"/>
        <w:jc w:val="both"/>
        <w:rPr>
          <w:rFonts w:asciiTheme="minorHAnsi" w:hAnsiTheme="minorHAnsi"/>
          <w:lang w:val="en-AU" w:eastAsia="en-US"/>
        </w:rPr>
      </w:pPr>
      <w:r w:rsidRPr="00535408">
        <w:rPr>
          <w:rFonts w:asciiTheme="minorHAnsi" w:hAnsiTheme="minorHAnsi"/>
          <w:lang w:val="en-AU" w:eastAsia="en-US"/>
        </w:rPr>
        <w:t>A person commits an offence if the person—</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(a)</w:t>
      </w:r>
      <w:r w:rsidRPr="00535408">
        <w:rPr>
          <w:rFonts w:asciiTheme="minorHAnsi" w:hAnsiTheme="minorHAnsi"/>
          <w:lang w:val="en-AU" w:eastAsia="en-US"/>
        </w:rPr>
        <w:tab/>
        <w:t>is a keeper of a dog;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(b)</w:t>
      </w:r>
      <w:r w:rsidRPr="00535408">
        <w:rPr>
          <w:rFonts w:asciiTheme="minorHAnsi" w:hAnsiTheme="minorHAnsi"/>
          <w:lang w:val="en-AU" w:eastAsia="en-US"/>
        </w:rPr>
        <w:tab/>
        <w:t>is issued with a control order in relation to the dog; and</w:t>
      </w:r>
    </w:p>
    <w:p w:rsidR="00535408" w:rsidRPr="00535408" w:rsidRDefault="00535408" w:rsidP="00535408">
      <w:pPr>
        <w:tabs>
          <w:tab w:val="right" w:pos="1400"/>
          <w:tab w:val="left" w:pos="1600"/>
        </w:tabs>
        <w:spacing w:before="140"/>
        <w:ind w:left="1600" w:hanging="1600"/>
        <w:jc w:val="both"/>
        <w:rPr>
          <w:rFonts w:asciiTheme="minorHAnsi" w:hAnsiTheme="minorHAnsi"/>
          <w:lang w:val="en-AU" w:eastAsia="en-US"/>
        </w:rPr>
      </w:pPr>
      <w:r w:rsidRPr="00535408">
        <w:rPr>
          <w:rFonts w:asciiTheme="minorHAnsi" w:hAnsiTheme="minorHAnsi"/>
          <w:lang w:val="en-AU" w:eastAsia="en-US"/>
        </w:rPr>
        <w:tab/>
        <w:t>(c)</w:t>
      </w:r>
      <w:r w:rsidRPr="00535408">
        <w:rPr>
          <w:rFonts w:asciiTheme="minorHAnsi" w:hAnsiTheme="minorHAnsi"/>
          <w:lang w:val="en-AU" w:eastAsia="en-US"/>
        </w:rPr>
        <w:tab/>
        <w:t>does not comply with the control order.</w:t>
      </w:r>
    </w:p>
    <w:p w:rsidR="00535408" w:rsidRPr="00535408" w:rsidRDefault="00535408" w:rsidP="00535408">
      <w:pPr>
        <w:spacing w:before="140"/>
        <w:ind w:left="1100"/>
        <w:jc w:val="both"/>
        <w:rPr>
          <w:rFonts w:asciiTheme="minorHAnsi" w:hAnsiTheme="minorHAnsi"/>
          <w:lang w:val="en-AU" w:eastAsia="en-US"/>
        </w:rPr>
      </w:pPr>
      <w:r w:rsidRPr="00535408">
        <w:rPr>
          <w:rFonts w:asciiTheme="minorHAnsi" w:hAnsiTheme="minorHAnsi"/>
          <w:lang w:val="en-AU" w:eastAsia="en-US"/>
        </w:rPr>
        <w:t>Maximum penalty:  50 penalty units.</w:t>
      </w:r>
    </w:p>
    <w:p w:rsidR="00535408" w:rsidRPr="00535408" w:rsidRDefault="00535408" w:rsidP="00535408">
      <w:pPr>
        <w:pBdr>
          <w:bottom w:val="single" w:sz="4" w:space="1" w:color="auto"/>
        </w:pBdr>
        <w:tabs>
          <w:tab w:val="left" w:pos="1197"/>
          <w:tab w:val="left" w:pos="1767"/>
        </w:tabs>
        <w:spacing w:before="120"/>
        <w:jc w:val="both"/>
        <w:rPr>
          <w:rFonts w:asciiTheme="minorHAnsi" w:hAnsiTheme="minorHAnsi"/>
          <w:lang w:val="en-AU"/>
        </w:rPr>
      </w:pPr>
    </w:p>
    <w:p w:rsidR="006E2562" w:rsidRPr="00535408" w:rsidRDefault="006E2562" w:rsidP="000C427D">
      <w:pPr>
        <w:pStyle w:val="DPSEntryDetail"/>
        <w:rPr>
          <w:rFonts w:asciiTheme="minorHAnsi" w:hAnsiTheme="minorHAnsi"/>
          <w:b/>
        </w:rPr>
      </w:pPr>
    </w:p>
    <w:sectPr w:rsidR="006E2562" w:rsidRPr="00535408" w:rsidSect="00D85E40">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29" w:rsidRDefault="00737429">
      <w:r>
        <w:separator/>
      </w:r>
    </w:p>
  </w:endnote>
  <w:endnote w:type="continuationSeparator" w:id="0">
    <w:p w:rsidR="00737429" w:rsidRDefault="00737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29" w:rsidRPr="00517135" w:rsidRDefault="00737429" w:rsidP="0089676E">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37429" w:rsidRPr="00517135" w:rsidRDefault="00737429" w:rsidP="0089676E">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29" w:rsidRDefault="00737429">
      <w:r>
        <w:separator/>
      </w:r>
    </w:p>
  </w:footnote>
  <w:footnote w:type="continuationSeparator" w:id="0">
    <w:p w:rsidR="00737429" w:rsidRDefault="00737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29" w:rsidRPr="00D85E40" w:rsidRDefault="00607ADE" w:rsidP="00D85E40">
    <w:pPr>
      <w:pStyle w:val="DPSPageHeaderA4"/>
    </w:pPr>
    <w:fldSimple w:instr=" PAGE  \* MERGEFORMAT ">
      <w:r w:rsidR="00D6279F">
        <w:rPr>
          <w:noProof/>
        </w:rPr>
        <w:t>572</w:t>
      </w:r>
    </w:fldSimple>
    <w:r w:rsidR="00737429">
      <w:tab/>
    </w:r>
    <w:fldSimple w:instr=" TITLE  \* MERGEFORMAT ">
      <w:r w:rsidR="005663FF" w:rsidRPr="005663FF">
        <w:rPr>
          <w:i/>
        </w:rPr>
        <w:t>No 42—29 November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29" w:rsidRPr="00D85E40" w:rsidRDefault="00737429" w:rsidP="00D85E40">
    <w:pPr>
      <w:pStyle w:val="DPSPageHeaderA4"/>
    </w:pPr>
    <w:r>
      <w:tab/>
    </w:r>
    <w:fldSimple w:instr=" TITLE  \* MERGEFORMAT ">
      <w:r w:rsidR="005663FF" w:rsidRPr="005663FF">
        <w:rPr>
          <w:i/>
        </w:rPr>
        <w:t>No 42—29 November 2017</w:t>
      </w:r>
    </w:fldSimple>
    <w:r>
      <w:tab/>
    </w:r>
    <w:fldSimple w:instr=" PAGE  \* MERGEFORMAT ">
      <w:r w:rsidR="00D6279F">
        <w:rPr>
          <w:noProof/>
        </w:rPr>
        <w:t>573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29" w:rsidRPr="00D85E40" w:rsidRDefault="00737429" w:rsidP="00D85E40">
    <w:pPr>
      <w:pStyle w:val="DPSPageHeaderA4"/>
    </w:pPr>
    <w:r>
      <w:tab/>
    </w:r>
    <w:r>
      <w:tab/>
    </w:r>
    <w:fldSimple w:instr=" PAGE  \* MERGEFORMAT ">
      <w:r w:rsidR="00D6279F">
        <w:rPr>
          <w:noProof/>
        </w:rPr>
        <w:t>563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3">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4">
    <w:nsid w:val="0EF505CB"/>
    <w:multiLevelType w:val="hybridMultilevel"/>
    <w:tmpl w:val="F6085BE4"/>
    <w:lvl w:ilvl="0" w:tplc="1578DD7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7">
    <w:nsid w:val="229B55A8"/>
    <w:multiLevelType w:val="hybridMultilevel"/>
    <w:tmpl w:val="9432E8FA"/>
    <w:lvl w:ilvl="0" w:tplc="0C090001">
      <w:start w:val="1"/>
      <w:numFmt w:val="bullet"/>
      <w:lvlText w:val=""/>
      <w:lvlJc w:val="left"/>
      <w:pPr>
        <w:ind w:left="2320" w:hanging="360"/>
      </w:pPr>
      <w:rPr>
        <w:rFonts w:ascii="Symbol" w:hAnsi="Symbol" w:hint="default"/>
      </w:rPr>
    </w:lvl>
    <w:lvl w:ilvl="1" w:tplc="0C090003" w:tentative="1">
      <w:start w:val="1"/>
      <w:numFmt w:val="bullet"/>
      <w:lvlText w:val="o"/>
      <w:lvlJc w:val="left"/>
      <w:pPr>
        <w:ind w:left="3040" w:hanging="360"/>
      </w:pPr>
      <w:rPr>
        <w:rFonts w:ascii="Courier New" w:hAnsi="Courier New" w:cs="Courier New" w:hint="default"/>
      </w:rPr>
    </w:lvl>
    <w:lvl w:ilvl="2" w:tplc="0C090005" w:tentative="1">
      <w:start w:val="1"/>
      <w:numFmt w:val="bullet"/>
      <w:lvlText w:val=""/>
      <w:lvlJc w:val="left"/>
      <w:pPr>
        <w:ind w:left="3760" w:hanging="360"/>
      </w:pPr>
      <w:rPr>
        <w:rFonts w:ascii="Wingdings" w:hAnsi="Wingdings" w:hint="default"/>
      </w:rPr>
    </w:lvl>
    <w:lvl w:ilvl="3" w:tplc="0C090001" w:tentative="1">
      <w:start w:val="1"/>
      <w:numFmt w:val="bullet"/>
      <w:lvlText w:val=""/>
      <w:lvlJc w:val="left"/>
      <w:pPr>
        <w:ind w:left="4480" w:hanging="360"/>
      </w:pPr>
      <w:rPr>
        <w:rFonts w:ascii="Symbol" w:hAnsi="Symbol" w:hint="default"/>
      </w:rPr>
    </w:lvl>
    <w:lvl w:ilvl="4" w:tplc="0C090003" w:tentative="1">
      <w:start w:val="1"/>
      <w:numFmt w:val="bullet"/>
      <w:lvlText w:val="o"/>
      <w:lvlJc w:val="left"/>
      <w:pPr>
        <w:ind w:left="5200" w:hanging="360"/>
      </w:pPr>
      <w:rPr>
        <w:rFonts w:ascii="Courier New" w:hAnsi="Courier New" w:cs="Courier New" w:hint="default"/>
      </w:rPr>
    </w:lvl>
    <w:lvl w:ilvl="5" w:tplc="0C090005" w:tentative="1">
      <w:start w:val="1"/>
      <w:numFmt w:val="bullet"/>
      <w:lvlText w:val=""/>
      <w:lvlJc w:val="left"/>
      <w:pPr>
        <w:ind w:left="5920" w:hanging="360"/>
      </w:pPr>
      <w:rPr>
        <w:rFonts w:ascii="Wingdings" w:hAnsi="Wingdings" w:hint="default"/>
      </w:rPr>
    </w:lvl>
    <w:lvl w:ilvl="6" w:tplc="0C090001" w:tentative="1">
      <w:start w:val="1"/>
      <w:numFmt w:val="bullet"/>
      <w:lvlText w:val=""/>
      <w:lvlJc w:val="left"/>
      <w:pPr>
        <w:ind w:left="6640" w:hanging="360"/>
      </w:pPr>
      <w:rPr>
        <w:rFonts w:ascii="Symbol" w:hAnsi="Symbol" w:hint="default"/>
      </w:rPr>
    </w:lvl>
    <w:lvl w:ilvl="7" w:tplc="0C090003" w:tentative="1">
      <w:start w:val="1"/>
      <w:numFmt w:val="bullet"/>
      <w:lvlText w:val="o"/>
      <w:lvlJc w:val="left"/>
      <w:pPr>
        <w:ind w:left="7360" w:hanging="360"/>
      </w:pPr>
      <w:rPr>
        <w:rFonts w:ascii="Courier New" w:hAnsi="Courier New" w:cs="Courier New" w:hint="default"/>
      </w:rPr>
    </w:lvl>
    <w:lvl w:ilvl="8" w:tplc="0C090005" w:tentative="1">
      <w:start w:val="1"/>
      <w:numFmt w:val="bullet"/>
      <w:lvlText w:val=""/>
      <w:lvlJc w:val="left"/>
      <w:pPr>
        <w:ind w:left="8080" w:hanging="360"/>
      </w:pPr>
      <w:rPr>
        <w:rFonts w:ascii="Wingdings" w:hAnsi="Wingdings" w:hint="default"/>
      </w:rPr>
    </w:lvl>
  </w:abstractNum>
  <w:abstractNum w:abstractNumId="8">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pStyle w:val="aDef"/>
      <w:isLgl/>
      <w:lvlText w:val="%1.%2.%3.%4.%5.%6."/>
      <w:lvlJc w:val="left"/>
      <w:pPr>
        <w:tabs>
          <w:tab w:val="num" w:pos="2880"/>
        </w:tabs>
        <w:ind w:left="2880" w:hanging="1080"/>
      </w:pPr>
      <w:rPr>
        <w:rFonts w:hint="default"/>
      </w:rPr>
    </w:lvl>
    <w:lvl w:ilvl="6">
      <w:start w:val="1"/>
      <w:numFmt w:val="decimal"/>
      <w:pStyle w:val="aDefpara"/>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0">
    <w:nsid w:val="3BB961F0"/>
    <w:multiLevelType w:val="hybridMultilevel"/>
    <w:tmpl w:val="0EECB6A2"/>
    <w:lvl w:ilvl="0" w:tplc="22709D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7A1FA8"/>
    <w:multiLevelType w:val="hybridMultilevel"/>
    <w:tmpl w:val="37D0783C"/>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cs="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cs="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cs="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3">
    <w:nsid w:val="42B861FE"/>
    <w:multiLevelType w:val="singleLevel"/>
    <w:tmpl w:val="F3B4C04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4">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15">
    <w:nsid w:val="46626D37"/>
    <w:multiLevelType w:val="hybridMultilevel"/>
    <w:tmpl w:val="E806D6D0"/>
    <w:lvl w:ilvl="0" w:tplc="2182B8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17">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18">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19">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0">
    <w:nsid w:val="7BA947E9"/>
    <w:multiLevelType w:val="singleLevel"/>
    <w:tmpl w:val="844E0906"/>
    <w:lvl w:ilvl="0">
      <w:start w:val="1"/>
      <w:numFmt w:val="decimal"/>
      <w:lvlRestart w:val="0"/>
      <w:pStyle w:val="CommentNum"/>
      <w:lvlText w:val="%1"/>
      <w:lvlJc w:val="left"/>
      <w:pPr>
        <w:tabs>
          <w:tab w:val="num" w:pos="1500"/>
        </w:tabs>
        <w:ind w:left="1500" w:hanging="400"/>
      </w:pPr>
      <w:rPr>
        <w:b/>
        <w:i w:val="0"/>
      </w:rPr>
    </w:lvl>
  </w:abstractNum>
  <w:abstractNum w:abstractNumId="2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23">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2"/>
  </w:num>
  <w:num w:numId="8">
    <w:abstractNumId w:val="16"/>
  </w:num>
  <w:num w:numId="9">
    <w:abstractNumId w:val="14"/>
  </w:num>
  <w:num w:numId="10">
    <w:abstractNumId w:val="19"/>
  </w:num>
  <w:num w:numId="11">
    <w:abstractNumId w:val="13"/>
  </w:num>
  <w:num w:numId="12">
    <w:abstractNumId w:val="17"/>
  </w:num>
  <w:num w:numId="13">
    <w:abstractNumId w:val="9"/>
  </w:num>
  <w:num w:numId="14">
    <w:abstractNumId w:val="18"/>
  </w:num>
  <w:num w:numId="15">
    <w:abstractNumId w:val="6"/>
  </w:num>
  <w:num w:numId="16">
    <w:abstractNumId w:val="3"/>
  </w:num>
  <w:num w:numId="17">
    <w:abstractNumId w:val="23"/>
  </w:num>
  <w:num w:numId="18">
    <w:abstractNumId w:val="11"/>
  </w:num>
  <w:num w:numId="19">
    <w:abstractNumId w:val="8"/>
  </w:num>
  <w:num w:numId="20">
    <w:abstractNumId w:val="1"/>
  </w:num>
  <w:num w:numId="21">
    <w:abstractNumId w:val="0"/>
  </w:num>
  <w:num w:numId="22">
    <w:abstractNumId w:val="12"/>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1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D85E40"/>
    <w:rsid w:val="00015C3A"/>
    <w:rsid w:val="00023984"/>
    <w:rsid w:val="00024584"/>
    <w:rsid w:val="00027639"/>
    <w:rsid w:val="000404D9"/>
    <w:rsid w:val="00041BFB"/>
    <w:rsid w:val="0006053A"/>
    <w:rsid w:val="00061592"/>
    <w:rsid w:val="000744A7"/>
    <w:rsid w:val="00096B0F"/>
    <w:rsid w:val="000B6E7C"/>
    <w:rsid w:val="000C427D"/>
    <w:rsid w:val="000D4CFD"/>
    <w:rsid w:val="00106AB2"/>
    <w:rsid w:val="0011497B"/>
    <w:rsid w:val="00135DCD"/>
    <w:rsid w:val="001C3654"/>
    <w:rsid w:val="001C39DE"/>
    <w:rsid w:val="001E7B62"/>
    <w:rsid w:val="002153A8"/>
    <w:rsid w:val="00224E7D"/>
    <w:rsid w:val="00253E5A"/>
    <w:rsid w:val="00264A38"/>
    <w:rsid w:val="00274F8D"/>
    <w:rsid w:val="00283E24"/>
    <w:rsid w:val="00295765"/>
    <w:rsid w:val="002A1D64"/>
    <w:rsid w:val="002D3CA7"/>
    <w:rsid w:val="00332082"/>
    <w:rsid w:val="00346261"/>
    <w:rsid w:val="003521EB"/>
    <w:rsid w:val="0035669F"/>
    <w:rsid w:val="003811AC"/>
    <w:rsid w:val="00381728"/>
    <w:rsid w:val="003C0A33"/>
    <w:rsid w:val="003D00F4"/>
    <w:rsid w:val="00414CDA"/>
    <w:rsid w:val="0041628B"/>
    <w:rsid w:val="00422DDD"/>
    <w:rsid w:val="00431C2C"/>
    <w:rsid w:val="004775C5"/>
    <w:rsid w:val="00477BCA"/>
    <w:rsid w:val="004A19A1"/>
    <w:rsid w:val="004D00F7"/>
    <w:rsid w:val="004D26C1"/>
    <w:rsid w:val="004D2B22"/>
    <w:rsid w:val="004D5987"/>
    <w:rsid w:val="004D6972"/>
    <w:rsid w:val="004E011B"/>
    <w:rsid w:val="004F288B"/>
    <w:rsid w:val="00501DE3"/>
    <w:rsid w:val="005304DA"/>
    <w:rsid w:val="00535408"/>
    <w:rsid w:val="0053773B"/>
    <w:rsid w:val="005663FF"/>
    <w:rsid w:val="00567763"/>
    <w:rsid w:val="00592975"/>
    <w:rsid w:val="005B3866"/>
    <w:rsid w:val="005C0025"/>
    <w:rsid w:val="005D60EF"/>
    <w:rsid w:val="005E4058"/>
    <w:rsid w:val="00607ADE"/>
    <w:rsid w:val="00623D51"/>
    <w:rsid w:val="0066242E"/>
    <w:rsid w:val="00663179"/>
    <w:rsid w:val="0066540E"/>
    <w:rsid w:val="0067203A"/>
    <w:rsid w:val="00676638"/>
    <w:rsid w:val="00676A16"/>
    <w:rsid w:val="006C5937"/>
    <w:rsid w:val="006E2562"/>
    <w:rsid w:val="006E4BF1"/>
    <w:rsid w:val="006F09F0"/>
    <w:rsid w:val="006F45B5"/>
    <w:rsid w:val="00706784"/>
    <w:rsid w:val="00713942"/>
    <w:rsid w:val="007311B1"/>
    <w:rsid w:val="007340B6"/>
    <w:rsid w:val="007343B3"/>
    <w:rsid w:val="00736A4C"/>
    <w:rsid w:val="00737429"/>
    <w:rsid w:val="00740483"/>
    <w:rsid w:val="0077519E"/>
    <w:rsid w:val="0078616E"/>
    <w:rsid w:val="0079145F"/>
    <w:rsid w:val="007B3982"/>
    <w:rsid w:val="00813085"/>
    <w:rsid w:val="00823EBC"/>
    <w:rsid w:val="0082419C"/>
    <w:rsid w:val="00840037"/>
    <w:rsid w:val="00851649"/>
    <w:rsid w:val="00855A26"/>
    <w:rsid w:val="00860FC5"/>
    <w:rsid w:val="008859E4"/>
    <w:rsid w:val="0088703F"/>
    <w:rsid w:val="008935E2"/>
    <w:rsid w:val="0089676E"/>
    <w:rsid w:val="008C6A61"/>
    <w:rsid w:val="008D105F"/>
    <w:rsid w:val="008D189A"/>
    <w:rsid w:val="0094700C"/>
    <w:rsid w:val="00950C6B"/>
    <w:rsid w:val="00962C31"/>
    <w:rsid w:val="00966A30"/>
    <w:rsid w:val="00976EB7"/>
    <w:rsid w:val="00995B00"/>
    <w:rsid w:val="009B2BD2"/>
    <w:rsid w:val="009D534B"/>
    <w:rsid w:val="00A0261C"/>
    <w:rsid w:val="00A262BF"/>
    <w:rsid w:val="00A37EEC"/>
    <w:rsid w:val="00A57362"/>
    <w:rsid w:val="00A60BA4"/>
    <w:rsid w:val="00A63896"/>
    <w:rsid w:val="00AA0431"/>
    <w:rsid w:val="00AA3E69"/>
    <w:rsid w:val="00AD79EB"/>
    <w:rsid w:val="00AE5C8E"/>
    <w:rsid w:val="00AF20F8"/>
    <w:rsid w:val="00B34E4C"/>
    <w:rsid w:val="00B37F94"/>
    <w:rsid w:val="00B44EBD"/>
    <w:rsid w:val="00B4530F"/>
    <w:rsid w:val="00B514F8"/>
    <w:rsid w:val="00B53A0B"/>
    <w:rsid w:val="00B634B5"/>
    <w:rsid w:val="00B95CBC"/>
    <w:rsid w:val="00BC79F9"/>
    <w:rsid w:val="00BD4A1A"/>
    <w:rsid w:val="00BE41D5"/>
    <w:rsid w:val="00BE4B30"/>
    <w:rsid w:val="00C34CBB"/>
    <w:rsid w:val="00C626D9"/>
    <w:rsid w:val="00C85AFB"/>
    <w:rsid w:val="00C85E20"/>
    <w:rsid w:val="00C97DBF"/>
    <w:rsid w:val="00CA15E1"/>
    <w:rsid w:val="00CE5176"/>
    <w:rsid w:val="00CE723D"/>
    <w:rsid w:val="00D3639D"/>
    <w:rsid w:val="00D42315"/>
    <w:rsid w:val="00D472CB"/>
    <w:rsid w:val="00D47766"/>
    <w:rsid w:val="00D6279F"/>
    <w:rsid w:val="00D76BE0"/>
    <w:rsid w:val="00D85E40"/>
    <w:rsid w:val="00D94AA7"/>
    <w:rsid w:val="00DA09F1"/>
    <w:rsid w:val="00DA1DEA"/>
    <w:rsid w:val="00DA2A25"/>
    <w:rsid w:val="00DB18AE"/>
    <w:rsid w:val="00DC6C9C"/>
    <w:rsid w:val="00DD31F9"/>
    <w:rsid w:val="00E026E9"/>
    <w:rsid w:val="00E54306"/>
    <w:rsid w:val="00E565E0"/>
    <w:rsid w:val="00E638B7"/>
    <w:rsid w:val="00E672AD"/>
    <w:rsid w:val="00E77F94"/>
    <w:rsid w:val="00EA785E"/>
    <w:rsid w:val="00EB3AC8"/>
    <w:rsid w:val="00EB51BB"/>
    <w:rsid w:val="00EB55D1"/>
    <w:rsid w:val="00ED4181"/>
    <w:rsid w:val="00F00272"/>
    <w:rsid w:val="00F10649"/>
    <w:rsid w:val="00F3282A"/>
    <w:rsid w:val="00F51E40"/>
    <w:rsid w:val="00F63A56"/>
    <w:rsid w:val="00F82EF0"/>
    <w:rsid w:val="00FA4FA1"/>
    <w:rsid w:val="00FC273D"/>
    <w:rsid w:val="00FE0EAB"/>
    <w:rsid w:val="00FF0023"/>
    <w:rsid w:val="00FF44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List Bullet 2" w:uiPriority="99"/>
    <w:lsdException w:name="List Bullet 4" w:uiPriority="99"/>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E0"/>
    <w:rPr>
      <w:sz w:val="24"/>
      <w:lang w:val="en-US"/>
    </w:rPr>
  </w:style>
  <w:style w:type="paragraph" w:styleId="Heading1">
    <w:name w:val="heading 1"/>
    <w:aliases w:val="c"/>
    <w:basedOn w:val="Normal"/>
    <w:next w:val="Heading2"/>
    <w:link w:val="Heading1Char"/>
    <w:qFormat/>
    <w:rsid w:val="00D76BE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link w:val="Heading2Char"/>
    <w:qFormat/>
    <w:rsid w:val="00D76BE0"/>
    <w:pPr>
      <w:keepLines/>
      <w:ind w:hanging="709"/>
      <w:outlineLvl w:val="1"/>
    </w:pPr>
    <w:rPr>
      <w:sz w:val="32"/>
    </w:rPr>
  </w:style>
  <w:style w:type="paragraph" w:styleId="Heading3">
    <w:name w:val="heading 3"/>
    <w:aliases w:val="d,3,h3"/>
    <w:basedOn w:val="Heading1"/>
    <w:next w:val="Heading4"/>
    <w:link w:val="Heading3Char"/>
    <w:qFormat/>
    <w:rsid w:val="00D76BE0"/>
    <w:pPr>
      <w:keepLines/>
      <w:spacing w:before="240"/>
      <w:outlineLvl w:val="2"/>
    </w:pPr>
    <w:rPr>
      <w:sz w:val="28"/>
    </w:rPr>
  </w:style>
  <w:style w:type="paragraph" w:styleId="Heading4">
    <w:name w:val="heading 4"/>
    <w:aliases w:val="sd"/>
    <w:basedOn w:val="Heading1"/>
    <w:next w:val="Heading5"/>
    <w:link w:val="Heading4Char"/>
    <w:qFormat/>
    <w:rsid w:val="00D76BE0"/>
    <w:pPr>
      <w:keepNext/>
      <w:keepLines/>
      <w:spacing w:before="220"/>
      <w:outlineLvl w:val="3"/>
    </w:pPr>
    <w:rPr>
      <w:sz w:val="26"/>
    </w:rPr>
  </w:style>
  <w:style w:type="paragraph" w:styleId="Heading5">
    <w:name w:val="heading 5"/>
    <w:aliases w:val="s,A H5 Sec"/>
    <w:basedOn w:val="Heading1"/>
    <w:next w:val="Normal"/>
    <w:link w:val="Heading5Char"/>
    <w:qFormat/>
    <w:rsid w:val="00D76BE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link w:val="Heading6Char"/>
    <w:qFormat/>
    <w:rsid w:val="00D76BE0"/>
    <w:pPr>
      <w:keepNext/>
      <w:keepLines/>
      <w:ind w:hanging="709"/>
      <w:outlineLvl w:val="5"/>
    </w:pPr>
    <w:rPr>
      <w:rFonts w:ascii="Helvetica" w:hAnsi="Helvetica"/>
      <w:sz w:val="32"/>
    </w:rPr>
  </w:style>
  <w:style w:type="paragraph" w:styleId="Heading7">
    <w:name w:val="heading 7"/>
    <w:aliases w:val="ap"/>
    <w:basedOn w:val="Heading6"/>
    <w:next w:val="Normal"/>
    <w:link w:val="Heading7Char"/>
    <w:qFormat/>
    <w:rsid w:val="00D76BE0"/>
    <w:pPr>
      <w:spacing w:before="280"/>
      <w:outlineLvl w:val="6"/>
    </w:pPr>
    <w:rPr>
      <w:sz w:val="28"/>
    </w:rPr>
  </w:style>
  <w:style w:type="paragraph" w:styleId="Heading8">
    <w:name w:val="heading 8"/>
    <w:aliases w:val="ad"/>
    <w:basedOn w:val="Heading6"/>
    <w:next w:val="Normal"/>
    <w:link w:val="Heading8Char"/>
    <w:qFormat/>
    <w:rsid w:val="00D76BE0"/>
    <w:pPr>
      <w:spacing w:before="240"/>
      <w:outlineLvl w:val="7"/>
    </w:pPr>
    <w:rPr>
      <w:sz w:val="26"/>
    </w:rPr>
  </w:style>
  <w:style w:type="paragraph" w:styleId="Heading9">
    <w:name w:val="heading 9"/>
    <w:aliases w:val="aat"/>
    <w:basedOn w:val="Heading1"/>
    <w:next w:val="Normal"/>
    <w:link w:val="Heading9Char"/>
    <w:qFormat/>
    <w:rsid w:val="00D76BE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76BE0"/>
    <w:pPr>
      <w:jc w:val="center"/>
    </w:pPr>
    <w:rPr>
      <w:rFonts w:ascii="Times" w:hAnsi="Times"/>
      <w:b/>
      <w:sz w:val="36"/>
    </w:rPr>
  </w:style>
  <w:style w:type="paragraph" w:customStyle="1" w:styleId="BoxHeadBold">
    <w:name w:val="BoxHeadBold"/>
    <w:aliases w:val="bhb"/>
    <w:basedOn w:val="Normal"/>
    <w:next w:val="Normal"/>
    <w:rsid w:val="00D76BE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76BE0"/>
    <w:rPr>
      <w:b w:val="0"/>
      <w:i/>
    </w:rPr>
  </w:style>
  <w:style w:type="paragraph" w:customStyle="1" w:styleId="BoxList">
    <w:name w:val="BoxList"/>
    <w:aliases w:val="bl"/>
    <w:basedOn w:val="Normal"/>
    <w:rsid w:val="00D76BE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76BE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76BE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76BE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76BE0"/>
  </w:style>
  <w:style w:type="character" w:customStyle="1" w:styleId="CharAmPartText">
    <w:name w:val="CharAmPartText"/>
    <w:basedOn w:val="DefaultParagraphFont"/>
    <w:rsid w:val="00D76BE0"/>
  </w:style>
  <w:style w:type="character" w:customStyle="1" w:styleId="CharAmSchNo">
    <w:name w:val="CharAmSchNo"/>
    <w:basedOn w:val="DefaultParagraphFont"/>
    <w:rsid w:val="00D76BE0"/>
  </w:style>
  <w:style w:type="character" w:customStyle="1" w:styleId="CharAmSchText">
    <w:name w:val="CharAmSchText"/>
    <w:basedOn w:val="DefaultParagraphFont"/>
    <w:rsid w:val="00D76BE0"/>
  </w:style>
  <w:style w:type="character" w:customStyle="1" w:styleId="CharChapNo">
    <w:name w:val="CharChapNo"/>
    <w:basedOn w:val="DefaultParagraphFont"/>
    <w:rsid w:val="00D76BE0"/>
  </w:style>
  <w:style w:type="character" w:customStyle="1" w:styleId="CharChapText">
    <w:name w:val="CharChapText"/>
    <w:basedOn w:val="DefaultParagraphFont"/>
    <w:rsid w:val="00D76BE0"/>
  </w:style>
  <w:style w:type="character" w:customStyle="1" w:styleId="CharDivNo">
    <w:name w:val="CharDivNo"/>
    <w:basedOn w:val="DefaultParagraphFont"/>
    <w:rsid w:val="00D76BE0"/>
  </w:style>
  <w:style w:type="character" w:customStyle="1" w:styleId="CharDivText">
    <w:name w:val="CharDivText"/>
    <w:basedOn w:val="DefaultParagraphFont"/>
    <w:rsid w:val="00D76BE0"/>
  </w:style>
  <w:style w:type="character" w:customStyle="1" w:styleId="CharPartNo">
    <w:name w:val="CharPartNo"/>
    <w:basedOn w:val="DefaultParagraphFont"/>
    <w:rsid w:val="00D76BE0"/>
  </w:style>
  <w:style w:type="character" w:customStyle="1" w:styleId="CharPartText">
    <w:name w:val="CharPartText"/>
    <w:basedOn w:val="DefaultParagraphFont"/>
    <w:rsid w:val="00D76BE0"/>
  </w:style>
  <w:style w:type="character" w:customStyle="1" w:styleId="CharSectno">
    <w:name w:val="CharSectno"/>
    <w:basedOn w:val="DefaultParagraphFont"/>
    <w:rsid w:val="00D76BE0"/>
  </w:style>
  <w:style w:type="character" w:customStyle="1" w:styleId="CharSubdNo">
    <w:name w:val="CharSubdNo"/>
    <w:basedOn w:val="DefaultParagraphFont"/>
    <w:rsid w:val="00D76BE0"/>
  </w:style>
  <w:style w:type="character" w:customStyle="1" w:styleId="CharSubdText">
    <w:name w:val="CharSubdText"/>
    <w:basedOn w:val="DefaultParagraphFont"/>
    <w:rsid w:val="00D76BE0"/>
  </w:style>
  <w:style w:type="paragraph" w:customStyle="1" w:styleId="date">
    <w:name w:val="date"/>
    <w:rsid w:val="00D76BE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76BE0"/>
    <w:pPr>
      <w:spacing w:before="60"/>
      <w:ind w:left="1418"/>
    </w:pPr>
    <w:rPr>
      <w:sz w:val="21"/>
    </w:rPr>
  </w:style>
  <w:style w:type="paragraph" w:customStyle="1" w:styleId="DIVAyes">
    <w:name w:val="DIVAyes"/>
    <w:basedOn w:val="Normal"/>
    <w:rsid w:val="00D76BE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76BE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76BE0"/>
    <w:pPr>
      <w:spacing w:before="120" w:after="120"/>
      <w:ind w:left="425"/>
      <w:jc w:val="center"/>
    </w:pPr>
    <w:rPr>
      <w:sz w:val="18"/>
    </w:rPr>
  </w:style>
  <w:style w:type="paragraph" w:customStyle="1" w:styleId="DPSAttendance">
    <w:name w:val="DPSAttendance"/>
    <w:rsid w:val="00D76BE0"/>
    <w:pPr>
      <w:spacing w:before="180"/>
      <w:jc w:val="both"/>
    </w:pPr>
    <w:rPr>
      <w:sz w:val="24"/>
    </w:rPr>
  </w:style>
  <w:style w:type="paragraph" w:customStyle="1" w:styleId="DPSAttendanceHeading">
    <w:name w:val="DPSAttendanceHeading"/>
    <w:rsid w:val="00D76BE0"/>
    <w:pPr>
      <w:spacing w:before="180"/>
      <w:ind w:left="346"/>
      <w:jc w:val="both"/>
    </w:pPr>
    <w:rPr>
      <w:b/>
      <w:sz w:val="24"/>
    </w:rPr>
  </w:style>
  <w:style w:type="paragraph" w:customStyle="1" w:styleId="DPSAttendanceNote">
    <w:name w:val="DPSAttendanceNote"/>
    <w:rsid w:val="00D76BE0"/>
    <w:pPr>
      <w:spacing w:before="60"/>
      <w:jc w:val="center"/>
    </w:pPr>
    <w:rPr>
      <w:sz w:val="18"/>
    </w:rPr>
  </w:style>
  <w:style w:type="paragraph" w:customStyle="1" w:styleId="DPSDraftSectionBreak">
    <w:name w:val="DPSDraftSectionBreak"/>
    <w:basedOn w:val="Normal"/>
    <w:rsid w:val="00D76BE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76BE0"/>
    <w:pPr>
      <w:keepNext/>
      <w:keepLines/>
      <w:spacing w:before="60"/>
      <w:jc w:val="center"/>
    </w:pPr>
    <w:rPr>
      <w:sz w:val="21"/>
    </w:rPr>
  </w:style>
  <w:style w:type="paragraph" w:customStyle="1" w:styleId="DPSHouseMetEntry">
    <w:name w:val="DPSHouseMetEntry"/>
    <w:rsid w:val="00D76BE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76BE0"/>
    <w:pPr>
      <w:keepNext/>
      <w:keepLines/>
      <w:spacing w:before="200"/>
      <w:jc w:val="center"/>
    </w:pPr>
    <w:rPr>
      <w:sz w:val="21"/>
    </w:rPr>
  </w:style>
  <w:style w:type="paragraph" w:customStyle="1" w:styleId="DPSMainHeadingSubTitle">
    <w:name w:val="DPSMainHeadingSubTitle"/>
    <w:rsid w:val="00D76BE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76BE0"/>
    <w:pPr>
      <w:spacing w:before="60"/>
      <w:ind w:left="629"/>
      <w:jc w:val="both"/>
    </w:pPr>
    <w:rPr>
      <w:sz w:val="21"/>
    </w:rPr>
  </w:style>
  <w:style w:type="paragraph" w:customStyle="1" w:styleId="DPSMessageDate">
    <w:name w:val="DPSMessageDate"/>
    <w:rsid w:val="00D76BE0"/>
    <w:pPr>
      <w:spacing w:before="60"/>
      <w:ind w:left="629"/>
      <w:jc w:val="both"/>
    </w:pPr>
    <w:rPr>
      <w:sz w:val="21"/>
    </w:rPr>
  </w:style>
  <w:style w:type="paragraph" w:customStyle="1" w:styleId="DPSMessageNumber">
    <w:name w:val="DPSMessageNumber"/>
    <w:rsid w:val="00D76BE0"/>
    <w:pPr>
      <w:spacing w:before="60"/>
      <w:jc w:val="right"/>
    </w:pPr>
    <w:rPr>
      <w:sz w:val="21"/>
    </w:rPr>
  </w:style>
  <w:style w:type="paragraph" w:customStyle="1" w:styleId="DPSMessageSigBlockName">
    <w:name w:val="DPSMessageSigBlockName"/>
    <w:rsid w:val="00D76BE0"/>
    <w:pPr>
      <w:jc w:val="right"/>
    </w:pPr>
    <w:rPr>
      <w:sz w:val="21"/>
    </w:rPr>
  </w:style>
  <w:style w:type="paragraph" w:customStyle="1" w:styleId="DPSMessageSigBlockTitle">
    <w:name w:val="DPSMessageSigBlockTitle"/>
    <w:rsid w:val="00D76BE0"/>
    <w:pPr>
      <w:jc w:val="right"/>
    </w:pPr>
    <w:rPr>
      <w:sz w:val="21"/>
    </w:rPr>
  </w:style>
  <w:style w:type="paragraph" w:customStyle="1" w:styleId="DPSMessageSource">
    <w:name w:val="DPSMessageSource"/>
    <w:rsid w:val="00D76BE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76BE0"/>
    <w:rPr>
      <w:sz w:val="24"/>
    </w:rPr>
  </w:style>
  <w:style w:type="paragraph" w:customStyle="1" w:styleId="DPSHeaderUnbolded">
    <w:name w:val="DPSHeaderUnbolded"/>
    <w:basedOn w:val="DPSEntryDetail"/>
    <w:autoRedefine/>
    <w:rsid w:val="00D76BE0"/>
    <w:pPr>
      <w:ind w:left="0"/>
    </w:pPr>
  </w:style>
  <w:style w:type="paragraph" w:customStyle="1" w:styleId="DPSPapers">
    <w:name w:val="DPSPapers"/>
    <w:rsid w:val="00D76BE0"/>
    <w:pPr>
      <w:spacing w:before="60"/>
      <w:ind w:left="425"/>
      <w:jc w:val="both"/>
    </w:pPr>
    <w:rPr>
      <w:sz w:val="21"/>
    </w:rPr>
  </w:style>
  <w:style w:type="paragraph" w:customStyle="1" w:styleId="DPSPapersHeading">
    <w:name w:val="DPSPapersHeading"/>
    <w:rsid w:val="00D76BE0"/>
    <w:pPr>
      <w:spacing w:before="180"/>
      <w:ind w:left="425"/>
      <w:jc w:val="both"/>
    </w:pPr>
    <w:rPr>
      <w:b/>
      <w:sz w:val="18"/>
    </w:rPr>
  </w:style>
  <w:style w:type="paragraph" w:customStyle="1" w:styleId="DPSPapersIntro">
    <w:name w:val="DPSPapersIntro"/>
    <w:rsid w:val="00D76BE0"/>
    <w:pPr>
      <w:spacing w:before="60"/>
      <w:ind w:left="425"/>
      <w:jc w:val="both"/>
    </w:pPr>
    <w:rPr>
      <w:sz w:val="21"/>
    </w:rPr>
  </w:style>
  <w:style w:type="paragraph" w:customStyle="1" w:styleId="DPSPrecedenceFooter">
    <w:name w:val="DPSPrecedenceFooter"/>
    <w:rsid w:val="00D76BE0"/>
    <w:pPr>
      <w:jc w:val="right"/>
    </w:pPr>
  </w:style>
  <w:style w:type="paragraph" w:customStyle="1" w:styleId="DPSPrintingAuthorityFooter">
    <w:name w:val="DPSPrintingAuthorityFooter"/>
    <w:rsid w:val="00D76BE0"/>
    <w:pPr>
      <w:keepLines/>
      <w:spacing w:before="240"/>
      <w:jc w:val="center"/>
    </w:pPr>
    <w:rPr>
      <w:sz w:val="16"/>
    </w:rPr>
  </w:style>
  <w:style w:type="paragraph" w:customStyle="1" w:styleId="DPSSigBlockName">
    <w:name w:val="DPSSigBlockName"/>
    <w:autoRedefine/>
    <w:rsid w:val="005E4058"/>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76BE0"/>
    <w:rPr>
      <w:vanish/>
      <w:color w:val="008000"/>
      <w:sz w:val="16"/>
    </w:rPr>
  </w:style>
  <w:style w:type="paragraph" w:customStyle="1" w:styleId="DPSTOCHeading">
    <w:name w:val="DPSTOCHeading"/>
    <w:basedOn w:val="DPSMainHeadingHouse"/>
    <w:rsid w:val="00D76BE0"/>
  </w:style>
  <w:style w:type="paragraph" w:styleId="Footer">
    <w:name w:val="footer"/>
    <w:basedOn w:val="Normal"/>
    <w:link w:val="FooterChar"/>
    <w:rsid w:val="00D76BE0"/>
    <w:pPr>
      <w:tabs>
        <w:tab w:val="center" w:pos="4153"/>
        <w:tab w:val="right" w:pos="8306"/>
      </w:tabs>
      <w:spacing w:line="240" w:lineRule="exact"/>
    </w:pPr>
    <w:rPr>
      <w:rFonts w:ascii="Times" w:hAnsi="Times"/>
      <w:sz w:val="22"/>
    </w:rPr>
  </w:style>
  <w:style w:type="paragraph" w:customStyle="1" w:styleId="Formula">
    <w:name w:val="Formula"/>
    <w:basedOn w:val="Normal"/>
    <w:rsid w:val="00D76BE0"/>
    <w:pPr>
      <w:spacing w:before="240"/>
      <w:ind w:left="1134"/>
    </w:pPr>
    <w:rPr>
      <w:rFonts w:ascii="Times" w:hAnsi="Times"/>
      <w:sz w:val="22"/>
    </w:rPr>
  </w:style>
  <w:style w:type="paragraph" w:customStyle="1" w:styleId="hdrsection">
    <w:name w:val="hdrsection"/>
    <w:basedOn w:val="Normal"/>
    <w:rsid w:val="00D76BE0"/>
    <w:pPr>
      <w:keepNext/>
    </w:pPr>
    <w:rPr>
      <w:rFonts w:ascii="Times" w:hAnsi="Times"/>
      <w:b/>
    </w:rPr>
  </w:style>
  <w:style w:type="paragraph" w:styleId="Header">
    <w:name w:val="header"/>
    <w:basedOn w:val="Normal"/>
    <w:next w:val="Heading5"/>
    <w:link w:val="HeaderChar"/>
    <w:rsid w:val="00D76BE0"/>
    <w:pPr>
      <w:tabs>
        <w:tab w:val="center" w:pos="4153"/>
        <w:tab w:val="right" w:pos="8306"/>
      </w:tabs>
      <w:spacing w:line="240" w:lineRule="exact"/>
    </w:pPr>
    <w:rPr>
      <w:rFonts w:ascii="Times" w:hAnsi="Times"/>
      <w:sz w:val="22"/>
    </w:rPr>
  </w:style>
  <w:style w:type="paragraph" w:customStyle="1" w:styleId="headerpart">
    <w:name w:val="header.part"/>
    <w:basedOn w:val="Normal"/>
    <w:rsid w:val="00D76BE0"/>
    <w:pPr>
      <w:keepNext/>
      <w:spacing w:line="240" w:lineRule="exact"/>
    </w:pPr>
    <w:rPr>
      <w:rFonts w:ascii="Times" w:hAnsi="Times"/>
      <w:b/>
    </w:rPr>
  </w:style>
  <w:style w:type="paragraph" w:customStyle="1" w:styleId="headerpartodd">
    <w:name w:val="header.part.odd"/>
    <w:basedOn w:val="headerpart"/>
    <w:rsid w:val="00D76BE0"/>
    <w:pPr>
      <w:ind w:left="5387" w:hanging="1134"/>
    </w:pPr>
  </w:style>
  <w:style w:type="paragraph" w:customStyle="1" w:styleId="indenta">
    <w:name w:val="indent(a)"/>
    <w:aliases w:val="a,indent"/>
    <w:basedOn w:val="Normal"/>
    <w:rsid w:val="00D76BE0"/>
    <w:pPr>
      <w:tabs>
        <w:tab w:val="right" w:pos="1758"/>
      </w:tabs>
      <w:spacing w:before="60"/>
      <w:ind w:left="1984" w:hanging="1559"/>
    </w:pPr>
    <w:rPr>
      <w:sz w:val="21"/>
    </w:rPr>
  </w:style>
  <w:style w:type="paragraph" w:customStyle="1" w:styleId="indentA0">
    <w:name w:val="indent(A)"/>
    <w:aliases w:val="aaa"/>
    <w:basedOn w:val="indenta"/>
    <w:rsid w:val="00D76BE0"/>
    <w:pPr>
      <w:tabs>
        <w:tab w:val="right" w:pos="2722"/>
      </w:tabs>
      <w:ind w:left="2835" w:hanging="2835"/>
    </w:pPr>
  </w:style>
  <w:style w:type="paragraph" w:customStyle="1" w:styleId="indentii">
    <w:name w:val="indent(ii)"/>
    <w:aliases w:val="aa"/>
    <w:basedOn w:val="indenta"/>
    <w:rsid w:val="00D76BE0"/>
    <w:pPr>
      <w:tabs>
        <w:tab w:val="clear" w:pos="1758"/>
        <w:tab w:val="right" w:pos="2410"/>
      </w:tabs>
      <w:ind w:left="2552" w:hanging="2552"/>
    </w:pPr>
  </w:style>
  <w:style w:type="paragraph" w:customStyle="1" w:styleId="Item">
    <w:name w:val="Item"/>
    <w:aliases w:val="i"/>
    <w:basedOn w:val="Normal"/>
    <w:rsid w:val="00D76BE0"/>
    <w:pPr>
      <w:keepLines/>
      <w:spacing w:before="60"/>
      <w:ind w:left="1049"/>
    </w:pPr>
    <w:rPr>
      <w:sz w:val="21"/>
    </w:rPr>
  </w:style>
  <w:style w:type="paragraph" w:customStyle="1" w:styleId="ItemHead">
    <w:name w:val="ItemHead"/>
    <w:aliases w:val="ih"/>
    <w:basedOn w:val="Heading1"/>
    <w:next w:val="Item"/>
    <w:rsid w:val="00D76BE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76BE0"/>
    <w:rPr>
      <w:rFonts w:ascii="Times New Roman" w:hAnsi="Times New Roman"/>
      <w:sz w:val="24"/>
    </w:rPr>
  </w:style>
  <w:style w:type="paragraph" w:customStyle="1" w:styleId="LongT">
    <w:name w:val="LongT"/>
    <w:basedOn w:val="Normal"/>
    <w:rsid w:val="00D76BE0"/>
    <w:rPr>
      <w:rFonts w:ascii="Times" w:hAnsi="Times"/>
      <w:b/>
      <w:sz w:val="32"/>
    </w:rPr>
  </w:style>
  <w:style w:type="paragraph" w:customStyle="1" w:styleId="notedraft">
    <w:name w:val="note(draft)"/>
    <w:aliases w:val="nd,Note(draft)"/>
    <w:basedOn w:val="Normal"/>
    <w:rsid w:val="00D76BE0"/>
    <w:pPr>
      <w:spacing w:before="240" w:line="240" w:lineRule="exact"/>
      <w:ind w:left="284" w:hanging="284"/>
    </w:pPr>
    <w:rPr>
      <w:rFonts w:ascii="Times" w:hAnsi="Times"/>
      <w:i/>
      <w:lang w:val="en-AU"/>
    </w:rPr>
  </w:style>
  <w:style w:type="paragraph" w:customStyle="1" w:styleId="notemargin">
    <w:name w:val="note(margin)"/>
    <w:aliases w:val="nm"/>
    <w:basedOn w:val="Normal"/>
    <w:rsid w:val="00D76BE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76BE0"/>
    <w:pPr>
      <w:spacing w:before="122" w:line="198" w:lineRule="exact"/>
      <w:ind w:left="2410" w:hanging="709"/>
    </w:pPr>
    <w:rPr>
      <w:rFonts w:ascii="Times" w:hAnsi="Times"/>
      <w:sz w:val="18"/>
      <w:lang w:val="en-AU"/>
    </w:rPr>
  </w:style>
  <w:style w:type="paragraph" w:customStyle="1" w:styleId="notetext">
    <w:name w:val="note(text)"/>
    <w:aliases w:val="n"/>
    <w:basedOn w:val="Normal"/>
    <w:rsid w:val="00D76BE0"/>
    <w:pPr>
      <w:spacing w:before="60"/>
      <w:ind w:left="2155" w:hanging="737"/>
    </w:pPr>
    <w:rPr>
      <w:sz w:val="18"/>
      <w:lang w:val="en-AU"/>
    </w:rPr>
  </w:style>
  <w:style w:type="paragraph" w:customStyle="1" w:styleId="NTSpecial1">
    <w:name w:val="NTSpecial1"/>
    <w:aliases w:val="nt1"/>
    <w:basedOn w:val="Normal"/>
    <w:next w:val="Normal"/>
    <w:rsid w:val="00D76BE0"/>
    <w:pPr>
      <w:tabs>
        <w:tab w:val="right" w:pos="1021"/>
      </w:tabs>
      <w:spacing w:before="120" w:line="240" w:lineRule="atLeast"/>
    </w:pPr>
    <w:rPr>
      <w:rFonts w:ascii="Times" w:hAnsi="Times"/>
      <w:lang w:val="en-AU"/>
    </w:rPr>
  </w:style>
  <w:style w:type="character" w:styleId="PageNumber">
    <w:name w:val="page number"/>
    <w:basedOn w:val="DefaultParagraphFont"/>
    <w:rsid w:val="00D76BE0"/>
  </w:style>
  <w:style w:type="paragraph" w:customStyle="1" w:styleId="Page1">
    <w:name w:val="Page1"/>
    <w:basedOn w:val="Normal"/>
    <w:rsid w:val="00D76BE0"/>
    <w:pPr>
      <w:spacing w:before="5103"/>
    </w:pPr>
    <w:rPr>
      <w:rFonts w:ascii="Times" w:hAnsi="Times"/>
      <w:b/>
      <w:sz w:val="32"/>
      <w:lang w:val="en-AU"/>
    </w:rPr>
  </w:style>
  <w:style w:type="paragraph" w:customStyle="1" w:styleId="PageBreak">
    <w:name w:val="PageBreak"/>
    <w:aliases w:val="pb"/>
    <w:basedOn w:val="Normal"/>
    <w:next w:val="Heading2"/>
    <w:rsid w:val="00D76BE0"/>
    <w:pPr>
      <w:jc w:val="center"/>
    </w:pPr>
    <w:rPr>
      <w:rFonts w:ascii="Times" w:hAnsi="Times"/>
      <w:sz w:val="2"/>
      <w:lang w:val="en-AU"/>
    </w:rPr>
  </w:style>
  <w:style w:type="paragraph" w:customStyle="1" w:styleId="parabullet">
    <w:name w:val="para bullet"/>
    <w:aliases w:val="b"/>
    <w:basedOn w:val="Normal"/>
    <w:rsid w:val="00D76BE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76BE0"/>
    <w:pPr>
      <w:spacing w:before="60"/>
      <w:ind w:left="425"/>
    </w:pPr>
    <w:rPr>
      <w:sz w:val="21"/>
      <w:lang w:val="en-AU"/>
    </w:rPr>
  </w:style>
  <w:style w:type="paragraph" w:customStyle="1" w:styleId="Penalty">
    <w:name w:val="Penalty"/>
    <w:basedOn w:val="Normal"/>
    <w:rsid w:val="00D76BE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76BE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76BE0"/>
    <w:pPr>
      <w:ind w:left="992" w:hanging="567"/>
    </w:pPr>
  </w:style>
  <w:style w:type="paragraph" w:customStyle="1" w:styleId="ShortT">
    <w:name w:val="ShortT"/>
    <w:basedOn w:val="Normal"/>
    <w:next w:val="Normal"/>
    <w:rsid w:val="00D76BE0"/>
    <w:rPr>
      <w:rFonts w:ascii="Times" w:hAnsi="Times"/>
      <w:b/>
      <w:sz w:val="36"/>
      <w:lang w:val="en-AU"/>
    </w:rPr>
  </w:style>
  <w:style w:type="paragraph" w:customStyle="1" w:styleId="Subitem">
    <w:name w:val="Subitem"/>
    <w:aliases w:val="iss"/>
    <w:basedOn w:val="Normal"/>
    <w:rsid w:val="00D76BE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76BE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76BE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76BE0"/>
    <w:pPr>
      <w:spacing w:before="40"/>
      <w:ind w:firstLine="0"/>
    </w:pPr>
  </w:style>
  <w:style w:type="paragraph" w:customStyle="1" w:styleId="SubsectionHead">
    <w:name w:val="SubsectionHead"/>
    <w:aliases w:val="ssh"/>
    <w:basedOn w:val="subsection"/>
    <w:next w:val="subsection"/>
    <w:rsid w:val="00D76BE0"/>
    <w:pPr>
      <w:spacing w:before="240"/>
      <w:ind w:firstLine="0"/>
    </w:pPr>
    <w:rPr>
      <w:i/>
    </w:rPr>
  </w:style>
  <w:style w:type="paragraph" w:customStyle="1" w:styleId="Tablea">
    <w:name w:val="Table(a)"/>
    <w:aliases w:val="ta"/>
    <w:basedOn w:val="Normal"/>
    <w:rsid w:val="00D76BE0"/>
    <w:pPr>
      <w:ind w:left="284" w:hanging="284"/>
    </w:pPr>
    <w:rPr>
      <w:rFonts w:ascii="Times" w:hAnsi="Times"/>
      <w:lang w:val="en-AU"/>
    </w:rPr>
  </w:style>
  <w:style w:type="paragraph" w:customStyle="1" w:styleId="Table">
    <w:name w:val="Table"/>
    <w:aliases w:val="t,Tables"/>
    <w:basedOn w:val="Normal"/>
    <w:rsid w:val="00D76BE0"/>
    <w:pPr>
      <w:spacing w:line="240" w:lineRule="atLeast"/>
    </w:pPr>
    <w:rPr>
      <w:rFonts w:ascii="Times" w:hAnsi="Times"/>
      <w:lang w:val="en-AU"/>
    </w:rPr>
  </w:style>
  <w:style w:type="paragraph" w:customStyle="1" w:styleId="TLPLink">
    <w:name w:val="TLPLink"/>
    <w:basedOn w:val="Heading9"/>
    <w:rsid w:val="00D76BE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76BE0"/>
    <w:pPr>
      <w:tabs>
        <w:tab w:val="right" w:pos="7087"/>
      </w:tabs>
      <w:outlineLvl w:val="9"/>
    </w:pPr>
    <w:rPr>
      <w:sz w:val="24"/>
      <w:lang w:val="en-AU"/>
    </w:rPr>
  </w:style>
  <w:style w:type="paragraph" w:styleId="TOC2">
    <w:name w:val="toc 2"/>
    <w:basedOn w:val="Heading2"/>
    <w:next w:val="Normal"/>
    <w:autoRedefine/>
    <w:semiHidden/>
    <w:rsid w:val="00D76BE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76BE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76BE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76BE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76BE0"/>
    <w:pPr>
      <w:tabs>
        <w:tab w:val="clear" w:pos="1247"/>
      </w:tabs>
    </w:pPr>
  </w:style>
  <w:style w:type="paragraph" w:styleId="TOC7">
    <w:name w:val="toc 7"/>
    <w:basedOn w:val="TOC2"/>
    <w:next w:val="Normal"/>
    <w:autoRedefine/>
    <w:semiHidden/>
    <w:rsid w:val="00D76BE0"/>
    <w:pPr>
      <w:tabs>
        <w:tab w:val="clear" w:pos="1247"/>
      </w:tabs>
      <w:ind w:left="1440"/>
    </w:pPr>
  </w:style>
  <w:style w:type="paragraph" w:styleId="TOC8">
    <w:name w:val="toc 8"/>
    <w:basedOn w:val="TOC3"/>
    <w:next w:val="Normal"/>
    <w:autoRedefine/>
    <w:semiHidden/>
    <w:rsid w:val="00D76BE0"/>
    <w:pPr>
      <w:tabs>
        <w:tab w:val="clear" w:pos="1247"/>
      </w:tabs>
      <w:ind w:left="1680"/>
    </w:pPr>
  </w:style>
  <w:style w:type="paragraph" w:styleId="TOC9">
    <w:name w:val="toc 9"/>
    <w:basedOn w:val="Heading9"/>
    <w:next w:val="Normal"/>
    <w:autoRedefine/>
    <w:semiHidden/>
    <w:rsid w:val="00D76BE0"/>
    <w:pPr>
      <w:tabs>
        <w:tab w:val="right" w:pos="7087"/>
      </w:tabs>
      <w:spacing w:before="80"/>
      <w:outlineLvl w:val="9"/>
    </w:pPr>
    <w:rPr>
      <w:lang w:val="en-AU"/>
    </w:rPr>
  </w:style>
  <w:style w:type="paragraph" w:customStyle="1" w:styleId="TofSectsGroupHeading">
    <w:name w:val="TofSects(GroupHeading)"/>
    <w:basedOn w:val="TOC4"/>
    <w:rsid w:val="00D76BE0"/>
    <w:pPr>
      <w:tabs>
        <w:tab w:val="clear" w:pos="1247"/>
      </w:tabs>
      <w:spacing w:before="240" w:after="120"/>
      <w:ind w:left="794" w:right="567"/>
    </w:pPr>
  </w:style>
  <w:style w:type="paragraph" w:customStyle="1" w:styleId="TofSectsHeading">
    <w:name w:val="TofSects(Heading)"/>
    <w:basedOn w:val="TOC5"/>
    <w:rsid w:val="00D76BE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76BE0"/>
    <w:pPr>
      <w:tabs>
        <w:tab w:val="clear" w:pos="1134"/>
        <w:tab w:val="left" w:pos="851"/>
      </w:tabs>
      <w:ind w:left="1588" w:right="567" w:hanging="794"/>
    </w:pPr>
    <w:rPr>
      <w:rFonts w:ascii="Times" w:hAnsi="Times"/>
    </w:rPr>
  </w:style>
  <w:style w:type="paragraph" w:customStyle="1" w:styleId="TofSectsSubdiv">
    <w:name w:val="TofSects(Subdiv)"/>
    <w:basedOn w:val="TOC4"/>
    <w:rsid w:val="00D76BE0"/>
    <w:pPr>
      <w:tabs>
        <w:tab w:val="clear" w:pos="1247"/>
        <w:tab w:val="left" w:pos="1560"/>
      </w:tabs>
      <w:ind w:left="1588" w:right="567" w:hanging="794"/>
    </w:pPr>
    <w:rPr>
      <w:b w:val="0"/>
      <w:sz w:val="22"/>
    </w:rPr>
  </w:style>
  <w:style w:type="paragraph" w:customStyle="1" w:styleId="DIVSection">
    <w:name w:val="DIVSection"/>
    <w:basedOn w:val="Normal"/>
    <w:rsid w:val="00D76BE0"/>
    <w:pPr>
      <w:ind w:left="425"/>
    </w:pPr>
    <w:rPr>
      <w:sz w:val="21"/>
      <w:lang w:val="en-AU"/>
    </w:rPr>
  </w:style>
  <w:style w:type="paragraph" w:customStyle="1" w:styleId="DPSPageHeaderB5">
    <w:name w:val="DPSPageHeaderB5"/>
    <w:basedOn w:val="Normal"/>
    <w:rsid w:val="00D76BE0"/>
    <w:pPr>
      <w:tabs>
        <w:tab w:val="center" w:pos="3686"/>
        <w:tab w:val="right" w:pos="7201"/>
      </w:tabs>
    </w:pPr>
    <w:rPr>
      <w:sz w:val="21"/>
      <w:lang w:val="en-AU"/>
    </w:rPr>
  </w:style>
  <w:style w:type="paragraph" w:customStyle="1" w:styleId="DPSPageHeaderA4">
    <w:name w:val="DPSPageHeaderA4"/>
    <w:basedOn w:val="DPSPageHeaderB5"/>
    <w:autoRedefine/>
    <w:rsid w:val="00D85E4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76BE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76BE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76BE0"/>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76BE0"/>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76BE0"/>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customStyle="1" w:styleId="DPSNotice">
    <w:name w:val="DPSNotice"/>
    <w:link w:val="DPSNoticeChar"/>
    <w:rsid w:val="00D85E40"/>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D85E4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D85E40"/>
    <w:pPr>
      <w:ind w:left="2268"/>
    </w:pPr>
  </w:style>
  <w:style w:type="character" w:customStyle="1" w:styleId="DPSNoticeChar">
    <w:name w:val="DPSNotice Char"/>
    <w:basedOn w:val="DefaultParagraphFont"/>
    <w:link w:val="DPSNotice"/>
    <w:rsid w:val="00D85E40"/>
    <w:rPr>
      <w:sz w:val="24"/>
    </w:rPr>
  </w:style>
  <w:style w:type="character" w:customStyle="1" w:styleId="DPSNoticeIndent1Char">
    <w:name w:val="DPSNoticeIndent1 Char"/>
    <w:basedOn w:val="DefaultParagraphFont"/>
    <w:link w:val="DPSNoticeIndent1"/>
    <w:rsid w:val="00D85E40"/>
    <w:rPr>
      <w:sz w:val="24"/>
      <w:lang w:eastAsia="en-US"/>
    </w:rPr>
  </w:style>
  <w:style w:type="character" w:customStyle="1" w:styleId="DPSNoticeIndent2Char">
    <w:name w:val="DPSNoticeIndent2 Char"/>
    <w:basedOn w:val="DPSNoticeIndent1Char"/>
    <w:link w:val="DPSNoticeIndent2"/>
    <w:rsid w:val="00D85E40"/>
  </w:style>
  <w:style w:type="character" w:customStyle="1" w:styleId="Heading1Char">
    <w:name w:val="Heading 1 Char"/>
    <w:aliases w:val="c Char"/>
    <w:basedOn w:val="DefaultParagraphFont"/>
    <w:link w:val="Heading1"/>
    <w:rsid w:val="00D85E40"/>
    <w:rPr>
      <w:rFonts w:ascii="Times" w:hAnsi="Times"/>
      <w:b/>
      <w:kern w:val="28"/>
      <w:sz w:val="36"/>
      <w:lang w:val="en-US"/>
    </w:rPr>
  </w:style>
  <w:style w:type="character" w:customStyle="1" w:styleId="Heading2Char">
    <w:name w:val="Heading 2 Char"/>
    <w:aliases w:val="p Char"/>
    <w:basedOn w:val="DefaultParagraphFont"/>
    <w:link w:val="Heading2"/>
    <w:rsid w:val="00D85E40"/>
    <w:rPr>
      <w:rFonts w:ascii="Times" w:hAnsi="Times"/>
      <w:b/>
      <w:kern w:val="28"/>
      <w:sz w:val="32"/>
      <w:lang w:val="en-US"/>
    </w:rPr>
  </w:style>
  <w:style w:type="character" w:customStyle="1" w:styleId="Heading3Char">
    <w:name w:val="Heading 3 Char"/>
    <w:aliases w:val="d Char,3 Char,h3 Char"/>
    <w:basedOn w:val="DefaultParagraphFont"/>
    <w:link w:val="Heading3"/>
    <w:rsid w:val="00D85E40"/>
    <w:rPr>
      <w:rFonts w:ascii="Times" w:hAnsi="Times"/>
      <w:b/>
      <w:kern w:val="28"/>
      <w:sz w:val="28"/>
      <w:lang w:val="en-US"/>
    </w:rPr>
  </w:style>
  <w:style w:type="character" w:customStyle="1" w:styleId="Heading4Char">
    <w:name w:val="Heading 4 Char"/>
    <w:aliases w:val="sd Char"/>
    <w:basedOn w:val="DefaultParagraphFont"/>
    <w:link w:val="Heading4"/>
    <w:rsid w:val="00D85E40"/>
    <w:rPr>
      <w:rFonts w:ascii="Times" w:hAnsi="Times"/>
      <w:b/>
      <w:kern w:val="28"/>
      <w:sz w:val="26"/>
      <w:lang w:val="en-US"/>
    </w:rPr>
  </w:style>
  <w:style w:type="character" w:customStyle="1" w:styleId="Heading5Char">
    <w:name w:val="Heading 5 Char"/>
    <w:aliases w:val="s Char,A H5 Sec Char1"/>
    <w:basedOn w:val="DefaultParagraphFont"/>
    <w:link w:val="Heading5"/>
    <w:rsid w:val="00D85E40"/>
    <w:rPr>
      <w:b/>
      <w:kern w:val="28"/>
      <w:sz w:val="21"/>
      <w:lang w:val="en-US"/>
    </w:rPr>
  </w:style>
  <w:style w:type="character" w:customStyle="1" w:styleId="Heading6Char">
    <w:name w:val="Heading 6 Char"/>
    <w:aliases w:val="as Char,heading6 Char"/>
    <w:basedOn w:val="DefaultParagraphFont"/>
    <w:link w:val="Heading6"/>
    <w:rsid w:val="00D85E40"/>
    <w:rPr>
      <w:rFonts w:ascii="Helvetica" w:hAnsi="Helvetica"/>
      <w:b/>
      <w:kern w:val="28"/>
      <w:sz w:val="32"/>
      <w:lang w:val="en-US"/>
    </w:rPr>
  </w:style>
  <w:style w:type="character" w:customStyle="1" w:styleId="Heading7Char">
    <w:name w:val="Heading 7 Char"/>
    <w:aliases w:val="ap Char"/>
    <w:basedOn w:val="DefaultParagraphFont"/>
    <w:link w:val="Heading7"/>
    <w:rsid w:val="00D85E40"/>
    <w:rPr>
      <w:rFonts w:ascii="Helvetica" w:hAnsi="Helvetica"/>
      <w:b/>
      <w:kern w:val="28"/>
      <w:sz w:val="28"/>
      <w:lang w:val="en-US"/>
    </w:rPr>
  </w:style>
  <w:style w:type="character" w:customStyle="1" w:styleId="Heading8Char">
    <w:name w:val="Heading 8 Char"/>
    <w:aliases w:val="ad Char"/>
    <w:basedOn w:val="DefaultParagraphFont"/>
    <w:link w:val="Heading8"/>
    <w:rsid w:val="00D85E40"/>
    <w:rPr>
      <w:rFonts w:ascii="Helvetica" w:hAnsi="Helvetica"/>
      <w:b/>
      <w:kern w:val="28"/>
      <w:sz w:val="26"/>
      <w:lang w:val="en-US"/>
    </w:rPr>
  </w:style>
  <w:style w:type="character" w:customStyle="1" w:styleId="Heading9Char">
    <w:name w:val="Heading 9 Char"/>
    <w:aliases w:val="aat Char"/>
    <w:basedOn w:val="DefaultParagraphFont"/>
    <w:link w:val="Heading9"/>
    <w:rsid w:val="00D85E40"/>
    <w:rPr>
      <w:b/>
      <w:i/>
      <w:kern w:val="28"/>
      <w:sz w:val="24"/>
      <w:lang w:val="en-US"/>
    </w:rPr>
  </w:style>
  <w:style w:type="paragraph" w:customStyle="1" w:styleId="Norm-5pt">
    <w:name w:val="Norm-5pt"/>
    <w:basedOn w:val="Normal"/>
    <w:rsid w:val="00D85E4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lang w:val="en-AU" w:eastAsia="en-US"/>
    </w:rPr>
  </w:style>
  <w:style w:type="paragraph" w:customStyle="1" w:styleId="01Contents">
    <w:name w:val="01Contents"/>
    <w:basedOn w:val="Normal"/>
    <w:rsid w:val="00D85E40"/>
    <w:rPr>
      <w:lang w:val="en-AU" w:eastAsia="en-US"/>
    </w:rPr>
  </w:style>
  <w:style w:type="paragraph" w:customStyle="1" w:styleId="00ClientCover">
    <w:name w:val="00ClientCover"/>
    <w:basedOn w:val="Normal"/>
    <w:rsid w:val="00D85E40"/>
    <w:rPr>
      <w:lang w:val="en-AU" w:eastAsia="en-US"/>
    </w:rPr>
  </w:style>
  <w:style w:type="paragraph" w:customStyle="1" w:styleId="02Text">
    <w:name w:val="02Text"/>
    <w:basedOn w:val="Normal"/>
    <w:rsid w:val="00D85E40"/>
    <w:rPr>
      <w:lang w:val="en-AU" w:eastAsia="en-US"/>
    </w:rPr>
  </w:style>
  <w:style w:type="paragraph" w:customStyle="1" w:styleId="BillBasic">
    <w:name w:val="BillBasic"/>
    <w:link w:val="BillBasicChar"/>
    <w:rsid w:val="00D85E40"/>
    <w:pPr>
      <w:spacing w:before="140"/>
      <w:jc w:val="both"/>
    </w:pPr>
    <w:rPr>
      <w:sz w:val="24"/>
      <w:lang w:eastAsia="en-US"/>
    </w:rPr>
  </w:style>
  <w:style w:type="character" w:customStyle="1" w:styleId="HeaderChar">
    <w:name w:val="Header Char"/>
    <w:basedOn w:val="DefaultParagraphFont"/>
    <w:link w:val="Header"/>
    <w:rsid w:val="00D85E40"/>
    <w:rPr>
      <w:rFonts w:ascii="Times" w:hAnsi="Times"/>
      <w:sz w:val="22"/>
      <w:lang w:val="en-US"/>
    </w:rPr>
  </w:style>
  <w:style w:type="paragraph" w:customStyle="1" w:styleId="Billname">
    <w:name w:val="Billname"/>
    <w:basedOn w:val="Normal"/>
    <w:rsid w:val="00D85E40"/>
    <w:pPr>
      <w:tabs>
        <w:tab w:val="left" w:pos="2400"/>
      </w:tabs>
      <w:spacing w:before="1220"/>
    </w:pPr>
    <w:rPr>
      <w:rFonts w:ascii="Arial" w:hAnsi="Arial"/>
      <w:b/>
      <w:sz w:val="40"/>
      <w:lang w:val="en-AU" w:eastAsia="en-US"/>
    </w:rPr>
  </w:style>
  <w:style w:type="paragraph" w:customStyle="1" w:styleId="BillBasicHeading">
    <w:name w:val="BillBasicHeading"/>
    <w:basedOn w:val="BillBasic"/>
    <w:rsid w:val="00D85E40"/>
    <w:pPr>
      <w:tabs>
        <w:tab w:val="left" w:pos="2600"/>
      </w:tabs>
    </w:pPr>
    <w:rPr>
      <w:rFonts w:ascii="Arial" w:hAnsi="Arial"/>
    </w:rPr>
  </w:style>
  <w:style w:type="paragraph" w:customStyle="1" w:styleId="EnactingWordsRules">
    <w:name w:val="EnactingWordsRules"/>
    <w:basedOn w:val="EnactingWords"/>
    <w:rsid w:val="00D85E40"/>
  </w:style>
  <w:style w:type="paragraph" w:customStyle="1" w:styleId="EnactingWords">
    <w:name w:val="EnactingWords"/>
    <w:basedOn w:val="BillBasic"/>
    <w:rsid w:val="00D85E40"/>
    <w:pPr>
      <w:spacing w:before="120"/>
    </w:pPr>
  </w:style>
  <w:style w:type="paragraph" w:customStyle="1" w:styleId="Amain">
    <w:name w:val="A main"/>
    <w:basedOn w:val="BillBasic"/>
    <w:rsid w:val="00D85E40"/>
    <w:pPr>
      <w:tabs>
        <w:tab w:val="num" w:pos="4320"/>
      </w:tabs>
      <w:ind w:left="4320" w:hanging="180"/>
      <w:outlineLvl w:val="5"/>
    </w:pPr>
  </w:style>
  <w:style w:type="paragraph" w:customStyle="1" w:styleId="Amainreturn">
    <w:name w:val="A main return"/>
    <w:basedOn w:val="BillBasic"/>
    <w:link w:val="AmainreturnChar"/>
    <w:rsid w:val="00D85E40"/>
    <w:pPr>
      <w:ind w:left="1100"/>
    </w:pPr>
  </w:style>
  <w:style w:type="paragraph" w:customStyle="1" w:styleId="Apara">
    <w:name w:val="A para"/>
    <w:basedOn w:val="BillBasic"/>
    <w:rsid w:val="00D85E40"/>
    <w:pPr>
      <w:tabs>
        <w:tab w:val="num" w:pos="5040"/>
      </w:tabs>
      <w:ind w:left="5040" w:hanging="360"/>
      <w:outlineLvl w:val="6"/>
    </w:pPr>
  </w:style>
  <w:style w:type="paragraph" w:customStyle="1" w:styleId="Asubpara">
    <w:name w:val="A subpara"/>
    <w:basedOn w:val="BillBasic"/>
    <w:rsid w:val="00D85E40"/>
    <w:pPr>
      <w:tabs>
        <w:tab w:val="num" w:pos="5760"/>
      </w:tabs>
      <w:ind w:left="5760" w:hanging="360"/>
      <w:outlineLvl w:val="7"/>
    </w:pPr>
  </w:style>
  <w:style w:type="paragraph" w:customStyle="1" w:styleId="Asubsubpara">
    <w:name w:val="A subsubpara"/>
    <w:basedOn w:val="BillBasic"/>
    <w:rsid w:val="00D85E40"/>
    <w:pPr>
      <w:tabs>
        <w:tab w:val="num" w:pos="6480"/>
      </w:tabs>
      <w:ind w:left="6480" w:hanging="180"/>
      <w:outlineLvl w:val="8"/>
    </w:pPr>
  </w:style>
  <w:style w:type="paragraph" w:customStyle="1" w:styleId="aDef">
    <w:name w:val="aDef"/>
    <w:basedOn w:val="BillBasic"/>
    <w:link w:val="aDefChar"/>
    <w:rsid w:val="00D85E40"/>
    <w:pPr>
      <w:numPr>
        <w:ilvl w:val="5"/>
        <w:numId w:val="19"/>
      </w:numPr>
      <w:outlineLvl w:val="5"/>
    </w:pPr>
  </w:style>
  <w:style w:type="paragraph" w:customStyle="1" w:styleId="aExamHead">
    <w:name w:val="aExam Head"/>
    <w:basedOn w:val="BillBasicHeading"/>
    <w:next w:val="aExam"/>
    <w:rsid w:val="00D85E40"/>
    <w:pPr>
      <w:keepNext/>
      <w:tabs>
        <w:tab w:val="clear" w:pos="2600"/>
      </w:tabs>
      <w:jc w:val="left"/>
    </w:pPr>
    <w:rPr>
      <w:b/>
      <w:sz w:val="18"/>
    </w:rPr>
  </w:style>
  <w:style w:type="paragraph" w:customStyle="1" w:styleId="aExam">
    <w:name w:val="aExam"/>
    <w:basedOn w:val="aNote"/>
    <w:rsid w:val="00D85E40"/>
    <w:pPr>
      <w:spacing w:before="60"/>
      <w:ind w:left="1100" w:firstLine="0"/>
    </w:pPr>
  </w:style>
  <w:style w:type="paragraph" w:customStyle="1" w:styleId="aNote">
    <w:name w:val="aNote"/>
    <w:basedOn w:val="BillBasic"/>
    <w:link w:val="aNoteChar"/>
    <w:rsid w:val="00D85E40"/>
    <w:pPr>
      <w:ind w:left="1900" w:hanging="800"/>
    </w:pPr>
    <w:rPr>
      <w:sz w:val="20"/>
    </w:rPr>
  </w:style>
  <w:style w:type="paragraph" w:customStyle="1" w:styleId="HeaderEven">
    <w:name w:val="HeaderEven"/>
    <w:basedOn w:val="Normal"/>
    <w:rsid w:val="00D85E40"/>
    <w:rPr>
      <w:rFonts w:ascii="Arial" w:hAnsi="Arial"/>
      <w:sz w:val="18"/>
      <w:lang w:val="en-AU" w:eastAsia="en-US"/>
    </w:rPr>
  </w:style>
  <w:style w:type="paragraph" w:customStyle="1" w:styleId="HeaderEven6">
    <w:name w:val="HeaderEven6"/>
    <w:basedOn w:val="HeaderEven"/>
    <w:rsid w:val="00D85E40"/>
  </w:style>
  <w:style w:type="paragraph" w:customStyle="1" w:styleId="HeaderOdd6">
    <w:name w:val="HeaderOdd6"/>
    <w:basedOn w:val="HeaderEven6"/>
    <w:rsid w:val="00D85E40"/>
    <w:pPr>
      <w:spacing w:before="120" w:after="60"/>
      <w:jc w:val="right"/>
    </w:pPr>
  </w:style>
  <w:style w:type="paragraph" w:customStyle="1" w:styleId="HeaderOdd">
    <w:name w:val="HeaderOdd"/>
    <w:basedOn w:val="HeaderEven"/>
    <w:rsid w:val="00D85E40"/>
  </w:style>
  <w:style w:type="paragraph" w:customStyle="1" w:styleId="N-TOCheading">
    <w:name w:val="N-TOCheading"/>
    <w:basedOn w:val="BillBasicHeading"/>
    <w:next w:val="N-9pt"/>
    <w:rsid w:val="00D85E40"/>
    <w:pPr>
      <w:pBdr>
        <w:bottom w:val="single" w:sz="4" w:space="1" w:color="auto"/>
      </w:pBdr>
      <w:spacing w:before="800"/>
      <w:jc w:val="left"/>
    </w:pPr>
    <w:rPr>
      <w:b/>
      <w:sz w:val="32"/>
    </w:rPr>
  </w:style>
  <w:style w:type="paragraph" w:customStyle="1" w:styleId="N-9pt">
    <w:name w:val="N-9pt"/>
    <w:basedOn w:val="BillBasic"/>
    <w:next w:val="BillBasic"/>
    <w:rsid w:val="00D85E40"/>
    <w:pPr>
      <w:tabs>
        <w:tab w:val="right" w:pos="7666"/>
      </w:tabs>
      <w:spacing w:before="120"/>
    </w:pPr>
    <w:rPr>
      <w:rFonts w:ascii="Arial" w:hAnsi="Arial"/>
      <w:sz w:val="18"/>
    </w:rPr>
  </w:style>
  <w:style w:type="paragraph" w:customStyle="1" w:styleId="N-14pt">
    <w:name w:val="N-14pt"/>
    <w:basedOn w:val="BillBasic"/>
    <w:rsid w:val="00D85E40"/>
    <w:pPr>
      <w:spacing w:before="0"/>
    </w:pPr>
    <w:rPr>
      <w:b/>
      <w:sz w:val="28"/>
    </w:rPr>
  </w:style>
  <w:style w:type="paragraph" w:customStyle="1" w:styleId="N-16pt">
    <w:name w:val="N-16pt"/>
    <w:basedOn w:val="BillBasic"/>
    <w:rsid w:val="00D85E40"/>
    <w:pPr>
      <w:spacing w:before="800"/>
    </w:pPr>
    <w:rPr>
      <w:b/>
      <w:sz w:val="32"/>
    </w:rPr>
  </w:style>
  <w:style w:type="paragraph" w:customStyle="1" w:styleId="N-line3">
    <w:name w:val="N-line3"/>
    <w:basedOn w:val="BillBasic"/>
    <w:next w:val="BillBasic"/>
    <w:rsid w:val="00D85E40"/>
    <w:pPr>
      <w:pBdr>
        <w:bottom w:val="single" w:sz="12" w:space="1" w:color="auto"/>
      </w:pBdr>
      <w:spacing w:before="60"/>
    </w:pPr>
  </w:style>
  <w:style w:type="paragraph" w:customStyle="1" w:styleId="Comment">
    <w:name w:val="Comment"/>
    <w:basedOn w:val="BillBasic"/>
    <w:rsid w:val="00D85E40"/>
    <w:pPr>
      <w:tabs>
        <w:tab w:val="left" w:pos="1400"/>
      </w:tabs>
      <w:ind w:left="1300"/>
      <w:jc w:val="left"/>
    </w:pPr>
    <w:rPr>
      <w:b/>
      <w:sz w:val="18"/>
    </w:rPr>
  </w:style>
  <w:style w:type="paragraph" w:customStyle="1" w:styleId="FooterInfo">
    <w:name w:val="FooterInfo"/>
    <w:basedOn w:val="Normal"/>
    <w:rsid w:val="00D85E40"/>
    <w:pPr>
      <w:tabs>
        <w:tab w:val="right" w:pos="7320"/>
      </w:tabs>
    </w:pPr>
    <w:rPr>
      <w:rFonts w:ascii="Arial" w:hAnsi="Arial"/>
      <w:sz w:val="18"/>
      <w:lang w:val="en-AU" w:eastAsia="en-US"/>
    </w:rPr>
  </w:style>
  <w:style w:type="paragraph" w:customStyle="1" w:styleId="AH1Chapter">
    <w:name w:val="A H1 Chapter"/>
    <w:basedOn w:val="BillBasicHeading"/>
    <w:next w:val="AH2Part"/>
    <w:rsid w:val="00D85E40"/>
    <w:pPr>
      <w:keepNext/>
      <w:tabs>
        <w:tab w:val="clear" w:pos="2600"/>
      </w:tabs>
      <w:spacing w:before="320"/>
      <w:jc w:val="left"/>
      <w:outlineLvl w:val="0"/>
    </w:pPr>
    <w:rPr>
      <w:b/>
      <w:sz w:val="34"/>
    </w:rPr>
  </w:style>
  <w:style w:type="paragraph" w:customStyle="1" w:styleId="AH2Part">
    <w:name w:val="A H2 Part"/>
    <w:basedOn w:val="BillBasicHeading"/>
    <w:next w:val="AH3Div"/>
    <w:rsid w:val="00D85E40"/>
    <w:pPr>
      <w:keepNext/>
      <w:tabs>
        <w:tab w:val="num" w:pos="1440"/>
      </w:tabs>
      <w:spacing w:before="380"/>
      <w:ind w:left="1440" w:hanging="360"/>
      <w:jc w:val="left"/>
      <w:outlineLvl w:val="1"/>
    </w:pPr>
    <w:rPr>
      <w:b/>
      <w:sz w:val="32"/>
    </w:rPr>
  </w:style>
  <w:style w:type="paragraph" w:customStyle="1" w:styleId="AH3Div">
    <w:name w:val="A H3 Div"/>
    <w:basedOn w:val="BillBasicHeading"/>
    <w:next w:val="Heading5"/>
    <w:rsid w:val="00D85E40"/>
    <w:pPr>
      <w:keepNext/>
      <w:tabs>
        <w:tab w:val="num" w:pos="2160"/>
      </w:tabs>
      <w:spacing w:before="240"/>
      <w:ind w:left="2160" w:hanging="180"/>
      <w:jc w:val="left"/>
      <w:outlineLvl w:val="2"/>
    </w:pPr>
    <w:rPr>
      <w:b/>
      <w:sz w:val="28"/>
    </w:rPr>
  </w:style>
  <w:style w:type="paragraph" w:customStyle="1" w:styleId="direction">
    <w:name w:val="direction"/>
    <w:basedOn w:val="BillBasic"/>
    <w:next w:val="Amainreturn"/>
    <w:rsid w:val="00D85E40"/>
    <w:pPr>
      <w:keepNext/>
      <w:ind w:left="1100"/>
    </w:pPr>
    <w:rPr>
      <w:i/>
    </w:rPr>
  </w:style>
  <w:style w:type="paragraph" w:customStyle="1" w:styleId="AH4SubDiv">
    <w:name w:val="A H4 SubDiv"/>
    <w:basedOn w:val="BillBasicHeading"/>
    <w:next w:val="Heading5"/>
    <w:rsid w:val="00D85E40"/>
    <w:pPr>
      <w:keepNext/>
      <w:tabs>
        <w:tab w:val="num" w:pos="2880"/>
      </w:tabs>
      <w:spacing w:before="240"/>
      <w:ind w:left="2880" w:hanging="360"/>
      <w:jc w:val="left"/>
      <w:outlineLvl w:val="3"/>
    </w:pPr>
    <w:rPr>
      <w:b/>
      <w:sz w:val="26"/>
    </w:rPr>
  </w:style>
  <w:style w:type="paragraph" w:customStyle="1" w:styleId="Sched-heading">
    <w:name w:val="Sched-heading"/>
    <w:basedOn w:val="BillBasicHeading"/>
    <w:next w:val="ref"/>
    <w:rsid w:val="00D85E40"/>
    <w:pPr>
      <w:keepNext/>
      <w:numPr>
        <w:numId w:val="16"/>
      </w:numPr>
      <w:tabs>
        <w:tab w:val="num" w:pos="-720"/>
        <w:tab w:val="left" w:pos="2600"/>
        <w:tab w:val="num" w:pos="2880"/>
      </w:tabs>
      <w:spacing w:before="380"/>
      <w:ind w:left="2592" w:hanging="432"/>
      <w:jc w:val="left"/>
      <w:outlineLvl w:val="0"/>
    </w:pPr>
    <w:rPr>
      <w:b/>
      <w:sz w:val="34"/>
    </w:rPr>
  </w:style>
  <w:style w:type="paragraph" w:customStyle="1" w:styleId="ref">
    <w:name w:val="ref"/>
    <w:basedOn w:val="BillBasic"/>
    <w:next w:val="Sched-Part"/>
    <w:rsid w:val="00D85E40"/>
    <w:pPr>
      <w:spacing w:before="60"/>
    </w:pPr>
    <w:rPr>
      <w:sz w:val="18"/>
    </w:rPr>
  </w:style>
  <w:style w:type="paragraph" w:customStyle="1" w:styleId="Sched-Part">
    <w:name w:val="Sched-Part"/>
    <w:basedOn w:val="BillBasicHeading"/>
    <w:next w:val="ShadedSchClause"/>
    <w:rsid w:val="00D85E40"/>
    <w:pPr>
      <w:keepNext/>
      <w:numPr>
        <w:ilvl w:val="1"/>
        <w:numId w:val="16"/>
      </w:numPr>
      <w:tabs>
        <w:tab w:val="num" w:pos="-1368"/>
        <w:tab w:val="left" w:pos="2600"/>
        <w:tab w:val="num" w:pos="4032"/>
      </w:tabs>
      <w:spacing w:before="380"/>
      <w:ind w:left="4032" w:hanging="360"/>
      <w:jc w:val="left"/>
      <w:outlineLvl w:val="1"/>
    </w:pPr>
    <w:rPr>
      <w:b/>
      <w:sz w:val="32"/>
    </w:rPr>
  </w:style>
  <w:style w:type="paragraph" w:customStyle="1" w:styleId="ShadedSchClause">
    <w:name w:val="Shaded Sch Clause"/>
    <w:basedOn w:val="BillBasic"/>
    <w:next w:val="direction"/>
    <w:rsid w:val="00D85E40"/>
    <w:pPr>
      <w:keepNext/>
      <w:numPr>
        <w:ilvl w:val="3"/>
        <w:numId w:val="16"/>
      </w:numPr>
      <w:shd w:val="pct25" w:color="auto" w:fill="auto"/>
      <w:tabs>
        <w:tab w:val="clear" w:pos="1100"/>
        <w:tab w:val="num" w:pos="72"/>
        <w:tab w:val="num" w:pos="5472"/>
      </w:tabs>
      <w:spacing w:before="240"/>
      <w:ind w:left="5472" w:hanging="360"/>
      <w:jc w:val="left"/>
      <w:outlineLvl w:val="3"/>
    </w:pPr>
    <w:rPr>
      <w:rFonts w:ascii="Arial" w:hAnsi="Arial"/>
      <w:b/>
    </w:rPr>
  </w:style>
  <w:style w:type="paragraph" w:customStyle="1" w:styleId="Sched-Form">
    <w:name w:val="Sched-Form"/>
    <w:basedOn w:val="BillBasicHeading"/>
    <w:next w:val="Schclauseheading"/>
    <w:rsid w:val="00D85E40"/>
    <w:pPr>
      <w:keepNext/>
      <w:numPr>
        <w:ilvl w:val="2"/>
        <w:numId w:val="16"/>
      </w:numPr>
      <w:tabs>
        <w:tab w:val="num" w:pos="-648"/>
        <w:tab w:val="left" w:pos="2600"/>
        <w:tab w:val="num" w:pos="4752"/>
      </w:tabs>
      <w:spacing w:before="240"/>
      <w:ind w:left="4752" w:hanging="180"/>
      <w:jc w:val="left"/>
      <w:outlineLvl w:val="2"/>
    </w:pPr>
    <w:rPr>
      <w:b/>
      <w:sz w:val="28"/>
    </w:rPr>
  </w:style>
  <w:style w:type="paragraph" w:customStyle="1" w:styleId="Schclauseheading">
    <w:name w:val="Sch clause heading"/>
    <w:basedOn w:val="BillBasic"/>
    <w:next w:val="SchAmain"/>
    <w:rsid w:val="00D85E40"/>
    <w:pPr>
      <w:keepNext/>
      <w:numPr>
        <w:ilvl w:val="4"/>
        <w:numId w:val="16"/>
      </w:numPr>
      <w:tabs>
        <w:tab w:val="clear" w:pos="1100"/>
        <w:tab w:val="num" w:pos="792"/>
        <w:tab w:val="num" w:pos="6192"/>
      </w:tabs>
      <w:spacing w:before="240"/>
      <w:ind w:left="6192" w:hanging="360"/>
      <w:jc w:val="left"/>
      <w:outlineLvl w:val="4"/>
    </w:pPr>
    <w:rPr>
      <w:rFonts w:ascii="Arial" w:hAnsi="Arial"/>
      <w:b/>
    </w:rPr>
  </w:style>
  <w:style w:type="paragraph" w:customStyle="1" w:styleId="Dict-Heading">
    <w:name w:val="Dict-Heading"/>
    <w:basedOn w:val="BillBasicHeading"/>
    <w:next w:val="ref"/>
    <w:rsid w:val="00D85E40"/>
    <w:pPr>
      <w:keepNext/>
      <w:spacing w:before="320"/>
      <w:ind w:left="2400" w:hanging="2400"/>
      <w:outlineLvl w:val="0"/>
    </w:pPr>
    <w:rPr>
      <w:b/>
      <w:sz w:val="34"/>
    </w:rPr>
  </w:style>
  <w:style w:type="paragraph" w:customStyle="1" w:styleId="Endnote1">
    <w:name w:val="Endnote1"/>
    <w:basedOn w:val="BillBasic"/>
    <w:rsid w:val="00D85E40"/>
    <w:pPr>
      <w:keepNext/>
      <w:tabs>
        <w:tab w:val="left" w:pos="400"/>
      </w:tabs>
      <w:spacing w:before="0"/>
      <w:jc w:val="left"/>
    </w:pPr>
    <w:rPr>
      <w:rFonts w:ascii="Arial" w:hAnsi="Arial"/>
      <w:b/>
    </w:rPr>
  </w:style>
  <w:style w:type="paragraph" w:customStyle="1" w:styleId="EndNote2">
    <w:name w:val="EndNote2"/>
    <w:basedOn w:val="BillBasic"/>
    <w:rsid w:val="00D85E40"/>
    <w:pPr>
      <w:keepNext/>
      <w:tabs>
        <w:tab w:val="left" w:pos="240"/>
      </w:tabs>
      <w:spacing w:before="320"/>
      <w:jc w:val="left"/>
    </w:pPr>
    <w:rPr>
      <w:b/>
      <w:sz w:val="18"/>
    </w:rPr>
  </w:style>
  <w:style w:type="paragraph" w:customStyle="1" w:styleId="IH1Chap">
    <w:name w:val="I H1 Chap"/>
    <w:basedOn w:val="BillBasicHeading"/>
    <w:next w:val="IH2Part"/>
    <w:rsid w:val="00D85E40"/>
    <w:pPr>
      <w:keepNext/>
      <w:spacing w:before="320"/>
      <w:ind w:left="2600" w:hanging="2600"/>
      <w:jc w:val="left"/>
    </w:pPr>
    <w:rPr>
      <w:b/>
      <w:sz w:val="34"/>
    </w:rPr>
  </w:style>
  <w:style w:type="paragraph" w:customStyle="1" w:styleId="IH2Part">
    <w:name w:val="I H2 Part"/>
    <w:basedOn w:val="BillBasicHeading"/>
    <w:next w:val="IH3Div"/>
    <w:rsid w:val="00D85E40"/>
    <w:pPr>
      <w:keepNext/>
      <w:spacing w:before="380"/>
      <w:ind w:left="2600" w:hanging="2600"/>
      <w:jc w:val="left"/>
    </w:pPr>
    <w:rPr>
      <w:b/>
      <w:sz w:val="32"/>
    </w:rPr>
  </w:style>
  <w:style w:type="paragraph" w:customStyle="1" w:styleId="IH3Div">
    <w:name w:val="I H3 Div"/>
    <w:basedOn w:val="BillBasicHeading"/>
    <w:next w:val="IH5Sec"/>
    <w:rsid w:val="00D85E40"/>
    <w:pPr>
      <w:keepNext/>
      <w:spacing w:before="240"/>
      <w:ind w:left="2600" w:hanging="2600"/>
      <w:jc w:val="left"/>
    </w:pPr>
    <w:rPr>
      <w:b/>
      <w:sz w:val="28"/>
    </w:rPr>
  </w:style>
  <w:style w:type="paragraph" w:customStyle="1" w:styleId="IH5Sec">
    <w:name w:val="I H5 Sec"/>
    <w:basedOn w:val="BillBasicHeading"/>
    <w:next w:val="Amainreturn"/>
    <w:rsid w:val="00D85E40"/>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D85E40"/>
    <w:pPr>
      <w:keepNext/>
      <w:spacing w:before="240"/>
      <w:ind w:left="2600" w:hanging="2600"/>
    </w:pPr>
    <w:rPr>
      <w:b/>
      <w:sz w:val="26"/>
    </w:rPr>
  </w:style>
  <w:style w:type="paragraph" w:customStyle="1" w:styleId="04Dictionary">
    <w:name w:val="04Dictionary"/>
    <w:basedOn w:val="Normal"/>
    <w:rsid w:val="00D85E40"/>
    <w:rPr>
      <w:lang w:val="en-AU" w:eastAsia="en-US"/>
    </w:rPr>
  </w:style>
  <w:style w:type="paragraph" w:customStyle="1" w:styleId="N-line1">
    <w:name w:val="N-line1"/>
    <w:basedOn w:val="BillBasic"/>
    <w:rsid w:val="00D85E40"/>
    <w:pPr>
      <w:pBdr>
        <w:bottom w:val="single" w:sz="4" w:space="0" w:color="auto"/>
      </w:pBdr>
      <w:spacing w:before="100"/>
      <w:ind w:left="2980" w:right="3020"/>
      <w:jc w:val="center"/>
    </w:pPr>
  </w:style>
  <w:style w:type="paragraph" w:customStyle="1" w:styleId="N-line2">
    <w:name w:val="N-line2"/>
    <w:basedOn w:val="Normal"/>
    <w:rsid w:val="00D85E40"/>
    <w:pPr>
      <w:pBdr>
        <w:bottom w:val="single" w:sz="8" w:space="0" w:color="auto"/>
      </w:pBdr>
    </w:pPr>
    <w:rPr>
      <w:lang w:val="en-AU" w:eastAsia="en-US"/>
    </w:rPr>
  </w:style>
  <w:style w:type="paragraph" w:customStyle="1" w:styleId="EndNote">
    <w:name w:val="EndNote"/>
    <w:basedOn w:val="BillBasicHeading"/>
    <w:rsid w:val="00D85E40"/>
    <w:pPr>
      <w:tabs>
        <w:tab w:val="left" w:pos="700"/>
      </w:tabs>
      <w:spacing w:before="160"/>
      <w:ind w:left="700" w:hanging="700"/>
    </w:pPr>
    <w:rPr>
      <w:b/>
    </w:rPr>
  </w:style>
  <w:style w:type="paragraph" w:customStyle="1" w:styleId="EndNoteHeading">
    <w:name w:val="EndNoteHeading"/>
    <w:basedOn w:val="BillBasicHeading"/>
    <w:rsid w:val="00D85E40"/>
    <w:pPr>
      <w:keepNext/>
      <w:tabs>
        <w:tab w:val="left" w:pos="700"/>
      </w:tabs>
      <w:spacing w:before="160"/>
      <w:ind w:left="700" w:hanging="700"/>
    </w:pPr>
    <w:rPr>
      <w:b/>
    </w:rPr>
  </w:style>
  <w:style w:type="paragraph" w:customStyle="1" w:styleId="PenaltyHeading">
    <w:name w:val="PenaltyHeading"/>
    <w:basedOn w:val="Normal"/>
    <w:rsid w:val="00D85E40"/>
    <w:pPr>
      <w:tabs>
        <w:tab w:val="left" w:pos="700"/>
      </w:tabs>
      <w:spacing w:before="120"/>
      <w:ind w:left="700" w:hanging="700"/>
    </w:pPr>
    <w:rPr>
      <w:rFonts w:ascii="Arial" w:hAnsi="Arial"/>
      <w:b/>
      <w:sz w:val="20"/>
      <w:lang w:val="en-AU" w:eastAsia="en-US"/>
    </w:rPr>
  </w:style>
  <w:style w:type="paragraph" w:customStyle="1" w:styleId="05EndNote">
    <w:name w:val="05EndNote"/>
    <w:basedOn w:val="Normal"/>
    <w:rsid w:val="00D85E40"/>
    <w:rPr>
      <w:lang w:val="en-AU" w:eastAsia="en-US"/>
    </w:rPr>
  </w:style>
  <w:style w:type="paragraph" w:customStyle="1" w:styleId="03Schedule">
    <w:name w:val="03Schedule"/>
    <w:basedOn w:val="Normal"/>
    <w:rsid w:val="00D85E40"/>
    <w:rPr>
      <w:lang w:val="en-AU" w:eastAsia="en-US"/>
    </w:rPr>
  </w:style>
  <w:style w:type="paragraph" w:customStyle="1" w:styleId="ISched-heading">
    <w:name w:val="I Sched-heading"/>
    <w:basedOn w:val="BillBasicHeading"/>
    <w:next w:val="ref"/>
    <w:rsid w:val="00D85E40"/>
    <w:pPr>
      <w:keepNext/>
      <w:spacing w:before="320"/>
      <w:ind w:left="2600" w:hanging="2600"/>
      <w:jc w:val="left"/>
    </w:pPr>
    <w:rPr>
      <w:b/>
      <w:sz w:val="34"/>
    </w:rPr>
  </w:style>
  <w:style w:type="paragraph" w:customStyle="1" w:styleId="ISched-Part">
    <w:name w:val="I Sched-Part"/>
    <w:basedOn w:val="BillBasicHeading"/>
    <w:rsid w:val="00D85E40"/>
    <w:pPr>
      <w:keepNext/>
      <w:spacing w:before="380"/>
      <w:ind w:left="2600" w:hanging="2600"/>
      <w:jc w:val="left"/>
    </w:pPr>
    <w:rPr>
      <w:b/>
      <w:sz w:val="32"/>
    </w:rPr>
  </w:style>
  <w:style w:type="paragraph" w:customStyle="1" w:styleId="ISched-form">
    <w:name w:val="I Sched-form"/>
    <w:basedOn w:val="BillBasicHeading"/>
    <w:rsid w:val="00D85E40"/>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D85E40"/>
    <w:pPr>
      <w:keepNext/>
      <w:tabs>
        <w:tab w:val="clear" w:pos="2600"/>
        <w:tab w:val="left" w:pos="1100"/>
      </w:tabs>
      <w:spacing w:before="240"/>
      <w:ind w:left="1100" w:hanging="1100"/>
      <w:jc w:val="left"/>
    </w:pPr>
    <w:rPr>
      <w:b/>
    </w:rPr>
  </w:style>
  <w:style w:type="paragraph" w:customStyle="1" w:styleId="IMain">
    <w:name w:val="I Main"/>
    <w:basedOn w:val="BillBasic"/>
    <w:rsid w:val="00D85E40"/>
    <w:pPr>
      <w:tabs>
        <w:tab w:val="right" w:pos="900"/>
        <w:tab w:val="left" w:pos="1100"/>
      </w:tabs>
      <w:ind w:left="1100" w:hanging="1100"/>
    </w:pPr>
  </w:style>
  <w:style w:type="paragraph" w:customStyle="1" w:styleId="Ipara">
    <w:name w:val="I para"/>
    <w:basedOn w:val="BillBasic"/>
    <w:rsid w:val="00D85E40"/>
    <w:pPr>
      <w:tabs>
        <w:tab w:val="right" w:pos="1400"/>
        <w:tab w:val="left" w:pos="1600"/>
      </w:tabs>
      <w:ind w:left="1600" w:hanging="1600"/>
    </w:pPr>
  </w:style>
  <w:style w:type="paragraph" w:customStyle="1" w:styleId="Isubpara">
    <w:name w:val="I subpara"/>
    <w:basedOn w:val="BillBasic"/>
    <w:rsid w:val="00D85E40"/>
    <w:pPr>
      <w:tabs>
        <w:tab w:val="right" w:pos="1940"/>
        <w:tab w:val="left" w:pos="2140"/>
      </w:tabs>
      <w:ind w:left="2140" w:hanging="2140"/>
    </w:pPr>
  </w:style>
  <w:style w:type="paragraph" w:customStyle="1" w:styleId="Isubsubpara">
    <w:name w:val="I subsubpara"/>
    <w:basedOn w:val="BillBasic"/>
    <w:rsid w:val="00D85E40"/>
    <w:pPr>
      <w:tabs>
        <w:tab w:val="right" w:pos="2460"/>
        <w:tab w:val="left" w:pos="2660"/>
      </w:tabs>
      <w:ind w:left="2660" w:hanging="2660"/>
    </w:pPr>
  </w:style>
  <w:style w:type="character" w:customStyle="1" w:styleId="CharSectNo0">
    <w:name w:val="CharSectNo"/>
    <w:basedOn w:val="DefaultParagraphFont"/>
    <w:rsid w:val="00D85E40"/>
  </w:style>
  <w:style w:type="paragraph" w:customStyle="1" w:styleId="Placeholder">
    <w:name w:val="Placeholder"/>
    <w:basedOn w:val="Normal"/>
    <w:rsid w:val="00D85E40"/>
    <w:rPr>
      <w:sz w:val="10"/>
      <w:lang w:val="en-AU" w:eastAsia="en-US"/>
    </w:rPr>
  </w:style>
  <w:style w:type="paragraph" w:styleId="PlainText">
    <w:name w:val="Plain Text"/>
    <w:basedOn w:val="Normal"/>
    <w:link w:val="PlainTextChar"/>
    <w:rsid w:val="00D85E40"/>
    <w:rPr>
      <w:rFonts w:ascii="Courier New" w:hAnsi="Courier New"/>
      <w:sz w:val="20"/>
      <w:lang w:val="en-AU" w:eastAsia="en-US"/>
    </w:rPr>
  </w:style>
  <w:style w:type="character" w:customStyle="1" w:styleId="PlainTextChar">
    <w:name w:val="Plain Text Char"/>
    <w:basedOn w:val="DefaultParagraphFont"/>
    <w:link w:val="PlainText"/>
    <w:rsid w:val="00D85E40"/>
    <w:rPr>
      <w:rFonts w:ascii="Courier New" w:hAnsi="Courier New"/>
      <w:lang w:eastAsia="en-US"/>
    </w:rPr>
  </w:style>
  <w:style w:type="paragraph" w:styleId="Title">
    <w:name w:val="Title"/>
    <w:basedOn w:val="Normal"/>
    <w:link w:val="TitleChar"/>
    <w:qFormat/>
    <w:rsid w:val="00D85E40"/>
    <w:pPr>
      <w:spacing w:before="240" w:after="60"/>
      <w:jc w:val="center"/>
      <w:outlineLvl w:val="0"/>
    </w:pPr>
    <w:rPr>
      <w:rFonts w:ascii="Arial" w:hAnsi="Arial"/>
      <w:b/>
      <w:kern w:val="28"/>
      <w:sz w:val="32"/>
      <w:lang w:val="en-AU" w:eastAsia="en-US"/>
    </w:rPr>
  </w:style>
  <w:style w:type="character" w:customStyle="1" w:styleId="TitleChar">
    <w:name w:val="Title Char"/>
    <w:basedOn w:val="DefaultParagraphFont"/>
    <w:link w:val="Title"/>
    <w:rsid w:val="00D85E40"/>
    <w:rPr>
      <w:rFonts w:ascii="Arial" w:hAnsi="Arial"/>
      <w:b/>
      <w:kern w:val="28"/>
      <w:sz w:val="32"/>
      <w:lang w:eastAsia="en-US"/>
    </w:rPr>
  </w:style>
  <w:style w:type="paragraph" w:styleId="Signature">
    <w:name w:val="Signature"/>
    <w:basedOn w:val="Normal"/>
    <w:link w:val="SignatureChar"/>
    <w:rsid w:val="00D85E40"/>
    <w:pPr>
      <w:ind w:left="4252"/>
    </w:pPr>
    <w:rPr>
      <w:lang w:val="en-AU" w:eastAsia="en-US"/>
    </w:rPr>
  </w:style>
  <w:style w:type="character" w:customStyle="1" w:styleId="SignatureChar">
    <w:name w:val="Signature Char"/>
    <w:basedOn w:val="DefaultParagraphFont"/>
    <w:link w:val="Signature"/>
    <w:rsid w:val="00D85E40"/>
    <w:rPr>
      <w:sz w:val="24"/>
      <w:lang w:eastAsia="en-US"/>
    </w:rPr>
  </w:style>
  <w:style w:type="paragraph" w:customStyle="1" w:styleId="ActNo0">
    <w:name w:val="ActNo"/>
    <w:basedOn w:val="BillBasicHeading"/>
    <w:rsid w:val="00D85E40"/>
    <w:pPr>
      <w:spacing w:before="220"/>
    </w:pPr>
    <w:rPr>
      <w:b/>
    </w:rPr>
  </w:style>
  <w:style w:type="paragraph" w:customStyle="1" w:styleId="aParaNote">
    <w:name w:val="aParaNote"/>
    <w:basedOn w:val="BillBasic"/>
    <w:rsid w:val="00D85E40"/>
    <w:pPr>
      <w:ind w:left="2400" w:hanging="800"/>
    </w:pPr>
    <w:rPr>
      <w:sz w:val="20"/>
    </w:rPr>
  </w:style>
  <w:style w:type="paragraph" w:customStyle="1" w:styleId="aExamNum">
    <w:name w:val="aExamNum"/>
    <w:basedOn w:val="aExam"/>
    <w:rsid w:val="00D85E40"/>
  </w:style>
  <w:style w:type="paragraph" w:customStyle="1" w:styleId="LongTitle">
    <w:name w:val="LongTitle"/>
    <w:basedOn w:val="BillBasic"/>
    <w:rsid w:val="00D85E40"/>
    <w:pPr>
      <w:spacing w:before="300"/>
    </w:pPr>
  </w:style>
  <w:style w:type="paragraph" w:customStyle="1" w:styleId="Minister">
    <w:name w:val="Minister"/>
    <w:basedOn w:val="BillBasic"/>
    <w:rsid w:val="00D85E40"/>
    <w:pPr>
      <w:spacing w:before="640"/>
      <w:jc w:val="right"/>
    </w:pPr>
    <w:rPr>
      <w:caps/>
    </w:rPr>
  </w:style>
  <w:style w:type="paragraph" w:customStyle="1" w:styleId="DateLine">
    <w:name w:val="DateLine"/>
    <w:basedOn w:val="BillBasic"/>
    <w:rsid w:val="00D85E40"/>
    <w:pPr>
      <w:tabs>
        <w:tab w:val="left" w:pos="4320"/>
      </w:tabs>
    </w:pPr>
  </w:style>
  <w:style w:type="paragraph" w:customStyle="1" w:styleId="madeunder">
    <w:name w:val="made under"/>
    <w:basedOn w:val="BillBasic"/>
    <w:rsid w:val="00D85E40"/>
    <w:pPr>
      <w:spacing w:before="240"/>
    </w:pPr>
  </w:style>
  <w:style w:type="paragraph" w:customStyle="1" w:styleId="EndNoteSubHeading">
    <w:name w:val="EndNoteSubHeading"/>
    <w:basedOn w:val="Normal"/>
    <w:next w:val="EndNoteText"/>
    <w:rsid w:val="00D85E40"/>
    <w:pPr>
      <w:keepNext/>
      <w:tabs>
        <w:tab w:val="left" w:pos="700"/>
      </w:tabs>
      <w:spacing w:before="240"/>
      <w:ind w:left="700" w:hanging="700"/>
    </w:pPr>
    <w:rPr>
      <w:rFonts w:ascii="Arial" w:hAnsi="Arial"/>
      <w:b/>
      <w:sz w:val="20"/>
      <w:lang w:val="en-AU" w:eastAsia="en-US"/>
    </w:rPr>
  </w:style>
  <w:style w:type="paragraph" w:customStyle="1" w:styleId="EndNoteText">
    <w:name w:val="EndNoteText"/>
    <w:basedOn w:val="BillBasic"/>
    <w:rsid w:val="00D85E40"/>
    <w:pPr>
      <w:tabs>
        <w:tab w:val="left" w:pos="700"/>
      </w:tabs>
      <w:spacing w:before="80"/>
      <w:ind w:left="700" w:hanging="700"/>
    </w:pPr>
    <w:rPr>
      <w:sz w:val="20"/>
    </w:rPr>
  </w:style>
  <w:style w:type="paragraph" w:customStyle="1" w:styleId="BillBasicItalics">
    <w:name w:val="BillBasicItalics"/>
    <w:basedOn w:val="BillBasic"/>
    <w:rsid w:val="00D85E40"/>
    <w:rPr>
      <w:i/>
    </w:rPr>
  </w:style>
  <w:style w:type="paragraph" w:customStyle="1" w:styleId="00SigningPage">
    <w:name w:val="00SigningPage"/>
    <w:basedOn w:val="Normal"/>
    <w:rsid w:val="00D85E40"/>
    <w:rPr>
      <w:lang w:val="en-AU" w:eastAsia="en-US"/>
    </w:rPr>
  </w:style>
  <w:style w:type="paragraph" w:customStyle="1" w:styleId="Aparareturn">
    <w:name w:val="A para return"/>
    <w:basedOn w:val="BillBasic"/>
    <w:rsid w:val="00D85E40"/>
    <w:pPr>
      <w:ind w:left="1600"/>
    </w:pPr>
  </w:style>
  <w:style w:type="paragraph" w:customStyle="1" w:styleId="Asubparareturn">
    <w:name w:val="A subpara return"/>
    <w:basedOn w:val="BillBasic"/>
    <w:rsid w:val="00D85E40"/>
    <w:pPr>
      <w:ind w:left="2140"/>
    </w:pPr>
  </w:style>
  <w:style w:type="paragraph" w:customStyle="1" w:styleId="CommentNum">
    <w:name w:val="CommentNum"/>
    <w:basedOn w:val="Comment"/>
    <w:rsid w:val="00D85E40"/>
    <w:pPr>
      <w:numPr>
        <w:numId w:val="6"/>
      </w:numPr>
      <w:tabs>
        <w:tab w:val="clear" w:pos="1500"/>
        <w:tab w:val="num" w:pos="1152"/>
      </w:tabs>
      <w:ind w:left="1300" w:firstLine="0"/>
    </w:pPr>
  </w:style>
  <w:style w:type="paragraph" w:customStyle="1" w:styleId="Judges">
    <w:name w:val="Judges"/>
    <w:basedOn w:val="Minister"/>
    <w:uiPriority w:val="99"/>
    <w:rsid w:val="00D85E40"/>
    <w:pPr>
      <w:spacing w:before="180"/>
    </w:pPr>
  </w:style>
  <w:style w:type="paragraph" w:customStyle="1" w:styleId="BillFor">
    <w:name w:val="BillFor"/>
    <w:basedOn w:val="BillBasicHeading"/>
    <w:rsid w:val="00D85E40"/>
    <w:pPr>
      <w:spacing w:before="320"/>
    </w:pPr>
    <w:rPr>
      <w:b/>
      <w:sz w:val="28"/>
    </w:rPr>
  </w:style>
  <w:style w:type="paragraph" w:customStyle="1" w:styleId="draft">
    <w:name w:val="draft"/>
    <w:basedOn w:val="Normal"/>
    <w:rsid w:val="00D85E40"/>
    <w:pPr>
      <w:spacing w:before="600"/>
    </w:pPr>
    <w:rPr>
      <w:rFonts w:ascii="Arial" w:hAnsi="Arial"/>
      <w:shadow/>
      <w:sz w:val="48"/>
      <w:lang w:val="en-AU" w:eastAsia="en-US"/>
    </w:rPr>
  </w:style>
  <w:style w:type="paragraph" w:customStyle="1" w:styleId="Amainbullet">
    <w:name w:val="A main bullet"/>
    <w:basedOn w:val="BillBasic"/>
    <w:rsid w:val="00D85E40"/>
    <w:pPr>
      <w:tabs>
        <w:tab w:val="num" w:pos="1584"/>
      </w:tabs>
      <w:spacing w:before="60"/>
      <w:ind w:left="1584" w:hanging="432"/>
    </w:pPr>
  </w:style>
  <w:style w:type="paragraph" w:customStyle="1" w:styleId="Aparabullet">
    <w:name w:val="A para bullet"/>
    <w:basedOn w:val="BillBasic"/>
    <w:rsid w:val="00D85E40"/>
    <w:pPr>
      <w:numPr>
        <w:numId w:val="7"/>
      </w:numPr>
      <w:tabs>
        <w:tab w:val="clear" w:pos="2000"/>
        <w:tab w:val="num" w:pos="1224"/>
        <w:tab w:val="num" w:pos="1584"/>
      </w:tabs>
      <w:spacing w:before="60"/>
      <w:ind w:left="1224" w:hanging="504"/>
    </w:pPr>
  </w:style>
  <w:style w:type="paragraph" w:customStyle="1" w:styleId="Asubparabullet">
    <w:name w:val="A subpara bullet"/>
    <w:basedOn w:val="BillBasic"/>
    <w:rsid w:val="00D85E40"/>
    <w:pPr>
      <w:numPr>
        <w:numId w:val="8"/>
      </w:numPr>
      <w:tabs>
        <w:tab w:val="clear" w:pos="2540"/>
        <w:tab w:val="num" w:pos="1224"/>
        <w:tab w:val="num" w:pos="1944"/>
      </w:tabs>
      <w:spacing w:before="60"/>
      <w:ind w:left="720" w:firstLine="504"/>
    </w:pPr>
  </w:style>
  <w:style w:type="paragraph" w:customStyle="1" w:styleId="aDefpara">
    <w:name w:val="aDef para"/>
    <w:basedOn w:val="Apara"/>
    <w:rsid w:val="00D85E40"/>
    <w:pPr>
      <w:numPr>
        <w:ilvl w:val="6"/>
        <w:numId w:val="19"/>
      </w:numPr>
      <w:tabs>
        <w:tab w:val="clear" w:pos="3240"/>
        <w:tab w:val="num" w:pos="5040"/>
        <w:tab w:val="num" w:pos="7632"/>
      </w:tabs>
      <w:ind w:left="5040" w:hanging="360"/>
    </w:pPr>
  </w:style>
  <w:style w:type="paragraph" w:customStyle="1" w:styleId="Idefpara">
    <w:name w:val="I def para"/>
    <w:basedOn w:val="Ipara"/>
    <w:rsid w:val="00D85E40"/>
  </w:style>
  <w:style w:type="paragraph" w:customStyle="1" w:styleId="Idefsubpara">
    <w:name w:val="I def subpara"/>
    <w:basedOn w:val="Isubpara"/>
    <w:rsid w:val="00D85E40"/>
  </w:style>
  <w:style w:type="paragraph" w:customStyle="1" w:styleId="Notified">
    <w:name w:val="Notified"/>
    <w:basedOn w:val="BillBasic"/>
    <w:rsid w:val="00D85E40"/>
    <w:pPr>
      <w:spacing w:before="360"/>
      <w:jc w:val="right"/>
    </w:pPr>
    <w:rPr>
      <w:i/>
    </w:rPr>
  </w:style>
  <w:style w:type="paragraph" w:customStyle="1" w:styleId="03ScheduleLandscape">
    <w:name w:val="03ScheduleLandscape"/>
    <w:basedOn w:val="Normal"/>
    <w:rsid w:val="00D85E40"/>
    <w:rPr>
      <w:lang w:val="en-AU" w:eastAsia="en-US"/>
    </w:rPr>
  </w:style>
  <w:style w:type="paragraph" w:customStyle="1" w:styleId="IDict-Heading">
    <w:name w:val="I Dict-Heading"/>
    <w:basedOn w:val="Dict-Heading"/>
    <w:rsid w:val="00D85E40"/>
  </w:style>
  <w:style w:type="paragraph" w:customStyle="1" w:styleId="02TextLandscape">
    <w:name w:val="02TextLandscape"/>
    <w:basedOn w:val="Normal"/>
    <w:rsid w:val="00D85E40"/>
    <w:rPr>
      <w:lang w:val="en-AU" w:eastAsia="en-US"/>
    </w:rPr>
  </w:style>
  <w:style w:type="paragraph" w:styleId="Salutation">
    <w:name w:val="Salutation"/>
    <w:basedOn w:val="Normal"/>
    <w:next w:val="Normal"/>
    <w:link w:val="SalutationChar"/>
    <w:rsid w:val="00D85E40"/>
    <w:rPr>
      <w:lang w:val="en-AU" w:eastAsia="en-US"/>
    </w:rPr>
  </w:style>
  <w:style w:type="character" w:customStyle="1" w:styleId="SalutationChar">
    <w:name w:val="Salutation Char"/>
    <w:basedOn w:val="DefaultParagraphFont"/>
    <w:link w:val="Salutation"/>
    <w:rsid w:val="00D85E40"/>
    <w:rPr>
      <w:sz w:val="24"/>
      <w:lang w:eastAsia="en-US"/>
    </w:rPr>
  </w:style>
  <w:style w:type="paragraph" w:customStyle="1" w:styleId="aNoteBullet">
    <w:name w:val="aNoteBullet"/>
    <w:basedOn w:val="aNotess"/>
    <w:rsid w:val="00D85E40"/>
    <w:pPr>
      <w:numPr>
        <w:numId w:val="9"/>
      </w:numPr>
      <w:tabs>
        <w:tab w:val="clear" w:pos="1800"/>
        <w:tab w:val="num" w:pos="1944"/>
      </w:tabs>
      <w:spacing w:before="60"/>
      <w:ind w:left="720" w:firstLine="504"/>
    </w:pPr>
  </w:style>
  <w:style w:type="paragraph" w:customStyle="1" w:styleId="aNotess">
    <w:name w:val="aNotess"/>
    <w:basedOn w:val="BillBasic"/>
    <w:rsid w:val="00D85E40"/>
    <w:pPr>
      <w:ind w:left="1900" w:hanging="800"/>
    </w:pPr>
    <w:rPr>
      <w:sz w:val="20"/>
    </w:rPr>
  </w:style>
  <w:style w:type="paragraph" w:customStyle="1" w:styleId="aParaNoteBullet">
    <w:name w:val="aParaNoteBullet"/>
    <w:basedOn w:val="aNotepar"/>
    <w:rsid w:val="00D85E40"/>
    <w:pPr>
      <w:tabs>
        <w:tab w:val="num" w:pos="2300"/>
      </w:tabs>
      <w:spacing w:before="60"/>
      <w:ind w:left="2300" w:hanging="300"/>
    </w:pPr>
  </w:style>
  <w:style w:type="paragraph" w:customStyle="1" w:styleId="aNotepar">
    <w:name w:val="aNotepar"/>
    <w:basedOn w:val="BillBasic"/>
    <w:next w:val="aNoteTextpar"/>
    <w:rsid w:val="00D85E40"/>
    <w:pPr>
      <w:ind w:left="2400" w:hanging="800"/>
    </w:pPr>
    <w:rPr>
      <w:sz w:val="20"/>
    </w:rPr>
  </w:style>
  <w:style w:type="paragraph" w:customStyle="1" w:styleId="aNoteTextpar">
    <w:name w:val="aNoteTextpar"/>
    <w:basedOn w:val="aNotepar"/>
    <w:rsid w:val="00D85E40"/>
    <w:pPr>
      <w:spacing w:before="60"/>
      <w:ind w:firstLine="0"/>
    </w:pPr>
  </w:style>
  <w:style w:type="paragraph" w:customStyle="1" w:styleId="MinisterWord">
    <w:name w:val="MinisterWord"/>
    <w:basedOn w:val="Normal"/>
    <w:rsid w:val="00D85E40"/>
    <w:pPr>
      <w:spacing w:before="60"/>
      <w:jc w:val="right"/>
    </w:pPr>
    <w:rPr>
      <w:lang w:val="en-AU" w:eastAsia="en-US"/>
    </w:rPr>
  </w:style>
  <w:style w:type="paragraph" w:customStyle="1" w:styleId="aExamPara">
    <w:name w:val="aExamPara"/>
    <w:basedOn w:val="aExam"/>
    <w:rsid w:val="00D85E40"/>
  </w:style>
  <w:style w:type="paragraph" w:customStyle="1" w:styleId="aExamNumText">
    <w:name w:val="aExamNumText"/>
    <w:basedOn w:val="aExam"/>
    <w:rsid w:val="00D85E40"/>
  </w:style>
  <w:style w:type="paragraph" w:customStyle="1" w:styleId="aExamBullet">
    <w:name w:val="aExamBullet"/>
    <w:basedOn w:val="aExam"/>
    <w:rsid w:val="00D85E40"/>
  </w:style>
  <w:style w:type="paragraph" w:customStyle="1" w:styleId="aNotePara">
    <w:name w:val="aNotePara"/>
    <w:basedOn w:val="aNote"/>
    <w:rsid w:val="00D85E40"/>
    <w:pPr>
      <w:tabs>
        <w:tab w:val="right" w:pos="2140"/>
        <w:tab w:val="left" w:pos="2400"/>
      </w:tabs>
      <w:spacing w:before="60"/>
      <w:ind w:left="2400" w:hanging="1300"/>
    </w:pPr>
  </w:style>
  <w:style w:type="paragraph" w:customStyle="1" w:styleId="aExplanHeading">
    <w:name w:val="aExplanHeading"/>
    <w:basedOn w:val="BillBasicHeading"/>
    <w:next w:val="aExplanText"/>
    <w:rsid w:val="00D85E40"/>
    <w:pPr>
      <w:keepNext/>
    </w:pPr>
    <w:rPr>
      <w:b/>
      <w:sz w:val="18"/>
    </w:rPr>
  </w:style>
  <w:style w:type="paragraph" w:customStyle="1" w:styleId="aExplanText">
    <w:name w:val="aExplanText"/>
    <w:basedOn w:val="BillBasic"/>
    <w:rsid w:val="00D85E40"/>
    <w:rPr>
      <w:sz w:val="20"/>
    </w:rPr>
  </w:style>
  <w:style w:type="paragraph" w:customStyle="1" w:styleId="aParaNotePara">
    <w:name w:val="aParaNotePara"/>
    <w:basedOn w:val="aParaNote"/>
    <w:rsid w:val="00D85E40"/>
    <w:pPr>
      <w:tabs>
        <w:tab w:val="right" w:pos="2640"/>
      </w:tabs>
      <w:ind w:left="2920" w:hanging="1320"/>
    </w:pPr>
  </w:style>
  <w:style w:type="character" w:customStyle="1" w:styleId="charBold">
    <w:name w:val="charBold"/>
    <w:basedOn w:val="DefaultParagraphFont"/>
    <w:rsid w:val="00D85E40"/>
    <w:rPr>
      <w:b/>
    </w:rPr>
  </w:style>
  <w:style w:type="character" w:customStyle="1" w:styleId="charBoldItals">
    <w:name w:val="charBoldItals"/>
    <w:basedOn w:val="DefaultParagraphFont"/>
    <w:rsid w:val="00D85E40"/>
    <w:rPr>
      <w:b/>
      <w:i/>
    </w:rPr>
  </w:style>
  <w:style w:type="character" w:customStyle="1" w:styleId="charItals">
    <w:name w:val="charItals"/>
    <w:basedOn w:val="DefaultParagraphFont"/>
    <w:rsid w:val="00D85E40"/>
    <w:rPr>
      <w:i/>
    </w:rPr>
  </w:style>
  <w:style w:type="character" w:customStyle="1" w:styleId="charUnderline">
    <w:name w:val="charUnderline"/>
    <w:basedOn w:val="DefaultParagraphFont"/>
    <w:rsid w:val="00D85E40"/>
    <w:rPr>
      <w:u w:val="single"/>
    </w:rPr>
  </w:style>
  <w:style w:type="paragraph" w:customStyle="1" w:styleId="TableHd">
    <w:name w:val="TableHd"/>
    <w:basedOn w:val="Normal"/>
    <w:rsid w:val="00D85E40"/>
    <w:pPr>
      <w:keepNext/>
      <w:spacing w:before="300"/>
      <w:ind w:left="1100" w:hanging="1100"/>
    </w:pPr>
    <w:rPr>
      <w:rFonts w:ascii="Arial" w:hAnsi="Arial"/>
      <w:b/>
      <w:sz w:val="20"/>
      <w:lang w:val="en-AU" w:eastAsia="en-US"/>
    </w:rPr>
  </w:style>
  <w:style w:type="paragraph" w:customStyle="1" w:styleId="TableColHd">
    <w:name w:val="TableColHd"/>
    <w:basedOn w:val="Normal"/>
    <w:rsid w:val="00D85E40"/>
    <w:pPr>
      <w:keepNext/>
      <w:spacing w:after="60"/>
    </w:pPr>
    <w:rPr>
      <w:rFonts w:ascii="Arial" w:hAnsi="Arial"/>
      <w:b/>
      <w:sz w:val="18"/>
      <w:lang w:val="en-AU" w:eastAsia="en-US"/>
    </w:rPr>
  </w:style>
  <w:style w:type="paragraph" w:customStyle="1" w:styleId="PenaltyPara">
    <w:name w:val="PenaltyPara"/>
    <w:basedOn w:val="Normal"/>
    <w:rsid w:val="00D85E40"/>
    <w:pPr>
      <w:tabs>
        <w:tab w:val="right" w:pos="1360"/>
      </w:tabs>
      <w:spacing w:before="60"/>
      <w:ind w:left="1600" w:hanging="1600"/>
      <w:jc w:val="both"/>
    </w:pPr>
    <w:rPr>
      <w:lang w:val="en-AU" w:eastAsia="en-US"/>
    </w:rPr>
  </w:style>
  <w:style w:type="paragraph" w:customStyle="1" w:styleId="tablepara">
    <w:name w:val="table para"/>
    <w:basedOn w:val="Normal"/>
    <w:rsid w:val="00D85E40"/>
    <w:pPr>
      <w:tabs>
        <w:tab w:val="right" w:pos="400"/>
        <w:tab w:val="left" w:pos="700"/>
      </w:tabs>
      <w:spacing w:before="80" w:after="60"/>
      <w:ind w:left="700" w:hanging="700"/>
    </w:pPr>
    <w:rPr>
      <w:lang w:val="en-AU" w:eastAsia="en-US"/>
    </w:rPr>
  </w:style>
  <w:style w:type="paragraph" w:customStyle="1" w:styleId="tablesubpara">
    <w:name w:val="table subpara"/>
    <w:basedOn w:val="Normal"/>
    <w:rsid w:val="00D85E40"/>
    <w:pPr>
      <w:tabs>
        <w:tab w:val="right" w:pos="1100"/>
        <w:tab w:val="left" w:pos="1400"/>
      </w:tabs>
      <w:spacing w:before="80" w:after="60"/>
      <w:ind w:left="1400" w:hanging="1400"/>
    </w:pPr>
    <w:rPr>
      <w:lang w:val="en-AU" w:eastAsia="en-US"/>
    </w:rPr>
  </w:style>
  <w:style w:type="paragraph" w:customStyle="1" w:styleId="TableText">
    <w:name w:val="TableText"/>
    <w:basedOn w:val="Normal"/>
    <w:rsid w:val="00D85E40"/>
    <w:pPr>
      <w:spacing w:before="60" w:after="60"/>
    </w:pPr>
    <w:rPr>
      <w:lang w:val="en-AU" w:eastAsia="en-US"/>
    </w:rPr>
  </w:style>
  <w:style w:type="paragraph" w:customStyle="1" w:styleId="IshadedH5Sec">
    <w:name w:val="I shaded H5 Sec"/>
    <w:basedOn w:val="Heading5"/>
    <w:rsid w:val="00D85E40"/>
  </w:style>
  <w:style w:type="paragraph" w:customStyle="1" w:styleId="IshadedSchClause">
    <w:name w:val="I shaded Sch Clause"/>
    <w:basedOn w:val="IshadedH5Sec"/>
    <w:rsid w:val="00D85E40"/>
    <w:pPr>
      <w:keepLines w:val="0"/>
      <w:shd w:val="pct25" w:color="auto" w:fill="auto"/>
      <w:tabs>
        <w:tab w:val="clear" w:pos="1032"/>
        <w:tab w:val="clear" w:pos="1134"/>
      </w:tabs>
      <w:spacing w:before="240"/>
      <w:ind w:left="1100" w:hanging="1100"/>
      <w:outlineLvl w:val="9"/>
    </w:pPr>
    <w:rPr>
      <w:rFonts w:ascii="Arial" w:hAnsi="Arial"/>
      <w:kern w:val="0"/>
      <w:sz w:val="24"/>
      <w:lang w:val="en-AU" w:eastAsia="en-US"/>
    </w:rPr>
  </w:style>
  <w:style w:type="paragraph" w:customStyle="1" w:styleId="aNoteText">
    <w:name w:val="aNoteText"/>
    <w:basedOn w:val="aNote"/>
    <w:rsid w:val="00D85E40"/>
    <w:pPr>
      <w:spacing w:before="60"/>
      <w:ind w:firstLine="0"/>
    </w:pPr>
  </w:style>
  <w:style w:type="paragraph" w:customStyle="1" w:styleId="aExamINum">
    <w:name w:val="aExamINum"/>
    <w:basedOn w:val="aExam"/>
    <w:rsid w:val="00D85E40"/>
  </w:style>
  <w:style w:type="paragraph" w:customStyle="1" w:styleId="AExamIPara">
    <w:name w:val="AExamIPara"/>
    <w:basedOn w:val="aExam"/>
    <w:rsid w:val="00D85E40"/>
  </w:style>
  <w:style w:type="paragraph" w:customStyle="1" w:styleId="AH3sec">
    <w:name w:val="A H3 sec"/>
    <w:aliases w:val="H3"/>
    <w:basedOn w:val="Normal"/>
    <w:next w:val="Amain"/>
    <w:rsid w:val="00D85E40"/>
    <w:pPr>
      <w:keepNext/>
      <w:keepLines/>
      <w:numPr>
        <w:numId w:val="10"/>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Hdgss">
    <w:name w:val="aExamHdgss"/>
    <w:basedOn w:val="BillBasicHeading"/>
    <w:next w:val="aExamss"/>
    <w:rsid w:val="00D85E40"/>
    <w:pPr>
      <w:keepNext/>
      <w:tabs>
        <w:tab w:val="clear" w:pos="2600"/>
      </w:tabs>
      <w:ind w:left="1100"/>
      <w:jc w:val="left"/>
    </w:pPr>
    <w:rPr>
      <w:b/>
      <w:sz w:val="18"/>
    </w:rPr>
  </w:style>
  <w:style w:type="paragraph" w:customStyle="1" w:styleId="aExamss">
    <w:name w:val="aExamss"/>
    <w:basedOn w:val="aNote"/>
    <w:rsid w:val="00D85E40"/>
    <w:pPr>
      <w:spacing w:before="60"/>
      <w:ind w:left="1100" w:firstLine="0"/>
    </w:pPr>
  </w:style>
  <w:style w:type="paragraph" w:customStyle="1" w:styleId="aExamHdgpar">
    <w:name w:val="aExamHdgpar"/>
    <w:basedOn w:val="aExamHdgss"/>
    <w:next w:val="aExampar"/>
    <w:rsid w:val="00D85E40"/>
  </w:style>
  <w:style w:type="paragraph" w:customStyle="1" w:styleId="aExampar">
    <w:name w:val="aExampar"/>
    <w:basedOn w:val="aExamss"/>
    <w:rsid w:val="00D85E40"/>
    <w:pPr>
      <w:ind w:left="1600"/>
    </w:pPr>
  </w:style>
  <w:style w:type="paragraph" w:customStyle="1" w:styleId="aExamINumss">
    <w:name w:val="aExamINumss"/>
    <w:basedOn w:val="aExamss"/>
    <w:rsid w:val="00D85E40"/>
    <w:pPr>
      <w:tabs>
        <w:tab w:val="left" w:pos="1500"/>
      </w:tabs>
      <w:ind w:left="1500" w:hanging="400"/>
    </w:pPr>
  </w:style>
  <w:style w:type="paragraph" w:customStyle="1" w:styleId="aExamINumpar">
    <w:name w:val="aExamINumpar"/>
    <w:basedOn w:val="aExampar"/>
    <w:rsid w:val="00D85E40"/>
    <w:pPr>
      <w:tabs>
        <w:tab w:val="left" w:pos="2000"/>
      </w:tabs>
      <w:ind w:left="2000" w:hanging="400"/>
    </w:pPr>
  </w:style>
  <w:style w:type="paragraph" w:customStyle="1" w:styleId="aExamNumTextss">
    <w:name w:val="aExamNumTextss"/>
    <w:basedOn w:val="aExamss"/>
    <w:rsid w:val="00D85E40"/>
    <w:pPr>
      <w:ind w:left="1500"/>
    </w:pPr>
  </w:style>
  <w:style w:type="paragraph" w:customStyle="1" w:styleId="aExamNumTextpar">
    <w:name w:val="aExamNumTextpar"/>
    <w:basedOn w:val="aExampar"/>
    <w:rsid w:val="00D85E40"/>
    <w:pPr>
      <w:ind w:left="2000"/>
    </w:pPr>
  </w:style>
  <w:style w:type="paragraph" w:customStyle="1" w:styleId="aExamBulletss">
    <w:name w:val="aExamBulletss"/>
    <w:basedOn w:val="aExamss"/>
    <w:rsid w:val="00D85E40"/>
    <w:pPr>
      <w:numPr>
        <w:numId w:val="11"/>
      </w:numPr>
      <w:tabs>
        <w:tab w:val="clear" w:pos="1500"/>
        <w:tab w:val="num" w:pos="1944"/>
      </w:tabs>
      <w:ind w:left="720" w:firstLine="504"/>
    </w:pPr>
  </w:style>
  <w:style w:type="paragraph" w:customStyle="1" w:styleId="aExamBulletpar">
    <w:name w:val="aExamBulletpar"/>
    <w:basedOn w:val="aExampar"/>
    <w:rsid w:val="00D85E40"/>
    <w:pPr>
      <w:numPr>
        <w:numId w:val="12"/>
      </w:numPr>
      <w:tabs>
        <w:tab w:val="clear" w:pos="2000"/>
        <w:tab w:val="num" w:pos="1224"/>
        <w:tab w:val="num" w:pos="1944"/>
      </w:tabs>
      <w:ind w:left="720" w:firstLine="504"/>
    </w:pPr>
  </w:style>
  <w:style w:type="paragraph" w:customStyle="1" w:styleId="aExamHdgsubpar">
    <w:name w:val="aExamHdgsubpar"/>
    <w:basedOn w:val="aExamHdgss"/>
    <w:next w:val="aExamsubpar"/>
    <w:rsid w:val="00D85E40"/>
  </w:style>
  <w:style w:type="paragraph" w:customStyle="1" w:styleId="aExamsubpar">
    <w:name w:val="aExamsubpar"/>
    <w:basedOn w:val="aExamss"/>
    <w:rsid w:val="00D85E40"/>
    <w:pPr>
      <w:ind w:left="2140"/>
    </w:pPr>
  </w:style>
  <w:style w:type="paragraph" w:customStyle="1" w:styleId="aExamNumsubpar">
    <w:name w:val="aExamNumsubpar"/>
    <w:basedOn w:val="aExamsubpar"/>
    <w:rsid w:val="00D85E40"/>
    <w:pPr>
      <w:tabs>
        <w:tab w:val="left" w:pos="2540"/>
      </w:tabs>
      <w:ind w:left="2540" w:hanging="400"/>
    </w:pPr>
  </w:style>
  <w:style w:type="paragraph" w:customStyle="1" w:styleId="aExamNumTextsubpar">
    <w:name w:val="aExamNumTextsubpar"/>
    <w:basedOn w:val="aExampar"/>
    <w:rsid w:val="00D85E40"/>
    <w:pPr>
      <w:ind w:left="2540"/>
    </w:pPr>
  </w:style>
  <w:style w:type="paragraph" w:customStyle="1" w:styleId="aExamBulletsubpar">
    <w:name w:val="aExamBulletsubpar"/>
    <w:basedOn w:val="aExamsubpar"/>
    <w:rsid w:val="00D85E40"/>
    <w:pPr>
      <w:tabs>
        <w:tab w:val="num" w:pos="2540"/>
      </w:tabs>
      <w:ind w:left="2540" w:hanging="400"/>
    </w:pPr>
  </w:style>
  <w:style w:type="paragraph" w:customStyle="1" w:styleId="aNoteTextss">
    <w:name w:val="aNoteTextss"/>
    <w:basedOn w:val="aNotess"/>
    <w:rsid w:val="00D85E40"/>
    <w:pPr>
      <w:spacing w:before="60"/>
      <w:ind w:firstLine="0"/>
    </w:pPr>
  </w:style>
  <w:style w:type="paragraph" w:customStyle="1" w:styleId="aNoteParass">
    <w:name w:val="aNoteParass"/>
    <w:basedOn w:val="aNotess"/>
    <w:rsid w:val="00D85E40"/>
    <w:pPr>
      <w:tabs>
        <w:tab w:val="right" w:pos="2140"/>
        <w:tab w:val="left" w:pos="2400"/>
      </w:tabs>
      <w:spacing w:before="60"/>
      <w:ind w:left="2400" w:hanging="1300"/>
    </w:pPr>
  </w:style>
  <w:style w:type="paragraph" w:customStyle="1" w:styleId="aNoteParapar">
    <w:name w:val="aNoteParapar"/>
    <w:basedOn w:val="aNotepar"/>
    <w:rsid w:val="00D85E40"/>
    <w:pPr>
      <w:tabs>
        <w:tab w:val="right" w:pos="2640"/>
      </w:tabs>
      <w:spacing w:before="60"/>
      <w:ind w:left="2920" w:hanging="1320"/>
    </w:pPr>
  </w:style>
  <w:style w:type="paragraph" w:customStyle="1" w:styleId="aNotesubpar">
    <w:name w:val="aNotesubpar"/>
    <w:basedOn w:val="BillBasic"/>
    <w:next w:val="aNoteTextsubpar"/>
    <w:rsid w:val="00D85E40"/>
    <w:pPr>
      <w:ind w:left="2940" w:hanging="800"/>
    </w:pPr>
    <w:rPr>
      <w:sz w:val="20"/>
    </w:rPr>
  </w:style>
  <w:style w:type="paragraph" w:customStyle="1" w:styleId="aNoteTextsubpar">
    <w:name w:val="aNoteTextsubpar"/>
    <w:basedOn w:val="aNotesubpar"/>
    <w:rsid w:val="00D85E40"/>
    <w:pPr>
      <w:spacing w:before="60"/>
      <w:ind w:firstLine="0"/>
    </w:pPr>
  </w:style>
  <w:style w:type="paragraph" w:customStyle="1" w:styleId="aNoteParasubpar">
    <w:name w:val="aNoteParasubpar"/>
    <w:basedOn w:val="aNotesubpar"/>
    <w:rsid w:val="00D85E40"/>
    <w:pPr>
      <w:tabs>
        <w:tab w:val="right" w:pos="3180"/>
      </w:tabs>
      <w:spacing w:before="60"/>
      <w:ind w:left="3460" w:hanging="1320"/>
    </w:pPr>
  </w:style>
  <w:style w:type="paragraph" w:customStyle="1" w:styleId="aNoteBulletsubpar">
    <w:name w:val="aNoteBulletsubpar"/>
    <w:basedOn w:val="aNotesubpar"/>
    <w:rsid w:val="00D85E40"/>
    <w:pPr>
      <w:numPr>
        <w:numId w:val="13"/>
      </w:numPr>
      <w:tabs>
        <w:tab w:val="clear" w:pos="3300"/>
        <w:tab w:val="num" w:pos="-720"/>
        <w:tab w:val="num" w:pos="1944"/>
        <w:tab w:val="left" w:pos="3240"/>
      </w:tabs>
      <w:spacing w:before="60"/>
      <w:ind w:left="-720" w:hanging="360"/>
    </w:pPr>
  </w:style>
  <w:style w:type="paragraph" w:customStyle="1" w:styleId="aNoteBulletpar">
    <w:name w:val="aNoteBulletpar"/>
    <w:basedOn w:val="aNotepar"/>
    <w:rsid w:val="00D85E40"/>
    <w:pPr>
      <w:numPr>
        <w:numId w:val="14"/>
      </w:numPr>
      <w:tabs>
        <w:tab w:val="clear" w:pos="2800"/>
        <w:tab w:val="num" w:pos="-720"/>
        <w:tab w:val="num" w:pos="1944"/>
      </w:tabs>
      <w:spacing w:before="60"/>
      <w:ind w:left="-720" w:hanging="360"/>
    </w:pPr>
  </w:style>
  <w:style w:type="paragraph" w:customStyle="1" w:styleId="aExplanBullet">
    <w:name w:val="aExplanBullet"/>
    <w:basedOn w:val="aExplanText"/>
    <w:rsid w:val="00D85E40"/>
    <w:pPr>
      <w:numPr>
        <w:numId w:val="15"/>
      </w:numPr>
      <w:tabs>
        <w:tab w:val="num" w:pos="-720"/>
        <w:tab w:val="num" w:pos="2880"/>
      </w:tabs>
      <w:ind w:left="2592" w:hanging="432"/>
    </w:pPr>
    <w:rPr>
      <w:snapToGrid w:val="0"/>
    </w:rPr>
  </w:style>
  <w:style w:type="paragraph" w:customStyle="1" w:styleId="AuthLaw">
    <w:name w:val="AuthLaw"/>
    <w:basedOn w:val="BillBasic"/>
    <w:rsid w:val="00D85E40"/>
    <w:rPr>
      <w:rFonts w:ascii="Arial" w:hAnsi="Arial"/>
      <w:b/>
      <w:sz w:val="20"/>
    </w:rPr>
  </w:style>
  <w:style w:type="paragraph" w:customStyle="1" w:styleId="aExamNumpar">
    <w:name w:val="aExamNumpar"/>
    <w:basedOn w:val="aExamINumss"/>
    <w:rsid w:val="00D85E40"/>
    <w:pPr>
      <w:tabs>
        <w:tab w:val="clear" w:pos="1500"/>
        <w:tab w:val="left" w:pos="2000"/>
      </w:tabs>
      <w:ind w:left="2000"/>
    </w:pPr>
  </w:style>
  <w:style w:type="paragraph" w:customStyle="1" w:styleId="Schsectionheading">
    <w:name w:val="Sch section heading"/>
    <w:basedOn w:val="BillBasic"/>
    <w:next w:val="Amain"/>
    <w:rsid w:val="00D85E40"/>
    <w:pPr>
      <w:spacing w:before="240"/>
      <w:jc w:val="left"/>
      <w:outlineLvl w:val="4"/>
    </w:pPr>
    <w:rPr>
      <w:rFonts w:ascii="Arial" w:hAnsi="Arial"/>
      <w:b/>
    </w:rPr>
  </w:style>
  <w:style w:type="paragraph" w:customStyle="1" w:styleId="SchAmain">
    <w:name w:val="Sch A main"/>
    <w:basedOn w:val="Amain"/>
    <w:rsid w:val="00D85E40"/>
    <w:pPr>
      <w:numPr>
        <w:ilvl w:val="5"/>
        <w:numId w:val="16"/>
      </w:numPr>
      <w:tabs>
        <w:tab w:val="clear" w:pos="1100"/>
        <w:tab w:val="num" w:pos="1512"/>
        <w:tab w:val="num" w:pos="4320"/>
      </w:tabs>
      <w:ind w:left="4320" w:hanging="180"/>
    </w:pPr>
  </w:style>
  <w:style w:type="paragraph" w:customStyle="1" w:styleId="SchApara">
    <w:name w:val="Sch A para"/>
    <w:basedOn w:val="Apara"/>
    <w:rsid w:val="00D85E40"/>
    <w:pPr>
      <w:numPr>
        <w:ilvl w:val="6"/>
        <w:numId w:val="16"/>
      </w:numPr>
      <w:tabs>
        <w:tab w:val="clear" w:pos="1600"/>
        <w:tab w:val="num" w:pos="2232"/>
        <w:tab w:val="num" w:pos="5040"/>
      </w:tabs>
      <w:ind w:left="5040" w:hanging="360"/>
    </w:pPr>
  </w:style>
  <w:style w:type="paragraph" w:customStyle="1" w:styleId="SchAsubpara">
    <w:name w:val="Sch A subpara"/>
    <w:basedOn w:val="Asubpara"/>
    <w:rsid w:val="00D85E40"/>
    <w:pPr>
      <w:numPr>
        <w:ilvl w:val="7"/>
        <w:numId w:val="16"/>
      </w:numPr>
      <w:tabs>
        <w:tab w:val="clear" w:pos="2140"/>
        <w:tab w:val="num" w:pos="2952"/>
        <w:tab w:val="num" w:pos="5760"/>
      </w:tabs>
      <w:ind w:left="5760" w:hanging="360"/>
    </w:pPr>
  </w:style>
  <w:style w:type="paragraph" w:customStyle="1" w:styleId="SchAsubsubpara">
    <w:name w:val="Sch A subsubpara"/>
    <w:basedOn w:val="Asubsubpara"/>
    <w:rsid w:val="00D85E40"/>
    <w:pPr>
      <w:numPr>
        <w:ilvl w:val="8"/>
        <w:numId w:val="16"/>
      </w:numPr>
      <w:tabs>
        <w:tab w:val="clear" w:pos="2660"/>
        <w:tab w:val="num" w:pos="3672"/>
        <w:tab w:val="num" w:pos="6480"/>
      </w:tabs>
      <w:ind w:left="6480" w:hanging="180"/>
    </w:pPr>
  </w:style>
  <w:style w:type="paragraph" w:customStyle="1" w:styleId="TOCOL1">
    <w:name w:val="TOCOL 1"/>
    <w:basedOn w:val="TOC1"/>
    <w:rsid w:val="00D85E40"/>
  </w:style>
  <w:style w:type="paragraph" w:customStyle="1" w:styleId="TOCOL2">
    <w:name w:val="TOCOL 2"/>
    <w:basedOn w:val="TOC2"/>
    <w:rsid w:val="00D85E40"/>
  </w:style>
  <w:style w:type="paragraph" w:customStyle="1" w:styleId="TOCOL3">
    <w:name w:val="TOCOL 3"/>
    <w:basedOn w:val="TOC3"/>
    <w:rsid w:val="00D85E40"/>
  </w:style>
  <w:style w:type="paragraph" w:customStyle="1" w:styleId="TOCOL4">
    <w:name w:val="TOCOL 4"/>
    <w:basedOn w:val="TOC4"/>
    <w:rsid w:val="00D85E40"/>
  </w:style>
  <w:style w:type="paragraph" w:customStyle="1" w:styleId="TOCOL5">
    <w:name w:val="TOCOL 5"/>
    <w:basedOn w:val="TOC5"/>
    <w:rsid w:val="00D85E40"/>
  </w:style>
  <w:style w:type="paragraph" w:customStyle="1" w:styleId="TOCOL6">
    <w:name w:val="TOCOL 6"/>
    <w:basedOn w:val="TOC6"/>
    <w:rsid w:val="00D85E40"/>
  </w:style>
  <w:style w:type="paragraph" w:customStyle="1" w:styleId="TOCOL7">
    <w:name w:val="TOCOL 7"/>
    <w:basedOn w:val="TOC7"/>
    <w:rsid w:val="00D85E40"/>
  </w:style>
  <w:style w:type="paragraph" w:customStyle="1" w:styleId="TOCOL8">
    <w:name w:val="TOCOL 8"/>
    <w:basedOn w:val="TOC8"/>
    <w:rsid w:val="00D85E40"/>
  </w:style>
  <w:style w:type="paragraph" w:customStyle="1" w:styleId="TOCOL9">
    <w:name w:val="TOCOL 9"/>
    <w:basedOn w:val="TOC9"/>
    <w:rsid w:val="00D85E40"/>
    <w:pPr>
      <w:tabs>
        <w:tab w:val="clear" w:pos="1247"/>
        <w:tab w:val="clear" w:pos="7087"/>
      </w:tabs>
      <w:spacing w:before="0"/>
      <w:ind w:left="1920" w:firstLine="0"/>
    </w:pPr>
    <w:rPr>
      <w:b w:val="0"/>
      <w:i w:val="0"/>
      <w:kern w:val="0"/>
      <w:lang w:eastAsia="en-US"/>
    </w:rPr>
  </w:style>
  <w:style w:type="paragraph" w:customStyle="1" w:styleId="Billname1">
    <w:name w:val="Billname1"/>
    <w:basedOn w:val="Normal"/>
    <w:rsid w:val="00D85E40"/>
    <w:pPr>
      <w:tabs>
        <w:tab w:val="left" w:pos="2400"/>
      </w:tabs>
      <w:spacing w:before="1220"/>
    </w:pPr>
    <w:rPr>
      <w:rFonts w:ascii="Arial" w:hAnsi="Arial"/>
      <w:b/>
      <w:sz w:val="40"/>
      <w:lang w:val="en-AU" w:eastAsia="en-US"/>
    </w:rPr>
  </w:style>
  <w:style w:type="paragraph" w:customStyle="1" w:styleId="TableText10">
    <w:name w:val="TableText10"/>
    <w:basedOn w:val="TableText"/>
    <w:rsid w:val="00D85E40"/>
    <w:rPr>
      <w:sz w:val="20"/>
    </w:rPr>
  </w:style>
  <w:style w:type="paragraph" w:customStyle="1" w:styleId="TablePara10">
    <w:name w:val="TablePara10"/>
    <w:basedOn w:val="tablepara"/>
    <w:rsid w:val="00D85E40"/>
    <w:rPr>
      <w:sz w:val="20"/>
    </w:rPr>
  </w:style>
  <w:style w:type="paragraph" w:customStyle="1" w:styleId="TableSubPara10">
    <w:name w:val="TableSubPara10"/>
    <w:basedOn w:val="tablesubpara"/>
    <w:rsid w:val="00D85E40"/>
    <w:rPr>
      <w:sz w:val="20"/>
    </w:rPr>
  </w:style>
  <w:style w:type="character" w:customStyle="1" w:styleId="charContents">
    <w:name w:val="charContents"/>
    <w:basedOn w:val="DefaultParagraphFont"/>
    <w:rsid w:val="00D85E40"/>
  </w:style>
  <w:style w:type="character" w:customStyle="1" w:styleId="charPage">
    <w:name w:val="charPage"/>
    <w:basedOn w:val="DefaultParagraphFont"/>
    <w:rsid w:val="00D85E40"/>
  </w:style>
  <w:style w:type="paragraph" w:customStyle="1" w:styleId="Letterhead">
    <w:name w:val="Letterhead"/>
    <w:rsid w:val="00D85E40"/>
    <w:pPr>
      <w:widowControl w:val="0"/>
      <w:spacing w:after="180"/>
      <w:jc w:val="right"/>
    </w:pPr>
    <w:rPr>
      <w:rFonts w:ascii="Arial" w:hAnsi="Arial"/>
      <w:sz w:val="32"/>
      <w:lang w:eastAsia="en-US"/>
    </w:rPr>
  </w:style>
  <w:style w:type="paragraph" w:customStyle="1" w:styleId="IShadedschclause0">
    <w:name w:val="I Shaded sch clause"/>
    <w:basedOn w:val="IH5Sec"/>
    <w:rsid w:val="00D85E40"/>
    <w:pPr>
      <w:shd w:val="pct15" w:color="auto" w:fill="FFFFFF"/>
      <w:tabs>
        <w:tab w:val="clear" w:pos="1100"/>
        <w:tab w:val="left" w:pos="700"/>
      </w:tabs>
      <w:ind w:left="700" w:hanging="700"/>
    </w:pPr>
  </w:style>
  <w:style w:type="paragraph" w:customStyle="1" w:styleId="Billfooter">
    <w:name w:val="Billfooter"/>
    <w:basedOn w:val="Normal"/>
    <w:rsid w:val="00D85E40"/>
    <w:pPr>
      <w:tabs>
        <w:tab w:val="right" w:pos="7200"/>
      </w:tabs>
      <w:jc w:val="both"/>
    </w:pPr>
    <w:rPr>
      <w:sz w:val="18"/>
      <w:lang w:val="en-AU" w:eastAsia="en-US"/>
    </w:rPr>
  </w:style>
  <w:style w:type="paragraph" w:styleId="BalloonText">
    <w:name w:val="Balloon Text"/>
    <w:basedOn w:val="Normal"/>
    <w:link w:val="BalloonTextChar"/>
    <w:uiPriority w:val="99"/>
    <w:unhideWhenUsed/>
    <w:rsid w:val="00D85E40"/>
    <w:rPr>
      <w:rFonts w:ascii="Tahoma" w:hAnsi="Tahoma" w:cs="Tahoma"/>
      <w:sz w:val="16"/>
      <w:szCs w:val="16"/>
      <w:lang w:val="en-AU" w:eastAsia="en-US"/>
    </w:rPr>
  </w:style>
  <w:style w:type="character" w:customStyle="1" w:styleId="BalloonTextChar">
    <w:name w:val="Balloon Text Char"/>
    <w:basedOn w:val="DefaultParagraphFont"/>
    <w:link w:val="BalloonText"/>
    <w:uiPriority w:val="99"/>
    <w:rsid w:val="00D85E40"/>
    <w:rPr>
      <w:rFonts w:ascii="Tahoma" w:hAnsi="Tahoma" w:cs="Tahoma"/>
      <w:sz w:val="16"/>
      <w:szCs w:val="16"/>
      <w:lang w:eastAsia="en-US"/>
    </w:rPr>
  </w:style>
  <w:style w:type="paragraph" w:customStyle="1" w:styleId="00AssAm">
    <w:name w:val="00AssAm"/>
    <w:basedOn w:val="00SigningPage"/>
    <w:rsid w:val="00D85E40"/>
  </w:style>
  <w:style w:type="paragraph" w:customStyle="1" w:styleId="01aPreamble">
    <w:name w:val="01aPreamble"/>
    <w:basedOn w:val="Normal"/>
    <w:qFormat/>
    <w:rsid w:val="00D85E40"/>
    <w:rPr>
      <w:lang w:val="en-AU" w:eastAsia="en-US"/>
    </w:rPr>
  </w:style>
  <w:style w:type="paragraph" w:customStyle="1" w:styleId="TableBullet">
    <w:name w:val="TableBullet"/>
    <w:basedOn w:val="TableText10"/>
    <w:qFormat/>
    <w:rsid w:val="00D85E40"/>
    <w:pPr>
      <w:numPr>
        <w:numId w:val="18"/>
      </w:numPr>
      <w:ind w:left="357" w:hanging="357"/>
    </w:pPr>
  </w:style>
  <w:style w:type="paragraph" w:customStyle="1" w:styleId="BillCrest">
    <w:name w:val="Bill Crest"/>
    <w:basedOn w:val="Normal"/>
    <w:next w:val="Normal"/>
    <w:rsid w:val="00D85E40"/>
    <w:pPr>
      <w:tabs>
        <w:tab w:val="center" w:pos="3160"/>
      </w:tabs>
      <w:spacing w:after="60"/>
    </w:pPr>
    <w:rPr>
      <w:sz w:val="216"/>
      <w:lang w:val="en-AU" w:eastAsia="en-US"/>
    </w:rPr>
  </w:style>
  <w:style w:type="paragraph" w:customStyle="1" w:styleId="BillNo">
    <w:name w:val="BillNo"/>
    <w:basedOn w:val="BillBasicHeading"/>
    <w:rsid w:val="00D85E40"/>
    <w:pPr>
      <w:spacing w:before="240"/>
    </w:pPr>
    <w:rPr>
      <w:b/>
    </w:rPr>
  </w:style>
  <w:style w:type="paragraph" w:customStyle="1" w:styleId="aNoteBulletann">
    <w:name w:val="aNoteBulletann"/>
    <w:basedOn w:val="aNotess"/>
    <w:rsid w:val="00D85E40"/>
    <w:pPr>
      <w:tabs>
        <w:tab w:val="left" w:pos="2200"/>
      </w:tabs>
      <w:spacing w:before="0"/>
      <w:ind w:left="0" w:firstLine="0"/>
    </w:pPr>
  </w:style>
  <w:style w:type="paragraph" w:customStyle="1" w:styleId="aNoteBulletparann">
    <w:name w:val="aNoteBulletparann"/>
    <w:basedOn w:val="aNotepar"/>
    <w:rsid w:val="00D85E40"/>
    <w:pPr>
      <w:tabs>
        <w:tab w:val="left" w:pos="2700"/>
      </w:tabs>
      <w:spacing w:before="0"/>
      <w:ind w:left="0" w:firstLine="0"/>
    </w:pPr>
  </w:style>
  <w:style w:type="paragraph" w:customStyle="1" w:styleId="TableNumbered">
    <w:name w:val="TableNumbered"/>
    <w:basedOn w:val="TableText10"/>
    <w:qFormat/>
    <w:rsid w:val="00D85E40"/>
    <w:pPr>
      <w:numPr>
        <w:numId w:val="17"/>
      </w:numPr>
    </w:pPr>
  </w:style>
  <w:style w:type="paragraph" w:customStyle="1" w:styleId="ISchMain">
    <w:name w:val="I Sch Main"/>
    <w:basedOn w:val="BillBasic"/>
    <w:rsid w:val="00D85E40"/>
    <w:pPr>
      <w:tabs>
        <w:tab w:val="right" w:pos="900"/>
        <w:tab w:val="left" w:pos="1100"/>
      </w:tabs>
      <w:ind w:left="1100" w:hanging="1100"/>
    </w:pPr>
  </w:style>
  <w:style w:type="paragraph" w:customStyle="1" w:styleId="ISchpara">
    <w:name w:val="I Sch para"/>
    <w:basedOn w:val="BillBasic"/>
    <w:rsid w:val="00D85E40"/>
    <w:pPr>
      <w:tabs>
        <w:tab w:val="right" w:pos="1400"/>
        <w:tab w:val="left" w:pos="1600"/>
      </w:tabs>
      <w:ind w:left="1600" w:hanging="1600"/>
    </w:pPr>
  </w:style>
  <w:style w:type="paragraph" w:customStyle="1" w:styleId="ISchsubpara">
    <w:name w:val="I Sch subpara"/>
    <w:basedOn w:val="BillBasic"/>
    <w:rsid w:val="00D85E40"/>
    <w:pPr>
      <w:tabs>
        <w:tab w:val="right" w:pos="1940"/>
        <w:tab w:val="left" w:pos="2140"/>
      </w:tabs>
      <w:ind w:left="2140" w:hanging="2140"/>
    </w:pPr>
  </w:style>
  <w:style w:type="paragraph" w:customStyle="1" w:styleId="ISchsubsubpara">
    <w:name w:val="I Sch subsubpara"/>
    <w:basedOn w:val="BillBasic"/>
    <w:rsid w:val="00D85E40"/>
    <w:pPr>
      <w:tabs>
        <w:tab w:val="right" w:pos="2460"/>
        <w:tab w:val="left" w:pos="2660"/>
      </w:tabs>
      <w:ind w:left="2660" w:hanging="2660"/>
    </w:pPr>
  </w:style>
  <w:style w:type="character" w:customStyle="1" w:styleId="aNoteChar">
    <w:name w:val="aNote Char"/>
    <w:basedOn w:val="DefaultParagraphFont"/>
    <w:link w:val="aNote"/>
    <w:locked/>
    <w:rsid w:val="00D85E40"/>
    <w:rPr>
      <w:lang w:eastAsia="en-US"/>
    </w:rPr>
  </w:style>
  <w:style w:type="character" w:customStyle="1" w:styleId="charCitHyperlinkAbbrev">
    <w:name w:val="charCitHyperlinkAbbrev"/>
    <w:basedOn w:val="Hyperlink"/>
    <w:uiPriority w:val="1"/>
    <w:rsid w:val="00D85E40"/>
    <w:rPr>
      <w:color w:val="0000FF" w:themeColor="hyperlink"/>
    </w:rPr>
  </w:style>
  <w:style w:type="character" w:customStyle="1" w:styleId="charCitHyperlinkItal">
    <w:name w:val="charCitHyperlinkItal"/>
    <w:basedOn w:val="Hyperlink"/>
    <w:uiPriority w:val="1"/>
    <w:rsid w:val="00D85E40"/>
    <w:rPr>
      <w:i/>
      <w:color w:val="0000FF" w:themeColor="hyperlink"/>
    </w:rPr>
  </w:style>
  <w:style w:type="character" w:customStyle="1" w:styleId="AH5SecChar">
    <w:name w:val="A H5 Sec Char"/>
    <w:basedOn w:val="DefaultParagraphFont"/>
    <w:locked/>
    <w:rsid w:val="00D85E40"/>
    <w:rPr>
      <w:rFonts w:ascii="Arial" w:hAnsi="Arial"/>
      <w:b/>
      <w:sz w:val="24"/>
      <w:lang w:eastAsia="en-US"/>
    </w:rPr>
  </w:style>
  <w:style w:type="character" w:customStyle="1" w:styleId="BillBasicChar">
    <w:name w:val="BillBasic Char"/>
    <w:basedOn w:val="DefaultParagraphFont"/>
    <w:link w:val="BillBasic"/>
    <w:locked/>
    <w:rsid w:val="00D85E40"/>
    <w:rPr>
      <w:sz w:val="24"/>
      <w:lang w:eastAsia="en-US"/>
    </w:rPr>
  </w:style>
  <w:style w:type="paragraph" w:customStyle="1" w:styleId="Status">
    <w:name w:val="Status"/>
    <w:basedOn w:val="Normal"/>
    <w:rsid w:val="00D85E40"/>
    <w:pPr>
      <w:spacing w:before="280"/>
      <w:jc w:val="center"/>
    </w:pPr>
    <w:rPr>
      <w:rFonts w:ascii="Arial" w:hAnsi="Arial"/>
      <w:sz w:val="14"/>
      <w:lang w:val="en-AU" w:eastAsia="en-US"/>
    </w:rPr>
  </w:style>
  <w:style w:type="paragraph" w:customStyle="1" w:styleId="FooterInfoCentre">
    <w:name w:val="FooterInfoCentre"/>
    <w:basedOn w:val="Normal"/>
    <w:rsid w:val="00D85E40"/>
    <w:pPr>
      <w:tabs>
        <w:tab w:val="left" w:pos="0"/>
        <w:tab w:val="right" w:pos="7707"/>
      </w:tabs>
      <w:spacing w:before="60"/>
      <w:jc w:val="center"/>
    </w:pPr>
    <w:rPr>
      <w:rFonts w:ascii="Arial" w:hAnsi="Arial"/>
      <w:sz w:val="18"/>
      <w:lang w:val="en-AU" w:eastAsia="en-US"/>
    </w:rPr>
  </w:style>
  <w:style w:type="character" w:customStyle="1" w:styleId="aDefChar">
    <w:name w:val="aDef Char"/>
    <w:basedOn w:val="DefaultParagraphFont"/>
    <w:link w:val="aDef"/>
    <w:locked/>
    <w:rsid w:val="00D85E40"/>
    <w:rPr>
      <w:sz w:val="24"/>
      <w:lang w:eastAsia="en-US"/>
    </w:rPr>
  </w:style>
  <w:style w:type="character" w:customStyle="1" w:styleId="AmainreturnChar">
    <w:name w:val="A main return Char"/>
    <w:basedOn w:val="DefaultParagraphFont"/>
    <w:link w:val="Amainreturn"/>
    <w:locked/>
    <w:rsid w:val="00D85E40"/>
    <w:rPr>
      <w:sz w:val="24"/>
      <w:lang w:eastAsia="en-US"/>
    </w:rPr>
  </w:style>
  <w:style w:type="paragraph" w:styleId="ListBullet2">
    <w:name w:val="List Bullet 2"/>
    <w:basedOn w:val="Normal"/>
    <w:autoRedefine/>
    <w:uiPriority w:val="99"/>
    <w:rsid w:val="00D85E40"/>
    <w:pPr>
      <w:numPr>
        <w:numId w:val="20"/>
      </w:numPr>
      <w:tabs>
        <w:tab w:val="left" w:pos="0"/>
      </w:tabs>
    </w:pPr>
    <w:rPr>
      <w:lang w:val="en-AU" w:eastAsia="en-US"/>
    </w:rPr>
  </w:style>
  <w:style w:type="paragraph" w:styleId="BodyTextIndent">
    <w:name w:val="Body Text Indent"/>
    <w:basedOn w:val="Normal"/>
    <w:link w:val="BodyTextIndentChar"/>
    <w:uiPriority w:val="99"/>
    <w:rsid w:val="00D85E40"/>
    <w:pPr>
      <w:tabs>
        <w:tab w:val="left" w:pos="0"/>
      </w:tabs>
      <w:spacing w:after="120"/>
      <w:ind w:left="283"/>
    </w:pPr>
    <w:rPr>
      <w:lang w:val="en-AU" w:eastAsia="en-US"/>
    </w:rPr>
  </w:style>
  <w:style w:type="character" w:customStyle="1" w:styleId="BodyTextIndentChar">
    <w:name w:val="Body Text Indent Char"/>
    <w:basedOn w:val="DefaultParagraphFont"/>
    <w:link w:val="BodyTextIndent"/>
    <w:uiPriority w:val="99"/>
    <w:rsid w:val="00D85E40"/>
    <w:rPr>
      <w:sz w:val="24"/>
      <w:lang w:eastAsia="en-US"/>
    </w:rPr>
  </w:style>
  <w:style w:type="paragraph" w:styleId="Index1">
    <w:name w:val="index 1"/>
    <w:basedOn w:val="Normal"/>
    <w:next w:val="Normal"/>
    <w:autoRedefine/>
    <w:uiPriority w:val="99"/>
    <w:rsid w:val="00D85E40"/>
    <w:pPr>
      <w:tabs>
        <w:tab w:val="left" w:pos="0"/>
      </w:tabs>
      <w:ind w:left="240" w:hanging="240"/>
    </w:pPr>
    <w:rPr>
      <w:lang w:val="en-AU" w:eastAsia="en-US"/>
    </w:rPr>
  </w:style>
  <w:style w:type="paragraph" w:styleId="FootnoteText">
    <w:name w:val="footnote text"/>
    <w:basedOn w:val="Normal"/>
    <w:link w:val="FootnoteTextChar"/>
    <w:uiPriority w:val="99"/>
    <w:rsid w:val="00D85E40"/>
    <w:pPr>
      <w:tabs>
        <w:tab w:val="left" w:pos="0"/>
      </w:tabs>
    </w:pPr>
    <w:rPr>
      <w:lang w:val="en-AU" w:eastAsia="en-US"/>
    </w:rPr>
  </w:style>
  <w:style w:type="character" w:customStyle="1" w:styleId="FootnoteTextChar">
    <w:name w:val="Footnote Text Char"/>
    <w:basedOn w:val="DefaultParagraphFont"/>
    <w:link w:val="FootnoteText"/>
    <w:uiPriority w:val="99"/>
    <w:rsid w:val="00D85E40"/>
    <w:rPr>
      <w:sz w:val="24"/>
      <w:lang w:eastAsia="en-US"/>
    </w:rPr>
  </w:style>
  <w:style w:type="paragraph" w:styleId="ListBullet4">
    <w:name w:val="List Bullet 4"/>
    <w:basedOn w:val="Normal"/>
    <w:autoRedefine/>
    <w:uiPriority w:val="99"/>
    <w:rsid w:val="00D85E40"/>
    <w:pPr>
      <w:numPr>
        <w:numId w:val="21"/>
      </w:numPr>
      <w:tabs>
        <w:tab w:val="left" w:pos="0"/>
      </w:tabs>
    </w:pPr>
    <w:rPr>
      <w:lang w:val="en-AU" w:eastAsia="en-US"/>
    </w:rPr>
  </w:style>
  <w:style w:type="paragraph" w:styleId="ListParagraph">
    <w:name w:val="List Paragraph"/>
    <w:basedOn w:val="Normal"/>
    <w:uiPriority w:val="34"/>
    <w:qFormat/>
    <w:rsid w:val="00D85E40"/>
    <w:pPr>
      <w:ind w:left="720"/>
      <w:contextualSpacing/>
    </w:pPr>
  </w:style>
  <w:style w:type="paragraph" w:customStyle="1" w:styleId="DPSNoticeIndent3">
    <w:name w:val="DPSNoticeIndent3"/>
    <w:link w:val="DPSNoticeIndent3Char"/>
    <w:rsid w:val="00D85E40"/>
    <w:pPr>
      <w:spacing w:before="60" w:after="60"/>
      <w:ind w:left="2835" w:hanging="567"/>
    </w:pPr>
    <w:rPr>
      <w:sz w:val="24"/>
      <w:lang w:eastAsia="en-US"/>
    </w:rPr>
  </w:style>
  <w:style w:type="character" w:customStyle="1" w:styleId="DPSNoticeIndent3Char">
    <w:name w:val="DPSNoticeIndent3 Char"/>
    <w:basedOn w:val="DefaultParagraphFont"/>
    <w:link w:val="DPSNoticeIndent3"/>
    <w:rsid w:val="00D85E40"/>
    <w:rPr>
      <w:sz w:val="24"/>
      <w:lang w:eastAsia="en-US"/>
    </w:rPr>
  </w:style>
  <w:style w:type="paragraph" w:customStyle="1" w:styleId="DPSEntryInte">
    <w:name w:val="DPSEntryInte"/>
    <w:basedOn w:val="DPSNoticeIndent1"/>
    <w:rsid w:val="00D85E40"/>
    <w:rPr>
      <w:rFonts w:ascii="Calibri" w:hAnsi="Calibri"/>
    </w:rPr>
  </w:style>
  <w:style w:type="character" w:customStyle="1" w:styleId="DPSEntryDetailChar">
    <w:name w:val="DPSEntryDetail Char"/>
    <w:basedOn w:val="DefaultParagraphFont"/>
    <w:link w:val="DPSEntryDetail"/>
    <w:rsid w:val="004F288B"/>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1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1</TotalTime>
  <Pages>18</Pages>
  <Words>11568</Words>
  <Characters>65941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No 42—29 November 2017</vt:lpstr>
    </vt:vector>
  </TitlesOfParts>
  <Company>SoftLaw Corporation</Company>
  <LinksUpToDate>false</LinksUpToDate>
  <CharactersWithSpaces>77355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42—29 November 2017</dc:title>
  <dc:creator>anne shannon</dc:creator>
  <cp:lastModifiedBy>anne shannon</cp:lastModifiedBy>
  <cp:revision>2</cp:revision>
  <cp:lastPrinted>2017-12-04T00:49:00Z</cp:lastPrinted>
  <dcterms:created xsi:type="dcterms:W3CDTF">2017-12-04T00:52:00Z</dcterms:created>
  <dcterms:modified xsi:type="dcterms:W3CDTF">2017-12-04T00:52:00Z</dcterms:modified>
</cp:coreProperties>
</file>