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51F" w:rsidRPr="00434BD1" w:rsidRDefault="00EF251F" w:rsidP="00EF251F">
      <w:pPr>
        <w:jc w:val="center"/>
        <w:rPr>
          <w:sz w:val="32"/>
        </w:rPr>
      </w:pPr>
      <w:r w:rsidRPr="00434BD1">
        <w:rPr>
          <w:sz w:val="32"/>
        </w:rPr>
        <w:t>Media Release</w:t>
      </w:r>
      <w:r w:rsidR="00434BD1">
        <w:rPr>
          <w:sz w:val="32"/>
        </w:rPr>
        <w:t xml:space="preserve"> — </w:t>
      </w:r>
      <w:r w:rsidRPr="00434BD1">
        <w:rPr>
          <w:sz w:val="32"/>
        </w:rPr>
        <w:t>5 August 2014</w:t>
      </w:r>
    </w:p>
    <w:p w:rsidR="00EF251F" w:rsidRDefault="00EF251F" w:rsidP="00EF251F">
      <w:pPr>
        <w:jc w:val="center"/>
      </w:pPr>
    </w:p>
    <w:p w:rsidR="00EF251F" w:rsidRDefault="00EF251F" w:rsidP="001A72C9">
      <w:pPr>
        <w:pStyle w:val="ListParagraph"/>
        <w:ind w:left="0"/>
      </w:pPr>
      <w:r>
        <w:t>Today</w:t>
      </w:r>
      <w:r w:rsidR="00B35AF9">
        <w:t xml:space="preserve"> </w:t>
      </w:r>
      <w:r w:rsidR="001A72C9">
        <w:t xml:space="preserve">in the Legislative Assembly of the ACT </w:t>
      </w:r>
      <w:r w:rsidR="00B35AF9">
        <w:t xml:space="preserve">the Chair of the Select Committee on Estimates 2014-2015 Brendan Smyth MLA tabled the Committee’s report on </w:t>
      </w:r>
      <w:r w:rsidR="0001033B" w:rsidRPr="001A72C9">
        <w:rPr>
          <w:i/>
        </w:rPr>
        <w:t>Appropriation Bill 2014-2015 and Appropriation (Office of the Legislative Assembly) Bill 2014-2015</w:t>
      </w:r>
      <w:r w:rsidR="0001033B">
        <w:t>.</w:t>
      </w:r>
    </w:p>
    <w:p w:rsidR="006953E1" w:rsidRDefault="006953E1" w:rsidP="001A72C9">
      <w:pPr>
        <w:pStyle w:val="ListParagraph"/>
        <w:ind w:left="0"/>
      </w:pPr>
    </w:p>
    <w:p w:rsidR="006953E1" w:rsidRDefault="00AB7B6F" w:rsidP="00434BD1">
      <w:pPr>
        <w:pStyle w:val="ListParagraph"/>
        <w:spacing w:after="120"/>
        <w:ind w:left="0"/>
        <w:contextualSpacing w:val="0"/>
      </w:pPr>
      <w:r>
        <w:t xml:space="preserve">In total the </w:t>
      </w:r>
      <w:r w:rsidR="0059552F">
        <w:t xml:space="preserve">Committee made </w:t>
      </w:r>
      <w:r>
        <w:t xml:space="preserve">138 </w:t>
      </w:r>
      <w:r w:rsidR="0059552F">
        <w:t>recommendations in areas</w:t>
      </w:r>
      <w:r w:rsidR="00A57C15">
        <w:t xml:space="preserve"> as diverse as:</w:t>
      </w:r>
    </w:p>
    <w:p w:rsidR="00F36E3B" w:rsidRDefault="00F36E3B" w:rsidP="00F36E3B">
      <w:pPr>
        <w:pStyle w:val="ListParagraph"/>
        <w:numPr>
          <w:ilvl w:val="0"/>
          <w:numId w:val="26"/>
        </w:numPr>
      </w:pPr>
      <w:r>
        <w:t>Belconnen Arts Centre funding;</w:t>
      </w:r>
    </w:p>
    <w:p w:rsidR="00F36E3B" w:rsidRDefault="00F36E3B" w:rsidP="00F36E3B">
      <w:pPr>
        <w:pStyle w:val="ListParagraph"/>
        <w:numPr>
          <w:ilvl w:val="0"/>
          <w:numId w:val="26"/>
        </w:numPr>
      </w:pPr>
      <w:r>
        <w:t>bullying and harassment</w:t>
      </w:r>
      <w:r w:rsidR="00030187">
        <w:t xml:space="preserve"> in the ACT Public Service</w:t>
      </w:r>
      <w:r>
        <w:t>;</w:t>
      </w:r>
    </w:p>
    <w:p w:rsidR="00F36E3B" w:rsidRDefault="00F36E3B" w:rsidP="00F36E3B">
      <w:pPr>
        <w:pStyle w:val="ListParagraph"/>
        <w:numPr>
          <w:ilvl w:val="0"/>
          <w:numId w:val="26"/>
        </w:numPr>
      </w:pPr>
      <w:r>
        <w:t>bushfire preparedness</w:t>
      </w:r>
      <w:r w:rsidR="00FF05E8">
        <w:t xml:space="preserve"> for the ACT</w:t>
      </w:r>
      <w:r>
        <w:t>;</w:t>
      </w:r>
    </w:p>
    <w:p w:rsidR="00F36E3B" w:rsidRDefault="00F36E3B" w:rsidP="00434BD1">
      <w:pPr>
        <w:pStyle w:val="ListParagraph"/>
        <w:numPr>
          <w:ilvl w:val="0"/>
          <w:numId w:val="26"/>
        </w:numPr>
        <w:spacing w:before="120"/>
        <w:ind w:left="714" w:hanging="357"/>
      </w:pPr>
      <w:r>
        <w:t>Capital Metro;</w:t>
      </w:r>
    </w:p>
    <w:p w:rsidR="00F36E3B" w:rsidRDefault="00F36E3B" w:rsidP="00F36E3B">
      <w:pPr>
        <w:pStyle w:val="ListParagraph"/>
        <w:numPr>
          <w:ilvl w:val="0"/>
          <w:numId w:val="26"/>
        </w:numPr>
      </w:pPr>
      <w:r>
        <w:t>funding for the Arts</w:t>
      </w:r>
      <w:r w:rsidR="002B68EF">
        <w:t xml:space="preserve"> in the ACT</w:t>
      </w:r>
      <w:r>
        <w:t>;</w:t>
      </w:r>
    </w:p>
    <w:p w:rsidR="00F36E3B" w:rsidRDefault="00F36E3B" w:rsidP="00F36E3B">
      <w:pPr>
        <w:pStyle w:val="ListParagraph"/>
        <w:numPr>
          <w:ilvl w:val="0"/>
          <w:numId w:val="26"/>
        </w:numPr>
      </w:pPr>
      <w:r>
        <w:t xml:space="preserve">Mr Fluffy homes and </w:t>
      </w:r>
      <w:r w:rsidR="00682210">
        <w:t xml:space="preserve">addressing the issue of </w:t>
      </w:r>
      <w:r>
        <w:t>asbestos;</w:t>
      </w:r>
    </w:p>
    <w:p w:rsidR="00A57C15" w:rsidRDefault="00A57C15" w:rsidP="00A57C15">
      <w:pPr>
        <w:pStyle w:val="ListParagraph"/>
        <w:numPr>
          <w:ilvl w:val="0"/>
          <w:numId w:val="26"/>
        </w:numPr>
        <w:spacing w:before="120"/>
      </w:pPr>
      <w:r>
        <w:t>public housing;</w:t>
      </w:r>
      <w:r w:rsidR="00F36E3B">
        <w:t xml:space="preserve"> </w:t>
      </w:r>
      <w:r>
        <w:t>and</w:t>
      </w:r>
    </w:p>
    <w:p w:rsidR="00A57C15" w:rsidRDefault="00A57C15" w:rsidP="00A57C15">
      <w:pPr>
        <w:pStyle w:val="ListParagraph"/>
        <w:numPr>
          <w:ilvl w:val="0"/>
          <w:numId w:val="26"/>
        </w:numPr>
      </w:pPr>
      <w:r>
        <w:t>young peoples’ physical and mental health.</w:t>
      </w:r>
    </w:p>
    <w:p w:rsidR="0005374B" w:rsidRDefault="0005374B" w:rsidP="0005374B"/>
    <w:p w:rsidR="00201E78" w:rsidRDefault="00201E78" w:rsidP="00434BD1">
      <w:pPr>
        <w:spacing w:after="120"/>
      </w:pPr>
      <w:r w:rsidRPr="00201E78">
        <w:t xml:space="preserve">Public Hearings commenced on the 12 June 2014.  The Hearings went for 13 days and included a recall day.  </w:t>
      </w:r>
    </w:p>
    <w:p w:rsidR="003B3BC1" w:rsidRDefault="00201E78" w:rsidP="00434BD1">
      <w:pPr>
        <w:spacing w:after="120"/>
      </w:pPr>
      <w:r w:rsidRPr="00201E78">
        <w:t xml:space="preserve">During the course of the hearings the Committee heard from </w:t>
      </w:r>
      <w:r w:rsidR="003B3BC1">
        <w:t>18</w:t>
      </w:r>
      <w:r>
        <w:t>0</w:t>
      </w:r>
      <w:r w:rsidR="003B3BC1">
        <w:t xml:space="preserve"> witnesses, including: </w:t>
      </w:r>
    </w:p>
    <w:p w:rsidR="003B3BC1" w:rsidRDefault="003B3BC1" w:rsidP="003B3BC1">
      <w:pPr>
        <w:pStyle w:val="ListParagraph"/>
        <w:numPr>
          <w:ilvl w:val="0"/>
          <w:numId w:val="26"/>
        </w:numPr>
      </w:pPr>
      <w:r>
        <w:t>Ministers of the ACT Government;</w:t>
      </w:r>
    </w:p>
    <w:p w:rsidR="003B3BC1" w:rsidRDefault="00434BD1" w:rsidP="003B3BC1">
      <w:pPr>
        <w:pStyle w:val="ListParagraph"/>
        <w:numPr>
          <w:ilvl w:val="0"/>
          <w:numId w:val="26"/>
        </w:numPr>
      </w:pPr>
      <w:r>
        <w:t xml:space="preserve">officers from </w:t>
      </w:r>
      <w:r w:rsidR="003B3BC1">
        <w:t>government agencies;</w:t>
      </w:r>
    </w:p>
    <w:p w:rsidR="003B3BC1" w:rsidRDefault="003B3BC1" w:rsidP="003B3BC1">
      <w:pPr>
        <w:pStyle w:val="ListParagraph"/>
        <w:numPr>
          <w:ilvl w:val="0"/>
          <w:numId w:val="26"/>
        </w:numPr>
      </w:pPr>
      <w:r>
        <w:t xml:space="preserve">statutory officers and </w:t>
      </w:r>
      <w:r w:rsidR="00434BD1">
        <w:t xml:space="preserve">officers from statutory </w:t>
      </w:r>
      <w:r>
        <w:t>authorities; and</w:t>
      </w:r>
    </w:p>
    <w:p w:rsidR="003B3BC1" w:rsidRDefault="003B3BC1" w:rsidP="003B3BC1">
      <w:pPr>
        <w:pStyle w:val="ListParagraph"/>
        <w:numPr>
          <w:ilvl w:val="0"/>
          <w:numId w:val="26"/>
        </w:numPr>
      </w:pPr>
      <w:r>
        <w:t>community and industry groups.</w:t>
      </w:r>
    </w:p>
    <w:p w:rsidR="00A57C15" w:rsidRDefault="00A57C15" w:rsidP="00A57C15"/>
    <w:p w:rsidR="00106E4B" w:rsidRDefault="00434BD1" w:rsidP="00970C7A">
      <w:r>
        <w:t>Mr Smyth</w:t>
      </w:r>
      <w:r w:rsidR="00834D3C">
        <w:t xml:space="preserve"> emphasised the importance of the Estimates process, in which </w:t>
      </w:r>
      <w:r w:rsidR="00FB5603">
        <w:t>the funding for the coming year and the Government’s intentions</w:t>
      </w:r>
      <w:r w:rsidR="00834D3C">
        <w:t xml:space="preserve"> are subject to scrutiny each year</w:t>
      </w:r>
      <w:r w:rsidR="007F3C78">
        <w:t xml:space="preserve">. ‘This is </w:t>
      </w:r>
      <w:r w:rsidR="00970C7A">
        <w:t>an important inquiry into how the Government is spending tax-payers’ money and the outcomes achieved for that expenditure’</w:t>
      </w:r>
      <w:r w:rsidR="007F3C78">
        <w:t>, he said, ‘and is an important part of the Assembly hold</w:t>
      </w:r>
      <w:r w:rsidR="00B41161">
        <w:t>ing</w:t>
      </w:r>
      <w:r w:rsidR="007F3C78">
        <w:t xml:space="preserve"> government to account’. </w:t>
      </w:r>
      <w:r w:rsidR="00844973">
        <w:t xml:space="preserve"> </w:t>
      </w:r>
    </w:p>
    <w:p w:rsidR="00106E4B" w:rsidRDefault="00106E4B" w:rsidP="00A57C15"/>
    <w:p w:rsidR="00434BD1" w:rsidRDefault="00844973" w:rsidP="00A57C15">
      <w:r>
        <w:t xml:space="preserve">He </w:t>
      </w:r>
      <w:r w:rsidR="00817239">
        <w:t xml:space="preserve">also </w:t>
      </w:r>
      <w:r>
        <w:t xml:space="preserve">praised the </w:t>
      </w:r>
      <w:r w:rsidR="00817239">
        <w:t xml:space="preserve">members </w:t>
      </w:r>
      <w:r>
        <w:t xml:space="preserve">of </w:t>
      </w:r>
      <w:r w:rsidR="00817239">
        <w:t xml:space="preserve">the </w:t>
      </w:r>
      <w:r>
        <w:t>Committee</w:t>
      </w:r>
      <w:r w:rsidR="00817239">
        <w:t xml:space="preserve">, and other Members of the Assembly who took part in hearings, saying that Members had ‘struck a good balance between </w:t>
      </w:r>
      <w:r w:rsidR="0071277C">
        <w:t xml:space="preserve">collegiality </w:t>
      </w:r>
      <w:r w:rsidR="00817239">
        <w:t>and standing up for the interests of the constituency</w:t>
      </w:r>
      <w:r w:rsidR="0071277C">
        <w:t xml:space="preserve"> as they </w:t>
      </w:r>
      <w:r w:rsidR="00106E4B">
        <w:t xml:space="preserve">saw </w:t>
      </w:r>
      <w:r w:rsidR="0071277C">
        <w:t>them</w:t>
      </w:r>
      <w:r w:rsidR="00817239">
        <w:t>’.</w:t>
      </w:r>
    </w:p>
    <w:p w:rsidR="00E178E7" w:rsidRDefault="00E178E7" w:rsidP="00A57C15"/>
    <w:p w:rsidR="00DC1C6E" w:rsidRDefault="00DC1C6E" w:rsidP="004853D4">
      <w:pPr>
        <w:spacing w:after="60"/>
      </w:pPr>
    </w:p>
    <w:p w:rsidR="009A33AD" w:rsidRDefault="009A33AD" w:rsidP="004853D4">
      <w:pPr>
        <w:spacing w:after="60"/>
      </w:pPr>
      <w:r>
        <w:t xml:space="preserve">Contacts for </w:t>
      </w:r>
      <w:r w:rsidR="00E178E7">
        <w:t xml:space="preserve">Mr Smyth’s office: </w:t>
      </w:r>
    </w:p>
    <w:p w:rsidR="00E178E7" w:rsidRDefault="009A33AD" w:rsidP="004853D4">
      <w:pPr>
        <w:spacing w:after="60"/>
        <w:ind w:left="340"/>
      </w:pPr>
      <w:r>
        <w:t xml:space="preserve">Phone — </w:t>
      </w:r>
      <w:r w:rsidR="00E178E7" w:rsidRPr="00E178E7">
        <w:t>6205</w:t>
      </w:r>
      <w:r w:rsidR="00E178E7">
        <w:t xml:space="preserve"> </w:t>
      </w:r>
      <w:r w:rsidR="00E178E7" w:rsidRPr="00E178E7">
        <w:t>0099</w:t>
      </w:r>
    </w:p>
    <w:p w:rsidR="009A33AD" w:rsidRDefault="007F5EA9" w:rsidP="004853D4">
      <w:pPr>
        <w:spacing w:after="60"/>
        <w:ind w:left="340"/>
      </w:pPr>
      <w:r>
        <w:t>Email — SMYTH@parliament.act.gov.au</w:t>
      </w:r>
    </w:p>
    <w:p w:rsidR="0071277C" w:rsidRDefault="0071277C" w:rsidP="00A57C15"/>
    <w:p w:rsidR="0071277C" w:rsidRDefault="0071277C" w:rsidP="00A57C15"/>
    <w:p w:rsidR="00434BD1" w:rsidRDefault="00434BD1" w:rsidP="00A57C15"/>
    <w:p w:rsidR="000549C8" w:rsidRDefault="000549C8" w:rsidP="00EF251F">
      <w:pPr>
        <w:pStyle w:val="ListParagraph"/>
      </w:pPr>
    </w:p>
    <w:p w:rsidR="000549C8" w:rsidRPr="003A46F9" w:rsidRDefault="000549C8" w:rsidP="00EF251F">
      <w:pPr>
        <w:pStyle w:val="ListParagraph"/>
      </w:pPr>
    </w:p>
    <w:sectPr w:rsidR="000549C8" w:rsidRPr="003A46F9" w:rsidSect="00C05681">
      <w:footerReference w:type="default" r:id="rId7"/>
      <w:headerReference w:type="first" r:id="rId8"/>
      <w:footerReference w:type="first" r:id="rId9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4DA" w:rsidRDefault="00E124DA" w:rsidP="00C044CF">
      <w:r>
        <w:separator/>
      </w:r>
    </w:p>
  </w:endnote>
  <w:endnote w:type="continuationSeparator" w:id="0">
    <w:p w:rsidR="00E124DA" w:rsidRDefault="00E124DA" w:rsidP="00C04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799777"/>
      <w:docPartObj>
        <w:docPartGallery w:val="Page Numbers (Top of Page)"/>
        <w:docPartUnique/>
      </w:docPartObj>
    </w:sdtPr>
    <w:sdtContent>
      <w:p w:rsidR="00E124DA" w:rsidRDefault="00E124DA" w:rsidP="006114B4">
        <w:pPr>
          <w:pStyle w:val="Footer"/>
          <w:jc w:val="right"/>
        </w:pPr>
        <w:r w:rsidRPr="006114B4">
          <w:t xml:space="preserve">Page </w:t>
        </w:r>
        <w:fldSimple w:instr=" PAGE ">
          <w:r>
            <w:rPr>
              <w:noProof/>
            </w:rPr>
            <w:t>2</w:t>
          </w:r>
        </w:fldSimple>
        <w:r w:rsidRPr="006114B4">
          <w:t xml:space="preserve"> of </w:t>
        </w:r>
        <w:fldSimple w:instr=" NUMPAGES  ">
          <w:r w:rsidR="00B34433">
            <w:rPr>
              <w:noProof/>
            </w:rPr>
            <w:t>1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287426274"/>
      <w:docPartObj>
        <w:docPartGallery w:val="Page Numbers (Top of Page)"/>
        <w:docPartUnique/>
      </w:docPartObj>
    </w:sdtPr>
    <w:sdtContent>
      <w:sdt>
        <w:sdtPr>
          <w:rPr>
            <w:sz w:val="16"/>
            <w:szCs w:val="16"/>
          </w:rPr>
          <w:id w:val="287426275"/>
          <w:docPartObj>
            <w:docPartGallery w:val="Page Numbers (Top of Page)"/>
            <w:docPartUnique/>
          </w:docPartObj>
        </w:sdtPr>
        <w:sdtContent>
          <w:p w:rsidR="00E124DA" w:rsidRPr="007252C4" w:rsidRDefault="00E124DA" w:rsidP="00BA7290">
            <w:pPr>
              <w:tabs>
                <w:tab w:val="left" w:pos="8647"/>
              </w:tabs>
              <w:rPr>
                <w:sz w:val="16"/>
                <w:szCs w:val="16"/>
              </w:rPr>
            </w:pPr>
            <w:r>
              <w:rPr>
                <w:szCs w:val="22"/>
              </w:rPr>
              <w:tab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4DA" w:rsidRDefault="00E124DA" w:rsidP="00C044CF">
      <w:r>
        <w:separator/>
      </w:r>
    </w:p>
  </w:footnote>
  <w:footnote w:type="continuationSeparator" w:id="0">
    <w:p w:rsidR="00E124DA" w:rsidRDefault="00E124DA" w:rsidP="00C044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4DA" w:rsidRPr="00F43DBE" w:rsidRDefault="00BC6CE0" w:rsidP="00755FAC">
    <w:pPr>
      <w:pStyle w:val="Header"/>
      <w:spacing w:after="600"/>
    </w:pPr>
    <w:r>
      <w:rPr>
        <w:noProof/>
        <w:lang w:eastAsia="en-A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35" type="#_x0000_t202" style="position:absolute;margin-left:93.9pt;margin-top:48.4pt;width:400pt;height:49.4pt;z-index:25165926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" filled="f" stroked="f">
          <v:textbox style="mso-next-textbox:#Text Box 3">
            <w:txbxContent>
              <w:p w:rsidR="00E124DA" w:rsidRDefault="00E124DA" w:rsidP="00755FAC">
                <w:pPr>
                  <w:pStyle w:val="Customheader"/>
                </w:pPr>
                <w:r>
                  <w:t>Select Committee on Estimates 2014-2015</w:t>
                </w:r>
              </w:p>
              <w:p w:rsidR="00E124DA" w:rsidRDefault="00E124DA" w:rsidP="00755FAC">
                <w:pPr>
                  <w:rPr>
                    <w:sz w:val="20"/>
                    <w:szCs w:val="36"/>
                  </w:rPr>
                </w:pPr>
                <w:r>
                  <w:rPr>
                    <w:sz w:val="20"/>
                    <w:szCs w:val="36"/>
                  </w:rPr>
                  <w:t>Brendan Smyth MLA</w:t>
                </w:r>
                <w:r w:rsidRPr="00AA57BC">
                  <w:rPr>
                    <w:sz w:val="20"/>
                    <w:szCs w:val="36"/>
                  </w:rPr>
                  <w:t xml:space="preserve"> </w:t>
                </w:r>
                <w:r>
                  <w:rPr>
                    <w:sz w:val="20"/>
                    <w:szCs w:val="36"/>
                  </w:rPr>
                  <w:t xml:space="preserve">(Chair), Mary Porter MLA (Deputy-Chair), </w:t>
                </w:r>
              </w:p>
              <w:p w:rsidR="00E124DA" w:rsidRPr="00E749B1" w:rsidRDefault="00E124DA" w:rsidP="00755FAC">
                <w:pPr>
                  <w:rPr>
                    <w:szCs w:val="36"/>
                  </w:rPr>
                </w:pPr>
                <w:r w:rsidRPr="00AA57BC">
                  <w:rPr>
                    <w:sz w:val="20"/>
                    <w:szCs w:val="36"/>
                  </w:rPr>
                  <w:t>G</w:t>
                </w:r>
                <w:r>
                  <w:rPr>
                    <w:sz w:val="20"/>
                    <w:szCs w:val="36"/>
                  </w:rPr>
                  <w:t>i</w:t>
                </w:r>
                <w:r w:rsidRPr="00AA57BC">
                  <w:rPr>
                    <w:sz w:val="20"/>
                    <w:szCs w:val="36"/>
                  </w:rPr>
                  <w:t>ulia Jones</w:t>
                </w:r>
                <w:r>
                  <w:rPr>
                    <w:sz w:val="20"/>
                    <w:szCs w:val="36"/>
                  </w:rPr>
                  <w:t xml:space="preserve"> MLA, </w:t>
                </w:r>
                <w:r w:rsidRPr="00AA57BC">
                  <w:rPr>
                    <w:sz w:val="20"/>
                    <w:szCs w:val="36"/>
                  </w:rPr>
                  <w:t>Yvette Berry MLA</w:t>
                </w:r>
              </w:p>
              <w:p w:rsidR="00E124DA" w:rsidRDefault="00E124DA"/>
            </w:txbxContent>
          </v:textbox>
          <w10:anchorlock/>
        </v:shape>
      </w:pict>
    </w:r>
    <w:r>
      <w:rPr>
        <w:noProof/>
        <w:lang w:eastAsia="en-AU"/>
      </w:rPr>
      <w:pict>
        <v:shape id="Text Box 2" o:spid="_x0000_s1034" type="#_x0000_t202" style="position:absolute;margin-left:93.9pt;margin-top:3.5pt;width:403.2pt;height:44pt;z-index:25165824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" filled="f" stroked="f">
          <v:textbox style="mso-next-textbox:#Text Box 2">
            <w:txbxContent>
              <w:p w:rsidR="00E124DA" w:rsidRDefault="00E124DA" w:rsidP="00755FAC">
                <w:pPr>
                  <w:spacing w:line="276" w:lineRule="auto"/>
                  <w:rPr>
                    <w:rFonts w:ascii="Times New Roman" w:hAnsi="Times New Roman"/>
                    <w:b/>
                    <w:spacing w:val="70"/>
                    <w:sz w:val="30"/>
                    <w:szCs w:val="30"/>
                  </w:rPr>
                </w:pPr>
                <w:r>
                  <w:rPr>
                    <w:rFonts w:ascii="Times New Roman" w:hAnsi="Times New Roman"/>
                    <w:b/>
                    <w:spacing w:val="70"/>
                    <w:sz w:val="30"/>
                    <w:szCs w:val="30"/>
                  </w:rPr>
                  <w:t>LEGISLATIVE ASSEMBLY</w:t>
                </w:r>
              </w:p>
              <w:p w:rsidR="00E124DA" w:rsidRDefault="00E124DA" w:rsidP="00755FAC">
                <w:pPr>
                  <w:spacing w:line="276" w:lineRule="auto"/>
                  <w:rPr>
                    <w:rFonts w:ascii="Times New Roman" w:hAnsi="Times New Roman"/>
                    <w:b/>
                    <w:spacing w:val="36"/>
                    <w:sz w:val="17"/>
                    <w:szCs w:val="17"/>
                  </w:rPr>
                </w:pPr>
                <w:r>
                  <w:rPr>
                    <w:rFonts w:ascii="Times New Roman" w:hAnsi="Times New Roman"/>
                    <w:b/>
                    <w:spacing w:val="36"/>
                    <w:sz w:val="17"/>
                    <w:szCs w:val="17"/>
                  </w:rPr>
                  <w:t>FOR THE AUSTRALIAN CAPITAL TERRITORY</w:t>
                </w:r>
              </w:p>
              <w:p w:rsidR="00E124DA" w:rsidRDefault="00E124DA" w:rsidP="00755FAC">
                <w:pPr>
                  <w:spacing w:line="276" w:lineRule="auto"/>
                </w:pPr>
              </w:p>
            </w:txbxContent>
          </v:textbox>
        </v:shape>
      </w:pict>
    </w:r>
    <w:r w:rsidR="00E124DA" w:rsidRPr="00755FAC">
      <w:rPr>
        <w:noProof/>
        <w:lang w:eastAsia="en-AU"/>
      </w:rPr>
      <w:drawing>
        <wp:inline distT="0" distB="0" distL="0" distR="0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odycopynumbered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7C17BCD"/>
    <w:multiLevelType w:val="hybridMultilevel"/>
    <w:tmpl w:val="5FA4B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02DB1"/>
    <w:multiLevelType w:val="hybridMultilevel"/>
    <w:tmpl w:val="2F2AD5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7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C2A4DC9"/>
    <w:multiLevelType w:val="hybridMultilevel"/>
    <w:tmpl w:val="6FBAD476"/>
    <w:lvl w:ilvl="0" w:tplc="FD7062B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0" w:hanging="360"/>
      </w:pPr>
    </w:lvl>
    <w:lvl w:ilvl="2" w:tplc="0C09001B" w:tentative="1">
      <w:start w:val="1"/>
      <w:numFmt w:val="lowerRoman"/>
      <w:lvlText w:val="%3."/>
      <w:lvlJc w:val="right"/>
      <w:pPr>
        <w:ind w:left="1830" w:hanging="180"/>
      </w:pPr>
    </w:lvl>
    <w:lvl w:ilvl="3" w:tplc="0C09000F" w:tentative="1">
      <w:start w:val="1"/>
      <w:numFmt w:val="decimal"/>
      <w:lvlText w:val="%4."/>
      <w:lvlJc w:val="left"/>
      <w:pPr>
        <w:ind w:left="2550" w:hanging="360"/>
      </w:pPr>
    </w:lvl>
    <w:lvl w:ilvl="4" w:tplc="0C090019" w:tentative="1">
      <w:start w:val="1"/>
      <w:numFmt w:val="lowerLetter"/>
      <w:lvlText w:val="%5."/>
      <w:lvlJc w:val="left"/>
      <w:pPr>
        <w:ind w:left="3270" w:hanging="360"/>
      </w:pPr>
    </w:lvl>
    <w:lvl w:ilvl="5" w:tplc="0C09001B" w:tentative="1">
      <w:start w:val="1"/>
      <w:numFmt w:val="lowerRoman"/>
      <w:lvlText w:val="%6."/>
      <w:lvlJc w:val="right"/>
      <w:pPr>
        <w:ind w:left="3990" w:hanging="180"/>
      </w:pPr>
    </w:lvl>
    <w:lvl w:ilvl="6" w:tplc="0C09000F" w:tentative="1">
      <w:start w:val="1"/>
      <w:numFmt w:val="decimal"/>
      <w:lvlText w:val="%7."/>
      <w:lvlJc w:val="left"/>
      <w:pPr>
        <w:ind w:left="4710" w:hanging="360"/>
      </w:pPr>
    </w:lvl>
    <w:lvl w:ilvl="7" w:tplc="0C090019" w:tentative="1">
      <w:start w:val="1"/>
      <w:numFmt w:val="lowerLetter"/>
      <w:lvlText w:val="%8."/>
      <w:lvlJc w:val="left"/>
      <w:pPr>
        <w:ind w:left="5430" w:hanging="360"/>
      </w:pPr>
    </w:lvl>
    <w:lvl w:ilvl="8" w:tplc="0C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E314388"/>
    <w:multiLevelType w:val="hybridMultilevel"/>
    <w:tmpl w:val="B1709D64"/>
    <w:lvl w:ilvl="0" w:tplc="0C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66E23263"/>
    <w:multiLevelType w:val="multilevel"/>
    <w:tmpl w:val="C7E05128"/>
    <w:lvl w:ilvl="0">
      <w:start w:val="1"/>
      <w:numFmt w:val="decimal"/>
      <w:pStyle w:val="Bodycopynumbered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04B2BAF"/>
    <w:multiLevelType w:val="multilevel"/>
    <w:tmpl w:val="BCFCBA68"/>
    <w:numStyleLink w:val="Style1"/>
  </w:abstractNum>
  <w:abstractNum w:abstractNumId="23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6"/>
  </w:num>
  <w:num w:numId="3">
    <w:abstractNumId w:val="4"/>
  </w:num>
  <w:num w:numId="4">
    <w:abstractNumId w:val="21"/>
  </w:num>
  <w:num w:numId="5">
    <w:abstractNumId w:val="10"/>
  </w:num>
  <w:num w:numId="6">
    <w:abstractNumId w:val="19"/>
  </w:num>
  <w:num w:numId="7">
    <w:abstractNumId w:val="5"/>
  </w:num>
  <w:num w:numId="8">
    <w:abstractNumId w:val="1"/>
  </w:num>
  <w:num w:numId="9">
    <w:abstractNumId w:val="22"/>
  </w:num>
  <w:num w:numId="10">
    <w:abstractNumId w:val="8"/>
  </w:num>
  <w:num w:numId="11">
    <w:abstractNumId w:val="9"/>
  </w:num>
  <w:num w:numId="12">
    <w:abstractNumId w:val="12"/>
  </w:num>
  <w:num w:numId="13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3"/>
  </w:num>
  <w:num w:numId="16">
    <w:abstractNumId w:val="0"/>
  </w:num>
  <w:num w:numId="17">
    <w:abstractNumId w:val="16"/>
  </w:num>
  <w:num w:numId="18">
    <w:abstractNumId w:val="20"/>
  </w:num>
  <w:num w:numId="19">
    <w:abstractNumId w:val="17"/>
  </w:num>
  <w:num w:numId="20">
    <w:abstractNumId w:val="7"/>
  </w:num>
  <w:num w:numId="21">
    <w:abstractNumId w:val="18"/>
  </w:num>
  <w:num w:numId="22">
    <w:abstractNumId w:val="14"/>
  </w:num>
  <w:num w:numId="23">
    <w:abstractNumId w:val="3"/>
  </w:num>
  <w:num w:numId="24">
    <w:abstractNumId w:val="11"/>
  </w:num>
  <w:num w:numId="25">
    <w:abstractNumId w:val="15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stylePaneSortMethod w:val="0000"/>
  <w:defaultTabStop w:val="34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74259"/>
    <w:rsid w:val="000038F2"/>
    <w:rsid w:val="0001033B"/>
    <w:rsid w:val="00021834"/>
    <w:rsid w:val="000244A3"/>
    <w:rsid w:val="00030187"/>
    <w:rsid w:val="00034216"/>
    <w:rsid w:val="0005374B"/>
    <w:rsid w:val="00053FE3"/>
    <w:rsid w:val="000549C8"/>
    <w:rsid w:val="00062909"/>
    <w:rsid w:val="00065B8C"/>
    <w:rsid w:val="000B2699"/>
    <w:rsid w:val="000D216B"/>
    <w:rsid w:val="000E079F"/>
    <w:rsid w:val="001012CF"/>
    <w:rsid w:val="00106E4B"/>
    <w:rsid w:val="00121F31"/>
    <w:rsid w:val="00143F18"/>
    <w:rsid w:val="00154739"/>
    <w:rsid w:val="001601AD"/>
    <w:rsid w:val="001632A1"/>
    <w:rsid w:val="001A72C9"/>
    <w:rsid w:val="001C2D2F"/>
    <w:rsid w:val="001E786D"/>
    <w:rsid w:val="00201E78"/>
    <w:rsid w:val="00213E81"/>
    <w:rsid w:val="0024610B"/>
    <w:rsid w:val="00251FAF"/>
    <w:rsid w:val="00253B45"/>
    <w:rsid w:val="00260109"/>
    <w:rsid w:val="00266334"/>
    <w:rsid w:val="00274259"/>
    <w:rsid w:val="00274F6F"/>
    <w:rsid w:val="002964ED"/>
    <w:rsid w:val="002A7C46"/>
    <w:rsid w:val="002B36C2"/>
    <w:rsid w:val="002B68EF"/>
    <w:rsid w:val="002E5755"/>
    <w:rsid w:val="002F305C"/>
    <w:rsid w:val="002F74E0"/>
    <w:rsid w:val="00304F8C"/>
    <w:rsid w:val="00310B99"/>
    <w:rsid w:val="003524CF"/>
    <w:rsid w:val="00357DDF"/>
    <w:rsid w:val="00367056"/>
    <w:rsid w:val="003670CC"/>
    <w:rsid w:val="0037658C"/>
    <w:rsid w:val="003A46F9"/>
    <w:rsid w:val="003B3BC1"/>
    <w:rsid w:val="003C2CE5"/>
    <w:rsid w:val="003E2621"/>
    <w:rsid w:val="003F061C"/>
    <w:rsid w:val="00434BD1"/>
    <w:rsid w:val="00437945"/>
    <w:rsid w:val="00445591"/>
    <w:rsid w:val="00456C60"/>
    <w:rsid w:val="00477585"/>
    <w:rsid w:val="004853D4"/>
    <w:rsid w:val="00486941"/>
    <w:rsid w:val="0049361C"/>
    <w:rsid w:val="00494D39"/>
    <w:rsid w:val="004A3152"/>
    <w:rsid w:val="004A47A1"/>
    <w:rsid w:val="004C7CD5"/>
    <w:rsid w:val="0050064D"/>
    <w:rsid w:val="0050326A"/>
    <w:rsid w:val="00510199"/>
    <w:rsid w:val="005116D3"/>
    <w:rsid w:val="00515CAF"/>
    <w:rsid w:val="005305F0"/>
    <w:rsid w:val="00544910"/>
    <w:rsid w:val="005601B9"/>
    <w:rsid w:val="0059552F"/>
    <w:rsid w:val="0059610F"/>
    <w:rsid w:val="005A2A9F"/>
    <w:rsid w:val="005A41FB"/>
    <w:rsid w:val="005D7E27"/>
    <w:rsid w:val="005E057E"/>
    <w:rsid w:val="005E1DA2"/>
    <w:rsid w:val="005F2DFD"/>
    <w:rsid w:val="005F2F07"/>
    <w:rsid w:val="006114B4"/>
    <w:rsid w:val="006176B1"/>
    <w:rsid w:val="006461AB"/>
    <w:rsid w:val="00651835"/>
    <w:rsid w:val="00655235"/>
    <w:rsid w:val="0067609B"/>
    <w:rsid w:val="00676CD8"/>
    <w:rsid w:val="00682210"/>
    <w:rsid w:val="00684C3B"/>
    <w:rsid w:val="006953E1"/>
    <w:rsid w:val="006A3B40"/>
    <w:rsid w:val="006A73FF"/>
    <w:rsid w:val="006B19F0"/>
    <w:rsid w:val="006B21DD"/>
    <w:rsid w:val="006B46D5"/>
    <w:rsid w:val="006C6B73"/>
    <w:rsid w:val="006E29BD"/>
    <w:rsid w:val="006E5131"/>
    <w:rsid w:val="00701F4C"/>
    <w:rsid w:val="0070713C"/>
    <w:rsid w:val="0071277C"/>
    <w:rsid w:val="00723ADD"/>
    <w:rsid w:val="007252C4"/>
    <w:rsid w:val="00726A0F"/>
    <w:rsid w:val="00742300"/>
    <w:rsid w:val="0075256D"/>
    <w:rsid w:val="00755FAC"/>
    <w:rsid w:val="007B36E8"/>
    <w:rsid w:val="007B6208"/>
    <w:rsid w:val="007C55CB"/>
    <w:rsid w:val="007D17D1"/>
    <w:rsid w:val="007D7DF7"/>
    <w:rsid w:val="007E175C"/>
    <w:rsid w:val="007E3EF9"/>
    <w:rsid w:val="007F3C78"/>
    <w:rsid w:val="007F5EA9"/>
    <w:rsid w:val="008016B5"/>
    <w:rsid w:val="00805313"/>
    <w:rsid w:val="00815318"/>
    <w:rsid w:val="00817239"/>
    <w:rsid w:val="00823A30"/>
    <w:rsid w:val="00832789"/>
    <w:rsid w:val="00834D3C"/>
    <w:rsid w:val="00841065"/>
    <w:rsid w:val="00844973"/>
    <w:rsid w:val="0085106B"/>
    <w:rsid w:val="00851FF3"/>
    <w:rsid w:val="008541B7"/>
    <w:rsid w:val="00860066"/>
    <w:rsid w:val="00876FB7"/>
    <w:rsid w:val="00882FE2"/>
    <w:rsid w:val="008936AC"/>
    <w:rsid w:val="008B7996"/>
    <w:rsid w:val="008D4997"/>
    <w:rsid w:val="008D7984"/>
    <w:rsid w:val="00903A96"/>
    <w:rsid w:val="0090442A"/>
    <w:rsid w:val="00915112"/>
    <w:rsid w:val="00921496"/>
    <w:rsid w:val="009310E1"/>
    <w:rsid w:val="0094745C"/>
    <w:rsid w:val="0095313B"/>
    <w:rsid w:val="00970C7A"/>
    <w:rsid w:val="0098422A"/>
    <w:rsid w:val="00992557"/>
    <w:rsid w:val="00995AD8"/>
    <w:rsid w:val="009A33AD"/>
    <w:rsid w:val="009A6E35"/>
    <w:rsid w:val="009E2415"/>
    <w:rsid w:val="009F5CD9"/>
    <w:rsid w:val="009F7429"/>
    <w:rsid w:val="00A022BA"/>
    <w:rsid w:val="00A1738E"/>
    <w:rsid w:val="00A17CD8"/>
    <w:rsid w:val="00A249F3"/>
    <w:rsid w:val="00A57C15"/>
    <w:rsid w:val="00A67318"/>
    <w:rsid w:val="00A768BF"/>
    <w:rsid w:val="00A82B46"/>
    <w:rsid w:val="00AA57BC"/>
    <w:rsid w:val="00AB6A48"/>
    <w:rsid w:val="00AB7B6F"/>
    <w:rsid w:val="00AC6EA3"/>
    <w:rsid w:val="00AC7549"/>
    <w:rsid w:val="00AF3D4F"/>
    <w:rsid w:val="00AF3E15"/>
    <w:rsid w:val="00AF6F20"/>
    <w:rsid w:val="00B00ECB"/>
    <w:rsid w:val="00B018A7"/>
    <w:rsid w:val="00B07F27"/>
    <w:rsid w:val="00B34433"/>
    <w:rsid w:val="00B35AF9"/>
    <w:rsid w:val="00B41161"/>
    <w:rsid w:val="00B5147F"/>
    <w:rsid w:val="00B651B1"/>
    <w:rsid w:val="00B86CCE"/>
    <w:rsid w:val="00B94012"/>
    <w:rsid w:val="00BA7290"/>
    <w:rsid w:val="00BB0D31"/>
    <w:rsid w:val="00BB1CF6"/>
    <w:rsid w:val="00BB4FE8"/>
    <w:rsid w:val="00BC6CE0"/>
    <w:rsid w:val="00C044CF"/>
    <w:rsid w:val="00C05681"/>
    <w:rsid w:val="00C25041"/>
    <w:rsid w:val="00C32AB7"/>
    <w:rsid w:val="00C469A8"/>
    <w:rsid w:val="00C63F89"/>
    <w:rsid w:val="00C7686E"/>
    <w:rsid w:val="00C921CF"/>
    <w:rsid w:val="00CB4937"/>
    <w:rsid w:val="00CE758B"/>
    <w:rsid w:val="00D007F5"/>
    <w:rsid w:val="00D00CC9"/>
    <w:rsid w:val="00D043DC"/>
    <w:rsid w:val="00D2020E"/>
    <w:rsid w:val="00D50696"/>
    <w:rsid w:val="00D8252B"/>
    <w:rsid w:val="00D85E1E"/>
    <w:rsid w:val="00DB212A"/>
    <w:rsid w:val="00DB229C"/>
    <w:rsid w:val="00DB6AE4"/>
    <w:rsid w:val="00DC0F3E"/>
    <w:rsid w:val="00DC1C6E"/>
    <w:rsid w:val="00DD29E6"/>
    <w:rsid w:val="00DD7619"/>
    <w:rsid w:val="00DE55CE"/>
    <w:rsid w:val="00DF705E"/>
    <w:rsid w:val="00DF7137"/>
    <w:rsid w:val="00E025B9"/>
    <w:rsid w:val="00E03190"/>
    <w:rsid w:val="00E124DA"/>
    <w:rsid w:val="00E178E7"/>
    <w:rsid w:val="00E21AE6"/>
    <w:rsid w:val="00E27316"/>
    <w:rsid w:val="00E32579"/>
    <w:rsid w:val="00E34744"/>
    <w:rsid w:val="00E45F1D"/>
    <w:rsid w:val="00E70AD5"/>
    <w:rsid w:val="00E7401B"/>
    <w:rsid w:val="00E749B1"/>
    <w:rsid w:val="00E763D3"/>
    <w:rsid w:val="00E86F88"/>
    <w:rsid w:val="00E9374D"/>
    <w:rsid w:val="00E95EB3"/>
    <w:rsid w:val="00EB6485"/>
    <w:rsid w:val="00ED4F1F"/>
    <w:rsid w:val="00EF251F"/>
    <w:rsid w:val="00EF3768"/>
    <w:rsid w:val="00EF7693"/>
    <w:rsid w:val="00F00253"/>
    <w:rsid w:val="00F36E3B"/>
    <w:rsid w:val="00F43DBE"/>
    <w:rsid w:val="00F52CE3"/>
    <w:rsid w:val="00F65ADE"/>
    <w:rsid w:val="00F66E9A"/>
    <w:rsid w:val="00F72993"/>
    <w:rsid w:val="00F76123"/>
    <w:rsid w:val="00FA61AE"/>
    <w:rsid w:val="00FB5603"/>
    <w:rsid w:val="00FC1A1D"/>
    <w:rsid w:val="00FD0C22"/>
    <w:rsid w:val="00FE227B"/>
    <w:rsid w:val="00FF05E8"/>
    <w:rsid w:val="00FF3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D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semiHidden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link w:val="BodycopyChar"/>
    <w:qFormat/>
    <w:rsid w:val="006E5131"/>
    <w:pPr>
      <w:keepNext/>
      <w:widowControl w:val="0"/>
      <w:spacing w:after="200" w:line="288" w:lineRule="auto"/>
    </w:pPr>
    <w:rPr>
      <w:rFonts w:cstheme="minorHAnsi"/>
      <w:color w:val="000000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semiHidden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Bodycopynumbered">
    <w:name w:val="Body copy numbered"/>
    <w:rsid w:val="00841065"/>
    <w:pPr>
      <w:widowControl w:val="0"/>
      <w:numPr>
        <w:ilvl w:val="1"/>
        <w:numId w:val="16"/>
      </w:numPr>
      <w:spacing w:before="200" w:after="200" w:line="300" w:lineRule="exact"/>
      <w:ind w:left="567" w:hanging="567"/>
      <w:outlineLvl w:val="1"/>
    </w:pPr>
    <w:rPr>
      <w:rFonts w:eastAsia="Times New Roman" w:cstheme="minorHAnsi"/>
      <w:iCs/>
      <w:sz w:val="22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Bodycopynumbered"/>
    <w:rsid w:val="00701F4C"/>
    <w:pPr>
      <w:numPr>
        <w:ilvl w:val="0"/>
        <w:numId w:val="0"/>
      </w:numPr>
      <w:spacing w:before="0" w:after="0"/>
      <w:ind w:left="567" w:hanging="567"/>
    </w:p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2">
    <w:name w:val="Body copy numbered 2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DF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customStyle="1" w:styleId="Agendasub-item">
    <w:name w:val="Agenda sub-item"/>
    <w:basedOn w:val="Bodycopy"/>
    <w:link w:val="Agendasub-itemChar"/>
    <w:qFormat/>
    <w:rsid w:val="008541B7"/>
    <w:pPr>
      <w:keepNext w:val="0"/>
      <w:widowControl/>
      <w:spacing w:after="120" w:line="300" w:lineRule="exact"/>
      <w:ind w:left="340"/>
    </w:pPr>
  </w:style>
  <w:style w:type="paragraph" w:customStyle="1" w:styleId="Agendaitem">
    <w:name w:val="Agenda item"/>
    <w:basedOn w:val="Bodycopy"/>
    <w:link w:val="AgendaitemChar"/>
    <w:qFormat/>
    <w:rsid w:val="008541B7"/>
    <w:pPr>
      <w:keepNext w:val="0"/>
      <w:widowControl/>
      <w:spacing w:line="300" w:lineRule="exact"/>
    </w:pPr>
    <w:rPr>
      <w:b/>
    </w:rPr>
  </w:style>
  <w:style w:type="character" w:customStyle="1" w:styleId="BodycopyChar">
    <w:name w:val="Body copy Char"/>
    <w:basedOn w:val="DefaultParagraphFont"/>
    <w:link w:val="Bodycopy"/>
    <w:rsid w:val="008541B7"/>
    <w:rPr>
      <w:rFonts w:cstheme="minorHAnsi"/>
      <w:color w:val="000000"/>
      <w:sz w:val="22"/>
      <w:szCs w:val="20"/>
      <w:lang w:eastAsia="en-AU"/>
    </w:rPr>
  </w:style>
  <w:style w:type="character" w:customStyle="1" w:styleId="Agendasub-itemChar">
    <w:name w:val="Agenda sub-item Char"/>
    <w:basedOn w:val="BodycopyChar"/>
    <w:link w:val="Agendasub-item"/>
    <w:rsid w:val="008541B7"/>
  </w:style>
  <w:style w:type="character" w:customStyle="1" w:styleId="AgendaitemChar">
    <w:name w:val="Agenda item Char"/>
    <w:basedOn w:val="BodycopyChar"/>
    <w:link w:val="Agendaitem"/>
    <w:rsid w:val="008541B7"/>
    <w:rPr>
      <w:b/>
    </w:rPr>
  </w:style>
  <w:style w:type="paragraph" w:styleId="ListParagraph">
    <w:name w:val="List Paragraph"/>
    <w:basedOn w:val="Normal"/>
    <w:uiPriority w:val="34"/>
    <w:qFormat/>
    <w:rsid w:val="00EF25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863</Words>
  <Characters>864</Characters>
  <Application>Microsoft Office Word</Application>
  <DocSecurity>0</DocSecurity>
  <Lines>864</Lines>
  <Paragraphs>863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lloyd</dc:creator>
  <cp:lastModifiedBy>brian lloyd</cp:lastModifiedBy>
  <cp:revision>2</cp:revision>
  <cp:lastPrinted>2014-07-31T21:53:00Z</cp:lastPrinted>
  <dcterms:created xsi:type="dcterms:W3CDTF">2014-08-19T04:29:00Z</dcterms:created>
  <dcterms:modified xsi:type="dcterms:W3CDTF">2014-08-19T04:29:00Z</dcterms:modified>
</cp:coreProperties>
</file>