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84EB" w14:textId="269FD4B1" w:rsidR="007444BE" w:rsidRDefault="007444BE" w:rsidP="007444BE">
      <w:pPr>
        <w:spacing w:after="0" w:line="240" w:lineRule="auto"/>
        <w:jc w:val="center"/>
        <w:rPr>
          <w:rFonts w:ascii="Arial" w:hAnsi="Arial" w:cs="Arial"/>
          <w:b/>
          <w:bCs/>
        </w:rPr>
      </w:pPr>
      <w:r>
        <w:rPr>
          <w:rFonts w:ascii="Arial" w:hAnsi="Arial" w:cs="Arial"/>
          <w:b/>
          <w:bCs/>
        </w:rPr>
        <w:t>SELECT COMMITTEE ON ESTIMATES 2023 – 2024</w:t>
      </w:r>
    </w:p>
    <w:p w14:paraId="3674C07D" w14:textId="7CF2D801" w:rsidR="007444BE" w:rsidRDefault="007444BE" w:rsidP="007444BE">
      <w:pPr>
        <w:spacing w:after="0" w:line="240" w:lineRule="auto"/>
        <w:jc w:val="center"/>
        <w:rPr>
          <w:rFonts w:ascii="Arial" w:hAnsi="Arial" w:cs="Arial"/>
          <w:b/>
          <w:bCs/>
        </w:rPr>
      </w:pPr>
    </w:p>
    <w:p w14:paraId="0B55A0F8" w14:textId="77777777" w:rsidR="007444BE" w:rsidRDefault="007444BE" w:rsidP="007444BE">
      <w:pPr>
        <w:spacing w:after="0" w:line="240" w:lineRule="auto"/>
        <w:jc w:val="center"/>
        <w:rPr>
          <w:rFonts w:ascii="Arial" w:hAnsi="Arial" w:cs="Arial"/>
          <w:b/>
          <w:bCs/>
        </w:rPr>
      </w:pPr>
    </w:p>
    <w:p w14:paraId="4D744BDC" w14:textId="4B47E61C" w:rsidR="007444BE" w:rsidRDefault="007444BE" w:rsidP="007444BE">
      <w:pPr>
        <w:spacing w:after="0" w:line="240" w:lineRule="auto"/>
        <w:jc w:val="center"/>
        <w:rPr>
          <w:rFonts w:ascii="Arial" w:hAnsi="Arial" w:cs="Arial"/>
          <w:b/>
          <w:bCs/>
        </w:rPr>
      </w:pPr>
      <w:r>
        <w:rPr>
          <w:rFonts w:ascii="Arial" w:hAnsi="Arial" w:cs="Arial"/>
          <w:b/>
          <w:bCs/>
        </w:rPr>
        <w:t>ADDITIONAL COMMENTS FROM JO CLAY MLA</w:t>
      </w:r>
    </w:p>
    <w:p w14:paraId="10E709F6" w14:textId="77777777" w:rsidR="003F1F5D" w:rsidRDefault="003F1F5D" w:rsidP="001A0EAA">
      <w:pPr>
        <w:spacing w:after="0" w:line="240" w:lineRule="auto"/>
        <w:rPr>
          <w:rFonts w:ascii="Arial" w:hAnsi="Arial" w:cs="Arial"/>
          <w:b/>
          <w:bCs/>
        </w:rPr>
      </w:pPr>
    </w:p>
    <w:p w14:paraId="43D7C4C9" w14:textId="6F0CEE48" w:rsidR="007444BE" w:rsidRDefault="007444BE" w:rsidP="001A0EAA">
      <w:pPr>
        <w:spacing w:after="0" w:line="240" w:lineRule="auto"/>
        <w:rPr>
          <w:rFonts w:ascii="Arial" w:hAnsi="Arial" w:cs="Arial"/>
          <w:b/>
          <w:bCs/>
        </w:rPr>
      </w:pPr>
    </w:p>
    <w:p w14:paraId="287F00B0" w14:textId="355A5242" w:rsidR="007444BE" w:rsidRDefault="007444BE" w:rsidP="001A0EAA">
      <w:pPr>
        <w:spacing w:after="0" w:line="240" w:lineRule="auto"/>
        <w:rPr>
          <w:rFonts w:ascii="Arial" w:hAnsi="Arial" w:cs="Arial"/>
        </w:rPr>
      </w:pPr>
      <w:r>
        <w:rPr>
          <w:rFonts w:ascii="Arial" w:hAnsi="Arial" w:cs="Arial"/>
        </w:rPr>
        <w:t xml:space="preserve">The Select Committee on Estimates questions </w:t>
      </w:r>
      <w:r w:rsidR="00241CE2">
        <w:rPr>
          <w:rFonts w:ascii="Arial" w:hAnsi="Arial" w:cs="Arial"/>
        </w:rPr>
        <w:t>m</w:t>
      </w:r>
      <w:r>
        <w:rPr>
          <w:rFonts w:ascii="Arial" w:hAnsi="Arial" w:cs="Arial"/>
        </w:rPr>
        <w:t>inisters on the propose</w:t>
      </w:r>
      <w:r w:rsidR="003F1F5D">
        <w:rPr>
          <w:rFonts w:ascii="Arial" w:hAnsi="Arial" w:cs="Arial"/>
        </w:rPr>
        <w:t>d</w:t>
      </w:r>
      <w:r>
        <w:rPr>
          <w:rFonts w:ascii="Arial" w:hAnsi="Arial" w:cs="Arial"/>
        </w:rPr>
        <w:t xml:space="preserve"> </w:t>
      </w:r>
      <w:r w:rsidR="00241CE2">
        <w:rPr>
          <w:rFonts w:ascii="Arial" w:hAnsi="Arial" w:cs="Arial"/>
        </w:rPr>
        <w:t>b</w:t>
      </w:r>
      <w:r>
        <w:rPr>
          <w:rFonts w:ascii="Arial" w:hAnsi="Arial" w:cs="Arial"/>
        </w:rPr>
        <w:t xml:space="preserve">udget before </w:t>
      </w:r>
      <w:r w:rsidR="007C79D5">
        <w:rPr>
          <w:rFonts w:ascii="Arial" w:hAnsi="Arial" w:cs="Arial"/>
        </w:rPr>
        <w:t xml:space="preserve">it is </w:t>
      </w:r>
      <w:r>
        <w:rPr>
          <w:rFonts w:ascii="Arial" w:hAnsi="Arial" w:cs="Arial"/>
        </w:rPr>
        <w:t>debated</w:t>
      </w:r>
      <w:r w:rsidR="003F1F5D">
        <w:rPr>
          <w:rFonts w:ascii="Arial" w:hAnsi="Arial" w:cs="Arial"/>
        </w:rPr>
        <w:t xml:space="preserve">. This allows members and the public to </w:t>
      </w:r>
      <w:r>
        <w:rPr>
          <w:rFonts w:ascii="Arial" w:hAnsi="Arial" w:cs="Arial"/>
        </w:rPr>
        <w:t xml:space="preserve">gauge </w:t>
      </w:r>
      <w:r w:rsidR="003F1F5D">
        <w:rPr>
          <w:rFonts w:ascii="Arial" w:hAnsi="Arial" w:cs="Arial"/>
        </w:rPr>
        <w:t>g</w:t>
      </w:r>
      <w:r>
        <w:rPr>
          <w:rFonts w:ascii="Arial" w:hAnsi="Arial" w:cs="Arial"/>
        </w:rPr>
        <w:t>overnment</w:t>
      </w:r>
      <w:r w:rsidR="003F1F5D">
        <w:rPr>
          <w:rFonts w:ascii="Arial" w:hAnsi="Arial" w:cs="Arial"/>
        </w:rPr>
        <w:t xml:space="preserve"> </w:t>
      </w:r>
      <w:r>
        <w:rPr>
          <w:rFonts w:ascii="Arial" w:hAnsi="Arial" w:cs="Arial"/>
        </w:rPr>
        <w:t xml:space="preserve">priorities </w:t>
      </w:r>
      <w:r w:rsidR="003F1F5D">
        <w:rPr>
          <w:rFonts w:ascii="Arial" w:hAnsi="Arial" w:cs="Arial"/>
        </w:rPr>
        <w:t xml:space="preserve">and test whether they </w:t>
      </w:r>
      <w:r w:rsidR="007C79D5">
        <w:rPr>
          <w:rFonts w:ascii="Arial" w:hAnsi="Arial" w:cs="Arial"/>
        </w:rPr>
        <w:t>are implementing</w:t>
      </w:r>
      <w:r w:rsidR="003F1F5D">
        <w:rPr>
          <w:rFonts w:ascii="Arial" w:hAnsi="Arial" w:cs="Arial"/>
        </w:rPr>
        <w:t xml:space="preserve"> </w:t>
      </w:r>
      <w:r w:rsidR="00241CE2">
        <w:rPr>
          <w:rFonts w:ascii="Arial" w:hAnsi="Arial" w:cs="Arial"/>
        </w:rPr>
        <w:t xml:space="preserve">them </w:t>
      </w:r>
      <w:r w:rsidR="003F1F5D">
        <w:rPr>
          <w:rFonts w:ascii="Arial" w:hAnsi="Arial" w:cs="Arial"/>
        </w:rPr>
        <w:t>well.</w:t>
      </w:r>
    </w:p>
    <w:p w14:paraId="55502A3D" w14:textId="77777777" w:rsidR="007444BE" w:rsidRDefault="007444BE" w:rsidP="001A0EAA">
      <w:pPr>
        <w:spacing w:after="0" w:line="240" w:lineRule="auto"/>
        <w:rPr>
          <w:rFonts w:ascii="Arial" w:hAnsi="Arial" w:cs="Arial"/>
        </w:rPr>
      </w:pPr>
    </w:p>
    <w:p w14:paraId="5E1E3618" w14:textId="264A315E" w:rsidR="007444BE" w:rsidRDefault="00C61152" w:rsidP="001A0EAA">
      <w:pPr>
        <w:spacing w:after="0" w:line="240" w:lineRule="auto"/>
        <w:rPr>
          <w:rFonts w:ascii="Arial" w:hAnsi="Arial" w:cs="Arial"/>
        </w:rPr>
      </w:pPr>
      <w:r>
        <w:rPr>
          <w:rFonts w:ascii="Arial" w:hAnsi="Arial" w:cs="Arial"/>
        </w:rPr>
        <w:t>H</w:t>
      </w:r>
      <w:r w:rsidR="007444BE">
        <w:rPr>
          <w:rFonts w:ascii="Arial" w:hAnsi="Arial" w:cs="Arial"/>
        </w:rPr>
        <w:t>earings took place 17 – 31 July 2023</w:t>
      </w:r>
      <w:r w:rsidR="002B7F93">
        <w:rPr>
          <w:rFonts w:ascii="Arial" w:hAnsi="Arial" w:cs="Arial"/>
        </w:rPr>
        <w:t xml:space="preserve">. It was winter here in Canberra, but globally </w:t>
      </w:r>
      <w:r w:rsidR="001D760B">
        <w:rPr>
          <w:rFonts w:ascii="Arial" w:hAnsi="Arial" w:cs="Arial"/>
        </w:rPr>
        <w:t xml:space="preserve">we saw </w:t>
      </w:r>
      <w:r w:rsidR="002B7F93">
        <w:rPr>
          <w:rFonts w:ascii="Arial" w:hAnsi="Arial" w:cs="Arial"/>
        </w:rPr>
        <w:t xml:space="preserve">the hottest summer </w:t>
      </w:r>
      <w:r w:rsidR="001D760B">
        <w:rPr>
          <w:rFonts w:ascii="Arial" w:hAnsi="Arial" w:cs="Arial"/>
        </w:rPr>
        <w:t>and highest oceanic temperatures on record</w:t>
      </w:r>
      <w:r w:rsidR="002B7F93">
        <w:rPr>
          <w:rFonts w:ascii="Arial" w:hAnsi="Arial" w:cs="Arial"/>
        </w:rPr>
        <w:t xml:space="preserve">. </w:t>
      </w:r>
      <w:r>
        <w:rPr>
          <w:rFonts w:ascii="Arial" w:hAnsi="Arial" w:cs="Arial"/>
        </w:rPr>
        <w:t>We saw h</w:t>
      </w:r>
      <w:r w:rsidR="002B7F93">
        <w:rPr>
          <w:rFonts w:ascii="Arial" w:hAnsi="Arial" w:cs="Arial"/>
        </w:rPr>
        <w:t xml:space="preserve">orrific fires </w:t>
      </w:r>
      <w:r w:rsidR="00B47AB5">
        <w:rPr>
          <w:rFonts w:ascii="Arial" w:hAnsi="Arial" w:cs="Arial"/>
        </w:rPr>
        <w:t>and heatwaves</w:t>
      </w:r>
      <w:r w:rsidR="007C79D5">
        <w:rPr>
          <w:rFonts w:ascii="Arial" w:hAnsi="Arial" w:cs="Arial"/>
        </w:rPr>
        <w:t xml:space="preserve"> around the world</w:t>
      </w:r>
      <w:r w:rsidR="00241CE2">
        <w:rPr>
          <w:rFonts w:ascii="Arial" w:hAnsi="Arial" w:cs="Arial"/>
        </w:rPr>
        <w:t>. B</w:t>
      </w:r>
      <w:r w:rsidR="00B47AB5">
        <w:rPr>
          <w:rFonts w:ascii="Arial" w:hAnsi="Arial" w:cs="Arial"/>
        </w:rPr>
        <w:t xml:space="preserve">oth </w:t>
      </w:r>
      <w:r>
        <w:rPr>
          <w:rFonts w:ascii="Arial" w:hAnsi="Arial" w:cs="Arial"/>
        </w:rPr>
        <w:t xml:space="preserve">poles </w:t>
      </w:r>
      <w:r w:rsidR="00B47AB5">
        <w:rPr>
          <w:rFonts w:ascii="Arial" w:hAnsi="Arial" w:cs="Arial"/>
        </w:rPr>
        <w:t xml:space="preserve">suffered </w:t>
      </w:r>
      <w:r>
        <w:rPr>
          <w:rFonts w:ascii="Arial" w:hAnsi="Arial" w:cs="Arial"/>
        </w:rPr>
        <w:t>r</w:t>
      </w:r>
      <w:r w:rsidR="001D760B">
        <w:rPr>
          <w:rFonts w:ascii="Arial" w:hAnsi="Arial" w:cs="Arial"/>
        </w:rPr>
        <w:t>ecord-smashing melt</w:t>
      </w:r>
      <w:r>
        <w:rPr>
          <w:rFonts w:ascii="Arial" w:hAnsi="Arial" w:cs="Arial"/>
        </w:rPr>
        <w:t>s</w:t>
      </w:r>
      <w:r w:rsidR="001D760B">
        <w:rPr>
          <w:rFonts w:ascii="Arial" w:hAnsi="Arial" w:cs="Arial"/>
        </w:rPr>
        <w:t xml:space="preserve">. The UN chief </w:t>
      </w:r>
      <w:r>
        <w:rPr>
          <w:rFonts w:ascii="Arial" w:hAnsi="Arial" w:cs="Arial"/>
        </w:rPr>
        <w:t xml:space="preserve">took a look </w:t>
      </w:r>
      <w:r w:rsidR="003F1F5D">
        <w:rPr>
          <w:rFonts w:ascii="Arial" w:hAnsi="Arial" w:cs="Arial"/>
        </w:rPr>
        <w:t xml:space="preserve">at the weather </w:t>
      </w:r>
      <w:r w:rsidR="001D760B">
        <w:rPr>
          <w:rFonts w:ascii="Arial" w:hAnsi="Arial" w:cs="Arial"/>
        </w:rPr>
        <w:t xml:space="preserve">and announced </w:t>
      </w:r>
      <w:r>
        <w:rPr>
          <w:rFonts w:ascii="Arial" w:hAnsi="Arial" w:cs="Arial"/>
        </w:rPr>
        <w:t xml:space="preserve">we’d </w:t>
      </w:r>
      <w:r w:rsidR="001D760B">
        <w:rPr>
          <w:rFonts w:ascii="Arial" w:hAnsi="Arial" w:cs="Arial"/>
        </w:rPr>
        <w:t>entered the era of global boiling</w:t>
      </w:r>
      <w:r w:rsidR="00241CE2">
        <w:rPr>
          <w:rFonts w:ascii="Arial" w:hAnsi="Arial" w:cs="Arial"/>
        </w:rPr>
        <w:t xml:space="preserve">. He </w:t>
      </w:r>
      <w:r>
        <w:rPr>
          <w:rFonts w:ascii="Arial" w:hAnsi="Arial" w:cs="Arial"/>
        </w:rPr>
        <w:t xml:space="preserve">urged </w:t>
      </w:r>
      <w:r w:rsidR="007132C7">
        <w:rPr>
          <w:rFonts w:ascii="Arial" w:hAnsi="Arial" w:cs="Arial"/>
        </w:rPr>
        <w:t xml:space="preserve">leaders </w:t>
      </w:r>
      <w:r>
        <w:rPr>
          <w:rFonts w:ascii="Arial" w:hAnsi="Arial" w:cs="Arial"/>
        </w:rPr>
        <w:t xml:space="preserve">to </w:t>
      </w:r>
      <w:r w:rsidR="007132C7">
        <w:rPr>
          <w:rFonts w:ascii="Arial" w:hAnsi="Arial" w:cs="Arial"/>
        </w:rPr>
        <w:t>‘step up for climate action and climate justice.’</w:t>
      </w:r>
    </w:p>
    <w:p w14:paraId="637F8D1B" w14:textId="2F552FBC" w:rsidR="001D760B" w:rsidRDefault="001D760B" w:rsidP="001A0EAA">
      <w:pPr>
        <w:spacing w:after="0" w:line="240" w:lineRule="auto"/>
        <w:rPr>
          <w:rFonts w:ascii="Arial" w:hAnsi="Arial" w:cs="Arial"/>
        </w:rPr>
      </w:pPr>
    </w:p>
    <w:p w14:paraId="7214FA7D" w14:textId="5DBC5E2E" w:rsidR="001D760B" w:rsidRPr="007444BE" w:rsidRDefault="001D760B" w:rsidP="001A0EAA">
      <w:pPr>
        <w:spacing w:after="0" w:line="240" w:lineRule="auto"/>
        <w:rPr>
          <w:rFonts w:ascii="Arial" w:hAnsi="Arial" w:cs="Arial"/>
        </w:rPr>
      </w:pPr>
      <w:r>
        <w:rPr>
          <w:rFonts w:ascii="Arial" w:hAnsi="Arial" w:cs="Arial"/>
        </w:rPr>
        <w:t xml:space="preserve">The ACT is taking climate action. </w:t>
      </w:r>
      <w:r w:rsidR="00241CE2">
        <w:rPr>
          <w:rFonts w:ascii="Arial" w:hAnsi="Arial" w:cs="Arial"/>
        </w:rPr>
        <w:t xml:space="preserve">We’ve </w:t>
      </w:r>
      <w:r>
        <w:rPr>
          <w:rFonts w:ascii="Arial" w:hAnsi="Arial" w:cs="Arial"/>
        </w:rPr>
        <w:t>declared a climate emergency</w:t>
      </w:r>
      <w:r w:rsidR="00241CE2">
        <w:rPr>
          <w:rFonts w:ascii="Arial" w:hAnsi="Arial" w:cs="Arial"/>
        </w:rPr>
        <w:t xml:space="preserve"> and </w:t>
      </w:r>
      <w:r>
        <w:rPr>
          <w:rFonts w:ascii="Arial" w:hAnsi="Arial" w:cs="Arial"/>
        </w:rPr>
        <w:t>set a climate strategy. We have a pathway to electrify the city and phase out fossil fuel gas</w:t>
      </w:r>
      <w:r w:rsidR="00241CE2">
        <w:rPr>
          <w:rFonts w:ascii="Arial" w:hAnsi="Arial" w:cs="Arial"/>
        </w:rPr>
        <w:t xml:space="preserve"> and switch over to </w:t>
      </w:r>
      <w:r>
        <w:rPr>
          <w:rFonts w:ascii="Arial" w:hAnsi="Arial" w:cs="Arial"/>
        </w:rPr>
        <w:t>EV</w:t>
      </w:r>
      <w:r w:rsidR="00241CE2">
        <w:rPr>
          <w:rFonts w:ascii="Arial" w:hAnsi="Arial" w:cs="Arial"/>
        </w:rPr>
        <w:t>s</w:t>
      </w:r>
      <w:r>
        <w:rPr>
          <w:rFonts w:ascii="Arial" w:hAnsi="Arial" w:cs="Arial"/>
        </w:rPr>
        <w:t xml:space="preserve">. </w:t>
      </w:r>
      <w:r w:rsidR="00241CE2">
        <w:rPr>
          <w:rFonts w:ascii="Arial" w:hAnsi="Arial" w:cs="Arial"/>
        </w:rPr>
        <w:t xml:space="preserve">Our </w:t>
      </w:r>
      <w:r>
        <w:rPr>
          <w:rFonts w:ascii="Arial" w:hAnsi="Arial" w:cs="Arial"/>
        </w:rPr>
        <w:t xml:space="preserve">local clubs </w:t>
      </w:r>
      <w:r w:rsidR="00241CE2">
        <w:rPr>
          <w:rFonts w:ascii="Arial" w:hAnsi="Arial" w:cs="Arial"/>
        </w:rPr>
        <w:t xml:space="preserve">will become </w:t>
      </w:r>
      <w:r>
        <w:rPr>
          <w:rFonts w:ascii="Arial" w:hAnsi="Arial" w:cs="Arial"/>
        </w:rPr>
        <w:t>heat and smoke refuges</w:t>
      </w:r>
      <w:r w:rsidR="00241CE2">
        <w:rPr>
          <w:rFonts w:ascii="Arial" w:hAnsi="Arial" w:cs="Arial"/>
        </w:rPr>
        <w:t xml:space="preserve"> </w:t>
      </w:r>
      <w:r>
        <w:rPr>
          <w:rFonts w:ascii="Arial" w:hAnsi="Arial" w:cs="Arial"/>
        </w:rPr>
        <w:t>for the next</w:t>
      </w:r>
      <w:r w:rsidR="00241CE2">
        <w:rPr>
          <w:rFonts w:ascii="Arial" w:hAnsi="Arial" w:cs="Arial"/>
        </w:rPr>
        <w:t xml:space="preserve"> Black Summer</w:t>
      </w:r>
      <w:r>
        <w:rPr>
          <w:rFonts w:ascii="Arial" w:hAnsi="Arial" w:cs="Arial"/>
        </w:rPr>
        <w:t xml:space="preserve">. </w:t>
      </w:r>
      <w:r w:rsidR="00241CE2">
        <w:rPr>
          <w:rFonts w:ascii="Arial" w:hAnsi="Arial" w:cs="Arial"/>
        </w:rPr>
        <w:t xml:space="preserve">We’re </w:t>
      </w:r>
      <w:r>
        <w:rPr>
          <w:rFonts w:ascii="Arial" w:hAnsi="Arial" w:cs="Arial"/>
        </w:rPr>
        <w:t>planting trees</w:t>
      </w:r>
      <w:r w:rsidR="00BD255E">
        <w:rPr>
          <w:rFonts w:ascii="Arial" w:hAnsi="Arial" w:cs="Arial"/>
        </w:rPr>
        <w:t xml:space="preserve">, </w:t>
      </w:r>
      <w:r w:rsidR="00C61152">
        <w:rPr>
          <w:rFonts w:ascii="Arial" w:hAnsi="Arial" w:cs="Arial"/>
        </w:rPr>
        <w:t xml:space="preserve">protecting </w:t>
      </w:r>
      <w:r>
        <w:rPr>
          <w:rFonts w:ascii="Arial" w:hAnsi="Arial" w:cs="Arial"/>
        </w:rPr>
        <w:t>green space</w:t>
      </w:r>
      <w:r w:rsidR="00C61152">
        <w:rPr>
          <w:rFonts w:ascii="Arial" w:hAnsi="Arial" w:cs="Arial"/>
        </w:rPr>
        <w:t xml:space="preserve">s </w:t>
      </w:r>
      <w:r w:rsidR="00BD255E">
        <w:rPr>
          <w:rFonts w:ascii="Arial" w:hAnsi="Arial" w:cs="Arial"/>
        </w:rPr>
        <w:t>and taking action to cool our city through</w:t>
      </w:r>
      <w:r w:rsidR="00241CE2">
        <w:rPr>
          <w:rFonts w:ascii="Arial" w:hAnsi="Arial" w:cs="Arial"/>
        </w:rPr>
        <w:t xml:space="preserve"> </w:t>
      </w:r>
      <w:r>
        <w:rPr>
          <w:rFonts w:ascii="Arial" w:hAnsi="Arial" w:cs="Arial"/>
        </w:rPr>
        <w:t>Living Infrastructure</w:t>
      </w:r>
      <w:r w:rsidR="00C61152">
        <w:rPr>
          <w:rFonts w:ascii="Arial" w:hAnsi="Arial" w:cs="Arial"/>
        </w:rPr>
        <w:t xml:space="preserve"> targets</w:t>
      </w:r>
      <w:r w:rsidR="00241CE2">
        <w:rPr>
          <w:rFonts w:ascii="Arial" w:hAnsi="Arial" w:cs="Arial"/>
        </w:rPr>
        <w:t xml:space="preserve"> and </w:t>
      </w:r>
      <w:r>
        <w:rPr>
          <w:rFonts w:ascii="Arial" w:hAnsi="Arial" w:cs="Arial"/>
        </w:rPr>
        <w:t xml:space="preserve">building battery and renewable energy </w:t>
      </w:r>
      <w:r w:rsidR="00241CE2">
        <w:rPr>
          <w:rFonts w:ascii="Arial" w:hAnsi="Arial" w:cs="Arial"/>
        </w:rPr>
        <w:t xml:space="preserve">capacity. </w:t>
      </w:r>
      <w:r w:rsidR="003F1F5D">
        <w:rPr>
          <w:rFonts w:ascii="Arial" w:hAnsi="Arial" w:cs="Arial"/>
        </w:rPr>
        <w:t xml:space="preserve">But are we doing enough? People see how fast governments and society </w:t>
      </w:r>
      <w:r w:rsidR="007C79D5">
        <w:rPr>
          <w:rFonts w:ascii="Arial" w:hAnsi="Arial" w:cs="Arial"/>
        </w:rPr>
        <w:t xml:space="preserve">moved on </w:t>
      </w:r>
      <w:r w:rsidR="00241CE2">
        <w:rPr>
          <w:rFonts w:ascii="Arial" w:hAnsi="Arial" w:cs="Arial"/>
        </w:rPr>
        <w:t xml:space="preserve">other crises – the COVID pandemic, </w:t>
      </w:r>
      <w:r w:rsidR="00BD255E">
        <w:rPr>
          <w:rFonts w:ascii="Arial" w:hAnsi="Arial" w:cs="Arial"/>
        </w:rPr>
        <w:t>the Global Financial Crisis,</w:t>
      </w:r>
      <w:r w:rsidR="007C79D5">
        <w:rPr>
          <w:rFonts w:ascii="Arial" w:hAnsi="Arial" w:cs="Arial"/>
        </w:rPr>
        <w:t xml:space="preserve"> </w:t>
      </w:r>
      <w:r w:rsidR="00241CE2">
        <w:rPr>
          <w:rFonts w:ascii="Arial" w:hAnsi="Arial" w:cs="Arial"/>
        </w:rPr>
        <w:t>world wars – and ask if we’re acting fast enough on this one.</w:t>
      </w:r>
    </w:p>
    <w:p w14:paraId="270A21D8" w14:textId="011B125C" w:rsidR="007444BE" w:rsidRDefault="007444BE" w:rsidP="001A0EAA">
      <w:pPr>
        <w:spacing w:after="0" w:line="240" w:lineRule="auto"/>
        <w:rPr>
          <w:rFonts w:ascii="Arial" w:hAnsi="Arial" w:cs="Arial"/>
          <w:b/>
          <w:bCs/>
        </w:rPr>
      </w:pPr>
    </w:p>
    <w:p w14:paraId="3A44C3F9" w14:textId="5AC782EA" w:rsidR="00AA0435" w:rsidRDefault="00992AF0" w:rsidP="00AA0435">
      <w:pPr>
        <w:spacing w:after="0" w:line="240" w:lineRule="auto"/>
        <w:rPr>
          <w:rFonts w:ascii="Arial" w:hAnsi="Arial" w:cs="Arial"/>
        </w:rPr>
      </w:pPr>
      <w:r>
        <w:rPr>
          <w:rFonts w:ascii="Arial" w:hAnsi="Arial" w:cs="Arial"/>
        </w:rPr>
        <w:t xml:space="preserve">Around 60% of ACT tracked emissions come from transport, primarily </w:t>
      </w:r>
      <w:r w:rsidR="00241CE2">
        <w:rPr>
          <w:rFonts w:ascii="Arial" w:hAnsi="Arial" w:cs="Arial"/>
        </w:rPr>
        <w:t>cars</w:t>
      </w:r>
      <w:r>
        <w:rPr>
          <w:rFonts w:ascii="Arial" w:hAnsi="Arial" w:cs="Arial"/>
        </w:rPr>
        <w:t xml:space="preserve">. Our EV strategy will </w:t>
      </w:r>
      <w:r w:rsidR="00241CE2">
        <w:rPr>
          <w:rFonts w:ascii="Arial" w:hAnsi="Arial" w:cs="Arial"/>
        </w:rPr>
        <w:t xml:space="preserve">cut </w:t>
      </w:r>
      <w:r w:rsidR="00B47AB5">
        <w:rPr>
          <w:rFonts w:ascii="Arial" w:hAnsi="Arial" w:cs="Arial"/>
        </w:rPr>
        <w:t xml:space="preserve">emissions </w:t>
      </w:r>
      <w:r>
        <w:rPr>
          <w:rFonts w:ascii="Arial" w:hAnsi="Arial" w:cs="Arial"/>
        </w:rPr>
        <w:t>but even EV</w:t>
      </w:r>
      <w:r w:rsidR="00241CE2">
        <w:rPr>
          <w:rFonts w:ascii="Arial" w:hAnsi="Arial" w:cs="Arial"/>
        </w:rPr>
        <w:t>s</w:t>
      </w:r>
      <w:r>
        <w:rPr>
          <w:rFonts w:ascii="Arial" w:hAnsi="Arial" w:cs="Arial"/>
        </w:rPr>
        <w:t xml:space="preserve"> </w:t>
      </w:r>
      <w:r w:rsidR="00241CE2">
        <w:rPr>
          <w:rFonts w:ascii="Arial" w:hAnsi="Arial" w:cs="Arial"/>
        </w:rPr>
        <w:t xml:space="preserve">have </w:t>
      </w:r>
      <w:r>
        <w:rPr>
          <w:rFonts w:ascii="Arial" w:hAnsi="Arial" w:cs="Arial"/>
        </w:rPr>
        <w:t xml:space="preserve">a heavy footprint in terms of roads, parking, </w:t>
      </w:r>
      <w:r w:rsidR="00B47AB5">
        <w:rPr>
          <w:rFonts w:ascii="Arial" w:hAnsi="Arial" w:cs="Arial"/>
        </w:rPr>
        <w:t xml:space="preserve">congestion, urban </w:t>
      </w:r>
      <w:r>
        <w:rPr>
          <w:rFonts w:ascii="Arial" w:hAnsi="Arial" w:cs="Arial"/>
        </w:rPr>
        <w:t>space</w:t>
      </w:r>
      <w:r w:rsidR="00B47AB5">
        <w:rPr>
          <w:rFonts w:ascii="Arial" w:hAnsi="Arial" w:cs="Arial"/>
        </w:rPr>
        <w:t xml:space="preserve"> and </w:t>
      </w:r>
      <w:r>
        <w:rPr>
          <w:rFonts w:ascii="Arial" w:hAnsi="Arial" w:cs="Arial"/>
        </w:rPr>
        <w:t>manufactur</w:t>
      </w:r>
      <w:r w:rsidR="00B47AB5">
        <w:rPr>
          <w:rFonts w:ascii="Arial" w:hAnsi="Arial" w:cs="Arial"/>
        </w:rPr>
        <w:t>ing</w:t>
      </w:r>
      <w:r w:rsidR="007C79D5">
        <w:rPr>
          <w:rFonts w:ascii="Arial" w:hAnsi="Arial" w:cs="Arial"/>
        </w:rPr>
        <w:t xml:space="preserve">. That’s </w:t>
      </w:r>
      <w:r w:rsidR="00B47AB5">
        <w:rPr>
          <w:rFonts w:ascii="Arial" w:hAnsi="Arial" w:cs="Arial"/>
        </w:rPr>
        <w:t xml:space="preserve">why </w:t>
      </w:r>
      <w:r w:rsidR="00241CE2">
        <w:rPr>
          <w:rFonts w:ascii="Arial" w:hAnsi="Arial" w:cs="Arial"/>
        </w:rPr>
        <w:t xml:space="preserve">the </w:t>
      </w:r>
      <w:r>
        <w:rPr>
          <w:rFonts w:ascii="Arial" w:hAnsi="Arial" w:cs="Arial"/>
        </w:rPr>
        <w:t xml:space="preserve">transport hierarchy </w:t>
      </w:r>
      <w:r w:rsidR="00241CE2">
        <w:rPr>
          <w:rFonts w:ascii="Arial" w:hAnsi="Arial" w:cs="Arial"/>
        </w:rPr>
        <w:t xml:space="preserve">puts </w:t>
      </w:r>
      <w:r>
        <w:rPr>
          <w:rFonts w:ascii="Arial" w:hAnsi="Arial" w:cs="Arial"/>
        </w:rPr>
        <w:t xml:space="preserve">active and public transport </w:t>
      </w:r>
      <w:r w:rsidR="00241CE2">
        <w:rPr>
          <w:rFonts w:ascii="Arial" w:hAnsi="Arial" w:cs="Arial"/>
        </w:rPr>
        <w:t xml:space="preserve">at the top and </w:t>
      </w:r>
      <w:r>
        <w:rPr>
          <w:rFonts w:ascii="Arial" w:hAnsi="Arial" w:cs="Arial"/>
        </w:rPr>
        <w:t>private vehicles</w:t>
      </w:r>
      <w:r w:rsidR="00241CE2">
        <w:rPr>
          <w:rFonts w:ascii="Arial" w:hAnsi="Arial" w:cs="Arial"/>
        </w:rPr>
        <w:t xml:space="preserve"> at the bottom</w:t>
      </w:r>
      <w:r>
        <w:rPr>
          <w:rFonts w:ascii="Arial" w:hAnsi="Arial" w:cs="Arial"/>
        </w:rPr>
        <w:t xml:space="preserve">. </w:t>
      </w:r>
      <w:r w:rsidR="007C79D5">
        <w:rPr>
          <w:rFonts w:ascii="Arial" w:hAnsi="Arial" w:cs="Arial"/>
        </w:rPr>
        <w:t xml:space="preserve">But do </w:t>
      </w:r>
      <w:r w:rsidR="00241CE2">
        <w:rPr>
          <w:rFonts w:ascii="Arial" w:hAnsi="Arial" w:cs="Arial"/>
        </w:rPr>
        <w:t xml:space="preserve">our </w:t>
      </w:r>
      <w:r w:rsidR="00AA0435">
        <w:rPr>
          <w:rFonts w:ascii="Arial" w:hAnsi="Arial" w:cs="Arial"/>
        </w:rPr>
        <w:t xml:space="preserve">budget </w:t>
      </w:r>
      <w:r w:rsidR="00241CE2">
        <w:rPr>
          <w:rFonts w:ascii="Arial" w:hAnsi="Arial" w:cs="Arial"/>
        </w:rPr>
        <w:t xml:space="preserve">priorities match? In Estimates, we </w:t>
      </w:r>
      <w:r>
        <w:rPr>
          <w:rFonts w:ascii="Arial" w:hAnsi="Arial" w:cs="Arial"/>
        </w:rPr>
        <w:t xml:space="preserve">heard </w:t>
      </w:r>
      <w:r w:rsidR="00241CE2">
        <w:rPr>
          <w:rFonts w:ascii="Arial" w:hAnsi="Arial" w:cs="Arial"/>
        </w:rPr>
        <w:t xml:space="preserve">there’s </w:t>
      </w:r>
      <w:r>
        <w:rPr>
          <w:rFonts w:ascii="Arial" w:hAnsi="Arial" w:cs="Arial"/>
        </w:rPr>
        <w:t xml:space="preserve">appetite for better rail connections but limited action to </w:t>
      </w:r>
      <w:r w:rsidR="00AA0435">
        <w:rPr>
          <w:rFonts w:ascii="Arial" w:hAnsi="Arial" w:cs="Arial"/>
        </w:rPr>
        <w:t xml:space="preserve">deliver </w:t>
      </w:r>
      <w:r w:rsidR="00241CE2">
        <w:rPr>
          <w:rFonts w:ascii="Arial" w:hAnsi="Arial" w:cs="Arial"/>
        </w:rPr>
        <w:t>them</w:t>
      </w:r>
      <w:r>
        <w:rPr>
          <w:rStyle w:val="FootnoteReference"/>
          <w:rFonts w:ascii="Arial" w:hAnsi="Arial" w:cs="Arial"/>
        </w:rPr>
        <w:footnoteReference w:id="1"/>
      </w:r>
      <w:r>
        <w:rPr>
          <w:rFonts w:ascii="Arial" w:hAnsi="Arial" w:cs="Arial"/>
        </w:rPr>
        <w:t xml:space="preserve">. </w:t>
      </w:r>
      <w:r w:rsidR="00AA0435">
        <w:rPr>
          <w:rFonts w:ascii="Arial" w:hAnsi="Arial" w:cs="Arial"/>
        </w:rPr>
        <w:t xml:space="preserve">We </w:t>
      </w:r>
      <w:r w:rsidR="00241CE2">
        <w:rPr>
          <w:rFonts w:ascii="Arial" w:hAnsi="Arial" w:cs="Arial"/>
        </w:rPr>
        <w:t xml:space="preserve">discussed </w:t>
      </w:r>
      <w:r w:rsidR="00AA0435">
        <w:rPr>
          <w:rFonts w:ascii="Arial" w:hAnsi="Arial" w:cs="Arial"/>
        </w:rPr>
        <w:t xml:space="preserve">$650 million put into roads with escalating </w:t>
      </w:r>
      <w:r w:rsidR="00D30177">
        <w:rPr>
          <w:rFonts w:ascii="Arial" w:hAnsi="Arial" w:cs="Arial"/>
        </w:rPr>
        <w:t>costs</w:t>
      </w:r>
      <w:r w:rsidR="008A47D7">
        <w:rPr>
          <w:rFonts w:ascii="Arial" w:hAnsi="Arial" w:cs="Arial"/>
        </w:rPr>
        <w:t xml:space="preserve"> but no public business cases showing they’re still value for money</w:t>
      </w:r>
      <w:r w:rsidR="008A47D7">
        <w:rPr>
          <w:rStyle w:val="FootnoteReference"/>
          <w:rFonts w:ascii="Arial" w:hAnsi="Arial" w:cs="Arial"/>
        </w:rPr>
        <w:footnoteReference w:id="2"/>
      </w:r>
      <w:r w:rsidR="008A47D7">
        <w:rPr>
          <w:rFonts w:ascii="Arial" w:hAnsi="Arial" w:cs="Arial"/>
        </w:rPr>
        <w:t xml:space="preserve">, despite </w:t>
      </w:r>
      <w:r w:rsidR="00AA0435">
        <w:rPr>
          <w:rFonts w:ascii="Arial" w:hAnsi="Arial" w:cs="Arial"/>
        </w:rPr>
        <w:t xml:space="preserve">an Auditor-General stating </w:t>
      </w:r>
      <w:r w:rsidR="008A47D7">
        <w:rPr>
          <w:rFonts w:ascii="Arial" w:hAnsi="Arial" w:cs="Arial"/>
        </w:rPr>
        <w:t>we should see this public information</w:t>
      </w:r>
      <w:r w:rsidR="00AA0435">
        <w:rPr>
          <w:rStyle w:val="FootnoteReference"/>
          <w:rFonts w:ascii="Arial" w:hAnsi="Arial" w:cs="Arial"/>
        </w:rPr>
        <w:footnoteReference w:id="3"/>
      </w:r>
      <w:r w:rsidR="00AA0435">
        <w:rPr>
          <w:rFonts w:ascii="Arial" w:hAnsi="Arial" w:cs="Arial"/>
        </w:rPr>
        <w:t xml:space="preserve">. </w:t>
      </w:r>
      <w:r w:rsidR="00D30177">
        <w:rPr>
          <w:rFonts w:ascii="Arial" w:hAnsi="Arial" w:cs="Arial"/>
        </w:rPr>
        <w:t>We heard construction of the fourth bus depot has been delayed and government is reconsidering when they will need it as the Minister does ‘not think the fleet will reach a size that will require a fourth depot for some years’</w:t>
      </w:r>
      <w:r w:rsidR="00D30177">
        <w:rPr>
          <w:rStyle w:val="FootnoteReference"/>
          <w:rFonts w:ascii="Arial" w:hAnsi="Arial" w:cs="Arial"/>
        </w:rPr>
        <w:footnoteReference w:id="4"/>
      </w:r>
      <w:r w:rsidR="00D30177">
        <w:rPr>
          <w:rFonts w:ascii="Arial" w:hAnsi="Arial" w:cs="Arial"/>
        </w:rPr>
        <w:t xml:space="preserve">. </w:t>
      </w:r>
      <w:r w:rsidR="00C61152">
        <w:rPr>
          <w:rFonts w:ascii="Arial" w:hAnsi="Arial" w:cs="Arial"/>
        </w:rPr>
        <w:t>We heard no plans to deliver on earlier commitments to improve the</w:t>
      </w:r>
      <w:r w:rsidR="008A47D7">
        <w:rPr>
          <w:rFonts w:ascii="Arial" w:hAnsi="Arial" w:cs="Arial"/>
        </w:rPr>
        <w:t xml:space="preserve"> bus</w:t>
      </w:r>
      <w:r w:rsidR="00C61152">
        <w:rPr>
          <w:rFonts w:ascii="Arial" w:hAnsi="Arial" w:cs="Arial"/>
        </w:rPr>
        <w:t xml:space="preserve"> timetable</w:t>
      </w:r>
      <w:r w:rsidR="007C79D5">
        <w:rPr>
          <w:rFonts w:ascii="Arial" w:hAnsi="Arial" w:cs="Arial"/>
        </w:rPr>
        <w:t>. W</w:t>
      </w:r>
      <w:r w:rsidR="008A47D7">
        <w:rPr>
          <w:rFonts w:ascii="Arial" w:hAnsi="Arial" w:cs="Arial"/>
        </w:rPr>
        <w:t xml:space="preserve">e’ve </w:t>
      </w:r>
      <w:r w:rsidR="00C61152">
        <w:rPr>
          <w:rFonts w:ascii="Arial" w:hAnsi="Arial" w:cs="Arial"/>
        </w:rPr>
        <w:t>seen a reduction in services</w:t>
      </w:r>
      <w:r w:rsidR="008A47D7">
        <w:rPr>
          <w:rFonts w:ascii="Arial" w:hAnsi="Arial" w:cs="Arial"/>
        </w:rPr>
        <w:t xml:space="preserve"> and </w:t>
      </w:r>
      <w:r w:rsidR="007C79D5">
        <w:rPr>
          <w:rFonts w:ascii="Arial" w:hAnsi="Arial" w:cs="Arial"/>
        </w:rPr>
        <w:t xml:space="preserve">a </w:t>
      </w:r>
      <w:r w:rsidR="00D30177">
        <w:rPr>
          <w:rFonts w:ascii="Arial" w:hAnsi="Arial" w:cs="Arial"/>
        </w:rPr>
        <w:t xml:space="preserve">budget </w:t>
      </w:r>
      <w:r w:rsidR="007C79D5">
        <w:rPr>
          <w:rFonts w:ascii="Arial" w:hAnsi="Arial" w:cs="Arial"/>
        </w:rPr>
        <w:t xml:space="preserve">that does </w:t>
      </w:r>
      <w:r w:rsidR="00D30177">
        <w:rPr>
          <w:rFonts w:ascii="Arial" w:hAnsi="Arial" w:cs="Arial"/>
        </w:rPr>
        <w:t>not deliver more buses</w:t>
      </w:r>
      <w:r w:rsidR="00C61152">
        <w:rPr>
          <w:rFonts w:ascii="Arial" w:hAnsi="Arial" w:cs="Arial"/>
        </w:rPr>
        <w:t xml:space="preserve">, </w:t>
      </w:r>
      <w:r w:rsidR="00D30177">
        <w:rPr>
          <w:rFonts w:ascii="Arial" w:hAnsi="Arial" w:cs="Arial"/>
        </w:rPr>
        <w:t xml:space="preserve">more drivers </w:t>
      </w:r>
      <w:r w:rsidR="00C61152">
        <w:rPr>
          <w:rFonts w:ascii="Arial" w:hAnsi="Arial" w:cs="Arial"/>
        </w:rPr>
        <w:t xml:space="preserve">or </w:t>
      </w:r>
      <w:r w:rsidR="008A47D7">
        <w:rPr>
          <w:rFonts w:ascii="Arial" w:hAnsi="Arial" w:cs="Arial"/>
        </w:rPr>
        <w:t xml:space="preserve">service improvements. </w:t>
      </w:r>
      <w:r w:rsidR="00D30177">
        <w:rPr>
          <w:rFonts w:ascii="Arial" w:hAnsi="Arial" w:cs="Arial"/>
        </w:rPr>
        <w:t xml:space="preserve">Light Rail </w:t>
      </w:r>
      <w:r w:rsidR="00C61152">
        <w:rPr>
          <w:rFonts w:ascii="Arial" w:hAnsi="Arial" w:cs="Arial"/>
        </w:rPr>
        <w:t xml:space="preserve">is being expanded </w:t>
      </w:r>
      <w:r w:rsidR="00D30177">
        <w:rPr>
          <w:rFonts w:ascii="Arial" w:hAnsi="Arial" w:cs="Arial"/>
        </w:rPr>
        <w:t xml:space="preserve">one stage per decade </w:t>
      </w:r>
      <w:r w:rsidR="008A47D7">
        <w:rPr>
          <w:rFonts w:ascii="Arial" w:hAnsi="Arial" w:cs="Arial"/>
        </w:rPr>
        <w:t xml:space="preserve">with </w:t>
      </w:r>
      <w:r w:rsidR="00D30177">
        <w:rPr>
          <w:rFonts w:ascii="Arial" w:hAnsi="Arial" w:cs="Arial"/>
        </w:rPr>
        <w:t xml:space="preserve">nothing in this budget </w:t>
      </w:r>
      <w:r w:rsidR="008A47D7">
        <w:rPr>
          <w:rFonts w:ascii="Arial" w:hAnsi="Arial" w:cs="Arial"/>
        </w:rPr>
        <w:t xml:space="preserve">to </w:t>
      </w:r>
      <w:r w:rsidR="00D30177">
        <w:rPr>
          <w:rFonts w:ascii="Arial" w:hAnsi="Arial" w:cs="Arial"/>
        </w:rPr>
        <w:t xml:space="preserve">speed that up. </w:t>
      </w:r>
      <w:r w:rsidR="008A47D7">
        <w:rPr>
          <w:rFonts w:ascii="Arial" w:hAnsi="Arial" w:cs="Arial"/>
        </w:rPr>
        <w:t>Progressive governments in Europe and Scandinavia are tackling aviation emissions</w:t>
      </w:r>
      <w:r w:rsidR="00BD255E">
        <w:rPr>
          <w:rFonts w:ascii="Arial" w:hAnsi="Arial" w:cs="Arial"/>
        </w:rPr>
        <w:t xml:space="preserve"> and private car usage</w:t>
      </w:r>
      <w:r w:rsidR="008A47D7">
        <w:rPr>
          <w:rFonts w:ascii="Arial" w:hAnsi="Arial" w:cs="Arial"/>
        </w:rPr>
        <w:t xml:space="preserve"> by setting reduction targets, prioritising alternatives like road and rail and shipping and electric aviation</w:t>
      </w:r>
      <w:r w:rsidR="00700AAA">
        <w:rPr>
          <w:rFonts w:ascii="Arial" w:hAnsi="Arial" w:cs="Arial"/>
        </w:rPr>
        <w:t xml:space="preserve">. Our </w:t>
      </w:r>
      <w:r w:rsidR="008A47D7">
        <w:rPr>
          <w:rFonts w:ascii="Arial" w:hAnsi="Arial" w:cs="Arial"/>
        </w:rPr>
        <w:t>government is simply committed to increase flights for passengers and freight as if they have never heard of the climate meme ‘air-freighted asparagus’</w:t>
      </w:r>
      <w:r w:rsidR="008A47D7">
        <w:rPr>
          <w:rStyle w:val="FootnoteReference"/>
          <w:rFonts w:ascii="Arial" w:hAnsi="Arial" w:cs="Arial"/>
        </w:rPr>
        <w:footnoteReference w:id="5"/>
      </w:r>
      <w:r w:rsidR="008A47D7">
        <w:rPr>
          <w:rFonts w:ascii="Arial" w:hAnsi="Arial" w:cs="Arial"/>
        </w:rPr>
        <w:t xml:space="preserve">. </w:t>
      </w:r>
    </w:p>
    <w:p w14:paraId="46E9FB82" w14:textId="77777777" w:rsidR="00C61152" w:rsidRDefault="00C61152" w:rsidP="001A0EAA">
      <w:pPr>
        <w:spacing w:after="0" w:line="240" w:lineRule="auto"/>
        <w:rPr>
          <w:rFonts w:ascii="Arial" w:hAnsi="Arial" w:cs="Arial"/>
        </w:rPr>
      </w:pPr>
    </w:p>
    <w:p w14:paraId="14460887" w14:textId="7AC9B75E" w:rsidR="00190AFC" w:rsidRDefault="00992AF0" w:rsidP="001A0EAA">
      <w:pPr>
        <w:spacing w:after="0" w:line="240" w:lineRule="auto"/>
        <w:rPr>
          <w:rFonts w:ascii="Arial" w:hAnsi="Arial" w:cs="Arial"/>
        </w:rPr>
      </w:pPr>
      <w:r>
        <w:rPr>
          <w:rFonts w:ascii="Arial" w:hAnsi="Arial" w:cs="Arial"/>
        </w:rPr>
        <w:t>Almost 10% of the ACT tracked emissions come from waste</w:t>
      </w:r>
      <w:r w:rsidR="00AA0435">
        <w:rPr>
          <w:rFonts w:ascii="Arial" w:hAnsi="Arial" w:cs="Arial"/>
        </w:rPr>
        <w:t xml:space="preserve">. </w:t>
      </w:r>
      <w:r w:rsidR="008A47D7">
        <w:rPr>
          <w:rFonts w:ascii="Arial" w:hAnsi="Arial" w:cs="Arial"/>
        </w:rPr>
        <w:t xml:space="preserve">Government has wound back its former </w:t>
      </w:r>
      <w:r w:rsidR="000E5671">
        <w:rPr>
          <w:rFonts w:ascii="Arial" w:hAnsi="Arial" w:cs="Arial"/>
        </w:rPr>
        <w:t xml:space="preserve">commitment to a </w:t>
      </w:r>
      <w:r w:rsidR="00B47AB5">
        <w:rPr>
          <w:rFonts w:ascii="Arial" w:hAnsi="Arial" w:cs="Arial"/>
        </w:rPr>
        <w:t>city</w:t>
      </w:r>
      <w:r w:rsidR="000E5671">
        <w:rPr>
          <w:rFonts w:ascii="Arial" w:hAnsi="Arial" w:cs="Arial"/>
        </w:rPr>
        <w:t>-</w:t>
      </w:r>
      <w:r w:rsidR="00B47AB5">
        <w:rPr>
          <w:rFonts w:ascii="Arial" w:hAnsi="Arial" w:cs="Arial"/>
        </w:rPr>
        <w:t xml:space="preserve">wide </w:t>
      </w:r>
      <w:r w:rsidR="000E5671">
        <w:rPr>
          <w:rFonts w:ascii="Arial" w:hAnsi="Arial" w:cs="Arial"/>
        </w:rPr>
        <w:t xml:space="preserve">FOGO program and facility </w:t>
      </w:r>
      <w:r w:rsidR="008A47D7">
        <w:rPr>
          <w:rFonts w:ascii="Arial" w:hAnsi="Arial" w:cs="Arial"/>
        </w:rPr>
        <w:t xml:space="preserve">by </w:t>
      </w:r>
      <w:r w:rsidR="00B47AB5">
        <w:rPr>
          <w:rFonts w:ascii="Arial" w:hAnsi="Arial" w:cs="Arial"/>
        </w:rPr>
        <w:t>2023</w:t>
      </w:r>
      <w:r w:rsidR="008A47D7">
        <w:rPr>
          <w:rFonts w:ascii="Arial" w:hAnsi="Arial" w:cs="Arial"/>
        </w:rPr>
        <w:t xml:space="preserve">, delaying this until </w:t>
      </w:r>
      <w:r w:rsidR="00B47AB5">
        <w:rPr>
          <w:rFonts w:ascii="Arial" w:hAnsi="Arial" w:cs="Arial"/>
        </w:rPr>
        <w:t xml:space="preserve">2026 </w:t>
      </w:r>
      <w:r w:rsidR="000E5671">
        <w:rPr>
          <w:rFonts w:ascii="Arial" w:hAnsi="Arial" w:cs="Arial"/>
        </w:rPr>
        <w:t xml:space="preserve">to concentrate on building </w:t>
      </w:r>
      <w:r w:rsidR="008A47D7">
        <w:rPr>
          <w:rFonts w:ascii="Arial" w:hAnsi="Arial" w:cs="Arial"/>
        </w:rPr>
        <w:t xml:space="preserve">a </w:t>
      </w:r>
      <w:r w:rsidR="000E5671">
        <w:rPr>
          <w:rFonts w:ascii="Arial" w:hAnsi="Arial" w:cs="Arial"/>
        </w:rPr>
        <w:t>replacement Materials Recovery Facility</w:t>
      </w:r>
      <w:r w:rsidR="008A47D7">
        <w:rPr>
          <w:rFonts w:ascii="Arial" w:hAnsi="Arial" w:cs="Arial"/>
        </w:rPr>
        <w:t xml:space="preserve"> instead</w:t>
      </w:r>
      <w:r w:rsidR="008A47D7">
        <w:rPr>
          <w:rStyle w:val="FootnoteReference"/>
          <w:rFonts w:ascii="Arial" w:hAnsi="Arial" w:cs="Arial"/>
        </w:rPr>
        <w:footnoteReference w:id="6"/>
      </w:r>
      <w:r w:rsidR="000E5671">
        <w:rPr>
          <w:rFonts w:ascii="Arial" w:hAnsi="Arial" w:cs="Arial"/>
        </w:rPr>
        <w:t xml:space="preserve">. </w:t>
      </w:r>
      <w:r w:rsidR="00B47AB5">
        <w:rPr>
          <w:rFonts w:ascii="Arial" w:hAnsi="Arial" w:cs="Arial"/>
        </w:rPr>
        <w:t xml:space="preserve">Organic waste sent to landfill in 2026 will still be generating emissions in 2046. </w:t>
      </w:r>
      <w:r w:rsidR="007C79D5">
        <w:rPr>
          <w:rFonts w:ascii="Arial" w:hAnsi="Arial" w:cs="Arial"/>
        </w:rPr>
        <w:t>Government</w:t>
      </w:r>
      <w:r w:rsidR="008A47D7">
        <w:rPr>
          <w:rFonts w:ascii="Arial" w:hAnsi="Arial" w:cs="Arial"/>
        </w:rPr>
        <w:t xml:space="preserve"> </w:t>
      </w:r>
      <w:r w:rsidR="000E5671">
        <w:rPr>
          <w:rFonts w:ascii="Arial" w:hAnsi="Arial" w:cs="Arial"/>
        </w:rPr>
        <w:t xml:space="preserve">could </w:t>
      </w:r>
      <w:r w:rsidR="00B47AB5">
        <w:rPr>
          <w:rFonts w:ascii="Arial" w:hAnsi="Arial" w:cs="Arial"/>
        </w:rPr>
        <w:lastRenderedPageBreak/>
        <w:t xml:space="preserve">build </w:t>
      </w:r>
      <w:r w:rsidR="000E5671">
        <w:rPr>
          <w:rFonts w:ascii="Arial" w:hAnsi="Arial" w:cs="Arial"/>
        </w:rPr>
        <w:t xml:space="preserve">two </w:t>
      </w:r>
      <w:r w:rsidR="00B47AB5">
        <w:rPr>
          <w:rFonts w:ascii="Arial" w:hAnsi="Arial" w:cs="Arial"/>
        </w:rPr>
        <w:t>waste facilit</w:t>
      </w:r>
      <w:r w:rsidR="000E5671">
        <w:rPr>
          <w:rFonts w:ascii="Arial" w:hAnsi="Arial" w:cs="Arial"/>
        </w:rPr>
        <w:t>ies at once</w:t>
      </w:r>
      <w:r w:rsidR="007C79D5">
        <w:rPr>
          <w:rFonts w:ascii="Arial" w:hAnsi="Arial" w:cs="Arial"/>
        </w:rPr>
        <w:t xml:space="preserve">. Or it could </w:t>
      </w:r>
      <w:r w:rsidR="000E5671">
        <w:rPr>
          <w:rFonts w:ascii="Arial" w:hAnsi="Arial" w:cs="Arial"/>
        </w:rPr>
        <w:t>trial new or existing commercial composters or insect farmers</w:t>
      </w:r>
      <w:r w:rsidR="008A47D7">
        <w:rPr>
          <w:rFonts w:ascii="Arial" w:hAnsi="Arial" w:cs="Arial"/>
        </w:rPr>
        <w:t xml:space="preserve"> or tackle waste through programs </w:t>
      </w:r>
      <w:r w:rsidR="000E5671">
        <w:rPr>
          <w:rFonts w:ascii="Arial" w:hAnsi="Arial" w:cs="Arial"/>
        </w:rPr>
        <w:t xml:space="preserve">ahead </w:t>
      </w:r>
      <w:r w:rsidR="00B47AB5">
        <w:rPr>
          <w:rFonts w:ascii="Arial" w:hAnsi="Arial" w:cs="Arial"/>
        </w:rPr>
        <w:t xml:space="preserve">of </w:t>
      </w:r>
      <w:r w:rsidR="008A47D7">
        <w:rPr>
          <w:rFonts w:ascii="Arial" w:hAnsi="Arial" w:cs="Arial"/>
        </w:rPr>
        <w:t xml:space="preserve">a </w:t>
      </w:r>
      <w:r w:rsidR="00B47AB5">
        <w:rPr>
          <w:rFonts w:ascii="Arial" w:hAnsi="Arial" w:cs="Arial"/>
        </w:rPr>
        <w:t xml:space="preserve">big </w:t>
      </w:r>
      <w:r w:rsidR="000E5671">
        <w:rPr>
          <w:rFonts w:ascii="Arial" w:hAnsi="Arial" w:cs="Arial"/>
        </w:rPr>
        <w:t xml:space="preserve">capital </w:t>
      </w:r>
      <w:r w:rsidR="00B47AB5">
        <w:rPr>
          <w:rFonts w:ascii="Arial" w:hAnsi="Arial" w:cs="Arial"/>
        </w:rPr>
        <w:t>build</w:t>
      </w:r>
      <w:r w:rsidR="008A47D7">
        <w:rPr>
          <w:rFonts w:ascii="Arial" w:hAnsi="Arial" w:cs="Arial"/>
        </w:rPr>
        <w:t xml:space="preserve"> that’s been delayed</w:t>
      </w:r>
      <w:r w:rsidR="000E5671">
        <w:rPr>
          <w:rFonts w:ascii="Arial" w:hAnsi="Arial" w:cs="Arial"/>
        </w:rPr>
        <w:t xml:space="preserve">. But </w:t>
      </w:r>
      <w:r w:rsidR="007C79D5">
        <w:rPr>
          <w:rFonts w:ascii="Arial" w:hAnsi="Arial" w:cs="Arial"/>
        </w:rPr>
        <w:t xml:space="preserve">our government is </w:t>
      </w:r>
      <w:r w:rsidR="008A47D7">
        <w:rPr>
          <w:rFonts w:ascii="Arial" w:hAnsi="Arial" w:cs="Arial"/>
        </w:rPr>
        <w:t>not doing that</w:t>
      </w:r>
      <w:r w:rsidR="00B47AB5">
        <w:rPr>
          <w:rFonts w:ascii="Arial" w:hAnsi="Arial" w:cs="Arial"/>
        </w:rPr>
        <w:t>.</w:t>
      </w:r>
    </w:p>
    <w:p w14:paraId="746E6E86" w14:textId="77777777" w:rsidR="00190AFC" w:rsidRPr="000E5671" w:rsidRDefault="00190AFC" w:rsidP="001A0EAA">
      <w:pPr>
        <w:spacing w:after="0" w:line="240" w:lineRule="auto"/>
        <w:rPr>
          <w:rFonts w:ascii="Arial" w:hAnsi="Arial" w:cs="Arial"/>
        </w:rPr>
      </w:pPr>
    </w:p>
    <w:p w14:paraId="74ADCA96" w14:textId="6CBE0E5F" w:rsidR="00992AF0" w:rsidRPr="000E5671" w:rsidRDefault="000E5671" w:rsidP="001A0EAA">
      <w:pPr>
        <w:spacing w:after="0" w:line="240" w:lineRule="auto"/>
        <w:rPr>
          <w:rFonts w:ascii="Arial" w:hAnsi="Arial" w:cs="Arial"/>
        </w:rPr>
      </w:pPr>
      <w:r w:rsidRPr="000E5671">
        <w:rPr>
          <w:rFonts w:ascii="Arial" w:hAnsi="Arial" w:cs="Arial"/>
        </w:rPr>
        <w:t>Our gover</w:t>
      </w:r>
      <w:r>
        <w:rPr>
          <w:rFonts w:ascii="Arial" w:hAnsi="Arial" w:cs="Arial"/>
        </w:rPr>
        <w:t>nment states commitment to urban densification, as recommended by the IPCC</w:t>
      </w:r>
      <w:r w:rsidR="00FD069A">
        <w:rPr>
          <w:rFonts w:ascii="Arial" w:hAnsi="Arial" w:cs="Arial"/>
        </w:rPr>
        <w:t>. S</w:t>
      </w:r>
      <w:r>
        <w:rPr>
          <w:rFonts w:ascii="Arial" w:hAnsi="Arial" w:cs="Arial"/>
        </w:rPr>
        <w:t xml:space="preserve">prawl destroys our environment </w:t>
      </w:r>
      <w:r w:rsidR="007C79D5">
        <w:rPr>
          <w:rFonts w:ascii="Arial" w:hAnsi="Arial" w:cs="Arial"/>
        </w:rPr>
        <w:t xml:space="preserve">which is a tragedy in its own right, and also affects nature’s </w:t>
      </w:r>
      <w:r w:rsidR="00FD069A">
        <w:rPr>
          <w:rFonts w:ascii="Arial" w:hAnsi="Arial" w:cs="Arial"/>
        </w:rPr>
        <w:t>ability to draw down carbon</w:t>
      </w:r>
      <w:r w:rsidR="007C79D5">
        <w:rPr>
          <w:rFonts w:ascii="Arial" w:hAnsi="Arial" w:cs="Arial"/>
        </w:rPr>
        <w:t xml:space="preserve">. Sprawl also </w:t>
      </w:r>
      <w:r w:rsidR="008A47D7">
        <w:rPr>
          <w:rFonts w:ascii="Arial" w:hAnsi="Arial" w:cs="Arial"/>
        </w:rPr>
        <w:t>increas</w:t>
      </w:r>
      <w:r w:rsidR="007C79D5">
        <w:rPr>
          <w:rFonts w:ascii="Arial" w:hAnsi="Arial" w:cs="Arial"/>
        </w:rPr>
        <w:t>es</w:t>
      </w:r>
      <w:r w:rsidR="008A47D7">
        <w:rPr>
          <w:rFonts w:ascii="Arial" w:hAnsi="Arial" w:cs="Arial"/>
        </w:rPr>
        <w:t xml:space="preserve"> </w:t>
      </w:r>
      <w:r>
        <w:rPr>
          <w:rFonts w:ascii="Arial" w:hAnsi="Arial" w:cs="Arial"/>
        </w:rPr>
        <w:t>car dependency and carbon</w:t>
      </w:r>
      <w:r w:rsidR="00FD069A">
        <w:rPr>
          <w:rFonts w:ascii="Arial" w:hAnsi="Arial" w:cs="Arial"/>
        </w:rPr>
        <w:t>-</w:t>
      </w:r>
      <w:r>
        <w:rPr>
          <w:rFonts w:ascii="Arial" w:hAnsi="Arial" w:cs="Arial"/>
        </w:rPr>
        <w:t>intense development. Government is meant to build at least 70% of new housing as infill</w:t>
      </w:r>
      <w:r w:rsidR="00FD069A">
        <w:rPr>
          <w:rFonts w:ascii="Arial" w:hAnsi="Arial" w:cs="Arial"/>
        </w:rPr>
        <w:t xml:space="preserve"> not greenfield sprawl</w:t>
      </w:r>
      <w:r w:rsidR="008A47D7">
        <w:rPr>
          <w:rFonts w:ascii="Arial" w:hAnsi="Arial" w:cs="Arial"/>
        </w:rPr>
        <w:t xml:space="preserve">, but </w:t>
      </w:r>
      <w:r w:rsidR="00FD069A">
        <w:rPr>
          <w:rFonts w:ascii="Arial" w:hAnsi="Arial" w:cs="Arial"/>
        </w:rPr>
        <w:t xml:space="preserve">questioning revealed they’ve </w:t>
      </w:r>
      <w:r w:rsidR="008A47D7">
        <w:rPr>
          <w:rFonts w:ascii="Arial" w:hAnsi="Arial" w:cs="Arial"/>
        </w:rPr>
        <w:t xml:space="preserve">been </w:t>
      </w:r>
      <w:r>
        <w:rPr>
          <w:rFonts w:ascii="Arial" w:hAnsi="Arial" w:cs="Arial"/>
        </w:rPr>
        <w:t xml:space="preserve">counting knockdown rebuilds as part of </w:t>
      </w:r>
      <w:r w:rsidR="00841127">
        <w:rPr>
          <w:rFonts w:ascii="Arial" w:hAnsi="Arial" w:cs="Arial"/>
        </w:rPr>
        <w:t xml:space="preserve">the </w:t>
      </w:r>
      <w:r>
        <w:rPr>
          <w:rFonts w:ascii="Arial" w:hAnsi="Arial" w:cs="Arial"/>
        </w:rPr>
        <w:t>70</w:t>
      </w:r>
      <w:r w:rsidR="00700AAA">
        <w:rPr>
          <w:rFonts w:ascii="Arial" w:hAnsi="Arial" w:cs="Arial"/>
        </w:rPr>
        <w:t xml:space="preserve">% This </w:t>
      </w:r>
      <w:r>
        <w:rPr>
          <w:rFonts w:ascii="Arial" w:hAnsi="Arial" w:cs="Arial"/>
        </w:rPr>
        <w:t xml:space="preserve">means </w:t>
      </w:r>
      <w:r w:rsidR="00700AAA">
        <w:rPr>
          <w:rFonts w:ascii="Arial" w:hAnsi="Arial" w:cs="Arial"/>
        </w:rPr>
        <w:t xml:space="preserve">we’ve been seeing </w:t>
      </w:r>
      <w:r w:rsidR="008A47D7">
        <w:rPr>
          <w:rFonts w:ascii="Arial" w:hAnsi="Arial" w:cs="Arial"/>
        </w:rPr>
        <w:t xml:space="preserve">new homes </w:t>
      </w:r>
      <w:r w:rsidR="00841127">
        <w:rPr>
          <w:rFonts w:ascii="Arial" w:hAnsi="Arial" w:cs="Arial"/>
        </w:rPr>
        <w:t xml:space="preserve">built as </w:t>
      </w:r>
      <w:r w:rsidR="008A47D7">
        <w:rPr>
          <w:rFonts w:ascii="Arial" w:hAnsi="Arial" w:cs="Arial"/>
        </w:rPr>
        <w:t xml:space="preserve">sprawl but </w:t>
      </w:r>
      <w:r w:rsidR="00841127">
        <w:rPr>
          <w:rFonts w:ascii="Arial" w:hAnsi="Arial" w:cs="Arial"/>
        </w:rPr>
        <w:t xml:space="preserve">knockdown rebuilds, not </w:t>
      </w:r>
      <w:r w:rsidR="00FD069A">
        <w:rPr>
          <w:rFonts w:ascii="Arial" w:hAnsi="Arial" w:cs="Arial"/>
        </w:rPr>
        <w:t>additional homes</w:t>
      </w:r>
      <w:r w:rsidR="00841127">
        <w:rPr>
          <w:rFonts w:ascii="Arial" w:hAnsi="Arial" w:cs="Arial"/>
        </w:rPr>
        <w:t xml:space="preserve">, counting as </w:t>
      </w:r>
      <w:r>
        <w:rPr>
          <w:rFonts w:ascii="Arial" w:hAnsi="Arial" w:cs="Arial"/>
        </w:rPr>
        <w:t>infill</w:t>
      </w:r>
      <w:r>
        <w:rPr>
          <w:rStyle w:val="FootnoteReference"/>
          <w:rFonts w:ascii="Arial" w:hAnsi="Arial" w:cs="Arial"/>
        </w:rPr>
        <w:footnoteReference w:id="7"/>
      </w:r>
      <w:r>
        <w:rPr>
          <w:rFonts w:ascii="Arial" w:hAnsi="Arial" w:cs="Arial"/>
        </w:rPr>
        <w:t xml:space="preserve">. </w:t>
      </w:r>
      <w:r w:rsidR="00700AAA">
        <w:rPr>
          <w:rFonts w:ascii="Arial" w:hAnsi="Arial" w:cs="Arial"/>
        </w:rPr>
        <w:t xml:space="preserve">It </w:t>
      </w:r>
      <w:r w:rsidR="00FD069A">
        <w:rPr>
          <w:rFonts w:ascii="Arial" w:hAnsi="Arial" w:cs="Arial"/>
        </w:rPr>
        <w:t xml:space="preserve">presents </w:t>
      </w:r>
      <w:r>
        <w:rPr>
          <w:rFonts w:ascii="Arial" w:hAnsi="Arial" w:cs="Arial"/>
        </w:rPr>
        <w:t xml:space="preserve">a double </w:t>
      </w:r>
      <w:r w:rsidR="00FD069A">
        <w:rPr>
          <w:rFonts w:ascii="Arial" w:hAnsi="Arial" w:cs="Arial"/>
        </w:rPr>
        <w:t xml:space="preserve">challenge </w:t>
      </w:r>
      <w:r w:rsidR="00841127">
        <w:rPr>
          <w:rFonts w:ascii="Arial" w:hAnsi="Arial" w:cs="Arial"/>
        </w:rPr>
        <w:t xml:space="preserve">in </w:t>
      </w:r>
      <w:r>
        <w:rPr>
          <w:rFonts w:ascii="Arial" w:hAnsi="Arial" w:cs="Arial"/>
        </w:rPr>
        <w:t>a housing and climate crisis.</w:t>
      </w:r>
    </w:p>
    <w:p w14:paraId="09B070F5" w14:textId="77777777" w:rsidR="00992AF0" w:rsidRPr="000E5671" w:rsidRDefault="00992AF0" w:rsidP="001A0EAA">
      <w:pPr>
        <w:spacing w:after="0" w:line="240" w:lineRule="auto"/>
        <w:rPr>
          <w:rFonts w:ascii="Arial" w:hAnsi="Arial" w:cs="Arial"/>
        </w:rPr>
      </w:pPr>
    </w:p>
    <w:p w14:paraId="785EF9A9" w14:textId="1B8E43BA" w:rsidR="001A0EAA" w:rsidRPr="000E5671" w:rsidRDefault="00FD069A" w:rsidP="001A0EAA">
      <w:pPr>
        <w:spacing w:after="0" w:line="240" w:lineRule="auto"/>
        <w:rPr>
          <w:rFonts w:ascii="Arial" w:hAnsi="Arial" w:cs="Arial"/>
        </w:rPr>
      </w:pPr>
      <w:r>
        <w:rPr>
          <w:rFonts w:ascii="Arial" w:hAnsi="Arial" w:cs="Arial"/>
        </w:rPr>
        <w:t>Climate change brings more invasive plants and animals and less predictable weather. We need much better environmental protection and land management to cope</w:t>
      </w:r>
      <w:r w:rsidR="00841127">
        <w:rPr>
          <w:rFonts w:ascii="Arial" w:hAnsi="Arial" w:cs="Arial"/>
        </w:rPr>
        <w:t xml:space="preserve">. From a budget of nearly $7.5 </w:t>
      </w:r>
      <w:r w:rsidR="007A0EDE">
        <w:rPr>
          <w:rFonts w:ascii="Arial" w:hAnsi="Arial" w:cs="Arial"/>
        </w:rPr>
        <w:t xml:space="preserve">billon, </w:t>
      </w:r>
      <w:r w:rsidR="00841127">
        <w:rPr>
          <w:rFonts w:ascii="Arial" w:hAnsi="Arial" w:cs="Arial"/>
        </w:rPr>
        <w:t xml:space="preserve">we have </w:t>
      </w:r>
      <w:r w:rsidR="009E744A">
        <w:rPr>
          <w:rFonts w:ascii="Arial" w:hAnsi="Arial" w:cs="Arial"/>
        </w:rPr>
        <w:t xml:space="preserve">just </w:t>
      </w:r>
      <w:r w:rsidR="007A0EDE">
        <w:rPr>
          <w:rFonts w:ascii="Arial" w:hAnsi="Arial" w:cs="Arial"/>
        </w:rPr>
        <w:t>$5.2 million for environmental protection</w:t>
      </w:r>
      <w:r>
        <w:rPr>
          <w:rStyle w:val="FootnoteReference"/>
          <w:rFonts w:ascii="Arial" w:hAnsi="Arial" w:cs="Arial"/>
        </w:rPr>
        <w:footnoteReference w:id="8"/>
      </w:r>
      <w:r>
        <w:rPr>
          <w:rFonts w:ascii="Arial" w:hAnsi="Arial" w:cs="Arial"/>
        </w:rPr>
        <w:t xml:space="preserve">. </w:t>
      </w:r>
    </w:p>
    <w:p w14:paraId="7B6998A3" w14:textId="785DF8D0" w:rsidR="003E1F5F" w:rsidRDefault="003E1F5F" w:rsidP="001A0EAA">
      <w:pPr>
        <w:spacing w:after="0" w:line="240" w:lineRule="auto"/>
        <w:rPr>
          <w:rFonts w:ascii="Arial" w:hAnsi="Arial" w:cs="Arial"/>
        </w:rPr>
      </w:pPr>
    </w:p>
    <w:p w14:paraId="481F2B30" w14:textId="523A4E25" w:rsidR="00FD069A" w:rsidRDefault="00FD069A" w:rsidP="001A0EAA">
      <w:pPr>
        <w:spacing w:after="0" w:line="240" w:lineRule="auto"/>
        <w:rPr>
          <w:rFonts w:ascii="Arial" w:hAnsi="Arial" w:cs="Arial"/>
        </w:rPr>
      </w:pPr>
      <w:r>
        <w:rPr>
          <w:rFonts w:ascii="Arial" w:hAnsi="Arial" w:cs="Arial"/>
        </w:rPr>
        <w:t xml:space="preserve">Our schools, sports grounds and assets will need to adapt to much greater extremes of heat, flooding, drought, fire and smoke than we have ever seen before. Questioning of two directorates revealed </w:t>
      </w:r>
      <w:r w:rsidR="007A0EDE">
        <w:rPr>
          <w:rFonts w:ascii="Arial" w:hAnsi="Arial" w:cs="Arial"/>
        </w:rPr>
        <w:t xml:space="preserve">a lack of strategic coordination </w:t>
      </w:r>
      <w:r w:rsidR="00841127">
        <w:rPr>
          <w:rFonts w:ascii="Arial" w:hAnsi="Arial" w:cs="Arial"/>
        </w:rPr>
        <w:t xml:space="preserve">to adapt </w:t>
      </w:r>
      <w:r w:rsidR="007A0EDE">
        <w:rPr>
          <w:rFonts w:ascii="Arial" w:hAnsi="Arial" w:cs="Arial"/>
        </w:rPr>
        <w:t xml:space="preserve">their </w:t>
      </w:r>
      <w:r>
        <w:rPr>
          <w:rFonts w:ascii="Arial" w:hAnsi="Arial" w:cs="Arial"/>
        </w:rPr>
        <w:t>facilities. The Minister for Climate Acton said there is work to do to coordinate this but ‘there are only so many things that can be done at once, and there are urgent infrastructure priorities in other areas’</w:t>
      </w:r>
      <w:r>
        <w:rPr>
          <w:rStyle w:val="FootnoteReference"/>
          <w:rFonts w:ascii="Arial" w:hAnsi="Arial" w:cs="Arial"/>
        </w:rPr>
        <w:footnoteReference w:id="9"/>
      </w:r>
      <w:r>
        <w:rPr>
          <w:rFonts w:ascii="Arial" w:hAnsi="Arial" w:cs="Arial"/>
        </w:rPr>
        <w:t xml:space="preserve">. </w:t>
      </w:r>
    </w:p>
    <w:p w14:paraId="294ABD73" w14:textId="3352A66A" w:rsidR="007A0EDE" w:rsidRDefault="007A0EDE" w:rsidP="001A0EAA">
      <w:pPr>
        <w:spacing w:after="0" w:line="240" w:lineRule="auto"/>
        <w:rPr>
          <w:rFonts w:ascii="Arial" w:hAnsi="Arial" w:cs="Arial"/>
        </w:rPr>
      </w:pPr>
    </w:p>
    <w:p w14:paraId="01C62F80" w14:textId="51A447A4" w:rsidR="00262E3B" w:rsidRDefault="007A0EDE" w:rsidP="001A0EAA">
      <w:pPr>
        <w:spacing w:after="0" w:line="240" w:lineRule="auto"/>
        <w:rPr>
          <w:rFonts w:ascii="Arial" w:hAnsi="Arial" w:cs="Arial"/>
        </w:rPr>
      </w:pPr>
      <w:r>
        <w:rPr>
          <w:rFonts w:ascii="Arial" w:hAnsi="Arial" w:cs="Arial"/>
        </w:rPr>
        <w:t xml:space="preserve">The budget allocates $217 million for environment, sustainable development and climate change from </w:t>
      </w:r>
      <w:r w:rsidR="00841127">
        <w:rPr>
          <w:rFonts w:ascii="Arial" w:hAnsi="Arial" w:cs="Arial"/>
        </w:rPr>
        <w:t>the total budget</w:t>
      </w:r>
      <w:r>
        <w:rPr>
          <w:rFonts w:ascii="Arial" w:hAnsi="Arial" w:cs="Arial"/>
        </w:rPr>
        <w:t xml:space="preserve">, or around 3%. </w:t>
      </w:r>
      <w:r w:rsidR="00841127">
        <w:rPr>
          <w:rFonts w:ascii="Arial" w:hAnsi="Arial" w:cs="Arial"/>
        </w:rPr>
        <w:t xml:space="preserve">Climate </w:t>
      </w:r>
      <w:r w:rsidR="00262E3B">
        <w:rPr>
          <w:rFonts w:ascii="Arial" w:hAnsi="Arial" w:cs="Arial"/>
        </w:rPr>
        <w:t xml:space="preserve">assessments on major decisions </w:t>
      </w:r>
      <w:r w:rsidR="00841127">
        <w:rPr>
          <w:rFonts w:ascii="Arial" w:hAnsi="Arial" w:cs="Arial"/>
        </w:rPr>
        <w:t xml:space="preserve">might </w:t>
      </w:r>
      <w:r w:rsidR="00262E3B">
        <w:rPr>
          <w:rFonts w:ascii="Arial" w:hAnsi="Arial" w:cs="Arial"/>
        </w:rPr>
        <w:t xml:space="preserve">help </w:t>
      </w:r>
      <w:r>
        <w:rPr>
          <w:rFonts w:ascii="Arial" w:hAnsi="Arial" w:cs="Arial"/>
        </w:rPr>
        <w:t xml:space="preserve">ensure </w:t>
      </w:r>
      <w:r w:rsidR="00700AAA">
        <w:rPr>
          <w:rFonts w:ascii="Arial" w:hAnsi="Arial" w:cs="Arial"/>
        </w:rPr>
        <w:t xml:space="preserve">we set </w:t>
      </w:r>
      <w:r>
        <w:rPr>
          <w:rFonts w:ascii="Arial" w:hAnsi="Arial" w:cs="Arial"/>
        </w:rPr>
        <w:t xml:space="preserve">the </w:t>
      </w:r>
      <w:r w:rsidR="00700AAA">
        <w:rPr>
          <w:rFonts w:ascii="Arial" w:hAnsi="Arial" w:cs="Arial"/>
        </w:rPr>
        <w:t xml:space="preserve">right </w:t>
      </w:r>
      <w:r>
        <w:rPr>
          <w:rFonts w:ascii="Arial" w:hAnsi="Arial" w:cs="Arial"/>
        </w:rPr>
        <w:t>priori</w:t>
      </w:r>
      <w:r w:rsidR="00700AAA">
        <w:rPr>
          <w:rFonts w:ascii="Arial" w:hAnsi="Arial" w:cs="Arial"/>
        </w:rPr>
        <w:t>ties</w:t>
      </w:r>
      <w:r w:rsidR="00262E3B">
        <w:rPr>
          <w:rFonts w:ascii="Arial" w:hAnsi="Arial" w:cs="Arial"/>
        </w:rPr>
        <w:t xml:space="preserve">. This may be why the Commissioner for Sustainability and Environment </w:t>
      </w:r>
      <w:r w:rsidR="0049387B">
        <w:rPr>
          <w:rFonts w:ascii="Arial" w:hAnsi="Arial" w:cs="Arial"/>
        </w:rPr>
        <w:t>has been calling for climate assessments under an established methodology on budget decisions since 2019</w:t>
      </w:r>
      <w:r w:rsidR="0049387B">
        <w:rPr>
          <w:rStyle w:val="FootnoteReference"/>
          <w:rFonts w:ascii="Arial" w:hAnsi="Arial" w:cs="Arial"/>
        </w:rPr>
        <w:footnoteReference w:id="10"/>
      </w:r>
      <w:r w:rsidR="00262E3B">
        <w:rPr>
          <w:rFonts w:ascii="Arial" w:hAnsi="Arial" w:cs="Arial"/>
        </w:rPr>
        <w:t>.</w:t>
      </w:r>
      <w:r w:rsidR="0049387B">
        <w:rPr>
          <w:rFonts w:ascii="Arial" w:hAnsi="Arial" w:cs="Arial"/>
        </w:rPr>
        <w:t xml:space="preserve"> </w:t>
      </w:r>
      <w:r w:rsidR="00262E3B">
        <w:rPr>
          <w:rFonts w:ascii="Arial" w:hAnsi="Arial" w:cs="Arial"/>
        </w:rPr>
        <w:t xml:space="preserve">But </w:t>
      </w:r>
      <w:r w:rsidR="00841127">
        <w:rPr>
          <w:rFonts w:ascii="Arial" w:hAnsi="Arial" w:cs="Arial"/>
        </w:rPr>
        <w:t xml:space="preserve">the </w:t>
      </w:r>
      <w:r w:rsidR="00262E3B">
        <w:rPr>
          <w:rFonts w:ascii="Arial" w:hAnsi="Arial" w:cs="Arial"/>
        </w:rPr>
        <w:t>Chief Minister</w:t>
      </w:r>
      <w:r w:rsidR="00700AAA">
        <w:rPr>
          <w:rFonts w:ascii="Arial" w:hAnsi="Arial" w:cs="Arial"/>
        </w:rPr>
        <w:t>,</w:t>
      </w:r>
      <w:r w:rsidR="00262E3B">
        <w:rPr>
          <w:rFonts w:ascii="Arial" w:hAnsi="Arial" w:cs="Arial"/>
        </w:rPr>
        <w:t xml:space="preserve"> appearing in various capacities</w:t>
      </w:r>
      <w:r w:rsidR="00700AAA">
        <w:rPr>
          <w:rFonts w:ascii="Arial" w:hAnsi="Arial" w:cs="Arial"/>
        </w:rPr>
        <w:t xml:space="preserve">, </w:t>
      </w:r>
      <w:r w:rsidR="00262E3B">
        <w:rPr>
          <w:rFonts w:ascii="Arial" w:hAnsi="Arial" w:cs="Arial"/>
        </w:rPr>
        <w:t xml:space="preserve">did not think quantitative </w:t>
      </w:r>
      <w:r w:rsidR="0049387B">
        <w:rPr>
          <w:rFonts w:ascii="Arial" w:hAnsi="Arial" w:cs="Arial"/>
        </w:rPr>
        <w:t xml:space="preserve">methodical </w:t>
      </w:r>
      <w:r w:rsidR="00262E3B">
        <w:rPr>
          <w:rFonts w:ascii="Arial" w:hAnsi="Arial" w:cs="Arial"/>
        </w:rPr>
        <w:t xml:space="preserve">assessments were needed. The Minister for Water, Energy and Emissions Reduction is developing a tool to standardise climate assessments </w:t>
      </w:r>
      <w:r w:rsidR="009E744A">
        <w:rPr>
          <w:rFonts w:ascii="Arial" w:hAnsi="Arial" w:cs="Arial"/>
        </w:rPr>
        <w:t>– I welcome this and call on it to be urgently implemented in the ACT</w:t>
      </w:r>
      <w:r w:rsidR="00262E3B">
        <w:rPr>
          <w:rFonts w:ascii="Arial" w:hAnsi="Arial" w:cs="Arial"/>
        </w:rPr>
        <w:t>.</w:t>
      </w:r>
      <w:r w:rsidR="00262E3B">
        <w:rPr>
          <w:rStyle w:val="FootnoteReference"/>
          <w:rFonts w:ascii="Arial" w:hAnsi="Arial" w:cs="Arial"/>
        </w:rPr>
        <w:footnoteReference w:id="11"/>
      </w:r>
    </w:p>
    <w:p w14:paraId="3F89FE2C" w14:textId="36E55052" w:rsidR="00FD069A" w:rsidRDefault="00262E3B" w:rsidP="001A0EAA">
      <w:pPr>
        <w:spacing w:after="0" w:line="240" w:lineRule="auto"/>
        <w:rPr>
          <w:rFonts w:ascii="Arial" w:hAnsi="Arial" w:cs="Arial"/>
        </w:rPr>
      </w:pPr>
      <w:r>
        <w:rPr>
          <w:rFonts w:ascii="Arial" w:hAnsi="Arial" w:cs="Arial"/>
        </w:rPr>
        <w:t xml:space="preserve"> </w:t>
      </w:r>
    </w:p>
    <w:p w14:paraId="1902C7D4" w14:textId="1D2B3702" w:rsidR="00690526" w:rsidRDefault="00690526" w:rsidP="001A0EAA">
      <w:pPr>
        <w:spacing w:after="0" w:line="240" w:lineRule="auto"/>
        <w:rPr>
          <w:rFonts w:ascii="Arial" w:hAnsi="Arial" w:cs="Arial"/>
        </w:rPr>
      </w:pPr>
      <w:r>
        <w:rPr>
          <w:rFonts w:ascii="Arial" w:hAnsi="Arial" w:cs="Arial"/>
        </w:rPr>
        <w:t xml:space="preserve">No government has the luxury </w:t>
      </w:r>
      <w:r w:rsidR="00C61152">
        <w:rPr>
          <w:rFonts w:ascii="Arial" w:hAnsi="Arial" w:cs="Arial"/>
        </w:rPr>
        <w:t xml:space="preserve">of focussing </w:t>
      </w:r>
      <w:r>
        <w:rPr>
          <w:rFonts w:ascii="Arial" w:hAnsi="Arial" w:cs="Arial"/>
        </w:rPr>
        <w:t xml:space="preserve">on only one </w:t>
      </w:r>
      <w:r w:rsidR="0049387B">
        <w:rPr>
          <w:rFonts w:ascii="Arial" w:hAnsi="Arial" w:cs="Arial"/>
        </w:rPr>
        <w:t>issue</w:t>
      </w:r>
      <w:r>
        <w:rPr>
          <w:rFonts w:ascii="Arial" w:hAnsi="Arial" w:cs="Arial"/>
        </w:rPr>
        <w:t xml:space="preserve">. </w:t>
      </w:r>
      <w:r w:rsidR="00C61152">
        <w:rPr>
          <w:rFonts w:ascii="Arial" w:hAnsi="Arial" w:cs="Arial"/>
        </w:rPr>
        <w:t xml:space="preserve">We </w:t>
      </w:r>
      <w:r>
        <w:rPr>
          <w:rFonts w:ascii="Arial" w:hAnsi="Arial" w:cs="Arial"/>
        </w:rPr>
        <w:t xml:space="preserve">have a housing crisis </w:t>
      </w:r>
      <w:r w:rsidR="00841127">
        <w:rPr>
          <w:rFonts w:ascii="Arial" w:hAnsi="Arial" w:cs="Arial"/>
        </w:rPr>
        <w:t xml:space="preserve">as well. We </w:t>
      </w:r>
      <w:r w:rsidR="0049387B">
        <w:rPr>
          <w:rFonts w:ascii="Arial" w:hAnsi="Arial" w:cs="Arial"/>
        </w:rPr>
        <w:t xml:space="preserve">also and always </w:t>
      </w:r>
      <w:r>
        <w:rPr>
          <w:rFonts w:ascii="Arial" w:hAnsi="Arial" w:cs="Arial"/>
        </w:rPr>
        <w:t>need quality health</w:t>
      </w:r>
      <w:r w:rsidR="00C61152">
        <w:rPr>
          <w:rFonts w:ascii="Arial" w:hAnsi="Arial" w:cs="Arial"/>
        </w:rPr>
        <w:t xml:space="preserve"> care</w:t>
      </w:r>
      <w:r>
        <w:rPr>
          <w:rFonts w:ascii="Arial" w:hAnsi="Arial" w:cs="Arial"/>
        </w:rPr>
        <w:t>, education, transport</w:t>
      </w:r>
      <w:r w:rsidR="0049387B">
        <w:rPr>
          <w:rFonts w:ascii="Arial" w:hAnsi="Arial" w:cs="Arial"/>
        </w:rPr>
        <w:t xml:space="preserve">, </w:t>
      </w:r>
      <w:r>
        <w:rPr>
          <w:rFonts w:ascii="Arial" w:hAnsi="Arial" w:cs="Arial"/>
        </w:rPr>
        <w:t xml:space="preserve">urban </w:t>
      </w:r>
      <w:r w:rsidR="0049387B">
        <w:rPr>
          <w:rFonts w:ascii="Arial" w:hAnsi="Arial" w:cs="Arial"/>
        </w:rPr>
        <w:t xml:space="preserve">and community </w:t>
      </w:r>
      <w:r>
        <w:rPr>
          <w:rFonts w:ascii="Arial" w:hAnsi="Arial" w:cs="Arial"/>
        </w:rPr>
        <w:t xml:space="preserve">services. We </w:t>
      </w:r>
      <w:r w:rsidR="00841127">
        <w:rPr>
          <w:rFonts w:ascii="Arial" w:hAnsi="Arial" w:cs="Arial"/>
        </w:rPr>
        <w:t xml:space="preserve">must </w:t>
      </w:r>
      <w:r w:rsidR="0049387B">
        <w:rPr>
          <w:rFonts w:ascii="Arial" w:hAnsi="Arial" w:cs="Arial"/>
        </w:rPr>
        <w:t>en</w:t>
      </w:r>
      <w:r>
        <w:rPr>
          <w:rFonts w:ascii="Arial" w:hAnsi="Arial" w:cs="Arial"/>
        </w:rPr>
        <w:t xml:space="preserve">sure taxpayer money </w:t>
      </w:r>
      <w:r w:rsidR="0049387B">
        <w:rPr>
          <w:rFonts w:ascii="Arial" w:hAnsi="Arial" w:cs="Arial"/>
        </w:rPr>
        <w:t xml:space="preserve">is spent </w:t>
      </w:r>
      <w:r>
        <w:rPr>
          <w:rFonts w:ascii="Arial" w:hAnsi="Arial" w:cs="Arial"/>
        </w:rPr>
        <w:t xml:space="preserve">sensibly and with integrity. </w:t>
      </w:r>
      <w:r w:rsidR="00C61152">
        <w:rPr>
          <w:rFonts w:ascii="Arial" w:hAnsi="Arial" w:cs="Arial"/>
        </w:rPr>
        <w:t xml:space="preserve">We discussed all </w:t>
      </w:r>
      <w:r w:rsidR="00841127">
        <w:rPr>
          <w:rFonts w:ascii="Arial" w:hAnsi="Arial" w:cs="Arial"/>
        </w:rPr>
        <w:t xml:space="preserve">of </w:t>
      </w:r>
      <w:r>
        <w:rPr>
          <w:rFonts w:ascii="Arial" w:hAnsi="Arial" w:cs="Arial"/>
        </w:rPr>
        <w:t xml:space="preserve">these issues in Estimates, as </w:t>
      </w:r>
      <w:r w:rsidR="00C61152">
        <w:rPr>
          <w:rFonts w:ascii="Arial" w:hAnsi="Arial" w:cs="Arial"/>
        </w:rPr>
        <w:t xml:space="preserve">we </w:t>
      </w:r>
      <w:r w:rsidR="0049387B">
        <w:rPr>
          <w:rFonts w:ascii="Arial" w:hAnsi="Arial" w:cs="Arial"/>
        </w:rPr>
        <w:t xml:space="preserve">should, but I remain </w:t>
      </w:r>
      <w:r w:rsidR="00C61152">
        <w:rPr>
          <w:rFonts w:ascii="Arial" w:hAnsi="Arial" w:cs="Arial"/>
        </w:rPr>
        <w:t xml:space="preserve">worried about the level of priority our government is </w:t>
      </w:r>
      <w:r w:rsidR="0049387B">
        <w:rPr>
          <w:rFonts w:ascii="Arial" w:hAnsi="Arial" w:cs="Arial"/>
        </w:rPr>
        <w:t xml:space="preserve">putting </w:t>
      </w:r>
      <w:r w:rsidR="00700AAA">
        <w:rPr>
          <w:rFonts w:ascii="Arial" w:hAnsi="Arial" w:cs="Arial"/>
        </w:rPr>
        <w:t xml:space="preserve">into </w:t>
      </w:r>
      <w:r w:rsidR="00C61152">
        <w:rPr>
          <w:rFonts w:ascii="Arial" w:hAnsi="Arial" w:cs="Arial"/>
        </w:rPr>
        <w:t>climate action and adaptation.</w:t>
      </w:r>
      <w:r w:rsidR="0049387B">
        <w:rPr>
          <w:rFonts w:ascii="Arial" w:hAnsi="Arial" w:cs="Arial"/>
        </w:rPr>
        <w:t xml:space="preserve"> </w:t>
      </w:r>
      <w:r w:rsidR="00841127">
        <w:rPr>
          <w:rFonts w:ascii="Arial" w:hAnsi="Arial" w:cs="Arial"/>
        </w:rPr>
        <w:t xml:space="preserve">Do our budget priorities </w:t>
      </w:r>
      <w:r w:rsidR="0049387B">
        <w:rPr>
          <w:rFonts w:ascii="Arial" w:hAnsi="Arial" w:cs="Arial"/>
        </w:rPr>
        <w:t>meet the crisis</w:t>
      </w:r>
      <w:r w:rsidR="00700AAA">
        <w:rPr>
          <w:rFonts w:ascii="Arial" w:hAnsi="Arial" w:cs="Arial"/>
        </w:rPr>
        <w:t xml:space="preserve"> we face</w:t>
      </w:r>
      <w:r w:rsidR="0049387B">
        <w:rPr>
          <w:rFonts w:ascii="Arial" w:hAnsi="Arial" w:cs="Arial"/>
        </w:rPr>
        <w:t>?</w:t>
      </w:r>
    </w:p>
    <w:p w14:paraId="3D308A72" w14:textId="77777777" w:rsidR="00690526" w:rsidRDefault="00690526" w:rsidP="001A0EAA">
      <w:pPr>
        <w:spacing w:after="0" w:line="240" w:lineRule="auto"/>
        <w:rPr>
          <w:rFonts w:ascii="Arial" w:hAnsi="Arial" w:cs="Arial"/>
        </w:rPr>
      </w:pPr>
    </w:p>
    <w:p w14:paraId="5BD496CE" w14:textId="14F00714" w:rsidR="007444BE" w:rsidRDefault="0049387B" w:rsidP="001A0EAA">
      <w:pPr>
        <w:spacing w:after="0" w:line="240" w:lineRule="auto"/>
        <w:rPr>
          <w:rFonts w:ascii="Arial" w:hAnsi="Arial" w:cs="Arial"/>
        </w:rPr>
      </w:pPr>
      <w:r>
        <w:rPr>
          <w:rFonts w:ascii="Arial" w:hAnsi="Arial" w:cs="Arial"/>
        </w:rPr>
        <w:t xml:space="preserve">I </w:t>
      </w:r>
      <w:r w:rsidR="00690526">
        <w:rPr>
          <w:rFonts w:ascii="Arial" w:hAnsi="Arial" w:cs="Arial"/>
        </w:rPr>
        <w:t xml:space="preserve">thank my colleagues on the Estimates committee. </w:t>
      </w:r>
      <w:r w:rsidR="007132C7">
        <w:rPr>
          <w:rFonts w:ascii="Arial" w:hAnsi="Arial" w:cs="Arial"/>
        </w:rPr>
        <w:t xml:space="preserve">They </w:t>
      </w:r>
      <w:r w:rsidR="00690526">
        <w:rPr>
          <w:rFonts w:ascii="Arial" w:hAnsi="Arial" w:cs="Arial"/>
        </w:rPr>
        <w:t xml:space="preserve">took a </w:t>
      </w:r>
      <w:r w:rsidR="007132C7">
        <w:rPr>
          <w:rFonts w:ascii="Arial" w:hAnsi="Arial" w:cs="Arial"/>
        </w:rPr>
        <w:t xml:space="preserve">fair and </w:t>
      </w:r>
      <w:r w:rsidR="00690526">
        <w:rPr>
          <w:rFonts w:ascii="Arial" w:hAnsi="Arial" w:cs="Arial"/>
        </w:rPr>
        <w:t xml:space="preserve">collegiate approach to </w:t>
      </w:r>
      <w:r w:rsidR="007132C7">
        <w:rPr>
          <w:rFonts w:ascii="Arial" w:hAnsi="Arial" w:cs="Arial"/>
        </w:rPr>
        <w:t xml:space="preserve">managing </w:t>
      </w:r>
      <w:r w:rsidR="00690526">
        <w:rPr>
          <w:rFonts w:ascii="Arial" w:hAnsi="Arial" w:cs="Arial"/>
        </w:rPr>
        <w:t xml:space="preserve">hearings </w:t>
      </w:r>
      <w:r w:rsidR="007132C7">
        <w:rPr>
          <w:rFonts w:ascii="Arial" w:hAnsi="Arial" w:cs="Arial"/>
        </w:rPr>
        <w:t xml:space="preserve">and writing </w:t>
      </w:r>
      <w:r>
        <w:rPr>
          <w:rFonts w:ascii="Arial" w:hAnsi="Arial" w:cs="Arial"/>
        </w:rPr>
        <w:t xml:space="preserve">this </w:t>
      </w:r>
      <w:r w:rsidR="007132C7">
        <w:rPr>
          <w:rFonts w:ascii="Arial" w:hAnsi="Arial" w:cs="Arial"/>
        </w:rPr>
        <w:t>report, which is why I submit additional comments rather than a dissent.</w:t>
      </w:r>
    </w:p>
    <w:p w14:paraId="38F43669" w14:textId="0BD82DC5" w:rsidR="00700AAA" w:rsidRDefault="00700AAA" w:rsidP="001A0EAA">
      <w:pPr>
        <w:spacing w:after="0" w:line="240" w:lineRule="auto"/>
        <w:rPr>
          <w:rFonts w:ascii="Arial" w:hAnsi="Arial" w:cs="Arial"/>
        </w:rPr>
      </w:pPr>
    </w:p>
    <w:p w14:paraId="7F6086F3" w14:textId="766FEF7D" w:rsidR="00700AAA" w:rsidRPr="00F34002" w:rsidRDefault="00700AAA" w:rsidP="001A0EAA">
      <w:pPr>
        <w:spacing w:after="0" w:line="240" w:lineRule="auto"/>
        <w:rPr>
          <w:rFonts w:ascii="Arial" w:hAnsi="Arial" w:cs="Arial"/>
          <w:b/>
          <w:bCs/>
        </w:rPr>
      </w:pPr>
      <w:r w:rsidRPr="00F34002">
        <w:rPr>
          <w:rFonts w:ascii="Arial" w:hAnsi="Arial" w:cs="Arial"/>
          <w:b/>
          <w:bCs/>
        </w:rPr>
        <w:t>Jo Clay MLA</w:t>
      </w:r>
    </w:p>
    <w:p w14:paraId="3F4394C2" w14:textId="1BC44619" w:rsidR="00700AAA" w:rsidRPr="00F34002" w:rsidRDefault="00700AAA" w:rsidP="001A0EAA">
      <w:pPr>
        <w:spacing w:after="0" w:line="240" w:lineRule="auto"/>
        <w:rPr>
          <w:rFonts w:ascii="Arial" w:hAnsi="Arial" w:cs="Arial"/>
          <w:b/>
          <w:bCs/>
        </w:rPr>
      </w:pPr>
      <w:r w:rsidRPr="00F34002">
        <w:rPr>
          <w:rFonts w:ascii="Arial" w:hAnsi="Arial" w:cs="Arial"/>
          <w:b/>
          <w:bCs/>
        </w:rPr>
        <w:t>Member for Ginninderra</w:t>
      </w:r>
    </w:p>
    <w:p w14:paraId="53C1DACA" w14:textId="0EFCD7D0" w:rsidR="00700AAA" w:rsidRPr="00F34002" w:rsidRDefault="00700AAA" w:rsidP="001A0EAA">
      <w:pPr>
        <w:spacing w:after="0" w:line="240" w:lineRule="auto"/>
        <w:rPr>
          <w:rFonts w:ascii="Arial" w:hAnsi="Arial" w:cs="Arial"/>
          <w:b/>
          <w:bCs/>
        </w:rPr>
      </w:pPr>
      <w:r w:rsidRPr="00F34002">
        <w:rPr>
          <w:rFonts w:ascii="Arial" w:hAnsi="Arial" w:cs="Arial"/>
          <w:b/>
          <w:bCs/>
        </w:rPr>
        <w:t>ACT Greens spokesperson for Transport, Parks &amp; Conservation</w:t>
      </w:r>
      <w:r w:rsidR="00F34002">
        <w:rPr>
          <w:rFonts w:ascii="Arial" w:hAnsi="Arial" w:cs="Arial"/>
          <w:b/>
          <w:bCs/>
        </w:rPr>
        <w:t xml:space="preserve">, </w:t>
      </w:r>
      <w:r w:rsidRPr="00F34002">
        <w:rPr>
          <w:rFonts w:ascii="Arial" w:hAnsi="Arial" w:cs="Arial"/>
          <w:b/>
          <w:bCs/>
        </w:rPr>
        <w:t>Circular Economy.</w:t>
      </w:r>
    </w:p>
    <w:sectPr w:rsidR="00700AAA" w:rsidRPr="00F340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DA00" w14:textId="77777777" w:rsidR="007239B6" w:rsidRDefault="007239B6" w:rsidP="00992AF0">
      <w:pPr>
        <w:spacing w:after="0" w:line="240" w:lineRule="auto"/>
      </w:pPr>
      <w:r>
        <w:separator/>
      </w:r>
    </w:p>
  </w:endnote>
  <w:endnote w:type="continuationSeparator" w:id="0">
    <w:p w14:paraId="17777CE2" w14:textId="77777777" w:rsidR="007239B6" w:rsidRDefault="007239B6" w:rsidP="0099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4ED9" w14:textId="77777777" w:rsidR="007239B6" w:rsidRDefault="007239B6" w:rsidP="00992AF0">
      <w:pPr>
        <w:spacing w:after="0" w:line="240" w:lineRule="auto"/>
      </w:pPr>
      <w:r>
        <w:separator/>
      </w:r>
    </w:p>
  </w:footnote>
  <w:footnote w:type="continuationSeparator" w:id="0">
    <w:p w14:paraId="43145648" w14:textId="77777777" w:rsidR="007239B6" w:rsidRDefault="007239B6" w:rsidP="00992AF0">
      <w:pPr>
        <w:spacing w:after="0" w:line="240" w:lineRule="auto"/>
      </w:pPr>
      <w:r>
        <w:continuationSeparator/>
      </w:r>
    </w:p>
  </w:footnote>
  <w:footnote w:id="1">
    <w:p w14:paraId="0840CC8C" w14:textId="4A1078C8" w:rsidR="00992AF0" w:rsidRDefault="00992AF0">
      <w:pPr>
        <w:pStyle w:val="FootnoteText"/>
      </w:pPr>
      <w:r>
        <w:rPr>
          <w:rStyle w:val="FootnoteReference"/>
        </w:rPr>
        <w:footnoteRef/>
      </w:r>
      <w:r>
        <w:t xml:space="preserve"> </w:t>
      </w:r>
      <w:r w:rsidR="00AA0435">
        <w:t>Recommendation 7; Estimates hearings 27 July.</w:t>
      </w:r>
    </w:p>
  </w:footnote>
  <w:footnote w:id="2">
    <w:p w14:paraId="3E599BA5" w14:textId="799F7CE2" w:rsidR="008A47D7" w:rsidRDefault="008A47D7">
      <w:pPr>
        <w:pStyle w:val="FootnoteText"/>
      </w:pPr>
      <w:r>
        <w:rPr>
          <w:rStyle w:val="FootnoteReference"/>
        </w:rPr>
        <w:footnoteRef/>
      </w:r>
      <w:r>
        <w:t xml:space="preserve"> Estimates hearings 18 July.</w:t>
      </w:r>
    </w:p>
  </w:footnote>
  <w:footnote w:id="3">
    <w:p w14:paraId="2961D4C4" w14:textId="74F668B2" w:rsidR="00AA0435" w:rsidRDefault="00AA0435">
      <w:pPr>
        <w:pStyle w:val="FootnoteText"/>
      </w:pPr>
      <w:r>
        <w:rPr>
          <w:rStyle w:val="FootnoteReference"/>
        </w:rPr>
        <w:footnoteRef/>
      </w:r>
      <w:r>
        <w:t xml:space="preserve"> Recommendation 107</w:t>
      </w:r>
    </w:p>
  </w:footnote>
  <w:footnote w:id="4">
    <w:p w14:paraId="3D2FE316" w14:textId="2182DB15" w:rsidR="00D30177" w:rsidRDefault="00D30177">
      <w:pPr>
        <w:pStyle w:val="FootnoteText"/>
      </w:pPr>
      <w:r>
        <w:rPr>
          <w:rStyle w:val="FootnoteReference"/>
        </w:rPr>
        <w:footnoteRef/>
      </w:r>
      <w:r>
        <w:t xml:space="preserve"> Recommendation 102</w:t>
      </w:r>
    </w:p>
  </w:footnote>
  <w:footnote w:id="5">
    <w:p w14:paraId="1FE9879F" w14:textId="77777777" w:rsidR="008A47D7" w:rsidRDefault="008A47D7" w:rsidP="008A47D7">
      <w:pPr>
        <w:pStyle w:val="FootnoteText"/>
      </w:pPr>
      <w:r>
        <w:rPr>
          <w:rStyle w:val="FootnoteReference"/>
        </w:rPr>
        <w:footnoteRef/>
      </w:r>
      <w:r>
        <w:t xml:space="preserve"> Recommendation 17.</w:t>
      </w:r>
    </w:p>
  </w:footnote>
  <w:footnote w:id="6">
    <w:p w14:paraId="1F0FDA2B" w14:textId="22516AE7" w:rsidR="008A47D7" w:rsidRDefault="008A47D7">
      <w:pPr>
        <w:pStyle w:val="FootnoteText"/>
      </w:pPr>
      <w:r>
        <w:rPr>
          <w:rStyle w:val="FootnoteReference"/>
        </w:rPr>
        <w:footnoteRef/>
      </w:r>
      <w:r>
        <w:t xml:space="preserve"> Estimates hearings 18 July; Recommendations 100 &amp; 113.</w:t>
      </w:r>
    </w:p>
  </w:footnote>
  <w:footnote w:id="7">
    <w:p w14:paraId="0CB08440" w14:textId="06631727" w:rsidR="000E5671" w:rsidRDefault="000E5671">
      <w:pPr>
        <w:pStyle w:val="FootnoteText"/>
      </w:pPr>
      <w:r>
        <w:rPr>
          <w:rStyle w:val="FootnoteReference"/>
        </w:rPr>
        <w:footnoteRef/>
      </w:r>
      <w:r>
        <w:t xml:space="preserve"> Recommendation 61</w:t>
      </w:r>
      <w:r w:rsidR="00FD069A">
        <w:t xml:space="preserve"> &amp; 62.</w:t>
      </w:r>
    </w:p>
  </w:footnote>
  <w:footnote w:id="8">
    <w:p w14:paraId="1CF69144" w14:textId="09395AD3" w:rsidR="00FD069A" w:rsidRDefault="00FD069A">
      <w:pPr>
        <w:pStyle w:val="FootnoteText"/>
      </w:pPr>
      <w:r>
        <w:rPr>
          <w:rStyle w:val="FootnoteReference"/>
        </w:rPr>
        <w:footnoteRef/>
      </w:r>
      <w:r>
        <w:t xml:space="preserve"> Recommendation 65.</w:t>
      </w:r>
    </w:p>
  </w:footnote>
  <w:footnote w:id="9">
    <w:p w14:paraId="5EEC04EC" w14:textId="5A1297F1" w:rsidR="00FD069A" w:rsidRDefault="00FD069A">
      <w:pPr>
        <w:pStyle w:val="FootnoteText"/>
      </w:pPr>
      <w:r>
        <w:rPr>
          <w:rStyle w:val="FootnoteReference"/>
        </w:rPr>
        <w:footnoteRef/>
      </w:r>
      <w:r>
        <w:t xml:space="preserve"> Recommendation 12</w:t>
      </w:r>
      <w:r w:rsidR="007A0EDE">
        <w:t xml:space="preserve">; Estimates hearings 20 July for sports ground and 21 July for </w:t>
      </w:r>
      <w:r w:rsidR="007C79D5">
        <w:t>school</w:t>
      </w:r>
      <w:r w:rsidR="007A0EDE">
        <w:t xml:space="preserve"> adaptation</w:t>
      </w:r>
      <w:r>
        <w:t>.</w:t>
      </w:r>
    </w:p>
  </w:footnote>
  <w:footnote w:id="10">
    <w:p w14:paraId="592D01A6" w14:textId="7F8A5E35" w:rsidR="0049387B" w:rsidRDefault="0049387B">
      <w:pPr>
        <w:pStyle w:val="FootnoteText"/>
      </w:pPr>
      <w:r>
        <w:rPr>
          <w:rStyle w:val="FootnoteReference"/>
        </w:rPr>
        <w:footnoteRef/>
      </w:r>
      <w:r>
        <w:t xml:space="preserve"> Estimates hearings 25 July.</w:t>
      </w:r>
    </w:p>
  </w:footnote>
  <w:footnote w:id="11">
    <w:p w14:paraId="2F4707A8" w14:textId="64C92493" w:rsidR="00262E3B" w:rsidRDefault="00262E3B">
      <w:pPr>
        <w:pStyle w:val="FootnoteText"/>
      </w:pPr>
      <w:r>
        <w:rPr>
          <w:rStyle w:val="FootnoteReference"/>
        </w:rPr>
        <w:footnoteRef/>
      </w:r>
      <w:r>
        <w:t xml:space="preserve"> Recommendation 12 and 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92"/>
    <w:rsid w:val="000E5671"/>
    <w:rsid w:val="00126692"/>
    <w:rsid w:val="00190AFC"/>
    <w:rsid w:val="001A0EAA"/>
    <w:rsid w:val="001D760B"/>
    <w:rsid w:val="00241CE2"/>
    <w:rsid w:val="00262E3B"/>
    <w:rsid w:val="002B7F93"/>
    <w:rsid w:val="00316717"/>
    <w:rsid w:val="003E1F5F"/>
    <w:rsid w:val="003F1F5D"/>
    <w:rsid w:val="0049387B"/>
    <w:rsid w:val="005B0945"/>
    <w:rsid w:val="0062048E"/>
    <w:rsid w:val="00690526"/>
    <w:rsid w:val="00700AAA"/>
    <w:rsid w:val="007132C7"/>
    <w:rsid w:val="007239B6"/>
    <w:rsid w:val="00736D81"/>
    <w:rsid w:val="007444BE"/>
    <w:rsid w:val="007A0EDE"/>
    <w:rsid w:val="007C79D5"/>
    <w:rsid w:val="00841127"/>
    <w:rsid w:val="008A47D7"/>
    <w:rsid w:val="00992AF0"/>
    <w:rsid w:val="009E4B01"/>
    <w:rsid w:val="009E744A"/>
    <w:rsid w:val="00AA0435"/>
    <w:rsid w:val="00B37D82"/>
    <w:rsid w:val="00B47AB5"/>
    <w:rsid w:val="00BD255E"/>
    <w:rsid w:val="00BF066F"/>
    <w:rsid w:val="00C61152"/>
    <w:rsid w:val="00D30177"/>
    <w:rsid w:val="00F34002"/>
    <w:rsid w:val="00FD0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3D86"/>
  <w15:chartTrackingRefBased/>
  <w15:docId w15:val="{EF287AA7-7587-40BD-B5A1-7059B048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2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AF0"/>
    <w:rPr>
      <w:sz w:val="20"/>
      <w:szCs w:val="20"/>
    </w:rPr>
  </w:style>
  <w:style w:type="character" w:styleId="FootnoteReference">
    <w:name w:val="footnote reference"/>
    <w:basedOn w:val="DefaultParagraphFont"/>
    <w:uiPriority w:val="99"/>
    <w:semiHidden/>
    <w:unhideWhenUsed/>
    <w:rsid w:val="00992AF0"/>
    <w:rPr>
      <w:vertAlign w:val="superscript"/>
    </w:rPr>
  </w:style>
  <w:style w:type="character" w:styleId="CommentReference">
    <w:name w:val="annotation reference"/>
    <w:basedOn w:val="DefaultParagraphFont"/>
    <w:uiPriority w:val="99"/>
    <w:semiHidden/>
    <w:unhideWhenUsed/>
    <w:rsid w:val="00736D81"/>
    <w:rPr>
      <w:sz w:val="16"/>
      <w:szCs w:val="16"/>
    </w:rPr>
  </w:style>
  <w:style w:type="paragraph" w:styleId="CommentText">
    <w:name w:val="annotation text"/>
    <w:basedOn w:val="Normal"/>
    <w:link w:val="CommentTextChar"/>
    <w:uiPriority w:val="99"/>
    <w:unhideWhenUsed/>
    <w:rsid w:val="00736D81"/>
    <w:pPr>
      <w:spacing w:line="240" w:lineRule="auto"/>
    </w:pPr>
    <w:rPr>
      <w:sz w:val="20"/>
      <w:szCs w:val="20"/>
    </w:rPr>
  </w:style>
  <w:style w:type="character" w:customStyle="1" w:styleId="CommentTextChar">
    <w:name w:val="Comment Text Char"/>
    <w:basedOn w:val="DefaultParagraphFont"/>
    <w:link w:val="CommentText"/>
    <w:uiPriority w:val="99"/>
    <w:rsid w:val="00736D81"/>
    <w:rPr>
      <w:sz w:val="20"/>
      <w:szCs w:val="20"/>
    </w:rPr>
  </w:style>
  <w:style w:type="paragraph" w:styleId="CommentSubject">
    <w:name w:val="annotation subject"/>
    <w:basedOn w:val="CommentText"/>
    <w:next w:val="CommentText"/>
    <w:link w:val="CommentSubjectChar"/>
    <w:uiPriority w:val="99"/>
    <w:semiHidden/>
    <w:unhideWhenUsed/>
    <w:rsid w:val="00736D81"/>
    <w:rPr>
      <w:b/>
      <w:bCs/>
    </w:rPr>
  </w:style>
  <w:style w:type="character" w:customStyle="1" w:styleId="CommentSubjectChar">
    <w:name w:val="Comment Subject Char"/>
    <w:basedOn w:val="CommentTextChar"/>
    <w:link w:val="CommentSubject"/>
    <w:uiPriority w:val="99"/>
    <w:semiHidden/>
    <w:rsid w:val="00736D81"/>
    <w:rPr>
      <w:b/>
      <w:bCs/>
      <w:sz w:val="20"/>
      <w:szCs w:val="20"/>
    </w:rPr>
  </w:style>
  <w:style w:type="paragraph" w:styleId="Revision">
    <w:name w:val="Revision"/>
    <w:hidden/>
    <w:uiPriority w:val="99"/>
    <w:semiHidden/>
    <w:rsid w:val="00BD2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E9F6-04E3-4F09-84B3-7810E05B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Jo</dc:creator>
  <cp:keywords/>
  <dc:description/>
  <cp:lastModifiedBy>Clay, Jo</cp:lastModifiedBy>
  <cp:revision>5</cp:revision>
  <dcterms:created xsi:type="dcterms:W3CDTF">2023-08-18T03:43:00Z</dcterms:created>
  <dcterms:modified xsi:type="dcterms:W3CDTF">2023-08-18T03:51:00Z</dcterms:modified>
</cp:coreProperties>
</file>