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C3" w:rsidRDefault="00F03FC3" w:rsidP="009A4EDD">
      <w:pPr>
        <w:spacing w:before="0"/>
        <w:rPr>
          <w:noProof/>
          <w:sz w:val="60"/>
          <w:szCs w:val="60"/>
        </w:rPr>
      </w:pPr>
      <w:bookmarkStart w:id="0" w:name="_GoBack"/>
      <w:bookmarkEnd w:id="0"/>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7F2819" w:rsidP="003C79DA">
      <w:pPr>
        <w:spacing w:beforeLines="20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BD034E">
        <w:rPr>
          <w:b/>
          <w:color w:val="000099"/>
        </w:rPr>
        <w:t xml:space="preserve">16 April to 11 May </w:t>
      </w:r>
      <w:r w:rsidR="001D63B5" w:rsidRPr="009A4EDD">
        <w:rPr>
          <w:b/>
          <w:color w:val="000099"/>
        </w:rPr>
        <w:t>201</w:t>
      </w:r>
      <w:r w:rsidR="00C35485" w:rsidRPr="009A4EDD">
        <w:rPr>
          <w:b/>
          <w:color w:val="000099"/>
        </w:rPr>
        <w:t>8</w:t>
      </w:r>
    </w:p>
    <w:p w:rsidR="009A4EDD" w:rsidRPr="009A4EDD" w:rsidRDefault="00157609" w:rsidP="003C79DA">
      <w:pPr>
        <w:spacing w:afterLines="200"/>
        <w:rPr>
          <w:b/>
          <w:color w:val="000099"/>
        </w:rPr>
      </w:pPr>
      <w:r w:rsidRPr="009A4EDD">
        <w:rPr>
          <w:b/>
          <w:color w:val="000099"/>
        </w:rPr>
        <w:t xml:space="preserve">Issue </w:t>
      </w:r>
      <w:r w:rsidR="00BD034E">
        <w:rPr>
          <w:b/>
          <w:color w:val="000099"/>
        </w:rPr>
        <w:t>5</w:t>
      </w:r>
      <w:r w:rsidRPr="009A4EDD">
        <w:rPr>
          <w:b/>
          <w:color w:val="000099"/>
        </w:rPr>
        <w:t>/201</w:t>
      </w:r>
      <w:r w:rsidR="001D63B5" w:rsidRPr="009A4EDD">
        <w:rPr>
          <w:b/>
          <w:color w:val="000099"/>
        </w:rPr>
        <w:t>8</w:t>
      </w:r>
      <w:r w:rsidR="006B5258" w:rsidRPr="006B5258">
        <w:rPr>
          <w:b/>
          <w:color w:val="000099"/>
        </w:rPr>
        <w:pict>
          <v:rect id="_x0000_i1025" style="width:481.9pt;height:1pt" o:hralign="center" o:hrstd="t" o:hrnoshade="t" o:hr="t" fillcolor="#009" stroked="f"/>
        </w:pict>
      </w:r>
    </w:p>
    <w:p w:rsidR="002C711B" w:rsidRDefault="008C0ECE" w:rsidP="009E3B43">
      <w:pPr>
        <w:pStyle w:val="Heading2"/>
      </w:pPr>
      <w:r>
        <w:t>Want of Confidence</w:t>
      </w:r>
      <w:r w:rsidR="002B31A7">
        <w:t xml:space="preserve"> Motion</w:t>
      </w:r>
    </w:p>
    <w:p w:rsidR="00DD2682" w:rsidRDefault="00EE3F06" w:rsidP="002C711B">
      <w:r>
        <w:t>On 8 May, the Opposition</w:t>
      </w:r>
      <w:r w:rsidR="008C0ECE">
        <w:t xml:space="preserve"> moved a </w:t>
      </w:r>
      <w:r w:rsidR="008C0ECE" w:rsidRPr="006018B6">
        <w:rPr>
          <w:b/>
        </w:rPr>
        <w:t>want of confidence motion</w:t>
      </w:r>
      <w:r w:rsidR="008C0ECE">
        <w:t xml:space="preserve"> </w:t>
      </w:r>
      <w:r>
        <w:t xml:space="preserve">in </w:t>
      </w:r>
      <w:r w:rsidR="008C0ECE">
        <w:t>the Minist</w:t>
      </w:r>
      <w:r w:rsidR="00DD2682">
        <w:t xml:space="preserve">er for Health and Wellbeing </w:t>
      </w:r>
      <w:r w:rsidR="002B31A7">
        <w:t xml:space="preserve">concerning </w:t>
      </w:r>
      <w:r w:rsidR="00DD2682">
        <w:t xml:space="preserve">issues relating to </w:t>
      </w:r>
      <w:r>
        <w:t xml:space="preserve">the </w:t>
      </w:r>
      <w:r w:rsidR="004961BF">
        <w:t>public health system in the Territory</w:t>
      </w:r>
      <w:r w:rsidR="00DD2682">
        <w:t xml:space="preserve">. During debate the ACT Greens indicated they would not be supporting the motion. </w:t>
      </w:r>
    </w:p>
    <w:p w:rsidR="00DD2682" w:rsidRPr="008C0ECE" w:rsidRDefault="00DD2682" w:rsidP="002C711B">
      <w:r>
        <w:t xml:space="preserve">The motion was negatived </w:t>
      </w:r>
      <w:r w:rsidR="004961BF">
        <w:t xml:space="preserve">following a vote of the </w:t>
      </w:r>
      <w:r w:rsidR="00EE3F06">
        <w:t>A</w:t>
      </w:r>
      <w:r>
        <w:t>ssembly.</w:t>
      </w:r>
    </w:p>
    <w:p w:rsidR="008C0ECE" w:rsidRDefault="008C0ECE" w:rsidP="008C0ECE">
      <w:pPr>
        <w:pStyle w:val="Heading2"/>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295016" w:rsidRDefault="006B5258" w:rsidP="00295016">
      <w:pPr>
        <w:tabs>
          <w:tab w:val="clear" w:pos="142"/>
          <w:tab w:val="left" w:pos="284"/>
        </w:tabs>
        <w:ind w:left="284"/>
      </w:pPr>
      <w:hyperlink r:id="rId10" w:history="1">
        <w:r w:rsidR="00295016" w:rsidRPr="00E319CC">
          <w:rPr>
            <w:rStyle w:val="Hyperlink"/>
          </w:rPr>
          <w:t>Casino and Other Gaming Legislation Amendment Bill 2018</w:t>
        </w:r>
      </w:hyperlink>
      <w:r w:rsidR="00295016">
        <w:t xml:space="preserve"> </w:t>
      </w:r>
      <w:r w:rsidR="00295016" w:rsidRPr="002B31A7">
        <w:rPr>
          <w:i/>
        </w:rPr>
        <w:t>(presented 10 May)</w:t>
      </w:r>
    </w:p>
    <w:p w:rsidR="00295016" w:rsidRPr="001F6ED8" w:rsidRDefault="00295016" w:rsidP="00295016">
      <w:pPr>
        <w:tabs>
          <w:tab w:val="clear" w:pos="142"/>
          <w:tab w:val="left" w:pos="284"/>
        </w:tabs>
        <w:ind w:left="284"/>
        <w:rPr>
          <w:i/>
        </w:rPr>
      </w:pPr>
      <w:r>
        <w:rPr>
          <w:i/>
        </w:rPr>
        <w:t>Summary:</w:t>
      </w:r>
      <w:r w:rsidR="001F6ED8" w:rsidRPr="001F6ED8">
        <w:rPr>
          <w:i/>
        </w:rPr>
        <w:t xml:space="preserve"> </w:t>
      </w:r>
      <w:r w:rsidR="001F6ED8">
        <w:t>This bill will amend a number of Territory laws to create a high level of transparency in decisions relating to the Casino including, the establishment of a Casino Advisory Panel, a new regulation to set out requirements for social impact assessments, and a new gaming machine licence condition to ensure harm minimisation measures applicable to casino gaming machines cannot be circumvented.</w:t>
      </w:r>
    </w:p>
    <w:p w:rsidR="00295016" w:rsidRDefault="006B5258" w:rsidP="00295016">
      <w:pPr>
        <w:tabs>
          <w:tab w:val="clear" w:pos="142"/>
          <w:tab w:val="left" w:pos="284"/>
        </w:tabs>
        <w:ind w:left="284"/>
      </w:pPr>
      <w:hyperlink r:id="rId11" w:history="1">
        <w:r w:rsidR="00295016" w:rsidRPr="00E319CC">
          <w:rPr>
            <w:rStyle w:val="Hyperlink"/>
          </w:rPr>
          <w:t>Children and Young People Amendment Bill 2018</w:t>
        </w:r>
      </w:hyperlink>
      <w:r w:rsidR="00295016">
        <w:t xml:space="preserve"> </w:t>
      </w:r>
      <w:r w:rsidR="00295016" w:rsidRPr="002B31A7">
        <w:rPr>
          <w:i/>
        </w:rPr>
        <w:t>(presented 10 May)</w:t>
      </w:r>
    </w:p>
    <w:p w:rsidR="00295016" w:rsidRPr="00295016" w:rsidRDefault="00295016" w:rsidP="00295016">
      <w:pPr>
        <w:tabs>
          <w:tab w:val="clear" w:pos="142"/>
          <w:tab w:val="left" w:pos="284"/>
        </w:tabs>
        <w:ind w:left="284"/>
      </w:pPr>
      <w:r>
        <w:rPr>
          <w:i/>
        </w:rPr>
        <w:t>Summary:</w:t>
      </w:r>
      <w:r w:rsidR="001F6ED8">
        <w:rPr>
          <w:i/>
        </w:rPr>
        <w:t xml:space="preserve"> </w:t>
      </w:r>
      <w:r w:rsidR="001F6ED8" w:rsidRPr="00296258">
        <w:t>This bill will</w:t>
      </w:r>
      <w:r w:rsidR="001F6ED8">
        <w:t xml:space="preserve"> amend the </w:t>
      </w:r>
      <w:r w:rsidR="001F6ED8" w:rsidRPr="003810BE">
        <w:rPr>
          <w:i/>
        </w:rPr>
        <w:t>Children and Young People Act 2008</w:t>
      </w:r>
      <w:r w:rsidR="001F6ED8">
        <w:t xml:space="preserve"> to clarify requirements for commencing a care and protection appraisal for matters involving allegations of abuse or neglect of a child. This bill will also consolidate responsible person delegations and enable sub-delegation within an approved care and protection organisation. A number of technical and consequential amendments to the Act will also be made by this bill.</w:t>
      </w:r>
    </w:p>
    <w:p w:rsidR="00295016" w:rsidRPr="00BE135A" w:rsidRDefault="006B5258" w:rsidP="00E319CC">
      <w:pPr>
        <w:keepNext/>
        <w:keepLines/>
        <w:tabs>
          <w:tab w:val="clear" w:pos="142"/>
          <w:tab w:val="left" w:pos="284"/>
        </w:tabs>
        <w:ind w:left="284"/>
        <w:rPr>
          <w:i/>
        </w:rPr>
      </w:pPr>
      <w:hyperlink r:id="rId12" w:history="1">
        <w:r w:rsidR="00295016" w:rsidRPr="00E319CC">
          <w:rPr>
            <w:rStyle w:val="Hyperlink"/>
          </w:rPr>
          <w:t>Medicines, Poisons and Therapeutic Goods Amendment Bill 2018</w:t>
        </w:r>
      </w:hyperlink>
      <w:r w:rsidR="00295016">
        <w:t xml:space="preserve"> </w:t>
      </w:r>
      <w:r w:rsidR="00295016" w:rsidRPr="002B31A7">
        <w:rPr>
          <w:i/>
        </w:rPr>
        <w:t>(presented 10 May)</w:t>
      </w:r>
    </w:p>
    <w:p w:rsidR="00295016" w:rsidRPr="0060423B" w:rsidRDefault="00295016" w:rsidP="00E319CC">
      <w:pPr>
        <w:keepNext/>
        <w:keepLines/>
        <w:tabs>
          <w:tab w:val="clear" w:pos="142"/>
          <w:tab w:val="left" w:pos="284"/>
        </w:tabs>
        <w:ind w:left="284"/>
      </w:pPr>
      <w:r w:rsidRPr="0060423B">
        <w:rPr>
          <w:i/>
        </w:rPr>
        <w:t>Summary:</w:t>
      </w:r>
      <w:r w:rsidRPr="0060423B">
        <w:t xml:space="preserve"> </w:t>
      </w:r>
      <w:r w:rsidR="001F6ED8" w:rsidRPr="00296258">
        <w:t>This bill will</w:t>
      </w:r>
      <w:r w:rsidR="001F6ED8">
        <w:t xml:space="preserve"> amend the </w:t>
      </w:r>
      <w:r w:rsidR="001F6ED8">
        <w:rPr>
          <w:i/>
        </w:rPr>
        <w:t>Medicines, Poisons and Therapeutic Goods Act 2008</w:t>
      </w:r>
      <w:r w:rsidR="001F6ED8">
        <w:t xml:space="preserve"> and the </w:t>
      </w:r>
      <w:r w:rsidR="001F6ED8">
        <w:rPr>
          <w:i/>
        </w:rPr>
        <w:t xml:space="preserve">Medicines, Poisons and Therapeutic Goods Regulation </w:t>
      </w:r>
      <w:r w:rsidR="001F6ED8" w:rsidRPr="00F74701">
        <w:t>2008</w:t>
      </w:r>
      <w:r w:rsidR="001F6ED8">
        <w:t xml:space="preserve"> </w:t>
      </w:r>
      <w:r w:rsidR="001F6ED8" w:rsidRPr="00F74701">
        <w:t>to</w:t>
      </w:r>
      <w:r w:rsidR="001F6ED8">
        <w:t xml:space="preserve"> establish a regulatory framework that would allow for authorised people to remotely access, use and disclose information on the ACT’s monitored medicines database as a public health and clinical support tool. This bill will also establish administrative functions relating to the use of the database information, and introduce several new offence provisions to limit the bill’s impact on personal privacy.</w:t>
      </w:r>
    </w:p>
    <w:p w:rsidR="001D4E44" w:rsidRPr="00BE135A" w:rsidRDefault="006B5258" w:rsidP="001D4E44">
      <w:pPr>
        <w:tabs>
          <w:tab w:val="clear" w:pos="142"/>
          <w:tab w:val="left" w:pos="284"/>
        </w:tabs>
        <w:ind w:left="284"/>
        <w:rPr>
          <w:i/>
        </w:rPr>
      </w:pPr>
      <w:hyperlink r:id="rId13" w:history="1">
        <w:r w:rsidR="00BD034E" w:rsidRPr="00E319CC">
          <w:rPr>
            <w:rStyle w:val="Hyperlink"/>
          </w:rPr>
          <w:t>Ombudsman Amendment Bill 2018</w:t>
        </w:r>
      </w:hyperlink>
      <w:r w:rsidR="00BE135A">
        <w:t xml:space="preserve"> </w:t>
      </w:r>
      <w:r w:rsidR="00BE135A" w:rsidRPr="002B31A7">
        <w:rPr>
          <w:i/>
        </w:rPr>
        <w:t>(presented 1</w:t>
      </w:r>
      <w:r w:rsidR="00295016" w:rsidRPr="002B31A7">
        <w:rPr>
          <w:i/>
        </w:rPr>
        <w:t>0 May</w:t>
      </w:r>
      <w:r w:rsidR="00BE135A" w:rsidRPr="002B31A7">
        <w:rPr>
          <w:i/>
        </w:rPr>
        <w:t>)</w:t>
      </w:r>
    </w:p>
    <w:p w:rsidR="00BC4C91" w:rsidRPr="0060423B" w:rsidRDefault="001D4E44" w:rsidP="001D4E44">
      <w:pPr>
        <w:tabs>
          <w:tab w:val="clear" w:pos="142"/>
          <w:tab w:val="left" w:pos="284"/>
        </w:tabs>
        <w:ind w:left="284"/>
      </w:pPr>
      <w:r w:rsidRPr="0060423B">
        <w:rPr>
          <w:i/>
        </w:rPr>
        <w:t>Summary:</w:t>
      </w:r>
      <w:r w:rsidRPr="0060423B">
        <w:t xml:space="preserve"> </w:t>
      </w:r>
      <w:r w:rsidR="001F6ED8" w:rsidRPr="001E797E">
        <w:t xml:space="preserve">This bill will </w:t>
      </w:r>
      <w:r w:rsidR="001F6ED8">
        <w:t>expand the scope of the Reportable Conduct Scheme to include institutions that provide spiritual care and pastoral activities.</w:t>
      </w:r>
    </w:p>
    <w:p w:rsidR="00295016" w:rsidRPr="00295016" w:rsidRDefault="006B5258" w:rsidP="009822A1">
      <w:pPr>
        <w:tabs>
          <w:tab w:val="clear" w:pos="142"/>
          <w:tab w:val="left" w:pos="284"/>
        </w:tabs>
        <w:ind w:left="284"/>
      </w:pPr>
      <w:hyperlink r:id="rId14" w:history="1">
        <w:r w:rsidR="00295016" w:rsidRPr="00E319CC">
          <w:rPr>
            <w:rStyle w:val="Hyperlink"/>
          </w:rPr>
          <w:t>Residential Tenancies Amendment Bill 2018</w:t>
        </w:r>
      </w:hyperlink>
      <w:r w:rsidR="00295016">
        <w:t xml:space="preserve"> </w:t>
      </w:r>
      <w:r w:rsidR="00295016" w:rsidRPr="002B31A7">
        <w:rPr>
          <w:i/>
        </w:rPr>
        <w:t>(presented 10 May)</w:t>
      </w:r>
    </w:p>
    <w:p w:rsidR="00295016" w:rsidRPr="001F6ED8" w:rsidRDefault="009822A1" w:rsidP="00295016">
      <w:pPr>
        <w:tabs>
          <w:tab w:val="clear" w:pos="142"/>
          <w:tab w:val="left" w:pos="284"/>
        </w:tabs>
        <w:ind w:left="284"/>
      </w:pPr>
      <w:r w:rsidRPr="0060423B">
        <w:rPr>
          <w:i/>
        </w:rPr>
        <w:t>Summary:</w:t>
      </w:r>
      <w:r w:rsidR="001F6ED8">
        <w:rPr>
          <w:i/>
        </w:rPr>
        <w:t xml:space="preserve"> </w:t>
      </w:r>
      <w:r w:rsidR="001F6ED8" w:rsidRPr="00296258">
        <w:t>This bill will</w:t>
      </w:r>
      <w:r w:rsidR="001F6ED8">
        <w:t xml:space="preserve"> amend the </w:t>
      </w:r>
      <w:r w:rsidR="001F6ED8">
        <w:rPr>
          <w:i/>
        </w:rPr>
        <w:t>Residential Tenancies Act 1997</w:t>
      </w:r>
      <w:r w:rsidR="001F6ED8">
        <w:t xml:space="preserve"> to provide an improved framework for residential tenancy agreements, including clarification of provisions which affect vulnerable tenants, including social housing tenants.</w:t>
      </w:r>
    </w:p>
    <w:p w:rsidR="00295016" w:rsidRPr="00BE135A" w:rsidRDefault="006B5258" w:rsidP="00295016">
      <w:pPr>
        <w:tabs>
          <w:tab w:val="clear" w:pos="142"/>
          <w:tab w:val="left" w:pos="284"/>
        </w:tabs>
        <w:ind w:left="284"/>
        <w:rPr>
          <w:i/>
        </w:rPr>
      </w:pPr>
      <w:hyperlink r:id="rId15" w:history="1">
        <w:r w:rsidR="00295016" w:rsidRPr="00E319CC">
          <w:rPr>
            <w:rStyle w:val="Hyperlink"/>
          </w:rPr>
          <w:t>Veterinary Practice Bill 2018</w:t>
        </w:r>
      </w:hyperlink>
      <w:r w:rsidR="00295016">
        <w:t xml:space="preserve"> </w:t>
      </w:r>
      <w:r w:rsidR="00295016" w:rsidRPr="002B31A7">
        <w:rPr>
          <w:i/>
        </w:rPr>
        <w:t>(presented 10 May)</w:t>
      </w:r>
    </w:p>
    <w:p w:rsidR="00295016" w:rsidRPr="001F6ED8" w:rsidRDefault="00295016" w:rsidP="00295016">
      <w:pPr>
        <w:tabs>
          <w:tab w:val="clear" w:pos="142"/>
          <w:tab w:val="left" w:pos="284"/>
        </w:tabs>
        <w:ind w:left="284"/>
      </w:pPr>
      <w:r>
        <w:rPr>
          <w:i/>
        </w:rPr>
        <w:t>Summary:</w:t>
      </w:r>
      <w:r w:rsidR="001F6ED8">
        <w:rPr>
          <w:i/>
        </w:rPr>
        <w:t xml:space="preserve"> </w:t>
      </w:r>
      <w:r w:rsidR="001F6ED8" w:rsidRPr="00296258">
        <w:t>This bill will</w:t>
      </w:r>
      <w:r w:rsidR="001F6ED8">
        <w:t xml:space="preserve"> repeal the </w:t>
      </w:r>
      <w:r w:rsidR="001F6ED8">
        <w:rPr>
          <w:i/>
        </w:rPr>
        <w:t>Veterinary Surgeons Act 2015</w:t>
      </w:r>
      <w:r w:rsidR="001F6ED8">
        <w:t xml:space="preserve"> and the </w:t>
      </w:r>
      <w:r w:rsidR="001F6ED8">
        <w:rPr>
          <w:i/>
        </w:rPr>
        <w:t>Veterinary Surgeons Regulations 2015</w:t>
      </w:r>
      <w:r w:rsidR="001F6ED8">
        <w:t xml:space="preserve">. This bill will improve the efficiency and productivity of the veterinary profession in the ACT by bringing it into harmonisation with NSW legislation and incorporate deemed registration under the national recognition of veterinary registration. This bill will also ensure that the </w:t>
      </w:r>
      <w:r w:rsidR="001F6ED8" w:rsidRPr="00D66A30">
        <w:t>veterinary practice board</w:t>
      </w:r>
      <w:r w:rsidR="001F6ED8">
        <w:t xml:space="preserve"> has the necessary provisions to identify and address malpractice in the sector.</w:t>
      </w:r>
    </w:p>
    <w:p w:rsidR="002C711B" w:rsidRPr="009822A1" w:rsidRDefault="002C711B" w:rsidP="002C711B">
      <w:pPr>
        <w:pStyle w:val="Heading3"/>
        <w:tabs>
          <w:tab w:val="clear" w:pos="142"/>
          <w:tab w:val="left" w:pos="284"/>
        </w:tabs>
      </w:pPr>
      <w:r w:rsidRPr="009822A1">
        <w:t>Bills debated</w:t>
      </w:r>
    </w:p>
    <w:p w:rsidR="00BD034E" w:rsidRPr="00BE135A" w:rsidRDefault="006B5258" w:rsidP="00BD034E">
      <w:pPr>
        <w:tabs>
          <w:tab w:val="clear" w:pos="142"/>
          <w:tab w:val="left" w:pos="284"/>
        </w:tabs>
        <w:ind w:left="284"/>
        <w:rPr>
          <w:i/>
        </w:rPr>
      </w:pPr>
      <w:hyperlink r:id="rId16" w:history="1">
        <w:r w:rsidR="00BD034E" w:rsidRPr="008F4BFF">
          <w:rPr>
            <w:rStyle w:val="Hyperlink"/>
          </w:rPr>
          <w:t>Land Tax Amendment Bill 2018</w:t>
        </w:r>
      </w:hyperlink>
    </w:p>
    <w:p w:rsidR="00BD034E" w:rsidRPr="0060423B" w:rsidRDefault="00BD034E" w:rsidP="00BD034E">
      <w:pPr>
        <w:tabs>
          <w:tab w:val="clear" w:pos="142"/>
          <w:tab w:val="left" w:pos="284"/>
        </w:tabs>
        <w:ind w:left="284"/>
      </w:pPr>
      <w:r w:rsidRPr="0060423B">
        <w:rPr>
          <w:i/>
        </w:rPr>
        <w:t>Summary:</w:t>
      </w:r>
      <w:r w:rsidRPr="0060423B">
        <w:t xml:space="preserve"> </w:t>
      </w:r>
      <w:r>
        <w:rPr>
          <w:bCs/>
        </w:rPr>
        <w:t xml:space="preserve">This bill will amend the </w:t>
      </w:r>
      <w:r>
        <w:rPr>
          <w:bCs/>
          <w:i/>
        </w:rPr>
        <w:t>Land Tax Act 2004</w:t>
      </w:r>
      <w:r>
        <w:rPr>
          <w:bCs/>
        </w:rPr>
        <w:t xml:space="preserve"> </w:t>
      </w:r>
      <w:r>
        <w:t>to provide for the extension of land tax to all residential dwellings that are not an owner’s principal place of residence and to introduce a foreign ownership surcharge. The bill will also make a number of minor and technical amendments to the Act.</w:t>
      </w:r>
    </w:p>
    <w:p w:rsidR="00BD034E" w:rsidRDefault="00AB0CDE" w:rsidP="000E55B0">
      <w:pPr>
        <w:tabs>
          <w:tab w:val="clear" w:pos="142"/>
          <w:tab w:val="left" w:pos="284"/>
        </w:tabs>
        <w:ind w:left="284"/>
      </w:pPr>
      <w:r>
        <w:rPr>
          <w:i/>
        </w:rPr>
        <w:t>Proceedings:</w:t>
      </w:r>
      <w:r>
        <w:t xml:space="preserve"> </w:t>
      </w:r>
      <w:r w:rsidR="000E55B0">
        <w:t xml:space="preserve">Debate resumed on this bill on 8 May with the Opposition </w:t>
      </w:r>
      <w:r w:rsidR="00EE3F06">
        <w:t>outlining the reasons why they would not be supporting the proposed legislation. The ACT Greens indicated its support for the bill and the bill was agreed to in principle after a vote of the Assembly.</w:t>
      </w:r>
    </w:p>
    <w:p w:rsidR="00EE3F06" w:rsidRPr="00EE3F06" w:rsidRDefault="00EE3F06" w:rsidP="000E55B0">
      <w:pPr>
        <w:tabs>
          <w:tab w:val="clear" w:pos="142"/>
          <w:tab w:val="left" w:pos="284"/>
        </w:tabs>
        <w:ind w:left="284"/>
      </w:pPr>
      <w:r>
        <w:t>The bill was passed by the Assembly without amendment.</w:t>
      </w:r>
    </w:p>
    <w:p w:rsidR="00BD034E" w:rsidRPr="009822A1" w:rsidRDefault="006B5258" w:rsidP="00BD034E">
      <w:pPr>
        <w:tabs>
          <w:tab w:val="clear" w:pos="142"/>
          <w:tab w:val="left" w:pos="284"/>
        </w:tabs>
        <w:ind w:left="284"/>
      </w:pPr>
      <w:hyperlink r:id="rId17" w:history="1">
        <w:r w:rsidR="00BD034E" w:rsidRPr="00BD034E">
          <w:rPr>
            <w:rStyle w:val="Hyperlink"/>
          </w:rPr>
          <w:t>Planning and Development (Lease Variation Charge Deferred Payment Scheme) Amendment Bill 2018</w:t>
        </w:r>
      </w:hyperlink>
      <w:r w:rsidR="00BD034E">
        <w:t xml:space="preserve"> </w:t>
      </w:r>
    </w:p>
    <w:p w:rsidR="00BD034E" w:rsidRPr="0060423B" w:rsidRDefault="00BD034E" w:rsidP="00BD034E">
      <w:pPr>
        <w:tabs>
          <w:tab w:val="clear" w:pos="142"/>
          <w:tab w:val="left" w:pos="284"/>
        </w:tabs>
        <w:ind w:left="284"/>
      </w:pPr>
      <w:r w:rsidRPr="0060423B">
        <w:rPr>
          <w:i/>
        </w:rPr>
        <w:t>Summary:</w:t>
      </w:r>
      <w:r w:rsidRPr="0060423B">
        <w:t xml:space="preserve"> </w:t>
      </w:r>
      <w:r w:rsidRPr="00296258">
        <w:t xml:space="preserve">This bill will amend the </w:t>
      </w:r>
      <w:r w:rsidRPr="00296258">
        <w:rPr>
          <w:i/>
        </w:rPr>
        <w:t>Planning and Development Act 2007</w:t>
      </w:r>
      <w:r w:rsidRPr="00296258">
        <w:t xml:space="preserve"> to provide a </w:t>
      </w:r>
      <w:r>
        <w:t>deferred payment scheme for the Lease Variation Charge. The scheme is entered through an arrangement with the Commissioner for ACT Revenue and aims to provide greater flexibility for managers of large development projects.</w:t>
      </w:r>
    </w:p>
    <w:p w:rsidR="00BD034E" w:rsidRDefault="00BD034E" w:rsidP="00BD034E">
      <w:pPr>
        <w:keepNext/>
        <w:keepLines/>
        <w:widowControl w:val="0"/>
        <w:tabs>
          <w:tab w:val="clear" w:pos="142"/>
          <w:tab w:val="left" w:pos="284"/>
        </w:tabs>
        <w:ind w:left="284"/>
      </w:pPr>
      <w:r w:rsidRPr="00BD034E">
        <w:rPr>
          <w:i/>
        </w:rPr>
        <w:lastRenderedPageBreak/>
        <w:t xml:space="preserve">Proceedings: </w:t>
      </w:r>
      <w:r w:rsidR="008C4855">
        <w:t>The bill was agreed to in principle when debate resumed on the proposed legislation on 8 May.</w:t>
      </w:r>
    </w:p>
    <w:p w:rsidR="008C4855" w:rsidRPr="008C4855" w:rsidRDefault="008C4855" w:rsidP="00BD034E">
      <w:pPr>
        <w:keepNext/>
        <w:keepLines/>
        <w:widowControl w:val="0"/>
        <w:tabs>
          <w:tab w:val="clear" w:pos="142"/>
          <w:tab w:val="left" w:pos="284"/>
        </w:tabs>
        <w:ind w:left="284"/>
      </w:pPr>
      <w:r>
        <w:t>The bill was passed without amendment by the Assembly.</w:t>
      </w:r>
    </w:p>
    <w:p w:rsidR="00BD034E" w:rsidRPr="009822A1" w:rsidRDefault="006B5258" w:rsidP="00BD034E">
      <w:pPr>
        <w:tabs>
          <w:tab w:val="clear" w:pos="142"/>
          <w:tab w:val="left" w:pos="284"/>
        </w:tabs>
        <w:ind w:left="284"/>
      </w:pPr>
      <w:hyperlink r:id="rId18" w:history="1">
        <w:r w:rsidR="00BD034E" w:rsidRPr="008F4BFF">
          <w:rPr>
            <w:rStyle w:val="Hyperlink"/>
          </w:rPr>
          <w:t>Planning, Building and Environment Legislation Amendment Bill 2018</w:t>
        </w:r>
      </w:hyperlink>
      <w:r w:rsidR="00BD034E">
        <w:t xml:space="preserve"> </w:t>
      </w:r>
    </w:p>
    <w:p w:rsidR="00BD034E" w:rsidRPr="0060423B" w:rsidRDefault="00BD034E" w:rsidP="00BD034E">
      <w:pPr>
        <w:tabs>
          <w:tab w:val="clear" w:pos="142"/>
          <w:tab w:val="left" w:pos="284"/>
        </w:tabs>
        <w:ind w:left="284"/>
      </w:pPr>
      <w:r w:rsidRPr="0060423B">
        <w:rPr>
          <w:i/>
        </w:rPr>
        <w:t>Summary:</w:t>
      </w:r>
      <w:r w:rsidRPr="0060423B">
        <w:t xml:space="preserve"> </w:t>
      </w:r>
      <w:r>
        <w:rPr>
          <w:bCs/>
        </w:rPr>
        <w:t xml:space="preserve">This bill will </w:t>
      </w:r>
      <w:r>
        <w:t xml:space="preserve">make minor and technical amendments to the operation of four pieces of legislation namely the </w:t>
      </w:r>
      <w:r>
        <w:rPr>
          <w:i/>
        </w:rPr>
        <w:t>City Renewal Authority and Suburban Land Agency Act 2017</w:t>
      </w:r>
      <w:r>
        <w:t xml:space="preserve">, the </w:t>
      </w:r>
      <w:r>
        <w:rPr>
          <w:i/>
        </w:rPr>
        <w:t>Heritage Act 2004</w:t>
      </w:r>
      <w:r>
        <w:t xml:space="preserve">, the </w:t>
      </w:r>
      <w:r>
        <w:rPr>
          <w:i/>
        </w:rPr>
        <w:t>Nature Conservation Act 2014</w:t>
      </w:r>
      <w:r>
        <w:t xml:space="preserve"> and the </w:t>
      </w:r>
      <w:r>
        <w:rPr>
          <w:i/>
        </w:rPr>
        <w:t>Planning and Development Regulation 2008</w:t>
      </w:r>
      <w:r>
        <w:t>.</w:t>
      </w:r>
    </w:p>
    <w:p w:rsidR="00BD034E" w:rsidRDefault="00BD034E" w:rsidP="005D79F1">
      <w:pPr>
        <w:keepNext/>
        <w:keepLines/>
        <w:widowControl w:val="0"/>
        <w:tabs>
          <w:tab w:val="clear" w:pos="142"/>
          <w:tab w:val="left" w:pos="284"/>
        </w:tabs>
        <w:ind w:left="284"/>
      </w:pPr>
      <w:r w:rsidRPr="00BD034E">
        <w:rPr>
          <w:i/>
        </w:rPr>
        <w:t xml:space="preserve">Proceedings: </w:t>
      </w:r>
      <w:r w:rsidR="00C63FED">
        <w:t>This bill received tri-partisan support when debate resumed on 8 May and was agreed to in principle.</w:t>
      </w:r>
    </w:p>
    <w:p w:rsidR="00C63FED" w:rsidRDefault="00C63FED" w:rsidP="005D79F1">
      <w:pPr>
        <w:keepNext/>
        <w:keepLines/>
        <w:widowControl w:val="0"/>
        <w:tabs>
          <w:tab w:val="clear" w:pos="142"/>
          <w:tab w:val="left" w:pos="284"/>
        </w:tabs>
        <w:ind w:left="284"/>
      </w:pPr>
      <w:r>
        <w:t>The bill was passed by the Assembly without amendment.</w:t>
      </w:r>
    </w:p>
    <w:p w:rsidR="00E319CC" w:rsidRDefault="006B5258" w:rsidP="005D79F1">
      <w:pPr>
        <w:keepNext/>
        <w:keepLines/>
        <w:widowControl w:val="0"/>
        <w:tabs>
          <w:tab w:val="clear" w:pos="142"/>
          <w:tab w:val="left" w:pos="284"/>
        </w:tabs>
        <w:ind w:left="284"/>
      </w:pPr>
      <w:hyperlink r:id="rId19" w:history="1">
        <w:r w:rsidR="00E319CC" w:rsidRPr="005452BD">
          <w:rPr>
            <w:rStyle w:val="Hyperlink"/>
          </w:rPr>
          <w:t>Road Transport Reform (Light Rail) Legislation Amendment Bill 2018</w:t>
        </w:r>
      </w:hyperlink>
    </w:p>
    <w:p w:rsidR="00E319CC" w:rsidRDefault="00E319CC" w:rsidP="00E319CC">
      <w:pPr>
        <w:tabs>
          <w:tab w:val="clear" w:pos="142"/>
          <w:tab w:val="left" w:pos="284"/>
        </w:tabs>
        <w:ind w:left="284" w:hanging="284"/>
      </w:pPr>
      <w:r>
        <w:tab/>
      </w:r>
      <w:r w:rsidRPr="00E319CC">
        <w:rPr>
          <w:i/>
        </w:rPr>
        <w:t>Summary:</w:t>
      </w:r>
      <w:r>
        <w:t xml:space="preserve"> </w:t>
      </w:r>
      <w:r w:rsidRPr="00296258">
        <w:t>This bill will make a number of amendments to Territory laws relating to road transport legislation to support the operation of light rail within the ACT.</w:t>
      </w:r>
    </w:p>
    <w:p w:rsidR="00E319CC" w:rsidRDefault="00E319CC" w:rsidP="00E319CC">
      <w:pPr>
        <w:tabs>
          <w:tab w:val="clear" w:pos="142"/>
          <w:tab w:val="left" w:pos="284"/>
        </w:tabs>
        <w:ind w:left="284" w:hanging="284"/>
      </w:pPr>
      <w:r>
        <w:rPr>
          <w:i/>
        </w:rPr>
        <w:tab/>
        <w:t xml:space="preserve">Proceedings: </w:t>
      </w:r>
      <w:r>
        <w:t xml:space="preserve">Debate resumed on this proposed legislation on 10 May </w:t>
      </w:r>
      <w:r w:rsidR="005452BD">
        <w:t>with all parties in the Assembly supporting the bill which was agreed to in principle.</w:t>
      </w:r>
    </w:p>
    <w:p w:rsidR="005452BD" w:rsidRDefault="005452BD" w:rsidP="00E319CC">
      <w:pPr>
        <w:tabs>
          <w:tab w:val="clear" w:pos="142"/>
          <w:tab w:val="left" w:pos="284"/>
        </w:tabs>
        <w:ind w:left="284" w:hanging="284"/>
      </w:pPr>
      <w:r>
        <w:rPr>
          <w:i/>
        </w:rPr>
        <w:tab/>
      </w:r>
      <w:r>
        <w:t>During the detail stage minor and technical amendments were moved by the Government. The amendments resulted from further consideration of the appropriate regulatory framework for the light rail service and were passed by the Assembly.</w:t>
      </w:r>
    </w:p>
    <w:p w:rsidR="005452BD" w:rsidRDefault="005452BD" w:rsidP="00E319CC">
      <w:pPr>
        <w:tabs>
          <w:tab w:val="clear" w:pos="142"/>
          <w:tab w:val="left" w:pos="284"/>
        </w:tabs>
        <w:ind w:left="284" w:hanging="284"/>
      </w:pPr>
      <w:r>
        <w:tab/>
        <w:t>The amended bill was then agreed to.</w:t>
      </w:r>
    </w:p>
    <w:p w:rsidR="00BD034E" w:rsidRPr="009822A1" w:rsidRDefault="006B5258" w:rsidP="00BD034E">
      <w:pPr>
        <w:tabs>
          <w:tab w:val="clear" w:pos="142"/>
          <w:tab w:val="left" w:pos="284"/>
        </w:tabs>
        <w:ind w:left="284"/>
      </w:pPr>
      <w:hyperlink r:id="rId20" w:history="1">
        <w:r w:rsidR="00BD034E" w:rsidRPr="00BD034E">
          <w:rPr>
            <w:rStyle w:val="Hyperlink"/>
          </w:rPr>
          <w:t>Waste Management and Resource Recovery Amendment Bill 2018</w:t>
        </w:r>
      </w:hyperlink>
    </w:p>
    <w:p w:rsidR="00BD034E" w:rsidRDefault="00BD034E" w:rsidP="00BD034E">
      <w:pPr>
        <w:tabs>
          <w:tab w:val="clear" w:pos="142"/>
          <w:tab w:val="left" w:pos="284"/>
        </w:tabs>
        <w:ind w:left="284"/>
        <w:rPr>
          <w:bCs/>
        </w:rPr>
      </w:pPr>
      <w:r w:rsidRPr="0060423B">
        <w:rPr>
          <w:i/>
        </w:rPr>
        <w:t>Summary:</w:t>
      </w:r>
      <w:r w:rsidRPr="0060423B">
        <w:t xml:space="preserve"> </w:t>
      </w:r>
      <w:r>
        <w:rPr>
          <w:bCs/>
        </w:rPr>
        <w:t xml:space="preserve">This bill will amend the </w:t>
      </w:r>
      <w:r>
        <w:rPr>
          <w:bCs/>
          <w:i/>
        </w:rPr>
        <w:t>Waste Management and Resource Recovery Amendment Act 2017</w:t>
      </w:r>
      <w:r>
        <w:rPr>
          <w:bCs/>
        </w:rPr>
        <w:t xml:space="preserve"> to provide for an amendment to the commencement provisions in the Act that relate to refund marking requirements. This amendment will allow a period of two years from the commencement of the Act for these requirements to begin.</w:t>
      </w:r>
    </w:p>
    <w:p w:rsidR="00BD034E" w:rsidRDefault="00BD034E" w:rsidP="00BD034E">
      <w:pPr>
        <w:keepNext/>
        <w:keepLines/>
        <w:widowControl w:val="0"/>
        <w:tabs>
          <w:tab w:val="clear" w:pos="142"/>
          <w:tab w:val="left" w:pos="284"/>
        </w:tabs>
        <w:ind w:left="284"/>
      </w:pPr>
      <w:r w:rsidRPr="00BD034E">
        <w:rPr>
          <w:i/>
        </w:rPr>
        <w:t xml:space="preserve">Proceedings: </w:t>
      </w:r>
      <w:r w:rsidR="008C4855">
        <w:t xml:space="preserve">When debate resumed on the bill on 8 May the Opposition highlighted that, while opposed to the container deposit scheme in the Territory, it would not be </w:t>
      </w:r>
      <w:r w:rsidR="00A712B2">
        <w:t xml:space="preserve">opposing </w:t>
      </w:r>
      <w:r w:rsidR="008C4855">
        <w:t>the bill as it was largely administrative in nature. During debate the ACT Greens stated that it look</w:t>
      </w:r>
      <w:r w:rsidR="00A712B2">
        <w:t>ed</w:t>
      </w:r>
      <w:r w:rsidR="008C4855">
        <w:t xml:space="preserve"> forward to the scheme commencing in the ACT and indicated its support for the bill. The bill was agreed to in principle.</w:t>
      </w:r>
    </w:p>
    <w:p w:rsidR="008C4855" w:rsidRPr="008C4855" w:rsidRDefault="008C4855" w:rsidP="00BD034E">
      <w:pPr>
        <w:keepNext/>
        <w:keepLines/>
        <w:widowControl w:val="0"/>
        <w:tabs>
          <w:tab w:val="clear" w:pos="142"/>
          <w:tab w:val="left" w:pos="284"/>
        </w:tabs>
        <w:ind w:left="284"/>
      </w:pPr>
      <w:r>
        <w:t>The bill was then passed by the Assembly without amendment.</w:t>
      </w:r>
    </w:p>
    <w:p w:rsidR="002C711B" w:rsidRPr="00FB7C44" w:rsidRDefault="002C711B" w:rsidP="002C711B">
      <w:pPr>
        <w:tabs>
          <w:tab w:val="clear" w:pos="142"/>
          <w:tab w:val="left" w:pos="284"/>
        </w:tabs>
      </w:pPr>
      <w:r w:rsidRPr="00FB7C44">
        <w:t xml:space="preserve">A full record of the debates can be accessed at </w:t>
      </w:r>
      <w:hyperlink r:id="rId21"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F74555" w:rsidRDefault="00CA08F7" w:rsidP="00F74555">
      <w:pPr>
        <w:tabs>
          <w:tab w:val="clear" w:pos="142"/>
          <w:tab w:val="left" w:pos="284"/>
        </w:tabs>
        <w:ind w:left="284"/>
      </w:pPr>
      <w:r>
        <w:t xml:space="preserve">On </w:t>
      </w:r>
      <w:r w:rsidR="000E55B0">
        <w:t>8 May the Minister for Mental Health made a statement</w:t>
      </w:r>
      <w:r w:rsidR="00F74555">
        <w:t xml:space="preserve"> relating to the </w:t>
      </w:r>
      <w:r w:rsidR="000E55B0" w:rsidRPr="000E55B0">
        <w:rPr>
          <w:b/>
        </w:rPr>
        <w:t>Office for Mental Health and Wellbeing</w:t>
      </w:r>
      <w:r w:rsidR="008C0ECE">
        <w:t>.</w:t>
      </w:r>
      <w:r w:rsidR="00F74555">
        <w:t xml:space="preserve"> During the statement the Minister outlined the progress made in the </w:t>
      </w:r>
      <w:r w:rsidR="00F74555" w:rsidRPr="00155BD0">
        <w:t>establishment of the Office for Mental Health and Wellb</w:t>
      </w:r>
      <w:r w:rsidR="00F74555">
        <w:t>eing</w:t>
      </w:r>
      <w:r w:rsidR="00F74555" w:rsidRPr="00155BD0">
        <w:t xml:space="preserve"> and </w:t>
      </w:r>
      <w:r w:rsidR="00F74555">
        <w:t xml:space="preserve">its </w:t>
      </w:r>
      <w:r w:rsidR="00F74555" w:rsidRPr="00155BD0">
        <w:t>proposed model and functions.</w:t>
      </w:r>
      <w:r w:rsidR="00F74555">
        <w:t xml:space="preserve"> </w:t>
      </w:r>
    </w:p>
    <w:p w:rsidR="005452BD" w:rsidRDefault="008C0ECE" w:rsidP="004C7075">
      <w:pPr>
        <w:keepNext/>
        <w:keepLines/>
        <w:tabs>
          <w:tab w:val="clear" w:pos="142"/>
          <w:tab w:val="left" w:pos="284"/>
        </w:tabs>
        <w:ind w:left="284"/>
      </w:pPr>
      <w:r>
        <w:lastRenderedPageBreak/>
        <w:t xml:space="preserve">On 10 May the Minister for Health and Wellbeing made a statement concerning the </w:t>
      </w:r>
      <w:r w:rsidRPr="008C0ECE">
        <w:rPr>
          <w:b/>
        </w:rPr>
        <w:t xml:space="preserve">ACT Health </w:t>
      </w:r>
      <w:r>
        <w:rPr>
          <w:b/>
        </w:rPr>
        <w:br/>
      </w:r>
      <w:r w:rsidRPr="008C0ECE">
        <w:rPr>
          <w:b/>
        </w:rPr>
        <w:t>System</w:t>
      </w:r>
      <w:r>
        <w:rPr>
          <w:b/>
        </w:rPr>
        <w:t>-</w:t>
      </w:r>
      <w:r w:rsidRPr="008C0ECE">
        <w:rPr>
          <w:b/>
        </w:rPr>
        <w:t>Wide Data Review</w:t>
      </w:r>
      <w:r>
        <w:t xml:space="preserve"> and updated the Assembly on its progress.</w:t>
      </w:r>
      <w:r w:rsidR="00C678D3">
        <w:t xml:space="preserve"> During the statement the Minister </w:t>
      </w:r>
      <w:r w:rsidR="001F6ED8">
        <w:t>stated that ACT Health would be turning its attention to developing a comprehensive Implementation Plan to ensure that outcomes of the System-Wide Data Review are implemented appropriately. The Opposition also made a statemen</w:t>
      </w:r>
      <w:r w:rsidR="005452BD">
        <w:t>t in relation to the matter and sought to highlight the fact that the review had not yet been provided to the Assembly</w:t>
      </w:r>
      <w:r w:rsidR="00A712B2">
        <w:t>, stakeholders</w:t>
      </w:r>
      <w:r w:rsidR="005452BD">
        <w:t xml:space="preserve"> or the community.</w:t>
      </w:r>
    </w:p>
    <w:p w:rsidR="002C711B" w:rsidRPr="004B13A1"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22" w:history="1">
        <w:r w:rsidR="00603C43" w:rsidRPr="004B13A1">
          <w:rPr>
            <w:rStyle w:val="Hyperlink"/>
          </w:rPr>
          <w:t>Assembly Hansard</w:t>
        </w:r>
      </w:hyperlink>
      <w:r w:rsidR="00603C43" w:rsidRPr="004B13A1">
        <w:t xml:space="preserve"> site</w:t>
      </w:r>
    </w:p>
    <w:p w:rsidR="009875BE" w:rsidRPr="009822A1" w:rsidRDefault="009875BE" w:rsidP="009E3B43">
      <w:pPr>
        <w:pStyle w:val="Heading2"/>
      </w:pPr>
      <w:r w:rsidRPr="009822A1">
        <w:t xml:space="preserve">Private Members’ </w:t>
      </w:r>
      <w:r w:rsidR="00D21BB4" w:rsidRPr="009822A1">
        <w:t>B</w:t>
      </w:r>
      <w:r w:rsidRPr="009822A1">
        <w:t>usiness</w:t>
      </w:r>
    </w:p>
    <w:p w:rsidR="009875BE" w:rsidRPr="008314F8" w:rsidRDefault="009875BE" w:rsidP="009875BE">
      <w:pPr>
        <w:tabs>
          <w:tab w:val="clear" w:pos="142"/>
          <w:tab w:val="left" w:pos="284"/>
        </w:tabs>
        <w:rPr>
          <w:b/>
          <w:i/>
        </w:rPr>
      </w:pPr>
      <w:r w:rsidRPr="008314F8">
        <w:rPr>
          <w:b/>
          <w:i/>
        </w:rPr>
        <w:t>Includes items presented to the Assembly by all non-Executive Members, including bills and motions</w:t>
      </w:r>
    </w:p>
    <w:p w:rsidR="00636F3E" w:rsidRPr="009822A1" w:rsidRDefault="00636F3E" w:rsidP="00636F3E">
      <w:pPr>
        <w:pStyle w:val="Heading3"/>
        <w:tabs>
          <w:tab w:val="clear" w:pos="142"/>
          <w:tab w:val="left" w:pos="284"/>
        </w:tabs>
      </w:pPr>
      <w:r w:rsidRPr="009822A1">
        <w:t>Bill introduced</w:t>
      </w:r>
    </w:p>
    <w:p w:rsidR="00636F3E" w:rsidRPr="009822A1" w:rsidRDefault="006B5258" w:rsidP="00636F3E">
      <w:pPr>
        <w:tabs>
          <w:tab w:val="clear" w:pos="142"/>
          <w:tab w:val="left" w:pos="284"/>
        </w:tabs>
        <w:ind w:left="284"/>
      </w:pPr>
      <w:hyperlink r:id="rId23" w:history="1">
        <w:r w:rsidR="00A712B2" w:rsidRPr="00A712B2">
          <w:rPr>
            <w:rStyle w:val="Hyperlink"/>
          </w:rPr>
          <w:t>Magistrates Court (Retirement Age of Magistrates) Amendment Bill 2018</w:t>
        </w:r>
      </w:hyperlink>
    </w:p>
    <w:p w:rsidR="009975CF" w:rsidRPr="00C12BAE" w:rsidRDefault="00636F3E" w:rsidP="009975CF">
      <w:pPr>
        <w:tabs>
          <w:tab w:val="clear" w:pos="142"/>
          <w:tab w:val="left" w:pos="284"/>
        </w:tabs>
        <w:ind w:left="284"/>
      </w:pPr>
      <w:r w:rsidRPr="00636F3E">
        <w:rPr>
          <w:i/>
        </w:rPr>
        <w:t>Summary:</w:t>
      </w:r>
      <w:r w:rsidRPr="00636F3E">
        <w:t xml:space="preserve"> This bill will amend the </w:t>
      </w:r>
      <w:r w:rsidR="008C0ECE">
        <w:rPr>
          <w:i/>
        </w:rPr>
        <w:t>Magistrates Court Act 1930</w:t>
      </w:r>
      <w:r w:rsidR="00C12BAE">
        <w:rPr>
          <w:i/>
        </w:rPr>
        <w:t xml:space="preserve"> </w:t>
      </w:r>
      <w:r w:rsidR="00C12BAE">
        <w:t>to extend the retirement age of magistrates from 65 to 70 years old.</w:t>
      </w:r>
    </w:p>
    <w:p w:rsidR="009875BE" w:rsidRPr="00FF01AB" w:rsidRDefault="009875BE" w:rsidP="009875BE">
      <w:pPr>
        <w:pStyle w:val="Heading3"/>
      </w:pPr>
      <w:r w:rsidRPr="00FF01AB">
        <w:t>Motions debated</w:t>
      </w:r>
    </w:p>
    <w:p w:rsidR="00C12BAE" w:rsidRDefault="00A712B2" w:rsidP="00603D6F">
      <w:pPr>
        <w:tabs>
          <w:tab w:val="clear" w:pos="142"/>
          <w:tab w:val="left" w:pos="284"/>
        </w:tabs>
        <w:ind w:left="284"/>
      </w:pPr>
      <w:r>
        <w:rPr>
          <w:b/>
        </w:rPr>
        <w:t>Social and economic services</w:t>
      </w:r>
      <w:r w:rsidR="00C12BAE">
        <w:rPr>
          <w:b/>
        </w:rPr>
        <w:t xml:space="preserve"> </w:t>
      </w:r>
      <w:r w:rsidR="00C12BAE">
        <w:t xml:space="preserve">for the Territory was the subject of a motion moved by Ms Cody </w:t>
      </w:r>
      <w:r w:rsidR="00CE0EAA">
        <w:t xml:space="preserve">MLA </w:t>
      </w:r>
      <w:r w:rsidR="00C12BAE">
        <w:t>on 9 May</w:t>
      </w:r>
      <w:r w:rsidR="00CE0EAA">
        <w:t>. The motion included noting that Canberra needs ongoing, long term strategic investment in services and infrastructure to keep Canberrans moving and productive, as well as protecting the city’s enviable lifestyle. The motion also called on the Government to continue to invest in expanding core community, social, health, education, emergency services and transport services to cater for a growing city.</w:t>
      </w:r>
    </w:p>
    <w:p w:rsidR="00CE0EAA" w:rsidRDefault="00CF3B35" w:rsidP="00603D6F">
      <w:pPr>
        <w:tabs>
          <w:tab w:val="clear" w:pos="142"/>
          <w:tab w:val="left" w:pos="284"/>
        </w:tabs>
        <w:ind w:left="284"/>
      </w:pPr>
      <w:r>
        <w:t>During debate, although not opposing the motion, the Opposition sought to highlight areas where it believed services for the Territory could be improved.</w:t>
      </w:r>
      <w:r w:rsidR="00945716">
        <w:t xml:space="preserve"> The ACT Greens indicated its support for the motion but stated that any investment in services needs to be for the benefit of all residents, including those struggling day-to-day.</w:t>
      </w:r>
    </w:p>
    <w:p w:rsidR="00945716" w:rsidRDefault="00945716" w:rsidP="00603D6F">
      <w:pPr>
        <w:tabs>
          <w:tab w:val="clear" w:pos="142"/>
          <w:tab w:val="left" w:pos="284"/>
        </w:tabs>
        <w:ind w:left="284"/>
      </w:pPr>
      <w:r>
        <w:t>The motion was passed by the Assembly without amendment.</w:t>
      </w:r>
    </w:p>
    <w:p w:rsidR="00CE0EAA" w:rsidRDefault="009C4619" w:rsidP="008314F8">
      <w:pPr>
        <w:tabs>
          <w:tab w:val="clear" w:pos="142"/>
          <w:tab w:val="left" w:pos="284"/>
        </w:tabs>
        <w:ind w:left="284"/>
      </w:pPr>
      <w:r>
        <w:t xml:space="preserve">On </w:t>
      </w:r>
      <w:r w:rsidR="00CE0EAA">
        <w:t>9 May</w:t>
      </w:r>
      <w:r>
        <w:t>, M</w:t>
      </w:r>
      <w:r w:rsidR="00CE0EAA">
        <w:t>s Lawder MLA moved a motion relating to</w:t>
      </w:r>
      <w:r w:rsidR="00A712B2">
        <w:t xml:space="preserve"> Government</w:t>
      </w:r>
      <w:r w:rsidR="00CE0EAA">
        <w:t xml:space="preserve"> </w:t>
      </w:r>
      <w:r w:rsidR="00CE0EAA" w:rsidRPr="00CE0EAA">
        <w:rPr>
          <w:b/>
        </w:rPr>
        <w:t>resources available to deal with dangerous dogs</w:t>
      </w:r>
      <w:r w:rsidR="00CE0EAA" w:rsidRPr="00CE0EAA">
        <w:t>.</w:t>
      </w:r>
      <w:r w:rsidR="00CE0EAA">
        <w:t xml:space="preserve"> The motion included highlighting a number of dog attacks that had occurred in 2017 and staffing levels within Domestic Animal Services (DAS). The motion called on the Government to provide information on the staffing levels within DAS.</w:t>
      </w:r>
      <w:r w:rsidR="00945716">
        <w:t xml:space="preserve"> During debate an amendment was moved by the Government that sought to highlight actions the Government had taken to address concerns around the management of dogs and prevention of dog attacks. The amendment also called on the Government to provide staff configuration within DAS. The ACT Greens stated they would support the amendment proposed by the Government.</w:t>
      </w:r>
      <w:r w:rsidR="00D0059F">
        <w:t xml:space="preserve"> The amendment was passed following a vote of the Assembly.</w:t>
      </w:r>
    </w:p>
    <w:p w:rsidR="00D0059F" w:rsidRDefault="00D0059F" w:rsidP="008314F8">
      <w:pPr>
        <w:tabs>
          <w:tab w:val="clear" w:pos="142"/>
          <w:tab w:val="left" w:pos="284"/>
        </w:tabs>
        <w:ind w:left="284"/>
      </w:pPr>
      <w:r>
        <w:t>The amended motion was then agreed to.</w:t>
      </w:r>
    </w:p>
    <w:p w:rsidR="009875BE" w:rsidRPr="00CA75F0" w:rsidRDefault="009875BE" w:rsidP="00063AD2">
      <w:pPr>
        <w:keepNext/>
        <w:keepLines/>
        <w:tabs>
          <w:tab w:val="clear" w:pos="142"/>
          <w:tab w:val="left" w:pos="284"/>
        </w:tabs>
      </w:pPr>
      <w:r w:rsidRPr="00CA75F0">
        <w:lastRenderedPageBreak/>
        <w:t xml:space="preserve">Other motions debated on </w:t>
      </w:r>
      <w:r w:rsidR="006018B6">
        <w:t>9 May</w:t>
      </w:r>
      <w:r w:rsidRPr="00CA75F0">
        <w:t xml:space="preserve"> related to:</w:t>
      </w:r>
    </w:p>
    <w:p w:rsidR="009875BE" w:rsidRDefault="00D0059F" w:rsidP="00063AD2">
      <w:pPr>
        <w:pStyle w:val="ListParagraph"/>
        <w:keepNext/>
        <w:keepLines/>
      </w:pPr>
      <w:r>
        <w:t xml:space="preserve">Management issues within </w:t>
      </w:r>
      <w:r w:rsidR="006018B6">
        <w:t>ACT Health</w:t>
      </w:r>
      <w:r w:rsidR="003C0087" w:rsidRPr="00CA75F0">
        <w:t>—M</w:t>
      </w:r>
      <w:r w:rsidR="006018B6">
        <w:t>r</w:t>
      </w:r>
      <w:r w:rsidR="009875BE" w:rsidRPr="00CA75F0">
        <w:t xml:space="preserve">s </w:t>
      </w:r>
      <w:r w:rsidR="006018B6">
        <w:t>Dunne</w:t>
      </w:r>
      <w:r w:rsidR="009875BE" w:rsidRPr="00CA75F0">
        <w:t xml:space="preserve"> MLA</w:t>
      </w:r>
    </w:p>
    <w:p w:rsidR="004619AC" w:rsidRDefault="006018B6" w:rsidP="00063AD2">
      <w:pPr>
        <w:pStyle w:val="ListParagraph"/>
        <w:keepNext/>
        <w:keepLines/>
      </w:pPr>
      <w:r>
        <w:t>Evening and weekend ACTION bus services</w:t>
      </w:r>
      <w:r w:rsidR="004619AC">
        <w:t>—M</w:t>
      </w:r>
      <w:r>
        <w:t xml:space="preserve">iss C Burch </w:t>
      </w:r>
      <w:r w:rsidR="004619AC">
        <w:t>MLA</w:t>
      </w:r>
    </w:p>
    <w:p w:rsidR="006018B6" w:rsidRDefault="00D0059F" w:rsidP="00A04BFB">
      <w:pPr>
        <w:pStyle w:val="ListParagraph"/>
      </w:pPr>
      <w:r>
        <w:t>Measures for i</w:t>
      </w:r>
      <w:r w:rsidR="006018B6">
        <w:t>mproving energy efficiency—Ms Orr MLA</w:t>
      </w:r>
    </w:p>
    <w:p w:rsidR="006018B6" w:rsidRDefault="00D0059F" w:rsidP="00A04BFB">
      <w:pPr>
        <w:pStyle w:val="ListParagraph"/>
      </w:pPr>
      <w:r>
        <w:t xml:space="preserve">Screening for </w:t>
      </w:r>
      <w:r w:rsidR="006018B6">
        <w:t>Foetal Alcohol Spectrum Disorder in Bimberi—Mrs Kik</w:t>
      </w:r>
      <w:r>
        <w:t>k</w:t>
      </w:r>
      <w:r w:rsidR="006018B6">
        <w:t>er</w:t>
      </w:r>
      <w:r>
        <w:t>t</w:t>
      </w:r>
      <w:r w:rsidR="006018B6">
        <w:t xml:space="preserve"> MLA</w:t>
      </w:r>
    </w:p>
    <w:p w:rsidR="009875BE" w:rsidRPr="00CA75F0" w:rsidRDefault="009875BE" w:rsidP="009875BE">
      <w:pPr>
        <w:tabs>
          <w:tab w:val="clear" w:pos="142"/>
          <w:tab w:val="left" w:pos="284"/>
        </w:tabs>
      </w:pPr>
      <w:r w:rsidRPr="00CA75F0">
        <w:t>The full debate on the above motions can be accessed from</w:t>
      </w:r>
      <w:r w:rsidR="008900C0" w:rsidRPr="00CA75F0">
        <w:t xml:space="preserve"> the </w:t>
      </w:r>
      <w:hyperlink r:id="rId24" w:history="1">
        <w:r w:rsidR="008900C0" w:rsidRPr="00CA75F0">
          <w:rPr>
            <w:rStyle w:val="Hyperlink"/>
          </w:rPr>
          <w:t>Assembly Hansard</w:t>
        </w:r>
      </w:hyperlink>
      <w:r w:rsidR="008900C0" w:rsidRPr="00CA75F0">
        <w:t xml:space="preserve"> site</w:t>
      </w:r>
      <w:r w:rsidRPr="00CA75F0">
        <w:t>.</w:t>
      </w:r>
    </w:p>
    <w:p w:rsidR="009875BE" w:rsidRPr="009822A1" w:rsidRDefault="009875BE" w:rsidP="009E3B43">
      <w:pPr>
        <w:pStyle w:val="Heading2"/>
      </w:pPr>
      <w:r w:rsidRPr="009822A1">
        <w:t xml:space="preserve">Assembly </w:t>
      </w:r>
      <w:r w:rsidR="00D21BB4" w:rsidRPr="009822A1">
        <w:t>B</w:t>
      </w:r>
      <w:r w:rsidRPr="009822A1">
        <w:t>usiness</w:t>
      </w:r>
    </w:p>
    <w:p w:rsidR="009875BE" w:rsidRPr="008314F8" w:rsidRDefault="009875BE" w:rsidP="009875BE">
      <w:pPr>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9875BE" w:rsidRPr="00652947" w:rsidRDefault="009875BE" w:rsidP="009875BE">
      <w:pPr>
        <w:pStyle w:val="Heading3"/>
      </w:pPr>
      <w:r w:rsidRPr="00652947">
        <w:t>Motion</w:t>
      </w:r>
      <w:r w:rsidR="007C4DCD">
        <w:t>s</w:t>
      </w:r>
      <w:r w:rsidRPr="00652947">
        <w:t xml:space="preserve"> debated</w:t>
      </w:r>
    </w:p>
    <w:p w:rsidR="006018B6" w:rsidRDefault="005D79F1" w:rsidP="005D79F1">
      <w:pPr>
        <w:tabs>
          <w:tab w:val="clear" w:pos="142"/>
          <w:tab w:val="left" w:pos="284"/>
        </w:tabs>
        <w:ind w:left="284" w:hanging="284"/>
      </w:pPr>
      <w:r>
        <w:tab/>
      </w:r>
      <w:r w:rsidR="009346A7">
        <w:t>On</w:t>
      </w:r>
      <w:r w:rsidR="006018B6">
        <w:t xml:space="preserve"> 10 May a motion was moved by the Government seeking to amend the Assembly’s standing orders to allow for an </w:t>
      </w:r>
      <w:r w:rsidR="006018B6" w:rsidRPr="00A712B2">
        <w:rPr>
          <w:b/>
        </w:rPr>
        <w:t>acknowledgement of the traditional custodians</w:t>
      </w:r>
      <w:r w:rsidR="006018B6">
        <w:t xml:space="preserve"> at the beginning of each sitting day to replace the current practice of making the acknowledgement at the beginning of each sitting week.</w:t>
      </w:r>
      <w:r w:rsidR="001F6ED8">
        <w:t xml:space="preserve"> Both the Opposition and ACT Greens indicated support for the amendment to the standing orders.</w:t>
      </w:r>
    </w:p>
    <w:p w:rsidR="001F6ED8" w:rsidRDefault="001F6ED8" w:rsidP="005D79F1">
      <w:pPr>
        <w:tabs>
          <w:tab w:val="clear" w:pos="142"/>
          <w:tab w:val="left" w:pos="284"/>
        </w:tabs>
        <w:ind w:left="284" w:hanging="284"/>
      </w:pPr>
      <w:r>
        <w:tab/>
        <w:t>The motion was passed by the Assembly.</w:t>
      </w:r>
    </w:p>
    <w:p w:rsidR="007C4DCD" w:rsidRDefault="007C4DCD" w:rsidP="005D79F1">
      <w:pPr>
        <w:tabs>
          <w:tab w:val="clear" w:pos="142"/>
          <w:tab w:val="left" w:pos="284"/>
        </w:tabs>
        <w:ind w:left="284" w:hanging="284"/>
      </w:pPr>
      <w:r>
        <w:tab/>
        <w:t>A motion was moved</w:t>
      </w:r>
      <w:r w:rsidR="00A712B2">
        <w:t xml:space="preserve"> on 10 May</w:t>
      </w:r>
      <w:r>
        <w:t xml:space="preserve"> proposing the establishment of a </w:t>
      </w:r>
      <w:r w:rsidRPr="00A712B2">
        <w:rPr>
          <w:b/>
        </w:rPr>
        <w:t>Select Committee on Privileges</w:t>
      </w:r>
      <w:r>
        <w:t xml:space="preserve"> to consider whether the Assembly had been misled in the matter of the appointment of Ms Gallagher to fill the casual vacancy in the Australian Senate. During debate both the Government and ACT Greens stated that they would not support the establishment of a Select Committee on Privileges as proposed.</w:t>
      </w:r>
    </w:p>
    <w:p w:rsidR="007C4DCD" w:rsidRDefault="007C4DCD" w:rsidP="005D79F1">
      <w:pPr>
        <w:tabs>
          <w:tab w:val="clear" w:pos="142"/>
          <w:tab w:val="left" w:pos="284"/>
        </w:tabs>
        <w:ind w:left="284" w:hanging="284"/>
      </w:pPr>
      <w:r>
        <w:tab/>
        <w:t>The motion was negatived after a vote of the Assembly.</w:t>
      </w:r>
    </w:p>
    <w:p w:rsidR="009875BE" w:rsidRDefault="009875BE" w:rsidP="001F6ED8">
      <w:pPr>
        <w:tabs>
          <w:tab w:val="clear" w:pos="142"/>
          <w:tab w:val="left" w:pos="284"/>
        </w:tabs>
        <w:ind w:left="284" w:hanging="284"/>
      </w:pPr>
      <w:r w:rsidRPr="00F33CB9">
        <w:t xml:space="preserve">The full terms of the above motion can be found </w:t>
      </w:r>
      <w:r w:rsidR="00C43AF9" w:rsidRPr="00F33CB9">
        <w:t xml:space="preserve">in the </w:t>
      </w:r>
      <w:hyperlink r:id="rId25" w:history="1">
        <w:r w:rsidR="00C43AF9" w:rsidRPr="005D79F1">
          <w:rPr>
            <w:rStyle w:val="Hyperlink"/>
          </w:rPr>
          <w:t>Minutes of Proceedings</w:t>
        </w:r>
      </w:hyperlink>
      <w:r w:rsidR="00C43AF9" w:rsidRPr="00F33CB9">
        <w:t>.</w:t>
      </w:r>
    </w:p>
    <w:p w:rsidR="00B40EB0" w:rsidRPr="00B40EB0" w:rsidRDefault="00B40EB0" w:rsidP="007C4DCD">
      <w:pPr>
        <w:pStyle w:val="Heading2"/>
        <w:keepNext w:val="0"/>
      </w:pPr>
      <w:r w:rsidRPr="00607625">
        <w:t xml:space="preserve">Executive Members’ </w:t>
      </w:r>
      <w:r w:rsidR="00472E88">
        <w:t>B</w:t>
      </w:r>
      <w:r w:rsidRPr="00607625">
        <w:t>usiness</w:t>
      </w:r>
    </w:p>
    <w:p w:rsidR="00B40EB0" w:rsidRPr="0074014E" w:rsidRDefault="00B40EB0" w:rsidP="007C4DCD">
      <w:pPr>
        <w:rPr>
          <w:b/>
          <w:i/>
          <w:color w:val="000099"/>
          <w:spacing w:val="4"/>
        </w:rPr>
      </w:pPr>
      <w:r w:rsidRPr="0074014E">
        <w:rPr>
          <w:b/>
          <w:i/>
          <w:color w:val="000099"/>
          <w:spacing w:val="4"/>
        </w:rPr>
        <w:t>Includes items presented to the Assembly by Executive Members, including bills and motions</w:t>
      </w:r>
    </w:p>
    <w:p w:rsidR="00B40EB0" w:rsidRPr="0074014E" w:rsidRDefault="00B40EB0" w:rsidP="007C4DCD">
      <w:pPr>
        <w:tabs>
          <w:tab w:val="left" w:pos="180"/>
        </w:tabs>
        <w:ind w:left="187" w:hanging="187"/>
        <w:rPr>
          <w:b/>
          <w:color w:val="000099"/>
        </w:rPr>
      </w:pPr>
      <w:r w:rsidRPr="0074014E">
        <w:rPr>
          <w:b/>
          <w:i/>
          <w:color w:val="000099"/>
        </w:rPr>
        <w:t>Motion debated</w:t>
      </w:r>
    </w:p>
    <w:p w:rsidR="006018B6" w:rsidRDefault="00B40EB0" w:rsidP="007C4DCD">
      <w:pPr>
        <w:tabs>
          <w:tab w:val="clear" w:pos="142"/>
          <w:tab w:val="left" w:pos="284"/>
        </w:tabs>
        <w:ind w:left="284"/>
      </w:pPr>
      <w:r w:rsidRPr="00B40EB0">
        <w:t>A motion</w:t>
      </w:r>
      <w:r w:rsidR="004619AC">
        <w:t xml:space="preserve"> moved by Mr Rattenbury MLA on 1</w:t>
      </w:r>
      <w:r w:rsidR="006018B6">
        <w:t xml:space="preserve">0 May related to a recent </w:t>
      </w:r>
      <w:r w:rsidR="006018B6" w:rsidRPr="00A712B2">
        <w:rPr>
          <w:b/>
        </w:rPr>
        <w:t>pill testing trial</w:t>
      </w:r>
      <w:r w:rsidR="006018B6">
        <w:t xml:space="preserve"> conducted at a music festival in the Territory and included calling on the Government to continue to take an evidence-based harm minimisation approach to drug policy. </w:t>
      </w:r>
      <w:r w:rsidR="00472E88">
        <w:t xml:space="preserve">During debate the Opposition </w:t>
      </w:r>
      <w:r w:rsidR="005452BD">
        <w:t xml:space="preserve">outlined the reasons as to why they would not be supporting the motion </w:t>
      </w:r>
      <w:r w:rsidR="00F34BDE">
        <w:t>and sought to reiterate its concerns with the pill testing trial.</w:t>
      </w:r>
    </w:p>
    <w:p w:rsidR="006018B6" w:rsidRDefault="005C01FC" w:rsidP="007C4DCD">
      <w:pPr>
        <w:tabs>
          <w:tab w:val="clear" w:pos="142"/>
          <w:tab w:val="left" w:pos="284"/>
        </w:tabs>
        <w:ind w:left="284"/>
      </w:pPr>
      <w:r>
        <w:t>The motion was passed following a vote of the Assembly.</w:t>
      </w:r>
    </w:p>
    <w:p w:rsidR="009B1DEF" w:rsidRPr="00B40EB0" w:rsidRDefault="009B1DEF" w:rsidP="003C79DA">
      <w:pPr>
        <w:pStyle w:val="Heading2"/>
        <w:keepLines/>
      </w:pPr>
      <w:r w:rsidRPr="00B40EB0">
        <w:lastRenderedPageBreak/>
        <w:t>Matter</w:t>
      </w:r>
      <w:r w:rsidR="00D01005">
        <w:t>s</w:t>
      </w:r>
      <w:r w:rsidRPr="00B40EB0">
        <w:t xml:space="preserve"> of public importance</w:t>
      </w:r>
    </w:p>
    <w:p w:rsidR="009B1DEF" w:rsidRPr="009B1DEF" w:rsidRDefault="009B1DEF" w:rsidP="003C79DA">
      <w:pPr>
        <w:keepNext/>
        <w:keepLines/>
        <w:tabs>
          <w:tab w:val="clear" w:pos="142"/>
          <w:tab w:val="left" w:pos="284"/>
        </w:tabs>
      </w:pPr>
      <w:r w:rsidRPr="009B1DEF">
        <w:t>The following matters of public importance were discussed in the Assembly this week—</w:t>
      </w:r>
    </w:p>
    <w:p w:rsidR="009B1DEF" w:rsidRPr="009B1DEF" w:rsidRDefault="009B1DEF" w:rsidP="003C79DA">
      <w:pPr>
        <w:keepNext/>
        <w:keepLines/>
        <w:tabs>
          <w:tab w:val="clear" w:pos="142"/>
          <w:tab w:val="left" w:pos="284"/>
        </w:tabs>
        <w:ind w:left="284"/>
      </w:pPr>
      <w:r w:rsidRPr="009B1DEF">
        <w:t xml:space="preserve">The importance of </w:t>
      </w:r>
      <w:r w:rsidR="00472E88">
        <w:t>bees to the ACT’s environment and economy</w:t>
      </w:r>
      <w:r w:rsidRPr="009B1DEF">
        <w:t>—Ms </w:t>
      </w:r>
      <w:r w:rsidR="00472E88">
        <w:t>Le Couteur</w:t>
      </w:r>
      <w:r w:rsidRPr="009B1DEF">
        <w:t> MLA</w:t>
      </w:r>
    </w:p>
    <w:p w:rsidR="009B1DEF" w:rsidRPr="00AB599A" w:rsidRDefault="00AB599A" w:rsidP="009B1DEF">
      <w:pPr>
        <w:tabs>
          <w:tab w:val="clear" w:pos="142"/>
          <w:tab w:val="left" w:pos="284"/>
        </w:tabs>
        <w:ind w:left="284"/>
      </w:pPr>
      <w:r w:rsidRPr="00AB599A">
        <w:t>The importance of</w:t>
      </w:r>
      <w:r w:rsidR="0047102F">
        <w:t xml:space="preserve"> </w:t>
      </w:r>
      <w:r w:rsidR="00472E88">
        <w:t xml:space="preserve">maintaining the ACT as the centre of the </w:t>
      </w:r>
      <w:r w:rsidR="007C4DCD">
        <w:t>F</w:t>
      </w:r>
      <w:r w:rsidR="00472E88">
        <w:t>ederal public service</w:t>
      </w:r>
      <w:r w:rsidR="009B1DEF" w:rsidRPr="00AB599A">
        <w:t>—Ms </w:t>
      </w:r>
      <w:r w:rsidR="00472E88">
        <w:t>Cody</w:t>
      </w:r>
      <w:r w:rsidR="009B1DEF" w:rsidRPr="00AB599A">
        <w:t> MLA</w:t>
      </w:r>
    </w:p>
    <w:p w:rsidR="00C43AF9" w:rsidRPr="009822A1" w:rsidRDefault="00C43AF9" w:rsidP="009E3B43">
      <w:pPr>
        <w:pStyle w:val="Heading2"/>
      </w:pPr>
      <w:r w:rsidRPr="009822A1">
        <w:t>Papers Presented</w:t>
      </w:r>
    </w:p>
    <w:p w:rsidR="00C43AF9" w:rsidRPr="00B76B3C" w:rsidRDefault="00C43AF9" w:rsidP="00C43AF9">
      <w:r w:rsidRPr="00B76B3C">
        <w:t>The following are papers of interest that were presented during the sitting week:</w:t>
      </w:r>
    </w:p>
    <w:p w:rsidR="003A770A" w:rsidRDefault="00EE3F06" w:rsidP="00381E4A">
      <w:pPr>
        <w:pStyle w:val="ListParagraph"/>
      </w:pPr>
      <w:r w:rsidRPr="00FC7287">
        <w:t>ACT clubs’ community contributions—Auditor-General’s Report No 5/2018</w:t>
      </w:r>
      <w:r w:rsidR="003A770A" w:rsidRPr="00FC7287">
        <w:t xml:space="preserve"> (</w:t>
      </w:r>
      <w:r w:rsidR="003A770A" w:rsidRPr="001F6ED8">
        <w:rPr>
          <w:i/>
        </w:rPr>
        <w:t>presented by the</w:t>
      </w:r>
      <w:r w:rsidRPr="001F6ED8">
        <w:rPr>
          <w:i/>
        </w:rPr>
        <w:t xml:space="preserve"> Speaker </w:t>
      </w:r>
      <w:r w:rsidR="003A770A" w:rsidRPr="001F6ED8">
        <w:rPr>
          <w:i/>
        </w:rPr>
        <w:t xml:space="preserve">on </w:t>
      </w:r>
      <w:r w:rsidRPr="001F6ED8">
        <w:rPr>
          <w:i/>
        </w:rPr>
        <w:t>8 May</w:t>
      </w:r>
      <w:r w:rsidR="003A770A" w:rsidRPr="00053140">
        <w:t>)</w:t>
      </w:r>
    </w:p>
    <w:p w:rsidR="00472E88" w:rsidRDefault="00472E88" w:rsidP="00FC7287">
      <w:pPr>
        <w:pStyle w:val="ListParagraph"/>
      </w:pPr>
      <w:r>
        <w:t>Courts Construction Project—Update</w:t>
      </w:r>
      <w:r w:rsidR="00A712B2">
        <w:t xml:space="preserve"> to the Legislative Assembly on progress</w:t>
      </w:r>
      <w:r>
        <w:t xml:space="preserve"> </w:t>
      </w:r>
      <w:r>
        <w:rPr>
          <w:i/>
        </w:rPr>
        <w:t>(presented by the Attorney-General on 10 May)</w:t>
      </w:r>
    </w:p>
    <w:p w:rsidR="00EE3F06" w:rsidRPr="00FC7287" w:rsidRDefault="00EE3F06" w:rsidP="00FC7287">
      <w:pPr>
        <w:pStyle w:val="ListParagraph"/>
      </w:pPr>
      <w:r w:rsidRPr="00FC7287">
        <w:t>Determinations made pursuant to the Remuneration Tribunal Act 1995:</w:t>
      </w:r>
    </w:p>
    <w:p w:rsidR="00FC7287" w:rsidRDefault="00FC7287" w:rsidP="00FC7287">
      <w:pPr>
        <w:pStyle w:val="ListParagraph"/>
        <w:ind w:left="851" w:hanging="284"/>
      </w:pPr>
      <w:r>
        <w:t>Full-time Statutory Office Holders: Auditor-General, Clerk of the Legislative Assembly, Electoral Commissioner</w:t>
      </w:r>
    </w:p>
    <w:p w:rsidR="00FC7287" w:rsidRDefault="00FC7287" w:rsidP="00FC7287">
      <w:pPr>
        <w:pStyle w:val="ListParagraph"/>
        <w:ind w:left="851" w:hanging="284"/>
      </w:pPr>
      <w:r>
        <w:t>Full-time Statutory Office Holders</w:t>
      </w:r>
    </w:p>
    <w:p w:rsidR="00FC7287" w:rsidRPr="0029117B" w:rsidRDefault="00FC7287" w:rsidP="00FC7287">
      <w:pPr>
        <w:pStyle w:val="ListParagraph"/>
        <w:ind w:left="851" w:hanging="284"/>
      </w:pPr>
      <w:r w:rsidRPr="0029117B">
        <w:t>Head of Service, Directors-General and Executives</w:t>
      </w:r>
    </w:p>
    <w:p w:rsidR="00FC7287" w:rsidRPr="0029117B" w:rsidRDefault="00FC7287" w:rsidP="00FC7287">
      <w:pPr>
        <w:pStyle w:val="ListParagraph"/>
        <w:ind w:left="851" w:hanging="284"/>
      </w:pPr>
      <w:r w:rsidRPr="0029117B">
        <w:t>Members of the ACT Legislative Assembly</w:t>
      </w:r>
    </w:p>
    <w:p w:rsidR="00FC7287" w:rsidRDefault="00FC7287" w:rsidP="00FC7287">
      <w:pPr>
        <w:pStyle w:val="ListParagraph"/>
        <w:ind w:left="851" w:hanging="284"/>
      </w:pPr>
      <w:r>
        <w:t>Part-time Public Office Holders</w:t>
      </w:r>
    </w:p>
    <w:p w:rsidR="00FC7287" w:rsidRDefault="00FC7287" w:rsidP="00FC7287">
      <w:pPr>
        <w:pStyle w:val="ListParagraph"/>
        <w:ind w:left="851" w:hanging="284"/>
      </w:pPr>
      <w:r>
        <w:t>Part-time Public Office Holder—Territory Records Advisory Council</w:t>
      </w:r>
    </w:p>
    <w:p w:rsidR="00FC7287" w:rsidRDefault="00FC7287" w:rsidP="00FC7287">
      <w:pPr>
        <w:pStyle w:val="ListParagraph"/>
        <w:ind w:left="851" w:hanging="284"/>
      </w:pPr>
      <w:r>
        <w:t xml:space="preserve">Principal Registrar and Chief Executive Officer, ACT Courts and Tribunal </w:t>
      </w:r>
      <w:r>
        <w:rPr>
          <w:i/>
        </w:rPr>
        <w:t>(presented by the Chief</w:t>
      </w:r>
      <w:r w:rsidR="00472E88">
        <w:rPr>
          <w:i/>
        </w:rPr>
        <w:t> </w:t>
      </w:r>
      <w:r>
        <w:rPr>
          <w:i/>
        </w:rPr>
        <w:t>Minister on 8 May)</w:t>
      </w:r>
    </w:p>
    <w:p w:rsidR="00381E4A" w:rsidRDefault="001F6ED8" w:rsidP="00381E4A">
      <w:pPr>
        <w:pStyle w:val="ListParagraph"/>
      </w:pPr>
      <w:r>
        <w:t>Independent Competition and Regulatory Commission—Reports:</w:t>
      </w:r>
    </w:p>
    <w:p w:rsidR="001F6ED8" w:rsidRDefault="001F6ED8" w:rsidP="001F6ED8">
      <w:pPr>
        <w:pStyle w:val="ListParagraph"/>
        <w:ind w:left="851" w:hanging="284"/>
      </w:pPr>
      <w:r>
        <w:t>Report 1 of 2018—Final Report—Regulated water and sewerage services prices 2018-23</w:t>
      </w:r>
    </w:p>
    <w:p w:rsidR="00472E88" w:rsidRPr="00DB4794" w:rsidRDefault="00472E88" w:rsidP="001F6ED8">
      <w:pPr>
        <w:pStyle w:val="ListParagraph"/>
        <w:ind w:left="851" w:hanging="284"/>
      </w:pPr>
      <w:r>
        <w:t xml:space="preserve">Report 2 of 2018—Price Direction—Regulated water and sewerage services—1 July 2018 to 30 June 2023 </w:t>
      </w:r>
      <w:r>
        <w:rPr>
          <w:i/>
        </w:rPr>
        <w:t>(presented by the Treasurer on 10 May)</w:t>
      </w:r>
    </w:p>
    <w:p w:rsidR="003A770A" w:rsidRPr="009B1DEF" w:rsidRDefault="00472E88" w:rsidP="00674711">
      <w:pPr>
        <w:pStyle w:val="ListParagraph"/>
      </w:pPr>
      <w:r>
        <w:t xml:space="preserve">Schedule of leases granted under the </w:t>
      </w:r>
      <w:r>
        <w:rPr>
          <w:i/>
        </w:rPr>
        <w:t>Planning and Development Act 2007</w:t>
      </w:r>
      <w:r>
        <w:t>—1 January to 31</w:t>
      </w:r>
      <w:r w:rsidR="00A712B2">
        <w:t> </w:t>
      </w:r>
      <w:r>
        <w:t>March</w:t>
      </w:r>
      <w:r w:rsidR="00A712B2">
        <w:t> </w:t>
      </w:r>
      <w:r>
        <w:t xml:space="preserve">2018 </w:t>
      </w:r>
      <w:r>
        <w:rPr>
          <w:i/>
        </w:rPr>
        <w:t>(presented by the Minister for Planning and Land Management on 10 May)</w:t>
      </w:r>
    </w:p>
    <w:p w:rsidR="008900C0" w:rsidRPr="009822A1" w:rsidRDefault="008900C0" w:rsidP="009E3B43">
      <w:pPr>
        <w:pStyle w:val="Heading2"/>
      </w:pPr>
      <w:r w:rsidRPr="009822A1">
        <w:t>Petition</w:t>
      </w:r>
      <w:r w:rsidR="007C4DCD">
        <w:t>s</w:t>
      </w:r>
      <w:r w:rsidRPr="009822A1">
        <w:t xml:space="preserve"> and </w:t>
      </w:r>
      <w:r w:rsidR="00D21BB4" w:rsidRPr="009822A1">
        <w:t>P</w:t>
      </w:r>
      <w:r w:rsidRPr="009822A1">
        <w:t xml:space="preserve">etition </w:t>
      </w:r>
      <w:r w:rsidR="00D21BB4" w:rsidRPr="009822A1">
        <w:t>R</w:t>
      </w:r>
      <w:r w:rsidRPr="009822A1">
        <w:t>esponse</w:t>
      </w:r>
      <w:r w:rsidR="007C4DCD">
        <w:t>s</w:t>
      </w:r>
    </w:p>
    <w:p w:rsidR="008900C0" w:rsidRPr="00B22994" w:rsidRDefault="008900C0" w:rsidP="008900C0">
      <w:pPr>
        <w:tabs>
          <w:tab w:val="clear" w:pos="142"/>
          <w:tab w:val="left" w:pos="284"/>
        </w:tabs>
      </w:pPr>
      <w:r w:rsidRPr="00B22994">
        <w:t>The following petition</w:t>
      </w:r>
      <w:r w:rsidR="004961BF">
        <w:t>s</w:t>
      </w:r>
      <w:r w:rsidRPr="00B22994">
        <w:t xml:space="preserve"> w</w:t>
      </w:r>
      <w:r w:rsidR="004961BF">
        <w:t>ere</w:t>
      </w:r>
      <w:r w:rsidRPr="00B22994">
        <w:t xml:space="preserve"> lodged on </w:t>
      </w:r>
      <w:r w:rsidR="004961BF">
        <w:t>8 May</w:t>
      </w:r>
      <w:r w:rsidRPr="00B22994">
        <w:t>—</w:t>
      </w:r>
    </w:p>
    <w:p w:rsidR="008900C0" w:rsidRDefault="004961BF" w:rsidP="008900C0">
      <w:pPr>
        <w:tabs>
          <w:tab w:val="clear" w:pos="142"/>
          <w:tab w:val="left" w:pos="284"/>
        </w:tabs>
        <w:ind w:left="284"/>
      </w:pPr>
      <w:r>
        <w:t>ACT Safe and Inclusive Schools initiative</w:t>
      </w:r>
      <w:r w:rsidR="000B2C6A">
        <w:t>—</w:t>
      </w:r>
      <w:r w:rsidR="008900C0" w:rsidRPr="00B22994">
        <w:t>lodged by Ms</w:t>
      </w:r>
      <w:r>
        <w:t xml:space="preserve"> Orr</w:t>
      </w:r>
      <w:r w:rsidR="008900C0" w:rsidRPr="00B22994">
        <w:t xml:space="preserve"> </w:t>
      </w:r>
      <w:r w:rsidR="008314F8">
        <w:t xml:space="preserve">MLA </w:t>
      </w:r>
      <w:r w:rsidR="008900C0" w:rsidRPr="00B22994">
        <w:t xml:space="preserve">and referred to the Minister for </w:t>
      </w:r>
      <w:r>
        <w:t>Education and Early Childhood Development and also referred to the Standing Committee on Education, Employment and Youth Affairs.</w:t>
      </w:r>
    </w:p>
    <w:p w:rsidR="004961BF" w:rsidRDefault="004961BF" w:rsidP="008900C0">
      <w:pPr>
        <w:tabs>
          <w:tab w:val="clear" w:pos="142"/>
          <w:tab w:val="left" w:pos="284"/>
        </w:tabs>
        <w:ind w:left="284"/>
      </w:pPr>
      <w:r>
        <w:t>Safe cycle and pedestrian paths between Commonwealth and Kings Avenue bridges—lodged by Ms Le Couteur MLA and referred to the Minister for Transport and City Services.</w:t>
      </w:r>
    </w:p>
    <w:p w:rsidR="004961BF" w:rsidRDefault="004961BF" w:rsidP="008900C0">
      <w:pPr>
        <w:tabs>
          <w:tab w:val="clear" w:pos="142"/>
          <w:tab w:val="left" w:pos="284"/>
        </w:tabs>
        <w:ind w:left="284"/>
      </w:pPr>
      <w:r>
        <w:t>Request to delay approvals of development applications—lodged by Miss C Burch MLA and referred to the Minister for Planning and Land Management.</w:t>
      </w:r>
    </w:p>
    <w:p w:rsidR="008900C0" w:rsidRPr="00FB7C44" w:rsidRDefault="008900C0" w:rsidP="008900C0">
      <w:pPr>
        <w:tabs>
          <w:tab w:val="clear" w:pos="142"/>
          <w:tab w:val="left" w:pos="284"/>
        </w:tabs>
      </w:pPr>
      <w:r w:rsidRPr="00FB7C44">
        <w:lastRenderedPageBreak/>
        <w:t>A copy of the terms of th</w:t>
      </w:r>
      <w:r w:rsidR="007562A7">
        <w:t>ese</w:t>
      </w:r>
      <w:r w:rsidRPr="00FB7C44">
        <w:t xml:space="preserve"> petition</w:t>
      </w:r>
      <w:r w:rsidR="007562A7">
        <w:t>s</w:t>
      </w:r>
      <w:r w:rsidRPr="00FB7C44">
        <w:t xml:space="preserve"> can be accessed from the </w:t>
      </w:r>
      <w:hyperlink r:id="rId26" w:history="1">
        <w:r w:rsidRPr="00FB7C44">
          <w:rPr>
            <w:rStyle w:val="Hyperlink"/>
          </w:rPr>
          <w:t>Assembly Hansard</w:t>
        </w:r>
      </w:hyperlink>
      <w:r w:rsidRPr="00FB7C44">
        <w:t xml:space="preserve"> site.</w:t>
      </w:r>
    </w:p>
    <w:p w:rsidR="008900C0" w:rsidRPr="00C15596" w:rsidRDefault="008900C0" w:rsidP="00A3469D">
      <w:pPr>
        <w:keepNext/>
        <w:keepLines/>
        <w:tabs>
          <w:tab w:val="clear" w:pos="142"/>
          <w:tab w:val="left" w:pos="284"/>
        </w:tabs>
      </w:pPr>
      <w:r w:rsidRPr="00C15596">
        <w:t>The following ministerial response</w:t>
      </w:r>
      <w:r w:rsidR="004961BF">
        <w:t>s</w:t>
      </w:r>
      <w:r w:rsidRPr="00C15596">
        <w:t xml:space="preserve"> to petition</w:t>
      </w:r>
      <w:r w:rsidR="004961BF">
        <w:t>s</w:t>
      </w:r>
      <w:r w:rsidR="00C15596" w:rsidRPr="00C15596">
        <w:t xml:space="preserve"> </w:t>
      </w:r>
      <w:r w:rsidRPr="00C15596">
        <w:t>w</w:t>
      </w:r>
      <w:r w:rsidR="004961BF">
        <w:t>ere</w:t>
      </w:r>
      <w:r w:rsidRPr="00C15596">
        <w:t xml:space="preserve"> </w:t>
      </w:r>
      <w:r w:rsidR="00A712B2">
        <w:t>presented</w:t>
      </w:r>
      <w:r w:rsidRPr="00C15596">
        <w:t xml:space="preserve"> on </w:t>
      </w:r>
      <w:r w:rsidR="00F74555">
        <w:t>8</w:t>
      </w:r>
      <w:r w:rsidR="004961BF">
        <w:t xml:space="preserve"> May</w:t>
      </w:r>
      <w:r w:rsidRPr="00C15596">
        <w:t>—</w:t>
      </w:r>
    </w:p>
    <w:p w:rsidR="00C15596" w:rsidRDefault="004961BF" w:rsidP="00A3469D">
      <w:pPr>
        <w:keepNext/>
        <w:keepLines/>
        <w:tabs>
          <w:tab w:val="clear" w:pos="142"/>
          <w:tab w:val="left" w:pos="284"/>
        </w:tabs>
        <w:ind w:left="284"/>
      </w:pPr>
      <w:r>
        <w:t>Proposed closure of a public carpark in O’Malley</w:t>
      </w:r>
      <w:r w:rsidR="00C15596" w:rsidRPr="00C15596">
        <w:t>.</w:t>
      </w:r>
    </w:p>
    <w:p w:rsidR="004961BF" w:rsidRPr="00C15596" w:rsidRDefault="004961BF" w:rsidP="00A3469D">
      <w:pPr>
        <w:keepNext/>
        <w:keepLines/>
        <w:tabs>
          <w:tab w:val="clear" w:pos="142"/>
          <w:tab w:val="left" w:pos="284"/>
        </w:tabs>
        <w:ind w:left="284"/>
      </w:pPr>
      <w:r>
        <w:t xml:space="preserve">Downer </w:t>
      </w:r>
      <w:r w:rsidR="00F74555">
        <w:t>C</w:t>
      </w:r>
      <w:r>
        <w:t>ommunity Centre lease arrangements.</w:t>
      </w:r>
    </w:p>
    <w:p w:rsidR="008900C0" w:rsidRPr="00FB7C44" w:rsidRDefault="008900C0" w:rsidP="008900C0">
      <w:pPr>
        <w:tabs>
          <w:tab w:val="clear" w:pos="142"/>
          <w:tab w:val="left" w:pos="284"/>
        </w:tabs>
      </w:pPr>
      <w:r w:rsidRPr="00FB7C44">
        <w:t>A copy of the response</w:t>
      </w:r>
      <w:r w:rsidR="004961BF">
        <w:t>s</w:t>
      </w:r>
      <w:r w:rsidRPr="00FB7C44">
        <w:t xml:space="preserve"> can be found on the</w:t>
      </w:r>
      <w:r w:rsidR="00C15596">
        <w:t xml:space="preserve"> </w:t>
      </w:r>
      <w:hyperlink r:id="rId27" w:history="1">
        <w:r w:rsidRPr="00FB7C44">
          <w:rPr>
            <w:rStyle w:val="Hyperlink"/>
          </w:rPr>
          <w:t>Paper Petitions</w:t>
        </w:r>
      </w:hyperlink>
      <w:r w:rsidRPr="00FB7C44">
        <w:t xml:space="preserve"> </w:t>
      </w:r>
      <w:r w:rsidR="004961BF">
        <w:t xml:space="preserve">and </w:t>
      </w:r>
      <w:hyperlink r:id="rId28" w:history="1">
        <w:r w:rsidR="004961BF" w:rsidRPr="004961BF">
          <w:rPr>
            <w:rStyle w:val="Hyperlink"/>
          </w:rPr>
          <w:t>E-Petitions</w:t>
        </w:r>
      </w:hyperlink>
      <w:r w:rsidR="004961BF">
        <w:t xml:space="preserve"> </w:t>
      </w:r>
      <w:r w:rsidRPr="00FB7C44">
        <w:t>page</w:t>
      </w:r>
      <w:r w:rsidR="00C15596">
        <w:t>s</w:t>
      </w:r>
      <w:r w:rsidRPr="00FB7C44">
        <w:t>.</w:t>
      </w:r>
    </w:p>
    <w:p w:rsidR="00F72CE0" w:rsidRPr="009822A1" w:rsidRDefault="00D21BB4" w:rsidP="009E3B43">
      <w:pPr>
        <w:pStyle w:val="Heading2"/>
      </w:pPr>
      <w:r w:rsidRPr="009822A1">
        <w:t>Committee A</w:t>
      </w:r>
      <w:r w:rsidR="00F72CE0" w:rsidRPr="009822A1">
        <w:t xml:space="preserve">ctivities </w:t>
      </w:r>
    </w:p>
    <w:p w:rsidR="00F72CE0" w:rsidRPr="009822A1" w:rsidRDefault="00F72CE0" w:rsidP="00463124">
      <w:pPr>
        <w:pStyle w:val="Heading3"/>
      </w:pPr>
      <w:r w:rsidRPr="009822A1">
        <w:t>Committee reports presented</w:t>
      </w:r>
    </w:p>
    <w:p w:rsidR="007C42A4" w:rsidRPr="00BE135A" w:rsidRDefault="007C42A4" w:rsidP="00463124">
      <w:pPr>
        <w:pStyle w:val="Heading4"/>
        <w:rPr>
          <w:b w:val="0"/>
        </w:rPr>
      </w:pPr>
      <w:r>
        <w:t>E</w:t>
      </w:r>
      <w:r w:rsidR="00F74555">
        <w:t>ducation, Employment and Youth Affairs</w:t>
      </w:r>
      <w:r>
        <w:t>—Standing Committee</w:t>
      </w:r>
      <w:r w:rsidR="00BE135A">
        <w:t xml:space="preserve"> </w:t>
      </w:r>
    </w:p>
    <w:p w:rsidR="004700F8" w:rsidRPr="004700F8" w:rsidRDefault="006B5258" w:rsidP="004700F8">
      <w:pPr>
        <w:tabs>
          <w:tab w:val="clear" w:pos="142"/>
          <w:tab w:val="left" w:pos="284"/>
        </w:tabs>
        <w:ind w:left="567"/>
      </w:pPr>
      <w:hyperlink r:id="rId29" w:history="1">
        <w:r w:rsidR="004700F8" w:rsidRPr="00D016F7">
          <w:rPr>
            <w:rStyle w:val="Hyperlink"/>
          </w:rPr>
          <w:t xml:space="preserve">Report </w:t>
        </w:r>
        <w:r w:rsidR="00F74555" w:rsidRPr="00D016F7">
          <w:rPr>
            <w:rStyle w:val="Hyperlink"/>
          </w:rPr>
          <w:t>3</w:t>
        </w:r>
        <w:r w:rsidR="004700F8" w:rsidRPr="00D016F7">
          <w:rPr>
            <w:rStyle w:val="Hyperlink"/>
          </w:rPr>
          <w:t>—</w:t>
        </w:r>
        <w:r w:rsidR="00F74555" w:rsidRPr="00D016F7">
          <w:rPr>
            <w:rStyle w:val="Hyperlink"/>
          </w:rPr>
          <w:t>Inquiry into the Extent, Nature and Conservation of Insecure Work in the ACT</w:t>
        </w:r>
      </w:hyperlink>
      <w:r w:rsidR="004700F8">
        <w:t xml:space="preserve"> </w:t>
      </w:r>
      <w:r w:rsidR="004700F8" w:rsidRPr="00A712B2">
        <w:rPr>
          <w:i/>
        </w:rPr>
        <w:t xml:space="preserve">(presented on </w:t>
      </w:r>
      <w:r w:rsidR="00F74555" w:rsidRPr="00A712B2">
        <w:rPr>
          <w:i/>
        </w:rPr>
        <w:t>8 May</w:t>
      </w:r>
      <w:r w:rsidR="004700F8" w:rsidRPr="00A712B2">
        <w:rPr>
          <w:i/>
        </w:rPr>
        <w:t>)</w:t>
      </w:r>
    </w:p>
    <w:p w:rsidR="00167895" w:rsidRPr="00FB7C44" w:rsidRDefault="00167895" w:rsidP="005D79F1">
      <w:pPr>
        <w:pStyle w:val="Heading4"/>
        <w:keepLines/>
      </w:pPr>
      <w:r w:rsidRPr="00FB7C44">
        <w:t>Scru</w:t>
      </w:r>
      <w:r w:rsidR="00FB7C44" w:rsidRPr="00FB7C44">
        <w:t>tiny Committee</w:t>
      </w:r>
    </w:p>
    <w:p w:rsidR="00167895" w:rsidRPr="00FB7C44" w:rsidRDefault="006B5258" w:rsidP="005D79F1">
      <w:pPr>
        <w:keepNext/>
        <w:keepLines/>
        <w:tabs>
          <w:tab w:val="clear" w:pos="142"/>
          <w:tab w:val="left" w:pos="567"/>
        </w:tabs>
        <w:ind w:left="567"/>
      </w:pPr>
      <w:hyperlink r:id="rId30" w:history="1">
        <w:r w:rsidR="00167895" w:rsidRPr="00D016F7">
          <w:rPr>
            <w:rStyle w:val="Hyperlink"/>
          </w:rPr>
          <w:t>Scrutiny Report 1</w:t>
        </w:r>
        <w:r w:rsidR="00D016F7" w:rsidRPr="00D016F7">
          <w:rPr>
            <w:rStyle w:val="Hyperlink"/>
          </w:rPr>
          <w:t>7</w:t>
        </w:r>
      </w:hyperlink>
      <w:r w:rsidR="00167895" w:rsidRPr="00FB7C44">
        <w:t xml:space="preserve"> </w:t>
      </w:r>
      <w:r w:rsidR="00167895" w:rsidRPr="00A712B2">
        <w:rPr>
          <w:i/>
        </w:rPr>
        <w:t xml:space="preserve">(presented </w:t>
      </w:r>
      <w:r w:rsidR="00674711" w:rsidRPr="00A712B2">
        <w:rPr>
          <w:i/>
        </w:rPr>
        <w:t xml:space="preserve">on </w:t>
      </w:r>
      <w:r w:rsidR="00D016F7" w:rsidRPr="00A712B2">
        <w:rPr>
          <w:i/>
        </w:rPr>
        <w:t>8 May</w:t>
      </w:r>
      <w:r w:rsidR="00167895" w:rsidRPr="00A712B2">
        <w:rPr>
          <w:i/>
        </w:rPr>
        <w:t>)</w:t>
      </w:r>
    </w:p>
    <w:p w:rsidR="00167895" w:rsidRDefault="00167895" w:rsidP="005D79F1">
      <w:pPr>
        <w:keepNext/>
        <w:keepLines/>
        <w:tabs>
          <w:tab w:val="clear" w:pos="142"/>
          <w:tab w:val="left" w:pos="567"/>
        </w:tabs>
        <w:ind w:left="567"/>
      </w:pPr>
      <w:r w:rsidRPr="00FB7C44">
        <w:t xml:space="preserve">This report contained the committee’s comments on </w:t>
      </w:r>
      <w:r w:rsidR="00E33204">
        <w:t>four</w:t>
      </w:r>
      <w:r w:rsidR="00FB7C44" w:rsidRPr="00FB7C44">
        <w:t xml:space="preserve"> bills, </w:t>
      </w:r>
      <w:r w:rsidR="00D016F7">
        <w:t>1</w:t>
      </w:r>
      <w:r w:rsidR="00E33204">
        <w:t>7</w:t>
      </w:r>
      <w:r w:rsidR="001D4E44">
        <w:t xml:space="preserve"> </w:t>
      </w:r>
      <w:r w:rsidRPr="00FB7C44">
        <w:t>pieces of subordinate legislation</w:t>
      </w:r>
      <w:r w:rsidR="00E33204">
        <w:t xml:space="preserve"> </w:t>
      </w:r>
      <w:r w:rsidR="00FB7C44" w:rsidRPr="00FB7C44">
        <w:t>and</w:t>
      </w:r>
      <w:r w:rsidRPr="00FB7C44">
        <w:t xml:space="preserve"> </w:t>
      </w:r>
      <w:r w:rsidR="00E33204">
        <w:t xml:space="preserve">four </w:t>
      </w:r>
      <w:r w:rsidRPr="00FB7C44">
        <w:t>government response</w:t>
      </w:r>
      <w:r w:rsidR="00FB7C44" w:rsidRPr="00FB7C44">
        <w:t>s</w:t>
      </w:r>
      <w:r w:rsidRPr="00FB7C44">
        <w:t>.</w:t>
      </w:r>
    </w:p>
    <w:p w:rsidR="00D016F7" w:rsidRPr="00D85803" w:rsidRDefault="00D016F7" w:rsidP="00D016F7">
      <w:pPr>
        <w:pStyle w:val="Heading3"/>
        <w:keepNext w:val="0"/>
      </w:pPr>
      <w:r>
        <w:t>Committee inquiries</w:t>
      </w:r>
    </w:p>
    <w:p w:rsidR="00D016F7" w:rsidRPr="00FB7C44" w:rsidRDefault="00D016F7" w:rsidP="00D016F7">
      <w:pPr>
        <w:pStyle w:val="Heading4"/>
        <w:keepLines/>
      </w:pPr>
      <w:r>
        <w:t xml:space="preserve">Justice and Community Safety—Standing </w:t>
      </w:r>
      <w:r w:rsidRPr="00FB7C44">
        <w:t>Committee</w:t>
      </w:r>
    </w:p>
    <w:p w:rsidR="00D016F7" w:rsidRDefault="00D016F7" w:rsidP="00D016F7">
      <w:pPr>
        <w:keepNext/>
        <w:keepLines/>
        <w:tabs>
          <w:tab w:val="clear" w:pos="142"/>
          <w:tab w:val="left" w:pos="567"/>
        </w:tabs>
        <w:ind w:left="567"/>
      </w:pPr>
      <w:r>
        <w:t>On 8 May 2018 a motion was agreed to by the Assembly referring the Crimes (Consent) Amendment Bill 2018 to the committee for inquiry and report by the last sitting day in October 2018.</w:t>
      </w:r>
    </w:p>
    <w:p w:rsidR="0083704B" w:rsidRPr="00FB7C44" w:rsidRDefault="0083704B" w:rsidP="0083704B">
      <w:pPr>
        <w:pStyle w:val="Heading4"/>
        <w:keepLines/>
      </w:pPr>
      <w:r>
        <w:t xml:space="preserve">Public Accounts—Standing </w:t>
      </w:r>
      <w:r w:rsidRPr="00FB7C44">
        <w:t>Committee</w:t>
      </w:r>
    </w:p>
    <w:p w:rsidR="0083704B" w:rsidRDefault="0083704B" w:rsidP="00D016F7">
      <w:pPr>
        <w:keepNext/>
        <w:keepLines/>
        <w:tabs>
          <w:tab w:val="clear" w:pos="142"/>
          <w:tab w:val="left" w:pos="567"/>
        </w:tabs>
        <w:ind w:left="567"/>
      </w:pPr>
      <w:r>
        <w:t xml:space="preserve">On 10 May the chair moved a motion to extend the reporting date for the committee’s inquiry into papers relating to methodology for determining rates and land tax for strata residences. </w:t>
      </w:r>
      <w:r w:rsidR="00A712B2">
        <w:t>The motion was agreed to and t</w:t>
      </w:r>
      <w:r>
        <w:t>he committee will now report by the last sitting day in September 2018.</w:t>
      </w:r>
    </w:p>
    <w:p w:rsidR="00F72CE0" w:rsidRPr="00D85803" w:rsidRDefault="00F72CE0" w:rsidP="008F4BFF">
      <w:pPr>
        <w:pStyle w:val="Heading3"/>
        <w:keepNext w:val="0"/>
      </w:pPr>
      <w:r w:rsidRPr="00D85803">
        <w:t>Committee statements</w:t>
      </w:r>
    </w:p>
    <w:p w:rsidR="00F72CE0" w:rsidRPr="005E399B" w:rsidRDefault="00F72CE0" w:rsidP="00463124">
      <w:pPr>
        <w:pStyle w:val="Heading4"/>
      </w:pPr>
      <w:r w:rsidRPr="005E399B">
        <w:t>E</w:t>
      </w:r>
      <w:r w:rsidR="00D016F7">
        <w:t>nd</w:t>
      </w:r>
      <w:r w:rsidR="005C01FC">
        <w:t xml:space="preserve"> </w:t>
      </w:r>
      <w:r w:rsidR="00D016F7">
        <w:t>of</w:t>
      </w:r>
      <w:r w:rsidR="005C01FC">
        <w:t xml:space="preserve"> </w:t>
      </w:r>
      <w:r w:rsidR="00D016F7">
        <w:t>Life Choices in the ACT—Select</w:t>
      </w:r>
      <w:r w:rsidRPr="005E399B">
        <w:t xml:space="preserve"> Committee</w:t>
      </w:r>
    </w:p>
    <w:p w:rsidR="00D016F7" w:rsidRDefault="00F72CE0" w:rsidP="0047102F">
      <w:pPr>
        <w:tabs>
          <w:tab w:val="clear" w:pos="142"/>
          <w:tab w:val="left" w:pos="567"/>
        </w:tabs>
        <w:ind w:left="567"/>
      </w:pPr>
      <w:r w:rsidRPr="005E399B">
        <w:t xml:space="preserve">The chair of the committee made a statement on </w:t>
      </w:r>
      <w:r w:rsidR="0047102F">
        <w:t>1</w:t>
      </w:r>
      <w:r w:rsidR="00D016F7">
        <w:t>0 May</w:t>
      </w:r>
      <w:r w:rsidR="00A712B2">
        <w:t xml:space="preserve"> concerning submissions received by the committee and programming of its first public hearings.</w:t>
      </w:r>
      <w:r w:rsidR="00472E88">
        <w:t xml:space="preserve"> </w:t>
      </w:r>
    </w:p>
    <w:p w:rsidR="00463124" w:rsidRPr="009822A1" w:rsidRDefault="00463124" w:rsidP="009E3B43">
      <w:pPr>
        <w:pStyle w:val="Heading2"/>
      </w:pPr>
      <w:r w:rsidRPr="009822A1">
        <w:t>Education Activities</w:t>
      </w:r>
    </w:p>
    <w:p w:rsidR="00031EE2" w:rsidRDefault="00031EE2" w:rsidP="00031EE2">
      <w:pPr>
        <w:spacing w:line="288" w:lineRule="auto"/>
        <w:ind w:left="142"/>
      </w:pPr>
      <w:r>
        <w:t xml:space="preserve">Information on our various program offerings are available on the Assembly’s </w:t>
      </w:r>
      <w:hyperlink r:id="rId31" w:history="1">
        <w:r>
          <w:rPr>
            <w:rStyle w:val="Hyperlink"/>
          </w:rPr>
          <w:t>website</w:t>
        </w:r>
      </w:hyperlink>
      <w:r>
        <w:t>.</w:t>
      </w:r>
    </w:p>
    <w:p w:rsidR="00463124" w:rsidRPr="009822A1" w:rsidRDefault="00463124" w:rsidP="00EA4B3D">
      <w:pPr>
        <w:pStyle w:val="Heading2"/>
        <w:keepLines/>
      </w:pPr>
      <w:r w:rsidRPr="009822A1">
        <w:lastRenderedPageBreak/>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DD0FD7">
      <w:pPr>
        <w:pStyle w:val="Heading3"/>
      </w:pPr>
      <w:r w:rsidRPr="009822A1">
        <w:t>Electorate of Ginninderra</w:t>
      </w:r>
    </w:p>
    <w:p w:rsidR="00463124" w:rsidRPr="009822A1" w:rsidRDefault="00463124" w:rsidP="008E77DC">
      <w:pPr>
        <w:spacing w:line="288" w:lineRule="auto"/>
        <w:ind w:left="142"/>
      </w:pPr>
      <w:r w:rsidRPr="009822A1">
        <w:t>Ms Yvette Berry (Australian Labor Party)</w:t>
      </w:r>
    </w:p>
    <w:p w:rsidR="00463124" w:rsidRPr="009822A1" w:rsidRDefault="00463124" w:rsidP="008E77DC">
      <w:pPr>
        <w:spacing w:line="288" w:lineRule="auto"/>
        <w:ind w:left="142"/>
      </w:pPr>
      <w:r w:rsidRPr="009822A1">
        <w:t>Ms Tara Cheyne (Australian Labor Party)</w:t>
      </w:r>
    </w:p>
    <w:p w:rsidR="00463124" w:rsidRPr="009822A1" w:rsidRDefault="00463124" w:rsidP="008E77DC">
      <w:pPr>
        <w:spacing w:line="288" w:lineRule="auto"/>
        <w:ind w:left="142"/>
      </w:pPr>
      <w:r w:rsidRPr="009822A1">
        <w:t>Mrs Vicki Dunne (Canberra Liberals)</w:t>
      </w:r>
    </w:p>
    <w:p w:rsidR="00463124" w:rsidRPr="009822A1" w:rsidRDefault="00463124" w:rsidP="008E77DC">
      <w:pPr>
        <w:spacing w:line="288" w:lineRule="auto"/>
        <w:ind w:left="142"/>
      </w:pPr>
      <w:r w:rsidRPr="009822A1">
        <w:t>Mrs Elizabeth Kikkert (Canberra Liberals)</w:t>
      </w:r>
    </w:p>
    <w:p w:rsidR="00463124" w:rsidRPr="009822A1" w:rsidRDefault="00463124" w:rsidP="008E77DC">
      <w:pPr>
        <w:spacing w:line="288" w:lineRule="auto"/>
        <w:ind w:left="142"/>
      </w:pPr>
      <w:r w:rsidRPr="009822A1">
        <w:t>Mr Gordon Ramsay (Australian Labor Party)</w:t>
      </w:r>
    </w:p>
    <w:p w:rsidR="00463124" w:rsidRPr="009822A1" w:rsidRDefault="00463124" w:rsidP="00DD0FD7">
      <w:pPr>
        <w:pStyle w:val="Heading3"/>
      </w:pPr>
      <w:r w:rsidRPr="009822A1">
        <w:t>Electorate of Kurrajong</w:t>
      </w:r>
    </w:p>
    <w:p w:rsidR="00463124" w:rsidRPr="009822A1" w:rsidRDefault="00463124" w:rsidP="008E77DC">
      <w:pPr>
        <w:spacing w:line="288" w:lineRule="auto"/>
        <w:ind w:left="142"/>
      </w:pPr>
      <w:r w:rsidRPr="009822A1">
        <w:t>Mr Andrew Barr (Australian Labor Party)</w:t>
      </w:r>
    </w:p>
    <w:p w:rsidR="00463124" w:rsidRPr="009822A1" w:rsidRDefault="00463124" w:rsidP="008E77DC">
      <w:pPr>
        <w:spacing w:line="288" w:lineRule="auto"/>
        <w:ind w:left="142"/>
      </w:pPr>
      <w:r w:rsidRPr="009822A1">
        <w:t>Miss Candice Burch (Canberra Liberals)</w:t>
      </w:r>
    </w:p>
    <w:p w:rsidR="00463124" w:rsidRPr="009822A1" w:rsidRDefault="00463124" w:rsidP="008E77DC">
      <w:pPr>
        <w:spacing w:line="288" w:lineRule="auto"/>
        <w:ind w:left="142"/>
      </w:pPr>
      <w:r w:rsidRPr="009822A1">
        <w:t>Ms Elizabeth Lee (Canberra Liberals)</w:t>
      </w:r>
    </w:p>
    <w:p w:rsidR="00463124" w:rsidRPr="009822A1" w:rsidRDefault="00463124" w:rsidP="008E77DC">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DD0FD7">
      <w:pPr>
        <w:pStyle w:val="Heading3"/>
      </w:pPr>
      <w:r w:rsidRPr="009822A1">
        <w:t>Electorate of Murrumbidgee</w:t>
      </w:r>
    </w:p>
    <w:p w:rsidR="00463124" w:rsidRPr="009822A1" w:rsidRDefault="00463124" w:rsidP="008E77DC">
      <w:pPr>
        <w:spacing w:line="288" w:lineRule="auto"/>
        <w:ind w:left="142"/>
      </w:pPr>
      <w:r w:rsidRPr="009822A1">
        <w:t>Ms Bec Cody (Australian Labor Party)</w:t>
      </w:r>
    </w:p>
    <w:p w:rsidR="00463124" w:rsidRPr="009822A1" w:rsidRDefault="00463124" w:rsidP="008E77DC">
      <w:pPr>
        <w:spacing w:line="288" w:lineRule="auto"/>
        <w:ind w:left="142"/>
      </w:pPr>
      <w:r w:rsidRPr="009822A1">
        <w:t>Mr Jeremy Hanson CSC (Canberra Liberals)</w:t>
      </w:r>
    </w:p>
    <w:p w:rsidR="00463124" w:rsidRPr="009822A1" w:rsidRDefault="00463124" w:rsidP="008E77DC">
      <w:pPr>
        <w:spacing w:line="288" w:lineRule="auto"/>
        <w:ind w:left="142"/>
      </w:pPr>
      <w:r w:rsidRPr="009822A1">
        <w:t>Mrs Giulia Jones (Canberra Liberals)</w:t>
      </w:r>
    </w:p>
    <w:p w:rsidR="00463124" w:rsidRPr="009822A1" w:rsidRDefault="00463124" w:rsidP="008E77DC">
      <w:pPr>
        <w:spacing w:line="288" w:lineRule="auto"/>
        <w:ind w:left="142"/>
      </w:pPr>
      <w:r w:rsidRPr="009822A1">
        <w:t>Ms Caroline Le Couteur (ACT Greens)</w:t>
      </w:r>
    </w:p>
    <w:p w:rsidR="00463124" w:rsidRPr="009822A1" w:rsidRDefault="00463124" w:rsidP="008E77DC">
      <w:pPr>
        <w:spacing w:line="288" w:lineRule="auto"/>
        <w:ind w:left="142"/>
      </w:pPr>
      <w:r w:rsidRPr="009822A1">
        <w:t>Mr Chris Steel (Australian Labor Party)</w:t>
      </w:r>
    </w:p>
    <w:p w:rsidR="00463124" w:rsidRPr="009822A1" w:rsidRDefault="00463124" w:rsidP="00674711">
      <w:pPr>
        <w:pStyle w:val="Heading3"/>
        <w:keepNext w:val="0"/>
      </w:pPr>
      <w:r w:rsidRPr="009822A1">
        <w:t>Electorate of Yerrabi</w:t>
      </w:r>
    </w:p>
    <w:p w:rsidR="00463124" w:rsidRPr="009822A1" w:rsidRDefault="00463124" w:rsidP="00674711">
      <w:pPr>
        <w:spacing w:line="288" w:lineRule="auto"/>
        <w:ind w:left="142"/>
      </w:pPr>
      <w:r w:rsidRPr="009822A1">
        <w:t>Mr Alistair Coe (Canberra Liberals)</w:t>
      </w:r>
    </w:p>
    <w:p w:rsidR="00463124" w:rsidRPr="009822A1" w:rsidRDefault="00463124" w:rsidP="00674711">
      <w:pPr>
        <w:spacing w:line="288" w:lineRule="auto"/>
        <w:ind w:left="142"/>
      </w:pPr>
      <w:r w:rsidRPr="009822A1">
        <w:t xml:space="preserve">Ms Meegan Fitzharris (Australian Labor Party) </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 xml:space="preserve">Mr Michael Pettersson (Australian Labor Party) </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463124" w:rsidP="00EA4B3D">
      <w:pPr>
        <w:keepNext/>
        <w:keepLines/>
        <w:rPr>
          <w:b/>
        </w:rPr>
      </w:pPr>
      <w:r w:rsidRPr="009822A1">
        <w:rPr>
          <w:b/>
        </w:rPr>
        <w:t xml:space="preserve">Tuesday, </w:t>
      </w:r>
      <w:r w:rsidR="00D016F7">
        <w:rPr>
          <w:b/>
        </w:rPr>
        <w:t>5 June</w:t>
      </w:r>
      <w:r w:rsidRPr="009822A1">
        <w:rPr>
          <w:b/>
        </w:rPr>
        <w:t xml:space="preserve"> 2018.</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DE" w:rsidRDefault="00F34BDE" w:rsidP="00803BF9">
      <w:r>
        <w:separator/>
      </w:r>
    </w:p>
  </w:endnote>
  <w:endnote w:type="continuationSeparator" w:id="0">
    <w:p w:rsidR="00F34BDE" w:rsidRDefault="00F34BDE" w:rsidP="00803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75" w:rsidRDefault="004C7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75" w:rsidRDefault="004C70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75" w:rsidRDefault="004C7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DE" w:rsidRDefault="00F34BDE" w:rsidP="00803BF9">
      <w:r>
        <w:separator/>
      </w:r>
    </w:p>
  </w:footnote>
  <w:footnote w:type="continuationSeparator" w:id="0">
    <w:p w:rsidR="00F34BDE" w:rsidRDefault="00F34BDE" w:rsidP="0080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75" w:rsidRDefault="004C7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75" w:rsidRDefault="004C70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75" w:rsidRDefault="004C7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EECEB0"/>
    <w:lvl w:ilvl="0">
      <w:start w:val="1"/>
      <w:numFmt w:val="decimal"/>
      <w:lvlText w:val="%1."/>
      <w:lvlJc w:val="left"/>
      <w:pPr>
        <w:tabs>
          <w:tab w:val="num" w:pos="1492"/>
        </w:tabs>
        <w:ind w:left="1492" w:hanging="360"/>
      </w:pPr>
    </w:lvl>
  </w:abstractNum>
  <w:abstractNum w:abstractNumId="1">
    <w:nsid w:val="FFFFFF7D"/>
    <w:multiLevelType w:val="singleLevel"/>
    <w:tmpl w:val="1BF4A4C4"/>
    <w:lvl w:ilvl="0">
      <w:start w:val="1"/>
      <w:numFmt w:val="decimal"/>
      <w:lvlText w:val="%1."/>
      <w:lvlJc w:val="left"/>
      <w:pPr>
        <w:tabs>
          <w:tab w:val="num" w:pos="1209"/>
        </w:tabs>
        <w:ind w:left="1209" w:hanging="360"/>
      </w:pPr>
    </w:lvl>
  </w:abstractNum>
  <w:abstractNum w:abstractNumId="2">
    <w:nsid w:val="FFFFFF7E"/>
    <w:multiLevelType w:val="singleLevel"/>
    <w:tmpl w:val="93BC0BE2"/>
    <w:lvl w:ilvl="0">
      <w:start w:val="1"/>
      <w:numFmt w:val="decimal"/>
      <w:lvlText w:val="%1."/>
      <w:lvlJc w:val="left"/>
      <w:pPr>
        <w:tabs>
          <w:tab w:val="num" w:pos="926"/>
        </w:tabs>
        <w:ind w:left="926" w:hanging="360"/>
      </w:pPr>
    </w:lvl>
  </w:abstractNum>
  <w:abstractNum w:abstractNumId="3">
    <w:nsid w:val="FFFFFF7F"/>
    <w:multiLevelType w:val="singleLevel"/>
    <w:tmpl w:val="ABD48E70"/>
    <w:lvl w:ilvl="0">
      <w:start w:val="1"/>
      <w:numFmt w:val="decimal"/>
      <w:lvlText w:val="%1."/>
      <w:lvlJc w:val="left"/>
      <w:pPr>
        <w:tabs>
          <w:tab w:val="num" w:pos="643"/>
        </w:tabs>
        <w:ind w:left="643" w:hanging="360"/>
      </w:pPr>
    </w:lvl>
  </w:abstractNum>
  <w:abstractNum w:abstractNumId="4">
    <w:nsid w:val="FFFFFF80"/>
    <w:multiLevelType w:val="singleLevel"/>
    <w:tmpl w:val="2A2680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9657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01A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F660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88F02"/>
    <w:lvl w:ilvl="0">
      <w:start w:val="1"/>
      <w:numFmt w:val="decimal"/>
      <w:lvlText w:val="%1."/>
      <w:lvlJc w:val="left"/>
      <w:pPr>
        <w:tabs>
          <w:tab w:val="num" w:pos="360"/>
        </w:tabs>
        <w:ind w:left="360" w:hanging="360"/>
      </w:pPr>
    </w:lvl>
  </w:abstractNum>
  <w:abstractNum w:abstractNumId="9">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1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14">
    <w:nsid w:val="20910971"/>
    <w:multiLevelType w:val="hybridMultilevel"/>
    <w:tmpl w:val="D24AE138"/>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24DB23CC"/>
    <w:multiLevelType w:val="multilevel"/>
    <w:tmpl w:val="3DD8D3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AB76910"/>
    <w:multiLevelType w:val="hybridMultilevel"/>
    <w:tmpl w:val="9E3E21E2"/>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7">
    <w:nsid w:val="2B047833"/>
    <w:multiLevelType w:val="hybridMultilevel"/>
    <w:tmpl w:val="FEDE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085C21"/>
    <w:multiLevelType w:val="hybridMultilevel"/>
    <w:tmpl w:val="6CDCCB7E"/>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246FDE"/>
    <w:multiLevelType w:val="hybridMultilevel"/>
    <w:tmpl w:val="F2263F70"/>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34236C19"/>
    <w:multiLevelType w:val="hybridMultilevel"/>
    <w:tmpl w:val="770A35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9E4828"/>
    <w:multiLevelType w:val="multilevel"/>
    <w:tmpl w:val="9E3E21E2"/>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2">
    <w:nsid w:val="3AFB62DC"/>
    <w:multiLevelType w:val="hybridMultilevel"/>
    <w:tmpl w:val="BF54A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nsid w:val="401D66D9"/>
    <w:multiLevelType w:val="hybridMultilevel"/>
    <w:tmpl w:val="B10EF8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1C31D88"/>
    <w:multiLevelType w:val="hybridMultilevel"/>
    <w:tmpl w:val="38A6BDC4"/>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627339"/>
    <w:multiLevelType w:val="hybridMultilevel"/>
    <w:tmpl w:val="3B7C9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97C2C85"/>
    <w:multiLevelType w:val="hybridMultilevel"/>
    <w:tmpl w:val="5E6CE0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A537076"/>
    <w:multiLevelType w:val="hybridMultilevel"/>
    <w:tmpl w:val="7FC87E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B805F7"/>
    <w:multiLevelType w:val="hybridMultilevel"/>
    <w:tmpl w:val="E33E722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61291BCA"/>
    <w:multiLevelType w:val="hybridMultilevel"/>
    <w:tmpl w:val="AE52F8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E5766C"/>
    <w:multiLevelType w:val="hybridMultilevel"/>
    <w:tmpl w:val="D1AAEB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33">
    <w:nsid w:val="665C3342"/>
    <w:multiLevelType w:val="hybridMultilevel"/>
    <w:tmpl w:val="66A42588"/>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1397A1B"/>
    <w:multiLevelType w:val="hybridMultilevel"/>
    <w:tmpl w:val="87485D4C"/>
    <w:lvl w:ilvl="0" w:tplc="0C090005">
      <w:start w:val="1"/>
      <w:numFmt w:val="bullet"/>
      <w:lvlText w:val=""/>
      <w:lvlJc w:val="left"/>
      <w:pPr>
        <w:ind w:left="720" w:hanging="360"/>
      </w:pPr>
      <w:rPr>
        <w:rFonts w:ascii="Wingdings" w:hAnsi="Wingdings" w:hint="default"/>
      </w:rPr>
    </w:lvl>
    <w:lvl w:ilvl="1" w:tplc="0A769E50">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352008"/>
    <w:multiLevelType w:val="hybridMultilevel"/>
    <w:tmpl w:val="018A8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2A267B"/>
    <w:multiLevelType w:val="hybridMultilevel"/>
    <w:tmpl w:val="FA183468"/>
    <w:lvl w:ilvl="0" w:tplc="EB105252">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1"/>
  </w:num>
  <w:num w:numId="6">
    <w:abstractNumId w:val="34"/>
  </w:num>
  <w:num w:numId="7">
    <w:abstractNumId w:val="12"/>
  </w:num>
  <w:num w:numId="8">
    <w:abstractNumId w:val="17"/>
  </w:num>
  <w:num w:numId="9">
    <w:abstractNumId w:val="22"/>
  </w:num>
  <w:num w:numId="10">
    <w:abstractNumId w:val="16"/>
  </w:num>
  <w:num w:numId="11">
    <w:abstractNumId w:val="21"/>
  </w:num>
  <w:num w:numId="12">
    <w:abstractNumId w:val="3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6"/>
  </w:num>
  <w:num w:numId="23">
    <w:abstractNumId w:val="33"/>
  </w:num>
  <w:num w:numId="24">
    <w:abstractNumId w:val="35"/>
  </w:num>
  <w:num w:numId="25">
    <w:abstractNumId w:val="28"/>
  </w:num>
  <w:num w:numId="26">
    <w:abstractNumId w:val="30"/>
  </w:num>
  <w:num w:numId="27">
    <w:abstractNumId w:val="18"/>
  </w:num>
  <w:num w:numId="28">
    <w:abstractNumId w:val="23"/>
  </w:num>
  <w:num w:numId="29">
    <w:abstractNumId w:val="31"/>
  </w:num>
  <w:num w:numId="30">
    <w:abstractNumId w:val="19"/>
  </w:num>
  <w:num w:numId="31">
    <w:abstractNumId w:val="14"/>
  </w:num>
  <w:num w:numId="32">
    <w:abstractNumId w:val="29"/>
  </w:num>
  <w:num w:numId="33">
    <w:abstractNumId w:val="20"/>
  </w:num>
  <w:num w:numId="34">
    <w:abstractNumId w:val="24"/>
  </w:num>
  <w:num w:numId="35">
    <w:abstractNumId w:val="26"/>
  </w:num>
  <w:num w:numId="36">
    <w:abstractNumId w:val="15"/>
  </w:num>
  <w:num w:numId="37">
    <w:abstractNumId w:val="10"/>
  </w:num>
  <w:num w:numId="38">
    <w:abstractNumId w:val="32"/>
  </w:num>
  <w:num w:numId="39">
    <w:abstractNumId w:val="10"/>
  </w:num>
  <w:num w:numId="40">
    <w:abstractNumId w:val="10"/>
  </w:num>
  <w:num w:numId="41">
    <w:abstractNumId w:val="10"/>
  </w:num>
  <w:num w:numId="42">
    <w:abstractNumId w:val="10"/>
  </w:num>
  <w:num w:numId="4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stylePaneSortMethod w:val="0000"/>
  <w:defaultTabStop w:val="720"/>
  <w:characterSpacingControl w:val="doNotCompress"/>
  <w:hdrShapeDefaults>
    <o:shapedefaults v:ext="edit" spidmax="380929"/>
  </w:hdrShapeDefaults>
  <w:footnotePr>
    <w:footnote w:id="-1"/>
    <w:footnote w:id="0"/>
  </w:footnotePr>
  <w:endnotePr>
    <w:endnote w:id="-1"/>
    <w:endnote w:id="0"/>
  </w:endnotePr>
  <w:compat/>
  <w:rsids>
    <w:rsidRoot w:val="00157609"/>
    <w:rsid w:val="0000090F"/>
    <w:rsid w:val="00000B6A"/>
    <w:rsid w:val="00001128"/>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07CBE"/>
    <w:rsid w:val="00010414"/>
    <w:rsid w:val="0001073E"/>
    <w:rsid w:val="00010F14"/>
    <w:rsid w:val="00011BAA"/>
    <w:rsid w:val="00011F26"/>
    <w:rsid w:val="000129D8"/>
    <w:rsid w:val="000137BA"/>
    <w:rsid w:val="00013943"/>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DDF"/>
    <w:rsid w:val="00022B11"/>
    <w:rsid w:val="00022C6C"/>
    <w:rsid w:val="00022C6F"/>
    <w:rsid w:val="000231B9"/>
    <w:rsid w:val="000233AA"/>
    <w:rsid w:val="00023E11"/>
    <w:rsid w:val="000242BC"/>
    <w:rsid w:val="000246DD"/>
    <w:rsid w:val="00024A02"/>
    <w:rsid w:val="00024FC6"/>
    <w:rsid w:val="00025CC6"/>
    <w:rsid w:val="000261FE"/>
    <w:rsid w:val="00026FB0"/>
    <w:rsid w:val="00027A8B"/>
    <w:rsid w:val="000302A4"/>
    <w:rsid w:val="000307D4"/>
    <w:rsid w:val="0003086E"/>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4B2B"/>
    <w:rsid w:val="00054B9D"/>
    <w:rsid w:val="00054BF0"/>
    <w:rsid w:val="00055519"/>
    <w:rsid w:val="00055713"/>
    <w:rsid w:val="000562E2"/>
    <w:rsid w:val="00056324"/>
    <w:rsid w:val="00056F72"/>
    <w:rsid w:val="0005730E"/>
    <w:rsid w:val="0005739C"/>
    <w:rsid w:val="0005775B"/>
    <w:rsid w:val="00057DB6"/>
    <w:rsid w:val="0006044C"/>
    <w:rsid w:val="00060A23"/>
    <w:rsid w:val="00061106"/>
    <w:rsid w:val="00061665"/>
    <w:rsid w:val="0006168C"/>
    <w:rsid w:val="00061BFB"/>
    <w:rsid w:val="00061DED"/>
    <w:rsid w:val="000634C0"/>
    <w:rsid w:val="0006355B"/>
    <w:rsid w:val="00063AD2"/>
    <w:rsid w:val="00065640"/>
    <w:rsid w:val="00065671"/>
    <w:rsid w:val="0006683A"/>
    <w:rsid w:val="000674E4"/>
    <w:rsid w:val="00067F46"/>
    <w:rsid w:val="00070B89"/>
    <w:rsid w:val="000710DD"/>
    <w:rsid w:val="0007124C"/>
    <w:rsid w:val="00071349"/>
    <w:rsid w:val="00071A80"/>
    <w:rsid w:val="00071AB9"/>
    <w:rsid w:val="00071BC7"/>
    <w:rsid w:val="00072909"/>
    <w:rsid w:val="00072B60"/>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810B0"/>
    <w:rsid w:val="00081F33"/>
    <w:rsid w:val="00082183"/>
    <w:rsid w:val="000826DB"/>
    <w:rsid w:val="00082843"/>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1C0"/>
    <w:rsid w:val="0009151C"/>
    <w:rsid w:val="00091ADF"/>
    <w:rsid w:val="0009259F"/>
    <w:rsid w:val="00092A0B"/>
    <w:rsid w:val="0009307E"/>
    <w:rsid w:val="00093ADE"/>
    <w:rsid w:val="0009422B"/>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B04F9"/>
    <w:rsid w:val="000B0DF0"/>
    <w:rsid w:val="000B1038"/>
    <w:rsid w:val="000B1220"/>
    <w:rsid w:val="000B2250"/>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41FD"/>
    <w:rsid w:val="000C43E3"/>
    <w:rsid w:val="000C450D"/>
    <w:rsid w:val="000C4CD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A4C"/>
    <w:rsid w:val="000E55B0"/>
    <w:rsid w:val="000E5D0F"/>
    <w:rsid w:val="000E66D6"/>
    <w:rsid w:val="000E6985"/>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972"/>
    <w:rsid w:val="00132C82"/>
    <w:rsid w:val="00133069"/>
    <w:rsid w:val="0013368B"/>
    <w:rsid w:val="001350AD"/>
    <w:rsid w:val="0013524D"/>
    <w:rsid w:val="00135396"/>
    <w:rsid w:val="001356A5"/>
    <w:rsid w:val="00136558"/>
    <w:rsid w:val="0013748C"/>
    <w:rsid w:val="001378BB"/>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50073"/>
    <w:rsid w:val="001502D2"/>
    <w:rsid w:val="0015035F"/>
    <w:rsid w:val="001506D5"/>
    <w:rsid w:val="00150D21"/>
    <w:rsid w:val="00150FFF"/>
    <w:rsid w:val="00151D92"/>
    <w:rsid w:val="00151F12"/>
    <w:rsid w:val="00152546"/>
    <w:rsid w:val="00152DD4"/>
    <w:rsid w:val="00152F0D"/>
    <w:rsid w:val="00153309"/>
    <w:rsid w:val="001533CF"/>
    <w:rsid w:val="0015448D"/>
    <w:rsid w:val="001548FE"/>
    <w:rsid w:val="00154D29"/>
    <w:rsid w:val="00154DC2"/>
    <w:rsid w:val="00154F95"/>
    <w:rsid w:val="00154FBB"/>
    <w:rsid w:val="00155C73"/>
    <w:rsid w:val="00155F3C"/>
    <w:rsid w:val="0015739F"/>
    <w:rsid w:val="00157609"/>
    <w:rsid w:val="001579EF"/>
    <w:rsid w:val="00157B25"/>
    <w:rsid w:val="001605D5"/>
    <w:rsid w:val="001608E5"/>
    <w:rsid w:val="00161248"/>
    <w:rsid w:val="001613A1"/>
    <w:rsid w:val="001628AA"/>
    <w:rsid w:val="00162ABF"/>
    <w:rsid w:val="00162E66"/>
    <w:rsid w:val="001637B1"/>
    <w:rsid w:val="00164454"/>
    <w:rsid w:val="0016452F"/>
    <w:rsid w:val="001650EC"/>
    <w:rsid w:val="0016543C"/>
    <w:rsid w:val="00165656"/>
    <w:rsid w:val="00165B35"/>
    <w:rsid w:val="001665DA"/>
    <w:rsid w:val="00167342"/>
    <w:rsid w:val="00167650"/>
    <w:rsid w:val="001677A7"/>
    <w:rsid w:val="00167895"/>
    <w:rsid w:val="00167E50"/>
    <w:rsid w:val="001701EE"/>
    <w:rsid w:val="00170A53"/>
    <w:rsid w:val="00171E7A"/>
    <w:rsid w:val="00172B3F"/>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97552"/>
    <w:rsid w:val="001A0315"/>
    <w:rsid w:val="001A0759"/>
    <w:rsid w:val="001A0838"/>
    <w:rsid w:val="001A0959"/>
    <w:rsid w:val="001A10E8"/>
    <w:rsid w:val="001A185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2081"/>
    <w:rsid w:val="001D2F93"/>
    <w:rsid w:val="001D3BEB"/>
    <w:rsid w:val="001D3D85"/>
    <w:rsid w:val="001D436C"/>
    <w:rsid w:val="001D461A"/>
    <w:rsid w:val="001D4B4D"/>
    <w:rsid w:val="001D4E44"/>
    <w:rsid w:val="001D54E5"/>
    <w:rsid w:val="001D5B7D"/>
    <w:rsid w:val="001D63B5"/>
    <w:rsid w:val="001D6E07"/>
    <w:rsid w:val="001E01BB"/>
    <w:rsid w:val="001E0CAA"/>
    <w:rsid w:val="001E0DD8"/>
    <w:rsid w:val="001E14C9"/>
    <w:rsid w:val="001E14D7"/>
    <w:rsid w:val="001E20CB"/>
    <w:rsid w:val="001E2113"/>
    <w:rsid w:val="001E2245"/>
    <w:rsid w:val="001E22B9"/>
    <w:rsid w:val="001E2BD8"/>
    <w:rsid w:val="001E399A"/>
    <w:rsid w:val="001E3C78"/>
    <w:rsid w:val="001E3DD8"/>
    <w:rsid w:val="001E49DC"/>
    <w:rsid w:val="001E4BA0"/>
    <w:rsid w:val="001E4BE7"/>
    <w:rsid w:val="001E5286"/>
    <w:rsid w:val="001E55B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91"/>
    <w:rsid w:val="00233FA1"/>
    <w:rsid w:val="002343AE"/>
    <w:rsid w:val="00234ED8"/>
    <w:rsid w:val="00235553"/>
    <w:rsid w:val="00235E42"/>
    <w:rsid w:val="00235F6F"/>
    <w:rsid w:val="002366A5"/>
    <w:rsid w:val="00236E85"/>
    <w:rsid w:val="0023709D"/>
    <w:rsid w:val="00237209"/>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B9B"/>
    <w:rsid w:val="00252D3D"/>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865"/>
    <w:rsid w:val="00280487"/>
    <w:rsid w:val="002811A7"/>
    <w:rsid w:val="00281952"/>
    <w:rsid w:val="00281F5E"/>
    <w:rsid w:val="002822D2"/>
    <w:rsid w:val="00283041"/>
    <w:rsid w:val="00283536"/>
    <w:rsid w:val="00283708"/>
    <w:rsid w:val="00283D62"/>
    <w:rsid w:val="00284213"/>
    <w:rsid w:val="002843EC"/>
    <w:rsid w:val="0028567D"/>
    <w:rsid w:val="0028594D"/>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591"/>
    <w:rsid w:val="002B393B"/>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2323"/>
    <w:rsid w:val="002D23D3"/>
    <w:rsid w:val="002D272D"/>
    <w:rsid w:val="002D2A8B"/>
    <w:rsid w:val="002D3280"/>
    <w:rsid w:val="002D3A1A"/>
    <w:rsid w:val="002D4836"/>
    <w:rsid w:val="002D4EF8"/>
    <w:rsid w:val="002D59C7"/>
    <w:rsid w:val="002D5B35"/>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483F"/>
    <w:rsid w:val="002E69F0"/>
    <w:rsid w:val="002E6C71"/>
    <w:rsid w:val="002E7F59"/>
    <w:rsid w:val="002F01ED"/>
    <w:rsid w:val="002F0C42"/>
    <w:rsid w:val="002F12C6"/>
    <w:rsid w:val="002F171F"/>
    <w:rsid w:val="002F22B6"/>
    <w:rsid w:val="002F2511"/>
    <w:rsid w:val="002F2941"/>
    <w:rsid w:val="002F319F"/>
    <w:rsid w:val="002F34FE"/>
    <w:rsid w:val="002F3617"/>
    <w:rsid w:val="002F3B1B"/>
    <w:rsid w:val="002F4ADE"/>
    <w:rsid w:val="002F53E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97EAD"/>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876"/>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5E7F"/>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BB"/>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51BB"/>
    <w:rsid w:val="004053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6984"/>
    <w:rsid w:val="00446A1A"/>
    <w:rsid w:val="00446B98"/>
    <w:rsid w:val="00446DB5"/>
    <w:rsid w:val="00447E45"/>
    <w:rsid w:val="004507CC"/>
    <w:rsid w:val="004508D8"/>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317"/>
    <w:rsid w:val="004619AC"/>
    <w:rsid w:val="00461D7D"/>
    <w:rsid w:val="004623AF"/>
    <w:rsid w:val="00463124"/>
    <w:rsid w:val="004657AC"/>
    <w:rsid w:val="00465AEF"/>
    <w:rsid w:val="0046714D"/>
    <w:rsid w:val="004700F8"/>
    <w:rsid w:val="004709E5"/>
    <w:rsid w:val="00470AB9"/>
    <w:rsid w:val="0047102F"/>
    <w:rsid w:val="004710C4"/>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13A1"/>
    <w:rsid w:val="004B16CE"/>
    <w:rsid w:val="004B1F69"/>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56E"/>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D72"/>
    <w:rsid w:val="004F7A17"/>
    <w:rsid w:val="004F7D90"/>
    <w:rsid w:val="00500217"/>
    <w:rsid w:val="00500D08"/>
    <w:rsid w:val="005011A3"/>
    <w:rsid w:val="005016AB"/>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A8D"/>
    <w:rsid w:val="005407E3"/>
    <w:rsid w:val="005412E8"/>
    <w:rsid w:val="00541BA5"/>
    <w:rsid w:val="005423F5"/>
    <w:rsid w:val="00542698"/>
    <w:rsid w:val="00543F47"/>
    <w:rsid w:val="00543FAE"/>
    <w:rsid w:val="0054414A"/>
    <w:rsid w:val="0054436C"/>
    <w:rsid w:val="00544987"/>
    <w:rsid w:val="005452BD"/>
    <w:rsid w:val="00545A9C"/>
    <w:rsid w:val="00545FD2"/>
    <w:rsid w:val="005470D3"/>
    <w:rsid w:val="005477A8"/>
    <w:rsid w:val="005507D3"/>
    <w:rsid w:val="00550FF6"/>
    <w:rsid w:val="005514A9"/>
    <w:rsid w:val="0055297D"/>
    <w:rsid w:val="00552ADE"/>
    <w:rsid w:val="00552F5E"/>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0884"/>
    <w:rsid w:val="00571340"/>
    <w:rsid w:val="00571540"/>
    <w:rsid w:val="0057202A"/>
    <w:rsid w:val="005722E4"/>
    <w:rsid w:val="0057235A"/>
    <w:rsid w:val="00572A12"/>
    <w:rsid w:val="00572C5A"/>
    <w:rsid w:val="00573222"/>
    <w:rsid w:val="00573A76"/>
    <w:rsid w:val="00573F03"/>
    <w:rsid w:val="005750D6"/>
    <w:rsid w:val="005772F2"/>
    <w:rsid w:val="00577C55"/>
    <w:rsid w:val="0058021D"/>
    <w:rsid w:val="005805F5"/>
    <w:rsid w:val="0058097F"/>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ACC"/>
    <w:rsid w:val="005B4F1F"/>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817"/>
    <w:rsid w:val="005F2C3B"/>
    <w:rsid w:val="005F2DAF"/>
    <w:rsid w:val="005F3579"/>
    <w:rsid w:val="005F4F53"/>
    <w:rsid w:val="005F5D17"/>
    <w:rsid w:val="005F5FBD"/>
    <w:rsid w:val="005F6157"/>
    <w:rsid w:val="005F770D"/>
    <w:rsid w:val="005F7753"/>
    <w:rsid w:val="005F7A92"/>
    <w:rsid w:val="00600A21"/>
    <w:rsid w:val="00601527"/>
    <w:rsid w:val="006018B6"/>
    <w:rsid w:val="00601AC6"/>
    <w:rsid w:val="00601D86"/>
    <w:rsid w:val="0060277B"/>
    <w:rsid w:val="006027D2"/>
    <w:rsid w:val="00602F54"/>
    <w:rsid w:val="00603C43"/>
    <w:rsid w:val="00603D6F"/>
    <w:rsid w:val="00604196"/>
    <w:rsid w:val="0060423B"/>
    <w:rsid w:val="006045BE"/>
    <w:rsid w:val="00604683"/>
    <w:rsid w:val="00604A34"/>
    <w:rsid w:val="00604E5D"/>
    <w:rsid w:val="00605AFD"/>
    <w:rsid w:val="00605C10"/>
    <w:rsid w:val="00605C90"/>
    <w:rsid w:val="0060699D"/>
    <w:rsid w:val="00606C3C"/>
    <w:rsid w:val="0060708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36F3E"/>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35BD"/>
    <w:rsid w:val="0065481B"/>
    <w:rsid w:val="00654959"/>
    <w:rsid w:val="00654ECC"/>
    <w:rsid w:val="00655243"/>
    <w:rsid w:val="00656272"/>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711"/>
    <w:rsid w:val="006748CD"/>
    <w:rsid w:val="00675C93"/>
    <w:rsid w:val="0067683D"/>
    <w:rsid w:val="00676EAD"/>
    <w:rsid w:val="006772A4"/>
    <w:rsid w:val="006775EA"/>
    <w:rsid w:val="00677E27"/>
    <w:rsid w:val="006802A4"/>
    <w:rsid w:val="00680D84"/>
    <w:rsid w:val="006819AD"/>
    <w:rsid w:val="006826FB"/>
    <w:rsid w:val="00683050"/>
    <w:rsid w:val="00683438"/>
    <w:rsid w:val="00683BD2"/>
    <w:rsid w:val="00683FC5"/>
    <w:rsid w:val="006842FC"/>
    <w:rsid w:val="0068447C"/>
    <w:rsid w:val="0068452B"/>
    <w:rsid w:val="00684C12"/>
    <w:rsid w:val="00684EDC"/>
    <w:rsid w:val="00684F87"/>
    <w:rsid w:val="0068577A"/>
    <w:rsid w:val="006862D7"/>
    <w:rsid w:val="00686B85"/>
    <w:rsid w:val="00686D82"/>
    <w:rsid w:val="0068708A"/>
    <w:rsid w:val="00687116"/>
    <w:rsid w:val="006879A1"/>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793"/>
    <w:rsid w:val="0069584B"/>
    <w:rsid w:val="00695922"/>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561"/>
    <w:rsid w:val="006A6568"/>
    <w:rsid w:val="006A65A4"/>
    <w:rsid w:val="006A7767"/>
    <w:rsid w:val="006A7F43"/>
    <w:rsid w:val="006B0068"/>
    <w:rsid w:val="006B0347"/>
    <w:rsid w:val="006B088B"/>
    <w:rsid w:val="006B0E23"/>
    <w:rsid w:val="006B144A"/>
    <w:rsid w:val="006B1FC0"/>
    <w:rsid w:val="006B202B"/>
    <w:rsid w:val="006B2AEC"/>
    <w:rsid w:val="006B2C8E"/>
    <w:rsid w:val="006B307F"/>
    <w:rsid w:val="006B3222"/>
    <w:rsid w:val="006B3278"/>
    <w:rsid w:val="006B4802"/>
    <w:rsid w:val="006B4E17"/>
    <w:rsid w:val="006B4F7D"/>
    <w:rsid w:val="006B5258"/>
    <w:rsid w:val="006B52BC"/>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65C6"/>
    <w:rsid w:val="006D701F"/>
    <w:rsid w:val="006D7913"/>
    <w:rsid w:val="006E001D"/>
    <w:rsid w:val="006E0096"/>
    <w:rsid w:val="006E047E"/>
    <w:rsid w:val="006E0D2B"/>
    <w:rsid w:val="006E14E4"/>
    <w:rsid w:val="006E168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C66"/>
    <w:rsid w:val="006F4D66"/>
    <w:rsid w:val="006F533D"/>
    <w:rsid w:val="006F562E"/>
    <w:rsid w:val="006F58FA"/>
    <w:rsid w:val="006F5DE4"/>
    <w:rsid w:val="006F69DB"/>
    <w:rsid w:val="006F76BE"/>
    <w:rsid w:val="006F7A0F"/>
    <w:rsid w:val="007008E2"/>
    <w:rsid w:val="007012DF"/>
    <w:rsid w:val="00701EAF"/>
    <w:rsid w:val="00701F0E"/>
    <w:rsid w:val="007028E9"/>
    <w:rsid w:val="0070293A"/>
    <w:rsid w:val="007031B9"/>
    <w:rsid w:val="0070438E"/>
    <w:rsid w:val="007048C9"/>
    <w:rsid w:val="0070521B"/>
    <w:rsid w:val="0070565B"/>
    <w:rsid w:val="00705833"/>
    <w:rsid w:val="00706B14"/>
    <w:rsid w:val="00706B24"/>
    <w:rsid w:val="0070765F"/>
    <w:rsid w:val="007077C3"/>
    <w:rsid w:val="00707F74"/>
    <w:rsid w:val="00710778"/>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549"/>
    <w:rsid w:val="00725DB4"/>
    <w:rsid w:val="00726D4F"/>
    <w:rsid w:val="00727000"/>
    <w:rsid w:val="00730B0F"/>
    <w:rsid w:val="007311F8"/>
    <w:rsid w:val="0073122D"/>
    <w:rsid w:val="00731750"/>
    <w:rsid w:val="00731F43"/>
    <w:rsid w:val="00732049"/>
    <w:rsid w:val="007332A6"/>
    <w:rsid w:val="007333DA"/>
    <w:rsid w:val="007338A3"/>
    <w:rsid w:val="00733F15"/>
    <w:rsid w:val="0073403F"/>
    <w:rsid w:val="00734139"/>
    <w:rsid w:val="00734B1E"/>
    <w:rsid w:val="00734C2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3D1"/>
    <w:rsid w:val="007526EE"/>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714"/>
    <w:rsid w:val="00774F34"/>
    <w:rsid w:val="007755B1"/>
    <w:rsid w:val="00775872"/>
    <w:rsid w:val="00775CA6"/>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CF9"/>
    <w:rsid w:val="00785675"/>
    <w:rsid w:val="00785B68"/>
    <w:rsid w:val="007860E9"/>
    <w:rsid w:val="00786404"/>
    <w:rsid w:val="007864D3"/>
    <w:rsid w:val="00786B84"/>
    <w:rsid w:val="007875BF"/>
    <w:rsid w:val="00787983"/>
    <w:rsid w:val="00787CD7"/>
    <w:rsid w:val="00790C51"/>
    <w:rsid w:val="00790EB0"/>
    <w:rsid w:val="00791470"/>
    <w:rsid w:val="00791A59"/>
    <w:rsid w:val="00791B66"/>
    <w:rsid w:val="00791BA9"/>
    <w:rsid w:val="00792AA8"/>
    <w:rsid w:val="00792C88"/>
    <w:rsid w:val="00792F44"/>
    <w:rsid w:val="00793426"/>
    <w:rsid w:val="00795919"/>
    <w:rsid w:val="007967E6"/>
    <w:rsid w:val="0079692C"/>
    <w:rsid w:val="00797440"/>
    <w:rsid w:val="007976B8"/>
    <w:rsid w:val="00797B9E"/>
    <w:rsid w:val="00797C17"/>
    <w:rsid w:val="00797D00"/>
    <w:rsid w:val="007A131E"/>
    <w:rsid w:val="007A1D22"/>
    <w:rsid w:val="007A228B"/>
    <w:rsid w:val="007A337C"/>
    <w:rsid w:val="007A394B"/>
    <w:rsid w:val="007A3BC8"/>
    <w:rsid w:val="007A4782"/>
    <w:rsid w:val="007A4943"/>
    <w:rsid w:val="007A4AA8"/>
    <w:rsid w:val="007A62F7"/>
    <w:rsid w:val="007A6399"/>
    <w:rsid w:val="007A6406"/>
    <w:rsid w:val="007A6DCF"/>
    <w:rsid w:val="007A7043"/>
    <w:rsid w:val="007B0282"/>
    <w:rsid w:val="007B0D7D"/>
    <w:rsid w:val="007B1857"/>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42A4"/>
    <w:rsid w:val="007C4DCD"/>
    <w:rsid w:val="007C51FA"/>
    <w:rsid w:val="007C5D85"/>
    <w:rsid w:val="007C5E93"/>
    <w:rsid w:val="007C6A83"/>
    <w:rsid w:val="007C6B1A"/>
    <w:rsid w:val="007C711D"/>
    <w:rsid w:val="007C7789"/>
    <w:rsid w:val="007C7EDB"/>
    <w:rsid w:val="007C7F47"/>
    <w:rsid w:val="007D06CE"/>
    <w:rsid w:val="007D0AE7"/>
    <w:rsid w:val="007D100E"/>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52E"/>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6967"/>
    <w:rsid w:val="00826A28"/>
    <w:rsid w:val="0082707C"/>
    <w:rsid w:val="00830B46"/>
    <w:rsid w:val="00831491"/>
    <w:rsid w:val="008314F8"/>
    <w:rsid w:val="00831542"/>
    <w:rsid w:val="00831FC2"/>
    <w:rsid w:val="0083244F"/>
    <w:rsid w:val="00832BB4"/>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196"/>
    <w:rsid w:val="008634D1"/>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4AB"/>
    <w:rsid w:val="00882B49"/>
    <w:rsid w:val="00883274"/>
    <w:rsid w:val="008834B1"/>
    <w:rsid w:val="00883C94"/>
    <w:rsid w:val="00884942"/>
    <w:rsid w:val="008856F5"/>
    <w:rsid w:val="00885AE9"/>
    <w:rsid w:val="00886953"/>
    <w:rsid w:val="0088724A"/>
    <w:rsid w:val="00887359"/>
    <w:rsid w:val="00887687"/>
    <w:rsid w:val="00887900"/>
    <w:rsid w:val="008900C0"/>
    <w:rsid w:val="008901B1"/>
    <w:rsid w:val="008901CA"/>
    <w:rsid w:val="0089081D"/>
    <w:rsid w:val="0089094E"/>
    <w:rsid w:val="0089148B"/>
    <w:rsid w:val="00892D3F"/>
    <w:rsid w:val="0089347E"/>
    <w:rsid w:val="00893BDB"/>
    <w:rsid w:val="0089401D"/>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6193"/>
    <w:rsid w:val="008A658F"/>
    <w:rsid w:val="008A68B3"/>
    <w:rsid w:val="008A69D6"/>
    <w:rsid w:val="008A7010"/>
    <w:rsid w:val="008B0A0B"/>
    <w:rsid w:val="008B0EEF"/>
    <w:rsid w:val="008B107D"/>
    <w:rsid w:val="008B1333"/>
    <w:rsid w:val="008B136D"/>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A1D"/>
    <w:rsid w:val="008D2266"/>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3096"/>
    <w:rsid w:val="008E30E8"/>
    <w:rsid w:val="008E3C5C"/>
    <w:rsid w:val="008E3ECF"/>
    <w:rsid w:val="008E437F"/>
    <w:rsid w:val="008E45A9"/>
    <w:rsid w:val="008E5798"/>
    <w:rsid w:val="008E5F90"/>
    <w:rsid w:val="008E60D8"/>
    <w:rsid w:val="008E6139"/>
    <w:rsid w:val="008E67DB"/>
    <w:rsid w:val="008E70B2"/>
    <w:rsid w:val="008E77DC"/>
    <w:rsid w:val="008F067F"/>
    <w:rsid w:val="008F0DBC"/>
    <w:rsid w:val="008F16BB"/>
    <w:rsid w:val="008F1754"/>
    <w:rsid w:val="008F1AA1"/>
    <w:rsid w:val="008F228B"/>
    <w:rsid w:val="008F2D61"/>
    <w:rsid w:val="008F34F1"/>
    <w:rsid w:val="008F3B65"/>
    <w:rsid w:val="008F4BFF"/>
    <w:rsid w:val="008F4E4F"/>
    <w:rsid w:val="008F56C4"/>
    <w:rsid w:val="008F5EEC"/>
    <w:rsid w:val="008F6974"/>
    <w:rsid w:val="008F6ACC"/>
    <w:rsid w:val="009001B4"/>
    <w:rsid w:val="0090124A"/>
    <w:rsid w:val="00902C72"/>
    <w:rsid w:val="00903BE0"/>
    <w:rsid w:val="009043C0"/>
    <w:rsid w:val="00904571"/>
    <w:rsid w:val="00904992"/>
    <w:rsid w:val="00905595"/>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744"/>
    <w:rsid w:val="009158BF"/>
    <w:rsid w:val="0091641E"/>
    <w:rsid w:val="00920108"/>
    <w:rsid w:val="009203D4"/>
    <w:rsid w:val="00920E06"/>
    <w:rsid w:val="00920FE2"/>
    <w:rsid w:val="00921406"/>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1866"/>
    <w:rsid w:val="0093229A"/>
    <w:rsid w:val="009322EB"/>
    <w:rsid w:val="0093265E"/>
    <w:rsid w:val="009328C4"/>
    <w:rsid w:val="00932B45"/>
    <w:rsid w:val="009338B8"/>
    <w:rsid w:val="00933A0D"/>
    <w:rsid w:val="009341B5"/>
    <w:rsid w:val="009346A7"/>
    <w:rsid w:val="0093489A"/>
    <w:rsid w:val="0093505C"/>
    <w:rsid w:val="0093566E"/>
    <w:rsid w:val="009357D3"/>
    <w:rsid w:val="00935A5B"/>
    <w:rsid w:val="00935E3F"/>
    <w:rsid w:val="00935ED3"/>
    <w:rsid w:val="0093671F"/>
    <w:rsid w:val="00936892"/>
    <w:rsid w:val="009373E0"/>
    <w:rsid w:val="00937751"/>
    <w:rsid w:val="009378FB"/>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9F0"/>
    <w:rsid w:val="00952651"/>
    <w:rsid w:val="009528C1"/>
    <w:rsid w:val="00952FCF"/>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C33"/>
    <w:rsid w:val="00960EF5"/>
    <w:rsid w:val="00960F34"/>
    <w:rsid w:val="00961030"/>
    <w:rsid w:val="0096400E"/>
    <w:rsid w:val="00964089"/>
    <w:rsid w:val="00964F87"/>
    <w:rsid w:val="00965344"/>
    <w:rsid w:val="00965F71"/>
    <w:rsid w:val="009669DC"/>
    <w:rsid w:val="00966B8C"/>
    <w:rsid w:val="00966BDF"/>
    <w:rsid w:val="0096711A"/>
    <w:rsid w:val="00967141"/>
    <w:rsid w:val="0096739A"/>
    <w:rsid w:val="00967A19"/>
    <w:rsid w:val="00967DC4"/>
    <w:rsid w:val="0097036D"/>
    <w:rsid w:val="00970D70"/>
    <w:rsid w:val="00970D7F"/>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10F6"/>
    <w:rsid w:val="009814A1"/>
    <w:rsid w:val="00981703"/>
    <w:rsid w:val="009818B3"/>
    <w:rsid w:val="009822A1"/>
    <w:rsid w:val="009824FC"/>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A69"/>
    <w:rsid w:val="009940DC"/>
    <w:rsid w:val="0099487D"/>
    <w:rsid w:val="00994892"/>
    <w:rsid w:val="00995971"/>
    <w:rsid w:val="00996990"/>
    <w:rsid w:val="00996C37"/>
    <w:rsid w:val="009975CF"/>
    <w:rsid w:val="00997968"/>
    <w:rsid w:val="00997A90"/>
    <w:rsid w:val="00997C6C"/>
    <w:rsid w:val="009A000D"/>
    <w:rsid w:val="009A0087"/>
    <w:rsid w:val="009A0A5D"/>
    <w:rsid w:val="009A11BA"/>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C84"/>
    <w:rsid w:val="009C58D6"/>
    <w:rsid w:val="009C592D"/>
    <w:rsid w:val="009C6FD5"/>
    <w:rsid w:val="009C7371"/>
    <w:rsid w:val="009C793E"/>
    <w:rsid w:val="009C7CE8"/>
    <w:rsid w:val="009C7DC4"/>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0632"/>
    <w:rsid w:val="009E11B2"/>
    <w:rsid w:val="009E1CE9"/>
    <w:rsid w:val="009E2212"/>
    <w:rsid w:val="009E25D3"/>
    <w:rsid w:val="009E31F4"/>
    <w:rsid w:val="009E3715"/>
    <w:rsid w:val="009E3B43"/>
    <w:rsid w:val="009E401E"/>
    <w:rsid w:val="009E4918"/>
    <w:rsid w:val="009E512F"/>
    <w:rsid w:val="009E6010"/>
    <w:rsid w:val="009E6C67"/>
    <w:rsid w:val="009E6F5F"/>
    <w:rsid w:val="009F028E"/>
    <w:rsid w:val="009F052F"/>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220B"/>
    <w:rsid w:val="00A0230D"/>
    <w:rsid w:val="00A02350"/>
    <w:rsid w:val="00A0350E"/>
    <w:rsid w:val="00A036FC"/>
    <w:rsid w:val="00A04BFB"/>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175"/>
    <w:rsid w:val="00A51291"/>
    <w:rsid w:val="00A51840"/>
    <w:rsid w:val="00A51C06"/>
    <w:rsid w:val="00A51C75"/>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D7F"/>
    <w:rsid w:val="00A56356"/>
    <w:rsid w:val="00A56D4A"/>
    <w:rsid w:val="00A574B1"/>
    <w:rsid w:val="00A57987"/>
    <w:rsid w:val="00A60F7D"/>
    <w:rsid w:val="00A62CA5"/>
    <w:rsid w:val="00A62E70"/>
    <w:rsid w:val="00A638E9"/>
    <w:rsid w:val="00A639AB"/>
    <w:rsid w:val="00A63B3F"/>
    <w:rsid w:val="00A63E29"/>
    <w:rsid w:val="00A643A8"/>
    <w:rsid w:val="00A64876"/>
    <w:rsid w:val="00A64D2C"/>
    <w:rsid w:val="00A64F6B"/>
    <w:rsid w:val="00A6518C"/>
    <w:rsid w:val="00A653D8"/>
    <w:rsid w:val="00A657F7"/>
    <w:rsid w:val="00A65C8D"/>
    <w:rsid w:val="00A66099"/>
    <w:rsid w:val="00A6689D"/>
    <w:rsid w:val="00A670FE"/>
    <w:rsid w:val="00A67715"/>
    <w:rsid w:val="00A67CF2"/>
    <w:rsid w:val="00A712B2"/>
    <w:rsid w:val="00A712F9"/>
    <w:rsid w:val="00A71B26"/>
    <w:rsid w:val="00A71C4A"/>
    <w:rsid w:val="00A72B15"/>
    <w:rsid w:val="00A73C25"/>
    <w:rsid w:val="00A73CF9"/>
    <w:rsid w:val="00A73E23"/>
    <w:rsid w:val="00A7442B"/>
    <w:rsid w:val="00A74670"/>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1C9E"/>
    <w:rsid w:val="00AA2A1B"/>
    <w:rsid w:val="00AA2A9C"/>
    <w:rsid w:val="00AA371D"/>
    <w:rsid w:val="00AA4410"/>
    <w:rsid w:val="00AA4A69"/>
    <w:rsid w:val="00AA4CA2"/>
    <w:rsid w:val="00AA4D56"/>
    <w:rsid w:val="00AA5068"/>
    <w:rsid w:val="00AA50C1"/>
    <w:rsid w:val="00AA5337"/>
    <w:rsid w:val="00AA56E5"/>
    <w:rsid w:val="00AA60B1"/>
    <w:rsid w:val="00AA64AF"/>
    <w:rsid w:val="00AA64B7"/>
    <w:rsid w:val="00AA67BF"/>
    <w:rsid w:val="00AA69A7"/>
    <w:rsid w:val="00AA6B2C"/>
    <w:rsid w:val="00AA797B"/>
    <w:rsid w:val="00AA7C43"/>
    <w:rsid w:val="00AB0CDE"/>
    <w:rsid w:val="00AB0DF0"/>
    <w:rsid w:val="00AB1FC8"/>
    <w:rsid w:val="00AB24BA"/>
    <w:rsid w:val="00AB2A5D"/>
    <w:rsid w:val="00AB2CBF"/>
    <w:rsid w:val="00AB2E6B"/>
    <w:rsid w:val="00AB33BF"/>
    <w:rsid w:val="00AB3DF7"/>
    <w:rsid w:val="00AB41D5"/>
    <w:rsid w:val="00AB599A"/>
    <w:rsid w:val="00AB5F42"/>
    <w:rsid w:val="00AB662F"/>
    <w:rsid w:val="00AB670C"/>
    <w:rsid w:val="00AB67FB"/>
    <w:rsid w:val="00AB6E3B"/>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1B9"/>
    <w:rsid w:val="00AE0682"/>
    <w:rsid w:val="00AE0BFC"/>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5E3"/>
    <w:rsid w:val="00B2293B"/>
    <w:rsid w:val="00B22994"/>
    <w:rsid w:val="00B22CFC"/>
    <w:rsid w:val="00B22FB3"/>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EB0"/>
    <w:rsid w:val="00B41D9E"/>
    <w:rsid w:val="00B42302"/>
    <w:rsid w:val="00B42C0D"/>
    <w:rsid w:val="00B42F7C"/>
    <w:rsid w:val="00B4303D"/>
    <w:rsid w:val="00B437C7"/>
    <w:rsid w:val="00B43A44"/>
    <w:rsid w:val="00B44B89"/>
    <w:rsid w:val="00B4622E"/>
    <w:rsid w:val="00B4659C"/>
    <w:rsid w:val="00B468BA"/>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127"/>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747B"/>
    <w:rsid w:val="00B67D62"/>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8079F"/>
    <w:rsid w:val="00B80D8D"/>
    <w:rsid w:val="00B81067"/>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29A6"/>
    <w:rsid w:val="00BA29FA"/>
    <w:rsid w:val="00BA2B67"/>
    <w:rsid w:val="00BA3F78"/>
    <w:rsid w:val="00BA4C23"/>
    <w:rsid w:val="00BA51F8"/>
    <w:rsid w:val="00BA5BBC"/>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A9C"/>
    <w:rsid w:val="00BC5C27"/>
    <w:rsid w:val="00BC6780"/>
    <w:rsid w:val="00BC68EC"/>
    <w:rsid w:val="00BC6A3F"/>
    <w:rsid w:val="00BC752E"/>
    <w:rsid w:val="00BC7670"/>
    <w:rsid w:val="00BC7B18"/>
    <w:rsid w:val="00BC7CDB"/>
    <w:rsid w:val="00BD0151"/>
    <w:rsid w:val="00BD034E"/>
    <w:rsid w:val="00BD0600"/>
    <w:rsid w:val="00BD1182"/>
    <w:rsid w:val="00BD140F"/>
    <w:rsid w:val="00BD180B"/>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CB0"/>
    <w:rsid w:val="00BF0E7C"/>
    <w:rsid w:val="00BF15BD"/>
    <w:rsid w:val="00BF1B9C"/>
    <w:rsid w:val="00BF2356"/>
    <w:rsid w:val="00BF2818"/>
    <w:rsid w:val="00BF2B8E"/>
    <w:rsid w:val="00BF2C25"/>
    <w:rsid w:val="00BF2D5C"/>
    <w:rsid w:val="00BF2D65"/>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DD1"/>
    <w:rsid w:val="00C40392"/>
    <w:rsid w:val="00C4130F"/>
    <w:rsid w:val="00C41E59"/>
    <w:rsid w:val="00C420F1"/>
    <w:rsid w:val="00C4393B"/>
    <w:rsid w:val="00C43AF9"/>
    <w:rsid w:val="00C44876"/>
    <w:rsid w:val="00C44A3D"/>
    <w:rsid w:val="00C44CC9"/>
    <w:rsid w:val="00C44E01"/>
    <w:rsid w:val="00C44F18"/>
    <w:rsid w:val="00C45248"/>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228D"/>
    <w:rsid w:val="00C627E2"/>
    <w:rsid w:val="00C629A9"/>
    <w:rsid w:val="00C631F6"/>
    <w:rsid w:val="00C639E9"/>
    <w:rsid w:val="00C63FED"/>
    <w:rsid w:val="00C64201"/>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606F"/>
    <w:rsid w:val="00C76A73"/>
    <w:rsid w:val="00C76C23"/>
    <w:rsid w:val="00C76FD8"/>
    <w:rsid w:val="00C77172"/>
    <w:rsid w:val="00C778ED"/>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2224"/>
    <w:rsid w:val="00CA25C0"/>
    <w:rsid w:val="00CA2E20"/>
    <w:rsid w:val="00CA3116"/>
    <w:rsid w:val="00CA3444"/>
    <w:rsid w:val="00CA35CE"/>
    <w:rsid w:val="00CA3A7A"/>
    <w:rsid w:val="00CA3AF0"/>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1E63"/>
    <w:rsid w:val="00CB2860"/>
    <w:rsid w:val="00CB3523"/>
    <w:rsid w:val="00CB35BB"/>
    <w:rsid w:val="00CB35F4"/>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974"/>
    <w:rsid w:val="00CE0C12"/>
    <w:rsid w:val="00CE0EAA"/>
    <w:rsid w:val="00CE10ED"/>
    <w:rsid w:val="00CE1AE3"/>
    <w:rsid w:val="00CE1D88"/>
    <w:rsid w:val="00CE24DB"/>
    <w:rsid w:val="00CE2607"/>
    <w:rsid w:val="00CE2EE9"/>
    <w:rsid w:val="00CE2F45"/>
    <w:rsid w:val="00CE38B0"/>
    <w:rsid w:val="00CE47E9"/>
    <w:rsid w:val="00CE4C8A"/>
    <w:rsid w:val="00CE5076"/>
    <w:rsid w:val="00CE51F9"/>
    <w:rsid w:val="00CE585A"/>
    <w:rsid w:val="00CE5DEF"/>
    <w:rsid w:val="00CE6079"/>
    <w:rsid w:val="00CE634E"/>
    <w:rsid w:val="00CE6398"/>
    <w:rsid w:val="00CE64D8"/>
    <w:rsid w:val="00CE6680"/>
    <w:rsid w:val="00CE6D64"/>
    <w:rsid w:val="00CE704E"/>
    <w:rsid w:val="00CE7299"/>
    <w:rsid w:val="00CE7321"/>
    <w:rsid w:val="00CF16D4"/>
    <w:rsid w:val="00CF16ED"/>
    <w:rsid w:val="00CF1911"/>
    <w:rsid w:val="00CF1DF7"/>
    <w:rsid w:val="00CF259D"/>
    <w:rsid w:val="00CF262D"/>
    <w:rsid w:val="00CF26BE"/>
    <w:rsid w:val="00CF364E"/>
    <w:rsid w:val="00CF3B35"/>
    <w:rsid w:val="00CF3CF7"/>
    <w:rsid w:val="00CF3D69"/>
    <w:rsid w:val="00CF3EE5"/>
    <w:rsid w:val="00CF4174"/>
    <w:rsid w:val="00CF4384"/>
    <w:rsid w:val="00CF58A6"/>
    <w:rsid w:val="00CF5E4C"/>
    <w:rsid w:val="00CF646A"/>
    <w:rsid w:val="00CF6CA2"/>
    <w:rsid w:val="00CF6F4E"/>
    <w:rsid w:val="00CF730D"/>
    <w:rsid w:val="00CF73E2"/>
    <w:rsid w:val="00D004DE"/>
    <w:rsid w:val="00D0059F"/>
    <w:rsid w:val="00D00671"/>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1BB4"/>
    <w:rsid w:val="00D22AFD"/>
    <w:rsid w:val="00D23297"/>
    <w:rsid w:val="00D239CF"/>
    <w:rsid w:val="00D24389"/>
    <w:rsid w:val="00D2448E"/>
    <w:rsid w:val="00D24C3F"/>
    <w:rsid w:val="00D24FF8"/>
    <w:rsid w:val="00D24FFD"/>
    <w:rsid w:val="00D25B68"/>
    <w:rsid w:val="00D25BF0"/>
    <w:rsid w:val="00D25CA7"/>
    <w:rsid w:val="00D26137"/>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28E8"/>
    <w:rsid w:val="00D4345D"/>
    <w:rsid w:val="00D444FD"/>
    <w:rsid w:val="00D45865"/>
    <w:rsid w:val="00D458B4"/>
    <w:rsid w:val="00D45F52"/>
    <w:rsid w:val="00D4609E"/>
    <w:rsid w:val="00D464C4"/>
    <w:rsid w:val="00D465DA"/>
    <w:rsid w:val="00D4672D"/>
    <w:rsid w:val="00D46784"/>
    <w:rsid w:val="00D46DD5"/>
    <w:rsid w:val="00D46E1D"/>
    <w:rsid w:val="00D47F62"/>
    <w:rsid w:val="00D50001"/>
    <w:rsid w:val="00D505D2"/>
    <w:rsid w:val="00D506E7"/>
    <w:rsid w:val="00D5103B"/>
    <w:rsid w:val="00D528B3"/>
    <w:rsid w:val="00D5298C"/>
    <w:rsid w:val="00D53366"/>
    <w:rsid w:val="00D53E7A"/>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8017E"/>
    <w:rsid w:val="00D802ED"/>
    <w:rsid w:val="00D80D21"/>
    <w:rsid w:val="00D80E74"/>
    <w:rsid w:val="00D80F7C"/>
    <w:rsid w:val="00D81C67"/>
    <w:rsid w:val="00D820BE"/>
    <w:rsid w:val="00D827AA"/>
    <w:rsid w:val="00D82E37"/>
    <w:rsid w:val="00D82EFD"/>
    <w:rsid w:val="00D8311D"/>
    <w:rsid w:val="00D843E9"/>
    <w:rsid w:val="00D84426"/>
    <w:rsid w:val="00D8459B"/>
    <w:rsid w:val="00D84C3E"/>
    <w:rsid w:val="00D84E3E"/>
    <w:rsid w:val="00D85803"/>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05D9"/>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C09A7"/>
    <w:rsid w:val="00DC18EC"/>
    <w:rsid w:val="00DC1DAA"/>
    <w:rsid w:val="00DC212E"/>
    <w:rsid w:val="00DC2C86"/>
    <w:rsid w:val="00DC3224"/>
    <w:rsid w:val="00DC418B"/>
    <w:rsid w:val="00DC45AD"/>
    <w:rsid w:val="00DC4AA3"/>
    <w:rsid w:val="00DC4BE5"/>
    <w:rsid w:val="00DC54B5"/>
    <w:rsid w:val="00DC5934"/>
    <w:rsid w:val="00DC673B"/>
    <w:rsid w:val="00DC6A4D"/>
    <w:rsid w:val="00DC6B4C"/>
    <w:rsid w:val="00DD0FD7"/>
    <w:rsid w:val="00DD11D8"/>
    <w:rsid w:val="00DD173F"/>
    <w:rsid w:val="00DD25A7"/>
    <w:rsid w:val="00DD2663"/>
    <w:rsid w:val="00DD2682"/>
    <w:rsid w:val="00DD2B5A"/>
    <w:rsid w:val="00DD4316"/>
    <w:rsid w:val="00DD43F1"/>
    <w:rsid w:val="00DD4BB6"/>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19CC"/>
    <w:rsid w:val="00E323FC"/>
    <w:rsid w:val="00E324A6"/>
    <w:rsid w:val="00E32C21"/>
    <w:rsid w:val="00E32D45"/>
    <w:rsid w:val="00E32D51"/>
    <w:rsid w:val="00E33001"/>
    <w:rsid w:val="00E33204"/>
    <w:rsid w:val="00E3323E"/>
    <w:rsid w:val="00E333F7"/>
    <w:rsid w:val="00E34A36"/>
    <w:rsid w:val="00E3562E"/>
    <w:rsid w:val="00E36729"/>
    <w:rsid w:val="00E36F20"/>
    <w:rsid w:val="00E40107"/>
    <w:rsid w:val="00E4096F"/>
    <w:rsid w:val="00E4132B"/>
    <w:rsid w:val="00E414D1"/>
    <w:rsid w:val="00E418C5"/>
    <w:rsid w:val="00E41F81"/>
    <w:rsid w:val="00E42078"/>
    <w:rsid w:val="00E433ED"/>
    <w:rsid w:val="00E43AEE"/>
    <w:rsid w:val="00E44761"/>
    <w:rsid w:val="00E45207"/>
    <w:rsid w:val="00E459AB"/>
    <w:rsid w:val="00E466DB"/>
    <w:rsid w:val="00E47370"/>
    <w:rsid w:val="00E477A4"/>
    <w:rsid w:val="00E47EC8"/>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BD"/>
    <w:rsid w:val="00E64468"/>
    <w:rsid w:val="00E652CB"/>
    <w:rsid w:val="00E6577C"/>
    <w:rsid w:val="00E65835"/>
    <w:rsid w:val="00E658FB"/>
    <w:rsid w:val="00E65AB4"/>
    <w:rsid w:val="00E65ED9"/>
    <w:rsid w:val="00E66733"/>
    <w:rsid w:val="00E6694A"/>
    <w:rsid w:val="00E66D5A"/>
    <w:rsid w:val="00E6703F"/>
    <w:rsid w:val="00E6792B"/>
    <w:rsid w:val="00E70AAF"/>
    <w:rsid w:val="00E70AEB"/>
    <w:rsid w:val="00E7332B"/>
    <w:rsid w:val="00E73584"/>
    <w:rsid w:val="00E738EB"/>
    <w:rsid w:val="00E7397E"/>
    <w:rsid w:val="00E74063"/>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6F9A"/>
    <w:rsid w:val="00E872BE"/>
    <w:rsid w:val="00E87726"/>
    <w:rsid w:val="00E87BAA"/>
    <w:rsid w:val="00E906DF"/>
    <w:rsid w:val="00E907C0"/>
    <w:rsid w:val="00E907CF"/>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E2"/>
    <w:rsid w:val="00EA4B3D"/>
    <w:rsid w:val="00EA4DB6"/>
    <w:rsid w:val="00EA4DC3"/>
    <w:rsid w:val="00EA560A"/>
    <w:rsid w:val="00EA56F3"/>
    <w:rsid w:val="00EA60DA"/>
    <w:rsid w:val="00EA60E7"/>
    <w:rsid w:val="00EA6669"/>
    <w:rsid w:val="00EA6B6A"/>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6E42"/>
    <w:rsid w:val="00EC747B"/>
    <w:rsid w:val="00EC75F4"/>
    <w:rsid w:val="00ED0A86"/>
    <w:rsid w:val="00ED1B16"/>
    <w:rsid w:val="00ED1BF0"/>
    <w:rsid w:val="00ED2A1D"/>
    <w:rsid w:val="00ED2A22"/>
    <w:rsid w:val="00ED33C3"/>
    <w:rsid w:val="00ED3F53"/>
    <w:rsid w:val="00ED3FB7"/>
    <w:rsid w:val="00ED402A"/>
    <w:rsid w:val="00ED4C18"/>
    <w:rsid w:val="00ED4CBB"/>
    <w:rsid w:val="00ED50F4"/>
    <w:rsid w:val="00ED52CC"/>
    <w:rsid w:val="00ED531E"/>
    <w:rsid w:val="00ED5B9D"/>
    <w:rsid w:val="00ED5E04"/>
    <w:rsid w:val="00ED6882"/>
    <w:rsid w:val="00ED75ED"/>
    <w:rsid w:val="00ED7E92"/>
    <w:rsid w:val="00ED7ECC"/>
    <w:rsid w:val="00EE0FD8"/>
    <w:rsid w:val="00EE14FC"/>
    <w:rsid w:val="00EE2570"/>
    <w:rsid w:val="00EE34B3"/>
    <w:rsid w:val="00EE36F4"/>
    <w:rsid w:val="00EE37E3"/>
    <w:rsid w:val="00EE3B3E"/>
    <w:rsid w:val="00EE3DA6"/>
    <w:rsid w:val="00EE3EBB"/>
    <w:rsid w:val="00EE3F06"/>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F2F"/>
    <w:rsid w:val="00F01131"/>
    <w:rsid w:val="00F01677"/>
    <w:rsid w:val="00F02361"/>
    <w:rsid w:val="00F02A3E"/>
    <w:rsid w:val="00F02AD8"/>
    <w:rsid w:val="00F03290"/>
    <w:rsid w:val="00F032AF"/>
    <w:rsid w:val="00F03F2C"/>
    <w:rsid w:val="00F03FC3"/>
    <w:rsid w:val="00F041AC"/>
    <w:rsid w:val="00F045D3"/>
    <w:rsid w:val="00F04707"/>
    <w:rsid w:val="00F04B31"/>
    <w:rsid w:val="00F050DA"/>
    <w:rsid w:val="00F059F1"/>
    <w:rsid w:val="00F05E89"/>
    <w:rsid w:val="00F06A10"/>
    <w:rsid w:val="00F11466"/>
    <w:rsid w:val="00F11F2D"/>
    <w:rsid w:val="00F12858"/>
    <w:rsid w:val="00F1310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17DB"/>
    <w:rsid w:val="00F42099"/>
    <w:rsid w:val="00F42EEB"/>
    <w:rsid w:val="00F433F1"/>
    <w:rsid w:val="00F43821"/>
    <w:rsid w:val="00F450E2"/>
    <w:rsid w:val="00F4576A"/>
    <w:rsid w:val="00F45C3F"/>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4555"/>
    <w:rsid w:val="00F75264"/>
    <w:rsid w:val="00F75771"/>
    <w:rsid w:val="00F768B1"/>
    <w:rsid w:val="00F775E1"/>
    <w:rsid w:val="00F77C40"/>
    <w:rsid w:val="00F80CD7"/>
    <w:rsid w:val="00F811A5"/>
    <w:rsid w:val="00F81555"/>
    <w:rsid w:val="00F8194E"/>
    <w:rsid w:val="00F81DCE"/>
    <w:rsid w:val="00F827C6"/>
    <w:rsid w:val="00F832A4"/>
    <w:rsid w:val="00F83FBA"/>
    <w:rsid w:val="00F8427D"/>
    <w:rsid w:val="00F84A93"/>
    <w:rsid w:val="00F84F4D"/>
    <w:rsid w:val="00F85C8E"/>
    <w:rsid w:val="00F86BB1"/>
    <w:rsid w:val="00F86C4F"/>
    <w:rsid w:val="00F86EDD"/>
    <w:rsid w:val="00F8750C"/>
    <w:rsid w:val="00F87963"/>
    <w:rsid w:val="00F9067A"/>
    <w:rsid w:val="00F90C34"/>
    <w:rsid w:val="00F90EA1"/>
    <w:rsid w:val="00F9153A"/>
    <w:rsid w:val="00F91E0D"/>
    <w:rsid w:val="00F91EA4"/>
    <w:rsid w:val="00F92C26"/>
    <w:rsid w:val="00F92FC6"/>
    <w:rsid w:val="00F94089"/>
    <w:rsid w:val="00F943E8"/>
    <w:rsid w:val="00F94CF5"/>
    <w:rsid w:val="00F94D6C"/>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D0189"/>
    <w:rsid w:val="00FD0A63"/>
    <w:rsid w:val="00FD19F2"/>
    <w:rsid w:val="00FD3BE0"/>
    <w:rsid w:val="00FD5752"/>
    <w:rsid w:val="00FD5B92"/>
    <w:rsid w:val="00FD65E9"/>
    <w:rsid w:val="00FD6BB9"/>
    <w:rsid w:val="00FD6F34"/>
    <w:rsid w:val="00FD7454"/>
    <w:rsid w:val="00FD78ED"/>
    <w:rsid w:val="00FD7DA2"/>
    <w:rsid w:val="00FD7F84"/>
    <w:rsid w:val="00FE0CD4"/>
    <w:rsid w:val="00FE17BB"/>
    <w:rsid w:val="00FE21D7"/>
    <w:rsid w:val="00FE2C0F"/>
    <w:rsid w:val="00FE48E4"/>
    <w:rsid w:val="00FE5363"/>
    <w:rsid w:val="00FE6AAF"/>
    <w:rsid w:val="00FE6AC5"/>
    <w:rsid w:val="00FE711F"/>
    <w:rsid w:val="00FE7E59"/>
    <w:rsid w:val="00FE7EEB"/>
    <w:rsid w:val="00FF01A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0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3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b/db_58071/default.asp" TargetMode="External"/><Relationship Id="rId18" Type="http://schemas.openxmlformats.org/officeDocument/2006/relationships/hyperlink" Target="http://www.legislation.act.gov.au/b/db_57923/default.asp" TargetMode="External"/><Relationship Id="rId26" Type="http://schemas.openxmlformats.org/officeDocument/2006/relationships/hyperlink" Target="http://www.parliament.act.gov.au/hansard"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gislation.act.gov.au/b/db_58073/default.asp" TargetMode="External"/><Relationship Id="rId17" Type="http://schemas.openxmlformats.org/officeDocument/2006/relationships/hyperlink" Target="http://www.legislation.act.gov.au/b/db_57604/default.asp" TargetMode="External"/><Relationship Id="rId25" Type="http://schemas.openxmlformats.org/officeDocument/2006/relationships/hyperlink" Target="https://www.parliament.act.gov.au/__data/assets/pdf_file/0005/1188113/MoP055.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act.gov.au/b/db_57924/default.asp" TargetMode="External"/><Relationship Id="rId20" Type="http://schemas.openxmlformats.org/officeDocument/2006/relationships/hyperlink" Target="http://www.legislation.act.gov.au/b/db_57892/default.asp" TargetMode="External"/><Relationship Id="rId29" Type="http://schemas.openxmlformats.org/officeDocument/2006/relationships/hyperlink" Target="https://www.parliament.act.gov.au/__data/assets/pdf_file/0006/1197375/Report-3-Inquiry-into-the-Extent,-Nature-and-Consequence-of-Insecure-Work-in-the-A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8079/default.asp" TargetMode="External"/><Relationship Id="rId24" Type="http://schemas.openxmlformats.org/officeDocument/2006/relationships/hyperlink" Target="http://www.parliament.act.gov.au/hansard"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legislation.act.gov.au/b/db_58075/default.asp" TargetMode="External"/><Relationship Id="rId23" Type="http://schemas.openxmlformats.org/officeDocument/2006/relationships/hyperlink" Target="http://www.legislation.act.gov.au/b/db_58053/default.asp" TargetMode="External"/><Relationship Id="rId28" Type="http://schemas.openxmlformats.org/officeDocument/2006/relationships/hyperlink" Target="https://epetitions.act.gov.au/ClosedEPetitions.aspx" TargetMode="External"/><Relationship Id="rId36" Type="http://schemas.openxmlformats.org/officeDocument/2006/relationships/header" Target="header3.xml"/><Relationship Id="rId10" Type="http://schemas.openxmlformats.org/officeDocument/2006/relationships/hyperlink" Target="http://www.legislation.act.gov.au/b/db_58078/default.asp" TargetMode="External"/><Relationship Id="rId19" Type="http://schemas.openxmlformats.org/officeDocument/2006/relationships/hyperlink" Target="http://www.legislation.act.gov.au/b/db_57819/default.asp" TargetMode="External"/><Relationship Id="rId31" Type="http://schemas.openxmlformats.org/officeDocument/2006/relationships/hyperlink" Target="https://www.parliament.act.gov.au/Explore-your-Assembly/education-programs/public-sector-semina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b/db_58077/default.asp" TargetMode="External"/><Relationship Id="rId22" Type="http://schemas.openxmlformats.org/officeDocument/2006/relationships/hyperlink" Target="http://www.parliament.act.gov.au/hansard" TargetMode="External"/><Relationship Id="rId27" Type="http://schemas.openxmlformats.org/officeDocument/2006/relationships/hyperlink" Target="https://epetitions.act.gov.au/PaperPetitions.aspx" TargetMode="External"/><Relationship Id="rId30" Type="http://schemas.openxmlformats.org/officeDocument/2006/relationships/hyperlink" Target="https://www.parliament.act.gov.au/__data/assets/pdf_file/0011/1196084/Report-17-Final.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71A7-A3C0-49DF-A5DE-EDFA20431B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142D74-1577-43CA-957F-F1004062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9</Pages>
  <Words>2690</Words>
  <Characters>16167</Characters>
  <Application>Microsoft Office Word</Application>
  <DocSecurity>0</DocSecurity>
  <Lines>288</Lines>
  <Paragraphs>204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18653</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Celeste Italiano</cp:lastModifiedBy>
  <cp:revision>18</cp:revision>
  <cp:lastPrinted>2018-05-11T00:42:00Z</cp:lastPrinted>
  <dcterms:created xsi:type="dcterms:W3CDTF">2018-05-08T01:24:00Z</dcterms:created>
  <dcterms:modified xsi:type="dcterms:W3CDTF">2018-05-11T04:42:00Z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