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C2429D" w14:textId="77777777" w:rsidR="004C590F" w:rsidRPr="00D07D15" w:rsidRDefault="004C590F" w:rsidP="00705A51">
      <w:pPr>
        <w:jc w:val="center"/>
      </w:pPr>
      <w:r w:rsidRPr="00D07D15">
        <w:rPr>
          <w:noProof/>
          <w:lang w:val="en-AU"/>
        </w:rPr>
        <w:drawing>
          <wp:inline distT="0" distB="0" distL="0" distR="0" wp14:anchorId="2640D5F3" wp14:editId="205CA51E">
            <wp:extent cx="792480" cy="800100"/>
            <wp:effectExtent l="0" t="0" r="0" b="0"/>
            <wp:docPr id="1" name="Picture 1"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uebell Logo"/>
                    <pic:cNvPicPr>
                      <a:picLocks noChangeAspect="1" noChangeArrowheads="1"/>
                    </pic:cNvPicPr>
                  </pic:nvPicPr>
                  <pic:blipFill>
                    <a:blip r:embed="rId9" cstate="print"/>
                    <a:srcRect/>
                    <a:stretch>
                      <a:fillRect/>
                    </a:stretch>
                  </pic:blipFill>
                  <pic:spPr bwMode="auto">
                    <a:xfrm>
                      <a:off x="0" y="0"/>
                      <a:ext cx="792480" cy="800100"/>
                    </a:xfrm>
                    <a:prstGeom prst="rect">
                      <a:avLst/>
                    </a:prstGeom>
                    <a:noFill/>
                    <a:ln w="9525">
                      <a:noFill/>
                      <a:miter lim="800000"/>
                      <a:headEnd/>
                      <a:tailEnd/>
                    </a:ln>
                  </pic:spPr>
                </pic:pic>
              </a:graphicData>
            </a:graphic>
          </wp:inline>
        </w:drawing>
      </w:r>
    </w:p>
    <w:p w14:paraId="53825794" w14:textId="77777777" w:rsidR="004C590F" w:rsidRPr="00D07D15" w:rsidRDefault="004C590F" w:rsidP="00705A51">
      <w:pPr>
        <w:jc w:val="center"/>
      </w:pPr>
      <w:r w:rsidRPr="00D07D15">
        <w:t>LEGISLATIVE ASSEMBLY FOR THE</w:t>
      </w:r>
      <w:r w:rsidRPr="00D07D15">
        <w:br/>
        <w:t>AUSTRALIAN CAPITAL TERRITORY</w:t>
      </w:r>
    </w:p>
    <w:p w14:paraId="4A669ABD" w14:textId="62BC2194" w:rsidR="004C590F" w:rsidRPr="00D07D15" w:rsidRDefault="00F54E93" w:rsidP="00705A51">
      <w:pPr>
        <w:jc w:val="center"/>
      </w:pPr>
      <w:r w:rsidRPr="00D07D15">
        <w:t>1</w:t>
      </w:r>
      <w:r w:rsidR="00FC1335" w:rsidRPr="00D07D15">
        <w:t>1</w:t>
      </w:r>
      <w:r w:rsidR="004C590F" w:rsidRPr="00D07D15">
        <w:rPr>
          <w:vertAlign w:val="superscript"/>
        </w:rPr>
        <w:t>th</w:t>
      </w:r>
      <w:r w:rsidR="004C590F" w:rsidRPr="00D07D15">
        <w:t xml:space="preserve"> Assembly</w:t>
      </w:r>
    </w:p>
    <w:p w14:paraId="5D4B138F" w14:textId="77777777" w:rsidR="004C590F" w:rsidRPr="00D07D15" w:rsidRDefault="00DB4C71" w:rsidP="00705A51">
      <w:pPr>
        <w:pStyle w:val="Heading1"/>
      </w:pPr>
      <w:r w:rsidRPr="00D07D15">
        <w:rPr>
          <w:noProof/>
          <w:lang w:val="en-AU"/>
        </w:rPr>
        <mc:AlternateContent>
          <mc:Choice Requires="wps">
            <w:drawing>
              <wp:anchor distT="4294967291" distB="4294967291" distL="114300" distR="114300" simplePos="0" relativeHeight="251659264" behindDoc="0" locked="0" layoutInCell="1" allowOverlap="1" wp14:anchorId="1D374193" wp14:editId="6BDB576D">
                <wp:simplePos x="0" y="0"/>
                <wp:positionH relativeFrom="margin">
                  <wp:align>center</wp:align>
                </wp:positionH>
                <wp:positionV relativeFrom="paragraph">
                  <wp:posOffset>131444</wp:posOffset>
                </wp:positionV>
                <wp:extent cx="2050415" cy="0"/>
                <wp:effectExtent l="0" t="0" r="26035" b="19050"/>
                <wp:wrapNone/>
                <wp:docPr id="2" name="Straight Arrow Connector 2"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0415" cy="0"/>
                        </a:xfrm>
                        <a:prstGeom prst="straightConnector1">
                          <a:avLst/>
                        </a:prstGeom>
                        <a:noFill/>
                        <a:ln w="254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289C3F" id="_x0000_t32" coordsize="21600,21600" o:spt="32" o:oned="t" path="m,l21600,21600e" filled="f">
                <v:path arrowok="t" fillok="f" o:connecttype="none"/>
                <o:lock v:ext="edit" shapetype="t"/>
              </v:shapetype>
              <v:shape id="Straight Arrow Connector 2" o:spid="_x0000_s1026" type="#_x0000_t32" alt="Decorative" style="position:absolute;margin-left:0;margin-top:10.35pt;width:161.45pt;height:0;z-index:251659264;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" strokeweight="2pt">
                <w10:wrap anchorx="margin"/>
              </v:shape>
            </w:pict>
          </mc:Fallback>
        </mc:AlternateContent>
      </w:r>
      <w:r w:rsidR="004C590F" w:rsidRPr="00D07D15">
        <w:t>SUMMARY OF BILLS</w:t>
      </w:r>
    </w:p>
    <w:p w14:paraId="243A390E" w14:textId="180572BC" w:rsidR="004C590F" w:rsidRPr="00A1402A" w:rsidRDefault="004C590F" w:rsidP="00565443">
      <w:pPr>
        <w:jc w:val="center"/>
      </w:pPr>
      <w:r w:rsidRPr="00A1402A">
        <w:t xml:space="preserve">No. </w:t>
      </w:r>
      <w:r w:rsidR="00C44CA5" w:rsidRPr="00A1402A">
        <w:t>20</w:t>
      </w:r>
    </w:p>
    <w:p w14:paraId="68AB9B56" w14:textId="54BF9EB8" w:rsidR="004C590F" w:rsidRPr="00A1402A" w:rsidRDefault="0092393C" w:rsidP="00565443">
      <w:pPr>
        <w:jc w:val="center"/>
      </w:pPr>
      <w:r w:rsidRPr="00A1402A">
        <w:t>202</w:t>
      </w:r>
      <w:r w:rsidR="00FC1335" w:rsidRPr="00A1402A">
        <w:t>4</w:t>
      </w:r>
      <w:r w:rsidR="00AB0EAA" w:rsidRPr="00A1402A">
        <w:t>-2025</w:t>
      </w:r>
      <w:r w:rsidR="007E1D84" w:rsidRPr="00A1402A">
        <w:t>-2026</w:t>
      </w:r>
    </w:p>
    <w:p w14:paraId="1A731680" w14:textId="72434ACB" w:rsidR="004C590F" w:rsidRPr="00D07D15" w:rsidRDefault="00C44CA5" w:rsidP="00565443">
      <w:pPr>
        <w:jc w:val="center"/>
      </w:pPr>
      <w:r w:rsidRPr="00A1402A">
        <w:t>15 June</w:t>
      </w:r>
      <w:r w:rsidR="007E1D84" w:rsidRPr="00A1402A">
        <w:t xml:space="preserve"> 2026</w:t>
      </w:r>
      <w:r w:rsidR="00DB4C71" w:rsidRPr="00481718">
        <w:rPr>
          <w:noProof/>
          <w:lang w:val="en-AU"/>
        </w:rPr>
        <mc:AlternateContent>
          <mc:Choice Requires="wps">
            <w:drawing>
              <wp:anchor distT="4294967291" distB="4294967291" distL="114300" distR="114300" simplePos="0" relativeHeight="251660288" behindDoc="0" locked="0" layoutInCell="1" allowOverlap="1" wp14:anchorId="58B5E52F" wp14:editId="55262E30">
                <wp:simplePos x="0" y="0"/>
                <wp:positionH relativeFrom="margin">
                  <wp:align>center</wp:align>
                </wp:positionH>
                <wp:positionV relativeFrom="paragraph">
                  <wp:posOffset>266064</wp:posOffset>
                </wp:positionV>
                <wp:extent cx="2050415" cy="0"/>
                <wp:effectExtent l="0" t="0" r="26035" b="19050"/>
                <wp:wrapNone/>
                <wp:docPr id="3" name="Straight Arrow Connector 3" descr="Decorativ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0415" cy="0"/>
                        </a:xfrm>
                        <a:prstGeom prst="straightConnector1">
                          <a:avLst/>
                        </a:prstGeom>
                        <a:noFill/>
                        <a:ln w="12700">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0E7F7E" id="Straight Arrow Connector 3" o:spid="_x0000_s1026" type="#_x0000_t32" alt="Decorative" style="position:absolute;margin-left:0;margin-top:20.95pt;width:161.45pt;height:0;z-index:251660288;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" strokeweight="1pt">
                <w10:wrap anchorx="margin"/>
              </v:shape>
            </w:pict>
          </mc:Fallback>
        </mc:AlternateContent>
      </w:r>
    </w:p>
    <w:p w14:paraId="4C32E153" w14:textId="77777777" w:rsidR="004C590F" w:rsidRPr="00D07D15" w:rsidRDefault="00290351" w:rsidP="00705A51">
      <w:pPr>
        <w:pStyle w:val="Heading2"/>
        <w:spacing w:before="360"/>
      </w:pPr>
      <w:r w:rsidRPr="00D07D15">
        <w:t>Alphabetical Links</w:t>
      </w:r>
    </w:p>
    <w:p w14:paraId="56FB092A" w14:textId="0769D278" w:rsidR="004C590F" w:rsidRPr="00D07D15" w:rsidRDefault="004C590F" w:rsidP="00705A51">
      <w:pPr>
        <w:rPr>
          <w:sz w:val="24"/>
          <w:szCs w:val="24"/>
        </w:rPr>
      </w:pPr>
      <w:hyperlink w:anchor="A" w:history="1">
        <w:r w:rsidRPr="00D07D15">
          <w:rPr>
            <w:rStyle w:val="Hyperlink"/>
            <w:sz w:val="24"/>
            <w:szCs w:val="24"/>
          </w:rPr>
          <w:t>A</w:t>
        </w:r>
      </w:hyperlink>
      <w:r w:rsidRPr="00D07D15">
        <w:rPr>
          <w:sz w:val="24"/>
          <w:szCs w:val="24"/>
        </w:rPr>
        <w:t xml:space="preserve"> | </w:t>
      </w:r>
      <w:hyperlink w:anchor="B" w:history="1">
        <w:r w:rsidRPr="00D07D15">
          <w:rPr>
            <w:rStyle w:val="Hyperlink"/>
            <w:sz w:val="24"/>
            <w:szCs w:val="24"/>
          </w:rPr>
          <w:t>B</w:t>
        </w:r>
      </w:hyperlink>
      <w:r w:rsidRPr="00D07D15">
        <w:rPr>
          <w:sz w:val="24"/>
          <w:szCs w:val="24"/>
        </w:rPr>
        <w:t xml:space="preserve"> | </w:t>
      </w:r>
      <w:hyperlink w:anchor="C" w:history="1">
        <w:r w:rsidRPr="00B349BF">
          <w:rPr>
            <w:rStyle w:val="Hyperlink"/>
            <w:sz w:val="24"/>
            <w:szCs w:val="24"/>
          </w:rPr>
          <w:t>C</w:t>
        </w:r>
      </w:hyperlink>
      <w:r w:rsidRPr="00D07D15">
        <w:rPr>
          <w:sz w:val="24"/>
          <w:szCs w:val="24"/>
        </w:rPr>
        <w:t xml:space="preserve"> | </w:t>
      </w:r>
      <w:hyperlink w:anchor="_D" w:history="1">
        <w:r w:rsidRPr="00D07D15">
          <w:rPr>
            <w:rStyle w:val="Hyperlink"/>
            <w:sz w:val="24"/>
            <w:szCs w:val="24"/>
          </w:rPr>
          <w:t>D</w:t>
        </w:r>
      </w:hyperlink>
      <w:r w:rsidRPr="00D07D15">
        <w:rPr>
          <w:sz w:val="24"/>
          <w:szCs w:val="24"/>
        </w:rPr>
        <w:t xml:space="preserve"> | </w:t>
      </w:r>
      <w:hyperlink w:anchor="_E" w:history="1">
        <w:r w:rsidRPr="00D07D15">
          <w:rPr>
            <w:rStyle w:val="Hyperlink"/>
            <w:sz w:val="24"/>
            <w:szCs w:val="24"/>
          </w:rPr>
          <w:t>E</w:t>
        </w:r>
      </w:hyperlink>
      <w:r w:rsidRPr="00D07D15">
        <w:rPr>
          <w:sz w:val="24"/>
          <w:szCs w:val="24"/>
        </w:rPr>
        <w:t xml:space="preserve"> | </w:t>
      </w:r>
      <w:hyperlink w:anchor="_F" w:history="1">
        <w:r w:rsidRPr="00D07D15">
          <w:rPr>
            <w:rStyle w:val="Hyperlink"/>
            <w:sz w:val="24"/>
            <w:szCs w:val="24"/>
          </w:rPr>
          <w:t>F</w:t>
        </w:r>
      </w:hyperlink>
      <w:r w:rsidRPr="00D07D15">
        <w:rPr>
          <w:sz w:val="24"/>
          <w:szCs w:val="24"/>
        </w:rPr>
        <w:t xml:space="preserve"> | </w:t>
      </w:r>
      <w:hyperlink w:anchor="_G" w:history="1">
        <w:r w:rsidRPr="00D07D15">
          <w:rPr>
            <w:rStyle w:val="Hyperlink"/>
            <w:sz w:val="24"/>
            <w:szCs w:val="24"/>
          </w:rPr>
          <w:t>G</w:t>
        </w:r>
      </w:hyperlink>
      <w:r w:rsidRPr="00D07D15">
        <w:rPr>
          <w:sz w:val="24"/>
          <w:szCs w:val="24"/>
        </w:rPr>
        <w:t xml:space="preserve"> | </w:t>
      </w:r>
      <w:hyperlink w:anchor="_H" w:history="1">
        <w:r w:rsidRPr="00D07D15">
          <w:rPr>
            <w:rStyle w:val="Hyperlink"/>
            <w:sz w:val="24"/>
            <w:szCs w:val="24"/>
          </w:rPr>
          <w:t>H</w:t>
        </w:r>
      </w:hyperlink>
      <w:r w:rsidRPr="00D07D15">
        <w:rPr>
          <w:sz w:val="24"/>
          <w:szCs w:val="24"/>
        </w:rPr>
        <w:t xml:space="preserve"> | I | </w:t>
      </w:r>
      <w:hyperlink w:anchor="_J" w:history="1">
        <w:r w:rsidRPr="00D07D15">
          <w:rPr>
            <w:rStyle w:val="Hyperlink"/>
            <w:sz w:val="24"/>
            <w:szCs w:val="24"/>
          </w:rPr>
          <w:t>J</w:t>
        </w:r>
      </w:hyperlink>
      <w:r w:rsidRPr="00D07D15">
        <w:rPr>
          <w:sz w:val="24"/>
          <w:szCs w:val="24"/>
        </w:rPr>
        <w:t xml:space="preserve"> | K |</w:t>
      </w:r>
      <w:r w:rsidRPr="00270F32">
        <w:rPr>
          <w:sz w:val="24"/>
          <w:szCs w:val="24"/>
        </w:rPr>
        <w:t xml:space="preserve"> </w:t>
      </w:r>
      <w:hyperlink w:anchor="_L" w:history="1">
        <w:r w:rsidRPr="00270F32">
          <w:rPr>
            <w:rStyle w:val="Hyperlink"/>
            <w:sz w:val="24"/>
            <w:szCs w:val="24"/>
          </w:rPr>
          <w:t>L</w:t>
        </w:r>
      </w:hyperlink>
      <w:r w:rsidRPr="00D07D15">
        <w:rPr>
          <w:sz w:val="24"/>
          <w:szCs w:val="24"/>
        </w:rPr>
        <w:t xml:space="preserve"> | </w:t>
      </w:r>
      <w:hyperlink w:anchor="_M" w:history="1">
        <w:r w:rsidRPr="00781B04">
          <w:rPr>
            <w:rStyle w:val="Hyperlink"/>
            <w:sz w:val="24"/>
            <w:szCs w:val="24"/>
          </w:rPr>
          <w:t>M</w:t>
        </w:r>
      </w:hyperlink>
      <w:r w:rsidRPr="00D07D15">
        <w:rPr>
          <w:sz w:val="24"/>
          <w:szCs w:val="24"/>
        </w:rPr>
        <w:t xml:space="preserve"> | </w:t>
      </w:r>
      <w:hyperlink w:anchor="_N" w:history="1">
        <w:r w:rsidRPr="00B75C77">
          <w:rPr>
            <w:rStyle w:val="Hyperlink"/>
            <w:sz w:val="24"/>
            <w:szCs w:val="24"/>
          </w:rPr>
          <w:t>N</w:t>
        </w:r>
      </w:hyperlink>
      <w:r w:rsidRPr="00D07D15">
        <w:rPr>
          <w:sz w:val="24"/>
          <w:szCs w:val="24"/>
        </w:rPr>
        <w:t xml:space="preserve"> | </w:t>
      </w:r>
      <w:hyperlink w:anchor="O" w:history="1">
        <w:r w:rsidRPr="00D07D15">
          <w:rPr>
            <w:sz w:val="24"/>
            <w:szCs w:val="24"/>
          </w:rPr>
          <w:t>O</w:t>
        </w:r>
      </w:hyperlink>
      <w:r w:rsidRPr="00D07D15">
        <w:rPr>
          <w:sz w:val="24"/>
          <w:szCs w:val="24"/>
        </w:rPr>
        <w:t xml:space="preserve"> | </w:t>
      </w:r>
      <w:bookmarkStart w:id="0" w:name="P"/>
      <w:r w:rsidRPr="00D07D15">
        <w:fldChar w:fldCharType="begin"/>
      </w:r>
      <w:r w:rsidR="00B349BF">
        <w:instrText>HYPERLINK  \l "_P"</w:instrText>
      </w:r>
      <w:r w:rsidRPr="00D07D15">
        <w:fldChar w:fldCharType="separate"/>
      </w:r>
      <w:r w:rsidRPr="00D07D15">
        <w:rPr>
          <w:rStyle w:val="Hyperlink"/>
          <w:sz w:val="24"/>
          <w:szCs w:val="24"/>
        </w:rPr>
        <w:t>P</w:t>
      </w:r>
      <w:r w:rsidRPr="00D07D15">
        <w:fldChar w:fldCharType="end"/>
      </w:r>
      <w:bookmarkEnd w:id="0"/>
      <w:r w:rsidRPr="00D07D15">
        <w:rPr>
          <w:sz w:val="24"/>
          <w:szCs w:val="24"/>
        </w:rPr>
        <w:t xml:space="preserve"> | Q | </w:t>
      </w:r>
      <w:hyperlink w:anchor="R" w:history="1">
        <w:r w:rsidRPr="00D07D15">
          <w:rPr>
            <w:rStyle w:val="Hyperlink"/>
            <w:sz w:val="24"/>
            <w:szCs w:val="24"/>
          </w:rPr>
          <w:t>R</w:t>
        </w:r>
      </w:hyperlink>
      <w:r w:rsidRPr="00D07D15">
        <w:rPr>
          <w:sz w:val="24"/>
          <w:szCs w:val="24"/>
        </w:rPr>
        <w:t xml:space="preserve"> | </w:t>
      </w:r>
      <w:hyperlink w:anchor="_S" w:history="1">
        <w:r w:rsidRPr="00D07D15">
          <w:rPr>
            <w:rStyle w:val="Hyperlink"/>
            <w:sz w:val="24"/>
            <w:szCs w:val="24"/>
          </w:rPr>
          <w:t>S</w:t>
        </w:r>
      </w:hyperlink>
      <w:r w:rsidRPr="00D07D15">
        <w:rPr>
          <w:sz w:val="24"/>
          <w:szCs w:val="24"/>
        </w:rPr>
        <w:t xml:space="preserve"> | </w:t>
      </w:r>
      <w:hyperlink w:anchor="T" w:history="1">
        <w:r w:rsidRPr="00D07D15">
          <w:rPr>
            <w:rStyle w:val="Hyperlink"/>
            <w:sz w:val="24"/>
            <w:szCs w:val="24"/>
          </w:rPr>
          <w:t>T</w:t>
        </w:r>
      </w:hyperlink>
      <w:r w:rsidRPr="00D07D15">
        <w:rPr>
          <w:sz w:val="24"/>
          <w:szCs w:val="24"/>
        </w:rPr>
        <w:t xml:space="preserve"> | </w:t>
      </w:r>
      <w:hyperlink w:anchor="_U" w:history="1">
        <w:r w:rsidRPr="00A1402A">
          <w:rPr>
            <w:rStyle w:val="Hyperlink"/>
            <w:sz w:val="24"/>
            <w:szCs w:val="24"/>
          </w:rPr>
          <w:t>U</w:t>
        </w:r>
      </w:hyperlink>
      <w:r w:rsidRPr="00D07D15">
        <w:rPr>
          <w:sz w:val="24"/>
          <w:szCs w:val="24"/>
        </w:rPr>
        <w:t xml:space="preserve"> | </w:t>
      </w:r>
      <w:hyperlink w:anchor="_V" w:history="1">
        <w:r w:rsidRPr="00D07D15">
          <w:rPr>
            <w:rStyle w:val="Hyperlink"/>
            <w:sz w:val="24"/>
            <w:szCs w:val="24"/>
          </w:rPr>
          <w:t>V</w:t>
        </w:r>
      </w:hyperlink>
      <w:r w:rsidRPr="00D07D15">
        <w:rPr>
          <w:sz w:val="24"/>
          <w:szCs w:val="24"/>
        </w:rPr>
        <w:t xml:space="preserve"> | </w:t>
      </w:r>
      <w:hyperlink w:anchor="W" w:history="1">
        <w:r w:rsidRPr="00D07D15">
          <w:rPr>
            <w:rStyle w:val="Hyperlink"/>
            <w:sz w:val="24"/>
            <w:szCs w:val="24"/>
          </w:rPr>
          <w:t>W</w:t>
        </w:r>
      </w:hyperlink>
      <w:r w:rsidRPr="00D07D15">
        <w:rPr>
          <w:sz w:val="24"/>
          <w:szCs w:val="24"/>
        </w:rPr>
        <w:t xml:space="preserve"> | X | Y | Z</w:t>
      </w:r>
    </w:p>
    <w:p w14:paraId="4F324A34" w14:textId="77777777" w:rsidR="0059666A" w:rsidRDefault="0059666A" w:rsidP="00056AD7">
      <w:pPr>
        <w:pStyle w:val="Heading2"/>
        <w:spacing w:before="120" w:after="120"/>
      </w:pPr>
    </w:p>
    <w:p w14:paraId="779B6C31" w14:textId="7B3F8731" w:rsidR="004C590F" w:rsidRPr="00D07D15" w:rsidRDefault="004C590F" w:rsidP="00056AD7">
      <w:pPr>
        <w:pStyle w:val="Heading2"/>
        <w:spacing w:before="120" w:after="120"/>
      </w:pPr>
      <w:r w:rsidRPr="00D07D15">
        <w:t>Bills</w:t>
      </w:r>
    </w:p>
    <w:p w14:paraId="6C9A98A9" w14:textId="01DF7A25" w:rsidR="00D53023" w:rsidRPr="00D07D15" w:rsidRDefault="00D53023" w:rsidP="00705A51">
      <w:pPr>
        <w:pStyle w:val="Heading3"/>
        <w:keepNext w:val="0"/>
      </w:pPr>
      <w:bookmarkStart w:id="1" w:name="C"/>
      <w:bookmarkStart w:id="2" w:name="A"/>
      <w:bookmarkEnd w:id="1"/>
      <w:r w:rsidRPr="00D07D15">
        <w:t>A</w:t>
      </w:r>
      <w:bookmarkEnd w:id="2"/>
    </w:p>
    <w:p w14:paraId="105C5F33" w14:textId="69278A60" w:rsidR="004E11E4" w:rsidRPr="00D07D15" w:rsidRDefault="004E11E4" w:rsidP="00056AD7">
      <w:pPr>
        <w:pStyle w:val="Heading4"/>
        <w:keepNext w:val="0"/>
        <w:spacing w:before="120"/>
      </w:pPr>
      <w:hyperlink r:id="rId10" w:history="1">
        <w:r w:rsidRPr="00D07D15">
          <w:rPr>
            <w:rStyle w:val="Hyperlink"/>
          </w:rPr>
          <w:t>Appropriation Bill 2024-2025 (No 2)</w:t>
        </w:r>
      </w:hyperlink>
    </w:p>
    <w:p w14:paraId="1CBFBC6D" w14:textId="13926DD0" w:rsidR="004E11E4" w:rsidRPr="00D07D15" w:rsidRDefault="004E11E4" w:rsidP="004E11E4">
      <w:pPr>
        <w:rPr>
          <w:b/>
          <w:bCs/>
        </w:rPr>
      </w:pPr>
      <w:r w:rsidRPr="00D07D15">
        <w:rPr>
          <w:b/>
          <w:bCs/>
        </w:rPr>
        <w:t xml:space="preserve">Presented by </w:t>
      </w:r>
      <w:proofErr w:type="spellStart"/>
      <w:r w:rsidRPr="00D07D15">
        <w:rPr>
          <w:b/>
          <w:bCs/>
        </w:rPr>
        <w:t>Mr</w:t>
      </w:r>
      <w:proofErr w:type="spellEnd"/>
      <w:r w:rsidRPr="00D07D15">
        <w:rPr>
          <w:b/>
          <w:bCs/>
        </w:rPr>
        <w:t xml:space="preserve"> Steel (</w:t>
      </w:r>
      <w:proofErr w:type="gramStart"/>
      <w:r w:rsidRPr="00D07D15">
        <w:rPr>
          <w:b/>
          <w:bCs/>
        </w:rPr>
        <w:t>Treasurer)—</w:t>
      </w:r>
      <w:proofErr w:type="gramEnd"/>
      <w:r w:rsidRPr="00D07D15">
        <w:rPr>
          <w:b/>
          <w:bCs/>
        </w:rPr>
        <w:t>6 February 2025</w:t>
      </w:r>
    </w:p>
    <w:p w14:paraId="4B1E0B8F" w14:textId="14B77D5F" w:rsidR="004E11E4" w:rsidRPr="00D07D15" w:rsidRDefault="004E11E4" w:rsidP="004E11E4">
      <w:r w:rsidRPr="00D07D15">
        <w:t xml:space="preserve">This bill will </w:t>
      </w:r>
      <w:r w:rsidR="00D652C5" w:rsidRPr="00D07D15">
        <w:t>appropriate additional money for the purposes of the Territory for the financial year that began on 1 July 2024.</w:t>
      </w:r>
    </w:p>
    <w:p w14:paraId="6F716D2B" w14:textId="3C4D094B" w:rsidR="00764CA3" w:rsidRPr="00D07D15" w:rsidRDefault="00764CA3" w:rsidP="00764CA3">
      <w:pPr>
        <w:pStyle w:val="ListParagraph"/>
        <w:ind w:left="1495"/>
        <w:rPr>
          <w:rStyle w:val="Hyperlink"/>
          <w:color w:val="auto"/>
          <w:u w:val="none"/>
        </w:rPr>
      </w:pPr>
      <w:hyperlink r:id="rId11" w:history="1">
        <w:r w:rsidRPr="00D07D15">
          <w:rPr>
            <w:rStyle w:val="Hyperlink"/>
          </w:rPr>
          <w:t>Scrutiny Report 2</w:t>
        </w:r>
      </w:hyperlink>
      <w:r w:rsidRPr="00D07D15">
        <w:t xml:space="preserve"> (no comment)</w:t>
      </w:r>
    </w:p>
    <w:p w14:paraId="6A93D6B0" w14:textId="79C8793A" w:rsidR="001A5A3F" w:rsidRPr="00D07D15" w:rsidRDefault="001A5A3F" w:rsidP="001A5A3F">
      <w:pPr>
        <w:pStyle w:val="Heading4"/>
        <w:keepNext w:val="0"/>
      </w:pPr>
      <w:hyperlink r:id="rId12" w:history="1">
        <w:r w:rsidRPr="00D07D15">
          <w:rPr>
            <w:rStyle w:val="Hyperlink"/>
          </w:rPr>
          <w:t>Appropriation Bill 2025-2026</w:t>
        </w:r>
      </w:hyperlink>
    </w:p>
    <w:p w14:paraId="44A017B2" w14:textId="42E6AAE9" w:rsidR="001A5A3F" w:rsidRPr="00D07D15" w:rsidRDefault="001A5A3F" w:rsidP="001A5A3F">
      <w:pPr>
        <w:rPr>
          <w:b/>
          <w:bCs/>
        </w:rPr>
      </w:pPr>
      <w:r w:rsidRPr="00D07D15">
        <w:rPr>
          <w:b/>
          <w:bCs/>
        </w:rPr>
        <w:t xml:space="preserve">Presented by </w:t>
      </w:r>
      <w:proofErr w:type="spellStart"/>
      <w:r w:rsidRPr="00D07D15">
        <w:rPr>
          <w:b/>
          <w:bCs/>
        </w:rPr>
        <w:t>Mr</w:t>
      </w:r>
      <w:proofErr w:type="spellEnd"/>
      <w:r w:rsidRPr="00D07D15">
        <w:rPr>
          <w:b/>
          <w:bCs/>
        </w:rPr>
        <w:t xml:space="preserve"> Steel (</w:t>
      </w:r>
      <w:proofErr w:type="gramStart"/>
      <w:r w:rsidRPr="00D07D15">
        <w:rPr>
          <w:b/>
          <w:bCs/>
        </w:rPr>
        <w:t>Treasurer)—</w:t>
      </w:r>
      <w:proofErr w:type="gramEnd"/>
      <w:r w:rsidRPr="00D07D15">
        <w:rPr>
          <w:b/>
          <w:bCs/>
        </w:rPr>
        <w:t>24 June 2025</w:t>
      </w:r>
    </w:p>
    <w:p w14:paraId="1B31CD09" w14:textId="64E56765" w:rsidR="001A5A3F" w:rsidRPr="003A19B0" w:rsidRDefault="001A5A3F" w:rsidP="001A5A3F">
      <w:pPr>
        <w:keepNext/>
        <w:keepLines/>
        <w:rPr>
          <w:spacing w:val="-2"/>
        </w:rPr>
      </w:pPr>
      <w:r w:rsidRPr="003A19B0">
        <w:rPr>
          <w:spacing w:val="-2"/>
        </w:rPr>
        <w:t xml:space="preserve">This bill </w:t>
      </w:r>
      <w:proofErr w:type="gramStart"/>
      <w:r w:rsidRPr="003A19B0">
        <w:rPr>
          <w:spacing w:val="-2"/>
        </w:rPr>
        <w:t>will</w:t>
      </w:r>
      <w:proofErr w:type="gramEnd"/>
      <w:r w:rsidRPr="003A19B0">
        <w:rPr>
          <w:spacing w:val="-2"/>
        </w:rPr>
        <w:t xml:space="preserve"> appropriate money for the purposes of the Territory for the financial year beginning on 1 July 2025.</w:t>
      </w:r>
    </w:p>
    <w:p w14:paraId="0D205DFA" w14:textId="51B1A39C" w:rsidR="00D00B50" w:rsidRDefault="00D00B50" w:rsidP="00D00B50">
      <w:pPr>
        <w:pStyle w:val="ListParagraph"/>
        <w:ind w:left="1495"/>
      </w:pPr>
      <w:hyperlink r:id="rId13" w:history="1">
        <w:r w:rsidRPr="004F4B88">
          <w:rPr>
            <w:rStyle w:val="Hyperlink"/>
          </w:rPr>
          <w:t xml:space="preserve">Scrutiny Report </w:t>
        </w:r>
        <w:r w:rsidR="009904B6" w:rsidRPr="004F4B88">
          <w:rPr>
            <w:rStyle w:val="Hyperlink"/>
          </w:rPr>
          <w:t>8</w:t>
        </w:r>
      </w:hyperlink>
      <w:r w:rsidRPr="004F4B88">
        <w:t xml:space="preserve"> (no comment)</w:t>
      </w:r>
    </w:p>
    <w:p w14:paraId="018D41D1" w14:textId="77AF5040" w:rsidR="003539AF" w:rsidRDefault="00207808" w:rsidP="003539AF">
      <w:pPr>
        <w:pStyle w:val="ListParagraph"/>
        <w:ind w:left="1495"/>
      </w:pPr>
      <w:hyperlink r:id="rId14" w:history="1">
        <w:r w:rsidRPr="003539AF">
          <w:rPr>
            <w:rStyle w:val="Hyperlink"/>
          </w:rPr>
          <w:t>Committee considered amendments in Scrutiny Report 9</w:t>
        </w:r>
      </w:hyperlink>
      <w:r w:rsidR="003539AF">
        <w:t xml:space="preserve"> </w:t>
      </w:r>
      <w:r w:rsidR="003539AF" w:rsidRPr="004F4B88">
        <w:t>(no comment)</w:t>
      </w:r>
    </w:p>
    <w:p w14:paraId="26FAE52D" w14:textId="15D7EDE8" w:rsidR="00353D05" w:rsidRPr="00A1402A" w:rsidRDefault="00353D05" w:rsidP="003A19B0">
      <w:pPr>
        <w:pStyle w:val="Heading4"/>
        <w:keepLines/>
        <w:rPr>
          <w:rStyle w:val="Hyperlink"/>
        </w:rPr>
      </w:pPr>
      <w:hyperlink r:id="rId15" w:history="1">
        <w:r w:rsidRPr="00A1402A">
          <w:rPr>
            <w:rStyle w:val="Hyperlink"/>
          </w:rPr>
          <w:t>Appropriation Bill 2026-2027</w:t>
        </w:r>
      </w:hyperlink>
    </w:p>
    <w:p w14:paraId="0236A8D2" w14:textId="1C4717EC" w:rsidR="00353D05" w:rsidRPr="00A1402A" w:rsidRDefault="00353D05" w:rsidP="003A19B0">
      <w:pPr>
        <w:keepNext/>
        <w:keepLines/>
        <w:rPr>
          <w:b/>
          <w:bCs/>
        </w:rPr>
      </w:pPr>
      <w:r w:rsidRPr="00A1402A">
        <w:rPr>
          <w:b/>
          <w:bCs/>
        </w:rPr>
        <w:t xml:space="preserve">Presented by </w:t>
      </w:r>
      <w:proofErr w:type="spellStart"/>
      <w:r w:rsidRPr="00A1402A">
        <w:rPr>
          <w:b/>
          <w:bCs/>
        </w:rPr>
        <w:t>Mr</w:t>
      </w:r>
      <w:proofErr w:type="spellEnd"/>
      <w:r w:rsidRPr="00A1402A">
        <w:rPr>
          <w:b/>
          <w:bCs/>
        </w:rPr>
        <w:t xml:space="preserve"> Steel (</w:t>
      </w:r>
      <w:proofErr w:type="gramStart"/>
      <w:r w:rsidRPr="00A1402A">
        <w:rPr>
          <w:b/>
          <w:bCs/>
        </w:rPr>
        <w:t>Treasurer)—</w:t>
      </w:r>
      <w:proofErr w:type="gramEnd"/>
      <w:r w:rsidRPr="00A1402A">
        <w:rPr>
          <w:b/>
          <w:bCs/>
        </w:rPr>
        <w:t>10 June 2026</w:t>
      </w:r>
    </w:p>
    <w:p w14:paraId="72D5B9F6" w14:textId="66360792" w:rsidR="00353D05" w:rsidRPr="003A19B0" w:rsidRDefault="00353D05" w:rsidP="003A19B0">
      <w:pPr>
        <w:rPr>
          <w:spacing w:val="-2"/>
        </w:rPr>
      </w:pPr>
      <w:r w:rsidRPr="00A1402A">
        <w:rPr>
          <w:spacing w:val="-2"/>
        </w:rPr>
        <w:t>This bill will appropriate money for the purposes of the Territory for the financial year beginning on 1 July 2026.</w:t>
      </w:r>
    </w:p>
    <w:p w14:paraId="1301388C" w14:textId="6E3BA3C5" w:rsidR="001A5A3F" w:rsidRPr="004F4B88" w:rsidRDefault="001A5A3F" w:rsidP="00353D05">
      <w:pPr>
        <w:pStyle w:val="Heading4"/>
        <w:keepLines/>
      </w:pPr>
      <w:hyperlink r:id="rId16" w:history="1">
        <w:r w:rsidRPr="004F4B88">
          <w:rPr>
            <w:rStyle w:val="Hyperlink"/>
          </w:rPr>
          <w:t>Appropriation (Office of the Legislative Assembly) Bill 2025-2026</w:t>
        </w:r>
      </w:hyperlink>
    </w:p>
    <w:p w14:paraId="30E300DE" w14:textId="1DE5FD7D" w:rsidR="001A5A3F" w:rsidRPr="004F4B88" w:rsidRDefault="001A5A3F" w:rsidP="00353D05">
      <w:pPr>
        <w:keepNext/>
        <w:keepLines/>
        <w:rPr>
          <w:b/>
          <w:bCs/>
        </w:rPr>
      </w:pPr>
      <w:r w:rsidRPr="004F4B88">
        <w:rPr>
          <w:b/>
          <w:bCs/>
        </w:rPr>
        <w:t xml:space="preserve">Presented by </w:t>
      </w:r>
      <w:proofErr w:type="spellStart"/>
      <w:r w:rsidRPr="004F4B88">
        <w:rPr>
          <w:b/>
          <w:bCs/>
        </w:rPr>
        <w:t>Mr</w:t>
      </w:r>
      <w:proofErr w:type="spellEnd"/>
      <w:r w:rsidRPr="004F4B88">
        <w:rPr>
          <w:b/>
          <w:bCs/>
        </w:rPr>
        <w:t xml:space="preserve"> Steel (</w:t>
      </w:r>
      <w:proofErr w:type="gramStart"/>
      <w:r w:rsidRPr="004F4B88">
        <w:rPr>
          <w:b/>
          <w:bCs/>
        </w:rPr>
        <w:t>Treasurer)—</w:t>
      </w:r>
      <w:proofErr w:type="gramEnd"/>
      <w:r w:rsidRPr="004F4B88">
        <w:rPr>
          <w:b/>
          <w:bCs/>
        </w:rPr>
        <w:t>24 June 2025</w:t>
      </w:r>
    </w:p>
    <w:p w14:paraId="0FA50C5C" w14:textId="5F4A3B97" w:rsidR="001A5A3F" w:rsidRPr="004F4B88" w:rsidRDefault="001A5A3F" w:rsidP="00353D05">
      <w:pPr>
        <w:keepNext/>
        <w:keepLines/>
      </w:pPr>
      <w:r w:rsidRPr="004F4B88">
        <w:t>This bill will appropriate money for expenditure in relation to the Office of the Legislative Assembly and officers of the Assembly, including the Auditor-General, the Electoral Commissioner and the Integrity Commissioner for the financial year beginning on 1 July 2025.</w:t>
      </w:r>
    </w:p>
    <w:p w14:paraId="59B730B0" w14:textId="340CFA05" w:rsidR="00D00B50" w:rsidRPr="004F4B88" w:rsidRDefault="009904B6" w:rsidP="00D00B50">
      <w:pPr>
        <w:pStyle w:val="ListParagraph"/>
        <w:ind w:left="1495"/>
        <w:rPr>
          <w:rStyle w:val="Hyperlink"/>
          <w:color w:val="auto"/>
          <w:u w:val="none"/>
        </w:rPr>
      </w:pPr>
      <w:hyperlink r:id="rId17" w:history="1">
        <w:r w:rsidRPr="004F4B88">
          <w:rPr>
            <w:rStyle w:val="Hyperlink"/>
          </w:rPr>
          <w:t>Scrutiny Report 8</w:t>
        </w:r>
      </w:hyperlink>
      <w:r w:rsidRPr="004F4B88">
        <w:t xml:space="preserve"> </w:t>
      </w:r>
      <w:r w:rsidR="00D00B50" w:rsidRPr="004F4B88">
        <w:t>(no comment)</w:t>
      </w:r>
    </w:p>
    <w:p w14:paraId="61E06B8D" w14:textId="1A42C74D" w:rsidR="00353D05" w:rsidRPr="00A1402A" w:rsidRDefault="00353D05" w:rsidP="00353D05">
      <w:pPr>
        <w:pStyle w:val="Heading4"/>
        <w:keepLines/>
      </w:pPr>
      <w:hyperlink r:id="rId18" w:history="1">
        <w:r w:rsidRPr="00A1402A">
          <w:rPr>
            <w:rStyle w:val="Hyperlink"/>
          </w:rPr>
          <w:t>Appropriation (Office of the Legislative Assembly) Bill 2026-2027</w:t>
        </w:r>
      </w:hyperlink>
    </w:p>
    <w:p w14:paraId="798AFAE1" w14:textId="393D0C49" w:rsidR="00353D05" w:rsidRPr="00A1402A" w:rsidRDefault="00353D05" w:rsidP="00353D05">
      <w:pPr>
        <w:keepNext/>
        <w:keepLines/>
        <w:rPr>
          <w:b/>
          <w:bCs/>
        </w:rPr>
      </w:pPr>
      <w:r w:rsidRPr="00A1402A">
        <w:rPr>
          <w:b/>
          <w:bCs/>
        </w:rPr>
        <w:t xml:space="preserve">Presented by </w:t>
      </w:r>
      <w:proofErr w:type="spellStart"/>
      <w:r w:rsidRPr="00A1402A">
        <w:rPr>
          <w:b/>
          <w:bCs/>
        </w:rPr>
        <w:t>Mr</w:t>
      </w:r>
      <w:proofErr w:type="spellEnd"/>
      <w:r w:rsidRPr="00A1402A">
        <w:rPr>
          <w:b/>
          <w:bCs/>
        </w:rPr>
        <w:t xml:space="preserve"> Steel (</w:t>
      </w:r>
      <w:proofErr w:type="gramStart"/>
      <w:r w:rsidRPr="00A1402A">
        <w:rPr>
          <w:b/>
          <w:bCs/>
        </w:rPr>
        <w:t>Treasurer)—</w:t>
      </w:r>
      <w:proofErr w:type="gramEnd"/>
      <w:r w:rsidRPr="00A1402A">
        <w:rPr>
          <w:b/>
          <w:bCs/>
        </w:rPr>
        <w:t>10 June 2026</w:t>
      </w:r>
    </w:p>
    <w:p w14:paraId="63C770D6" w14:textId="7E4BB463" w:rsidR="00353D05" w:rsidRPr="004F4B88" w:rsidRDefault="00353D05" w:rsidP="00353D05">
      <w:pPr>
        <w:keepNext/>
        <w:keepLines/>
      </w:pPr>
      <w:r w:rsidRPr="00A1402A">
        <w:t xml:space="preserve">This bill will </w:t>
      </w:r>
      <w:proofErr w:type="gramStart"/>
      <w:r w:rsidRPr="00A1402A">
        <w:t>appropriate</w:t>
      </w:r>
      <w:proofErr w:type="gramEnd"/>
      <w:r w:rsidRPr="00A1402A">
        <w:t xml:space="preserve"> money for expenditure in relation to the Office of the Legislative Assembly and officers of the Assembly, including the Auditor-General, the Electoral Commissioner and the Integrity Commissioner for the financial year beginning on 1 July 2026.</w:t>
      </w:r>
    </w:p>
    <w:p w14:paraId="0C8BACBD" w14:textId="00928747" w:rsidR="00D53023" w:rsidRPr="00D07D15" w:rsidRDefault="00D53023" w:rsidP="00D53023">
      <w:pPr>
        <w:pStyle w:val="Heading4"/>
        <w:keepNext w:val="0"/>
        <w:rPr>
          <w:rStyle w:val="Hyperlink"/>
        </w:rPr>
      </w:pPr>
      <w:hyperlink r:id="rId19" w:history="1">
        <w:r w:rsidRPr="00D07D15">
          <w:rPr>
            <w:rStyle w:val="Hyperlink"/>
          </w:rPr>
          <w:t>Assisted Reproductive Technology Amendment Bill 2025</w:t>
        </w:r>
      </w:hyperlink>
    </w:p>
    <w:p w14:paraId="656E7386" w14:textId="79CD65B9" w:rsidR="00D53023" w:rsidRPr="00D07D15" w:rsidRDefault="00D53023" w:rsidP="00D53023">
      <w:pPr>
        <w:rPr>
          <w:b/>
        </w:rPr>
      </w:pPr>
      <w:r w:rsidRPr="00D07D15">
        <w:rPr>
          <w:b/>
        </w:rPr>
        <w:t xml:space="preserve">Presented by </w:t>
      </w:r>
      <w:proofErr w:type="spellStart"/>
      <w:r w:rsidRPr="00D07D15">
        <w:rPr>
          <w:b/>
        </w:rPr>
        <w:t>Ms</w:t>
      </w:r>
      <w:proofErr w:type="spellEnd"/>
      <w:r w:rsidRPr="00D07D15">
        <w:rPr>
          <w:b/>
        </w:rPr>
        <w:t xml:space="preserve"> Stephen-Smith (Minister for </w:t>
      </w:r>
      <w:proofErr w:type="gramStart"/>
      <w:r w:rsidRPr="00D07D15">
        <w:rPr>
          <w:b/>
        </w:rPr>
        <w:t>Health)—</w:t>
      </w:r>
      <w:proofErr w:type="gramEnd"/>
      <w:r w:rsidRPr="00D07D15">
        <w:rPr>
          <w:b/>
        </w:rPr>
        <w:t>4 February 2025</w:t>
      </w:r>
    </w:p>
    <w:p w14:paraId="5952C39B" w14:textId="00DB44C9" w:rsidR="00D53023" w:rsidRPr="00D07D15" w:rsidRDefault="00D53023" w:rsidP="00D53023">
      <w:r w:rsidRPr="00D07D15">
        <w:t xml:space="preserve">This bill will amend the </w:t>
      </w:r>
      <w:r w:rsidRPr="00D07D15">
        <w:rPr>
          <w:i/>
          <w:iCs/>
        </w:rPr>
        <w:t>Assisted Reproductive Technology Act 2024</w:t>
      </w:r>
      <w:r w:rsidRPr="00D07D15">
        <w:t xml:space="preserve"> to expand the transitional provisions to a broader group of people. The new group of people comprises those who were allocated gametes prior to 28 September 2024, and for whom use of those gametes now does not comply with the requirements established by the Act. The bill also makes </w:t>
      </w:r>
      <w:proofErr w:type="gramStart"/>
      <w:r w:rsidRPr="00D07D15">
        <w:t>a number of</w:t>
      </w:r>
      <w:proofErr w:type="gramEnd"/>
      <w:r w:rsidRPr="00D07D15">
        <w:t xml:space="preserve"> technical amendments to the Act.</w:t>
      </w:r>
    </w:p>
    <w:p w14:paraId="2D1DC9DE" w14:textId="77777777" w:rsidR="00764CA3" w:rsidRDefault="00764CA3" w:rsidP="00764CA3">
      <w:pPr>
        <w:pStyle w:val="ListParagraph"/>
        <w:ind w:left="1495"/>
      </w:pPr>
      <w:hyperlink r:id="rId20" w:history="1">
        <w:r w:rsidRPr="00D07D15">
          <w:rPr>
            <w:rStyle w:val="Hyperlink"/>
          </w:rPr>
          <w:t>Scrutiny Report 2</w:t>
        </w:r>
      </w:hyperlink>
    </w:p>
    <w:p w14:paraId="64902DBE" w14:textId="7636ACB7" w:rsidR="008754D4" w:rsidRPr="006A17C8" w:rsidRDefault="008754D4" w:rsidP="008754D4">
      <w:pPr>
        <w:pStyle w:val="Heading4"/>
        <w:keepNext w:val="0"/>
        <w:rPr>
          <w:rStyle w:val="Hyperlink"/>
        </w:rPr>
      </w:pPr>
      <w:hyperlink r:id="rId21" w:history="1">
        <w:r w:rsidRPr="006A17C8">
          <w:rPr>
            <w:rStyle w:val="Hyperlink"/>
          </w:rPr>
          <w:t>Assisted Reproductive Technology Amendment Bill 2025 (No 2)</w:t>
        </w:r>
      </w:hyperlink>
    </w:p>
    <w:p w14:paraId="0A37CD83" w14:textId="6D740781" w:rsidR="008754D4" w:rsidRPr="006A17C8" w:rsidRDefault="008754D4" w:rsidP="008754D4">
      <w:pPr>
        <w:rPr>
          <w:b/>
        </w:rPr>
      </w:pPr>
      <w:r w:rsidRPr="006A17C8">
        <w:rPr>
          <w:b/>
        </w:rPr>
        <w:t xml:space="preserve">Presented by </w:t>
      </w:r>
      <w:proofErr w:type="spellStart"/>
      <w:r w:rsidRPr="006A17C8">
        <w:rPr>
          <w:b/>
        </w:rPr>
        <w:t>Ms</w:t>
      </w:r>
      <w:proofErr w:type="spellEnd"/>
      <w:r w:rsidRPr="006A17C8">
        <w:rPr>
          <w:b/>
        </w:rPr>
        <w:t xml:space="preserve"> Stephen-Smith (Minister for </w:t>
      </w:r>
      <w:proofErr w:type="gramStart"/>
      <w:r w:rsidRPr="006A17C8">
        <w:rPr>
          <w:b/>
        </w:rPr>
        <w:t>Health)—</w:t>
      </w:r>
      <w:proofErr w:type="gramEnd"/>
      <w:r w:rsidRPr="006A17C8">
        <w:rPr>
          <w:b/>
        </w:rPr>
        <w:t>28 October 2025</w:t>
      </w:r>
    </w:p>
    <w:p w14:paraId="19D3CBE5" w14:textId="3B42E548" w:rsidR="008754D4" w:rsidRDefault="008754D4" w:rsidP="008754D4">
      <w:r w:rsidRPr="006A17C8">
        <w:t xml:space="preserve">This bill will amend the </w:t>
      </w:r>
      <w:r w:rsidRPr="006A17C8">
        <w:rPr>
          <w:i/>
          <w:iCs/>
        </w:rPr>
        <w:t>Assisted Reproductive Technology Act 2024</w:t>
      </w:r>
      <w:r w:rsidRPr="006A17C8">
        <w:t xml:space="preserve"> to regulate the disclosure of information on the Assisted Reproductive Technology donor register to donor conceived people and parents of donor conceived children or young people. This will include amendments to the age of access, retention of default access to certain non-identifying donor information, and parental access to mandatory donor information. The bill also makes a number of </w:t>
      </w:r>
      <w:proofErr w:type="gramStart"/>
      <w:r w:rsidRPr="006A17C8">
        <w:t>minor</w:t>
      </w:r>
      <w:proofErr w:type="gramEnd"/>
      <w:r w:rsidRPr="006A17C8">
        <w:t>, editorial amendments to the Act.</w:t>
      </w:r>
      <w:r w:rsidRPr="00D07D15">
        <w:t xml:space="preserve"> </w:t>
      </w:r>
    </w:p>
    <w:p w14:paraId="495215FE" w14:textId="67DAAA9B" w:rsidR="00AF62B9" w:rsidRPr="00580E45" w:rsidRDefault="00AF62B9" w:rsidP="00AF62B9">
      <w:pPr>
        <w:pStyle w:val="ListParagraph"/>
        <w:ind w:left="1495"/>
        <w:rPr>
          <w:rStyle w:val="Hyperlink"/>
          <w:color w:val="auto"/>
          <w:u w:val="none"/>
        </w:rPr>
      </w:pPr>
      <w:hyperlink r:id="rId22" w:history="1">
        <w:r w:rsidRPr="00580E45">
          <w:rPr>
            <w:rStyle w:val="Hyperlink"/>
          </w:rPr>
          <w:t>Scrutiny Report 13</w:t>
        </w:r>
      </w:hyperlink>
    </w:p>
    <w:p w14:paraId="0649D6A7" w14:textId="3B7B6F73" w:rsidR="00C83EA1" w:rsidRPr="00D07D15" w:rsidRDefault="00C83EA1" w:rsidP="00C953B4">
      <w:pPr>
        <w:pStyle w:val="Heading3"/>
        <w:keepNext w:val="0"/>
        <w:tabs>
          <w:tab w:val="left" w:pos="3645"/>
        </w:tabs>
      </w:pPr>
      <w:bookmarkStart w:id="3" w:name="B"/>
      <w:r w:rsidRPr="00D07D15">
        <w:t>B</w:t>
      </w:r>
      <w:bookmarkEnd w:id="3"/>
    </w:p>
    <w:p w14:paraId="60C1CD01" w14:textId="16BC5D30" w:rsidR="00C953B4" w:rsidRPr="004006AC" w:rsidRDefault="00C953B4" w:rsidP="003A19B0">
      <w:pPr>
        <w:keepNext/>
        <w:keepLines/>
      </w:pPr>
      <w:hyperlink r:id="rId23" w:history="1">
        <w:r w:rsidRPr="004006AC">
          <w:rPr>
            <w:rStyle w:val="Hyperlink"/>
          </w:rPr>
          <w:t>Bail Amendment Bill 2026</w:t>
        </w:r>
      </w:hyperlink>
    </w:p>
    <w:p w14:paraId="14CE99F8" w14:textId="3F50F883" w:rsidR="00C953B4" w:rsidRPr="004006AC" w:rsidRDefault="00C953B4" w:rsidP="003A19B0">
      <w:pPr>
        <w:keepNext/>
        <w:keepLines/>
        <w:rPr>
          <w:b/>
        </w:rPr>
      </w:pPr>
      <w:r w:rsidRPr="004006AC">
        <w:rPr>
          <w:b/>
        </w:rPr>
        <w:t xml:space="preserve">Presented by </w:t>
      </w:r>
      <w:proofErr w:type="spellStart"/>
      <w:r w:rsidRPr="004006AC">
        <w:rPr>
          <w:b/>
        </w:rPr>
        <w:t>Ms</w:t>
      </w:r>
      <w:proofErr w:type="spellEnd"/>
      <w:r w:rsidRPr="004006AC">
        <w:rPr>
          <w:b/>
        </w:rPr>
        <w:t xml:space="preserve"> Cheyne (Attorney-</w:t>
      </w:r>
      <w:proofErr w:type="gramStart"/>
      <w:r w:rsidRPr="004006AC">
        <w:rPr>
          <w:b/>
        </w:rPr>
        <w:t>General)—</w:t>
      </w:r>
      <w:proofErr w:type="gramEnd"/>
      <w:r w:rsidRPr="004006AC">
        <w:rPr>
          <w:b/>
        </w:rPr>
        <w:t>6 May 2026</w:t>
      </w:r>
    </w:p>
    <w:p w14:paraId="54F56E4C" w14:textId="5478F9DC" w:rsidR="00C953B4" w:rsidRPr="00D07D15" w:rsidRDefault="00C953B4" w:rsidP="003A19B0">
      <w:pPr>
        <w:keepNext/>
        <w:keepLines/>
        <w:rPr>
          <w:bCs/>
        </w:rPr>
      </w:pPr>
      <w:r w:rsidRPr="004006AC">
        <w:rPr>
          <w:bCs/>
        </w:rPr>
        <w:t xml:space="preserve">This bill will amend the </w:t>
      </w:r>
      <w:r w:rsidRPr="004006AC">
        <w:rPr>
          <w:bCs/>
          <w:i/>
          <w:iCs/>
        </w:rPr>
        <w:t>Bail Act 1992</w:t>
      </w:r>
      <w:r w:rsidRPr="004006AC">
        <w:rPr>
          <w:bCs/>
        </w:rPr>
        <w:t xml:space="preserve"> and related legislation to clarify and codify the matters that </w:t>
      </w:r>
      <w:proofErr w:type="gramStart"/>
      <w:r w:rsidRPr="004006AC">
        <w:rPr>
          <w:bCs/>
        </w:rPr>
        <w:t>decision makers</w:t>
      </w:r>
      <w:proofErr w:type="gramEnd"/>
      <w:r w:rsidRPr="004006AC">
        <w:rPr>
          <w:bCs/>
        </w:rPr>
        <w:t xml:space="preserve"> must </w:t>
      </w:r>
      <w:proofErr w:type="gramStart"/>
      <w:r w:rsidRPr="004006AC">
        <w:rPr>
          <w:bCs/>
        </w:rPr>
        <w:t>take into account</w:t>
      </w:r>
      <w:proofErr w:type="gramEnd"/>
      <w:r w:rsidRPr="004006AC">
        <w:rPr>
          <w:bCs/>
        </w:rPr>
        <w:t xml:space="preserve"> when </w:t>
      </w:r>
      <w:proofErr w:type="gramStart"/>
      <w:r w:rsidRPr="004006AC">
        <w:rPr>
          <w:bCs/>
        </w:rPr>
        <w:t>making a decision</w:t>
      </w:r>
      <w:proofErr w:type="gramEnd"/>
      <w:r w:rsidRPr="004006AC">
        <w:rPr>
          <w:bCs/>
        </w:rPr>
        <w:t xml:space="preserve"> on bail to ensure bail decisions are better informed, more consistent and more transparent.</w:t>
      </w:r>
    </w:p>
    <w:p w14:paraId="1A6E013B" w14:textId="7C9A508A" w:rsidR="007458CD" w:rsidRPr="002F145E" w:rsidRDefault="007458CD" w:rsidP="007458CD">
      <w:pPr>
        <w:pStyle w:val="ListParagraph"/>
        <w:ind w:left="1495"/>
        <w:rPr>
          <w:rStyle w:val="Hyperlink"/>
        </w:rPr>
      </w:pPr>
      <w:r w:rsidRPr="002F145E">
        <w:fldChar w:fldCharType="begin"/>
      </w:r>
      <w:r w:rsidRPr="002F145E">
        <w:instrText>HYPERLINK "https://www.parliament.act.gov.au/__data/assets/pdf_file/0004/3069499/Scrutiny-Report-19-Final.pdf"</w:instrText>
      </w:r>
      <w:r w:rsidRPr="002F145E">
        <w:fldChar w:fldCharType="separate"/>
      </w:r>
      <w:r w:rsidRPr="002F145E">
        <w:rPr>
          <w:rStyle w:val="Hyperlink"/>
        </w:rPr>
        <w:t>Scrutiny Report 19</w:t>
      </w:r>
    </w:p>
    <w:p w14:paraId="2277FDD9" w14:textId="6D225068" w:rsidR="001D449B" w:rsidRPr="00D07D15" w:rsidRDefault="007458CD" w:rsidP="00F44174">
      <w:pPr>
        <w:pStyle w:val="Heading4"/>
        <w:keepLines/>
        <w:rPr>
          <w:rStyle w:val="Hyperlink"/>
        </w:rPr>
      </w:pPr>
      <w:r w:rsidRPr="002F145E">
        <w:lastRenderedPageBreak/>
        <w:fldChar w:fldCharType="end"/>
      </w:r>
      <w:hyperlink r:id="rId24" w:history="1">
        <w:r w:rsidR="001D449B" w:rsidRPr="00D07D15">
          <w:rPr>
            <w:rStyle w:val="Hyperlink"/>
          </w:rPr>
          <w:t>Better Regulation Legislation Amendment Bill 2025</w:t>
        </w:r>
      </w:hyperlink>
    </w:p>
    <w:p w14:paraId="70522A26" w14:textId="0502313E" w:rsidR="001D449B" w:rsidRPr="00D07D15" w:rsidRDefault="001D449B" w:rsidP="00F44174">
      <w:pPr>
        <w:keepNext/>
        <w:keepLines/>
        <w:rPr>
          <w:b/>
        </w:rPr>
      </w:pPr>
      <w:r w:rsidRPr="00D07D15">
        <w:rPr>
          <w:b/>
        </w:rPr>
        <w:t xml:space="preserve">Presented by </w:t>
      </w:r>
      <w:proofErr w:type="spellStart"/>
      <w:r w:rsidRPr="00D07D15">
        <w:rPr>
          <w:b/>
        </w:rPr>
        <w:t>Ms</w:t>
      </w:r>
      <w:proofErr w:type="spellEnd"/>
      <w:r w:rsidRPr="00D07D15">
        <w:rPr>
          <w:b/>
        </w:rPr>
        <w:t xml:space="preserve"> Cheyne (Minister for Night-Time </w:t>
      </w:r>
      <w:proofErr w:type="gramStart"/>
      <w:r w:rsidRPr="00D07D15">
        <w:rPr>
          <w:b/>
        </w:rPr>
        <w:t>Economy)—</w:t>
      </w:r>
      <w:proofErr w:type="gramEnd"/>
      <w:r w:rsidRPr="00D07D15">
        <w:rPr>
          <w:b/>
        </w:rPr>
        <w:t>5 March 2025</w:t>
      </w:r>
    </w:p>
    <w:p w14:paraId="3B1BF5B8" w14:textId="06611989" w:rsidR="00874864" w:rsidRPr="00D07D15" w:rsidRDefault="001D449B" w:rsidP="00F44174">
      <w:pPr>
        <w:keepNext/>
        <w:keepLines/>
        <w:rPr>
          <w:bCs/>
        </w:rPr>
      </w:pPr>
      <w:r w:rsidRPr="00D07D15">
        <w:rPr>
          <w:bCs/>
        </w:rPr>
        <w:t xml:space="preserve">This bill will </w:t>
      </w:r>
      <w:r w:rsidR="00AA1A49" w:rsidRPr="00D07D15">
        <w:rPr>
          <w:bCs/>
        </w:rPr>
        <w:t xml:space="preserve">make minor and technical amendments to </w:t>
      </w:r>
      <w:proofErr w:type="gramStart"/>
      <w:r w:rsidR="00AA1A49" w:rsidRPr="00D07D15">
        <w:rPr>
          <w:bCs/>
        </w:rPr>
        <w:t>a number of</w:t>
      </w:r>
      <w:proofErr w:type="gramEnd"/>
      <w:r w:rsidR="00AA1A49" w:rsidRPr="00D07D15">
        <w:rPr>
          <w:bCs/>
        </w:rPr>
        <w:t xml:space="preserve"> Territory Acts to promote better regulator practice and performance.</w:t>
      </w:r>
    </w:p>
    <w:p w14:paraId="74F5C45A" w14:textId="6BB9FF52" w:rsidR="00344DE9" w:rsidRPr="00D07D15" w:rsidRDefault="00344DE9" w:rsidP="00344DE9">
      <w:pPr>
        <w:pStyle w:val="ListParagraph"/>
        <w:ind w:left="1495"/>
        <w:rPr>
          <w:rStyle w:val="Hyperlink"/>
          <w:color w:val="auto"/>
          <w:u w:val="none"/>
        </w:rPr>
      </w:pPr>
      <w:hyperlink r:id="rId25" w:history="1">
        <w:r w:rsidRPr="00D07D15">
          <w:rPr>
            <w:rStyle w:val="Hyperlink"/>
          </w:rPr>
          <w:t xml:space="preserve">Scrutiny Report </w:t>
        </w:r>
        <w:r w:rsidR="00E776F4" w:rsidRPr="00D07D15">
          <w:rPr>
            <w:rStyle w:val="Hyperlink"/>
          </w:rPr>
          <w:t>3</w:t>
        </w:r>
      </w:hyperlink>
    </w:p>
    <w:p w14:paraId="3B8E0535" w14:textId="6BE9DEA6" w:rsidR="00C953B4" w:rsidRPr="004006AC" w:rsidRDefault="00C953B4" w:rsidP="00C953B4">
      <w:pPr>
        <w:pStyle w:val="Heading4"/>
        <w:rPr>
          <w:rStyle w:val="Hyperlink"/>
        </w:rPr>
      </w:pPr>
      <w:hyperlink r:id="rId26" w:history="1">
        <w:r w:rsidRPr="004006AC">
          <w:rPr>
            <w:rStyle w:val="Hyperlink"/>
          </w:rPr>
          <w:t>Better Regulation Legislation Amendment Bill 2026</w:t>
        </w:r>
      </w:hyperlink>
    </w:p>
    <w:p w14:paraId="526AA622" w14:textId="5678FE70" w:rsidR="00C953B4" w:rsidRPr="004006AC" w:rsidRDefault="00C953B4" w:rsidP="00C953B4">
      <w:pPr>
        <w:keepNext/>
        <w:rPr>
          <w:b/>
        </w:rPr>
      </w:pPr>
      <w:r w:rsidRPr="004006AC">
        <w:rPr>
          <w:b/>
        </w:rPr>
        <w:t xml:space="preserve">Presented by </w:t>
      </w:r>
      <w:proofErr w:type="spellStart"/>
      <w:r w:rsidRPr="004006AC">
        <w:rPr>
          <w:b/>
        </w:rPr>
        <w:t>Ms</w:t>
      </w:r>
      <w:proofErr w:type="spellEnd"/>
      <w:r w:rsidRPr="004006AC">
        <w:rPr>
          <w:b/>
        </w:rPr>
        <w:t xml:space="preserve"> Cheyne (Minister for City and Government </w:t>
      </w:r>
      <w:proofErr w:type="gramStart"/>
      <w:r w:rsidRPr="004006AC">
        <w:rPr>
          <w:b/>
        </w:rPr>
        <w:t>Services)—</w:t>
      </w:r>
      <w:proofErr w:type="gramEnd"/>
      <w:r w:rsidRPr="004006AC">
        <w:rPr>
          <w:b/>
        </w:rPr>
        <w:t xml:space="preserve"> 6 May 2026</w:t>
      </w:r>
    </w:p>
    <w:p w14:paraId="7909D44E" w14:textId="2782CA1E" w:rsidR="00C953B4" w:rsidRPr="003559DD" w:rsidRDefault="00C953B4" w:rsidP="00C953B4">
      <w:pPr>
        <w:rPr>
          <w:spacing w:val="-2"/>
        </w:rPr>
      </w:pPr>
      <w:r w:rsidRPr="004006AC">
        <w:rPr>
          <w:spacing w:val="-2"/>
        </w:rPr>
        <w:t xml:space="preserve">This bill is an omnibus bill and </w:t>
      </w:r>
      <w:r w:rsidRPr="004006AC">
        <w:rPr>
          <w:bCs/>
          <w:spacing w:val="-2"/>
        </w:rPr>
        <w:t>will make minor and technical amendments to</w:t>
      </w:r>
      <w:r w:rsidR="003559DD" w:rsidRPr="004006AC">
        <w:rPr>
          <w:bCs/>
          <w:spacing w:val="-2"/>
        </w:rPr>
        <w:t xml:space="preserve"> 22 acts and four regulations to improve public access to information, remove unnecessary regulatory burdens, provide for payment neutrality, align legislation with contemporary regulator practice and modernize and clarify legislative language.</w:t>
      </w:r>
    </w:p>
    <w:p w14:paraId="59AC96A5" w14:textId="77777777" w:rsidR="007458CD" w:rsidRPr="002F145E" w:rsidRDefault="007458CD" w:rsidP="007458CD">
      <w:pPr>
        <w:pStyle w:val="ListParagraph"/>
        <w:ind w:left="1495"/>
        <w:rPr>
          <w:rStyle w:val="Hyperlink"/>
        </w:rPr>
      </w:pPr>
      <w:r w:rsidRPr="002F145E">
        <w:fldChar w:fldCharType="begin"/>
      </w:r>
      <w:r w:rsidRPr="002F145E">
        <w:instrText>HYPERLINK "https://www.parliament.act.gov.au/__data/assets/pdf_file/0004/3069499/Scrutiny-Report-19-Final.pdf"</w:instrText>
      </w:r>
      <w:r w:rsidRPr="002F145E">
        <w:fldChar w:fldCharType="separate"/>
      </w:r>
      <w:r w:rsidRPr="002F145E">
        <w:rPr>
          <w:rStyle w:val="Hyperlink"/>
        </w:rPr>
        <w:t>Scrutiny Report 19</w:t>
      </w:r>
    </w:p>
    <w:p w14:paraId="72F91187" w14:textId="4D1C1946" w:rsidR="00874864" w:rsidRPr="00D07D15" w:rsidRDefault="007458CD" w:rsidP="007458CD">
      <w:pPr>
        <w:pStyle w:val="Heading4"/>
        <w:keepNext w:val="0"/>
        <w:rPr>
          <w:rStyle w:val="Hyperlink"/>
        </w:rPr>
      </w:pPr>
      <w:r w:rsidRPr="002F145E">
        <w:fldChar w:fldCharType="end"/>
      </w:r>
      <w:hyperlink r:id="rId27" w:history="1">
        <w:r w:rsidR="00874864" w:rsidRPr="00D07D15">
          <w:rPr>
            <w:rStyle w:val="Hyperlink"/>
          </w:rPr>
          <w:t>Better Regulation (Repeal</w:t>
        </w:r>
        <w:r w:rsidR="00F36B31" w:rsidRPr="00D07D15">
          <w:rPr>
            <w:rStyle w:val="Hyperlink"/>
          </w:rPr>
          <w:t xml:space="preserve"> of</w:t>
        </w:r>
        <w:r w:rsidR="00874864" w:rsidRPr="00D07D15">
          <w:rPr>
            <w:rStyle w:val="Hyperlink"/>
          </w:rPr>
          <w:t xml:space="preserve"> Legislation) Bill 2025</w:t>
        </w:r>
      </w:hyperlink>
    </w:p>
    <w:p w14:paraId="582257C3" w14:textId="2FB7DDA9" w:rsidR="00874864" w:rsidRPr="00D07D15" w:rsidRDefault="00874864" w:rsidP="00874864">
      <w:pPr>
        <w:rPr>
          <w:b/>
        </w:rPr>
      </w:pPr>
      <w:r w:rsidRPr="00D07D15">
        <w:rPr>
          <w:b/>
        </w:rPr>
        <w:t xml:space="preserve">Presented by </w:t>
      </w:r>
      <w:proofErr w:type="spellStart"/>
      <w:r w:rsidRPr="00D07D15">
        <w:rPr>
          <w:b/>
        </w:rPr>
        <w:t>Ms</w:t>
      </w:r>
      <w:proofErr w:type="spellEnd"/>
      <w:r w:rsidRPr="00D07D15">
        <w:rPr>
          <w:b/>
        </w:rPr>
        <w:t xml:space="preserve"> Cheyne (Minister for Night-Time </w:t>
      </w:r>
      <w:proofErr w:type="gramStart"/>
      <w:r w:rsidRPr="00D07D15">
        <w:rPr>
          <w:b/>
        </w:rPr>
        <w:t>Economy)—</w:t>
      </w:r>
      <w:proofErr w:type="gramEnd"/>
      <w:r w:rsidRPr="00D07D15">
        <w:rPr>
          <w:b/>
        </w:rPr>
        <w:t>6 March 2025</w:t>
      </w:r>
    </w:p>
    <w:p w14:paraId="388DA716" w14:textId="4D4998B4" w:rsidR="00874864" w:rsidRPr="00D07D15" w:rsidRDefault="00874864" w:rsidP="00874864">
      <w:pPr>
        <w:rPr>
          <w:bCs/>
        </w:rPr>
      </w:pPr>
      <w:r w:rsidRPr="00D07D15">
        <w:rPr>
          <w:bCs/>
        </w:rPr>
        <w:t xml:space="preserve">This bill will </w:t>
      </w:r>
      <w:r w:rsidR="00672445" w:rsidRPr="00D07D15">
        <w:rPr>
          <w:bCs/>
        </w:rPr>
        <w:t xml:space="preserve">repeal </w:t>
      </w:r>
      <w:proofErr w:type="gramStart"/>
      <w:r w:rsidR="00672445" w:rsidRPr="00D07D15">
        <w:rPr>
          <w:bCs/>
        </w:rPr>
        <w:t>a number of</w:t>
      </w:r>
      <w:proofErr w:type="gramEnd"/>
      <w:r w:rsidR="00672445" w:rsidRPr="00D07D15">
        <w:rPr>
          <w:bCs/>
        </w:rPr>
        <w:t xml:space="preserve"> Territory Acts, regulations and notifiable instruments which have been identified as obsolete.</w:t>
      </w:r>
    </w:p>
    <w:p w14:paraId="748F4A58" w14:textId="771AC137" w:rsidR="00344DE9" w:rsidRPr="00D07D15" w:rsidRDefault="00344DE9" w:rsidP="00344DE9">
      <w:pPr>
        <w:pStyle w:val="ListParagraph"/>
        <w:ind w:left="1495"/>
        <w:rPr>
          <w:rStyle w:val="Hyperlink"/>
          <w:color w:val="auto"/>
          <w:u w:val="none"/>
        </w:rPr>
      </w:pPr>
      <w:hyperlink r:id="rId28" w:history="1">
        <w:r w:rsidRPr="00D07D15">
          <w:rPr>
            <w:rStyle w:val="Hyperlink"/>
          </w:rPr>
          <w:t xml:space="preserve">Scrutiny Report </w:t>
        </w:r>
        <w:r w:rsidR="00E776F4" w:rsidRPr="00D07D15">
          <w:rPr>
            <w:rStyle w:val="Hyperlink"/>
          </w:rPr>
          <w:t>3</w:t>
        </w:r>
      </w:hyperlink>
      <w:r w:rsidRPr="00D07D15">
        <w:t xml:space="preserve"> (no comment)</w:t>
      </w:r>
    </w:p>
    <w:p w14:paraId="38B670AB" w14:textId="75D5CA12" w:rsidR="00C83EA1" w:rsidRPr="00D07D15" w:rsidRDefault="00C83EA1" w:rsidP="00DC225F">
      <w:pPr>
        <w:pStyle w:val="Heading4"/>
        <w:keepLines/>
        <w:rPr>
          <w:rStyle w:val="Hyperlink"/>
        </w:rPr>
      </w:pPr>
      <w:hyperlink r:id="rId29" w:history="1">
        <w:r w:rsidRPr="00D07D15">
          <w:rPr>
            <w:rStyle w:val="Hyperlink"/>
          </w:rPr>
          <w:t>Building and Construction Legislation Amendment Bill 2025</w:t>
        </w:r>
      </w:hyperlink>
    </w:p>
    <w:p w14:paraId="4A0D0F79" w14:textId="7AF16F46" w:rsidR="00C83EA1" w:rsidRPr="00D07D15" w:rsidRDefault="00C83EA1" w:rsidP="00DC225F">
      <w:pPr>
        <w:keepNext/>
        <w:keepLines/>
        <w:rPr>
          <w:b/>
        </w:rPr>
      </w:pPr>
      <w:r w:rsidRPr="00D07D15">
        <w:rPr>
          <w:b/>
        </w:rPr>
        <w:t xml:space="preserve">Presented by </w:t>
      </w:r>
      <w:proofErr w:type="spellStart"/>
      <w:r w:rsidRPr="00D07D15">
        <w:rPr>
          <w:b/>
        </w:rPr>
        <w:t>Mr</w:t>
      </w:r>
      <w:proofErr w:type="spellEnd"/>
      <w:r w:rsidRPr="00D07D15">
        <w:rPr>
          <w:b/>
        </w:rPr>
        <w:t xml:space="preserve"> Steel (Minister for Planning and Sustainable </w:t>
      </w:r>
      <w:proofErr w:type="gramStart"/>
      <w:r w:rsidRPr="00D07D15">
        <w:rPr>
          <w:b/>
        </w:rPr>
        <w:t>Development)—</w:t>
      </w:r>
      <w:proofErr w:type="gramEnd"/>
      <w:r w:rsidRPr="00D07D15">
        <w:rPr>
          <w:b/>
        </w:rPr>
        <w:t>5 February 2025</w:t>
      </w:r>
    </w:p>
    <w:p w14:paraId="72177D41" w14:textId="4DF088BF" w:rsidR="00C83EA1" w:rsidRPr="00D07D15" w:rsidRDefault="00C83EA1" w:rsidP="00DC225F">
      <w:pPr>
        <w:keepNext/>
        <w:keepLines/>
      </w:pPr>
      <w:r w:rsidRPr="00D07D15">
        <w:t xml:space="preserve">This bill will amend the Territory’s building and construction legislation to ensure that the building and construction regulatory system is fit for purpose and delivers accountability, appropriate regulatory oversight and compliance activities to address defects at the earliest point in the construction cycle. The bill also makes </w:t>
      </w:r>
      <w:proofErr w:type="gramStart"/>
      <w:r w:rsidRPr="00D07D15">
        <w:t>a number of</w:t>
      </w:r>
      <w:proofErr w:type="gramEnd"/>
      <w:r w:rsidRPr="00D07D15">
        <w:t xml:space="preserve"> minor and technical amendments to relevant legislation.</w:t>
      </w:r>
    </w:p>
    <w:p w14:paraId="5A337E50" w14:textId="77777777" w:rsidR="00764CA3" w:rsidRPr="00D07D15" w:rsidRDefault="00764CA3" w:rsidP="00764CA3">
      <w:pPr>
        <w:pStyle w:val="ListParagraph"/>
        <w:ind w:left="1495"/>
        <w:rPr>
          <w:rStyle w:val="Hyperlink"/>
          <w:color w:val="auto"/>
          <w:u w:val="none"/>
        </w:rPr>
      </w:pPr>
      <w:hyperlink r:id="rId30" w:history="1">
        <w:r w:rsidRPr="00D07D15">
          <w:rPr>
            <w:rStyle w:val="Hyperlink"/>
          </w:rPr>
          <w:t>Scrutiny Report 2</w:t>
        </w:r>
      </w:hyperlink>
    </w:p>
    <w:p w14:paraId="65CFCEA4" w14:textId="521783A9" w:rsidR="00344DE9" w:rsidRDefault="00344DE9" w:rsidP="00764CA3">
      <w:pPr>
        <w:pStyle w:val="ListParagraph"/>
        <w:ind w:left="1495"/>
      </w:pPr>
      <w:hyperlink r:id="rId31" w:history="1">
        <w:r w:rsidRPr="00D07D15">
          <w:rPr>
            <w:rStyle w:val="Hyperlink"/>
          </w:rPr>
          <w:t xml:space="preserve">Government response in Scrutiny Report </w:t>
        </w:r>
        <w:r w:rsidR="00E776F4" w:rsidRPr="00D07D15">
          <w:rPr>
            <w:rStyle w:val="Hyperlink"/>
          </w:rPr>
          <w:t>3</w:t>
        </w:r>
      </w:hyperlink>
    </w:p>
    <w:p w14:paraId="5866027D" w14:textId="051F8A1B" w:rsidR="00A70A43" w:rsidRPr="00AF65B3" w:rsidRDefault="00A70A43" w:rsidP="00A70A43">
      <w:pPr>
        <w:pStyle w:val="Heading4"/>
        <w:keepNext w:val="0"/>
        <w:rPr>
          <w:rStyle w:val="Hyperlink"/>
        </w:rPr>
      </w:pPr>
      <w:hyperlink r:id="rId32" w:history="1">
        <w:r w:rsidRPr="00AF65B3">
          <w:rPr>
            <w:rStyle w:val="Hyperlink"/>
          </w:rPr>
          <w:t>Building and Construction Legislation Amendment Bill 2025 (No 2)</w:t>
        </w:r>
      </w:hyperlink>
    </w:p>
    <w:p w14:paraId="5C7A58B1" w14:textId="025A6453" w:rsidR="00A70A43" w:rsidRPr="00AF65B3" w:rsidRDefault="00A70A43" w:rsidP="00A70A43">
      <w:pPr>
        <w:rPr>
          <w:b/>
        </w:rPr>
      </w:pPr>
      <w:r w:rsidRPr="00AF65B3">
        <w:rPr>
          <w:b/>
        </w:rPr>
        <w:t xml:space="preserve">Presented by </w:t>
      </w:r>
      <w:proofErr w:type="spellStart"/>
      <w:r w:rsidRPr="00AF65B3">
        <w:rPr>
          <w:b/>
        </w:rPr>
        <w:t>Mr</w:t>
      </w:r>
      <w:proofErr w:type="spellEnd"/>
      <w:r w:rsidRPr="00AF65B3">
        <w:rPr>
          <w:b/>
        </w:rPr>
        <w:t xml:space="preserve"> Steel (Minister for Planning and Sustainable </w:t>
      </w:r>
      <w:proofErr w:type="gramStart"/>
      <w:r w:rsidRPr="00AF65B3">
        <w:rPr>
          <w:b/>
        </w:rPr>
        <w:t>Development)—</w:t>
      </w:r>
      <w:proofErr w:type="gramEnd"/>
      <w:r w:rsidRPr="00AF65B3">
        <w:rPr>
          <w:b/>
        </w:rPr>
        <w:t>23 October 2025</w:t>
      </w:r>
    </w:p>
    <w:p w14:paraId="50D68D29" w14:textId="643C02A6" w:rsidR="00A70A43" w:rsidRDefault="00A70A43" w:rsidP="00A70A43">
      <w:r w:rsidRPr="00AF65B3">
        <w:t xml:space="preserve">This bill will make minor and technical amendments to </w:t>
      </w:r>
      <w:r w:rsidRPr="00AF65B3">
        <w:rPr>
          <w:bCs/>
        </w:rPr>
        <w:t xml:space="preserve">Territory </w:t>
      </w:r>
      <w:r w:rsidR="009F0D29" w:rsidRPr="00AF65B3">
        <w:rPr>
          <w:bCs/>
        </w:rPr>
        <w:t>legislation</w:t>
      </w:r>
      <w:r w:rsidRPr="00AF65B3">
        <w:rPr>
          <w:bCs/>
        </w:rPr>
        <w:t xml:space="preserve"> to </w:t>
      </w:r>
      <w:r w:rsidRPr="00AF65B3">
        <w:t>enhance the administration, efficiency and enforcement of the existing building regulatory system, including</w:t>
      </w:r>
      <w:r w:rsidR="009F0D29" w:rsidRPr="00AF65B3">
        <w:t xml:space="preserve"> amendments to</w:t>
      </w:r>
      <w:r w:rsidRPr="00AF65B3">
        <w:t xml:space="preserve"> the </w:t>
      </w:r>
      <w:r w:rsidRPr="00AF65B3">
        <w:rPr>
          <w:i/>
          <w:iCs/>
        </w:rPr>
        <w:t>Building Act 2004</w:t>
      </w:r>
      <w:r w:rsidRPr="00AF65B3">
        <w:t xml:space="preserve">, the </w:t>
      </w:r>
      <w:r w:rsidRPr="00AF65B3">
        <w:rPr>
          <w:i/>
          <w:iCs/>
        </w:rPr>
        <w:t>Construction Occupations (Licensing) Act 2004</w:t>
      </w:r>
      <w:r w:rsidRPr="00AF65B3">
        <w:t xml:space="preserve">, the </w:t>
      </w:r>
      <w:r w:rsidRPr="00AF65B3">
        <w:rPr>
          <w:i/>
          <w:iCs/>
        </w:rPr>
        <w:t>Gas Safety Act 2000</w:t>
      </w:r>
      <w:r w:rsidRPr="00AF65B3">
        <w:t xml:space="preserve">, the </w:t>
      </w:r>
      <w:r w:rsidRPr="00AF65B3">
        <w:rPr>
          <w:i/>
          <w:iCs/>
        </w:rPr>
        <w:t>Professional Engineers Act 2023</w:t>
      </w:r>
      <w:r w:rsidRPr="00AF65B3">
        <w:t xml:space="preserve"> and the </w:t>
      </w:r>
      <w:r w:rsidRPr="00AF65B3">
        <w:rPr>
          <w:i/>
          <w:iCs/>
        </w:rPr>
        <w:t>Property Developers Act 2024</w:t>
      </w:r>
      <w:r w:rsidRPr="00AF65B3">
        <w:t>.</w:t>
      </w:r>
    </w:p>
    <w:p w14:paraId="481E7475" w14:textId="2650BA49" w:rsidR="00AF62B9" w:rsidRDefault="00AF62B9" w:rsidP="00A70A43">
      <w:pPr>
        <w:pStyle w:val="ListParagraph"/>
        <w:ind w:left="1495"/>
      </w:pPr>
      <w:hyperlink r:id="rId33" w:history="1">
        <w:r w:rsidRPr="00580E45">
          <w:rPr>
            <w:rStyle w:val="Hyperlink"/>
          </w:rPr>
          <w:t>Scrutiny Report 13</w:t>
        </w:r>
      </w:hyperlink>
    </w:p>
    <w:p w14:paraId="54842244" w14:textId="07C4C52E" w:rsidR="004B6F2D" w:rsidRPr="00303A0E" w:rsidRDefault="004B6F2D" w:rsidP="00DB4BBF">
      <w:pPr>
        <w:pStyle w:val="ListParagraph"/>
        <w:ind w:left="1495"/>
      </w:pPr>
      <w:hyperlink r:id="rId34" w:history="1">
        <w:r w:rsidRPr="00303A0E">
          <w:rPr>
            <w:rStyle w:val="Hyperlink"/>
          </w:rPr>
          <w:t>Committee considered amendments in Scrutiny Report 14 (no comment)</w:t>
        </w:r>
      </w:hyperlink>
    </w:p>
    <w:p w14:paraId="1652E88F" w14:textId="27C0097D" w:rsidR="004B6F2D" w:rsidRPr="00303A0E" w:rsidRDefault="004B6F2D" w:rsidP="0083266E">
      <w:pPr>
        <w:pStyle w:val="ListParagraph"/>
        <w:ind w:left="1495"/>
        <w:rPr>
          <w:rStyle w:val="Hyperlink"/>
          <w:color w:val="auto"/>
          <w:u w:val="none"/>
        </w:rPr>
      </w:pPr>
      <w:hyperlink r:id="rId35" w:history="1">
        <w:r w:rsidRPr="00303A0E">
          <w:rPr>
            <w:rStyle w:val="Hyperlink"/>
          </w:rPr>
          <w:t>Government response in Scrutiny Report 14</w:t>
        </w:r>
      </w:hyperlink>
    </w:p>
    <w:p w14:paraId="20928F23" w14:textId="36E83BC5" w:rsidR="00681057" w:rsidRPr="00D07D15" w:rsidRDefault="00681057" w:rsidP="00554751">
      <w:pPr>
        <w:pStyle w:val="Heading3"/>
      </w:pPr>
      <w:r w:rsidRPr="00D07D15">
        <w:lastRenderedPageBreak/>
        <w:t>C</w:t>
      </w:r>
    </w:p>
    <w:p w14:paraId="51476078" w14:textId="77777777" w:rsidR="003F2A15" w:rsidRPr="003F2A15" w:rsidRDefault="003F2A15" w:rsidP="006D7828">
      <w:pPr>
        <w:pStyle w:val="Heading4"/>
        <w:keepLines/>
        <w:rPr>
          <w:rStyle w:val="Hyperlink"/>
        </w:rPr>
      </w:pPr>
      <w:hyperlink r:id="rId36" w:history="1">
        <w:r w:rsidRPr="003F2A15">
          <w:rPr>
            <w:rStyle w:val="Hyperlink"/>
          </w:rPr>
          <w:t>City and Environment Legislation Amendment Bill 2026</w:t>
        </w:r>
      </w:hyperlink>
    </w:p>
    <w:p w14:paraId="3A4CC53E" w14:textId="77777777" w:rsidR="003F2A15" w:rsidRPr="003F2A15" w:rsidRDefault="003F2A15" w:rsidP="006D7828">
      <w:pPr>
        <w:keepNext/>
        <w:keepLines/>
        <w:rPr>
          <w:b/>
        </w:rPr>
      </w:pPr>
      <w:r w:rsidRPr="003F2A15">
        <w:rPr>
          <w:b/>
        </w:rPr>
        <w:t xml:space="preserve">Presented by </w:t>
      </w:r>
      <w:proofErr w:type="spellStart"/>
      <w:r w:rsidRPr="003F2A15">
        <w:rPr>
          <w:b/>
        </w:rPr>
        <w:t>Ms</w:t>
      </w:r>
      <w:proofErr w:type="spellEnd"/>
      <w:r w:rsidRPr="003F2A15">
        <w:rPr>
          <w:b/>
        </w:rPr>
        <w:t xml:space="preserve"> Cheyne (Minister for City and Government </w:t>
      </w:r>
      <w:proofErr w:type="gramStart"/>
      <w:r w:rsidRPr="003F2A15">
        <w:rPr>
          <w:b/>
        </w:rPr>
        <w:t>Services)—</w:t>
      </w:r>
      <w:proofErr w:type="gramEnd"/>
      <w:r w:rsidRPr="003F2A15">
        <w:rPr>
          <w:b/>
        </w:rPr>
        <w:t>25 March 2026</w:t>
      </w:r>
    </w:p>
    <w:p w14:paraId="2E37B9B6" w14:textId="77777777" w:rsidR="003F2A15" w:rsidRPr="00D07D15" w:rsidRDefault="003F2A15" w:rsidP="006D7828">
      <w:pPr>
        <w:keepNext/>
        <w:keepLines/>
      </w:pPr>
      <w:r w:rsidRPr="003F2A15">
        <w:t xml:space="preserve">This bill will amend legislation administered by the City and Environment Directorate and the Justice and Community Directorate to enable minor policy, technical and administrative amendments. This includes the </w:t>
      </w:r>
      <w:r w:rsidRPr="003F2A15">
        <w:rPr>
          <w:i/>
          <w:iCs/>
        </w:rPr>
        <w:t>Cemeteries and Crematoria Act 2020</w:t>
      </w:r>
      <w:r w:rsidRPr="003F2A15">
        <w:t xml:space="preserve">, </w:t>
      </w:r>
      <w:r w:rsidRPr="003F2A15">
        <w:rPr>
          <w:i/>
          <w:iCs/>
        </w:rPr>
        <w:t>Electoral Act 1992</w:t>
      </w:r>
      <w:r w:rsidRPr="003F2A15">
        <w:t xml:space="preserve">, </w:t>
      </w:r>
      <w:r w:rsidRPr="003F2A15">
        <w:rPr>
          <w:i/>
          <w:iCs/>
        </w:rPr>
        <w:t>Heavy Vehicle National Law (ACT) Act 2013</w:t>
      </w:r>
      <w:r w:rsidRPr="003F2A15">
        <w:t xml:space="preserve">, </w:t>
      </w:r>
      <w:r w:rsidRPr="003F2A15">
        <w:rPr>
          <w:i/>
          <w:iCs/>
        </w:rPr>
        <w:t xml:space="preserve">Road Transport (Offences) Regulation 2005 </w:t>
      </w:r>
      <w:r w:rsidRPr="003F2A15">
        <w:t xml:space="preserve">and </w:t>
      </w:r>
      <w:r w:rsidRPr="003F2A15">
        <w:rPr>
          <w:i/>
          <w:iCs/>
        </w:rPr>
        <w:t>Road Transport (Safety and Traffic Management) Regulation 2017</w:t>
      </w:r>
      <w:r w:rsidRPr="003F2A15">
        <w:t>.</w:t>
      </w:r>
    </w:p>
    <w:p w14:paraId="27C5F2BD" w14:textId="77777777" w:rsidR="00AB188A" w:rsidRPr="00A1402A" w:rsidRDefault="00AB188A" w:rsidP="006D7828">
      <w:pPr>
        <w:pStyle w:val="ListParagraph"/>
        <w:keepNext/>
        <w:keepLines/>
        <w:ind w:left="1491" w:hanging="357"/>
      </w:pPr>
      <w:hyperlink r:id="rId37" w:history="1">
        <w:r w:rsidRPr="00A1402A">
          <w:rPr>
            <w:rStyle w:val="Hyperlink"/>
          </w:rPr>
          <w:t>Scrutiny Report 18</w:t>
        </w:r>
      </w:hyperlink>
    </w:p>
    <w:p w14:paraId="09122894" w14:textId="0A9702E4" w:rsidR="006D7828" w:rsidRPr="00A1402A" w:rsidRDefault="006D7828" w:rsidP="00B8095E">
      <w:pPr>
        <w:pStyle w:val="ListParagraph"/>
        <w:ind w:left="1495"/>
      </w:pPr>
      <w:hyperlink r:id="rId38" w:history="1">
        <w:r w:rsidRPr="00A1402A">
          <w:rPr>
            <w:rStyle w:val="Hyperlink"/>
          </w:rPr>
          <w:t>Government response in Scrutiny Report 20</w:t>
        </w:r>
      </w:hyperlink>
    </w:p>
    <w:p w14:paraId="2CCDFAC8" w14:textId="1C128FD6" w:rsidR="00C05A49" w:rsidRPr="00481718" w:rsidRDefault="00C05A49" w:rsidP="00C05A49">
      <w:pPr>
        <w:pStyle w:val="Heading4"/>
        <w:keepNext w:val="0"/>
        <w:rPr>
          <w:rStyle w:val="Hyperlink"/>
        </w:rPr>
      </w:pPr>
      <w:hyperlink r:id="rId39" w:history="1">
        <w:r w:rsidRPr="00481718">
          <w:rPr>
            <w:rStyle w:val="Hyperlink"/>
          </w:rPr>
          <w:t>Civil Law (Wrongs) Amendment Bill 2026</w:t>
        </w:r>
      </w:hyperlink>
    </w:p>
    <w:p w14:paraId="751A9F9F" w14:textId="5BDF7033" w:rsidR="00C05A49" w:rsidRPr="00481718" w:rsidRDefault="00C05A49" w:rsidP="00C05A49">
      <w:pPr>
        <w:rPr>
          <w:b/>
          <w:bCs/>
        </w:rPr>
      </w:pPr>
      <w:r w:rsidRPr="00481718">
        <w:rPr>
          <w:b/>
          <w:bCs/>
        </w:rPr>
        <w:t xml:space="preserve">Presented by </w:t>
      </w:r>
      <w:proofErr w:type="spellStart"/>
      <w:r w:rsidRPr="00481718">
        <w:rPr>
          <w:b/>
          <w:bCs/>
        </w:rPr>
        <w:t>Ms</w:t>
      </w:r>
      <w:proofErr w:type="spellEnd"/>
      <w:r w:rsidRPr="00481718">
        <w:rPr>
          <w:b/>
          <w:bCs/>
        </w:rPr>
        <w:t xml:space="preserve"> Cheyne (Attorney-</w:t>
      </w:r>
      <w:proofErr w:type="gramStart"/>
      <w:r w:rsidRPr="00481718">
        <w:rPr>
          <w:b/>
          <w:bCs/>
        </w:rPr>
        <w:t>General)—</w:t>
      </w:r>
      <w:proofErr w:type="gramEnd"/>
      <w:r w:rsidRPr="00481718">
        <w:rPr>
          <w:b/>
          <w:bCs/>
        </w:rPr>
        <w:t>17 March 2026</w:t>
      </w:r>
    </w:p>
    <w:p w14:paraId="196A9638" w14:textId="62318E2C" w:rsidR="00C05A49" w:rsidRPr="00F04547" w:rsidRDefault="00C05A49" w:rsidP="00C05A49">
      <w:pPr>
        <w:rPr>
          <w:spacing w:val="-2"/>
        </w:rPr>
      </w:pPr>
      <w:r w:rsidRPr="00F04547">
        <w:rPr>
          <w:spacing w:val="-2"/>
        </w:rPr>
        <w:t xml:space="preserve">This bill will amend the </w:t>
      </w:r>
      <w:r w:rsidRPr="00F04547">
        <w:rPr>
          <w:i/>
          <w:iCs/>
          <w:spacing w:val="-2"/>
        </w:rPr>
        <w:t>Civil Law (Wrongs) Act 2002</w:t>
      </w:r>
      <w:r w:rsidR="00657A53" w:rsidRPr="00F04547">
        <w:rPr>
          <w:i/>
          <w:iCs/>
          <w:spacing w:val="-2"/>
        </w:rPr>
        <w:t xml:space="preserve"> </w:t>
      </w:r>
      <w:r w:rsidR="00657A53" w:rsidRPr="00F04547">
        <w:rPr>
          <w:spacing w:val="-2"/>
        </w:rPr>
        <w:t>and the</w:t>
      </w:r>
      <w:r w:rsidR="00657A53" w:rsidRPr="00F04547">
        <w:rPr>
          <w:i/>
          <w:iCs/>
          <w:spacing w:val="-2"/>
        </w:rPr>
        <w:t xml:space="preserve"> Legal Profession Act 2006</w:t>
      </w:r>
      <w:r w:rsidRPr="00F04547">
        <w:rPr>
          <w:i/>
          <w:iCs/>
          <w:spacing w:val="-2"/>
        </w:rPr>
        <w:t xml:space="preserve"> </w:t>
      </w:r>
      <w:r w:rsidRPr="00F04547">
        <w:rPr>
          <w:spacing w:val="-2"/>
        </w:rPr>
        <w:t xml:space="preserve">to </w:t>
      </w:r>
      <w:r w:rsidR="00657A53" w:rsidRPr="00F04547">
        <w:rPr>
          <w:spacing w:val="-2"/>
        </w:rPr>
        <w:t xml:space="preserve">introduce offences prohibiting the practice of claim farming and impose a duty on </w:t>
      </w:r>
      <w:proofErr w:type="spellStart"/>
      <w:r w:rsidR="00657A53" w:rsidRPr="00F04547">
        <w:rPr>
          <w:spacing w:val="-2"/>
        </w:rPr>
        <w:t>organisations</w:t>
      </w:r>
      <w:proofErr w:type="spellEnd"/>
      <w:r w:rsidR="00657A53" w:rsidRPr="00F04547">
        <w:rPr>
          <w:spacing w:val="-2"/>
        </w:rPr>
        <w:t xml:space="preserve"> responsible for a child to take reasonable precautions to prevent an individual associated with the </w:t>
      </w:r>
      <w:proofErr w:type="spellStart"/>
      <w:r w:rsidR="00657A53" w:rsidRPr="00F04547">
        <w:rPr>
          <w:spacing w:val="-2"/>
        </w:rPr>
        <w:t>organisation</w:t>
      </w:r>
      <w:proofErr w:type="spellEnd"/>
      <w:r w:rsidR="00657A53" w:rsidRPr="00F04547">
        <w:rPr>
          <w:spacing w:val="-2"/>
        </w:rPr>
        <w:t xml:space="preserve"> from perpetrating child abuse.</w:t>
      </w:r>
    </w:p>
    <w:p w14:paraId="77F802E7" w14:textId="77777777" w:rsidR="00AB188A" w:rsidRPr="004006AC" w:rsidRDefault="00AB188A" w:rsidP="00AB188A">
      <w:pPr>
        <w:pStyle w:val="ListParagraph"/>
        <w:ind w:left="1495"/>
      </w:pPr>
      <w:hyperlink r:id="rId40" w:history="1">
        <w:r w:rsidRPr="004006AC">
          <w:rPr>
            <w:rStyle w:val="Hyperlink"/>
          </w:rPr>
          <w:t>Scrutiny Report 18</w:t>
        </w:r>
      </w:hyperlink>
    </w:p>
    <w:p w14:paraId="7B6F3E27" w14:textId="460DA0D5" w:rsidR="00461ACA" w:rsidRPr="00D07D15" w:rsidRDefault="00461ACA" w:rsidP="00F04547">
      <w:pPr>
        <w:pStyle w:val="Heading4"/>
        <w:keepNext w:val="0"/>
        <w:rPr>
          <w:rStyle w:val="Hyperlink"/>
        </w:rPr>
      </w:pPr>
      <w:hyperlink r:id="rId41" w:history="1">
        <w:r w:rsidRPr="00D07D15">
          <w:rPr>
            <w:rStyle w:val="Hyperlink"/>
          </w:rPr>
          <w:t>Civil Law (Wrongs) (</w:t>
        </w:r>
        <w:proofErr w:type="spellStart"/>
        <w:r w:rsidRPr="00D07D15">
          <w:rPr>
            <w:rStyle w:val="Hyperlink"/>
          </w:rPr>
          <w:t>Organisational</w:t>
        </w:r>
        <w:proofErr w:type="spellEnd"/>
        <w:r w:rsidRPr="00D07D15">
          <w:rPr>
            <w:rStyle w:val="Hyperlink"/>
          </w:rPr>
          <w:t xml:space="preserve"> Child Abuse Liability) Amendment Bill 2025</w:t>
        </w:r>
      </w:hyperlink>
    </w:p>
    <w:p w14:paraId="6E372210" w14:textId="191712D8" w:rsidR="00461ACA" w:rsidRPr="00D07D15" w:rsidRDefault="00461ACA" w:rsidP="00461ACA">
      <w:pPr>
        <w:rPr>
          <w:b/>
          <w:bCs/>
        </w:rPr>
      </w:pPr>
      <w:r w:rsidRPr="00D07D15">
        <w:rPr>
          <w:b/>
          <w:bCs/>
        </w:rPr>
        <w:t xml:space="preserve">Presented by </w:t>
      </w:r>
      <w:proofErr w:type="spellStart"/>
      <w:r w:rsidRPr="00D07D15">
        <w:rPr>
          <w:b/>
          <w:bCs/>
        </w:rPr>
        <w:t>Mr</w:t>
      </w:r>
      <w:proofErr w:type="spellEnd"/>
      <w:r w:rsidRPr="00D07D15">
        <w:rPr>
          <w:b/>
          <w:bCs/>
        </w:rPr>
        <w:t xml:space="preserve"> Rattenbury—25 June 2025</w:t>
      </w:r>
    </w:p>
    <w:p w14:paraId="5422B693" w14:textId="3285F1EA" w:rsidR="00461ACA" w:rsidRDefault="00461ACA" w:rsidP="00461ACA">
      <w:r w:rsidRPr="00D07D15">
        <w:t xml:space="preserve">This bill will </w:t>
      </w:r>
      <w:r w:rsidR="00F914F9" w:rsidRPr="00D07D15">
        <w:t xml:space="preserve">amend the </w:t>
      </w:r>
      <w:r w:rsidR="00F914F9" w:rsidRPr="00D07D15">
        <w:rPr>
          <w:i/>
          <w:iCs/>
        </w:rPr>
        <w:t xml:space="preserve">Civil Law (Wrongs) Act 2002 </w:t>
      </w:r>
      <w:r w:rsidR="00F914F9" w:rsidRPr="00D07D15">
        <w:t xml:space="preserve">to expand the definition of “employee” to include an individual who is akin to an employee of an </w:t>
      </w:r>
      <w:proofErr w:type="spellStart"/>
      <w:r w:rsidR="00F914F9" w:rsidRPr="00D07D15">
        <w:t>organisation</w:t>
      </w:r>
      <w:proofErr w:type="spellEnd"/>
      <w:r w:rsidR="00F914F9" w:rsidRPr="00D07D15">
        <w:t xml:space="preserve">, or who is associated with an </w:t>
      </w:r>
      <w:proofErr w:type="spellStart"/>
      <w:r w:rsidR="00FC1761" w:rsidRPr="00D07D15">
        <w:t>organisation</w:t>
      </w:r>
      <w:proofErr w:type="spellEnd"/>
      <w:r w:rsidR="00FC1761" w:rsidRPr="00D07D15">
        <w:t>.</w:t>
      </w:r>
    </w:p>
    <w:p w14:paraId="44C7F94E" w14:textId="08A35A42" w:rsidR="009904B6" w:rsidRDefault="009904B6" w:rsidP="009904B6">
      <w:pPr>
        <w:pStyle w:val="ListParagraph"/>
        <w:ind w:left="1495"/>
      </w:pPr>
      <w:hyperlink r:id="rId42" w:history="1">
        <w:r w:rsidRPr="004F4B88">
          <w:rPr>
            <w:rStyle w:val="Hyperlink"/>
          </w:rPr>
          <w:t>Scrutiny Report 8</w:t>
        </w:r>
      </w:hyperlink>
    </w:p>
    <w:p w14:paraId="6BCA3F72" w14:textId="04C5FBE4" w:rsidR="008754D4" w:rsidRPr="006A17C8" w:rsidRDefault="008754D4" w:rsidP="009904B6">
      <w:pPr>
        <w:pStyle w:val="ListParagraph"/>
        <w:ind w:left="1495"/>
        <w:rPr>
          <w:rStyle w:val="Hyperlink"/>
          <w:color w:val="auto"/>
          <w:u w:val="none"/>
        </w:rPr>
      </w:pPr>
      <w:hyperlink r:id="rId43" w:history="1">
        <w:r w:rsidRPr="006A17C8">
          <w:rPr>
            <w:rStyle w:val="Hyperlink"/>
          </w:rPr>
          <w:t>Committee considered amendments in Scrutiny Report 12</w:t>
        </w:r>
      </w:hyperlink>
    </w:p>
    <w:p w14:paraId="0E68342E" w14:textId="41D85372" w:rsidR="00AF62B9" w:rsidRPr="00580E45" w:rsidRDefault="00AF62B9" w:rsidP="00AF62B9">
      <w:pPr>
        <w:pStyle w:val="ListParagraph"/>
        <w:ind w:left="1495"/>
        <w:rPr>
          <w:rStyle w:val="Hyperlink"/>
          <w:color w:val="auto"/>
          <w:u w:val="none"/>
        </w:rPr>
      </w:pPr>
      <w:hyperlink r:id="rId44" w:history="1">
        <w:r w:rsidRPr="00580E45">
          <w:rPr>
            <w:rStyle w:val="Hyperlink"/>
          </w:rPr>
          <w:t>Government response in Scrutiny Report 13</w:t>
        </w:r>
      </w:hyperlink>
    </w:p>
    <w:p w14:paraId="3189E498" w14:textId="0649D324" w:rsidR="00286345" w:rsidRPr="00D07D15" w:rsidRDefault="00801388" w:rsidP="004F011E">
      <w:pPr>
        <w:pStyle w:val="Heading4"/>
        <w:keepNext w:val="0"/>
        <w:rPr>
          <w:rStyle w:val="Hyperlink"/>
        </w:rPr>
      </w:pPr>
      <w:hyperlink r:id="rId45" w:history="1">
        <w:r w:rsidRPr="00D07D15">
          <w:rPr>
            <w:rStyle w:val="Hyperlink"/>
          </w:rPr>
          <w:t>COAG Legislation Amendment Bill 2024</w:t>
        </w:r>
      </w:hyperlink>
    </w:p>
    <w:p w14:paraId="12135B83" w14:textId="14B63427" w:rsidR="00286345" w:rsidRPr="00D07D15" w:rsidRDefault="00286345" w:rsidP="00B227C2">
      <w:pPr>
        <w:rPr>
          <w:b/>
        </w:rPr>
      </w:pPr>
      <w:r w:rsidRPr="00D07D15">
        <w:rPr>
          <w:b/>
        </w:rPr>
        <w:t xml:space="preserve">Presented by </w:t>
      </w:r>
      <w:proofErr w:type="spellStart"/>
      <w:r w:rsidRPr="00D07D15">
        <w:rPr>
          <w:b/>
        </w:rPr>
        <w:t>Mr</w:t>
      </w:r>
      <w:proofErr w:type="spellEnd"/>
      <w:r w:rsidR="00F54E93" w:rsidRPr="00D07D15">
        <w:rPr>
          <w:b/>
        </w:rPr>
        <w:t xml:space="preserve"> Barr</w:t>
      </w:r>
      <w:r w:rsidRPr="00D07D15">
        <w:rPr>
          <w:b/>
        </w:rPr>
        <w:t xml:space="preserve"> (</w:t>
      </w:r>
      <w:r w:rsidR="00F54E93" w:rsidRPr="00D07D15">
        <w:rPr>
          <w:b/>
        </w:rPr>
        <w:t xml:space="preserve">Chief </w:t>
      </w:r>
      <w:proofErr w:type="gramStart"/>
      <w:r w:rsidR="00F54E93" w:rsidRPr="00D07D15">
        <w:rPr>
          <w:b/>
        </w:rPr>
        <w:t>Minister</w:t>
      </w:r>
      <w:r w:rsidRPr="00D07D15">
        <w:rPr>
          <w:b/>
        </w:rPr>
        <w:t>)—</w:t>
      </w:r>
      <w:proofErr w:type="gramEnd"/>
      <w:r w:rsidR="00801388" w:rsidRPr="00D07D15">
        <w:rPr>
          <w:b/>
        </w:rPr>
        <w:t>3</w:t>
      </w:r>
      <w:r w:rsidR="00F54E93" w:rsidRPr="00D07D15">
        <w:rPr>
          <w:b/>
        </w:rPr>
        <w:t xml:space="preserve"> December 202</w:t>
      </w:r>
      <w:r w:rsidR="00801388" w:rsidRPr="00D07D15">
        <w:rPr>
          <w:b/>
        </w:rPr>
        <w:t>4</w:t>
      </w:r>
    </w:p>
    <w:p w14:paraId="0BAA5E3A" w14:textId="0E9FFEF2" w:rsidR="00286345" w:rsidRPr="00D07D15" w:rsidRDefault="00286345" w:rsidP="00B227C2">
      <w:r w:rsidRPr="00D07D15">
        <w:t xml:space="preserve">This bill will </w:t>
      </w:r>
      <w:r w:rsidR="004C5380" w:rsidRPr="00D07D15">
        <w:t xml:space="preserve">amend </w:t>
      </w:r>
      <w:proofErr w:type="gramStart"/>
      <w:r w:rsidR="00D35C98" w:rsidRPr="00D07D15">
        <w:t>a number of</w:t>
      </w:r>
      <w:proofErr w:type="gramEnd"/>
      <w:r w:rsidR="00D35C98" w:rsidRPr="00D07D15">
        <w:t xml:space="preserve"> Territory statutes to</w:t>
      </w:r>
      <w:r w:rsidR="00801388" w:rsidRPr="00D07D15">
        <w:t xml:space="preserve"> remove outdated references to the Council of Australian Governments (COAG), former COAG ministerial forums and councils and any associated bodies referred to in these statutes.</w:t>
      </w:r>
    </w:p>
    <w:p w14:paraId="4CE08D3E" w14:textId="03B21905" w:rsidR="00AB0EAA" w:rsidRPr="00D07D15" w:rsidRDefault="00AB0EAA" w:rsidP="00565443">
      <w:pPr>
        <w:pStyle w:val="ListParagraph"/>
        <w:ind w:left="1495"/>
        <w:rPr>
          <w:rStyle w:val="Hyperlink"/>
          <w:color w:val="auto"/>
          <w:u w:val="none"/>
        </w:rPr>
      </w:pPr>
      <w:hyperlink r:id="rId46" w:history="1">
        <w:r w:rsidRPr="00D07D15">
          <w:rPr>
            <w:rStyle w:val="Hyperlink"/>
          </w:rPr>
          <w:t>Scrutiny Report 1</w:t>
        </w:r>
      </w:hyperlink>
    </w:p>
    <w:p w14:paraId="07AD9801" w14:textId="26800FF0" w:rsidR="00764CA3" w:rsidRPr="00D07D15" w:rsidRDefault="00764CA3" w:rsidP="00565443">
      <w:pPr>
        <w:pStyle w:val="ListParagraph"/>
        <w:ind w:left="1495"/>
        <w:rPr>
          <w:rStyle w:val="Hyperlink"/>
          <w:color w:val="auto"/>
          <w:u w:val="none"/>
        </w:rPr>
      </w:pPr>
      <w:hyperlink r:id="rId47" w:history="1">
        <w:r w:rsidRPr="00D07D15">
          <w:rPr>
            <w:rStyle w:val="Hyperlink"/>
          </w:rPr>
          <w:t>Government response in Scrutiny Report 2</w:t>
        </w:r>
      </w:hyperlink>
    </w:p>
    <w:p w14:paraId="513C5DC0" w14:textId="7B9A982E" w:rsidR="004E11E4" w:rsidRPr="00D07D15" w:rsidRDefault="004E11E4" w:rsidP="005309EE">
      <w:pPr>
        <w:pStyle w:val="Heading4"/>
        <w:keepNext w:val="0"/>
        <w:rPr>
          <w:rStyle w:val="Hyperlink"/>
        </w:rPr>
      </w:pPr>
      <w:hyperlink r:id="rId48" w:history="1">
        <w:r w:rsidRPr="00D07D15">
          <w:rPr>
            <w:rStyle w:val="Hyperlink"/>
          </w:rPr>
          <w:t>Crimes (Child Sex Offenders) Amendment Bill 2025</w:t>
        </w:r>
      </w:hyperlink>
    </w:p>
    <w:p w14:paraId="13E564FF" w14:textId="48F110E1" w:rsidR="004E11E4" w:rsidRPr="00D07D15" w:rsidRDefault="004E11E4" w:rsidP="004E11E4">
      <w:pPr>
        <w:rPr>
          <w:b/>
        </w:rPr>
      </w:pPr>
      <w:r w:rsidRPr="00D07D15">
        <w:rPr>
          <w:b/>
        </w:rPr>
        <w:t>Presented by Dr Paterson (Minister for Police, Fire and Emergency Services)</w:t>
      </w:r>
      <w:r w:rsidR="009F7BCF" w:rsidRPr="00D07D15">
        <w:rPr>
          <w:b/>
        </w:rPr>
        <w:t xml:space="preserve"> and </w:t>
      </w:r>
      <w:proofErr w:type="spellStart"/>
      <w:r w:rsidR="009F7BCF" w:rsidRPr="00D07D15">
        <w:rPr>
          <w:b/>
        </w:rPr>
        <w:t>Ms</w:t>
      </w:r>
      <w:proofErr w:type="spellEnd"/>
      <w:r w:rsidR="009F7BCF" w:rsidRPr="00D07D15">
        <w:rPr>
          <w:b/>
        </w:rPr>
        <w:t xml:space="preserve"> Cheyne (Attorney</w:t>
      </w:r>
      <w:r w:rsidR="00626852" w:rsidRPr="00D07D15">
        <w:rPr>
          <w:b/>
        </w:rPr>
        <w:noBreakHyphen/>
      </w:r>
      <w:r w:rsidR="009F7BCF" w:rsidRPr="00D07D15">
        <w:rPr>
          <w:b/>
        </w:rPr>
        <w:t>General)</w:t>
      </w:r>
      <w:r w:rsidRPr="00D07D15">
        <w:rPr>
          <w:b/>
        </w:rPr>
        <w:t>—6 February 2025</w:t>
      </w:r>
    </w:p>
    <w:p w14:paraId="3DF70D54" w14:textId="42D2D9D8" w:rsidR="004E11E4" w:rsidRPr="0059666A" w:rsidRDefault="004E11E4" w:rsidP="00565443">
      <w:pPr>
        <w:rPr>
          <w:spacing w:val="-2"/>
        </w:rPr>
      </w:pPr>
      <w:r w:rsidRPr="0059666A">
        <w:rPr>
          <w:spacing w:val="-2"/>
        </w:rPr>
        <w:t xml:space="preserve">This bill will </w:t>
      </w:r>
      <w:r w:rsidR="009F7BCF" w:rsidRPr="0059666A">
        <w:rPr>
          <w:spacing w:val="-2"/>
        </w:rPr>
        <w:t xml:space="preserve">amend section 124 of the </w:t>
      </w:r>
      <w:r w:rsidR="009F7BCF" w:rsidRPr="0059666A">
        <w:rPr>
          <w:i/>
          <w:iCs/>
          <w:spacing w:val="-2"/>
        </w:rPr>
        <w:t>Crimes (Child Sex Offenders) Act 2005</w:t>
      </w:r>
      <w:r w:rsidR="009F7BCF" w:rsidRPr="0059666A">
        <w:rPr>
          <w:spacing w:val="-2"/>
        </w:rPr>
        <w:t xml:space="preserve"> by expanding the definition of child-related employment to include the provision of legal services related to a child, provided by Legal Aid ACT.</w:t>
      </w:r>
    </w:p>
    <w:p w14:paraId="2CB5906C" w14:textId="1783B46A" w:rsidR="00764CA3" w:rsidRPr="00D07D15" w:rsidRDefault="00764CA3" w:rsidP="00764CA3">
      <w:pPr>
        <w:pStyle w:val="ListParagraph"/>
        <w:ind w:left="1495"/>
      </w:pPr>
      <w:hyperlink r:id="rId49" w:history="1">
        <w:r w:rsidRPr="00D07D15">
          <w:rPr>
            <w:rStyle w:val="Hyperlink"/>
          </w:rPr>
          <w:t>Scrutiny Report 2</w:t>
        </w:r>
      </w:hyperlink>
    </w:p>
    <w:p w14:paraId="6B3EE82C" w14:textId="7779CCA4" w:rsidR="000172C6" w:rsidRPr="002F145E" w:rsidRDefault="000172C6" w:rsidP="000172C6">
      <w:pPr>
        <w:pStyle w:val="Heading4"/>
        <w:keepNext w:val="0"/>
        <w:rPr>
          <w:rStyle w:val="Hyperlink"/>
        </w:rPr>
      </w:pPr>
      <w:hyperlink r:id="rId50" w:history="1">
        <w:r w:rsidRPr="002F145E">
          <w:rPr>
            <w:rStyle w:val="Hyperlink"/>
          </w:rPr>
          <w:t>Crimes (Coercive Control) Amendment Bill 2026</w:t>
        </w:r>
      </w:hyperlink>
    </w:p>
    <w:p w14:paraId="675DE38E" w14:textId="77777777" w:rsidR="000172C6" w:rsidRPr="002F145E" w:rsidRDefault="000172C6" w:rsidP="000172C6">
      <w:pPr>
        <w:rPr>
          <w:b/>
          <w:spacing w:val="-2"/>
        </w:rPr>
      </w:pPr>
      <w:r w:rsidRPr="002F145E">
        <w:rPr>
          <w:b/>
          <w:spacing w:val="-2"/>
        </w:rPr>
        <w:t>Presented by Dr Paterson (Minister for the Prevention of Domestic, Family and Sexual Violence—28 May 2026</w:t>
      </w:r>
    </w:p>
    <w:p w14:paraId="17EFBD4B" w14:textId="77777777" w:rsidR="000172C6" w:rsidRDefault="000172C6" w:rsidP="000172C6">
      <w:pPr>
        <w:rPr>
          <w:bCs/>
        </w:rPr>
      </w:pPr>
      <w:r w:rsidRPr="002F145E">
        <w:rPr>
          <w:bCs/>
        </w:rPr>
        <w:t xml:space="preserve">This bill will amend the </w:t>
      </w:r>
      <w:r w:rsidRPr="002F145E">
        <w:rPr>
          <w:bCs/>
          <w:i/>
          <w:iCs/>
        </w:rPr>
        <w:t>Crimes Act 1900</w:t>
      </w:r>
      <w:r w:rsidRPr="002F145E">
        <w:rPr>
          <w:bCs/>
        </w:rPr>
        <w:t xml:space="preserve"> to introduce a new Part3B Coercive Control, which establishes a standalone criminal offence of coercive control. The bill will also make several consequential amendments to align with the introduction of the offence.</w:t>
      </w:r>
    </w:p>
    <w:p w14:paraId="4BD77D69" w14:textId="3C5F4ADB" w:rsidR="006D7828" w:rsidRPr="00A1402A" w:rsidRDefault="006D7828" w:rsidP="000172C6">
      <w:pPr>
        <w:pStyle w:val="ListParagraph"/>
        <w:ind w:left="1495"/>
      </w:pPr>
      <w:hyperlink r:id="rId51" w:history="1">
        <w:r w:rsidRPr="00A1402A">
          <w:rPr>
            <w:rStyle w:val="Hyperlink"/>
          </w:rPr>
          <w:t>Scrutiny Report 20</w:t>
        </w:r>
      </w:hyperlink>
    </w:p>
    <w:p w14:paraId="33CBF9DE" w14:textId="77107EFA" w:rsidR="001D449B" w:rsidRPr="00D07D15" w:rsidRDefault="001D449B" w:rsidP="00F44174">
      <w:pPr>
        <w:pStyle w:val="Heading4"/>
        <w:keepLines/>
        <w:rPr>
          <w:rStyle w:val="Hyperlink"/>
        </w:rPr>
      </w:pPr>
      <w:hyperlink r:id="rId52" w:history="1">
        <w:r w:rsidRPr="00D07D15">
          <w:rPr>
            <w:rStyle w:val="Hyperlink"/>
          </w:rPr>
          <w:t>Crimes Legislation Amendment Bill 2025</w:t>
        </w:r>
      </w:hyperlink>
    </w:p>
    <w:p w14:paraId="4CCA0405" w14:textId="5B3F55AB" w:rsidR="001D449B" w:rsidRPr="00D07D15" w:rsidRDefault="001D449B" w:rsidP="00F44174">
      <w:pPr>
        <w:keepNext/>
        <w:keepLines/>
        <w:rPr>
          <w:b/>
        </w:rPr>
      </w:pPr>
      <w:r w:rsidRPr="00D07D15">
        <w:rPr>
          <w:b/>
        </w:rPr>
        <w:t xml:space="preserve">Presented by </w:t>
      </w:r>
      <w:proofErr w:type="spellStart"/>
      <w:r w:rsidRPr="00D07D15">
        <w:rPr>
          <w:b/>
        </w:rPr>
        <w:t>Ms</w:t>
      </w:r>
      <w:proofErr w:type="spellEnd"/>
      <w:r w:rsidRPr="00D07D15">
        <w:rPr>
          <w:b/>
        </w:rPr>
        <w:t xml:space="preserve"> Cheyne (Attorney-</w:t>
      </w:r>
      <w:proofErr w:type="gramStart"/>
      <w:r w:rsidRPr="00D07D15">
        <w:rPr>
          <w:b/>
        </w:rPr>
        <w:t>General)—</w:t>
      </w:r>
      <w:proofErr w:type="gramEnd"/>
      <w:r w:rsidRPr="00D07D15">
        <w:rPr>
          <w:b/>
        </w:rPr>
        <w:t>4 March 2025</w:t>
      </w:r>
    </w:p>
    <w:p w14:paraId="64E5E4C1" w14:textId="4428D999" w:rsidR="001D449B" w:rsidRPr="00D07D15" w:rsidRDefault="001D449B" w:rsidP="00F44174">
      <w:pPr>
        <w:keepNext/>
        <w:keepLines/>
        <w:rPr>
          <w:bCs/>
        </w:rPr>
      </w:pPr>
      <w:r w:rsidRPr="00D07D15">
        <w:rPr>
          <w:bCs/>
        </w:rPr>
        <w:t xml:space="preserve">This bill will </w:t>
      </w:r>
      <w:r w:rsidR="002514BE" w:rsidRPr="00D07D15">
        <w:rPr>
          <w:bCs/>
        </w:rPr>
        <w:t xml:space="preserve">amend the </w:t>
      </w:r>
      <w:r w:rsidR="002514BE" w:rsidRPr="00D07D15">
        <w:rPr>
          <w:bCs/>
          <w:i/>
          <w:iCs/>
        </w:rPr>
        <w:t>Crimes Act 1900</w:t>
      </w:r>
      <w:r w:rsidR="002514BE" w:rsidRPr="00D07D15">
        <w:rPr>
          <w:bCs/>
        </w:rPr>
        <w:t xml:space="preserve"> and the </w:t>
      </w:r>
      <w:r w:rsidR="002514BE" w:rsidRPr="00D07D15">
        <w:rPr>
          <w:bCs/>
          <w:i/>
          <w:iCs/>
        </w:rPr>
        <w:t>Spent Convictions Act 2000</w:t>
      </w:r>
      <w:r w:rsidR="002514BE" w:rsidRPr="00D07D15">
        <w:rPr>
          <w:bCs/>
        </w:rPr>
        <w:t xml:space="preserve"> and forms part of the reforms to </w:t>
      </w:r>
      <w:proofErr w:type="gramStart"/>
      <w:r w:rsidR="002514BE" w:rsidRPr="00D07D15">
        <w:rPr>
          <w:bCs/>
        </w:rPr>
        <w:t>raising</w:t>
      </w:r>
      <w:proofErr w:type="gramEnd"/>
      <w:r w:rsidR="002514BE" w:rsidRPr="00D07D15">
        <w:rPr>
          <w:bCs/>
        </w:rPr>
        <w:t xml:space="preserve"> the minimum age of criminal responsibility to 14 years old on 1 July 2025. The bill will clarify how existing police powers apply to a young person under the minimum age of criminal responsibility and ensures the availability of those powers is adapted to the purposes of community safety and safety of the individual young person.</w:t>
      </w:r>
    </w:p>
    <w:p w14:paraId="01CC111B" w14:textId="5298A5F9" w:rsidR="00344DE9" w:rsidRPr="00D07D15" w:rsidRDefault="00344DE9" w:rsidP="00344DE9">
      <w:pPr>
        <w:pStyle w:val="ListParagraph"/>
        <w:ind w:left="1495"/>
        <w:rPr>
          <w:rStyle w:val="Hyperlink"/>
          <w:color w:val="auto"/>
          <w:u w:val="none"/>
        </w:rPr>
      </w:pPr>
      <w:hyperlink r:id="rId53" w:history="1">
        <w:r w:rsidRPr="00D07D15">
          <w:rPr>
            <w:rStyle w:val="Hyperlink"/>
          </w:rPr>
          <w:t xml:space="preserve">Scrutiny Report </w:t>
        </w:r>
        <w:r w:rsidR="00E776F4" w:rsidRPr="00D07D15">
          <w:rPr>
            <w:rStyle w:val="Hyperlink"/>
          </w:rPr>
          <w:t>3</w:t>
        </w:r>
      </w:hyperlink>
    </w:p>
    <w:bookmarkStart w:id="4" w:name="_D"/>
    <w:bookmarkStart w:id="5" w:name="D"/>
    <w:bookmarkStart w:id="6" w:name="E"/>
    <w:bookmarkStart w:id="7" w:name="H"/>
    <w:bookmarkEnd w:id="4"/>
    <w:p w14:paraId="08BF7287" w14:textId="1D0ADBF2" w:rsidR="00B020AC" w:rsidRPr="00580E45" w:rsidRDefault="00B020AC" w:rsidP="00B020AC">
      <w:pPr>
        <w:pStyle w:val="Heading4"/>
        <w:keepLines/>
        <w:rPr>
          <w:rStyle w:val="Hyperlink"/>
        </w:rPr>
      </w:pPr>
      <w:r w:rsidRPr="00580E45">
        <w:fldChar w:fldCharType="begin"/>
      </w:r>
      <w:r w:rsidRPr="00580E45">
        <w:instrText>HYPERLINK "https://www.legislation.act.gov.au/b/db_73724/"</w:instrText>
      </w:r>
      <w:r w:rsidRPr="00580E45">
        <w:fldChar w:fldCharType="separate"/>
      </w:r>
      <w:r w:rsidRPr="00580E45">
        <w:rPr>
          <w:rStyle w:val="Hyperlink"/>
        </w:rPr>
        <w:t>Crimes Legislation Amendment Bill 2025 (No 2)</w:t>
      </w:r>
      <w:r w:rsidRPr="00580E45">
        <w:fldChar w:fldCharType="end"/>
      </w:r>
    </w:p>
    <w:p w14:paraId="33996170" w14:textId="24F0049A" w:rsidR="00B020AC" w:rsidRPr="00580E45" w:rsidRDefault="00B020AC" w:rsidP="00B020AC">
      <w:pPr>
        <w:keepNext/>
        <w:keepLines/>
        <w:rPr>
          <w:b/>
        </w:rPr>
      </w:pPr>
      <w:r w:rsidRPr="00580E45">
        <w:rPr>
          <w:b/>
        </w:rPr>
        <w:t xml:space="preserve">Presented by </w:t>
      </w:r>
      <w:proofErr w:type="spellStart"/>
      <w:r w:rsidRPr="00580E45">
        <w:rPr>
          <w:b/>
        </w:rPr>
        <w:t>Ms</w:t>
      </w:r>
      <w:proofErr w:type="spellEnd"/>
      <w:r w:rsidRPr="00580E45">
        <w:rPr>
          <w:b/>
        </w:rPr>
        <w:t xml:space="preserve"> Cheyne (Attorney-</w:t>
      </w:r>
      <w:proofErr w:type="gramStart"/>
      <w:r w:rsidRPr="00580E45">
        <w:rPr>
          <w:b/>
        </w:rPr>
        <w:t>General)—</w:t>
      </w:r>
      <w:proofErr w:type="gramEnd"/>
      <w:r w:rsidRPr="00580E45">
        <w:rPr>
          <w:b/>
        </w:rPr>
        <w:t>4 December 2025</w:t>
      </w:r>
    </w:p>
    <w:p w14:paraId="1E3BC89A" w14:textId="70B7D592" w:rsidR="00B020AC" w:rsidRDefault="00B020AC" w:rsidP="00B020AC">
      <w:pPr>
        <w:keepNext/>
        <w:keepLines/>
        <w:rPr>
          <w:bCs/>
        </w:rPr>
      </w:pPr>
      <w:r w:rsidRPr="00580E45">
        <w:rPr>
          <w:bCs/>
        </w:rPr>
        <w:t>This bill will amend criminal law legislation to support the efficient and effective functioning of the ACT criminal justice system</w:t>
      </w:r>
      <w:r w:rsidR="00E814AD" w:rsidRPr="00580E45">
        <w:rPr>
          <w:bCs/>
        </w:rPr>
        <w:t xml:space="preserve"> </w:t>
      </w:r>
      <w:proofErr w:type="gramStart"/>
      <w:r w:rsidR="00E814AD" w:rsidRPr="00580E45">
        <w:rPr>
          <w:bCs/>
        </w:rPr>
        <w:t>in order to</w:t>
      </w:r>
      <w:proofErr w:type="gramEnd"/>
      <w:r w:rsidR="00E814AD" w:rsidRPr="00580E45">
        <w:rPr>
          <w:bCs/>
        </w:rPr>
        <w:t xml:space="preserve"> support practices and procedures that are focused on personal safety, wellbeing and human rights.</w:t>
      </w:r>
      <w:r w:rsidR="00E814AD">
        <w:rPr>
          <w:bCs/>
        </w:rPr>
        <w:t xml:space="preserve"> </w:t>
      </w:r>
    </w:p>
    <w:p w14:paraId="12E2AE9C" w14:textId="54ACA098" w:rsidR="004B6F2D" w:rsidRDefault="004B6F2D" w:rsidP="004B6F2D">
      <w:pPr>
        <w:pStyle w:val="ListParagraph"/>
        <w:ind w:left="1495"/>
      </w:pPr>
      <w:hyperlink r:id="rId54" w:history="1">
        <w:r w:rsidRPr="00303A0E">
          <w:rPr>
            <w:rStyle w:val="Hyperlink"/>
          </w:rPr>
          <w:t>Scrutiny Report 14</w:t>
        </w:r>
      </w:hyperlink>
    </w:p>
    <w:p w14:paraId="4F44AC0E" w14:textId="28EAE970" w:rsidR="00215C2F" w:rsidRPr="003F2A15" w:rsidRDefault="00215C2F" w:rsidP="004B6F2D">
      <w:pPr>
        <w:pStyle w:val="ListParagraph"/>
        <w:ind w:left="1495"/>
        <w:rPr>
          <w:rStyle w:val="Hyperlink"/>
          <w:color w:val="auto"/>
          <w:u w:val="none"/>
        </w:rPr>
      </w:pPr>
      <w:hyperlink r:id="rId55" w:history="1">
        <w:r w:rsidRPr="003F2A15">
          <w:rPr>
            <w:rStyle w:val="Hyperlink"/>
          </w:rPr>
          <w:t>Committee considered amendments in Scrutiny Report 17</w:t>
        </w:r>
      </w:hyperlink>
    </w:p>
    <w:p w14:paraId="3F9AD7E6" w14:textId="29161275" w:rsidR="00215C2F" w:rsidRPr="003F2A15" w:rsidRDefault="00215C2F" w:rsidP="00215C2F">
      <w:pPr>
        <w:pStyle w:val="ListParagraph"/>
        <w:ind w:left="1495"/>
        <w:rPr>
          <w:rStyle w:val="Hyperlink"/>
          <w:color w:val="auto"/>
          <w:u w:val="none"/>
        </w:rPr>
      </w:pPr>
      <w:hyperlink r:id="rId56" w:history="1">
        <w:r w:rsidRPr="003F2A15">
          <w:rPr>
            <w:rStyle w:val="Hyperlink"/>
          </w:rPr>
          <w:t>Government response in Scrutiny Report 17</w:t>
        </w:r>
      </w:hyperlink>
    </w:p>
    <w:p w14:paraId="1BC33283" w14:textId="2A759E3D" w:rsidR="00D42BB1" w:rsidRPr="00D07D15" w:rsidRDefault="00D42BB1" w:rsidP="00F04547">
      <w:pPr>
        <w:pStyle w:val="Heading3"/>
        <w:keepLines/>
      </w:pPr>
      <w:r w:rsidRPr="00D07D15">
        <w:t>D</w:t>
      </w:r>
      <w:bookmarkEnd w:id="5"/>
    </w:p>
    <w:p w14:paraId="3FFFF0BD" w14:textId="343288F8" w:rsidR="00D42BB1" w:rsidRPr="00D07D15" w:rsidRDefault="00D42BB1" w:rsidP="00D42BB1">
      <w:pPr>
        <w:pStyle w:val="Heading4"/>
        <w:keepLines/>
        <w:rPr>
          <w:rStyle w:val="Hyperlink"/>
        </w:rPr>
      </w:pPr>
      <w:hyperlink r:id="rId57" w:history="1">
        <w:r w:rsidRPr="00D07D15">
          <w:rPr>
            <w:rStyle w:val="Hyperlink"/>
          </w:rPr>
          <w:t>Domestic Violence Agencies (Information Sharing) Amendment Bill 2025</w:t>
        </w:r>
      </w:hyperlink>
    </w:p>
    <w:p w14:paraId="767B7155" w14:textId="210C454C" w:rsidR="00D42BB1" w:rsidRPr="00D07D15" w:rsidRDefault="00D42BB1" w:rsidP="00D42BB1">
      <w:pPr>
        <w:rPr>
          <w:b/>
          <w:bCs/>
        </w:rPr>
      </w:pPr>
      <w:r w:rsidRPr="00D07D15">
        <w:rPr>
          <w:b/>
          <w:bCs/>
        </w:rPr>
        <w:t xml:space="preserve">Presented by Dr Paterson (Minister for the Prevention of Family and Domestic </w:t>
      </w:r>
      <w:proofErr w:type="gramStart"/>
      <w:r w:rsidRPr="00D07D15">
        <w:rPr>
          <w:b/>
          <w:bCs/>
        </w:rPr>
        <w:t>Violence</w:t>
      </w:r>
      <w:r w:rsidR="00156462" w:rsidRPr="00D07D15">
        <w:rPr>
          <w:b/>
          <w:bCs/>
        </w:rPr>
        <w:t>)</w:t>
      </w:r>
      <w:r w:rsidRPr="00D07D15">
        <w:rPr>
          <w:b/>
          <w:bCs/>
        </w:rPr>
        <w:t>—</w:t>
      </w:r>
      <w:proofErr w:type="gramEnd"/>
      <w:r w:rsidRPr="00D07D15">
        <w:rPr>
          <w:b/>
          <w:bCs/>
        </w:rPr>
        <w:t>8 April 2025</w:t>
      </w:r>
    </w:p>
    <w:p w14:paraId="1B00C814" w14:textId="628BE143" w:rsidR="00D42BB1" w:rsidRPr="00D07D15" w:rsidRDefault="00D42BB1" w:rsidP="00D42BB1">
      <w:r w:rsidRPr="00D07D15">
        <w:t xml:space="preserve">This bill will amend the </w:t>
      </w:r>
      <w:r w:rsidRPr="00D07D15">
        <w:rPr>
          <w:i/>
          <w:iCs/>
        </w:rPr>
        <w:t>Domestic Violence Agencies (Information Sharing) Amendment Act 2024</w:t>
      </w:r>
      <w:r w:rsidRPr="00D07D15">
        <w:t xml:space="preserve"> </w:t>
      </w:r>
      <w:r w:rsidR="003275ED" w:rsidRPr="00D07D15">
        <w:t>by</w:t>
      </w:r>
      <w:r w:rsidRPr="00D07D15">
        <w:t xml:space="preserve"> delay</w:t>
      </w:r>
      <w:r w:rsidR="003275ED" w:rsidRPr="00D07D15">
        <w:t>ing</w:t>
      </w:r>
      <w:r w:rsidRPr="00D07D15">
        <w:t xml:space="preserve"> the automatic commencement of the new domestic and family violence information sharing scheme until 24 November 2026</w:t>
      </w:r>
      <w:r w:rsidR="003275ED" w:rsidRPr="00D07D15">
        <w:t xml:space="preserve"> (or earlier if the relevant Minister otherwise prescribes). The delay is required to allow sufficient time to establish and deliver foundational elements of the scheme.</w:t>
      </w:r>
    </w:p>
    <w:p w14:paraId="3520AF38" w14:textId="29B4ABA0" w:rsidR="00241657" w:rsidRPr="00D07D15" w:rsidRDefault="00241657" w:rsidP="00241657">
      <w:pPr>
        <w:pStyle w:val="ListParagraph"/>
        <w:ind w:left="1495"/>
        <w:rPr>
          <w:rStyle w:val="Hyperlink"/>
          <w:color w:val="auto"/>
          <w:u w:val="none"/>
        </w:rPr>
      </w:pPr>
      <w:hyperlink r:id="rId58" w:history="1">
        <w:r w:rsidRPr="00D07D15">
          <w:rPr>
            <w:rStyle w:val="Hyperlink"/>
          </w:rPr>
          <w:t>Scrutiny Report 5</w:t>
        </w:r>
      </w:hyperlink>
    </w:p>
    <w:p w14:paraId="5019C08B" w14:textId="7232A3CF" w:rsidR="00D42BB1" w:rsidRPr="00D07D15" w:rsidRDefault="00D42BB1" w:rsidP="005F02DF">
      <w:pPr>
        <w:pStyle w:val="Heading3"/>
        <w:keepLines/>
      </w:pPr>
      <w:bookmarkStart w:id="8" w:name="_E"/>
      <w:bookmarkEnd w:id="8"/>
      <w:r w:rsidRPr="00D07D15">
        <w:lastRenderedPageBreak/>
        <w:t>E</w:t>
      </w:r>
      <w:bookmarkEnd w:id="6"/>
    </w:p>
    <w:p w14:paraId="06D86AB1" w14:textId="13E63CCE" w:rsidR="00D42BB1" w:rsidRPr="00D07D15" w:rsidRDefault="00D42BB1" w:rsidP="003A19B0">
      <w:pPr>
        <w:pStyle w:val="Heading4"/>
        <w:keepLines/>
        <w:spacing w:before="240"/>
        <w:rPr>
          <w:rStyle w:val="Hyperlink"/>
        </w:rPr>
      </w:pPr>
      <w:hyperlink r:id="rId59" w:history="1">
        <w:r w:rsidRPr="00D07D15">
          <w:rPr>
            <w:rStyle w:val="Hyperlink"/>
          </w:rPr>
          <w:t>Education Amendment Bill 2025</w:t>
        </w:r>
      </w:hyperlink>
    </w:p>
    <w:p w14:paraId="12B0D317" w14:textId="6E9A7CEF" w:rsidR="00D42BB1" w:rsidRPr="00D07D15" w:rsidRDefault="00D42BB1" w:rsidP="003504E1">
      <w:pPr>
        <w:keepNext/>
        <w:keepLines/>
        <w:rPr>
          <w:b/>
          <w:bCs/>
        </w:rPr>
      </w:pPr>
      <w:r w:rsidRPr="00D07D15">
        <w:rPr>
          <w:b/>
          <w:bCs/>
        </w:rPr>
        <w:t xml:space="preserve">Presented by </w:t>
      </w:r>
      <w:proofErr w:type="spellStart"/>
      <w:r w:rsidRPr="00D07D15">
        <w:rPr>
          <w:b/>
          <w:bCs/>
        </w:rPr>
        <w:t>Ms</w:t>
      </w:r>
      <w:proofErr w:type="spellEnd"/>
      <w:r w:rsidRPr="00D07D15">
        <w:rPr>
          <w:b/>
          <w:bCs/>
        </w:rPr>
        <w:t xml:space="preserve"> Cheyne (Attorney-General) on behalf of </w:t>
      </w:r>
      <w:proofErr w:type="spellStart"/>
      <w:r w:rsidRPr="00D07D15">
        <w:rPr>
          <w:b/>
          <w:bCs/>
        </w:rPr>
        <w:t>Ms</w:t>
      </w:r>
      <w:proofErr w:type="spellEnd"/>
      <w:r w:rsidRPr="00D07D15">
        <w:rPr>
          <w:b/>
          <w:bCs/>
        </w:rPr>
        <w:t xml:space="preserve"> Berry (Minister for Education and Early </w:t>
      </w:r>
      <w:proofErr w:type="gramStart"/>
      <w:r w:rsidRPr="00D07D15">
        <w:rPr>
          <w:b/>
          <w:bCs/>
        </w:rPr>
        <w:t>Childhood</w:t>
      </w:r>
      <w:r w:rsidR="00156462" w:rsidRPr="00D07D15">
        <w:rPr>
          <w:b/>
          <w:bCs/>
        </w:rPr>
        <w:t>)</w:t>
      </w:r>
      <w:r w:rsidRPr="00D07D15">
        <w:rPr>
          <w:b/>
          <w:bCs/>
        </w:rPr>
        <w:t>—</w:t>
      </w:r>
      <w:proofErr w:type="gramEnd"/>
      <w:r w:rsidRPr="00D07D15">
        <w:rPr>
          <w:b/>
          <w:bCs/>
        </w:rPr>
        <w:t>8 April 2025</w:t>
      </w:r>
    </w:p>
    <w:p w14:paraId="0CCC6B26" w14:textId="77777777" w:rsidR="00C21D2B" w:rsidRPr="00D07D15" w:rsidRDefault="003275ED" w:rsidP="00D42BB1">
      <w:r w:rsidRPr="00D07D15">
        <w:t xml:space="preserve">This bill will amend the </w:t>
      </w:r>
      <w:r w:rsidRPr="00D07D15">
        <w:rPr>
          <w:i/>
          <w:iCs/>
        </w:rPr>
        <w:t>Education Act 2004</w:t>
      </w:r>
      <w:r w:rsidRPr="00D07D15">
        <w:t xml:space="preserve"> to enable the reduction of the public submission period associated with an application for a registration </w:t>
      </w:r>
      <w:proofErr w:type="gramStart"/>
      <w:r w:rsidRPr="00D07D15">
        <w:t>amendment,</w:t>
      </w:r>
      <w:proofErr w:type="gramEnd"/>
      <w:r w:rsidRPr="00D07D15">
        <w:t xml:space="preserve"> under the Act, when it is reasonably necessary in circumstances that are time critical.</w:t>
      </w:r>
    </w:p>
    <w:p w14:paraId="1F35B408" w14:textId="77777777" w:rsidR="00241657" w:rsidRPr="00D07D15" w:rsidRDefault="00241657" w:rsidP="00241657">
      <w:pPr>
        <w:pStyle w:val="ListParagraph"/>
        <w:ind w:left="1495"/>
      </w:pPr>
      <w:hyperlink r:id="rId60" w:history="1">
        <w:r w:rsidRPr="00D07D15">
          <w:rPr>
            <w:rStyle w:val="Hyperlink"/>
          </w:rPr>
          <w:t>Scrutiny Report 5</w:t>
        </w:r>
      </w:hyperlink>
    </w:p>
    <w:p w14:paraId="2C01D5A7" w14:textId="559ADD59" w:rsidR="003504E1" w:rsidRPr="00A1402A" w:rsidRDefault="003504E1" w:rsidP="003504E1">
      <w:pPr>
        <w:pStyle w:val="Heading4"/>
        <w:keepLines/>
        <w:rPr>
          <w:rStyle w:val="Hyperlink"/>
        </w:rPr>
      </w:pPr>
      <w:hyperlink r:id="rId61" w:history="1">
        <w:r w:rsidRPr="00A1402A">
          <w:rPr>
            <w:rStyle w:val="Hyperlink"/>
          </w:rPr>
          <w:t>Electoral (Gambling Industry) Amendment Bill 2026</w:t>
        </w:r>
      </w:hyperlink>
    </w:p>
    <w:p w14:paraId="5D6E3392" w14:textId="57B7905E" w:rsidR="003504E1" w:rsidRPr="00A1402A" w:rsidRDefault="003504E1" w:rsidP="003504E1">
      <w:pPr>
        <w:keepNext/>
        <w:keepLines/>
        <w:rPr>
          <w:b/>
          <w:bCs/>
        </w:rPr>
      </w:pPr>
      <w:r w:rsidRPr="00A1402A">
        <w:rPr>
          <w:b/>
          <w:bCs/>
        </w:rPr>
        <w:t xml:space="preserve">Presented by </w:t>
      </w:r>
      <w:proofErr w:type="spellStart"/>
      <w:r w:rsidRPr="00A1402A">
        <w:rPr>
          <w:b/>
          <w:bCs/>
        </w:rPr>
        <w:t>Mr</w:t>
      </w:r>
      <w:proofErr w:type="spellEnd"/>
      <w:r w:rsidRPr="00A1402A">
        <w:rPr>
          <w:b/>
          <w:bCs/>
        </w:rPr>
        <w:t xml:space="preserve"> Emerson—11 June 2026</w:t>
      </w:r>
    </w:p>
    <w:p w14:paraId="67BD41F3" w14:textId="32DFA443" w:rsidR="003504E1" w:rsidRPr="00A1402A" w:rsidRDefault="003504E1" w:rsidP="003504E1">
      <w:r w:rsidRPr="00A1402A">
        <w:t xml:space="preserve">This bill will amend the </w:t>
      </w:r>
      <w:r w:rsidRPr="00A1402A">
        <w:rPr>
          <w:i/>
          <w:iCs/>
        </w:rPr>
        <w:t>Electoral Act 1992</w:t>
      </w:r>
      <w:r w:rsidRPr="00A1402A">
        <w:t xml:space="preserve"> to introduce a ban on gifts to a political entity from a gambling industry entity.</w:t>
      </w:r>
    </w:p>
    <w:p w14:paraId="360F1230" w14:textId="750B5A56" w:rsidR="00454065" w:rsidRPr="00A1402A" w:rsidRDefault="00454065" w:rsidP="00454065">
      <w:pPr>
        <w:pStyle w:val="Heading4"/>
        <w:keepNext w:val="0"/>
        <w:rPr>
          <w:rStyle w:val="Hyperlink"/>
        </w:rPr>
      </w:pPr>
      <w:hyperlink r:id="rId62" w:history="1">
        <w:r w:rsidRPr="00A1402A">
          <w:rPr>
            <w:rStyle w:val="Hyperlink"/>
          </w:rPr>
          <w:t>Emergencies Amendment Bill 2026</w:t>
        </w:r>
      </w:hyperlink>
    </w:p>
    <w:p w14:paraId="7B397DD2" w14:textId="052E8604" w:rsidR="00454065" w:rsidRPr="00A1402A" w:rsidRDefault="00454065" w:rsidP="00454065">
      <w:pPr>
        <w:rPr>
          <w:b/>
          <w:spacing w:val="-2"/>
        </w:rPr>
      </w:pPr>
      <w:r w:rsidRPr="00A1402A">
        <w:rPr>
          <w:b/>
          <w:spacing w:val="-2"/>
        </w:rPr>
        <w:t>Presented by Dr Paterson (Minister for Police, Fire and Emergency Services—11 June 2026</w:t>
      </w:r>
    </w:p>
    <w:p w14:paraId="679CDEF1" w14:textId="000F7A63" w:rsidR="00454065" w:rsidRDefault="00454065" w:rsidP="00454065">
      <w:pPr>
        <w:rPr>
          <w:bCs/>
        </w:rPr>
      </w:pPr>
      <w:r w:rsidRPr="00A1402A">
        <w:rPr>
          <w:bCs/>
        </w:rPr>
        <w:t xml:space="preserve">This bill will amend the </w:t>
      </w:r>
      <w:r w:rsidRPr="00A1402A">
        <w:rPr>
          <w:bCs/>
          <w:i/>
          <w:iCs/>
        </w:rPr>
        <w:t>Emergencies Act 2004</w:t>
      </w:r>
      <w:r w:rsidRPr="00A1402A">
        <w:rPr>
          <w:bCs/>
        </w:rPr>
        <w:t xml:space="preserve"> to repeal provisions that establish and govern the Multi Hazards Advisory Council and </w:t>
      </w:r>
      <w:proofErr w:type="gramStart"/>
      <w:r w:rsidRPr="00A1402A">
        <w:rPr>
          <w:bCs/>
        </w:rPr>
        <w:t>enables</w:t>
      </w:r>
      <w:proofErr w:type="gramEnd"/>
      <w:r w:rsidRPr="00A1402A">
        <w:rPr>
          <w:bCs/>
        </w:rPr>
        <w:t xml:space="preserve"> the Minister to establish non-statutory advisory bodies administratively.</w:t>
      </w:r>
    </w:p>
    <w:p w14:paraId="7983A78B" w14:textId="2EB8B8D3" w:rsidR="00156462" w:rsidRPr="00D07D15" w:rsidRDefault="00156462" w:rsidP="00556D00">
      <w:pPr>
        <w:keepNext/>
        <w:spacing w:before="360" w:after="0"/>
        <w:rPr>
          <w:rStyle w:val="Hyperlink"/>
          <w:color w:val="auto"/>
          <w:u w:val="none"/>
        </w:rPr>
      </w:pPr>
      <w:hyperlink r:id="rId63" w:history="1">
        <w:proofErr w:type="gramStart"/>
        <w:r w:rsidRPr="00D07D15">
          <w:rPr>
            <w:rStyle w:val="Hyperlink"/>
          </w:rPr>
          <w:t>Environment</w:t>
        </w:r>
        <w:proofErr w:type="gramEnd"/>
        <w:r w:rsidRPr="00D07D15">
          <w:rPr>
            <w:rStyle w:val="Hyperlink"/>
          </w:rPr>
          <w:t xml:space="preserve"> Legislation Amendment Bill 2025</w:t>
        </w:r>
      </w:hyperlink>
    </w:p>
    <w:p w14:paraId="42314E1D" w14:textId="499C6AF6" w:rsidR="00156462" w:rsidRPr="00D07D15" w:rsidRDefault="00156462" w:rsidP="00556D00">
      <w:pPr>
        <w:keepNext/>
      </w:pPr>
      <w:r w:rsidRPr="00D07D15">
        <w:rPr>
          <w:b/>
          <w:bCs/>
        </w:rPr>
        <w:t xml:space="preserve">Presented by </w:t>
      </w:r>
      <w:proofErr w:type="spellStart"/>
      <w:r w:rsidRPr="00D07D15">
        <w:rPr>
          <w:b/>
          <w:bCs/>
        </w:rPr>
        <w:t>Ms</w:t>
      </w:r>
      <w:proofErr w:type="spellEnd"/>
      <w:r w:rsidRPr="00D07D15">
        <w:rPr>
          <w:b/>
          <w:bCs/>
        </w:rPr>
        <w:t xml:space="preserve"> Orr (Minister for Climate Change, Environment, Energy and </w:t>
      </w:r>
      <w:proofErr w:type="gramStart"/>
      <w:r w:rsidRPr="00D07D15">
        <w:rPr>
          <w:b/>
          <w:bCs/>
        </w:rPr>
        <w:t>Water)—</w:t>
      </w:r>
      <w:proofErr w:type="gramEnd"/>
      <w:r w:rsidRPr="00D07D15">
        <w:rPr>
          <w:b/>
          <w:bCs/>
        </w:rPr>
        <w:t>7 May 2025</w:t>
      </w:r>
    </w:p>
    <w:p w14:paraId="3BF1BA50" w14:textId="56BABBA1" w:rsidR="00156462" w:rsidRPr="00D07D15" w:rsidRDefault="00156462" w:rsidP="00156462">
      <w:r w:rsidRPr="00D07D15">
        <w:t>This bill will make minor policy and technical amendments to the Territory’s environment legislation</w:t>
      </w:r>
      <w:r w:rsidR="00B32304" w:rsidRPr="00D07D15">
        <w:t xml:space="preserve"> including the </w:t>
      </w:r>
      <w:r w:rsidR="00B32304" w:rsidRPr="00D07D15">
        <w:rPr>
          <w:i/>
          <w:iCs/>
        </w:rPr>
        <w:t>Biosecurity Act 2023</w:t>
      </w:r>
      <w:r w:rsidR="00B32304" w:rsidRPr="00D07D15">
        <w:t xml:space="preserve">, the </w:t>
      </w:r>
      <w:r w:rsidR="00B32304" w:rsidRPr="00D07D15">
        <w:rPr>
          <w:i/>
          <w:iCs/>
        </w:rPr>
        <w:t>Commissioner for Sustainability and the Environment Act 1993</w:t>
      </w:r>
      <w:r w:rsidR="00B32304" w:rsidRPr="00D07D15">
        <w:t xml:space="preserve">, the </w:t>
      </w:r>
      <w:r w:rsidR="00B32304" w:rsidRPr="00D07D15">
        <w:rPr>
          <w:i/>
          <w:iCs/>
        </w:rPr>
        <w:t>Energy Efficiency (Cost of Living) Improvement Act 2012</w:t>
      </w:r>
      <w:r w:rsidR="00B32304" w:rsidRPr="00D07D15">
        <w:t xml:space="preserve">, the </w:t>
      </w:r>
      <w:r w:rsidR="00B32304" w:rsidRPr="00D07D15">
        <w:rPr>
          <w:i/>
          <w:iCs/>
        </w:rPr>
        <w:t>Fisheries Act 2000</w:t>
      </w:r>
      <w:r w:rsidR="00B32304" w:rsidRPr="00D07D15">
        <w:t xml:space="preserve">, the </w:t>
      </w:r>
      <w:r w:rsidR="00B32304" w:rsidRPr="00D07D15">
        <w:rPr>
          <w:i/>
          <w:iCs/>
        </w:rPr>
        <w:t>Lakes Act 1976</w:t>
      </w:r>
      <w:r w:rsidR="00B32304" w:rsidRPr="00D07D15">
        <w:t xml:space="preserve">, the </w:t>
      </w:r>
      <w:r w:rsidR="00B32304" w:rsidRPr="00D07D15">
        <w:rPr>
          <w:i/>
          <w:iCs/>
        </w:rPr>
        <w:t>National Environment Protection Council Act 1994</w:t>
      </w:r>
      <w:r w:rsidR="00B32304" w:rsidRPr="00D07D15">
        <w:t xml:space="preserve">, the </w:t>
      </w:r>
      <w:r w:rsidR="00B32304" w:rsidRPr="00D07D15">
        <w:rPr>
          <w:i/>
          <w:iCs/>
        </w:rPr>
        <w:t>Nature Conservation Act 2014</w:t>
      </w:r>
      <w:r w:rsidR="00B32304" w:rsidRPr="00D07D15">
        <w:t xml:space="preserve">, and the </w:t>
      </w:r>
      <w:r w:rsidR="00B32304" w:rsidRPr="00D07D15">
        <w:rPr>
          <w:i/>
          <w:iCs/>
        </w:rPr>
        <w:t>Water Efficiency Labelling and Standards (ACT) Act 2015</w:t>
      </w:r>
      <w:r w:rsidR="00B32304" w:rsidRPr="00D07D15">
        <w:t>.</w:t>
      </w:r>
    </w:p>
    <w:p w14:paraId="2A8D0D39" w14:textId="41CF21EF" w:rsidR="00E11DC6" w:rsidRPr="004F4B88" w:rsidRDefault="00E11DC6" w:rsidP="00156462">
      <w:pPr>
        <w:pStyle w:val="ListParagraph"/>
        <w:ind w:left="1495"/>
      </w:pPr>
      <w:hyperlink r:id="rId64" w:history="1">
        <w:r w:rsidRPr="004F4B88">
          <w:rPr>
            <w:rStyle w:val="Hyperlink"/>
          </w:rPr>
          <w:t>Scrutiny Report 7</w:t>
        </w:r>
      </w:hyperlink>
    </w:p>
    <w:p w14:paraId="168EAAB0" w14:textId="01CB9564" w:rsidR="003958C2" w:rsidRPr="004F4B88" w:rsidRDefault="003958C2" w:rsidP="003958C2">
      <w:pPr>
        <w:pStyle w:val="ListParagraph"/>
        <w:ind w:left="1495"/>
      </w:pPr>
      <w:hyperlink r:id="rId65" w:history="1">
        <w:r w:rsidRPr="004F4B88">
          <w:rPr>
            <w:rStyle w:val="Hyperlink"/>
          </w:rPr>
          <w:t>Government response in Scrutiny Report 8</w:t>
        </w:r>
      </w:hyperlink>
    </w:p>
    <w:p w14:paraId="6185ABA7" w14:textId="6A485026" w:rsidR="00D42BB1" w:rsidRPr="00D07D15" w:rsidRDefault="00C21D2B" w:rsidP="00E51238">
      <w:pPr>
        <w:pStyle w:val="Heading3"/>
        <w:keepLines/>
      </w:pPr>
      <w:bookmarkStart w:id="9" w:name="_F"/>
      <w:bookmarkStart w:id="10" w:name="F"/>
      <w:bookmarkEnd w:id="9"/>
      <w:r w:rsidRPr="00D07D15">
        <w:t>F</w:t>
      </w:r>
      <w:bookmarkEnd w:id="10"/>
    </w:p>
    <w:p w14:paraId="0E15136A" w14:textId="579C580E" w:rsidR="00FE7336" w:rsidRPr="00580E45" w:rsidRDefault="00FE7336" w:rsidP="00FE7336">
      <w:pPr>
        <w:pStyle w:val="Heading4"/>
        <w:keepLines/>
        <w:rPr>
          <w:rStyle w:val="Hyperlink"/>
        </w:rPr>
      </w:pPr>
      <w:hyperlink r:id="rId66" w:history="1">
        <w:r w:rsidRPr="00580E45">
          <w:rPr>
            <w:rStyle w:val="Hyperlink"/>
          </w:rPr>
          <w:t>Family, Personal and Sexual Violence Legislation Amendment Bill 2025</w:t>
        </w:r>
      </w:hyperlink>
    </w:p>
    <w:p w14:paraId="599680E1" w14:textId="43EA6457" w:rsidR="00FE7336" w:rsidRPr="00580E45" w:rsidRDefault="00FE7336" w:rsidP="00FE7336">
      <w:pPr>
        <w:keepNext/>
        <w:keepLines/>
        <w:rPr>
          <w:b/>
          <w:bCs/>
        </w:rPr>
      </w:pPr>
      <w:r w:rsidRPr="00580E45">
        <w:rPr>
          <w:b/>
          <w:bCs/>
        </w:rPr>
        <w:t xml:space="preserve">Presented by </w:t>
      </w:r>
      <w:proofErr w:type="spellStart"/>
      <w:r w:rsidRPr="00580E45">
        <w:rPr>
          <w:b/>
        </w:rPr>
        <w:t>Ms</w:t>
      </w:r>
      <w:proofErr w:type="spellEnd"/>
      <w:r w:rsidRPr="00580E45">
        <w:rPr>
          <w:b/>
        </w:rPr>
        <w:t xml:space="preserve"> Cheyne (Attorney</w:t>
      </w:r>
      <w:r w:rsidRPr="00580E45">
        <w:rPr>
          <w:b/>
        </w:rPr>
        <w:noBreakHyphen/>
        <w:t>General)—3 December 2025</w:t>
      </w:r>
    </w:p>
    <w:p w14:paraId="7DDB1A7E" w14:textId="42DFBEFF" w:rsidR="00FE7336" w:rsidRDefault="00FE7336" w:rsidP="00FE7336">
      <w:pPr>
        <w:keepNext/>
        <w:keepLines/>
      </w:pPr>
      <w:r w:rsidRPr="00580E45">
        <w:t xml:space="preserve">This bill will amend several pieces of legislation, including the </w:t>
      </w:r>
      <w:r w:rsidRPr="00580E45">
        <w:rPr>
          <w:i/>
          <w:iCs/>
        </w:rPr>
        <w:t>Evidence (Miscellaneous Provisions) Act 1991,</w:t>
      </w:r>
      <w:r w:rsidRPr="00580E45">
        <w:t xml:space="preserve"> </w:t>
      </w:r>
      <w:r w:rsidRPr="00580E45">
        <w:rPr>
          <w:i/>
          <w:iCs/>
        </w:rPr>
        <w:t>Family Violence Act 2016</w:t>
      </w:r>
      <w:r w:rsidRPr="00580E45">
        <w:t xml:space="preserve">, </w:t>
      </w:r>
      <w:r w:rsidRPr="00580E45">
        <w:rPr>
          <w:i/>
          <w:iCs/>
        </w:rPr>
        <w:t>Personal Violence Act 2016</w:t>
      </w:r>
      <w:r w:rsidRPr="00580E45">
        <w:t xml:space="preserve"> and the </w:t>
      </w:r>
      <w:r w:rsidRPr="00580E45">
        <w:rPr>
          <w:i/>
          <w:iCs/>
        </w:rPr>
        <w:t>Crimes (Sentencing) Act 2005</w:t>
      </w:r>
      <w:r w:rsidRPr="00580E45">
        <w:t xml:space="preserve"> to improve how ACT laws respond to domestic, family and sexual violence. These amendments will ensure that </w:t>
      </w:r>
      <w:proofErr w:type="gramStart"/>
      <w:r w:rsidRPr="00580E45">
        <w:t>persons</w:t>
      </w:r>
      <w:proofErr w:type="gramEnd"/>
      <w:r w:rsidRPr="00580E45">
        <w:t xml:space="preserve"> experiencing or at risk of domestic, family and sexual violence can access a trauma-informed justice response, hold </w:t>
      </w:r>
      <w:proofErr w:type="gramStart"/>
      <w:r w:rsidRPr="00580E45">
        <w:t>persons</w:t>
      </w:r>
      <w:proofErr w:type="gramEnd"/>
      <w:r w:rsidRPr="00580E45">
        <w:t xml:space="preserve"> using violence to account, and improve the clarity of legislation regarding domestic, family and sexual violence in the ACT.</w:t>
      </w:r>
    </w:p>
    <w:p w14:paraId="618714DF" w14:textId="77777777" w:rsidR="004B6F2D" w:rsidRPr="00303A0E" w:rsidRDefault="004B6F2D" w:rsidP="004B6F2D">
      <w:pPr>
        <w:pStyle w:val="ListParagraph"/>
        <w:ind w:left="1495"/>
        <w:rPr>
          <w:rStyle w:val="Hyperlink"/>
          <w:color w:val="auto"/>
          <w:u w:val="none"/>
        </w:rPr>
      </w:pPr>
      <w:hyperlink r:id="rId67" w:history="1">
        <w:r w:rsidRPr="00303A0E">
          <w:rPr>
            <w:rStyle w:val="Hyperlink"/>
          </w:rPr>
          <w:t>Scrutiny Report 14</w:t>
        </w:r>
      </w:hyperlink>
    </w:p>
    <w:p w14:paraId="4EDD100E" w14:textId="77777777" w:rsidR="00215C2F" w:rsidRPr="003F2A15" w:rsidRDefault="00215C2F" w:rsidP="00215C2F">
      <w:pPr>
        <w:pStyle w:val="ListParagraph"/>
        <w:ind w:left="1495"/>
        <w:rPr>
          <w:rStyle w:val="Hyperlink"/>
          <w:color w:val="auto"/>
          <w:u w:val="none"/>
        </w:rPr>
      </w:pPr>
      <w:hyperlink r:id="rId68" w:history="1">
        <w:r w:rsidRPr="003F2A15">
          <w:rPr>
            <w:rStyle w:val="Hyperlink"/>
          </w:rPr>
          <w:t>Government response in Scrutiny Report 17</w:t>
        </w:r>
      </w:hyperlink>
    </w:p>
    <w:p w14:paraId="5F6DC093" w14:textId="5762BC24" w:rsidR="00C21D2B" w:rsidRPr="00D07D15" w:rsidRDefault="00C21D2B" w:rsidP="00E51238">
      <w:pPr>
        <w:pStyle w:val="Heading4"/>
        <w:keepLines/>
        <w:rPr>
          <w:rStyle w:val="Hyperlink"/>
        </w:rPr>
      </w:pPr>
      <w:hyperlink r:id="rId69" w:history="1">
        <w:r w:rsidRPr="00D07D15">
          <w:rPr>
            <w:rStyle w:val="Hyperlink"/>
          </w:rPr>
          <w:t>Financial Management Amendment Bill 2025</w:t>
        </w:r>
      </w:hyperlink>
    </w:p>
    <w:p w14:paraId="1566D100" w14:textId="233B9CA6" w:rsidR="00C21D2B" w:rsidRPr="00D07D15" w:rsidRDefault="00C21D2B" w:rsidP="00E51238">
      <w:pPr>
        <w:keepNext/>
        <w:keepLines/>
        <w:rPr>
          <w:b/>
          <w:bCs/>
        </w:rPr>
      </w:pPr>
      <w:r w:rsidRPr="00D07D15">
        <w:rPr>
          <w:b/>
          <w:bCs/>
        </w:rPr>
        <w:t xml:space="preserve">Presented by </w:t>
      </w:r>
      <w:proofErr w:type="spellStart"/>
      <w:r w:rsidRPr="00D07D15">
        <w:rPr>
          <w:b/>
          <w:bCs/>
        </w:rPr>
        <w:t>Mr</w:t>
      </w:r>
      <w:proofErr w:type="spellEnd"/>
      <w:r w:rsidRPr="00D07D15">
        <w:rPr>
          <w:b/>
          <w:bCs/>
        </w:rPr>
        <w:t xml:space="preserve"> Cocks—9 April 2025</w:t>
      </w:r>
    </w:p>
    <w:p w14:paraId="1D0C9CC7" w14:textId="1AAF376F" w:rsidR="00C21D2B" w:rsidRPr="00F43F57" w:rsidRDefault="00C21D2B" w:rsidP="00E51238">
      <w:pPr>
        <w:keepNext/>
        <w:keepLines/>
        <w:rPr>
          <w:spacing w:val="-2"/>
        </w:rPr>
      </w:pPr>
      <w:r w:rsidRPr="00F43F57">
        <w:t>This bill</w:t>
      </w:r>
      <w:r w:rsidR="00FE7336" w:rsidRPr="00F43F57">
        <w:t xml:space="preserve"> will</w:t>
      </w:r>
      <w:r w:rsidRPr="00F43F57">
        <w:t xml:space="preserve"> amend the </w:t>
      </w:r>
      <w:r w:rsidRPr="00F43F57">
        <w:rPr>
          <w:i/>
          <w:iCs/>
        </w:rPr>
        <w:t>Financial Management Act 1996</w:t>
      </w:r>
      <w:r w:rsidRPr="00F43F57">
        <w:t xml:space="preserve"> to strengthen the efficiency and transparency of</w:t>
      </w:r>
      <w:r w:rsidRPr="00F43F57">
        <w:rPr>
          <w:spacing w:val="-2"/>
        </w:rPr>
        <w:t xml:space="preserve"> reporting to the Legislative Assembly on the use of Treasurer’s advance powers and capital works </w:t>
      </w:r>
      <w:proofErr w:type="spellStart"/>
      <w:r w:rsidRPr="00F43F57">
        <w:rPr>
          <w:spacing w:val="-2"/>
        </w:rPr>
        <w:t>authorisations</w:t>
      </w:r>
      <w:proofErr w:type="spellEnd"/>
      <w:r w:rsidRPr="00F43F57">
        <w:rPr>
          <w:spacing w:val="-2"/>
        </w:rPr>
        <w:t>.</w:t>
      </w:r>
    </w:p>
    <w:p w14:paraId="12877802" w14:textId="3A8D2CB8" w:rsidR="00241657" w:rsidRDefault="00241657" w:rsidP="00241657">
      <w:pPr>
        <w:pStyle w:val="ListParagraph"/>
        <w:ind w:left="1495"/>
      </w:pPr>
      <w:hyperlink r:id="rId70" w:history="1">
        <w:r w:rsidRPr="00D07D15">
          <w:rPr>
            <w:rStyle w:val="Hyperlink"/>
          </w:rPr>
          <w:t>Scrutiny Report 5</w:t>
        </w:r>
      </w:hyperlink>
      <w:r w:rsidRPr="00D07D15">
        <w:t xml:space="preserve"> (no comment)</w:t>
      </w:r>
    </w:p>
    <w:p w14:paraId="43ACAB05" w14:textId="561349BE" w:rsidR="00B258AB" w:rsidRPr="00BD3630" w:rsidRDefault="00B258AB" w:rsidP="00B258AB">
      <w:pPr>
        <w:pStyle w:val="Heading4"/>
        <w:keepLines/>
        <w:rPr>
          <w:rStyle w:val="Hyperlink"/>
        </w:rPr>
      </w:pPr>
      <w:hyperlink r:id="rId71" w:history="1">
        <w:r w:rsidRPr="00BD3630">
          <w:rPr>
            <w:rStyle w:val="Hyperlink"/>
          </w:rPr>
          <w:t>Firearms (Firearm Prohibition Orders) Amendment Bill 2026</w:t>
        </w:r>
      </w:hyperlink>
    </w:p>
    <w:p w14:paraId="5229C47E" w14:textId="0E1A6B2D" w:rsidR="00B258AB" w:rsidRPr="00BD3630" w:rsidRDefault="00B258AB" w:rsidP="00B258AB">
      <w:pPr>
        <w:keepNext/>
        <w:keepLines/>
        <w:rPr>
          <w:b/>
          <w:bCs/>
        </w:rPr>
      </w:pPr>
      <w:r w:rsidRPr="00BD3630">
        <w:rPr>
          <w:b/>
          <w:bCs/>
        </w:rPr>
        <w:t xml:space="preserve">Presented by </w:t>
      </w:r>
      <w:r w:rsidRPr="00BD3630">
        <w:rPr>
          <w:b/>
        </w:rPr>
        <w:t xml:space="preserve">Dr Paterson (Minister for Police, Fire and Emergency </w:t>
      </w:r>
      <w:proofErr w:type="gramStart"/>
      <w:r w:rsidRPr="00BD3630">
        <w:rPr>
          <w:b/>
        </w:rPr>
        <w:t>Services)—</w:t>
      </w:r>
      <w:proofErr w:type="gramEnd"/>
      <w:r w:rsidRPr="00BD3630">
        <w:rPr>
          <w:b/>
        </w:rPr>
        <w:t>24 February 2026</w:t>
      </w:r>
    </w:p>
    <w:p w14:paraId="27640245" w14:textId="435C66F3" w:rsidR="00B258AB" w:rsidRPr="00481718" w:rsidRDefault="00B258AB" w:rsidP="00B258AB">
      <w:pPr>
        <w:keepNext/>
        <w:keepLines/>
      </w:pPr>
      <w:r w:rsidRPr="00BD3630">
        <w:t xml:space="preserve">This bill amends the </w:t>
      </w:r>
      <w:r w:rsidRPr="00BD3630">
        <w:rPr>
          <w:i/>
          <w:iCs/>
        </w:rPr>
        <w:t xml:space="preserve">Firearms Act 1996 </w:t>
      </w:r>
      <w:r w:rsidRPr="00BD3630">
        <w:t>to establish a Firearms Prohibition Order scheme in the ACT, which will</w:t>
      </w:r>
      <w:r w:rsidR="008B126C" w:rsidRPr="00BD3630">
        <w:t>, through court orders, prohibit high-risk individuals</w:t>
      </w:r>
      <w:r w:rsidRPr="00BD3630">
        <w:t xml:space="preserve"> from acquiring, possessing or using a firearm</w:t>
      </w:r>
      <w:r w:rsidR="008B126C" w:rsidRPr="00BD3630">
        <w:t xml:space="preserve"> or firearm-related items,</w:t>
      </w:r>
      <w:r w:rsidRPr="00BD3630">
        <w:t xml:space="preserve"> and grant police officers </w:t>
      </w:r>
      <w:r w:rsidR="008B126C" w:rsidRPr="00BD3630">
        <w:t>expanded</w:t>
      </w:r>
      <w:r w:rsidRPr="00BD3630">
        <w:t xml:space="preserve"> search </w:t>
      </w:r>
      <w:r w:rsidRPr="00481718">
        <w:t>powers to determine compliance with the order.</w:t>
      </w:r>
    </w:p>
    <w:p w14:paraId="44794319" w14:textId="0326CAF0" w:rsidR="006A198D" w:rsidRPr="00481718" w:rsidRDefault="006A198D" w:rsidP="006A198D">
      <w:pPr>
        <w:pStyle w:val="ListParagraph"/>
        <w:ind w:left="1495"/>
        <w:rPr>
          <w:rStyle w:val="Hyperlink"/>
          <w:color w:val="auto"/>
          <w:u w:val="none"/>
        </w:rPr>
      </w:pPr>
      <w:hyperlink r:id="rId72" w:history="1">
        <w:r w:rsidRPr="00481718">
          <w:rPr>
            <w:rStyle w:val="Hyperlink"/>
          </w:rPr>
          <w:t>Scrutiny Report 16</w:t>
        </w:r>
      </w:hyperlink>
    </w:p>
    <w:p w14:paraId="1EBF156E" w14:textId="706A45AA" w:rsidR="00F84230" w:rsidRPr="00303A0E" w:rsidRDefault="00F84230" w:rsidP="00F84230">
      <w:pPr>
        <w:pStyle w:val="Heading4"/>
        <w:keepLines/>
        <w:rPr>
          <w:rStyle w:val="Hyperlink"/>
        </w:rPr>
      </w:pPr>
      <w:hyperlink r:id="rId73" w:history="1">
        <w:r w:rsidRPr="00481718">
          <w:rPr>
            <w:rStyle w:val="Hyperlink"/>
          </w:rPr>
          <w:t>Firearms (Public Safety) Amendment Bill 2026</w:t>
        </w:r>
      </w:hyperlink>
    </w:p>
    <w:p w14:paraId="23A5D948" w14:textId="37FF7382" w:rsidR="00F84230" w:rsidRPr="00303A0E" w:rsidRDefault="00F84230" w:rsidP="00F84230">
      <w:pPr>
        <w:keepNext/>
        <w:keepLines/>
        <w:rPr>
          <w:b/>
          <w:bCs/>
        </w:rPr>
      </w:pPr>
      <w:r w:rsidRPr="00303A0E">
        <w:rPr>
          <w:b/>
          <w:bCs/>
        </w:rPr>
        <w:t xml:space="preserve">Presented by </w:t>
      </w:r>
      <w:r w:rsidRPr="00303A0E">
        <w:rPr>
          <w:b/>
        </w:rPr>
        <w:t xml:space="preserve">Dr Paterson (Minister for Police, Fire and Emergency </w:t>
      </w:r>
      <w:proofErr w:type="gramStart"/>
      <w:r w:rsidRPr="00303A0E">
        <w:rPr>
          <w:b/>
        </w:rPr>
        <w:t>Services)—</w:t>
      </w:r>
      <w:proofErr w:type="gramEnd"/>
      <w:r w:rsidRPr="00303A0E">
        <w:rPr>
          <w:b/>
        </w:rPr>
        <w:t>4 February 2026</w:t>
      </w:r>
    </w:p>
    <w:p w14:paraId="6AA52118" w14:textId="702FC922" w:rsidR="00F84230" w:rsidRDefault="00F84230" w:rsidP="00FB44FC">
      <w:pPr>
        <w:keepNext/>
        <w:keepLines/>
      </w:pPr>
      <w:r w:rsidRPr="00303A0E">
        <w:t>This bill</w:t>
      </w:r>
      <w:r w:rsidR="00FB44FC" w:rsidRPr="00303A0E">
        <w:t xml:space="preserve"> amends the </w:t>
      </w:r>
      <w:r w:rsidR="00FB44FC" w:rsidRPr="00303A0E">
        <w:rPr>
          <w:i/>
          <w:iCs/>
        </w:rPr>
        <w:t xml:space="preserve">Firearms Act 1996 </w:t>
      </w:r>
      <w:r w:rsidR="00FB44FC" w:rsidRPr="00303A0E">
        <w:t>to strengthen gun laws in the ACT in accordance with National Cabinet commitments following the terror attack at Bondi Beach, New South Wales on 14 December 2025. The bill will introduce quantitative limits on the possession and use of firearms, restrict access to high-capacity and rapid-fire weapons and prohibit the possession of blueprints for the illegal manufacture of firearms.</w:t>
      </w:r>
    </w:p>
    <w:p w14:paraId="25DAE05C" w14:textId="1BEE95E7" w:rsidR="003676F6" w:rsidRPr="00BD3630" w:rsidRDefault="003676F6" w:rsidP="009D5A94">
      <w:pPr>
        <w:pStyle w:val="ListParagraph"/>
        <w:ind w:left="1495"/>
        <w:rPr>
          <w:rStyle w:val="Hyperlink"/>
          <w:color w:val="auto"/>
          <w:u w:val="none"/>
        </w:rPr>
      </w:pPr>
      <w:hyperlink r:id="rId74" w:history="1">
        <w:r w:rsidRPr="00BD3630">
          <w:rPr>
            <w:rStyle w:val="Hyperlink"/>
          </w:rPr>
          <w:t>Scrutiny Report 15</w:t>
        </w:r>
      </w:hyperlink>
    </w:p>
    <w:bookmarkStart w:id="11" w:name="G"/>
    <w:p w14:paraId="7BD47602" w14:textId="62EFAD33" w:rsidR="006E483D" w:rsidRPr="004006AC" w:rsidRDefault="006E483D" w:rsidP="007458CD">
      <w:pPr>
        <w:pStyle w:val="Heading4"/>
        <w:keepLines/>
        <w:rPr>
          <w:rStyle w:val="Hyperlink"/>
        </w:rPr>
      </w:pPr>
      <w:r w:rsidRPr="004006AC">
        <w:fldChar w:fldCharType="begin"/>
      </w:r>
      <w:r w:rsidRPr="004006AC">
        <w:instrText>HYPERLINK "https://www.legislation.act.gov.au/b/db_74234/"</w:instrText>
      </w:r>
      <w:r w:rsidRPr="004006AC">
        <w:fldChar w:fldCharType="separate"/>
      </w:r>
      <w:r w:rsidRPr="004006AC">
        <w:rPr>
          <w:rStyle w:val="Hyperlink"/>
        </w:rPr>
        <w:t>Fuel Legislation Amendment Bill 2025</w:t>
      </w:r>
      <w:r w:rsidRPr="004006AC">
        <w:fldChar w:fldCharType="end"/>
      </w:r>
    </w:p>
    <w:p w14:paraId="20C012F4" w14:textId="34C013C6" w:rsidR="006E483D" w:rsidRPr="004006AC" w:rsidRDefault="006E483D" w:rsidP="007458CD">
      <w:pPr>
        <w:keepNext/>
        <w:keepLines/>
        <w:rPr>
          <w:b/>
          <w:bCs/>
        </w:rPr>
      </w:pPr>
      <w:r w:rsidRPr="004006AC">
        <w:rPr>
          <w:b/>
          <w:bCs/>
        </w:rPr>
        <w:t xml:space="preserve">Presented by </w:t>
      </w:r>
      <w:proofErr w:type="spellStart"/>
      <w:r w:rsidRPr="004006AC">
        <w:rPr>
          <w:b/>
          <w:bCs/>
        </w:rPr>
        <w:t>Ms</w:t>
      </w:r>
      <w:proofErr w:type="spellEnd"/>
      <w:r w:rsidRPr="004006AC">
        <w:rPr>
          <w:b/>
          <w:bCs/>
        </w:rPr>
        <w:t xml:space="preserve"> Orr (Minister for Climate Change, Environment, Energy and </w:t>
      </w:r>
      <w:proofErr w:type="gramStart"/>
      <w:r w:rsidRPr="004006AC">
        <w:rPr>
          <w:b/>
          <w:bCs/>
        </w:rPr>
        <w:t>Water)—</w:t>
      </w:r>
      <w:proofErr w:type="gramEnd"/>
      <w:r w:rsidRPr="004006AC">
        <w:rPr>
          <w:b/>
          <w:bCs/>
        </w:rPr>
        <w:t>5 May 2026</w:t>
      </w:r>
    </w:p>
    <w:p w14:paraId="03A3E799" w14:textId="78BD39DF" w:rsidR="006E483D" w:rsidRPr="00D07D15" w:rsidRDefault="006E483D" w:rsidP="007458CD">
      <w:pPr>
        <w:keepNext/>
        <w:keepLines/>
      </w:pPr>
      <w:r w:rsidRPr="004006AC">
        <w:t xml:space="preserve">This bill amends the </w:t>
      </w:r>
      <w:r w:rsidRPr="004006AC">
        <w:rPr>
          <w:i/>
          <w:iCs/>
        </w:rPr>
        <w:t xml:space="preserve">Fuels Rationing Act 2019 </w:t>
      </w:r>
      <w:r w:rsidRPr="004006AC">
        <w:t xml:space="preserve">and the </w:t>
      </w:r>
      <w:r w:rsidRPr="004006AC">
        <w:rPr>
          <w:i/>
          <w:iCs/>
        </w:rPr>
        <w:t xml:space="preserve">Fair Trading (Australian Consumer Law) Act 1992 </w:t>
      </w:r>
      <w:r w:rsidRPr="004006AC">
        <w:t xml:space="preserve">to require fuel retailers to provide information on fuel stock levels and expected incoming fuel supplies. The bill also creates the </w:t>
      </w:r>
      <w:r w:rsidRPr="004006AC">
        <w:rPr>
          <w:i/>
          <w:iCs/>
        </w:rPr>
        <w:t>Magistrates Court (Fuels Rationing Infringement Notices) Regulation 2026</w:t>
      </w:r>
      <w:r w:rsidRPr="004006AC">
        <w:t>, which sets an infringement notice for the offence of not complying with a notice under the new provision that allows the Minister to require information.</w:t>
      </w:r>
    </w:p>
    <w:p w14:paraId="6F91DBD1" w14:textId="77777777" w:rsidR="007458CD" w:rsidRPr="002F145E" w:rsidRDefault="007458CD" w:rsidP="007458CD">
      <w:pPr>
        <w:pStyle w:val="ListParagraph"/>
        <w:ind w:left="1495"/>
        <w:rPr>
          <w:rStyle w:val="Hyperlink"/>
        </w:rPr>
      </w:pPr>
      <w:r w:rsidRPr="002F145E">
        <w:fldChar w:fldCharType="begin"/>
      </w:r>
      <w:r w:rsidRPr="002F145E">
        <w:instrText>HYPERLINK "https://www.parliament.act.gov.au/__data/assets/pdf_file/0004/3069499/Scrutiny-Report-19-Final.pdf"</w:instrText>
      </w:r>
      <w:r w:rsidRPr="002F145E">
        <w:fldChar w:fldCharType="separate"/>
      </w:r>
      <w:r w:rsidRPr="002F145E">
        <w:rPr>
          <w:rStyle w:val="Hyperlink"/>
        </w:rPr>
        <w:t>Scrutiny Report 19</w:t>
      </w:r>
    </w:p>
    <w:p w14:paraId="6A7D4627" w14:textId="49AAE0C1" w:rsidR="007D59C6" w:rsidRPr="00D07D15" w:rsidRDefault="007458CD" w:rsidP="007458CD">
      <w:pPr>
        <w:pStyle w:val="Heading3"/>
        <w:keepLines/>
      </w:pPr>
      <w:r w:rsidRPr="002F145E">
        <w:fldChar w:fldCharType="end"/>
      </w:r>
      <w:r w:rsidR="007D59C6" w:rsidRPr="00D07D15">
        <w:t>G</w:t>
      </w:r>
      <w:bookmarkEnd w:id="11"/>
    </w:p>
    <w:p w14:paraId="15B7DEB4" w14:textId="779C85AE" w:rsidR="007D59C6" w:rsidRPr="00D07D15" w:rsidRDefault="007D59C6" w:rsidP="007D59C6">
      <w:pPr>
        <w:pStyle w:val="Heading4"/>
        <w:keepLines/>
        <w:rPr>
          <w:rStyle w:val="Hyperlink"/>
        </w:rPr>
      </w:pPr>
      <w:hyperlink r:id="rId75" w:history="1">
        <w:r w:rsidRPr="00D07D15">
          <w:rPr>
            <w:rStyle w:val="Hyperlink"/>
          </w:rPr>
          <w:t>Gaming Legislation Amendment Bill 2025</w:t>
        </w:r>
      </w:hyperlink>
    </w:p>
    <w:p w14:paraId="212E9748" w14:textId="74AB9A1A" w:rsidR="007D59C6" w:rsidRPr="00D07D15" w:rsidRDefault="007D59C6" w:rsidP="007D59C6">
      <w:pPr>
        <w:rPr>
          <w:b/>
          <w:bCs/>
        </w:rPr>
      </w:pPr>
      <w:r w:rsidRPr="00D07D15">
        <w:rPr>
          <w:b/>
          <w:bCs/>
        </w:rPr>
        <w:t xml:space="preserve">Presented by Dr Paterson (Minister for Gaming </w:t>
      </w:r>
      <w:proofErr w:type="gramStart"/>
      <w:r w:rsidRPr="00D07D15">
        <w:rPr>
          <w:b/>
          <w:bCs/>
        </w:rPr>
        <w:t>Reform)—</w:t>
      </w:r>
      <w:proofErr w:type="gramEnd"/>
      <w:r w:rsidRPr="00D07D15">
        <w:rPr>
          <w:b/>
          <w:bCs/>
        </w:rPr>
        <w:t>9 April 2025</w:t>
      </w:r>
    </w:p>
    <w:p w14:paraId="7935DCAB" w14:textId="13C1E95D" w:rsidR="007D59C6" w:rsidRPr="00F04547" w:rsidRDefault="007D59C6" w:rsidP="007D59C6">
      <w:pPr>
        <w:rPr>
          <w:spacing w:val="-2"/>
        </w:rPr>
      </w:pPr>
      <w:r w:rsidRPr="00F04547">
        <w:rPr>
          <w:spacing w:val="-2"/>
        </w:rPr>
        <w:t xml:space="preserve">This bill will amend the </w:t>
      </w:r>
      <w:r w:rsidRPr="00F04547">
        <w:rPr>
          <w:i/>
          <w:iCs/>
          <w:spacing w:val="-2"/>
        </w:rPr>
        <w:t>Gambling and Racing Control Act 1999</w:t>
      </w:r>
      <w:r w:rsidRPr="00F04547">
        <w:rPr>
          <w:spacing w:val="-2"/>
        </w:rPr>
        <w:t xml:space="preserve"> and the </w:t>
      </w:r>
      <w:r w:rsidRPr="00F04547">
        <w:rPr>
          <w:i/>
          <w:iCs/>
          <w:spacing w:val="-2"/>
        </w:rPr>
        <w:t>Gaming Machine Act 2004</w:t>
      </w:r>
      <w:r w:rsidRPr="00F04547">
        <w:rPr>
          <w:spacing w:val="-2"/>
        </w:rPr>
        <w:t xml:space="preserve"> to </w:t>
      </w:r>
      <w:proofErr w:type="spellStart"/>
      <w:r w:rsidRPr="00F04547">
        <w:rPr>
          <w:spacing w:val="-2"/>
        </w:rPr>
        <w:t>authorise</w:t>
      </w:r>
      <w:proofErr w:type="spellEnd"/>
      <w:r w:rsidRPr="00F04547">
        <w:rPr>
          <w:spacing w:val="-2"/>
        </w:rPr>
        <w:t xml:space="preserve"> the release of information by the ACT Gambling and Racing Commission, or an </w:t>
      </w:r>
      <w:proofErr w:type="spellStart"/>
      <w:r w:rsidRPr="00F04547">
        <w:rPr>
          <w:spacing w:val="-2"/>
        </w:rPr>
        <w:t>authorised</w:t>
      </w:r>
      <w:proofErr w:type="spellEnd"/>
      <w:r w:rsidRPr="00F04547">
        <w:rPr>
          <w:spacing w:val="-2"/>
        </w:rPr>
        <w:t xml:space="preserve"> officer, for the purpose of keeping a complainant informed of the status of an investigation of a complaint. The bill will also expand the purpose for which a gaming officer may </w:t>
      </w:r>
      <w:proofErr w:type="gramStart"/>
      <w:r w:rsidRPr="00F04547">
        <w:rPr>
          <w:spacing w:val="-2"/>
        </w:rPr>
        <w:t>use</w:t>
      </w:r>
      <w:proofErr w:type="gramEnd"/>
      <w:r w:rsidRPr="00F04547">
        <w:rPr>
          <w:spacing w:val="-2"/>
        </w:rPr>
        <w:t xml:space="preserve"> and share information obtained under gaming law, and implement a two-year pause on payments into, and grants out of, the Diversification and Sustainability Support Fund.</w:t>
      </w:r>
    </w:p>
    <w:p w14:paraId="3BCD2767" w14:textId="4BE94630" w:rsidR="00241657" w:rsidRPr="00D07D15" w:rsidRDefault="00241657" w:rsidP="007D59C6">
      <w:pPr>
        <w:pStyle w:val="ListParagraph"/>
        <w:ind w:left="1495"/>
      </w:pPr>
      <w:hyperlink r:id="rId76" w:history="1">
        <w:r w:rsidRPr="00D07D15">
          <w:rPr>
            <w:rStyle w:val="Hyperlink"/>
          </w:rPr>
          <w:t>Scrutiny Report 5</w:t>
        </w:r>
      </w:hyperlink>
    </w:p>
    <w:p w14:paraId="1EBF4FC2" w14:textId="60BB7C00" w:rsidR="006E2861" w:rsidRDefault="006E2861" w:rsidP="006E2861">
      <w:pPr>
        <w:pStyle w:val="ListParagraph"/>
        <w:ind w:left="1495"/>
      </w:pPr>
      <w:hyperlink r:id="rId77" w:history="1">
        <w:r w:rsidRPr="00D07D15">
          <w:rPr>
            <w:rStyle w:val="Hyperlink"/>
          </w:rPr>
          <w:t>Government response in Scrutiny Report 7</w:t>
        </w:r>
      </w:hyperlink>
    </w:p>
    <w:p w14:paraId="6889FE81" w14:textId="6FDFB971" w:rsidR="007B67DF" w:rsidRPr="00580E45" w:rsidRDefault="007B67DF" w:rsidP="00F43F57">
      <w:pPr>
        <w:pStyle w:val="Heading4"/>
        <w:keepLines/>
        <w:rPr>
          <w:rStyle w:val="Hyperlink"/>
        </w:rPr>
      </w:pPr>
      <w:hyperlink r:id="rId78" w:history="1">
        <w:r w:rsidRPr="007B7458">
          <w:rPr>
            <w:rStyle w:val="Hyperlink"/>
          </w:rPr>
          <w:t>Government Agencies (Campaign Advertising) Amendment Bill 2025</w:t>
        </w:r>
      </w:hyperlink>
    </w:p>
    <w:p w14:paraId="10F5844A" w14:textId="05BF5108" w:rsidR="007B67DF" w:rsidRPr="00580E45" w:rsidRDefault="007B67DF" w:rsidP="007B67DF">
      <w:pPr>
        <w:rPr>
          <w:b/>
          <w:bCs/>
        </w:rPr>
      </w:pPr>
      <w:r w:rsidRPr="00580E45">
        <w:rPr>
          <w:b/>
          <w:bCs/>
        </w:rPr>
        <w:t xml:space="preserve">Presented by </w:t>
      </w:r>
      <w:proofErr w:type="spellStart"/>
      <w:r w:rsidRPr="00580E45">
        <w:rPr>
          <w:b/>
          <w:bCs/>
        </w:rPr>
        <w:t>Mr</w:t>
      </w:r>
      <w:proofErr w:type="spellEnd"/>
      <w:r w:rsidRPr="00580E45">
        <w:rPr>
          <w:b/>
          <w:bCs/>
        </w:rPr>
        <w:t xml:space="preserve"> Braddock—4 December 2025</w:t>
      </w:r>
    </w:p>
    <w:p w14:paraId="35E0D42A" w14:textId="4A817803" w:rsidR="007B67DF" w:rsidRPr="007B67DF" w:rsidRDefault="007B67DF" w:rsidP="007B67DF">
      <w:r w:rsidRPr="00580E45">
        <w:t xml:space="preserve">This bill will amend the </w:t>
      </w:r>
      <w:r w:rsidRPr="00580E45">
        <w:rPr>
          <w:i/>
          <w:iCs/>
        </w:rPr>
        <w:t>Government Agencies (Campaign Advertising) Act 2009</w:t>
      </w:r>
      <w:r w:rsidRPr="00580E45">
        <w:t xml:space="preserve"> to modernize and enhance the operation of the legislation by addressing identified shortcomings. The amendments will provide clarification of what constitutes a </w:t>
      </w:r>
      <w:proofErr w:type="gramStart"/>
      <w:r w:rsidRPr="00580E45">
        <w:rPr>
          <w:i/>
          <w:iCs/>
        </w:rPr>
        <w:t>party political</w:t>
      </w:r>
      <w:proofErr w:type="gramEnd"/>
      <w:r w:rsidRPr="00580E45">
        <w:rPr>
          <w:i/>
          <w:iCs/>
        </w:rPr>
        <w:t xml:space="preserve"> purpose </w:t>
      </w:r>
      <w:r w:rsidRPr="00580E45">
        <w:t xml:space="preserve">and for advertising about proposed government </w:t>
      </w:r>
      <w:proofErr w:type="gramStart"/>
      <w:r w:rsidRPr="00580E45">
        <w:t>programs, and</w:t>
      </w:r>
      <w:proofErr w:type="gramEnd"/>
      <w:r w:rsidRPr="00580E45">
        <w:t xml:space="preserve"> provide for additional restrictions during federal election periods.</w:t>
      </w:r>
    </w:p>
    <w:p w14:paraId="1638AC5F" w14:textId="77777777" w:rsidR="004B6F2D" w:rsidRPr="00303A0E" w:rsidRDefault="004B6F2D" w:rsidP="004B6F2D">
      <w:pPr>
        <w:pStyle w:val="ListParagraph"/>
        <w:ind w:left="1495"/>
        <w:rPr>
          <w:rStyle w:val="Hyperlink"/>
          <w:color w:val="auto"/>
          <w:u w:val="none"/>
        </w:rPr>
      </w:pPr>
      <w:hyperlink r:id="rId79" w:history="1">
        <w:r w:rsidRPr="00303A0E">
          <w:rPr>
            <w:rStyle w:val="Hyperlink"/>
          </w:rPr>
          <w:t>Scrutiny Report 14</w:t>
        </w:r>
      </w:hyperlink>
    </w:p>
    <w:p w14:paraId="1DA77F31" w14:textId="1569CA1C" w:rsidR="008754D4" w:rsidRPr="006A17C8" w:rsidRDefault="00D815BE" w:rsidP="002F145E">
      <w:pPr>
        <w:pStyle w:val="Heading4"/>
        <w:keepLines/>
        <w:rPr>
          <w:rStyle w:val="Hyperlink"/>
        </w:rPr>
      </w:pPr>
      <w:hyperlink r:id="rId80" w:history="1">
        <w:r w:rsidRPr="006A17C8">
          <w:rPr>
            <w:rStyle w:val="Hyperlink"/>
          </w:rPr>
          <w:t>Government Procurement</w:t>
        </w:r>
        <w:r w:rsidR="008754D4" w:rsidRPr="006A17C8">
          <w:rPr>
            <w:rStyle w:val="Hyperlink"/>
          </w:rPr>
          <w:t xml:space="preserve"> Amendment Bill 2025</w:t>
        </w:r>
      </w:hyperlink>
    </w:p>
    <w:p w14:paraId="226E1178" w14:textId="77777777" w:rsidR="00D815BE" w:rsidRPr="006A17C8" w:rsidRDefault="00D815BE" w:rsidP="002F145E">
      <w:pPr>
        <w:keepNext/>
        <w:keepLines/>
        <w:rPr>
          <w:b/>
          <w:bCs/>
        </w:rPr>
      </w:pPr>
      <w:r w:rsidRPr="006A17C8">
        <w:rPr>
          <w:b/>
          <w:bCs/>
        </w:rPr>
        <w:t xml:space="preserve">Presented by </w:t>
      </w:r>
      <w:proofErr w:type="spellStart"/>
      <w:r w:rsidRPr="006A17C8">
        <w:rPr>
          <w:b/>
          <w:bCs/>
        </w:rPr>
        <w:t>Ms</w:t>
      </w:r>
      <w:proofErr w:type="spellEnd"/>
      <w:r w:rsidRPr="006A17C8">
        <w:rPr>
          <w:b/>
          <w:bCs/>
        </w:rPr>
        <w:t xml:space="preserve"> Stephen-Smith (Minister for </w:t>
      </w:r>
      <w:proofErr w:type="gramStart"/>
      <w:r w:rsidRPr="006A17C8">
        <w:rPr>
          <w:b/>
          <w:bCs/>
        </w:rPr>
        <w:t>Finance)—</w:t>
      </w:r>
      <w:proofErr w:type="gramEnd"/>
      <w:r w:rsidRPr="006A17C8">
        <w:rPr>
          <w:b/>
          <w:bCs/>
        </w:rPr>
        <w:t>29 October 2025</w:t>
      </w:r>
    </w:p>
    <w:p w14:paraId="18DA6BFE" w14:textId="01C89888" w:rsidR="00D815BE" w:rsidRDefault="00D815BE" w:rsidP="002F145E">
      <w:pPr>
        <w:keepNext/>
        <w:keepLines/>
      </w:pPr>
      <w:r w:rsidRPr="006A17C8">
        <w:t xml:space="preserve">This bill will amend the </w:t>
      </w:r>
      <w:r w:rsidRPr="006A17C8">
        <w:rPr>
          <w:i/>
          <w:iCs/>
        </w:rPr>
        <w:t>Government Procurement Act 2001</w:t>
      </w:r>
      <w:r w:rsidRPr="006A17C8">
        <w:t xml:space="preserve"> and the </w:t>
      </w:r>
      <w:r w:rsidRPr="006A17C8">
        <w:rPr>
          <w:i/>
          <w:iCs/>
        </w:rPr>
        <w:t>Government Procurement Regulation 2007</w:t>
      </w:r>
      <w:r w:rsidRPr="006A17C8">
        <w:t xml:space="preserve"> </w:t>
      </w:r>
      <w:r w:rsidR="008754D4" w:rsidRPr="006A17C8">
        <w:t xml:space="preserve">to </w:t>
      </w:r>
      <w:r w:rsidRPr="006A17C8">
        <w:t>enhance the operation of procurement legislation. The amendments will support certified Aboriginal and Torres Strait Islander entities and small and medium enterprises based in the Canberra region to more readily access procurement opportunities</w:t>
      </w:r>
      <w:r w:rsidR="00A76137" w:rsidRPr="006A17C8">
        <w:t xml:space="preserve"> and provide greater transparency in government spending.</w:t>
      </w:r>
      <w:r>
        <w:t xml:space="preserve"> </w:t>
      </w:r>
    </w:p>
    <w:p w14:paraId="228825FE" w14:textId="73DBD5C7" w:rsidR="00AF62B9" w:rsidRPr="0046440E" w:rsidRDefault="00AF62B9" w:rsidP="00AF62B9">
      <w:pPr>
        <w:pStyle w:val="ListParagraph"/>
        <w:ind w:left="1495"/>
        <w:rPr>
          <w:rStyle w:val="Hyperlink"/>
          <w:color w:val="auto"/>
          <w:u w:val="none"/>
        </w:rPr>
      </w:pPr>
      <w:hyperlink r:id="rId81" w:history="1">
        <w:r w:rsidRPr="0046440E">
          <w:rPr>
            <w:rStyle w:val="Hyperlink"/>
          </w:rPr>
          <w:t>Scrutiny Report 13 (no comment)</w:t>
        </w:r>
      </w:hyperlink>
    </w:p>
    <w:p w14:paraId="5E2E8D73" w14:textId="18AAC611" w:rsidR="00C83EA1" w:rsidRPr="00D07D15" w:rsidRDefault="00C83EA1" w:rsidP="00296DE6">
      <w:pPr>
        <w:pStyle w:val="Heading3"/>
        <w:keepLines/>
        <w:spacing w:before="120"/>
      </w:pPr>
      <w:bookmarkStart w:id="12" w:name="_H"/>
      <w:bookmarkEnd w:id="12"/>
      <w:r w:rsidRPr="00D07D15">
        <w:t>H</w:t>
      </w:r>
      <w:bookmarkEnd w:id="7"/>
    </w:p>
    <w:p w14:paraId="75E12DF1" w14:textId="756CDB6D" w:rsidR="00C83EA1" w:rsidRPr="00D07D15" w:rsidRDefault="00C83EA1" w:rsidP="00056AD7">
      <w:pPr>
        <w:pStyle w:val="Heading4"/>
        <w:keepNext w:val="0"/>
        <w:spacing w:before="240"/>
        <w:rPr>
          <w:rStyle w:val="Hyperlink"/>
        </w:rPr>
      </w:pPr>
      <w:hyperlink r:id="rId82" w:history="1">
        <w:r w:rsidRPr="00D07D15">
          <w:rPr>
            <w:rStyle w:val="Hyperlink"/>
          </w:rPr>
          <w:t>Health Legislation Amendment Bill 2025</w:t>
        </w:r>
      </w:hyperlink>
    </w:p>
    <w:p w14:paraId="5AAC6179" w14:textId="7CC29FC8" w:rsidR="00C83EA1" w:rsidRPr="00D07D15" w:rsidRDefault="00C83EA1" w:rsidP="00C83EA1">
      <w:pPr>
        <w:rPr>
          <w:b/>
        </w:rPr>
      </w:pPr>
      <w:r w:rsidRPr="00D07D15">
        <w:rPr>
          <w:b/>
        </w:rPr>
        <w:t xml:space="preserve">Presented by </w:t>
      </w:r>
      <w:proofErr w:type="spellStart"/>
      <w:r w:rsidRPr="00D07D15">
        <w:rPr>
          <w:b/>
        </w:rPr>
        <w:t>Ms</w:t>
      </w:r>
      <w:proofErr w:type="spellEnd"/>
      <w:r w:rsidRPr="00D07D15">
        <w:rPr>
          <w:b/>
        </w:rPr>
        <w:t xml:space="preserve"> Stephen-Smith (Minister for </w:t>
      </w:r>
      <w:proofErr w:type="gramStart"/>
      <w:r w:rsidRPr="00D07D15">
        <w:rPr>
          <w:b/>
        </w:rPr>
        <w:t>Health)—</w:t>
      </w:r>
      <w:proofErr w:type="gramEnd"/>
      <w:r w:rsidRPr="00D07D15">
        <w:rPr>
          <w:b/>
        </w:rPr>
        <w:t>5 February 2025</w:t>
      </w:r>
    </w:p>
    <w:p w14:paraId="22244097" w14:textId="3A6AF9D6" w:rsidR="00C83EA1" w:rsidRPr="00D07D15" w:rsidRDefault="00C83EA1" w:rsidP="00C83EA1">
      <w:r w:rsidRPr="00D07D15">
        <w:t xml:space="preserve">This bill will amend </w:t>
      </w:r>
      <w:proofErr w:type="gramStart"/>
      <w:r w:rsidRPr="00D07D15">
        <w:t>a number of</w:t>
      </w:r>
      <w:proofErr w:type="gramEnd"/>
      <w:r w:rsidRPr="00D07D15">
        <w:t xml:space="preserve"> Territory statutes</w:t>
      </w:r>
      <w:r w:rsidR="001D5E93" w:rsidRPr="00D07D15">
        <w:t xml:space="preserve"> relating to health to address minor and technical issues to maintain and enhance the standard of ACT law. Amendments will be made to the </w:t>
      </w:r>
      <w:r w:rsidR="001D5E93" w:rsidRPr="00D07D15">
        <w:rPr>
          <w:i/>
          <w:iCs/>
        </w:rPr>
        <w:t>Gene Technology Act 2003, Gene Technology (GM Crop Moratorium) Act 2004</w:t>
      </w:r>
      <w:r w:rsidR="001D5E93" w:rsidRPr="00D07D15">
        <w:t xml:space="preserve">, </w:t>
      </w:r>
      <w:r w:rsidR="001D5E93" w:rsidRPr="00D07D15">
        <w:rPr>
          <w:i/>
          <w:iCs/>
        </w:rPr>
        <w:t>Gene Technology Regulation 2004</w:t>
      </w:r>
      <w:r w:rsidR="001D5E93" w:rsidRPr="00D07D15">
        <w:t xml:space="preserve">, </w:t>
      </w:r>
      <w:r w:rsidR="001D5E93" w:rsidRPr="00D07D15">
        <w:rPr>
          <w:i/>
          <w:iCs/>
        </w:rPr>
        <w:t>Human Cloning and Embryo Research Act 2004</w:t>
      </w:r>
      <w:r w:rsidR="001D5E93" w:rsidRPr="00D07D15">
        <w:t xml:space="preserve">, and the </w:t>
      </w:r>
      <w:r w:rsidR="001D5E93" w:rsidRPr="00D07D15">
        <w:rPr>
          <w:i/>
          <w:iCs/>
        </w:rPr>
        <w:t>Medicines, Poisons and Therapeutic Goods Act 2008</w:t>
      </w:r>
      <w:r w:rsidR="001D5E93" w:rsidRPr="00D07D15">
        <w:t>.</w:t>
      </w:r>
    </w:p>
    <w:p w14:paraId="27066CD2" w14:textId="76EDF78E" w:rsidR="00764CA3" w:rsidRPr="00D07D15" w:rsidRDefault="00764CA3" w:rsidP="00764CA3">
      <w:pPr>
        <w:pStyle w:val="ListParagraph"/>
        <w:ind w:left="1495"/>
      </w:pPr>
      <w:hyperlink r:id="rId83" w:history="1">
        <w:r w:rsidRPr="00D07D15">
          <w:rPr>
            <w:rStyle w:val="Hyperlink"/>
          </w:rPr>
          <w:t>Scrutiny Report 2</w:t>
        </w:r>
      </w:hyperlink>
      <w:r w:rsidRPr="00D07D15">
        <w:t xml:space="preserve"> (no comment)</w:t>
      </w:r>
    </w:p>
    <w:p w14:paraId="602CEABE" w14:textId="5A61B565" w:rsidR="00D62DE5" w:rsidRPr="004F4B88" w:rsidRDefault="00D62DE5" w:rsidP="00DC225F">
      <w:pPr>
        <w:pStyle w:val="Heading4"/>
        <w:keepLines/>
        <w:rPr>
          <w:rStyle w:val="Hyperlink"/>
        </w:rPr>
      </w:pPr>
      <w:hyperlink r:id="rId84" w:history="1">
        <w:r w:rsidRPr="004F4B88">
          <w:rPr>
            <w:rStyle w:val="Hyperlink"/>
          </w:rPr>
          <w:t>Health Legislation Amendment Bill 2025 (No 2)</w:t>
        </w:r>
      </w:hyperlink>
    </w:p>
    <w:p w14:paraId="36366A71" w14:textId="318B2559" w:rsidR="00D62DE5" w:rsidRPr="004F4B88" w:rsidRDefault="00D62DE5" w:rsidP="00DC225F">
      <w:pPr>
        <w:keepNext/>
        <w:keepLines/>
        <w:rPr>
          <w:b/>
        </w:rPr>
      </w:pPr>
      <w:r w:rsidRPr="004F4B88">
        <w:rPr>
          <w:b/>
        </w:rPr>
        <w:t xml:space="preserve">Presented by </w:t>
      </w:r>
      <w:proofErr w:type="spellStart"/>
      <w:r w:rsidRPr="004F4B88">
        <w:rPr>
          <w:b/>
        </w:rPr>
        <w:t>Ms</w:t>
      </w:r>
      <w:proofErr w:type="spellEnd"/>
      <w:r w:rsidRPr="004F4B88">
        <w:rPr>
          <w:b/>
        </w:rPr>
        <w:t xml:space="preserve"> Stephen-Smith (Minister for </w:t>
      </w:r>
      <w:proofErr w:type="gramStart"/>
      <w:r w:rsidRPr="004F4B88">
        <w:rPr>
          <w:b/>
        </w:rPr>
        <w:t>Health)—</w:t>
      </w:r>
      <w:proofErr w:type="gramEnd"/>
      <w:r w:rsidRPr="004F4B88">
        <w:rPr>
          <w:b/>
        </w:rPr>
        <w:t>4 September 2025</w:t>
      </w:r>
    </w:p>
    <w:p w14:paraId="609E4EB6" w14:textId="42825346" w:rsidR="00D62DE5" w:rsidRDefault="00D62DE5" w:rsidP="00DC225F">
      <w:pPr>
        <w:keepNext/>
        <w:keepLines/>
      </w:pPr>
      <w:r w:rsidRPr="004F4B88">
        <w:t xml:space="preserve">This bill will amend a range of legislation relating to the </w:t>
      </w:r>
      <w:proofErr w:type="gramStart"/>
      <w:r w:rsidRPr="004F4B88">
        <w:t>Health</w:t>
      </w:r>
      <w:proofErr w:type="gramEnd"/>
      <w:r w:rsidRPr="004F4B88">
        <w:t xml:space="preserve"> portfolio to address minor or technical issues raised by stakeholders or identified by the Health and </w:t>
      </w:r>
      <w:r w:rsidR="000C600F" w:rsidRPr="004F4B88">
        <w:t xml:space="preserve">Community Services Directorate. </w:t>
      </w:r>
      <w:r w:rsidRPr="004F4B88">
        <w:t xml:space="preserve">Amendments will be made to the </w:t>
      </w:r>
      <w:r w:rsidR="000C600F" w:rsidRPr="004F4B88">
        <w:rPr>
          <w:i/>
          <w:iCs/>
        </w:rPr>
        <w:t>Health</w:t>
      </w:r>
      <w:r w:rsidRPr="004F4B88">
        <w:rPr>
          <w:i/>
          <w:iCs/>
        </w:rPr>
        <w:t xml:space="preserve"> Act </w:t>
      </w:r>
      <w:r w:rsidR="004F4B88" w:rsidRPr="004F4B88">
        <w:rPr>
          <w:i/>
          <w:iCs/>
        </w:rPr>
        <w:t>199</w:t>
      </w:r>
      <w:r w:rsidRPr="004F4B88">
        <w:rPr>
          <w:i/>
          <w:iCs/>
        </w:rPr>
        <w:t>3</w:t>
      </w:r>
      <w:r w:rsidR="000C600F" w:rsidRPr="004F4B88">
        <w:rPr>
          <w:i/>
          <w:iCs/>
        </w:rPr>
        <w:t>, Health Professionals (Special Events Exemptions) Act 2000</w:t>
      </w:r>
      <w:r w:rsidRPr="004F4B88">
        <w:t xml:space="preserve">, </w:t>
      </w:r>
      <w:r w:rsidR="000C600F" w:rsidRPr="004F4B88">
        <w:rPr>
          <w:i/>
          <w:iCs/>
        </w:rPr>
        <w:t>Medicines, Poisons and Therapeutic Goods Act 2008</w:t>
      </w:r>
      <w:r w:rsidRPr="004F4B88">
        <w:t>,</w:t>
      </w:r>
      <w:r w:rsidR="000C600F" w:rsidRPr="004F4B88">
        <w:rPr>
          <w:rFonts w:ascii="Arial" w:hAnsi="Arial" w:cs="Arial"/>
          <w:i/>
          <w:iCs/>
          <w:color w:val="000000"/>
          <w:sz w:val="22"/>
          <w:szCs w:val="22"/>
          <w:shd w:val="clear" w:color="auto" w:fill="FFFFFF"/>
        </w:rPr>
        <w:t xml:space="preserve"> </w:t>
      </w:r>
      <w:r w:rsidR="000C600F" w:rsidRPr="004F4B88">
        <w:rPr>
          <w:i/>
          <w:iCs/>
        </w:rPr>
        <w:t xml:space="preserve">Medicines, Poisons and Therapeutic Goods Regulation 2008, </w:t>
      </w:r>
      <w:r w:rsidRPr="004F4B88">
        <w:t xml:space="preserve">and the </w:t>
      </w:r>
      <w:r w:rsidR="000C600F" w:rsidRPr="004F4B88">
        <w:rPr>
          <w:i/>
          <w:iCs/>
        </w:rPr>
        <w:t>Voluntary Assisted Dying Act 2024</w:t>
      </w:r>
      <w:r w:rsidRPr="004F4B88">
        <w:t>.</w:t>
      </w:r>
    </w:p>
    <w:p w14:paraId="5145D012" w14:textId="0D4A43F0" w:rsidR="00207808" w:rsidRDefault="00207808" w:rsidP="00207808">
      <w:pPr>
        <w:pStyle w:val="ListParagraph"/>
        <w:ind w:left="1495"/>
      </w:pPr>
      <w:hyperlink r:id="rId85" w:history="1">
        <w:r w:rsidRPr="003539AF">
          <w:rPr>
            <w:rStyle w:val="Hyperlink"/>
          </w:rPr>
          <w:t>Scrutiny Report 9</w:t>
        </w:r>
      </w:hyperlink>
    </w:p>
    <w:p w14:paraId="4BE53E4B" w14:textId="3DB368DF" w:rsidR="00EA7D29" w:rsidRDefault="00EA7D29" w:rsidP="00EA7D29">
      <w:pPr>
        <w:pStyle w:val="ListParagraph"/>
        <w:ind w:left="1495"/>
      </w:pPr>
      <w:hyperlink r:id="rId86" w:history="1">
        <w:r w:rsidRPr="00D45483">
          <w:rPr>
            <w:rStyle w:val="Hyperlink"/>
          </w:rPr>
          <w:t>Scrutiny Report 10</w:t>
        </w:r>
      </w:hyperlink>
    </w:p>
    <w:p w14:paraId="6BBE9388" w14:textId="0DA1999F" w:rsidR="008754D4" w:rsidRPr="006A17C8" w:rsidRDefault="008754D4" w:rsidP="008754D4">
      <w:pPr>
        <w:pStyle w:val="ListParagraph"/>
        <w:ind w:left="1495"/>
        <w:rPr>
          <w:rStyle w:val="Hyperlink"/>
          <w:color w:val="auto"/>
          <w:u w:val="none"/>
        </w:rPr>
      </w:pPr>
      <w:hyperlink r:id="rId87" w:history="1">
        <w:r w:rsidRPr="006A17C8">
          <w:rPr>
            <w:rStyle w:val="Hyperlink"/>
          </w:rPr>
          <w:t>Government response in Scrutiny Report 12</w:t>
        </w:r>
      </w:hyperlink>
    </w:p>
    <w:p w14:paraId="70E76431" w14:textId="480213B9" w:rsidR="00106A0D" w:rsidRPr="00D07D15" w:rsidRDefault="00106A0D" w:rsidP="003A19B0">
      <w:pPr>
        <w:keepNext/>
        <w:keepLines/>
        <w:spacing w:before="360" w:after="0"/>
        <w:rPr>
          <w:rStyle w:val="Hyperlink"/>
          <w:color w:val="auto"/>
          <w:u w:val="none"/>
        </w:rPr>
      </w:pPr>
      <w:hyperlink r:id="rId88" w:history="1">
        <w:r w:rsidRPr="00D07D15">
          <w:rPr>
            <w:rStyle w:val="Hyperlink"/>
          </w:rPr>
          <w:t>Heritage and Planning Legislation Amendment Bill 2025</w:t>
        </w:r>
      </w:hyperlink>
    </w:p>
    <w:p w14:paraId="47985248" w14:textId="7A54998D" w:rsidR="00106A0D" w:rsidRPr="00D07D15" w:rsidRDefault="00106A0D" w:rsidP="003A19B0">
      <w:pPr>
        <w:keepNext/>
        <w:keepLines/>
        <w:rPr>
          <w:b/>
        </w:rPr>
      </w:pPr>
      <w:r w:rsidRPr="00D07D15">
        <w:rPr>
          <w:b/>
        </w:rPr>
        <w:t xml:space="preserve">Presented by </w:t>
      </w:r>
      <w:proofErr w:type="spellStart"/>
      <w:r w:rsidRPr="00D07D15">
        <w:rPr>
          <w:b/>
        </w:rPr>
        <w:t>Mr</w:t>
      </w:r>
      <w:proofErr w:type="spellEnd"/>
      <w:r w:rsidRPr="00D07D15">
        <w:rPr>
          <w:b/>
        </w:rPr>
        <w:t xml:space="preserve"> Steel (Minister for Planning and Sustainable </w:t>
      </w:r>
      <w:proofErr w:type="gramStart"/>
      <w:r w:rsidRPr="00D07D15">
        <w:rPr>
          <w:b/>
        </w:rPr>
        <w:t>Development)—</w:t>
      </w:r>
      <w:proofErr w:type="gramEnd"/>
      <w:r w:rsidRPr="00D07D15">
        <w:rPr>
          <w:b/>
        </w:rPr>
        <w:t>20 March 2025</w:t>
      </w:r>
    </w:p>
    <w:p w14:paraId="6FE6DCD2" w14:textId="3B1ADE5B" w:rsidR="00106A0D" w:rsidRPr="00D07D15" w:rsidRDefault="00106A0D" w:rsidP="003A19B0">
      <w:pPr>
        <w:keepNext/>
        <w:keepLines/>
        <w:rPr>
          <w:rStyle w:val="Hyperlink"/>
          <w:color w:val="auto"/>
          <w:u w:val="none"/>
        </w:rPr>
      </w:pPr>
      <w:r w:rsidRPr="00D07D15">
        <w:rPr>
          <w:rStyle w:val="Hyperlink"/>
          <w:color w:val="auto"/>
          <w:u w:val="none"/>
        </w:rPr>
        <w:t xml:space="preserve">This bill will make minor and technical amendments to the </w:t>
      </w:r>
      <w:r w:rsidRPr="00D07D15">
        <w:rPr>
          <w:rStyle w:val="Hyperlink"/>
          <w:i/>
          <w:iCs/>
          <w:color w:val="auto"/>
          <w:u w:val="none"/>
        </w:rPr>
        <w:t>Heritage Act 2004</w:t>
      </w:r>
      <w:r w:rsidRPr="00D07D15">
        <w:rPr>
          <w:rStyle w:val="Hyperlink"/>
          <w:color w:val="auto"/>
          <w:u w:val="none"/>
        </w:rPr>
        <w:t xml:space="preserve">, the </w:t>
      </w:r>
      <w:r w:rsidRPr="00D07D15">
        <w:rPr>
          <w:rStyle w:val="Hyperlink"/>
          <w:i/>
          <w:iCs/>
          <w:color w:val="auto"/>
          <w:u w:val="none"/>
        </w:rPr>
        <w:t>Planning Act 2023</w:t>
      </w:r>
      <w:r w:rsidRPr="00D07D15">
        <w:rPr>
          <w:rStyle w:val="Hyperlink"/>
          <w:color w:val="auto"/>
          <w:u w:val="none"/>
        </w:rPr>
        <w:t xml:space="preserve"> and the </w:t>
      </w:r>
      <w:r w:rsidRPr="00D07D15">
        <w:rPr>
          <w:rStyle w:val="Hyperlink"/>
          <w:i/>
          <w:iCs/>
          <w:color w:val="auto"/>
          <w:u w:val="none"/>
        </w:rPr>
        <w:t>Planning (General) Regulation 2023</w:t>
      </w:r>
      <w:r w:rsidRPr="00D07D15">
        <w:rPr>
          <w:rStyle w:val="Hyperlink"/>
          <w:color w:val="auto"/>
          <w:u w:val="none"/>
        </w:rPr>
        <w:t xml:space="preserve">. The bill will update terms within the Heritage Act, and correct </w:t>
      </w:r>
      <w:proofErr w:type="gramStart"/>
      <w:r w:rsidRPr="00D07D15">
        <w:rPr>
          <w:rStyle w:val="Hyperlink"/>
          <w:color w:val="auto"/>
          <w:u w:val="none"/>
        </w:rPr>
        <w:t>a number of</w:t>
      </w:r>
      <w:proofErr w:type="gramEnd"/>
      <w:r w:rsidRPr="00D07D15">
        <w:rPr>
          <w:rStyle w:val="Hyperlink"/>
          <w:color w:val="auto"/>
          <w:u w:val="none"/>
        </w:rPr>
        <w:t xml:space="preserve"> drafting errors, and clarify the expiry of section 521 relating to the University of NSW lea</w:t>
      </w:r>
      <w:r w:rsidR="00456B5F" w:rsidRPr="00D07D15">
        <w:rPr>
          <w:rStyle w:val="Hyperlink"/>
          <w:color w:val="auto"/>
          <w:u w:val="none"/>
        </w:rPr>
        <w:t>s</w:t>
      </w:r>
      <w:r w:rsidRPr="00D07D15">
        <w:rPr>
          <w:rStyle w:val="Hyperlink"/>
          <w:color w:val="auto"/>
          <w:u w:val="none"/>
        </w:rPr>
        <w:t>e provisions in the Planning Act. The bill will make technical amendments to the Planning (General) Regulation to clarify the greenhouse gas emissions thresholds for significant and minor developments.</w:t>
      </w:r>
    </w:p>
    <w:p w14:paraId="2A7FAE7E" w14:textId="41371AE1" w:rsidR="00454032" w:rsidRPr="00D07D15" w:rsidRDefault="00454032" w:rsidP="00106A0D">
      <w:pPr>
        <w:pStyle w:val="ListParagraph"/>
        <w:ind w:left="1495"/>
      </w:pPr>
      <w:hyperlink r:id="rId89" w:history="1">
        <w:r w:rsidRPr="00D07D15">
          <w:rPr>
            <w:rStyle w:val="Hyperlink"/>
          </w:rPr>
          <w:t>Scrutiny Report 4</w:t>
        </w:r>
      </w:hyperlink>
      <w:r w:rsidRPr="00D07D15">
        <w:t xml:space="preserve"> (no comment)</w:t>
      </w:r>
    </w:p>
    <w:p w14:paraId="407A7994" w14:textId="2E4F1CCA" w:rsidR="00EA1679" w:rsidRPr="00D07D15" w:rsidRDefault="00EA1679" w:rsidP="002F145E">
      <w:pPr>
        <w:pStyle w:val="Heading4"/>
        <w:keepLines/>
        <w:rPr>
          <w:rStyle w:val="Hyperlink"/>
        </w:rPr>
      </w:pPr>
      <w:hyperlink r:id="rId90" w:history="1">
        <w:r w:rsidRPr="00D07D15">
          <w:rPr>
            <w:rStyle w:val="Hyperlink"/>
          </w:rPr>
          <w:t>Human Rights (Housing) Amendment Bill 2025</w:t>
        </w:r>
      </w:hyperlink>
    </w:p>
    <w:p w14:paraId="069A96AC" w14:textId="0D4F9101" w:rsidR="00EA1679" w:rsidRPr="00D07D15" w:rsidRDefault="00EA1679" w:rsidP="002F145E">
      <w:pPr>
        <w:keepNext/>
        <w:keepLines/>
        <w:rPr>
          <w:bCs/>
        </w:rPr>
      </w:pPr>
      <w:r w:rsidRPr="00D07D15">
        <w:rPr>
          <w:b/>
        </w:rPr>
        <w:t xml:space="preserve">Presented by </w:t>
      </w:r>
      <w:proofErr w:type="spellStart"/>
      <w:r w:rsidRPr="00D07D15">
        <w:rPr>
          <w:b/>
        </w:rPr>
        <w:t>Ms</w:t>
      </w:r>
      <w:proofErr w:type="spellEnd"/>
      <w:r w:rsidRPr="00D07D15">
        <w:rPr>
          <w:b/>
        </w:rPr>
        <w:t xml:space="preserve"> Clay on behalf of </w:t>
      </w:r>
      <w:proofErr w:type="spellStart"/>
      <w:r w:rsidRPr="00D07D15">
        <w:rPr>
          <w:b/>
        </w:rPr>
        <w:t>Mr</w:t>
      </w:r>
      <w:proofErr w:type="spellEnd"/>
      <w:r w:rsidRPr="00D07D15">
        <w:rPr>
          <w:b/>
        </w:rPr>
        <w:t xml:space="preserve"> Rattenbury—10 April 2025</w:t>
      </w:r>
    </w:p>
    <w:p w14:paraId="258636C5" w14:textId="6AC82754" w:rsidR="00EA1679" w:rsidRPr="00D07D15" w:rsidRDefault="00EA1679" w:rsidP="002F145E">
      <w:pPr>
        <w:keepNext/>
        <w:keepLines/>
        <w:rPr>
          <w:bCs/>
        </w:rPr>
      </w:pPr>
      <w:r w:rsidRPr="00D07D15">
        <w:rPr>
          <w:bCs/>
        </w:rPr>
        <w:t xml:space="preserve">This bill will amend the </w:t>
      </w:r>
      <w:r w:rsidRPr="00D07D15">
        <w:rPr>
          <w:bCs/>
          <w:i/>
          <w:iCs/>
        </w:rPr>
        <w:t>Human Rights Act 2025</w:t>
      </w:r>
      <w:r w:rsidRPr="00D07D15">
        <w:rPr>
          <w:bCs/>
        </w:rPr>
        <w:t xml:space="preserve"> to enshrine the right to adequate housing for everyone.</w:t>
      </w:r>
    </w:p>
    <w:p w14:paraId="1D83901D" w14:textId="77777777" w:rsidR="00241657" w:rsidRPr="00D07D15" w:rsidRDefault="00241657" w:rsidP="002F145E">
      <w:pPr>
        <w:pStyle w:val="ListParagraph"/>
        <w:keepNext/>
        <w:keepLines/>
        <w:ind w:left="1495"/>
        <w:rPr>
          <w:rStyle w:val="Hyperlink"/>
          <w:color w:val="auto"/>
          <w:u w:val="none"/>
        </w:rPr>
      </w:pPr>
      <w:hyperlink r:id="rId91" w:history="1">
        <w:r w:rsidRPr="00D07D15">
          <w:rPr>
            <w:rStyle w:val="Hyperlink"/>
          </w:rPr>
          <w:t>Scrutiny Report 5</w:t>
        </w:r>
      </w:hyperlink>
      <w:r w:rsidRPr="00D07D15">
        <w:t xml:space="preserve"> (no comment)</w:t>
      </w:r>
    </w:p>
    <w:bookmarkStart w:id="13" w:name="_J"/>
    <w:bookmarkEnd w:id="13"/>
    <w:p w14:paraId="79829AE4" w14:textId="70181E29" w:rsidR="00207808" w:rsidRPr="003539AF" w:rsidRDefault="00207808" w:rsidP="00207808">
      <w:pPr>
        <w:pStyle w:val="ListParagraph"/>
        <w:ind w:left="1495"/>
        <w:rPr>
          <w:rStyle w:val="Hyperlink"/>
          <w:color w:val="auto"/>
          <w:u w:val="none"/>
        </w:rPr>
      </w:pPr>
      <w:r w:rsidRPr="003539AF">
        <w:fldChar w:fldCharType="begin"/>
      </w:r>
      <w:r w:rsidR="008E193A">
        <w:instrText>HYPERLINK "https://www.parliament.act.gov.au/__data/assets/pdf_file/0010/2915623/Scrutiny-Report-9-Final-Updated.pdf"</w:instrText>
      </w:r>
      <w:r w:rsidRPr="003539AF">
        <w:fldChar w:fldCharType="separate"/>
      </w:r>
      <w:r w:rsidRPr="003539AF">
        <w:rPr>
          <w:rStyle w:val="Hyperlink"/>
        </w:rPr>
        <w:t>Committee considered amendments in Scrutiny Report 9</w:t>
      </w:r>
      <w:r w:rsidRPr="003539AF">
        <w:fldChar w:fldCharType="end"/>
      </w:r>
      <w:r w:rsidR="003539AF">
        <w:t xml:space="preserve"> </w:t>
      </w:r>
      <w:r w:rsidR="003539AF" w:rsidRPr="00D07D15">
        <w:t>(no comment)</w:t>
      </w:r>
    </w:p>
    <w:p w14:paraId="525138CB" w14:textId="1FBAD949" w:rsidR="00186021" w:rsidRPr="00D07D15" w:rsidRDefault="00186021" w:rsidP="00296DE6">
      <w:pPr>
        <w:pStyle w:val="Heading3"/>
        <w:keepLines/>
      </w:pPr>
      <w:r w:rsidRPr="00D07D15">
        <w:t>J</w:t>
      </w:r>
    </w:p>
    <w:p w14:paraId="72E846F6" w14:textId="1678A3CF" w:rsidR="00D810CF" w:rsidRPr="0046440E" w:rsidRDefault="00D810CF" w:rsidP="00D810CF">
      <w:pPr>
        <w:pStyle w:val="Heading4"/>
        <w:keepNext w:val="0"/>
        <w:spacing w:before="240"/>
        <w:rPr>
          <w:b/>
          <w:bCs/>
        </w:rPr>
      </w:pPr>
      <w:hyperlink r:id="rId92" w:history="1">
        <w:r w:rsidRPr="0046440E">
          <w:rPr>
            <w:rStyle w:val="Hyperlink"/>
            <w:bCs/>
          </w:rPr>
          <w:t>Juries (Peremptory Challenges) Amendment Bill 2025</w:t>
        </w:r>
      </w:hyperlink>
    </w:p>
    <w:p w14:paraId="53F752E9" w14:textId="05C96AAD" w:rsidR="00D810CF" w:rsidRPr="0046440E" w:rsidRDefault="00D810CF" w:rsidP="00D810CF">
      <w:r w:rsidRPr="0046440E">
        <w:rPr>
          <w:b/>
          <w:bCs/>
        </w:rPr>
        <w:t xml:space="preserve">Presented by </w:t>
      </w:r>
      <w:proofErr w:type="spellStart"/>
      <w:r w:rsidRPr="0046440E">
        <w:rPr>
          <w:b/>
          <w:bCs/>
        </w:rPr>
        <w:t>Mr</w:t>
      </w:r>
      <w:proofErr w:type="spellEnd"/>
      <w:r w:rsidRPr="0046440E">
        <w:rPr>
          <w:b/>
          <w:bCs/>
        </w:rPr>
        <w:t xml:space="preserve"> Werner-Gibbings—</w:t>
      </w:r>
      <w:r w:rsidR="002F78A2" w:rsidRPr="0046440E">
        <w:rPr>
          <w:b/>
          <w:bCs/>
        </w:rPr>
        <w:t>3</w:t>
      </w:r>
      <w:r w:rsidRPr="0046440E">
        <w:rPr>
          <w:b/>
          <w:bCs/>
        </w:rPr>
        <w:t xml:space="preserve"> December 2025</w:t>
      </w:r>
    </w:p>
    <w:p w14:paraId="5234A51C" w14:textId="3910C698" w:rsidR="00D810CF" w:rsidRPr="00D07D15" w:rsidRDefault="00D810CF" w:rsidP="00D810CF">
      <w:r w:rsidRPr="0046440E">
        <w:t xml:space="preserve">This bill will amend the </w:t>
      </w:r>
      <w:r w:rsidRPr="0046440E">
        <w:rPr>
          <w:i/>
          <w:iCs/>
        </w:rPr>
        <w:t>Juries Act 1967</w:t>
      </w:r>
      <w:r w:rsidRPr="0046440E">
        <w:t xml:space="preserve"> to improve the representativeness of ACT juries and to reduce the time and cost associated with jury empanelment in a criminal trial by reducing the number of peremptory challenges to prospective jurors.</w:t>
      </w:r>
      <w:r w:rsidRPr="00D07D15">
        <w:t xml:space="preserve"> </w:t>
      </w:r>
    </w:p>
    <w:p w14:paraId="1CCCD5A3" w14:textId="77777777" w:rsidR="004B6F2D" w:rsidRDefault="004B6F2D" w:rsidP="004B6F2D">
      <w:pPr>
        <w:pStyle w:val="ListParagraph"/>
        <w:ind w:left="1495"/>
      </w:pPr>
      <w:hyperlink r:id="rId93" w:history="1">
        <w:r w:rsidRPr="00303A0E">
          <w:rPr>
            <w:rStyle w:val="Hyperlink"/>
          </w:rPr>
          <w:t>Scrutiny Report 14</w:t>
        </w:r>
      </w:hyperlink>
    </w:p>
    <w:p w14:paraId="5011C18E" w14:textId="3359AA8F" w:rsidR="00AB188A" w:rsidRPr="004006AC" w:rsidRDefault="00AB188A" w:rsidP="00712A6D">
      <w:pPr>
        <w:pStyle w:val="ListParagraph"/>
        <w:ind w:left="1495"/>
        <w:rPr>
          <w:rStyle w:val="Hyperlink"/>
          <w:color w:val="auto"/>
          <w:u w:val="none"/>
        </w:rPr>
      </w:pPr>
      <w:hyperlink r:id="rId94" w:history="1">
        <w:r w:rsidRPr="004006AC">
          <w:rPr>
            <w:rStyle w:val="Hyperlink"/>
          </w:rPr>
          <w:t>Committee considered amendments in Scrutiny Report 18</w:t>
        </w:r>
      </w:hyperlink>
    </w:p>
    <w:p w14:paraId="10FCB21E" w14:textId="066DB482" w:rsidR="004E5025" w:rsidRPr="00D07D15" w:rsidRDefault="004E5025" w:rsidP="00556D00">
      <w:pPr>
        <w:pStyle w:val="Heading4"/>
        <w:keepNext w:val="0"/>
        <w:spacing w:before="240"/>
        <w:rPr>
          <w:b/>
          <w:bCs/>
        </w:rPr>
      </w:pPr>
      <w:hyperlink r:id="rId95" w:history="1">
        <w:r w:rsidRPr="00D07D15">
          <w:rPr>
            <w:rStyle w:val="Hyperlink"/>
            <w:bCs/>
          </w:rPr>
          <w:t xml:space="preserve">Justice and Community Safety Legislation Amendment Bill </w:t>
        </w:r>
        <w:r w:rsidR="00F54E93" w:rsidRPr="00D07D15">
          <w:rPr>
            <w:rStyle w:val="Hyperlink"/>
            <w:bCs/>
          </w:rPr>
          <w:t>202</w:t>
        </w:r>
        <w:r w:rsidR="00801388" w:rsidRPr="00D07D15">
          <w:rPr>
            <w:rStyle w:val="Hyperlink"/>
            <w:bCs/>
          </w:rPr>
          <w:t>4 (No 2)</w:t>
        </w:r>
      </w:hyperlink>
    </w:p>
    <w:p w14:paraId="4949F1BA" w14:textId="065519B8" w:rsidR="004E5025" w:rsidRPr="00D07D15" w:rsidRDefault="004E5025" w:rsidP="00705A51">
      <w:r w:rsidRPr="00D07D15">
        <w:rPr>
          <w:b/>
          <w:bCs/>
        </w:rPr>
        <w:t xml:space="preserve">Presented by </w:t>
      </w:r>
      <w:proofErr w:type="spellStart"/>
      <w:r w:rsidR="00801388" w:rsidRPr="00D07D15">
        <w:rPr>
          <w:b/>
          <w:bCs/>
        </w:rPr>
        <w:t>Ms</w:t>
      </w:r>
      <w:proofErr w:type="spellEnd"/>
      <w:r w:rsidR="00801388" w:rsidRPr="00D07D15">
        <w:rPr>
          <w:b/>
          <w:bCs/>
        </w:rPr>
        <w:t xml:space="preserve"> Cheyne (</w:t>
      </w:r>
      <w:r w:rsidRPr="00D07D15">
        <w:rPr>
          <w:b/>
          <w:bCs/>
        </w:rPr>
        <w:t>Attorney-</w:t>
      </w:r>
      <w:proofErr w:type="gramStart"/>
      <w:r w:rsidRPr="00D07D15">
        <w:rPr>
          <w:b/>
          <w:bCs/>
        </w:rPr>
        <w:t>General)—</w:t>
      </w:r>
      <w:proofErr w:type="gramEnd"/>
      <w:r w:rsidR="00801388" w:rsidRPr="00D07D15">
        <w:rPr>
          <w:b/>
          <w:bCs/>
        </w:rPr>
        <w:t>4</w:t>
      </w:r>
      <w:r w:rsidR="00F54E93" w:rsidRPr="00D07D15">
        <w:rPr>
          <w:b/>
          <w:bCs/>
        </w:rPr>
        <w:t xml:space="preserve"> December 202</w:t>
      </w:r>
      <w:r w:rsidR="00801388" w:rsidRPr="00D07D15">
        <w:rPr>
          <w:b/>
          <w:bCs/>
        </w:rPr>
        <w:t>4</w:t>
      </w:r>
    </w:p>
    <w:p w14:paraId="34CB5BB1" w14:textId="0EC05382" w:rsidR="004E5025" w:rsidRPr="00D07D15" w:rsidRDefault="004E5025" w:rsidP="00705A51">
      <w:r w:rsidRPr="00D07D15">
        <w:t xml:space="preserve">This bill will </w:t>
      </w:r>
      <w:r w:rsidR="00612B8F" w:rsidRPr="00D07D15">
        <w:t>make</w:t>
      </w:r>
      <w:r w:rsidR="00123563" w:rsidRPr="00D07D15">
        <w:t xml:space="preserve"> min</w:t>
      </w:r>
      <w:r w:rsidR="00801388" w:rsidRPr="00D07D15">
        <w:t xml:space="preserve">or and </w:t>
      </w:r>
      <w:r w:rsidR="00123563" w:rsidRPr="00D07D15">
        <w:t xml:space="preserve">technical amendments to </w:t>
      </w:r>
      <w:proofErr w:type="gramStart"/>
      <w:r w:rsidR="00123563" w:rsidRPr="00D07D15">
        <w:t>a number of</w:t>
      </w:r>
      <w:proofErr w:type="gramEnd"/>
      <w:r w:rsidR="00123563" w:rsidRPr="00D07D15">
        <w:t xml:space="preserve"> Territory laws </w:t>
      </w:r>
      <w:r w:rsidR="00801388" w:rsidRPr="00D07D15">
        <w:t xml:space="preserve">within the Attorney General’s and Minister for Disability, Carers and Community Services’ portfolios, including the </w:t>
      </w:r>
      <w:r w:rsidR="00801388" w:rsidRPr="00D07D15">
        <w:rPr>
          <w:i/>
          <w:iCs/>
        </w:rPr>
        <w:t>Fair Trading (Australian Consumer Law) Act 1992</w:t>
      </w:r>
      <w:r w:rsidR="00801388" w:rsidRPr="00D07D15">
        <w:t xml:space="preserve">, the </w:t>
      </w:r>
      <w:r w:rsidR="00801388" w:rsidRPr="00D07D15">
        <w:rPr>
          <w:i/>
          <w:iCs/>
        </w:rPr>
        <w:t>Human Rights Commission Act 2005</w:t>
      </w:r>
      <w:r w:rsidR="00801388" w:rsidRPr="00D07D15">
        <w:t xml:space="preserve">, the </w:t>
      </w:r>
      <w:r w:rsidR="00801388" w:rsidRPr="00D07D15">
        <w:rPr>
          <w:i/>
          <w:iCs/>
        </w:rPr>
        <w:t>Residential Tenancies Act 1997</w:t>
      </w:r>
      <w:r w:rsidR="00801388" w:rsidRPr="00D07D15">
        <w:t xml:space="preserve">, the </w:t>
      </w:r>
      <w:r w:rsidR="00801388" w:rsidRPr="00D07D15">
        <w:rPr>
          <w:i/>
          <w:iCs/>
        </w:rPr>
        <w:t>Retirement Villages Act 2012</w:t>
      </w:r>
      <w:r w:rsidR="00801388" w:rsidRPr="00D07D15">
        <w:t xml:space="preserve">, and the </w:t>
      </w:r>
      <w:r w:rsidR="00801388" w:rsidRPr="00D07D15">
        <w:rPr>
          <w:i/>
          <w:iCs/>
        </w:rPr>
        <w:t>Official Visitor Act 2012</w:t>
      </w:r>
      <w:r w:rsidR="00801388" w:rsidRPr="00D07D15">
        <w:t>.</w:t>
      </w:r>
      <w:r w:rsidR="00123563" w:rsidRPr="00D07D15">
        <w:t xml:space="preserve"> </w:t>
      </w:r>
    </w:p>
    <w:p w14:paraId="2D0CC3B7" w14:textId="77777777" w:rsidR="00911802" w:rsidRPr="00D07D15" w:rsidRDefault="00911802" w:rsidP="00565443">
      <w:pPr>
        <w:pStyle w:val="ListParagraph"/>
        <w:ind w:left="1495"/>
        <w:rPr>
          <w:rStyle w:val="Hyperlink"/>
          <w:color w:val="auto"/>
          <w:u w:val="none"/>
        </w:rPr>
      </w:pPr>
      <w:hyperlink r:id="rId96" w:history="1">
        <w:r w:rsidRPr="00D07D15">
          <w:rPr>
            <w:rStyle w:val="Hyperlink"/>
          </w:rPr>
          <w:t>Scrutiny Report 1</w:t>
        </w:r>
      </w:hyperlink>
    </w:p>
    <w:p w14:paraId="2DA68A22" w14:textId="27C13C79" w:rsidR="00764CA3" w:rsidRPr="00D07D15" w:rsidRDefault="00764CA3" w:rsidP="00565443">
      <w:pPr>
        <w:pStyle w:val="ListParagraph"/>
        <w:ind w:left="1495"/>
      </w:pPr>
      <w:hyperlink r:id="rId97" w:history="1">
        <w:r w:rsidRPr="00D07D15">
          <w:rPr>
            <w:rStyle w:val="Hyperlink"/>
          </w:rPr>
          <w:t>Committee considered amendments in Scrutiny Report 2</w:t>
        </w:r>
      </w:hyperlink>
      <w:r w:rsidRPr="00D07D15">
        <w:rPr>
          <w:rStyle w:val="Hyperlink"/>
          <w:u w:val="none"/>
        </w:rPr>
        <w:t xml:space="preserve"> </w:t>
      </w:r>
      <w:r w:rsidRPr="00D07D15">
        <w:t>(no comment)</w:t>
      </w:r>
    </w:p>
    <w:p w14:paraId="3FE210F5" w14:textId="6E66BD71" w:rsidR="00430C63" w:rsidRPr="00D07D15" w:rsidRDefault="004E11E4" w:rsidP="00DC225F">
      <w:pPr>
        <w:pStyle w:val="Heading4"/>
        <w:keepLines/>
        <w:rPr>
          <w:rStyle w:val="Hyperlink"/>
          <w:bCs/>
        </w:rPr>
      </w:pPr>
      <w:hyperlink r:id="rId98" w:history="1">
        <w:r w:rsidRPr="00D07D15">
          <w:rPr>
            <w:rStyle w:val="Hyperlink"/>
            <w:bCs/>
          </w:rPr>
          <w:t>Justice and Community Safety Legislation Amendment Bill 2025</w:t>
        </w:r>
      </w:hyperlink>
    </w:p>
    <w:p w14:paraId="217A106A" w14:textId="4D2CB17B" w:rsidR="004E11E4" w:rsidRPr="00D07D15" w:rsidRDefault="004E11E4" w:rsidP="00DC225F">
      <w:pPr>
        <w:keepNext/>
        <w:keepLines/>
        <w:rPr>
          <w:b/>
          <w:bCs/>
        </w:rPr>
      </w:pPr>
      <w:r w:rsidRPr="00D07D15">
        <w:rPr>
          <w:b/>
          <w:bCs/>
        </w:rPr>
        <w:t xml:space="preserve">Presented by </w:t>
      </w:r>
      <w:proofErr w:type="spellStart"/>
      <w:r w:rsidRPr="00D07D15">
        <w:rPr>
          <w:b/>
          <w:bCs/>
        </w:rPr>
        <w:t>Ms</w:t>
      </w:r>
      <w:proofErr w:type="spellEnd"/>
      <w:r w:rsidRPr="00D07D15">
        <w:rPr>
          <w:b/>
          <w:bCs/>
        </w:rPr>
        <w:t xml:space="preserve"> Cheyne (Attorney-</w:t>
      </w:r>
      <w:proofErr w:type="gramStart"/>
      <w:r w:rsidRPr="004F4B88">
        <w:rPr>
          <w:b/>
          <w:bCs/>
        </w:rPr>
        <w:t>General)—</w:t>
      </w:r>
      <w:proofErr w:type="gramEnd"/>
      <w:r w:rsidRPr="004F4B88">
        <w:rPr>
          <w:b/>
          <w:bCs/>
        </w:rPr>
        <w:t>6 February 202</w:t>
      </w:r>
      <w:r w:rsidR="003958C2" w:rsidRPr="004F4B88">
        <w:rPr>
          <w:b/>
          <w:bCs/>
        </w:rPr>
        <w:t>5</w:t>
      </w:r>
    </w:p>
    <w:p w14:paraId="60D145F8" w14:textId="01EA0104" w:rsidR="004E11E4" w:rsidRPr="00D07D15" w:rsidRDefault="004E11E4" w:rsidP="00DC225F">
      <w:pPr>
        <w:keepNext/>
        <w:keepLines/>
      </w:pPr>
      <w:r w:rsidRPr="00D07D15">
        <w:t xml:space="preserve">This bill will </w:t>
      </w:r>
      <w:r w:rsidR="009F7BCF" w:rsidRPr="00D07D15">
        <w:t xml:space="preserve">amend justice and community safety legislation to improve the quality of the ACT statute’s book by making </w:t>
      </w:r>
      <w:proofErr w:type="gramStart"/>
      <w:r w:rsidR="009F7BCF" w:rsidRPr="00D07D15">
        <w:t>a number of</w:t>
      </w:r>
      <w:proofErr w:type="gramEnd"/>
      <w:r w:rsidR="009F7BCF" w:rsidRPr="00D07D15">
        <w:t xml:space="preserve"> minor and technical amendments to that legislation.</w:t>
      </w:r>
    </w:p>
    <w:p w14:paraId="1F32FE92" w14:textId="77777777" w:rsidR="00764CA3" w:rsidRPr="00D07D15" w:rsidRDefault="00764CA3" w:rsidP="003A19B0">
      <w:pPr>
        <w:pStyle w:val="ListParagraph"/>
        <w:ind w:left="1491" w:hanging="357"/>
      </w:pPr>
      <w:hyperlink r:id="rId99" w:history="1">
        <w:r w:rsidRPr="00D07D15">
          <w:rPr>
            <w:rStyle w:val="Hyperlink"/>
          </w:rPr>
          <w:t>Scrutiny Report 2</w:t>
        </w:r>
      </w:hyperlink>
      <w:r w:rsidRPr="00D07D15">
        <w:t xml:space="preserve"> (no comment)</w:t>
      </w:r>
    </w:p>
    <w:p w14:paraId="57D44A2A" w14:textId="7178CE76" w:rsidR="00A9536A" w:rsidRPr="00D07D15" w:rsidRDefault="00A9536A" w:rsidP="003A19B0">
      <w:pPr>
        <w:pStyle w:val="Heading4"/>
        <w:keepLines/>
        <w:rPr>
          <w:rStyle w:val="Hyperlink"/>
          <w:bCs/>
        </w:rPr>
      </w:pPr>
      <w:hyperlink r:id="rId100" w:history="1">
        <w:r w:rsidRPr="00D07D15">
          <w:rPr>
            <w:rStyle w:val="Hyperlink"/>
            <w:bCs/>
          </w:rPr>
          <w:t>Justice and Community Safety Legislation Amendment Bill 2025 (No 2)</w:t>
        </w:r>
      </w:hyperlink>
    </w:p>
    <w:p w14:paraId="7A747760" w14:textId="7CF393EC" w:rsidR="00A9536A" w:rsidRPr="00D07D15" w:rsidRDefault="00A9536A" w:rsidP="00A9536A">
      <w:pPr>
        <w:rPr>
          <w:b/>
          <w:bCs/>
        </w:rPr>
      </w:pPr>
      <w:bookmarkStart w:id="14" w:name="J"/>
      <w:bookmarkStart w:id="15" w:name="V"/>
      <w:r w:rsidRPr="00D07D15">
        <w:rPr>
          <w:b/>
          <w:bCs/>
        </w:rPr>
        <w:t xml:space="preserve">Presented by </w:t>
      </w:r>
      <w:proofErr w:type="spellStart"/>
      <w:r w:rsidRPr="00D07D15">
        <w:rPr>
          <w:b/>
          <w:bCs/>
        </w:rPr>
        <w:t>Ms</w:t>
      </w:r>
      <w:proofErr w:type="spellEnd"/>
      <w:r w:rsidRPr="00D07D15">
        <w:rPr>
          <w:b/>
          <w:bCs/>
        </w:rPr>
        <w:t xml:space="preserve"> Cheyne (Attorney-</w:t>
      </w:r>
      <w:proofErr w:type="gramStart"/>
      <w:r w:rsidRPr="00D07D15">
        <w:rPr>
          <w:b/>
          <w:bCs/>
        </w:rPr>
        <w:t>General)—</w:t>
      </w:r>
      <w:proofErr w:type="gramEnd"/>
      <w:r w:rsidRPr="00D07D15">
        <w:rPr>
          <w:b/>
          <w:bCs/>
        </w:rPr>
        <w:t>25 June 2025</w:t>
      </w:r>
    </w:p>
    <w:p w14:paraId="61148DE4" w14:textId="3F7B54F2" w:rsidR="00A9536A" w:rsidRPr="004F4B88" w:rsidRDefault="00A9536A" w:rsidP="00A9536A">
      <w:r w:rsidRPr="00D07D15">
        <w:t xml:space="preserve">This bill will amend justice and community safety legislation to improve their operation by making </w:t>
      </w:r>
      <w:proofErr w:type="gramStart"/>
      <w:r w:rsidRPr="00D07D15">
        <w:t>a number of</w:t>
      </w:r>
      <w:proofErr w:type="gramEnd"/>
      <w:r w:rsidRPr="00D07D15">
        <w:t xml:space="preserve"> minor </w:t>
      </w:r>
      <w:r w:rsidRPr="004F4B88">
        <w:t>and technical amendments to that legislation.</w:t>
      </w:r>
    </w:p>
    <w:p w14:paraId="0E417615" w14:textId="5322F9A5" w:rsidR="003958C2" w:rsidRDefault="003958C2" w:rsidP="003958C2">
      <w:pPr>
        <w:pStyle w:val="ListParagraph"/>
        <w:ind w:left="1495"/>
      </w:pPr>
      <w:hyperlink r:id="rId101" w:history="1">
        <w:r w:rsidRPr="004F4B88">
          <w:rPr>
            <w:rStyle w:val="Hyperlink"/>
          </w:rPr>
          <w:t>Scrutiny Report 8</w:t>
        </w:r>
      </w:hyperlink>
    </w:p>
    <w:p w14:paraId="4AA75906" w14:textId="6BEB038C" w:rsidR="00207808" w:rsidRPr="00AC3221" w:rsidRDefault="00207808" w:rsidP="00207808">
      <w:pPr>
        <w:pStyle w:val="ListParagraph"/>
        <w:ind w:left="1495"/>
        <w:rPr>
          <w:rStyle w:val="Hyperlink"/>
          <w:color w:val="auto"/>
          <w:u w:val="none"/>
        </w:rPr>
      </w:pPr>
      <w:hyperlink r:id="rId102" w:history="1">
        <w:r w:rsidRPr="00AC3221">
          <w:rPr>
            <w:rStyle w:val="Hyperlink"/>
          </w:rPr>
          <w:t>Government response in Scrutiny Report 9</w:t>
        </w:r>
      </w:hyperlink>
    </w:p>
    <w:bookmarkStart w:id="16" w:name="_L"/>
    <w:bookmarkEnd w:id="16"/>
    <w:p w14:paraId="4D82B4C6" w14:textId="1D7AF017" w:rsidR="00094857" w:rsidRPr="0046440E" w:rsidRDefault="00094857" w:rsidP="002F145E">
      <w:pPr>
        <w:pStyle w:val="Heading4"/>
        <w:keepLines/>
        <w:rPr>
          <w:rStyle w:val="Hyperlink"/>
          <w:bCs/>
        </w:rPr>
      </w:pPr>
      <w:r w:rsidRPr="0046440E">
        <w:rPr>
          <w:bCs/>
        </w:rPr>
        <w:fldChar w:fldCharType="begin"/>
      </w:r>
      <w:r w:rsidRPr="0046440E">
        <w:rPr>
          <w:bCs/>
        </w:rPr>
        <w:instrText>HYPERLINK "https://www.legislation.act.gov.au/b/db_73679/"</w:instrText>
      </w:r>
      <w:r w:rsidRPr="0046440E">
        <w:rPr>
          <w:bCs/>
        </w:rPr>
      </w:r>
      <w:r w:rsidRPr="0046440E">
        <w:rPr>
          <w:bCs/>
        </w:rPr>
        <w:fldChar w:fldCharType="separate"/>
      </w:r>
      <w:r w:rsidRPr="0046440E">
        <w:rPr>
          <w:rStyle w:val="Hyperlink"/>
          <w:bCs/>
        </w:rPr>
        <w:t>Justice and Community Safety Legislation Amendment Bill 2025 (No 3)</w:t>
      </w:r>
      <w:r w:rsidRPr="0046440E">
        <w:rPr>
          <w:bCs/>
        </w:rPr>
        <w:fldChar w:fldCharType="end"/>
      </w:r>
    </w:p>
    <w:p w14:paraId="2A5DE81F" w14:textId="070B9AF0" w:rsidR="00094857" w:rsidRPr="0046440E" w:rsidRDefault="00094857" w:rsidP="002F145E">
      <w:pPr>
        <w:keepNext/>
        <w:keepLines/>
        <w:rPr>
          <w:b/>
          <w:bCs/>
        </w:rPr>
      </w:pPr>
      <w:r w:rsidRPr="0046440E">
        <w:rPr>
          <w:b/>
          <w:bCs/>
        </w:rPr>
        <w:t xml:space="preserve">Presented by </w:t>
      </w:r>
      <w:proofErr w:type="spellStart"/>
      <w:r w:rsidRPr="0046440E">
        <w:rPr>
          <w:b/>
          <w:bCs/>
        </w:rPr>
        <w:t>Ms</w:t>
      </w:r>
      <w:proofErr w:type="spellEnd"/>
      <w:r w:rsidRPr="0046440E">
        <w:rPr>
          <w:b/>
          <w:bCs/>
        </w:rPr>
        <w:t xml:space="preserve"> Cheyne (Attorney-</w:t>
      </w:r>
      <w:proofErr w:type="gramStart"/>
      <w:r w:rsidRPr="0046440E">
        <w:rPr>
          <w:b/>
          <w:bCs/>
        </w:rPr>
        <w:t>General)—</w:t>
      </w:r>
      <w:proofErr w:type="gramEnd"/>
      <w:r w:rsidR="00364BF2" w:rsidRPr="0046440E">
        <w:rPr>
          <w:b/>
          <w:bCs/>
        </w:rPr>
        <w:t>2 December 2025</w:t>
      </w:r>
    </w:p>
    <w:p w14:paraId="47BAD26E" w14:textId="6054EEBB" w:rsidR="00364BF2" w:rsidRPr="004F4B88" w:rsidRDefault="00094857" w:rsidP="00094857">
      <w:r w:rsidRPr="0046440E">
        <w:t xml:space="preserve">This bill </w:t>
      </w:r>
      <w:r w:rsidR="00364BF2" w:rsidRPr="0046440E">
        <w:t xml:space="preserve">is an omnibus bill, </w:t>
      </w:r>
      <w:r w:rsidRPr="0046440E">
        <w:t>amend</w:t>
      </w:r>
      <w:r w:rsidR="00364BF2" w:rsidRPr="0046440E">
        <w:t>ing</w:t>
      </w:r>
      <w:r w:rsidRPr="0046440E">
        <w:t xml:space="preserve"> </w:t>
      </w:r>
      <w:r w:rsidR="00364BF2" w:rsidRPr="0046440E">
        <w:t xml:space="preserve">13 pieces of </w:t>
      </w:r>
      <w:r w:rsidRPr="0046440E">
        <w:t>justice and community safety legislation to</w:t>
      </w:r>
      <w:r w:rsidR="00364BF2" w:rsidRPr="0046440E">
        <w:t xml:space="preserve"> improve their operation</w:t>
      </w:r>
      <w:r w:rsidR="00DC7AF1" w:rsidRPr="0046440E">
        <w:t xml:space="preserve">. These minor and technical amendments will </w:t>
      </w:r>
      <w:r w:rsidR="008C6B13" w:rsidRPr="0046440E">
        <w:t xml:space="preserve">ensure </w:t>
      </w:r>
      <w:r w:rsidR="00DC7AF1" w:rsidRPr="0046440E">
        <w:t>legislation</w:t>
      </w:r>
      <w:r w:rsidR="008C6B13" w:rsidRPr="0046440E">
        <w:t xml:space="preserve"> </w:t>
      </w:r>
      <w:r w:rsidR="00DC7AF1" w:rsidRPr="0046440E">
        <w:t>is</w:t>
      </w:r>
      <w:r w:rsidR="008C6B13" w:rsidRPr="0046440E">
        <w:t xml:space="preserve"> of the </w:t>
      </w:r>
      <w:r w:rsidR="005A00C8" w:rsidRPr="0046440E">
        <w:t>highest standards, facilitate</w:t>
      </w:r>
      <w:r w:rsidR="00DC7AF1" w:rsidRPr="0046440E">
        <w:t xml:space="preserve">s </w:t>
      </w:r>
      <w:r w:rsidR="005A00C8" w:rsidRPr="0046440E">
        <w:t>the practical operations of justice sector agencies, and best support</w:t>
      </w:r>
      <w:r w:rsidR="00DC7AF1" w:rsidRPr="0046440E">
        <w:t>s</w:t>
      </w:r>
      <w:r w:rsidR="005A00C8" w:rsidRPr="0046440E">
        <w:t xml:space="preserve"> and protect</w:t>
      </w:r>
      <w:r w:rsidR="00DC7AF1" w:rsidRPr="0046440E">
        <w:t>s</w:t>
      </w:r>
      <w:r w:rsidR="005A00C8" w:rsidRPr="0046440E">
        <w:t xml:space="preserve"> the ACT community</w:t>
      </w:r>
      <w:r w:rsidR="00364BF2" w:rsidRPr="0046440E">
        <w:t>.</w:t>
      </w:r>
    </w:p>
    <w:p w14:paraId="792C9E16" w14:textId="77777777" w:rsidR="004B6F2D" w:rsidRDefault="004B6F2D" w:rsidP="004B6F2D">
      <w:pPr>
        <w:pStyle w:val="ListParagraph"/>
        <w:ind w:left="1495"/>
      </w:pPr>
      <w:hyperlink r:id="rId103" w:history="1">
        <w:r w:rsidRPr="00303A0E">
          <w:rPr>
            <w:rStyle w:val="Hyperlink"/>
          </w:rPr>
          <w:t>Scrutiny Report 14</w:t>
        </w:r>
      </w:hyperlink>
    </w:p>
    <w:p w14:paraId="448C9465" w14:textId="2068FC8E" w:rsidR="009D5A94" w:rsidRPr="00BD3630" w:rsidRDefault="009D5A94" w:rsidP="000C6E30">
      <w:pPr>
        <w:pStyle w:val="ListParagraph"/>
        <w:ind w:left="1495"/>
        <w:rPr>
          <w:rStyle w:val="Hyperlink"/>
          <w:color w:val="auto"/>
          <w:u w:val="none"/>
        </w:rPr>
      </w:pPr>
      <w:hyperlink r:id="rId104" w:history="1">
        <w:r w:rsidRPr="00BD3630">
          <w:rPr>
            <w:rStyle w:val="Hyperlink"/>
          </w:rPr>
          <w:t>Government response in Scrutiny Report 15</w:t>
        </w:r>
      </w:hyperlink>
    </w:p>
    <w:p w14:paraId="2F2B56FC" w14:textId="3D964974" w:rsidR="004314D8" w:rsidRPr="004006AC" w:rsidRDefault="004314D8" w:rsidP="006555F6">
      <w:pPr>
        <w:pStyle w:val="Heading4"/>
        <w:keepLines/>
        <w:rPr>
          <w:rStyle w:val="Hyperlink"/>
          <w:bCs/>
        </w:rPr>
      </w:pPr>
      <w:hyperlink r:id="rId105" w:history="1">
        <w:r w:rsidRPr="004006AC">
          <w:rPr>
            <w:rStyle w:val="Hyperlink"/>
            <w:bCs/>
          </w:rPr>
          <w:t>Justice and Community Safety Legislation Amendment Bill 2026</w:t>
        </w:r>
      </w:hyperlink>
    </w:p>
    <w:p w14:paraId="2CB4DD69" w14:textId="726E2844" w:rsidR="004314D8" w:rsidRPr="004006AC" w:rsidRDefault="004314D8" w:rsidP="004314D8">
      <w:pPr>
        <w:rPr>
          <w:b/>
          <w:bCs/>
        </w:rPr>
      </w:pPr>
      <w:r w:rsidRPr="004006AC">
        <w:rPr>
          <w:b/>
          <w:bCs/>
        </w:rPr>
        <w:t xml:space="preserve">Presented by </w:t>
      </w:r>
      <w:proofErr w:type="spellStart"/>
      <w:r w:rsidRPr="004006AC">
        <w:rPr>
          <w:b/>
          <w:bCs/>
        </w:rPr>
        <w:t>Ms</w:t>
      </w:r>
      <w:proofErr w:type="spellEnd"/>
      <w:r w:rsidRPr="004006AC">
        <w:rPr>
          <w:b/>
          <w:bCs/>
        </w:rPr>
        <w:t xml:space="preserve"> Cheyne (Attorney-</w:t>
      </w:r>
      <w:proofErr w:type="gramStart"/>
      <w:r w:rsidRPr="004006AC">
        <w:rPr>
          <w:b/>
          <w:bCs/>
        </w:rPr>
        <w:t>General)—</w:t>
      </w:r>
      <w:proofErr w:type="gramEnd"/>
      <w:r w:rsidRPr="004006AC">
        <w:rPr>
          <w:b/>
          <w:bCs/>
        </w:rPr>
        <w:t>7 May 2026</w:t>
      </w:r>
    </w:p>
    <w:p w14:paraId="319ED325" w14:textId="7725C0D6" w:rsidR="004314D8" w:rsidRPr="004F4B88" w:rsidRDefault="004314D8" w:rsidP="004314D8">
      <w:r w:rsidRPr="004006AC">
        <w:t xml:space="preserve">This omnibus bill will make minor and technical amendments to the </w:t>
      </w:r>
      <w:r w:rsidRPr="004006AC">
        <w:rPr>
          <w:i/>
          <w:iCs/>
        </w:rPr>
        <w:t>Aboriginal and Torres Strait Islander</w:t>
      </w:r>
      <w:r w:rsidR="004006AC">
        <w:rPr>
          <w:i/>
          <w:iCs/>
        </w:rPr>
        <w:t xml:space="preserve"> C</w:t>
      </w:r>
      <w:r w:rsidRPr="004006AC">
        <w:rPr>
          <w:i/>
          <w:iCs/>
        </w:rPr>
        <w:t>hildren and Young People Commissioner Act 2022, Custodial Inspector Act 2017, Electoral Act 1992, Human Rights Commission Act 2005, Inquiries Act 1991, Oaths and Affirmations Act 1984</w:t>
      </w:r>
      <w:r w:rsidRPr="004006AC">
        <w:t xml:space="preserve">, </w:t>
      </w:r>
      <w:r w:rsidRPr="004006AC">
        <w:rPr>
          <w:i/>
          <w:iCs/>
        </w:rPr>
        <w:t>Supreme Court Act 1933</w:t>
      </w:r>
      <w:r w:rsidRPr="004006AC">
        <w:t xml:space="preserve"> and the </w:t>
      </w:r>
      <w:r w:rsidRPr="004006AC">
        <w:rPr>
          <w:i/>
          <w:iCs/>
        </w:rPr>
        <w:t>Unit Titles (Management) Act 2011</w:t>
      </w:r>
      <w:r w:rsidRPr="004006AC">
        <w:t xml:space="preserve">. The </w:t>
      </w:r>
      <w:r w:rsidR="004006AC">
        <w:t>b</w:t>
      </w:r>
      <w:r w:rsidRPr="004006AC">
        <w:t>ill will improve justice and community safety legislation to ensure that it is of the highest standards, facilitates the practical operations of justice sector agencies and best supports and protects the ACT community.</w:t>
      </w:r>
    </w:p>
    <w:p w14:paraId="4DA2CCD2" w14:textId="77777777" w:rsidR="007458CD" w:rsidRPr="002F145E" w:rsidRDefault="007458CD" w:rsidP="007458CD">
      <w:pPr>
        <w:pStyle w:val="ListParagraph"/>
        <w:ind w:left="1495"/>
        <w:rPr>
          <w:rStyle w:val="Hyperlink"/>
        </w:rPr>
      </w:pPr>
      <w:r w:rsidRPr="002F145E">
        <w:fldChar w:fldCharType="begin"/>
      </w:r>
      <w:r w:rsidRPr="002F145E">
        <w:instrText>HYPERLINK "https://www.parliament.act.gov.au/__data/assets/pdf_file/0004/3069499/Scrutiny-Report-19-Final.pdf"</w:instrText>
      </w:r>
      <w:r w:rsidRPr="002F145E">
        <w:fldChar w:fldCharType="separate"/>
      </w:r>
      <w:r w:rsidRPr="002F145E">
        <w:rPr>
          <w:rStyle w:val="Hyperlink"/>
        </w:rPr>
        <w:t>Scrutiny Report 19</w:t>
      </w:r>
    </w:p>
    <w:p w14:paraId="6A64BB69" w14:textId="79987FBC" w:rsidR="00A84455" w:rsidRPr="00D07D15" w:rsidRDefault="007458CD" w:rsidP="007458CD">
      <w:pPr>
        <w:pStyle w:val="Heading3"/>
        <w:keepLines/>
      </w:pPr>
      <w:r w:rsidRPr="002F145E">
        <w:fldChar w:fldCharType="end"/>
      </w:r>
      <w:r w:rsidR="00A84455">
        <w:t>L</w:t>
      </w:r>
    </w:p>
    <w:p w14:paraId="3576A727" w14:textId="4F6F3EE0" w:rsidR="00A84455" w:rsidRPr="00AF65B3" w:rsidRDefault="00D7363F" w:rsidP="00A84455">
      <w:pPr>
        <w:pStyle w:val="Heading4"/>
        <w:keepNext w:val="0"/>
        <w:spacing w:before="240"/>
        <w:rPr>
          <w:b/>
          <w:bCs/>
        </w:rPr>
      </w:pPr>
      <w:hyperlink r:id="rId106" w:history="1">
        <w:r w:rsidRPr="00AF65B3">
          <w:rPr>
            <w:rStyle w:val="Hyperlink"/>
            <w:bCs/>
          </w:rPr>
          <w:t>Liquor Amendment Bill 2025</w:t>
        </w:r>
      </w:hyperlink>
    </w:p>
    <w:p w14:paraId="23F74E40" w14:textId="049C1AC9" w:rsidR="00A84455" w:rsidRPr="00AF65B3" w:rsidRDefault="00A84455" w:rsidP="00A84455">
      <w:r w:rsidRPr="00AF65B3">
        <w:rPr>
          <w:b/>
          <w:bCs/>
        </w:rPr>
        <w:t xml:space="preserve">Presented by </w:t>
      </w:r>
      <w:proofErr w:type="spellStart"/>
      <w:r w:rsidRPr="00AF65B3">
        <w:rPr>
          <w:b/>
          <w:bCs/>
        </w:rPr>
        <w:t>Ms</w:t>
      </w:r>
      <w:proofErr w:type="spellEnd"/>
      <w:r w:rsidRPr="00AF65B3">
        <w:rPr>
          <w:b/>
          <w:bCs/>
        </w:rPr>
        <w:t xml:space="preserve"> Cheyne (Attorney-</w:t>
      </w:r>
      <w:proofErr w:type="gramStart"/>
      <w:r w:rsidRPr="00AF65B3">
        <w:rPr>
          <w:b/>
          <w:bCs/>
        </w:rPr>
        <w:t>General)—</w:t>
      </w:r>
      <w:proofErr w:type="gramEnd"/>
      <w:r w:rsidR="00D7363F" w:rsidRPr="00AF65B3">
        <w:rPr>
          <w:b/>
          <w:bCs/>
        </w:rPr>
        <w:t>21 October 2025</w:t>
      </w:r>
    </w:p>
    <w:p w14:paraId="6181A0E0" w14:textId="540AF0E7" w:rsidR="00A84455" w:rsidRDefault="00A84455" w:rsidP="00A84455">
      <w:r w:rsidRPr="00AF65B3">
        <w:t xml:space="preserve">This bill will </w:t>
      </w:r>
      <w:r w:rsidR="00D7363F" w:rsidRPr="00AF65B3">
        <w:t xml:space="preserve">amend the </w:t>
      </w:r>
      <w:r w:rsidR="00D7363F" w:rsidRPr="00AF65B3">
        <w:rPr>
          <w:i/>
          <w:iCs/>
        </w:rPr>
        <w:t xml:space="preserve">Liquor Act 2010 </w:t>
      </w:r>
      <w:r w:rsidR="00D7363F" w:rsidRPr="00AF65B3">
        <w:t xml:space="preserve">and </w:t>
      </w:r>
      <w:r w:rsidR="00D7363F" w:rsidRPr="00AF65B3">
        <w:rPr>
          <w:i/>
          <w:iCs/>
        </w:rPr>
        <w:t xml:space="preserve">Liquor Regulation </w:t>
      </w:r>
      <w:r w:rsidR="00D7363F" w:rsidRPr="00F43F57">
        <w:rPr>
          <w:i/>
          <w:iCs/>
        </w:rPr>
        <w:t>2010</w:t>
      </w:r>
      <w:r w:rsidR="00D7363F" w:rsidRPr="00AF65B3">
        <w:t xml:space="preserve"> </w:t>
      </w:r>
      <w:proofErr w:type="gramStart"/>
      <w:r w:rsidR="00D7363F" w:rsidRPr="00AF65B3">
        <w:t>in order to</w:t>
      </w:r>
      <w:proofErr w:type="gramEnd"/>
      <w:r w:rsidR="00D7363F" w:rsidRPr="00AF65B3">
        <w:t xml:space="preserve"> establish the legislative framework with appropriate consumer protections for retailers to comply with when providing a same-day delivery of alcohol (SDD).</w:t>
      </w:r>
    </w:p>
    <w:bookmarkStart w:id="17" w:name="_M"/>
    <w:bookmarkEnd w:id="17"/>
    <w:p w14:paraId="5E098086" w14:textId="462F1E60" w:rsidR="00AF62B9" w:rsidRDefault="00976AD7" w:rsidP="00AF62B9">
      <w:pPr>
        <w:pStyle w:val="ListParagraph"/>
        <w:ind w:left="1495"/>
      </w:pPr>
      <w:r w:rsidRPr="0046440E">
        <w:fldChar w:fldCharType="begin"/>
      </w:r>
      <w:r w:rsidR="00861B02">
        <w:instrText>HYPERLINK "https://www.parliament.act.gov.au/__data/assets/pdf_file/0012/2985699/Scrutiny-Report-13-Final-Updated.pdf"</w:instrText>
      </w:r>
      <w:r w:rsidRPr="0046440E">
        <w:fldChar w:fldCharType="separate"/>
      </w:r>
      <w:r w:rsidR="00AF62B9" w:rsidRPr="0046440E">
        <w:rPr>
          <w:rStyle w:val="Hyperlink"/>
        </w:rPr>
        <w:t>Scrutiny Report 13</w:t>
      </w:r>
      <w:r w:rsidRPr="0046440E">
        <w:fldChar w:fldCharType="end"/>
      </w:r>
    </w:p>
    <w:p w14:paraId="6290EBF1" w14:textId="00FD41EE" w:rsidR="009D5A94" w:rsidRPr="00BD3630" w:rsidRDefault="009D5A94" w:rsidP="009D5A94">
      <w:pPr>
        <w:pStyle w:val="ListParagraph"/>
        <w:ind w:left="1495"/>
        <w:rPr>
          <w:rStyle w:val="Hyperlink"/>
          <w:color w:val="auto"/>
          <w:u w:val="none"/>
        </w:rPr>
      </w:pPr>
      <w:hyperlink r:id="rId107" w:history="1">
        <w:r w:rsidRPr="00BD3630">
          <w:rPr>
            <w:rStyle w:val="Hyperlink"/>
          </w:rPr>
          <w:t>Government response in Scrutiny Report 15</w:t>
        </w:r>
      </w:hyperlink>
    </w:p>
    <w:p w14:paraId="3317EF41" w14:textId="2284DF97" w:rsidR="007458CD" w:rsidRPr="002F145E" w:rsidRDefault="007458CD" w:rsidP="007458CD">
      <w:pPr>
        <w:pStyle w:val="ListParagraph"/>
        <w:ind w:left="1495"/>
      </w:pPr>
      <w:hyperlink r:id="rId108" w:history="1">
        <w:r w:rsidRPr="002F145E">
          <w:rPr>
            <w:rStyle w:val="Hyperlink"/>
          </w:rPr>
          <w:t>Committee considered amendments in Scrutiny Report 19</w:t>
        </w:r>
      </w:hyperlink>
    </w:p>
    <w:p w14:paraId="24E6F86D" w14:textId="1B90F110" w:rsidR="00F43F57" w:rsidRPr="004006AC" w:rsidRDefault="00F43F57" w:rsidP="003A19B0">
      <w:pPr>
        <w:keepNext/>
        <w:keepLines/>
        <w:rPr>
          <w:bCs/>
        </w:rPr>
      </w:pPr>
      <w:hyperlink r:id="rId109" w:history="1">
        <w:r w:rsidRPr="004006AC">
          <w:rPr>
            <w:rStyle w:val="Hyperlink"/>
            <w:bCs/>
          </w:rPr>
          <w:t>Long Service Leave (Portable Schemes) Amendment Bill 2026</w:t>
        </w:r>
      </w:hyperlink>
    </w:p>
    <w:p w14:paraId="3CB8591A" w14:textId="524688CD" w:rsidR="00F43F57" w:rsidRPr="004006AC" w:rsidRDefault="00F43F57" w:rsidP="003A19B0">
      <w:pPr>
        <w:keepNext/>
        <w:keepLines/>
      </w:pPr>
      <w:r w:rsidRPr="004006AC">
        <w:rPr>
          <w:b/>
          <w:bCs/>
        </w:rPr>
        <w:t xml:space="preserve">Presented by </w:t>
      </w:r>
      <w:proofErr w:type="spellStart"/>
      <w:r w:rsidRPr="004006AC">
        <w:rPr>
          <w:b/>
          <w:bCs/>
        </w:rPr>
        <w:t>Mr</w:t>
      </w:r>
      <w:proofErr w:type="spellEnd"/>
      <w:r w:rsidRPr="004006AC">
        <w:rPr>
          <w:b/>
          <w:bCs/>
        </w:rPr>
        <w:t xml:space="preserve"> Cocks—5 May 2026</w:t>
      </w:r>
    </w:p>
    <w:p w14:paraId="073F1543" w14:textId="22D3128A" w:rsidR="00F43F57" w:rsidRDefault="00F43F57" w:rsidP="003A19B0">
      <w:pPr>
        <w:keepNext/>
        <w:keepLines/>
      </w:pPr>
      <w:r w:rsidRPr="004006AC">
        <w:t>This bill will amend the</w:t>
      </w:r>
      <w:r w:rsidRPr="004006AC">
        <w:rPr>
          <w:i/>
          <w:iCs/>
        </w:rPr>
        <w:t xml:space="preserve"> Long Service Leave (Portable Schemes) Act 2009 </w:t>
      </w:r>
      <w:r w:rsidRPr="004006AC">
        <w:t>to temporarily exclude employers in the accommodation and food services industries from being treated as employers for the services industry under the portable long service leave scheme.</w:t>
      </w:r>
    </w:p>
    <w:p w14:paraId="72EB0DC4" w14:textId="77777777" w:rsidR="007458CD" w:rsidRPr="002F145E" w:rsidRDefault="007458CD" w:rsidP="007458CD">
      <w:pPr>
        <w:pStyle w:val="ListParagraph"/>
        <w:ind w:left="1495"/>
        <w:rPr>
          <w:rStyle w:val="Hyperlink"/>
        </w:rPr>
      </w:pPr>
      <w:r w:rsidRPr="002F145E">
        <w:fldChar w:fldCharType="begin"/>
      </w:r>
      <w:r w:rsidRPr="002F145E">
        <w:instrText>HYPERLINK "https://www.parliament.act.gov.au/__data/assets/pdf_file/0004/3069499/Scrutiny-Report-19-Final.pdf"</w:instrText>
      </w:r>
      <w:r w:rsidRPr="002F145E">
        <w:fldChar w:fldCharType="separate"/>
      </w:r>
      <w:r w:rsidRPr="002F145E">
        <w:rPr>
          <w:rStyle w:val="Hyperlink"/>
        </w:rPr>
        <w:t>Scrutiny Report 19</w:t>
      </w:r>
    </w:p>
    <w:p w14:paraId="2CBEBB5E" w14:textId="3E7C1628" w:rsidR="00B61D9E" w:rsidRPr="00D07D15" w:rsidRDefault="007458CD" w:rsidP="002F145E">
      <w:pPr>
        <w:pStyle w:val="Heading3"/>
        <w:keepLines/>
      </w:pPr>
      <w:r w:rsidRPr="002F145E">
        <w:fldChar w:fldCharType="end"/>
      </w:r>
      <w:r w:rsidR="00B61D9E">
        <w:t>M</w:t>
      </w:r>
    </w:p>
    <w:p w14:paraId="118B0FE0" w14:textId="6544D0F6" w:rsidR="00B61D9E" w:rsidRPr="006A17C8" w:rsidRDefault="00B61D9E" w:rsidP="002F145E">
      <w:pPr>
        <w:pStyle w:val="Heading4"/>
        <w:keepLines/>
        <w:spacing w:before="240"/>
        <w:rPr>
          <w:rStyle w:val="Hyperlink"/>
          <w:bCs/>
        </w:rPr>
      </w:pPr>
      <w:hyperlink r:id="rId110" w:history="1">
        <w:r w:rsidRPr="006A17C8">
          <w:rPr>
            <w:rStyle w:val="Hyperlink"/>
            <w:bCs/>
          </w:rPr>
          <w:t>Magistrates Court (Indicative Sentencing) Amendment Bill 2025</w:t>
        </w:r>
      </w:hyperlink>
    </w:p>
    <w:p w14:paraId="23DF41EA" w14:textId="6980CEBA" w:rsidR="00B61D9E" w:rsidRPr="006A17C8" w:rsidRDefault="00B61D9E" w:rsidP="002F145E">
      <w:pPr>
        <w:keepNext/>
        <w:keepLines/>
      </w:pPr>
      <w:r w:rsidRPr="006A17C8">
        <w:rPr>
          <w:b/>
          <w:bCs/>
        </w:rPr>
        <w:t xml:space="preserve">Presented by </w:t>
      </w:r>
      <w:proofErr w:type="spellStart"/>
      <w:r w:rsidRPr="006A17C8">
        <w:rPr>
          <w:b/>
          <w:bCs/>
        </w:rPr>
        <w:t>Ms</w:t>
      </w:r>
      <w:proofErr w:type="spellEnd"/>
      <w:r w:rsidRPr="006A17C8">
        <w:rPr>
          <w:b/>
          <w:bCs/>
        </w:rPr>
        <w:t xml:space="preserve"> Cheyne (Attorney-</w:t>
      </w:r>
      <w:proofErr w:type="gramStart"/>
      <w:r w:rsidRPr="006A17C8">
        <w:rPr>
          <w:b/>
          <w:bCs/>
        </w:rPr>
        <w:t>General)—</w:t>
      </w:r>
      <w:proofErr w:type="gramEnd"/>
      <w:r w:rsidRPr="006A17C8">
        <w:rPr>
          <w:b/>
          <w:bCs/>
        </w:rPr>
        <w:t>30 October 2025</w:t>
      </w:r>
    </w:p>
    <w:p w14:paraId="46F07783" w14:textId="50FBB00A" w:rsidR="00B61D9E" w:rsidRDefault="00B61D9E" w:rsidP="002F145E">
      <w:pPr>
        <w:keepNext/>
        <w:keepLines/>
      </w:pPr>
      <w:r w:rsidRPr="006A17C8">
        <w:t xml:space="preserve">This bill will amend the </w:t>
      </w:r>
      <w:r w:rsidRPr="006A17C8">
        <w:rPr>
          <w:i/>
          <w:iCs/>
        </w:rPr>
        <w:t xml:space="preserve">Magistrates Court Act 1930 </w:t>
      </w:r>
      <w:r w:rsidRPr="006A17C8">
        <w:t>to introduce a new indicative sentencing scheme for the Magistrates Court. This will improve the experience of complainants, witnesses and defendants in the criminal court system, and improve systemic efficiencies in the Magistrates Court by reducing the number of contested hearings and reducing the time taken for matters to be concluded.</w:t>
      </w:r>
    </w:p>
    <w:p w14:paraId="2D94861D" w14:textId="2D959C89" w:rsidR="00AF62B9" w:rsidRPr="0046440E" w:rsidRDefault="00AF62B9" w:rsidP="00AF62B9">
      <w:pPr>
        <w:pStyle w:val="ListParagraph"/>
        <w:ind w:left="1495"/>
        <w:rPr>
          <w:rStyle w:val="Hyperlink"/>
          <w:color w:val="auto"/>
          <w:u w:val="none"/>
        </w:rPr>
      </w:pPr>
      <w:hyperlink r:id="rId111" w:history="1">
        <w:r w:rsidRPr="0046440E">
          <w:rPr>
            <w:rStyle w:val="Hyperlink"/>
          </w:rPr>
          <w:t>Scrutiny Report 13</w:t>
        </w:r>
      </w:hyperlink>
    </w:p>
    <w:bookmarkStart w:id="18" w:name="_N"/>
    <w:bookmarkEnd w:id="18"/>
    <w:p w14:paraId="568D1847" w14:textId="77777777" w:rsidR="004B6F2D" w:rsidRPr="00303A0E" w:rsidRDefault="004B6F2D" w:rsidP="004B6F2D">
      <w:pPr>
        <w:pStyle w:val="ListParagraph"/>
        <w:ind w:left="1495"/>
        <w:rPr>
          <w:rStyle w:val="Hyperlink"/>
          <w:color w:val="auto"/>
          <w:u w:val="none"/>
        </w:rPr>
      </w:pPr>
      <w:r w:rsidRPr="00303A0E">
        <w:fldChar w:fldCharType="begin"/>
      </w:r>
      <w:r w:rsidRPr="00303A0E">
        <w:instrText>HYPERLINK "https://www.parliament.act.gov.au/__data/assets/pdf_file/0009/3013866/Scrutiny-Report-14-Final.pdf"</w:instrText>
      </w:r>
      <w:r w:rsidRPr="00303A0E">
        <w:fldChar w:fldCharType="separate"/>
      </w:r>
      <w:r w:rsidRPr="00303A0E">
        <w:rPr>
          <w:rStyle w:val="Hyperlink"/>
        </w:rPr>
        <w:t>Government response in Scrutiny Report 14</w:t>
      </w:r>
      <w:r w:rsidRPr="00303A0E">
        <w:fldChar w:fldCharType="end"/>
      </w:r>
    </w:p>
    <w:p w14:paraId="273482B4" w14:textId="564E14F3" w:rsidR="00574017" w:rsidRPr="00D07D15" w:rsidRDefault="00574017" w:rsidP="00556D00">
      <w:pPr>
        <w:pStyle w:val="Heading3"/>
        <w:keepLines/>
      </w:pPr>
      <w:r>
        <w:t>N</w:t>
      </w:r>
    </w:p>
    <w:p w14:paraId="2486FC99" w14:textId="6ED4B2DC" w:rsidR="00574017" w:rsidRPr="0046440E" w:rsidRDefault="003D5DBF" w:rsidP="00556D00">
      <w:pPr>
        <w:pStyle w:val="Heading4"/>
        <w:spacing w:before="240"/>
        <w:rPr>
          <w:rStyle w:val="Hyperlink"/>
          <w:bCs/>
        </w:rPr>
      </w:pPr>
      <w:hyperlink r:id="rId112" w:history="1">
        <w:r w:rsidRPr="0046440E">
          <w:rPr>
            <w:rStyle w:val="Hyperlink"/>
            <w:bCs/>
          </w:rPr>
          <w:t>Nurse Practitioners Legislation Amendment Bill 2025</w:t>
        </w:r>
      </w:hyperlink>
    </w:p>
    <w:p w14:paraId="69953ED0" w14:textId="698A0DA0" w:rsidR="00574017" w:rsidRPr="0046440E" w:rsidRDefault="00574017" w:rsidP="00556D00">
      <w:pPr>
        <w:keepNext/>
      </w:pPr>
      <w:r w:rsidRPr="0046440E">
        <w:rPr>
          <w:b/>
          <w:bCs/>
        </w:rPr>
        <w:t xml:space="preserve">Presented by </w:t>
      </w:r>
      <w:proofErr w:type="spellStart"/>
      <w:r w:rsidRPr="0046440E">
        <w:rPr>
          <w:b/>
          <w:bCs/>
        </w:rPr>
        <w:t>Ms</w:t>
      </w:r>
      <w:proofErr w:type="spellEnd"/>
      <w:r w:rsidRPr="0046440E">
        <w:rPr>
          <w:b/>
          <w:bCs/>
        </w:rPr>
        <w:t xml:space="preserve"> </w:t>
      </w:r>
      <w:r w:rsidR="003D5DBF" w:rsidRPr="0046440E">
        <w:rPr>
          <w:b/>
          <w:bCs/>
        </w:rPr>
        <w:t>Stephen-Smith</w:t>
      </w:r>
      <w:r w:rsidRPr="0046440E">
        <w:rPr>
          <w:b/>
          <w:bCs/>
        </w:rPr>
        <w:t xml:space="preserve"> (</w:t>
      </w:r>
      <w:r w:rsidR="003D5DBF" w:rsidRPr="0046440E">
        <w:rPr>
          <w:b/>
          <w:bCs/>
        </w:rPr>
        <w:t xml:space="preserve">Minister for </w:t>
      </w:r>
      <w:proofErr w:type="gramStart"/>
      <w:r w:rsidR="003D5DBF" w:rsidRPr="0046440E">
        <w:rPr>
          <w:b/>
          <w:bCs/>
        </w:rPr>
        <w:t>Health</w:t>
      </w:r>
      <w:r w:rsidRPr="0046440E">
        <w:rPr>
          <w:b/>
          <w:bCs/>
        </w:rPr>
        <w:t>)—</w:t>
      </w:r>
      <w:proofErr w:type="gramEnd"/>
      <w:r w:rsidR="003D5DBF" w:rsidRPr="0046440E">
        <w:rPr>
          <w:b/>
          <w:bCs/>
        </w:rPr>
        <w:t>4 December 2025</w:t>
      </w:r>
    </w:p>
    <w:p w14:paraId="1D97AB79" w14:textId="186C7AA4" w:rsidR="00574017" w:rsidRDefault="00574017" w:rsidP="00574017">
      <w:r w:rsidRPr="0046440E">
        <w:t xml:space="preserve">This bill will </w:t>
      </w:r>
      <w:r w:rsidR="003D5DBF" w:rsidRPr="0046440E">
        <w:t xml:space="preserve">remove legislative barriers to better enable nurse practitioners to work to the full </w:t>
      </w:r>
      <w:r w:rsidR="006C2959" w:rsidRPr="0046440E">
        <w:t>extent</w:t>
      </w:r>
      <w:r w:rsidR="003D5DBF" w:rsidRPr="0046440E">
        <w:t xml:space="preserve"> of their clinical qualifications, training and capability by providing nurse practitioners the practice authority to issue cause of death certificates and act as witnesses to non-written health directions</w:t>
      </w:r>
      <w:r w:rsidRPr="0046440E">
        <w:t>.</w:t>
      </w:r>
      <w:r w:rsidR="003D5DBF" w:rsidRPr="0046440E">
        <w:t xml:space="preserve"> The bill includes amendments to the </w:t>
      </w:r>
      <w:r w:rsidR="003D5DBF" w:rsidRPr="0046440E">
        <w:rPr>
          <w:i/>
          <w:iCs/>
        </w:rPr>
        <w:t>Births, Deaths and Marriages Registration Act 1997</w:t>
      </w:r>
      <w:r w:rsidR="003D5DBF" w:rsidRPr="0046440E">
        <w:t xml:space="preserve">, the </w:t>
      </w:r>
      <w:r w:rsidR="003D5DBF" w:rsidRPr="0046440E">
        <w:rPr>
          <w:i/>
          <w:iCs/>
        </w:rPr>
        <w:t>Cemeteries and Crematoria Act 2020</w:t>
      </w:r>
      <w:r w:rsidR="003D5DBF" w:rsidRPr="0046440E">
        <w:t xml:space="preserve">, the </w:t>
      </w:r>
      <w:r w:rsidR="003D5DBF" w:rsidRPr="0046440E">
        <w:rPr>
          <w:i/>
          <w:iCs/>
        </w:rPr>
        <w:t xml:space="preserve">Coroners Act 1997 </w:t>
      </w:r>
      <w:r w:rsidR="003D5DBF" w:rsidRPr="0046440E">
        <w:t xml:space="preserve">and the </w:t>
      </w:r>
      <w:r w:rsidR="003D5DBF" w:rsidRPr="0046440E">
        <w:rPr>
          <w:i/>
          <w:iCs/>
        </w:rPr>
        <w:t>Medical Treatment (Health Directions) Act 2006</w:t>
      </w:r>
      <w:r w:rsidR="003D5DBF" w:rsidRPr="0046440E">
        <w:t>.</w:t>
      </w:r>
    </w:p>
    <w:p w14:paraId="3FB9A3F5" w14:textId="77777777" w:rsidR="004B6F2D" w:rsidRPr="00303A0E" w:rsidRDefault="004B6F2D" w:rsidP="004B6F2D">
      <w:pPr>
        <w:pStyle w:val="ListParagraph"/>
        <w:ind w:left="1495"/>
        <w:rPr>
          <w:rStyle w:val="Hyperlink"/>
          <w:color w:val="auto"/>
          <w:u w:val="none"/>
        </w:rPr>
      </w:pPr>
      <w:hyperlink r:id="rId113" w:history="1">
        <w:r w:rsidRPr="00303A0E">
          <w:rPr>
            <w:rStyle w:val="Hyperlink"/>
          </w:rPr>
          <w:t>Scrutiny Report 14</w:t>
        </w:r>
      </w:hyperlink>
    </w:p>
    <w:p w14:paraId="5D83EDC6" w14:textId="2945A716" w:rsidR="001D5E93" w:rsidRPr="00D07D15" w:rsidRDefault="001D5E93" w:rsidP="00556D00">
      <w:pPr>
        <w:pStyle w:val="Heading3"/>
        <w:keepLines/>
      </w:pPr>
      <w:r w:rsidRPr="00D07D15">
        <w:t>P</w:t>
      </w:r>
    </w:p>
    <w:p w14:paraId="053424BF" w14:textId="42957EDA" w:rsidR="007724DB" w:rsidRPr="004F4B88" w:rsidRDefault="007724DB" w:rsidP="007724DB">
      <w:pPr>
        <w:pStyle w:val="Heading4"/>
        <w:keepNext w:val="0"/>
        <w:rPr>
          <w:rStyle w:val="Hyperlink"/>
        </w:rPr>
      </w:pPr>
      <w:hyperlink r:id="rId114" w:history="1">
        <w:r w:rsidRPr="004F4B88">
          <w:rPr>
            <w:rStyle w:val="Hyperlink"/>
          </w:rPr>
          <w:t>Payroll Tax Amendment Bill 2025</w:t>
        </w:r>
      </w:hyperlink>
    </w:p>
    <w:p w14:paraId="3C725BEC" w14:textId="12828837" w:rsidR="007724DB" w:rsidRPr="004F4B88" w:rsidRDefault="007724DB" w:rsidP="007724DB">
      <w:r w:rsidRPr="004F4B88">
        <w:rPr>
          <w:b/>
          <w:bCs/>
        </w:rPr>
        <w:t xml:space="preserve">Presented by </w:t>
      </w:r>
      <w:proofErr w:type="spellStart"/>
      <w:r w:rsidRPr="004F4B88">
        <w:rPr>
          <w:b/>
          <w:bCs/>
        </w:rPr>
        <w:t>Mr</w:t>
      </w:r>
      <w:proofErr w:type="spellEnd"/>
      <w:r w:rsidRPr="004F4B88">
        <w:rPr>
          <w:b/>
          <w:bCs/>
        </w:rPr>
        <w:t xml:space="preserve"> Steel (</w:t>
      </w:r>
      <w:proofErr w:type="gramStart"/>
      <w:r w:rsidR="00B349BF" w:rsidRPr="004F4B88">
        <w:rPr>
          <w:b/>
          <w:bCs/>
        </w:rPr>
        <w:t>Treasurer</w:t>
      </w:r>
      <w:r w:rsidRPr="004F4B88">
        <w:rPr>
          <w:b/>
          <w:bCs/>
        </w:rPr>
        <w:t>)—</w:t>
      </w:r>
      <w:proofErr w:type="gramEnd"/>
      <w:r w:rsidRPr="004F4B88">
        <w:rPr>
          <w:b/>
          <w:bCs/>
        </w:rPr>
        <w:t>3 September 2025</w:t>
      </w:r>
    </w:p>
    <w:p w14:paraId="0A3D50D8" w14:textId="4684CBC8" w:rsidR="007724DB" w:rsidRPr="00F04547" w:rsidRDefault="007724DB" w:rsidP="007724DB">
      <w:pPr>
        <w:rPr>
          <w:spacing w:val="-2"/>
        </w:rPr>
      </w:pPr>
      <w:r w:rsidRPr="00F04547">
        <w:rPr>
          <w:spacing w:val="-2"/>
        </w:rPr>
        <w:t xml:space="preserve">This bill will amend the </w:t>
      </w:r>
      <w:r w:rsidR="00B349BF" w:rsidRPr="00F04547">
        <w:rPr>
          <w:i/>
          <w:iCs/>
          <w:spacing w:val="-2"/>
        </w:rPr>
        <w:t>Payroll Tax Act 2011</w:t>
      </w:r>
      <w:r w:rsidRPr="00F04547">
        <w:rPr>
          <w:spacing w:val="-2"/>
        </w:rPr>
        <w:t xml:space="preserve"> to </w:t>
      </w:r>
      <w:r w:rsidR="00B349BF" w:rsidRPr="00F04547">
        <w:rPr>
          <w:spacing w:val="-2"/>
        </w:rPr>
        <w:t>apply a new payroll tax rate of 8.75 percent from 1</w:t>
      </w:r>
      <w:r w:rsidR="004F4B88" w:rsidRPr="00F04547">
        <w:rPr>
          <w:spacing w:val="-2"/>
        </w:rPr>
        <w:t> </w:t>
      </w:r>
      <w:r w:rsidR="00B349BF" w:rsidRPr="00F04547">
        <w:rPr>
          <w:spacing w:val="-2"/>
        </w:rPr>
        <w:t>January</w:t>
      </w:r>
      <w:r w:rsidR="004F4B88" w:rsidRPr="00F04547">
        <w:rPr>
          <w:spacing w:val="-2"/>
        </w:rPr>
        <w:t> </w:t>
      </w:r>
      <w:r w:rsidR="00B349BF" w:rsidRPr="00F04547">
        <w:rPr>
          <w:spacing w:val="-2"/>
        </w:rPr>
        <w:t>2026 and a split period calculation method to enable two payroll tax rates to apply within the 2025</w:t>
      </w:r>
      <w:r w:rsidR="004F4B88" w:rsidRPr="00F04547">
        <w:rPr>
          <w:spacing w:val="-2"/>
        </w:rPr>
        <w:t>-</w:t>
      </w:r>
      <w:r w:rsidR="00B349BF" w:rsidRPr="00F04547">
        <w:rPr>
          <w:spacing w:val="-2"/>
        </w:rPr>
        <w:t>2026 financial year.</w:t>
      </w:r>
    </w:p>
    <w:p w14:paraId="5AD7756E" w14:textId="1F33338C" w:rsidR="00207808" w:rsidRPr="00AC3221" w:rsidRDefault="00207808" w:rsidP="00207808">
      <w:pPr>
        <w:pStyle w:val="ListParagraph"/>
        <w:ind w:left="1495"/>
        <w:rPr>
          <w:rStyle w:val="Hyperlink"/>
          <w:color w:val="auto"/>
          <w:u w:val="none"/>
        </w:rPr>
      </w:pPr>
      <w:hyperlink r:id="rId115" w:history="1">
        <w:r w:rsidRPr="00AC3221">
          <w:rPr>
            <w:rStyle w:val="Hyperlink"/>
          </w:rPr>
          <w:t>Scrutiny Report 9</w:t>
        </w:r>
      </w:hyperlink>
      <w:r w:rsidRPr="00AC3221">
        <w:t xml:space="preserve"> (no comment)</w:t>
      </w:r>
    </w:p>
    <w:p w14:paraId="5D8DD915" w14:textId="63BDAB91" w:rsidR="00352E27" w:rsidRPr="00D07D15" w:rsidRDefault="00352E27" w:rsidP="00DC225F">
      <w:pPr>
        <w:pStyle w:val="Heading4"/>
        <w:keepLines/>
      </w:pPr>
      <w:hyperlink r:id="rId116" w:history="1">
        <w:r w:rsidRPr="00D07D15">
          <w:rPr>
            <w:rStyle w:val="Hyperlink"/>
          </w:rPr>
          <w:t>Planning (Ainslie Volcanics) Amendment Bill 2025</w:t>
        </w:r>
      </w:hyperlink>
    </w:p>
    <w:p w14:paraId="25CDE58E" w14:textId="77777777" w:rsidR="00352E27" w:rsidRPr="00D07D15" w:rsidRDefault="00352E27" w:rsidP="00DC225F">
      <w:pPr>
        <w:keepNext/>
        <w:keepLines/>
      </w:pPr>
      <w:r w:rsidRPr="00D07D15">
        <w:rPr>
          <w:b/>
          <w:bCs/>
        </w:rPr>
        <w:t xml:space="preserve">Presented by </w:t>
      </w:r>
      <w:proofErr w:type="spellStart"/>
      <w:r w:rsidRPr="00D07D15">
        <w:rPr>
          <w:b/>
          <w:bCs/>
        </w:rPr>
        <w:t>Mr</w:t>
      </w:r>
      <w:proofErr w:type="spellEnd"/>
      <w:r w:rsidRPr="00D07D15">
        <w:rPr>
          <w:b/>
          <w:bCs/>
        </w:rPr>
        <w:t xml:space="preserve"> Rattenbury—20 March 2025</w:t>
      </w:r>
    </w:p>
    <w:p w14:paraId="66EC33C7" w14:textId="77777777" w:rsidR="00352E27" w:rsidRPr="00D07D15" w:rsidRDefault="00352E27" w:rsidP="00DC225F">
      <w:pPr>
        <w:keepNext/>
        <w:keepLines/>
      </w:pPr>
      <w:r w:rsidRPr="00D07D15">
        <w:t xml:space="preserve">This bill will amend the </w:t>
      </w:r>
      <w:r w:rsidRPr="00D07D15">
        <w:rPr>
          <w:i/>
          <w:iCs/>
        </w:rPr>
        <w:t xml:space="preserve">Planning Act 2023 </w:t>
      </w:r>
      <w:r w:rsidRPr="00D07D15">
        <w:t>by safeguarding environmentally and ecologically significant land located in Ainslie. The bill will revoke an approved development application for the site and prohibit any future development.</w:t>
      </w:r>
    </w:p>
    <w:p w14:paraId="5393D532" w14:textId="3F2ED24A" w:rsidR="00454032" w:rsidRPr="00D07D15" w:rsidRDefault="00454032" w:rsidP="00454032">
      <w:pPr>
        <w:pStyle w:val="ListParagraph"/>
        <w:ind w:left="1495"/>
      </w:pPr>
      <w:hyperlink r:id="rId117" w:history="1">
        <w:r w:rsidRPr="00D07D15">
          <w:rPr>
            <w:rStyle w:val="Hyperlink"/>
          </w:rPr>
          <w:t>Scrutiny Report 4</w:t>
        </w:r>
      </w:hyperlink>
    </w:p>
    <w:p w14:paraId="3A2D3056" w14:textId="3426175D" w:rsidR="00C05A49" w:rsidRPr="00481718" w:rsidRDefault="00C05A49" w:rsidP="002F145E">
      <w:pPr>
        <w:pStyle w:val="Heading4"/>
        <w:keepLines/>
        <w:rPr>
          <w:rStyle w:val="Hyperlink"/>
        </w:rPr>
      </w:pPr>
      <w:hyperlink r:id="rId118" w:history="1">
        <w:r w:rsidRPr="00481718">
          <w:rPr>
            <w:rStyle w:val="Hyperlink"/>
          </w:rPr>
          <w:t>Planning Legislation Amendment Bill 2026</w:t>
        </w:r>
      </w:hyperlink>
    </w:p>
    <w:p w14:paraId="72A420A4" w14:textId="6053D838" w:rsidR="00C05A49" w:rsidRPr="00481718" w:rsidRDefault="00C05A49" w:rsidP="002F145E">
      <w:pPr>
        <w:keepNext/>
        <w:keepLines/>
      </w:pPr>
      <w:r w:rsidRPr="00481718">
        <w:rPr>
          <w:b/>
          <w:bCs/>
        </w:rPr>
        <w:t xml:space="preserve">Presented by </w:t>
      </w:r>
      <w:proofErr w:type="spellStart"/>
      <w:r w:rsidRPr="00481718">
        <w:rPr>
          <w:b/>
          <w:bCs/>
        </w:rPr>
        <w:t>Mr</w:t>
      </w:r>
      <w:proofErr w:type="spellEnd"/>
      <w:r w:rsidRPr="00481718">
        <w:rPr>
          <w:b/>
          <w:bCs/>
        </w:rPr>
        <w:t xml:space="preserve"> Steel (Minister for Planning and Sustainable </w:t>
      </w:r>
      <w:proofErr w:type="gramStart"/>
      <w:r w:rsidRPr="00481718">
        <w:rPr>
          <w:b/>
          <w:bCs/>
        </w:rPr>
        <w:t>Development)—</w:t>
      </w:r>
      <w:proofErr w:type="gramEnd"/>
      <w:r w:rsidRPr="00481718">
        <w:rPr>
          <w:b/>
          <w:bCs/>
        </w:rPr>
        <w:t>18 March 2026</w:t>
      </w:r>
    </w:p>
    <w:p w14:paraId="7875CA69" w14:textId="6FD946F4" w:rsidR="00190D61" w:rsidRPr="004F4B88" w:rsidRDefault="00190D61" w:rsidP="002F145E">
      <w:pPr>
        <w:keepNext/>
        <w:keepLines/>
      </w:pPr>
      <w:r w:rsidRPr="00481718">
        <w:t xml:space="preserve">This bill is an omnibus bill, amending </w:t>
      </w:r>
      <w:r w:rsidR="00C05A49" w:rsidRPr="00481718">
        <w:t xml:space="preserve">the </w:t>
      </w:r>
      <w:r w:rsidR="00C05A49" w:rsidRPr="00481718">
        <w:rPr>
          <w:i/>
          <w:iCs/>
        </w:rPr>
        <w:t>Planning Act 2023</w:t>
      </w:r>
      <w:r w:rsidRPr="00481718">
        <w:t xml:space="preserve">, </w:t>
      </w:r>
      <w:r w:rsidRPr="00481718">
        <w:rPr>
          <w:i/>
          <w:iCs/>
        </w:rPr>
        <w:t xml:space="preserve">Planning (Exempt Development) Regulation </w:t>
      </w:r>
      <w:r w:rsidRPr="00481718">
        <w:t xml:space="preserve">2023, </w:t>
      </w:r>
      <w:r w:rsidRPr="00481718">
        <w:rPr>
          <w:i/>
          <w:iCs/>
        </w:rPr>
        <w:t>Planning (General) Regulation 2023</w:t>
      </w:r>
      <w:r w:rsidRPr="00481718">
        <w:t xml:space="preserve">, </w:t>
      </w:r>
      <w:r w:rsidRPr="00481718">
        <w:rPr>
          <w:i/>
          <w:iCs/>
        </w:rPr>
        <w:t>Recovery of Lands Act 1929</w:t>
      </w:r>
      <w:r w:rsidRPr="00481718">
        <w:t xml:space="preserve"> and the </w:t>
      </w:r>
      <w:r w:rsidRPr="00481718">
        <w:rPr>
          <w:i/>
          <w:iCs/>
        </w:rPr>
        <w:t xml:space="preserve">Surveyors Act 2007 </w:t>
      </w:r>
      <w:proofErr w:type="gramStart"/>
      <w:r w:rsidRPr="00481718">
        <w:t>in order to</w:t>
      </w:r>
      <w:proofErr w:type="gramEnd"/>
      <w:r w:rsidRPr="00481718">
        <w:t xml:space="preserve"> support the administration and delivery of priorities under Statement of Planning Priorities 2025-2028. These minor and technical amendments will increase community engagement and transparency of government in decision-making, </w:t>
      </w:r>
      <w:proofErr w:type="spellStart"/>
      <w:r w:rsidRPr="00481718">
        <w:t>contemporise</w:t>
      </w:r>
      <w:proofErr w:type="spellEnd"/>
      <w:r w:rsidRPr="00481718">
        <w:t xml:space="preserve"> the statute book to reflect the city’s values and ensure public town planners have the right settings in place to be responsive and deliver on the ambitious planning goals for the Territory.</w:t>
      </w:r>
    </w:p>
    <w:p w14:paraId="7E51AF25" w14:textId="77777777" w:rsidR="00AB188A" w:rsidRPr="004006AC" w:rsidRDefault="00AB188A" w:rsidP="00AB188A">
      <w:pPr>
        <w:pStyle w:val="ListParagraph"/>
        <w:ind w:left="1495"/>
      </w:pPr>
      <w:hyperlink r:id="rId119" w:history="1">
        <w:r w:rsidRPr="004006AC">
          <w:rPr>
            <w:rStyle w:val="Hyperlink"/>
          </w:rPr>
          <w:t>Scrutiny Report 18</w:t>
        </w:r>
      </w:hyperlink>
    </w:p>
    <w:p w14:paraId="37E54EE7" w14:textId="3BDB6866" w:rsidR="007458CD" w:rsidRPr="002F145E" w:rsidRDefault="007458CD" w:rsidP="007458CD">
      <w:pPr>
        <w:pStyle w:val="ListParagraph"/>
        <w:ind w:left="1495"/>
        <w:rPr>
          <w:rStyle w:val="Hyperlink"/>
          <w:color w:val="auto"/>
          <w:u w:val="none"/>
        </w:rPr>
      </w:pPr>
      <w:hyperlink r:id="rId120" w:history="1">
        <w:r w:rsidRPr="002F145E">
          <w:rPr>
            <w:rStyle w:val="Hyperlink"/>
          </w:rPr>
          <w:t>Government response in Scrutiny Report 19</w:t>
        </w:r>
      </w:hyperlink>
    </w:p>
    <w:p w14:paraId="58AA27C7" w14:textId="63B7F583" w:rsidR="004F011E" w:rsidRPr="0024447C" w:rsidRDefault="004F011E" w:rsidP="00556D00">
      <w:pPr>
        <w:pStyle w:val="Heading4"/>
        <w:keepLines/>
        <w:rPr>
          <w:rStyle w:val="Hyperlink"/>
        </w:rPr>
      </w:pPr>
      <w:hyperlink r:id="rId121" w:history="1">
        <w:r w:rsidRPr="0024447C">
          <w:rPr>
            <w:rStyle w:val="Hyperlink"/>
          </w:rPr>
          <w:t>Planning (Missing Middle Housing) Amendment Bill 202</w:t>
        </w:r>
        <w:r w:rsidR="0024447C" w:rsidRPr="0024447C">
          <w:rPr>
            <w:rStyle w:val="Hyperlink"/>
          </w:rPr>
          <w:t>6</w:t>
        </w:r>
      </w:hyperlink>
    </w:p>
    <w:p w14:paraId="12C4DDCE" w14:textId="2C0E3104" w:rsidR="004F011E" w:rsidRPr="0024447C" w:rsidRDefault="004F011E" w:rsidP="00556D00">
      <w:pPr>
        <w:keepNext/>
        <w:keepLines/>
      </w:pPr>
      <w:r w:rsidRPr="0024447C">
        <w:rPr>
          <w:b/>
          <w:bCs/>
        </w:rPr>
        <w:t xml:space="preserve">Presented by </w:t>
      </w:r>
      <w:proofErr w:type="spellStart"/>
      <w:r w:rsidRPr="0024447C">
        <w:rPr>
          <w:b/>
          <w:bCs/>
        </w:rPr>
        <w:t>Mr</w:t>
      </w:r>
      <w:proofErr w:type="spellEnd"/>
      <w:r w:rsidRPr="0024447C">
        <w:rPr>
          <w:b/>
          <w:bCs/>
        </w:rPr>
        <w:t xml:space="preserve"> Steel (Minister for Planning and Sustainable </w:t>
      </w:r>
      <w:proofErr w:type="gramStart"/>
      <w:r w:rsidRPr="0024447C">
        <w:rPr>
          <w:b/>
          <w:bCs/>
        </w:rPr>
        <w:t>Development)—</w:t>
      </w:r>
      <w:proofErr w:type="gramEnd"/>
      <w:r w:rsidRPr="0024447C">
        <w:rPr>
          <w:b/>
          <w:bCs/>
        </w:rPr>
        <w:t>24 March 2026</w:t>
      </w:r>
    </w:p>
    <w:p w14:paraId="257DD984" w14:textId="63239CC2" w:rsidR="004F011E" w:rsidRPr="00D07D15" w:rsidRDefault="004F011E" w:rsidP="00556D00">
      <w:pPr>
        <w:keepNext/>
        <w:keepLines/>
        <w:rPr>
          <w:i/>
          <w:iCs/>
        </w:rPr>
      </w:pPr>
      <w:r w:rsidRPr="0024447C">
        <w:t xml:space="preserve">This bill will </w:t>
      </w:r>
      <w:r w:rsidR="002A18CC" w:rsidRPr="0024447C">
        <w:t>make minor and administrative amendments to</w:t>
      </w:r>
      <w:r w:rsidRPr="0024447C">
        <w:t xml:space="preserve"> the </w:t>
      </w:r>
      <w:r w:rsidRPr="0024447C">
        <w:rPr>
          <w:i/>
          <w:iCs/>
        </w:rPr>
        <w:t>Planning Act 2023</w:t>
      </w:r>
      <w:r w:rsidRPr="0024447C">
        <w:t xml:space="preserve"> </w:t>
      </w:r>
      <w:r w:rsidR="002A18CC" w:rsidRPr="0024447C">
        <w:t xml:space="preserve">and the </w:t>
      </w:r>
      <w:r w:rsidR="002A18CC" w:rsidRPr="0024447C">
        <w:rPr>
          <w:i/>
          <w:iCs/>
        </w:rPr>
        <w:t xml:space="preserve">Planning (General) Regulation 2023 </w:t>
      </w:r>
      <w:r w:rsidR="002A18CC" w:rsidRPr="0024447C">
        <w:t xml:space="preserve">to simplify or otherwise expedite processes relating to subdivisions, secondary residences and certain categories of lease variations </w:t>
      </w:r>
      <w:proofErr w:type="gramStart"/>
      <w:r w:rsidR="002A18CC" w:rsidRPr="0024447C">
        <w:t>in order to</w:t>
      </w:r>
      <w:proofErr w:type="gramEnd"/>
      <w:r w:rsidR="002A18CC" w:rsidRPr="0024447C">
        <w:t xml:space="preserve"> help the progress of missing middle projects through the planning system.</w:t>
      </w:r>
    </w:p>
    <w:p w14:paraId="4364CF10" w14:textId="77777777" w:rsidR="00AB188A" w:rsidRPr="004006AC" w:rsidRDefault="00AB188A" w:rsidP="00556D00">
      <w:pPr>
        <w:pStyle w:val="ListParagraph"/>
        <w:keepNext/>
        <w:ind w:left="1495"/>
      </w:pPr>
      <w:hyperlink r:id="rId122" w:history="1">
        <w:r w:rsidRPr="004006AC">
          <w:rPr>
            <w:rStyle w:val="Hyperlink"/>
          </w:rPr>
          <w:t>Scrutiny Report 18</w:t>
        </w:r>
      </w:hyperlink>
    </w:p>
    <w:p w14:paraId="7392E96D" w14:textId="7C303FF1" w:rsidR="00D459B9" w:rsidRPr="00D07D15" w:rsidRDefault="00D459B9" w:rsidP="00D459B9">
      <w:pPr>
        <w:pStyle w:val="Heading4"/>
        <w:keepNext w:val="0"/>
        <w:rPr>
          <w:rStyle w:val="Hyperlink"/>
        </w:rPr>
      </w:pPr>
      <w:hyperlink r:id="rId123" w:history="1">
        <w:r w:rsidRPr="00D07D15">
          <w:rPr>
            <w:rStyle w:val="Hyperlink"/>
          </w:rPr>
          <w:t>Planning (</w:t>
        </w:r>
        <w:proofErr w:type="spellStart"/>
        <w:r w:rsidRPr="00D07D15">
          <w:rPr>
            <w:rStyle w:val="Hyperlink"/>
          </w:rPr>
          <w:t>Molonglo</w:t>
        </w:r>
        <w:proofErr w:type="spellEnd"/>
        <w:r w:rsidRPr="00D07D15">
          <w:rPr>
            <w:rStyle w:val="Hyperlink"/>
          </w:rPr>
          <w:t xml:space="preserve"> Town Centre) Amendment Bill 2025</w:t>
        </w:r>
      </w:hyperlink>
    </w:p>
    <w:p w14:paraId="0DBEE03A" w14:textId="2874837B" w:rsidR="00D459B9" w:rsidRPr="00D07D15" w:rsidRDefault="00D459B9" w:rsidP="00D459B9">
      <w:r w:rsidRPr="00D07D15">
        <w:rPr>
          <w:b/>
          <w:bCs/>
        </w:rPr>
        <w:t xml:space="preserve">Presented by </w:t>
      </w:r>
      <w:proofErr w:type="spellStart"/>
      <w:r w:rsidRPr="00D07D15">
        <w:rPr>
          <w:b/>
          <w:bCs/>
        </w:rPr>
        <w:t>Mr</w:t>
      </w:r>
      <w:proofErr w:type="spellEnd"/>
      <w:r w:rsidRPr="00D07D15">
        <w:rPr>
          <w:b/>
          <w:bCs/>
        </w:rPr>
        <w:t xml:space="preserve"> Steel (Minister for Planning and Sustainable </w:t>
      </w:r>
      <w:proofErr w:type="gramStart"/>
      <w:r w:rsidRPr="00D07D15">
        <w:rPr>
          <w:b/>
          <w:bCs/>
        </w:rPr>
        <w:t>Development)—</w:t>
      </w:r>
      <w:proofErr w:type="gramEnd"/>
      <w:r w:rsidRPr="00D07D15">
        <w:rPr>
          <w:b/>
          <w:bCs/>
        </w:rPr>
        <w:t>25 June 2025</w:t>
      </w:r>
    </w:p>
    <w:p w14:paraId="52903D00" w14:textId="0504C004" w:rsidR="00D459B9" w:rsidRPr="00D07D15" w:rsidRDefault="00D459B9" w:rsidP="00D459B9">
      <w:pPr>
        <w:rPr>
          <w:i/>
          <w:iCs/>
        </w:rPr>
      </w:pPr>
      <w:r w:rsidRPr="00F04547">
        <w:rPr>
          <w:spacing w:val="-2"/>
        </w:rPr>
        <w:t xml:space="preserve">This bill will amend the </w:t>
      </w:r>
      <w:r w:rsidRPr="00F04547">
        <w:rPr>
          <w:i/>
          <w:iCs/>
          <w:spacing w:val="-2"/>
        </w:rPr>
        <w:t>Planning Act 2023</w:t>
      </w:r>
      <w:r w:rsidRPr="00F04547">
        <w:rPr>
          <w:spacing w:val="-2"/>
        </w:rPr>
        <w:t xml:space="preserve"> to reclassify the </w:t>
      </w:r>
      <w:proofErr w:type="spellStart"/>
      <w:r w:rsidRPr="00F04547">
        <w:rPr>
          <w:spacing w:val="-2"/>
        </w:rPr>
        <w:t>Molonglo</w:t>
      </w:r>
      <w:proofErr w:type="spellEnd"/>
      <w:r w:rsidRPr="00F04547">
        <w:rPr>
          <w:spacing w:val="-2"/>
        </w:rPr>
        <w:t xml:space="preserve"> </w:t>
      </w:r>
      <w:r w:rsidR="003A27A9" w:rsidRPr="00F04547">
        <w:rPr>
          <w:spacing w:val="-2"/>
        </w:rPr>
        <w:t>group</w:t>
      </w:r>
      <w:r w:rsidRPr="00F04547">
        <w:rPr>
          <w:spacing w:val="-2"/>
        </w:rPr>
        <w:t xml:space="preserve"> </w:t>
      </w:r>
      <w:proofErr w:type="spellStart"/>
      <w:r w:rsidRPr="00F04547">
        <w:rPr>
          <w:spacing w:val="-2"/>
        </w:rPr>
        <w:t>centre</w:t>
      </w:r>
      <w:proofErr w:type="spellEnd"/>
      <w:r w:rsidRPr="00F04547">
        <w:rPr>
          <w:spacing w:val="-2"/>
        </w:rPr>
        <w:t xml:space="preserve"> as a town </w:t>
      </w:r>
      <w:proofErr w:type="spellStart"/>
      <w:r w:rsidRPr="00F04547">
        <w:rPr>
          <w:spacing w:val="-2"/>
        </w:rPr>
        <w:t>centre</w:t>
      </w:r>
      <w:proofErr w:type="spellEnd"/>
      <w:r w:rsidR="003A27A9" w:rsidRPr="00F04547">
        <w:rPr>
          <w:spacing w:val="-2"/>
        </w:rPr>
        <w:t xml:space="preserve"> under the Act</w:t>
      </w:r>
      <w:r w:rsidR="003A27A9" w:rsidRPr="00D07D15">
        <w:t>.</w:t>
      </w:r>
    </w:p>
    <w:p w14:paraId="7C6C0296" w14:textId="4C42E5BA" w:rsidR="001D5E93" w:rsidRPr="00D07D15" w:rsidRDefault="000218CB" w:rsidP="00556D00">
      <w:pPr>
        <w:pStyle w:val="Heading4"/>
        <w:keepNext w:val="0"/>
      </w:pPr>
      <w:hyperlink r:id="rId124" w:history="1">
        <w:r w:rsidRPr="00D07D15">
          <w:rPr>
            <w:rStyle w:val="Hyperlink"/>
          </w:rPr>
          <w:t>Planning (Territory Priority Project) Amendment Bill 2025</w:t>
        </w:r>
      </w:hyperlink>
    </w:p>
    <w:p w14:paraId="56AC3D3C" w14:textId="70E2EE42" w:rsidR="001D5E93" w:rsidRPr="00D07D15" w:rsidRDefault="001D5E93" w:rsidP="001D5E93">
      <w:r w:rsidRPr="00D07D15">
        <w:rPr>
          <w:b/>
          <w:bCs/>
        </w:rPr>
        <w:t xml:space="preserve">Presented by </w:t>
      </w:r>
      <w:proofErr w:type="spellStart"/>
      <w:r w:rsidRPr="00D07D15">
        <w:rPr>
          <w:b/>
          <w:bCs/>
        </w:rPr>
        <w:t>M</w:t>
      </w:r>
      <w:r w:rsidR="000218CB" w:rsidRPr="00D07D15">
        <w:rPr>
          <w:b/>
          <w:bCs/>
        </w:rPr>
        <w:t>r</w:t>
      </w:r>
      <w:proofErr w:type="spellEnd"/>
      <w:r w:rsidR="000218CB" w:rsidRPr="00D07D15">
        <w:rPr>
          <w:b/>
          <w:bCs/>
        </w:rPr>
        <w:t xml:space="preserve"> Steel</w:t>
      </w:r>
      <w:r w:rsidRPr="00D07D15">
        <w:rPr>
          <w:b/>
          <w:bCs/>
        </w:rPr>
        <w:t xml:space="preserve"> (</w:t>
      </w:r>
      <w:r w:rsidR="000218CB" w:rsidRPr="00D07D15">
        <w:rPr>
          <w:b/>
          <w:bCs/>
        </w:rPr>
        <w:t xml:space="preserve">Minister for Planning and Sustainable </w:t>
      </w:r>
      <w:proofErr w:type="gramStart"/>
      <w:r w:rsidR="000218CB" w:rsidRPr="00D07D15">
        <w:rPr>
          <w:b/>
          <w:bCs/>
        </w:rPr>
        <w:t>Development</w:t>
      </w:r>
      <w:r w:rsidRPr="00D07D15">
        <w:rPr>
          <w:b/>
          <w:bCs/>
        </w:rPr>
        <w:t>)—</w:t>
      </w:r>
      <w:proofErr w:type="gramEnd"/>
      <w:r w:rsidR="000218CB" w:rsidRPr="00D07D15">
        <w:rPr>
          <w:b/>
          <w:bCs/>
        </w:rPr>
        <w:t>5 February 2025</w:t>
      </w:r>
    </w:p>
    <w:p w14:paraId="4238906A" w14:textId="69B583A9" w:rsidR="001D5E93" w:rsidRPr="00D07D15" w:rsidRDefault="001D5E93" w:rsidP="001D5E93">
      <w:r w:rsidRPr="00D07D15">
        <w:t xml:space="preserve">This bill will </w:t>
      </w:r>
      <w:r w:rsidR="000218CB" w:rsidRPr="00D07D15">
        <w:t xml:space="preserve">amend the </w:t>
      </w:r>
      <w:r w:rsidR="000218CB" w:rsidRPr="00D07D15">
        <w:rPr>
          <w:i/>
          <w:iCs/>
        </w:rPr>
        <w:t xml:space="preserve">Planning Act 2023 </w:t>
      </w:r>
      <w:r w:rsidR="000218CB" w:rsidRPr="00D07D15">
        <w:t xml:space="preserve">by providing that a development proposal related to a public health facility and a development proposal related to public housing are captured under the meaning of a “territory priority project”, as per section 216 of the Act. </w:t>
      </w:r>
    </w:p>
    <w:p w14:paraId="38F25029" w14:textId="77777777" w:rsidR="00764CA3" w:rsidRDefault="00764CA3" w:rsidP="00764CA3">
      <w:pPr>
        <w:pStyle w:val="ListParagraph"/>
        <w:ind w:left="1495"/>
      </w:pPr>
      <w:hyperlink r:id="rId125" w:history="1">
        <w:r w:rsidRPr="00D07D15">
          <w:rPr>
            <w:rStyle w:val="Hyperlink"/>
          </w:rPr>
          <w:t>Scrutiny Report 2</w:t>
        </w:r>
      </w:hyperlink>
    </w:p>
    <w:p w14:paraId="21975B32" w14:textId="1315D103" w:rsidR="008754D4" w:rsidRPr="006A17C8" w:rsidRDefault="008754D4" w:rsidP="008754D4">
      <w:pPr>
        <w:pStyle w:val="ListParagraph"/>
        <w:ind w:left="1495"/>
      </w:pPr>
      <w:hyperlink r:id="rId126" w:history="1">
        <w:r w:rsidRPr="006A17C8">
          <w:rPr>
            <w:rStyle w:val="Hyperlink"/>
          </w:rPr>
          <w:t>Committee considered amendments in Scrutiny Report 12</w:t>
        </w:r>
      </w:hyperlink>
    </w:p>
    <w:p w14:paraId="11ABDE25" w14:textId="5ED9A946" w:rsidR="00AF62B9" w:rsidRDefault="00AF62B9" w:rsidP="00AF62B9">
      <w:pPr>
        <w:pStyle w:val="ListParagraph"/>
        <w:ind w:left="1495"/>
      </w:pPr>
      <w:hyperlink r:id="rId127" w:history="1">
        <w:r w:rsidRPr="0046440E">
          <w:rPr>
            <w:rStyle w:val="Hyperlink"/>
          </w:rPr>
          <w:t>Committee considered amendments in Scrutiny Report 13</w:t>
        </w:r>
      </w:hyperlink>
    </w:p>
    <w:p w14:paraId="5967A88E" w14:textId="3868CEB6" w:rsidR="009D5A94" w:rsidRPr="00BD3630" w:rsidRDefault="009D5A94" w:rsidP="007376D0">
      <w:pPr>
        <w:pStyle w:val="ListParagraph"/>
        <w:ind w:left="1495"/>
      </w:pPr>
      <w:hyperlink r:id="rId128" w:history="1">
        <w:r w:rsidRPr="00BD3630">
          <w:rPr>
            <w:rStyle w:val="Hyperlink"/>
          </w:rPr>
          <w:t xml:space="preserve">Government response </w:t>
        </w:r>
        <w:r w:rsidR="0004262E" w:rsidRPr="00BD3630">
          <w:rPr>
            <w:rStyle w:val="Hyperlink"/>
          </w:rPr>
          <w:t xml:space="preserve">to proposed amendments </w:t>
        </w:r>
        <w:r w:rsidRPr="00BD3630">
          <w:rPr>
            <w:rStyle w:val="Hyperlink"/>
          </w:rPr>
          <w:t>in Scrutiny Report 15</w:t>
        </w:r>
      </w:hyperlink>
    </w:p>
    <w:p w14:paraId="06F6170B" w14:textId="19B8D0AE" w:rsidR="00ED5A25" w:rsidRPr="00D07D15" w:rsidRDefault="00ED5A25" w:rsidP="002F145E">
      <w:pPr>
        <w:pStyle w:val="Heading4"/>
        <w:keepLines/>
        <w:rPr>
          <w:rStyle w:val="Hyperlink"/>
        </w:rPr>
      </w:pPr>
      <w:hyperlink r:id="rId129" w:history="1">
        <w:r w:rsidRPr="005E43CC">
          <w:rPr>
            <w:rStyle w:val="Hyperlink"/>
          </w:rPr>
          <w:t>Public Sector (Closing the Gap) Legislation Amendment Bill 2025</w:t>
        </w:r>
      </w:hyperlink>
    </w:p>
    <w:p w14:paraId="29DEC003" w14:textId="3C84072C" w:rsidR="00ED5A25" w:rsidRPr="00D07D15" w:rsidRDefault="00ED5A25" w:rsidP="002F145E">
      <w:pPr>
        <w:keepNext/>
        <w:keepLines/>
      </w:pPr>
      <w:r w:rsidRPr="00D07D15">
        <w:rPr>
          <w:b/>
          <w:bCs/>
        </w:rPr>
        <w:t xml:space="preserve">Presented by </w:t>
      </w:r>
      <w:proofErr w:type="spellStart"/>
      <w:r w:rsidRPr="00D07D15">
        <w:rPr>
          <w:b/>
          <w:bCs/>
        </w:rPr>
        <w:t>Mr</w:t>
      </w:r>
      <w:proofErr w:type="spellEnd"/>
      <w:r w:rsidRPr="00D07D15">
        <w:rPr>
          <w:b/>
          <w:bCs/>
        </w:rPr>
        <w:t xml:space="preserve"> Emerson—26 June 2025</w:t>
      </w:r>
    </w:p>
    <w:p w14:paraId="6D285EED" w14:textId="5340CEB4" w:rsidR="00ED5A25" w:rsidRDefault="00910302" w:rsidP="002F145E">
      <w:pPr>
        <w:keepNext/>
        <w:keepLines/>
      </w:pPr>
      <w:r w:rsidRPr="00D07D15">
        <w:t>This bill will amend the</w:t>
      </w:r>
      <w:r w:rsidRPr="00D07D15">
        <w:rPr>
          <w:i/>
          <w:iCs/>
        </w:rPr>
        <w:t xml:space="preserve"> Annual Reports (Government Agencies) Act 2004 </w:t>
      </w:r>
      <w:r w:rsidRPr="00D07D15">
        <w:t xml:space="preserve">and the </w:t>
      </w:r>
      <w:r w:rsidRPr="00D07D15">
        <w:rPr>
          <w:i/>
          <w:iCs/>
        </w:rPr>
        <w:t xml:space="preserve">Public Sector Management Act 1994 </w:t>
      </w:r>
      <w:r w:rsidRPr="00D07D15">
        <w:t xml:space="preserve">to legislate the ACT Government’s commitments under the National Agreement on Closing the Gap and to acquit essential actions 3.5 and 4.3 of the Productivity Commission’s 2024 review of the agreement. </w:t>
      </w:r>
    </w:p>
    <w:p w14:paraId="5886C43F" w14:textId="6D8AD15C" w:rsidR="003958C2" w:rsidRPr="004F4B88" w:rsidRDefault="003958C2" w:rsidP="002F145E">
      <w:pPr>
        <w:pStyle w:val="ListParagraph"/>
        <w:keepNext/>
        <w:keepLines/>
        <w:ind w:left="1495"/>
        <w:rPr>
          <w:rStyle w:val="Hyperlink"/>
          <w:color w:val="auto"/>
          <w:u w:val="none"/>
        </w:rPr>
      </w:pPr>
      <w:hyperlink r:id="rId130" w:history="1">
        <w:r w:rsidRPr="004F4B88">
          <w:rPr>
            <w:rStyle w:val="Hyperlink"/>
          </w:rPr>
          <w:t>Scrutiny Report 8</w:t>
        </w:r>
      </w:hyperlink>
    </w:p>
    <w:bookmarkStart w:id="19" w:name="_R"/>
    <w:bookmarkStart w:id="20" w:name="R"/>
    <w:bookmarkStart w:id="21" w:name="S"/>
    <w:bookmarkStart w:id="22" w:name="T"/>
    <w:bookmarkEnd w:id="19"/>
    <w:p w14:paraId="6432361E" w14:textId="046F2100" w:rsidR="00EA7D29" w:rsidRPr="00D45483" w:rsidRDefault="00EA7D29" w:rsidP="002F145E">
      <w:pPr>
        <w:pStyle w:val="ListParagraph"/>
        <w:keepNext/>
        <w:keepLines/>
        <w:ind w:left="1495"/>
        <w:rPr>
          <w:rStyle w:val="Hyperlink"/>
          <w:color w:val="auto"/>
          <w:u w:val="none"/>
        </w:rPr>
      </w:pPr>
      <w:r w:rsidRPr="00D45483">
        <w:fldChar w:fldCharType="begin"/>
      </w:r>
      <w:r w:rsidRPr="00D45483">
        <w:instrText>HYPERLINK "https://www.parliament.act.gov.au/__data/assets/pdf_file/0004/2922286/Scrutiny-Report-10-Final.pdf"</w:instrText>
      </w:r>
      <w:r w:rsidRPr="00D45483">
        <w:fldChar w:fldCharType="separate"/>
      </w:r>
      <w:r w:rsidRPr="00D45483">
        <w:rPr>
          <w:rStyle w:val="Hyperlink"/>
        </w:rPr>
        <w:t>Private Members’ response in Scrutiny Report 10</w:t>
      </w:r>
      <w:r w:rsidRPr="00D45483">
        <w:fldChar w:fldCharType="end"/>
      </w:r>
    </w:p>
    <w:p w14:paraId="4E176B1A" w14:textId="0AA74D50" w:rsidR="00AF62B9" w:rsidRPr="0046440E" w:rsidRDefault="00AF62B9" w:rsidP="002F145E">
      <w:pPr>
        <w:pStyle w:val="ListParagraph"/>
        <w:keepNext/>
        <w:keepLines/>
        <w:ind w:left="1495"/>
      </w:pPr>
      <w:hyperlink r:id="rId131" w:history="1">
        <w:r w:rsidRPr="0046440E">
          <w:rPr>
            <w:rStyle w:val="Hyperlink"/>
          </w:rPr>
          <w:t>Committee considered amendments in Scrutiny Report 13</w:t>
        </w:r>
      </w:hyperlink>
    </w:p>
    <w:p w14:paraId="7DE943F1" w14:textId="77777777" w:rsidR="004B6F2D" w:rsidRPr="00303A0E" w:rsidRDefault="004B6F2D" w:rsidP="004B6F2D">
      <w:pPr>
        <w:pStyle w:val="ListParagraph"/>
        <w:ind w:left="1495"/>
        <w:rPr>
          <w:rStyle w:val="Hyperlink"/>
          <w:color w:val="auto"/>
          <w:u w:val="none"/>
        </w:rPr>
      </w:pPr>
      <w:hyperlink r:id="rId132" w:history="1">
        <w:r w:rsidRPr="00303A0E">
          <w:rPr>
            <w:rStyle w:val="Hyperlink"/>
          </w:rPr>
          <w:t>Government response in Scrutiny Report 14</w:t>
        </w:r>
      </w:hyperlink>
    </w:p>
    <w:p w14:paraId="6B53BF4E" w14:textId="06DF0275" w:rsidR="00156462" w:rsidRPr="00D07D15" w:rsidRDefault="00156462" w:rsidP="00E51238">
      <w:pPr>
        <w:pStyle w:val="Heading3"/>
        <w:keepLines/>
        <w:widowControl w:val="0"/>
      </w:pPr>
      <w:r w:rsidRPr="00D07D15">
        <w:t>R</w:t>
      </w:r>
      <w:bookmarkEnd w:id="20"/>
    </w:p>
    <w:p w14:paraId="7BAA5706" w14:textId="0A2B03DA" w:rsidR="00156462" w:rsidRPr="00D07D15" w:rsidRDefault="00156462" w:rsidP="00E51238">
      <w:pPr>
        <w:pStyle w:val="Heading4"/>
        <w:keepLines/>
        <w:rPr>
          <w:rStyle w:val="Hyperlink"/>
        </w:rPr>
      </w:pPr>
      <w:hyperlink r:id="rId133" w:history="1">
        <w:r w:rsidRPr="00D07D15">
          <w:rPr>
            <w:rStyle w:val="Hyperlink"/>
          </w:rPr>
          <w:t>Residential Tenancies (Posting Termination) Amendment Bill 2025</w:t>
        </w:r>
      </w:hyperlink>
    </w:p>
    <w:p w14:paraId="592E4A82" w14:textId="0DB6ED51" w:rsidR="00156462" w:rsidRPr="00D07D15" w:rsidRDefault="00156462" w:rsidP="00E51238">
      <w:pPr>
        <w:keepNext/>
        <w:keepLines/>
        <w:rPr>
          <w:b/>
          <w:bCs/>
        </w:rPr>
      </w:pPr>
      <w:r w:rsidRPr="00D07D15">
        <w:rPr>
          <w:b/>
          <w:bCs/>
        </w:rPr>
        <w:t xml:space="preserve">Presented by </w:t>
      </w:r>
      <w:proofErr w:type="spellStart"/>
      <w:r w:rsidRPr="00D07D15">
        <w:rPr>
          <w:b/>
          <w:bCs/>
        </w:rPr>
        <w:t>Mr</w:t>
      </w:r>
      <w:proofErr w:type="spellEnd"/>
      <w:r w:rsidRPr="00D07D15">
        <w:rPr>
          <w:b/>
          <w:bCs/>
        </w:rPr>
        <w:t xml:space="preserve"> Cain—6 May 2025</w:t>
      </w:r>
    </w:p>
    <w:p w14:paraId="2F89A50E" w14:textId="565F132F" w:rsidR="00156462" w:rsidRPr="00D07D15" w:rsidRDefault="00156462" w:rsidP="00E51238">
      <w:pPr>
        <w:keepNext/>
        <w:keepLines/>
      </w:pPr>
      <w:r w:rsidRPr="00D07D15">
        <w:t xml:space="preserve">This bill will amend the </w:t>
      </w:r>
      <w:r w:rsidRPr="00D07D15">
        <w:rPr>
          <w:i/>
          <w:iCs/>
        </w:rPr>
        <w:t>Residential Tenancies Act 1997</w:t>
      </w:r>
      <w:r w:rsidRPr="00D07D15">
        <w:t xml:space="preserve"> to </w:t>
      </w:r>
      <w:proofErr w:type="spellStart"/>
      <w:r w:rsidRPr="00D07D15">
        <w:t>modernise</w:t>
      </w:r>
      <w:proofErr w:type="spellEnd"/>
      <w:r w:rsidRPr="00D07D15">
        <w:t xml:space="preserve"> the posting termination clause </w:t>
      </w:r>
      <w:r w:rsidR="008C592D" w:rsidRPr="00D07D15">
        <w:t xml:space="preserve">by </w:t>
      </w:r>
      <w:proofErr w:type="spellStart"/>
      <w:r w:rsidRPr="00D07D15">
        <w:t>recognis</w:t>
      </w:r>
      <w:r w:rsidR="008C592D" w:rsidRPr="00D07D15">
        <w:t>ing</w:t>
      </w:r>
      <w:proofErr w:type="spellEnd"/>
      <w:r w:rsidRPr="00D07D15">
        <w:t xml:space="preserve"> domestic partners of lessors being posted for work.</w:t>
      </w:r>
    </w:p>
    <w:p w14:paraId="425A2229" w14:textId="25B1B55A" w:rsidR="00E11DC6" w:rsidRPr="00D07D15" w:rsidRDefault="00E11DC6" w:rsidP="00E11DC6">
      <w:pPr>
        <w:pStyle w:val="ListParagraph"/>
        <w:ind w:left="1495"/>
      </w:pPr>
      <w:hyperlink r:id="rId134" w:history="1">
        <w:r w:rsidRPr="00D07D15">
          <w:rPr>
            <w:rStyle w:val="Hyperlink"/>
          </w:rPr>
          <w:t>Scrutiny Report 7</w:t>
        </w:r>
      </w:hyperlink>
    </w:p>
    <w:p w14:paraId="0E9195B6" w14:textId="743CD565" w:rsidR="004732F7" w:rsidRPr="00A1402A" w:rsidRDefault="004732F7" w:rsidP="004732F7">
      <w:pPr>
        <w:pStyle w:val="Heading4"/>
        <w:keepLines/>
        <w:rPr>
          <w:rStyle w:val="Hyperlink"/>
        </w:rPr>
      </w:pPr>
      <w:hyperlink r:id="rId135" w:history="1">
        <w:r w:rsidRPr="00A1402A">
          <w:rPr>
            <w:rStyle w:val="Hyperlink"/>
          </w:rPr>
          <w:t>Road Transport (Alcohol and Drugs) Amendment Bill 2026</w:t>
        </w:r>
      </w:hyperlink>
    </w:p>
    <w:p w14:paraId="022920AB" w14:textId="19A8C0F4" w:rsidR="004732F7" w:rsidRPr="00A1402A" w:rsidRDefault="004732F7" w:rsidP="004732F7">
      <w:pPr>
        <w:keepNext/>
        <w:keepLines/>
      </w:pPr>
      <w:r w:rsidRPr="00A1402A">
        <w:rPr>
          <w:b/>
          <w:bCs/>
        </w:rPr>
        <w:t xml:space="preserve">Presented by </w:t>
      </w:r>
      <w:proofErr w:type="spellStart"/>
      <w:r w:rsidRPr="00A1402A">
        <w:rPr>
          <w:b/>
          <w:bCs/>
        </w:rPr>
        <w:t>Mr</w:t>
      </w:r>
      <w:proofErr w:type="spellEnd"/>
      <w:r w:rsidRPr="00A1402A">
        <w:rPr>
          <w:b/>
          <w:bCs/>
        </w:rPr>
        <w:t xml:space="preserve"> Braddock—12 June 2026</w:t>
      </w:r>
    </w:p>
    <w:p w14:paraId="7ED6E069" w14:textId="0CF0064D" w:rsidR="004732F7" w:rsidRPr="00D07D15" w:rsidRDefault="004732F7" w:rsidP="004732F7">
      <w:pPr>
        <w:keepNext/>
        <w:keepLines/>
      </w:pPr>
      <w:r w:rsidRPr="00A1402A">
        <w:t xml:space="preserve">This bill will amend the </w:t>
      </w:r>
      <w:r w:rsidRPr="00A1402A">
        <w:rPr>
          <w:i/>
          <w:iCs/>
        </w:rPr>
        <w:t xml:space="preserve">Road Transport (Alcohol and Drugs) Act 1977 </w:t>
      </w:r>
      <w:r w:rsidRPr="00A1402A">
        <w:t xml:space="preserve">to establish a statutory </w:t>
      </w:r>
      <w:proofErr w:type="spellStart"/>
      <w:r w:rsidRPr="00A1402A">
        <w:t>defence</w:t>
      </w:r>
      <w:proofErr w:type="spellEnd"/>
      <w:r w:rsidRPr="00A1402A">
        <w:t xml:space="preserve"> for persons who obtained and administered delta-9-tetrahydrocannabinol (THC), in accordance with the </w:t>
      </w:r>
      <w:r w:rsidRPr="00A1402A">
        <w:rPr>
          <w:i/>
          <w:iCs/>
        </w:rPr>
        <w:t>Medicines, Poisons and Therapeutic Goods Act 2008</w:t>
      </w:r>
      <w:r w:rsidRPr="00A1402A">
        <w:t xml:space="preserve"> or a corresponding law within the meaning of that Act, when detected by roadside drug testing.</w:t>
      </w:r>
    </w:p>
    <w:p w14:paraId="2C46676B" w14:textId="6D5BA2D9" w:rsidR="00B349BF" w:rsidRPr="004F4B88" w:rsidRDefault="00B349BF" w:rsidP="00B349BF">
      <w:pPr>
        <w:pStyle w:val="Heading4"/>
        <w:keepLines/>
        <w:rPr>
          <w:rStyle w:val="Hyperlink"/>
        </w:rPr>
      </w:pPr>
      <w:hyperlink r:id="rId136" w:history="1">
        <w:r w:rsidRPr="004F4B88">
          <w:rPr>
            <w:rStyle w:val="Hyperlink"/>
          </w:rPr>
          <w:t>Road Transport (Public Passenger Services) Amendment Bill 2025</w:t>
        </w:r>
      </w:hyperlink>
    </w:p>
    <w:p w14:paraId="23FA4159" w14:textId="2767A4F9" w:rsidR="00B349BF" w:rsidRPr="004F4B88" w:rsidRDefault="00B349BF" w:rsidP="00B349BF">
      <w:pPr>
        <w:keepNext/>
        <w:keepLines/>
      </w:pPr>
      <w:r w:rsidRPr="004F4B88">
        <w:rPr>
          <w:b/>
          <w:bCs/>
        </w:rPr>
        <w:t xml:space="preserve">Presented by </w:t>
      </w:r>
      <w:proofErr w:type="spellStart"/>
      <w:r w:rsidRPr="004F4B88">
        <w:rPr>
          <w:b/>
          <w:bCs/>
        </w:rPr>
        <w:t>Mr</w:t>
      </w:r>
      <w:proofErr w:type="spellEnd"/>
      <w:r w:rsidRPr="004F4B88">
        <w:rPr>
          <w:b/>
          <w:bCs/>
        </w:rPr>
        <w:t xml:space="preserve"> Steel (Minister for </w:t>
      </w:r>
      <w:proofErr w:type="gramStart"/>
      <w:r w:rsidRPr="004F4B88">
        <w:rPr>
          <w:b/>
          <w:bCs/>
        </w:rPr>
        <w:t>Transport)—</w:t>
      </w:r>
      <w:proofErr w:type="gramEnd"/>
      <w:r w:rsidRPr="004F4B88">
        <w:rPr>
          <w:b/>
          <w:bCs/>
        </w:rPr>
        <w:t>3 September 2025</w:t>
      </w:r>
    </w:p>
    <w:p w14:paraId="52A9C621" w14:textId="23B0FFDA" w:rsidR="00B349BF" w:rsidRPr="00D07D15" w:rsidRDefault="00B349BF" w:rsidP="00B349BF">
      <w:pPr>
        <w:keepNext/>
        <w:keepLines/>
      </w:pPr>
      <w:r w:rsidRPr="004F4B88">
        <w:t xml:space="preserve">This bill will amend the </w:t>
      </w:r>
      <w:r w:rsidRPr="004F4B88">
        <w:rPr>
          <w:i/>
          <w:iCs/>
        </w:rPr>
        <w:t xml:space="preserve">Road Transport (Public Passenger Services) Act 2001, the Road Transport (Public Passenger Services) Regulation 2002, </w:t>
      </w:r>
      <w:r w:rsidRPr="004F4B88">
        <w:t>and the</w:t>
      </w:r>
      <w:r w:rsidRPr="004F4B88">
        <w:rPr>
          <w:i/>
          <w:iCs/>
        </w:rPr>
        <w:t xml:space="preserve"> Road Transport (Offences) Regulation 2005 </w:t>
      </w:r>
      <w:r w:rsidRPr="004F4B88">
        <w:t xml:space="preserve">to strengthen the legal framework for managing violent </w:t>
      </w:r>
      <w:proofErr w:type="spellStart"/>
      <w:r w:rsidRPr="004F4B88">
        <w:t>behaviour</w:t>
      </w:r>
      <w:proofErr w:type="spellEnd"/>
      <w:r w:rsidRPr="004F4B88">
        <w:t xml:space="preserve"> on the public bus network.</w:t>
      </w:r>
    </w:p>
    <w:p w14:paraId="5D522721" w14:textId="525BF7A5" w:rsidR="00207808" w:rsidRPr="00AC3221" w:rsidRDefault="00207808" w:rsidP="00207808">
      <w:pPr>
        <w:pStyle w:val="ListParagraph"/>
        <w:ind w:left="1495"/>
        <w:rPr>
          <w:rStyle w:val="Hyperlink"/>
          <w:color w:val="auto"/>
          <w:u w:val="none"/>
        </w:rPr>
      </w:pPr>
      <w:hyperlink r:id="rId137" w:history="1">
        <w:r w:rsidRPr="00AC3221">
          <w:rPr>
            <w:rStyle w:val="Hyperlink"/>
          </w:rPr>
          <w:t>Scrutiny Report 9</w:t>
        </w:r>
      </w:hyperlink>
    </w:p>
    <w:p w14:paraId="4A99D00A" w14:textId="0FD31A5D" w:rsidR="003B3BA8" w:rsidRPr="00D07D15" w:rsidRDefault="003B3BA8" w:rsidP="00556D00">
      <w:pPr>
        <w:pStyle w:val="Heading4"/>
        <w:keepNext w:val="0"/>
        <w:rPr>
          <w:rStyle w:val="Hyperlink"/>
        </w:rPr>
      </w:pPr>
      <w:hyperlink r:id="rId138" w:history="1">
        <w:r w:rsidRPr="00D07D15">
          <w:rPr>
            <w:rStyle w:val="Hyperlink"/>
          </w:rPr>
          <w:t>Road Transport (Safety and Traffic Management) Amendment Bill 2025</w:t>
        </w:r>
      </w:hyperlink>
    </w:p>
    <w:p w14:paraId="764A2EE7" w14:textId="3DA12DD4" w:rsidR="003B3BA8" w:rsidRPr="00D07D15" w:rsidRDefault="003B3BA8" w:rsidP="00296DE6">
      <w:r w:rsidRPr="00D07D15">
        <w:rPr>
          <w:b/>
          <w:bCs/>
        </w:rPr>
        <w:t xml:space="preserve">Presented by </w:t>
      </w:r>
      <w:proofErr w:type="spellStart"/>
      <w:r w:rsidRPr="00D07D15">
        <w:rPr>
          <w:b/>
          <w:bCs/>
        </w:rPr>
        <w:t>Ms</w:t>
      </w:r>
      <w:proofErr w:type="spellEnd"/>
      <w:r w:rsidRPr="00D07D15">
        <w:rPr>
          <w:b/>
          <w:bCs/>
        </w:rPr>
        <w:t xml:space="preserve"> Cheyne (Minister for City and Government </w:t>
      </w:r>
      <w:proofErr w:type="gramStart"/>
      <w:r w:rsidRPr="00D07D15">
        <w:rPr>
          <w:b/>
          <w:bCs/>
        </w:rPr>
        <w:t>Services)—</w:t>
      </w:r>
      <w:proofErr w:type="gramEnd"/>
      <w:r w:rsidRPr="00D07D15">
        <w:rPr>
          <w:b/>
          <w:bCs/>
        </w:rPr>
        <w:t>13 May 2025</w:t>
      </w:r>
    </w:p>
    <w:p w14:paraId="19C64248" w14:textId="2ED23D54" w:rsidR="003B3BA8" w:rsidRPr="00D07D15" w:rsidRDefault="003B3BA8" w:rsidP="00296DE6">
      <w:r w:rsidRPr="00D07D15">
        <w:t xml:space="preserve">This bill will amend the </w:t>
      </w:r>
      <w:r w:rsidRPr="00D07D15">
        <w:rPr>
          <w:i/>
          <w:iCs/>
        </w:rPr>
        <w:t>Road Transport (Safety and Traffic Management) Act 1999</w:t>
      </w:r>
      <w:r w:rsidRPr="00D07D15">
        <w:t xml:space="preserve"> and the </w:t>
      </w:r>
      <w:r w:rsidRPr="00D07D15">
        <w:rPr>
          <w:i/>
          <w:iCs/>
        </w:rPr>
        <w:t xml:space="preserve">Road Transport (Safety and Traffic Management) Regulation 2017 </w:t>
      </w:r>
      <w:r w:rsidRPr="00D07D15">
        <w:t xml:space="preserve">to </w:t>
      </w:r>
      <w:r w:rsidR="009C7CB4" w:rsidRPr="00D07D15">
        <w:t xml:space="preserve">expand the ACT road </w:t>
      </w:r>
      <w:proofErr w:type="gramStart"/>
      <w:r w:rsidR="009C7CB4" w:rsidRPr="00D07D15">
        <w:t>safety camera</w:t>
      </w:r>
      <w:proofErr w:type="gramEnd"/>
      <w:r w:rsidR="009C7CB4" w:rsidRPr="00D07D15">
        <w:t xml:space="preserve"> program to include seatbelt enforcement for both </w:t>
      </w:r>
      <w:r w:rsidRPr="00D07D15">
        <w:t>driver</w:t>
      </w:r>
      <w:r w:rsidR="009C7CB4" w:rsidRPr="00D07D15">
        <w:t>s</w:t>
      </w:r>
      <w:r w:rsidRPr="00D07D15">
        <w:t xml:space="preserve"> and/or passengers. The bill will also make technical amendments to</w:t>
      </w:r>
      <w:r w:rsidR="009C7CB4" w:rsidRPr="00D07D15">
        <w:t xml:space="preserve"> other traffic offence detection device provisions.</w:t>
      </w:r>
    </w:p>
    <w:p w14:paraId="31D57D7F" w14:textId="7B97415D" w:rsidR="00E11DC6" w:rsidRPr="00D07D15" w:rsidRDefault="00E11DC6" w:rsidP="00E11DC6">
      <w:pPr>
        <w:pStyle w:val="ListParagraph"/>
        <w:ind w:left="1495"/>
      </w:pPr>
      <w:hyperlink r:id="rId139" w:history="1">
        <w:r w:rsidRPr="00D07D15">
          <w:rPr>
            <w:rStyle w:val="Hyperlink"/>
          </w:rPr>
          <w:t>Scrutiny Report 7</w:t>
        </w:r>
      </w:hyperlink>
    </w:p>
    <w:bookmarkStart w:id="23" w:name="_S"/>
    <w:bookmarkEnd w:id="23"/>
    <w:p w14:paraId="1F0F6ED5" w14:textId="5150FF03" w:rsidR="00207808" w:rsidRPr="00AC3221" w:rsidRDefault="00207808" w:rsidP="00207808">
      <w:pPr>
        <w:pStyle w:val="ListParagraph"/>
        <w:ind w:left="1495"/>
        <w:rPr>
          <w:rStyle w:val="Hyperlink"/>
          <w:color w:val="auto"/>
          <w:u w:val="none"/>
        </w:rPr>
      </w:pPr>
      <w:r w:rsidRPr="00AC3221">
        <w:fldChar w:fldCharType="begin"/>
      </w:r>
      <w:r w:rsidR="008E193A">
        <w:instrText>HYPERLINK "https://www.parliament.act.gov.au/__data/assets/pdf_file/0010/2915623/Scrutiny-Report-9-Final-Updated.pdf"</w:instrText>
      </w:r>
      <w:r w:rsidRPr="00AC3221">
        <w:fldChar w:fldCharType="separate"/>
      </w:r>
      <w:r w:rsidRPr="00AC3221">
        <w:rPr>
          <w:rStyle w:val="Hyperlink"/>
        </w:rPr>
        <w:t>Government response in Scrutiny Report 9</w:t>
      </w:r>
      <w:r w:rsidRPr="00AC3221">
        <w:fldChar w:fldCharType="end"/>
      </w:r>
    </w:p>
    <w:p w14:paraId="3B3AC792" w14:textId="7F9752E3" w:rsidR="00106A0D" w:rsidRPr="00D07D15" w:rsidRDefault="00106A0D" w:rsidP="00874864">
      <w:pPr>
        <w:pStyle w:val="Heading3"/>
        <w:keepNext w:val="0"/>
        <w:widowControl w:val="0"/>
      </w:pPr>
      <w:r w:rsidRPr="00D07D15">
        <w:lastRenderedPageBreak/>
        <w:t>S</w:t>
      </w:r>
      <w:bookmarkEnd w:id="21"/>
    </w:p>
    <w:p w14:paraId="0AA4A957" w14:textId="70855D47" w:rsidR="00106A0D" w:rsidRPr="00D07D15" w:rsidRDefault="00FB5214" w:rsidP="00FB5214">
      <w:pPr>
        <w:spacing w:after="0"/>
      </w:pPr>
      <w:hyperlink r:id="rId140" w:history="1">
        <w:r w:rsidRPr="00D07D15">
          <w:rPr>
            <w:rStyle w:val="Hyperlink"/>
          </w:rPr>
          <w:t>Short-Term Rental Accommodation Levy Bill 2025</w:t>
        </w:r>
      </w:hyperlink>
    </w:p>
    <w:p w14:paraId="301FE04A" w14:textId="596BAD06" w:rsidR="00FB5214" w:rsidRPr="00D07D15" w:rsidRDefault="00FB5214" w:rsidP="00106A0D">
      <w:pPr>
        <w:rPr>
          <w:b/>
          <w:bCs/>
        </w:rPr>
      </w:pPr>
      <w:r w:rsidRPr="00D07D15">
        <w:rPr>
          <w:b/>
          <w:bCs/>
        </w:rPr>
        <w:t xml:space="preserve">Presented by </w:t>
      </w:r>
      <w:proofErr w:type="spellStart"/>
      <w:r w:rsidRPr="00D07D15">
        <w:rPr>
          <w:b/>
          <w:bCs/>
        </w:rPr>
        <w:t>Mr</w:t>
      </w:r>
      <w:proofErr w:type="spellEnd"/>
      <w:r w:rsidRPr="00D07D15">
        <w:rPr>
          <w:b/>
          <w:bCs/>
        </w:rPr>
        <w:t xml:space="preserve"> Steel (</w:t>
      </w:r>
      <w:proofErr w:type="gramStart"/>
      <w:r w:rsidRPr="00D07D15">
        <w:rPr>
          <w:b/>
          <w:bCs/>
        </w:rPr>
        <w:t>Treasurer)—</w:t>
      </w:r>
      <w:proofErr w:type="gramEnd"/>
      <w:r w:rsidRPr="00D07D15">
        <w:rPr>
          <w:b/>
          <w:bCs/>
        </w:rPr>
        <w:t>20 March 2025</w:t>
      </w:r>
    </w:p>
    <w:p w14:paraId="431D6BFA" w14:textId="34B611AD" w:rsidR="00FB5214" w:rsidRPr="00296DE6" w:rsidRDefault="00FB5214" w:rsidP="00106A0D">
      <w:pPr>
        <w:rPr>
          <w:spacing w:val="-4"/>
        </w:rPr>
      </w:pPr>
      <w:r w:rsidRPr="00296DE6">
        <w:rPr>
          <w:spacing w:val="-4"/>
        </w:rPr>
        <w:t>This bill will introduce, from 1 July 2025, a short-term rental accommodation levy on booking service providers who make, arrange or facilitate short-term rental accommodation bookings in the ACT for a period of less than 28 days.</w:t>
      </w:r>
    </w:p>
    <w:p w14:paraId="18DE559C" w14:textId="7248A617" w:rsidR="00454032" w:rsidRPr="00D07D15" w:rsidRDefault="00454032" w:rsidP="00454032">
      <w:pPr>
        <w:pStyle w:val="ListParagraph"/>
        <w:ind w:left="1495"/>
      </w:pPr>
      <w:hyperlink r:id="rId141" w:history="1">
        <w:r w:rsidRPr="00D07D15">
          <w:rPr>
            <w:rStyle w:val="Hyperlink"/>
          </w:rPr>
          <w:t>Scrutiny Report 4</w:t>
        </w:r>
      </w:hyperlink>
    </w:p>
    <w:p w14:paraId="1CD7B823" w14:textId="6211FD14" w:rsidR="003A27A9" w:rsidRPr="00D07D15" w:rsidRDefault="003A27A9" w:rsidP="005F1018">
      <w:pPr>
        <w:spacing w:after="0"/>
        <w:rPr>
          <w:rStyle w:val="Hyperlink"/>
        </w:rPr>
      </w:pPr>
      <w:hyperlink r:id="rId142" w:history="1">
        <w:r w:rsidRPr="00D07D15">
          <w:rPr>
            <w:rStyle w:val="Hyperlink"/>
          </w:rPr>
          <w:t>Statute Law Amendment Bill 2025</w:t>
        </w:r>
      </w:hyperlink>
    </w:p>
    <w:p w14:paraId="1E753939" w14:textId="3A13476A" w:rsidR="003A27A9" w:rsidRPr="00D07D15" w:rsidRDefault="003A27A9" w:rsidP="003A27A9">
      <w:pPr>
        <w:rPr>
          <w:b/>
          <w:bCs/>
        </w:rPr>
      </w:pPr>
      <w:r w:rsidRPr="00D07D15">
        <w:rPr>
          <w:b/>
          <w:bCs/>
        </w:rPr>
        <w:t xml:space="preserve">Presented by </w:t>
      </w:r>
      <w:proofErr w:type="spellStart"/>
      <w:r w:rsidRPr="00D07D15">
        <w:rPr>
          <w:b/>
          <w:bCs/>
        </w:rPr>
        <w:t>Ms</w:t>
      </w:r>
      <w:proofErr w:type="spellEnd"/>
      <w:r w:rsidRPr="00D07D15">
        <w:rPr>
          <w:b/>
          <w:bCs/>
        </w:rPr>
        <w:t xml:space="preserve"> Cheyne (Attorney-</w:t>
      </w:r>
      <w:proofErr w:type="gramStart"/>
      <w:r w:rsidRPr="00D07D15">
        <w:rPr>
          <w:b/>
          <w:bCs/>
        </w:rPr>
        <w:t>General)—</w:t>
      </w:r>
      <w:proofErr w:type="gramEnd"/>
      <w:r w:rsidRPr="00D07D15">
        <w:rPr>
          <w:b/>
          <w:bCs/>
        </w:rPr>
        <w:t>26 June 2025</w:t>
      </w:r>
    </w:p>
    <w:p w14:paraId="116AF697" w14:textId="109270F0" w:rsidR="003A27A9" w:rsidRPr="004F4B88" w:rsidRDefault="003A27A9" w:rsidP="003A27A9">
      <w:r w:rsidRPr="00D07D15">
        <w:t>This bill will amend ACT legislation to improve the quality of the ACT</w:t>
      </w:r>
      <w:r w:rsidR="00B52089" w:rsidRPr="00D07D15">
        <w:t>’s</w:t>
      </w:r>
      <w:r w:rsidRPr="00D07D15">
        <w:t xml:space="preserve"> statute book by making </w:t>
      </w:r>
      <w:proofErr w:type="gramStart"/>
      <w:r w:rsidRPr="00D07D15">
        <w:t>a number of</w:t>
      </w:r>
      <w:proofErr w:type="gramEnd"/>
      <w:r w:rsidRPr="00D07D15">
        <w:t xml:space="preserve"> </w:t>
      </w:r>
      <w:r w:rsidRPr="004F4B88">
        <w:t>minor or technical non-controversial statute law revision amendments to that legislation.</w:t>
      </w:r>
    </w:p>
    <w:p w14:paraId="77DEC0B3" w14:textId="3B0E8F21" w:rsidR="003958C2" w:rsidRDefault="003958C2" w:rsidP="003958C2">
      <w:pPr>
        <w:pStyle w:val="ListParagraph"/>
        <w:ind w:left="1495"/>
      </w:pPr>
      <w:hyperlink r:id="rId143" w:history="1">
        <w:r w:rsidRPr="004F4B88">
          <w:rPr>
            <w:rStyle w:val="Hyperlink"/>
          </w:rPr>
          <w:t>Scrutiny Report 8</w:t>
        </w:r>
      </w:hyperlink>
    </w:p>
    <w:p w14:paraId="1703E032" w14:textId="5AD111B6" w:rsidR="00781A3C" w:rsidRPr="001D4899" w:rsidRDefault="00781A3C" w:rsidP="00781A3C">
      <w:pPr>
        <w:pStyle w:val="ListParagraph"/>
        <w:ind w:left="1495"/>
      </w:pPr>
      <w:hyperlink r:id="rId144" w:history="1">
        <w:r w:rsidRPr="001D4899">
          <w:rPr>
            <w:rStyle w:val="Hyperlink"/>
          </w:rPr>
          <w:t>Government response in Scrutiny Report 11</w:t>
        </w:r>
      </w:hyperlink>
    </w:p>
    <w:p w14:paraId="53E42584" w14:textId="12BB6C6A" w:rsidR="00874864" w:rsidRPr="00D07D15" w:rsidRDefault="00874864" w:rsidP="00422E25">
      <w:pPr>
        <w:pStyle w:val="Heading3"/>
        <w:keepNext w:val="0"/>
        <w:widowControl w:val="0"/>
      </w:pPr>
      <w:r w:rsidRPr="00D07D15">
        <w:t>T</w:t>
      </w:r>
    </w:p>
    <w:bookmarkEnd w:id="22"/>
    <w:p w14:paraId="42F5DCDD" w14:textId="707B1527" w:rsidR="00ED5A25" w:rsidRPr="00D07D15" w:rsidRDefault="005E43CC" w:rsidP="00ED5A25">
      <w:pPr>
        <w:pStyle w:val="Heading4"/>
        <w:keepNext w:val="0"/>
        <w:rPr>
          <w:rStyle w:val="Hyperlink"/>
        </w:rPr>
      </w:pPr>
      <w:r>
        <w:rPr>
          <w:rStyle w:val="Hyperlink"/>
        </w:rPr>
        <w:fldChar w:fldCharType="begin"/>
      </w:r>
      <w:r>
        <w:rPr>
          <w:rStyle w:val="Hyperlink"/>
        </w:rPr>
        <w:instrText>HYPERLINK "https://www.legislation.act.gov.au/b/db_72856/"</w:instrText>
      </w:r>
      <w:r>
        <w:rPr>
          <w:rStyle w:val="Hyperlink"/>
        </w:rPr>
      </w:r>
      <w:r>
        <w:rPr>
          <w:rStyle w:val="Hyperlink"/>
        </w:rPr>
        <w:fldChar w:fldCharType="separate"/>
      </w:r>
      <w:r w:rsidR="00ED5A25" w:rsidRPr="005E43CC">
        <w:rPr>
          <w:rStyle w:val="Hyperlink"/>
        </w:rPr>
        <w:t>Territory Records (Executive Records) Amendment Bill 2025</w:t>
      </w:r>
      <w:r>
        <w:rPr>
          <w:rStyle w:val="Hyperlink"/>
        </w:rPr>
        <w:fldChar w:fldCharType="end"/>
      </w:r>
    </w:p>
    <w:p w14:paraId="6D26EDB7" w14:textId="2FDF7B73" w:rsidR="00ED5A25" w:rsidRPr="00D07D15" w:rsidRDefault="00ED5A25" w:rsidP="00ED5A25">
      <w:pPr>
        <w:rPr>
          <w:b/>
        </w:rPr>
      </w:pPr>
      <w:r w:rsidRPr="00D07D15">
        <w:rPr>
          <w:b/>
        </w:rPr>
        <w:t xml:space="preserve">Presented by </w:t>
      </w:r>
      <w:proofErr w:type="spellStart"/>
      <w:r w:rsidRPr="00D07D15">
        <w:rPr>
          <w:b/>
        </w:rPr>
        <w:t>Mr</w:t>
      </w:r>
      <w:proofErr w:type="spellEnd"/>
      <w:r w:rsidRPr="00D07D15">
        <w:rPr>
          <w:b/>
        </w:rPr>
        <w:t xml:space="preserve"> Braddock—26 June 2025</w:t>
      </w:r>
    </w:p>
    <w:p w14:paraId="400B3A2D" w14:textId="2B4D13E2" w:rsidR="00D62C7F" w:rsidRPr="004F4B88" w:rsidRDefault="00D62C7F" w:rsidP="00ED5A25">
      <w:r w:rsidRPr="00D07D15">
        <w:t xml:space="preserve">This bill will amend the </w:t>
      </w:r>
      <w:r w:rsidRPr="00D07D15">
        <w:rPr>
          <w:i/>
          <w:iCs/>
        </w:rPr>
        <w:t>Territory Records Act 2002</w:t>
      </w:r>
      <w:r w:rsidRPr="00D07D15">
        <w:t xml:space="preserve"> to legislate a statutory timeframe for the processing of requests for accessible executive </w:t>
      </w:r>
      <w:proofErr w:type="gramStart"/>
      <w:r w:rsidRPr="00D07D15">
        <w:t>records, and</w:t>
      </w:r>
      <w:proofErr w:type="gramEnd"/>
      <w:r w:rsidRPr="00D07D15">
        <w:t xml:space="preserve"> sets a new mechanism for appealing </w:t>
      </w:r>
      <w:r w:rsidR="005345C5" w:rsidRPr="00D07D15">
        <w:t>decisions</w:t>
      </w:r>
      <w:r w:rsidRPr="00D07D15">
        <w:t xml:space="preserve"> concerning </w:t>
      </w:r>
      <w:r w:rsidR="005345C5" w:rsidRPr="004F4B88">
        <w:t xml:space="preserve">access to executive records under the Act. </w:t>
      </w:r>
    </w:p>
    <w:p w14:paraId="32CC1875" w14:textId="4C7004B4" w:rsidR="003958C2" w:rsidRDefault="003958C2" w:rsidP="00ED5A25">
      <w:pPr>
        <w:pStyle w:val="ListParagraph"/>
        <w:ind w:left="1495"/>
      </w:pPr>
      <w:hyperlink r:id="rId145" w:history="1">
        <w:r w:rsidRPr="004F4B88">
          <w:rPr>
            <w:rStyle w:val="Hyperlink"/>
          </w:rPr>
          <w:t>Scrutiny Report 8</w:t>
        </w:r>
      </w:hyperlink>
    </w:p>
    <w:p w14:paraId="0B84D8A0" w14:textId="32B733E3" w:rsidR="004B6F2D" w:rsidRDefault="004B6F2D" w:rsidP="00ED5A25">
      <w:pPr>
        <w:pStyle w:val="ListParagraph"/>
        <w:ind w:left="1495"/>
      </w:pPr>
      <w:hyperlink r:id="rId146" w:history="1">
        <w:r w:rsidRPr="00303A0E">
          <w:rPr>
            <w:rStyle w:val="Hyperlink"/>
          </w:rPr>
          <w:t>Committee considered amendments in Scrutiny Report 14</w:t>
        </w:r>
      </w:hyperlink>
    </w:p>
    <w:p w14:paraId="527334D1" w14:textId="4A700C28" w:rsidR="009D5A94" w:rsidRPr="00BD3630" w:rsidRDefault="009D5A94" w:rsidP="009D5A94">
      <w:pPr>
        <w:pStyle w:val="ListParagraph"/>
        <w:ind w:left="1495"/>
      </w:pPr>
      <w:hyperlink r:id="rId147" w:history="1">
        <w:r w:rsidRPr="00BD3630">
          <w:rPr>
            <w:rStyle w:val="Hyperlink"/>
          </w:rPr>
          <w:t>Government response</w:t>
        </w:r>
        <w:r w:rsidR="0004262E" w:rsidRPr="00BD3630">
          <w:rPr>
            <w:rStyle w:val="Hyperlink"/>
          </w:rPr>
          <w:t xml:space="preserve"> to proposed amendments</w:t>
        </w:r>
        <w:r w:rsidRPr="00BD3630">
          <w:rPr>
            <w:rStyle w:val="Hyperlink"/>
          </w:rPr>
          <w:t xml:space="preserve"> in Scrutiny Report 15</w:t>
        </w:r>
      </w:hyperlink>
    </w:p>
    <w:p w14:paraId="78E2AF96" w14:textId="5D64AC53" w:rsidR="00D7363F" w:rsidRPr="001D4899" w:rsidRDefault="00D7363F" w:rsidP="005D4636">
      <w:pPr>
        <w:pStyle w:val="Heading4"/>
        <w:keepLines/>
        <w:rPr>
          <w:rStyle w:val="Hyperlink"/>
        </w:rPr>
      </w:pPr>
      <w:hyperlink r:id="rId148" w:history="1">
        <w:r w:rsidRPr="001D4899">
          <w:rPr>
            <w:rStyle w:val="Hyperlink"/>
          </w:rPr>
          <w:t>Tobacco and Other Smoking Products Amendment Bill 2025</w:t>
        </w:r>
      </w:hyperlink>
    </w:p>
    <w:p w14:paraId="2B7704A1" w14:textId="233A353D" w:rsidR="00D7363F" w:rsidRPr="001D4899" w:rsidRDefault="00D7363F" w:rsidP="00DC225F">
      <w:pPr>
        <w:keepNext/>
        <w:keepLines/>
        <w:rPr>
          <w:b/>
        </w:rPr>
      </w:pPr>
      <w:r w:rsidRPr="001D4899">
        <w:rPr>
          <w:b/>
        </w:rPr>
        <w:t xml:space="preserve">Presented by </w:t>
      </w:r>
      <w:proofErr w:type="spellStart"/>
      <w:r w:rsidRPr="001D4899">
        <w:rPr>
          <w:b/>
        </w:rPr>
        <w:t>Ms</w:t>
      </w:r>
      <w:proofErr w:type="spellEnd"/>
      <w:r w:rsidRPr="001D4899">
        <w:rPr>
          <w:b/>
        </w:rPr>
        <w:t xml:space="preserve"> Stephen-Smith (Minister for </w:t>
      </w:r>
      <w:proofErr w:type="gramStart"/>
      <w:r w:rsidRPr="001D4899">
        <w:rPr>
          <w:b/>
        </w:rPr>
        <w:t>Health)—</w:t>
      </w:r>
      <w:proofErr w:type="gramEnd"/>
      <w:r w:rsidRPr="001D4899">
        <w:rPr>
          <w:b/>
        </w:rPr>
        <w:t>22 October 2025</w:t>
      </w:r>
    </w:p>
    <w:p w14:paraId="0FF96723" w14:textId="3E1F09B9" w:rsidR="00D7363F" w:rsidRPr="00D07D15" w:rsidRDefault="00D7363F" w:rsidP="00DC225F">
      <w:pPr>
        <w:keepNext/>
        <w:keepLines/>
        <w:rPr>
          <w:bCs/>
        </w:rPr>
      </w:pPr>
      <w:r w:rsidRPr="001D4899">
        <w:rPr>
          <w:bCs/>
        </w:rPr>
        <w:t xml:space="preserve">This bill will amend the </w:t>
      </w:r>
      <w:r w:rsidRPr="001D4899">
        <w:rPr>
          <w:bCs/>
          <w:i/>
          <w:iCs/>
        </w:rPr>
        <w:t>Tobacco and Other Smoking Products Act 1927</w:t>
      </w:r>
      <w:r w:rsidRPr="001D4899">
        <w:rPr>
          <w:bCs/>
        </w:rPr>
        <w:t xml:space="preserve"> to </w:t>
      </w:r>
      <w:proofErr w:type="spellStart"/>
      <w:r w:rsidRPr="001D4899">
        <w:rPr>
          <w:bCs/>
        </w:rPr>
        <w:t>moderni</w:t>
      </w:r>
      <w:r w:rsidR="00A70A43" w:rsidRPr="001D4899">
        <w:rPr>
          <w:bCs/>
        </w:rPr>
        <w:t>s</w:t>
      </w:r>
      <w:r w:rsidRPr="001D4899">
        <w:rPr>
          <w:bCs/>
        </w:rPr>
        <w:t>e</w:t>
      </w:r>
      <w:proofErr w:type="spellEnd"/>
      <w:r w:rsidRPr="001D4899">
        <w:rPr>
          <w:bCs/>
        </w:rPr>
        <w:t xml:space="preserve"> and update enforcement powers </w:t>
      </w:r>
      <w:proofErr w:type="spellStart"/>
      <w:r w:rsidRPr="001D4899">
        <w:rPr>
          <w:bCs/>
        </w:rPr>
        <w:t>utilised</w:t>
      </w:r>
      <w:proofErr w:type="spellEnd"/>
      <w:r w:rsidRPr="001D4899">
        <w:rPr>
          <w:bCs/>
        </w:rPr>
        <w:t xml:space="preserve"> by </w:t>
      </w:r>
      <w:proofErr w:type="spellStart"/>
      <w:r w:rsidRPr="001D4899">
        <w:rPr>
          <w:bCs/>
        </w:rPr>
        <w:t>authori</w:t>
      </w:r>
      <w:r w:rsidR="001D4899">
        <w:rPr>
          <w:bCs/>
        </w:rPr>
        <w:t>s</w:t>
      </w:r>
      <w:r w:rsidRPr="001D4899">
        <w:rPr>
          <w:bCs/>
        </w:rPr>
        <w:t>ed</w:t>
      </w:r>
      <w:proofErr w:type="spellEnd"/>
      <w:r w:rsidRPr="001D4899">
        <w:rPr>
          <w:bCs/>
        </w:rPr>
        <w:t xml:space="preserve"> officers under the A</w:t>
      </w:r>
      <w:r w:rsidR="00A70A43" w:rsidRPr="001D4899">
        <w:rPr>
          <w:bCs/>
        </w:rPr>
        <w:t>ct</w:t>
      </w:r>
      <w:r w:rsidRPr="001D4899">
        <w:rPr>
          <w:bCs/>
        </w:rPr>
        <w:t xml:space="preserve"> to ensure </w:t>
      </w:r>
      <w:r w:rsidR="00A70A43" w:rsidRPr="001D4899">
        <w:rPr>
          <w:bCs/>
        </w:rPr>
        <w:t>they</w:t>
      </w:r>
      <w:r w:rsidRPr="001D4899">
        <w:rPr>
          <w:bCs/>
        </w:rPr>
        <w:t xml:space="preserve"> are aligned with the new regulatory objectives introduced by the </w:t>
      </w:r>
      <w:r w:rsidR="00A70A43" w:rsidRPr="001D4899">
        <w:rPr>
          <w:bCs/>
          <w:i/>
          <w:iCs/>
        </w:rPr>
        <w:t>Tobacco and Other Smoking Products (Vaping Goods) Amendment Act 2025</w:t>
      </w:r>
      <w:r w:rsidR="00A70A43" w:rsidRPr="001D4899">
        <w:rPr>
          <w:bCs/>
        </w:rPr>
        <w:t>.</w:t>
      </w:r>
    </w:p>
    <w:p w14:paraId="1ABF1885" w14:textId="2532DD52" w:rsidR="00AF62B9" w:rsidRPr="0046440E" w:rsidRDefault="00AF62B9" w:rsidP="00AF62B9">
      <w:pPr>
        <w:pStyle w:val="ListParagraph"/>
        <w:ind w:left="1495"/>
        <w:rPr>
          <w:rStyle w:val="Hyperlink"/>
          <w:color w:val="auto"/>
          <w:u w:val="none"/>
        </w:rPr>
      </w:pPr>
      <w:hyperlink r:id="rId149" w:history="1">
        <w:r w:rsidRPr="0046440E">
          <w:rPr>
            <w:rStyle w:val="Hyperlink"/>
          </w:rPr>
          <w:t>Scrutiny Report 13</w:t>
        </w:r>
      </w:hyperlink>
    </w:p>
    <w:p w14:paraId="78E060D2" w14:textId="77777777" w:rsidR="004B6F2D" w:rsidRPr="00303A0E" w:rsidRDefault="004B6F2D" w:rsidP="004B6F2D">
      <w:pPr>
        <w:pStyle w:val="ListParagraph"/>
        <w:ind w:left="1495"/>
        <w:rPr>
          <w:rStyle w:val="Hyperlink"/>
          <w:color w:val="auto"/>
          <w:u w:val="none"/>
        </w:rPr>
      </w:pPr>
      <w:hyperlink r:id="rId150" w:history="1">
        <w:r w:rsidRPr="00303A0E">
          <w:rPr>
            <w:rStyle w:val="Hyperlink"/>
          </w:rPr>
          <w:t>Government response in Scrutiny Report 14</w:t>
        </w:r>
      </w:hyperlink>
    </w:p>
    <w:p w14:paraId="533D54C6" w14:textId="68F2EFDE" w:rsidR="00874864" w:rsidRPr="00D07D15" w:rsidRDefault="00874864" w:rsidP="00874864">
      <w:pPr>
        <w:pStyle w:val="Heading4"/>
        <w:keepNext w:val="0"/>
        <w:rPr>
          <w:rStyle w:val="Hyperlink"/>
        </w:rPr>
      </w:pPr>
      <w:hyperlink r:id="rId151" w:history="1">
        <w:r w:rsidRPr="00D07D15">
          <w:rPr>
            <w:rStyle w:val="Hyperlink"/>
          </w:rPr>
          <w:t xml:space="preserve">Tobacco and Other </w:t>
        </w:r>
        <w:r w:rsidR="00F36B31" w:rsidRPr="00D07D15">
          <w:rPr>
            <w:rStyle w:val="Hyperlink"/>
          </w:rPr>
          <w:t xml:space="preserve">Smoking </w:t>
        </w:r>
        <w:r w:rsidRPr="00D07D15">
          <w:rPr>
            <w:rStyle w:val="Hyperlink"/>
          </w:rPr>
          <w:t>Products (Vaping Goods)</w:t>
        </w:r>
        <w:r w:rsidR="00390788" w:rsidRPr="00D07D15">
          <w:rPr>
            <w:rStyle w:val="Hyperlink"/>
          </w:rPr>
          <w:t xml:space="preserve"> Amendment</w:t>
        </w:r>
        <w:r w:rsidRPr="00D07D15">
          <w:rPr>
            <w:rStyle w:val="Hyperlink"/>
          </w:rPr>
          <w:t xml:space="preserve"> Bill 2025</w:t>
        </w:r>
      </w:hyperlink>
    </w:p>
    <w:p w14:paraId="72EA1BE6" w14:textId="6ACA96E5" w:rsidR="00874864" w:rsidRPr="00D07D15" w:rsidRDefault="00874864" w:rsidP="00874864">
      <w:pPr>
        <w:rPr>
          <w:b/>
        </w:rPr>
      </w:pPr>
      <w:r w:rsidRPr="00D07D15">
        <w:rPr>
          <w:b/>
        </w:rPr>
        <w:t xml:space="preserve">Presented by </w:t>
      </w:r>
      <w:proofErr w:type="spellStart"/>
      <w:r w:rsidRPr="00D07D15">
        <w:rPr>
          <w:b/>
        </w:rPr>
        <w:t>Ms</w:t>
      </w:r>
      <w:proofErr w:type="spellEnd"/>
      <w:r w:rsidRPr="00D07D15">
        <w:rPr>
          <w:b/>
        </w:rPr>
        <w:t xml:space="preserve"> Stephen-Smith (Minister for </w:t>
      </w:r>
      <w:proofErr w:type="gramStart"/>
      <w:r w:rsidRPr="00D07D15">
        <w:rPr>
          <w:b/>
        </w:rPr>
        <w:t>Health)—</w:t>
      </w:r>
      <w:proofErr w:type="gramEnd"/>
      <w:r w:rsidRPr="00D07D15">
        <w:rPr>
          <w:b/>
        </w:rPr>
        <w:t>6 March 2025</w:t>
      </w:r>
    </w:p>
    <w:p w14:paraId="1A3D3CF2" w14:textId="77F74308" w:rsidR="00874864" w:rsidRPr="00D07D15" w:rsidRDefault="00874864" w:rsidP="00874864">
      <w:pPr>
        <w:rPr>
          <w:bCs/>
        </w:rPr>
      </w:pPr>
      <w:r w:rsidRPr="00D07D15">
        <w:rPr>
          <w:bCs/>
        </w:rPr>
        <w:t xml:space="preserve">This bill will </w:t>
      </w:r>
      <w:r w:rsidR="00672445" w:rsidRPr="00D07D15">
        <w:rPr>
          <w:bCs/>
        </w:rPr>
        <w:t xml:space="preserve">amend the </w:t>
      </w:r>
      <w:r w:rsidR="00672445" w:rsidRPr="00D07D15">
        <w:rPr>
          <w:bCs/>
          <w:i/>
          <w:iCs/>
        </w:rPr>
        <w:t>Tobacco and Other Smoking Products Act 1927</w:t>
      </w:r>
      <w:r w:rsidR="00672445" w:rsidRPr="00D07D15">
        <w:rPr>
          <w:bCs/>
        </w:rPr>
        <w:t xml:space="preserve"> to align Territory legislation with Commonwealth legislation in relation to the implementation of a single consistent framework that applies nationally to regulate the importation, domestic manufacture, supply, commercial possession and advertisement of all vaping goods.</w:t>
      </w:r>
    </w:p>
    <w:p w14:paraId="4700C2B0" w14:textId="5D2A308E" w:rsidR="00344DE9" w:rsidRPr="00D07D15" w:rsidRDefault="00344DE9" w:rsidP="00344DE9">
      <w:pPr>
        <w:pStyle w:val="ListParagraph"/>
        <w:ind w:left="1495"/>
        <w:rPr>
          <w:rStyle w:val="Hyperlink"/>
          <w:color w:val="auto"/>
          <w:u w:val="none"/>
        </w:rPr>
      </w:pPr>
      <w:hyperlink r:id="rId152" w:history="1">
        <w:r w:rsidRPr="00D07D15">
          <w:rPr>
            <w:rStyle w:val="Hyperlink"/>
          </w:rPr>
          <w:t xml:space="preserve">Scrutiny Report </w:t>
        </w:r>
        <w:r w:rsidR="00E776F4" w:rsidRPr="00D07D15">
          <w:rPr>
            <w:rStyle w:val="Hyperlink"/>
          </w:rPr>
          <w:t>3</w:t>
        </w:r>
      </w:hyperlink>
      <w:r w:rsidRPr="00D07D15">
        <w:t xml:space="preserve"> (no comment)</w:t>
      </w:r>
    </w:p>
    <w:p w14:paraId="5C8900E9" w14:textId="472B1D0F" w:rsidR="00BA6D7A" w:rsidRPr="00A1402A" w:rsidRDefault="00BA6D7A" w:rsidP="00BA6D7A">
      <w:pPr>
        <w:pStyle w:val="Heading3"/>
        <w:keepLines/>
        <w:widowControl w:val="0"/>
      </w:pPr>
      <w:bookmarkStart w:id="24" w:name="_V"/>
      <w:bookmarkStart w:id="25" w:name="_U"/>
      <w:bookmarkEnd w:id="24"/>
      <w:bookmarkEnd w:id="25"/>
      <w:r w:rsidRPr="00A1402A">
        <w:lastRenderedPageBreak/>
        <w:t>U</w:t>
      </w:r>
    </w:p>
    <w:p w14:paraId="0EF4E0A9" w14:textId="15AA6370" w:rsidR="00BA6D7A" w:rsidRPr="00A1402A" w:rsidRDefault="00707BFB" w:rsidP="003A19B0">
      <w:pPr>
        <w:pStyle w:val="Heading4"/>
        <w:keepLines/>
        <w:widowControl w:val="0"/>
        <w:spacing w:before="240"/>
        <w:rPr>
          <w:rStyle w:val="Hyperlink"/>
          <w:bCs/>
        </w:rPr>
      </w:pPr>
      <w:hyperlink r:id="rId153" w:history="1">
        <w:r w:rsidRPr="00A1402A">
          <w:rPr>
            <w:rStyle w:val="Hyperlink"/>
            <w:bCs/>
          </w:rPr>
          <w:t>Urban Forest and Planning Legislation Amendment Bill 2026</w:t>
        </w:r>
      </w:hyperlink>
    </w:p>
    <w:p w14:paraId="635B6A17" w14:textId="05F4B68F" w:rsidR="00BA6D7A" w:rsidRPr="00A1402A" w:rsidRDefault="00BA6D7A" w:rsidP="00BA6D7A">
      <w:pPr>
        <w:keepNext/>
        <w:keepLines/>
        <w:widowControl w:val="0"/>
        <w:rPr>
          <w:b/>
          <w:bCs/>
        </w:rPr>
      </w:pPr>
      <w:r w:rsidRPr="00A1402A">
        <w:rPr>
          <w:b/>
          <w:bCs/>
        </w:rPr>
        <w:t xml:space="preserve">Presented by </w:t>
      </w:r>
      <w:proofErr w:type="spellStart"/>
      <w:r w:rsidRPr="00A1402A">
        <w:rPr>
          <w:b/>
          <w:bCs/>
        </w:rPr>
        <w:t>Ms</w:t>
      </w:r>
      <w:proofErr w:type="spellEnd"/>
      <w:r w:rsidRPr="00A1402A">
        <w:rPr>
          <w:b/>
          <w:bCs/>
        </w:rPr>
        <w:t xml:space="preserve"> </w:t>
      </w:r>
      <w:r w:rsidR="00707BFB" w:rsidRPr="00A1402A">
        <w:rPr>
          <w:b/>
          <w:bCs/>
        </w:rPr>
        <w:t>Cheyne</w:t>
      </w:r>
      <w:r w:rsidRPr="00A1402A">
        <w:rPr>
          <w:b/>
          <w:bCs/>
        </w:rPr>
        <w:t xml:space="preserve"> (Minister for </w:t>
      </w:r>
      <w:r w:rsidR="00707BFB" w:rsidRPr="00A1402A">
        <w:rPr>
          <w:b/>
          <w:bCs/>
        </w:rPr>
        <w:t xml:space="preserve">City and Government </w:t>
      </w:r>
      <w:proofErr w:type="gramStart"/>
      <w:r w:rsidR="00707BFB" w:rsidRPr="00A1402A">
        <w:rPr>
          <w:b/>
          <w:bCs/>
        </w:rPr>
        <w:t>Services</w:t>
      </w:r>
      <w:r w:rsidRPr="00A1402A">
        <w:rPr>
          <w:b/>
          <w:bCs/>
        </w:rPr>
        <w:t>)—</w:t>
      </w:r>
      <w:proofErr w:type="gramEnd"/>
      <w:r w:rsidR="00707BFB" w:rsidRPr="00A1402A">
        <w:rPr>
          <w:b/>
          <w:bCs/>
        </w:rPr>
        <w:t>12 June 2026</w:t>
      </w:r>
    </w:p>
    <w:p w14:paraId="4501E51F" w14:textId="746F26C7" w:rsidR="00BA6D7A" w:rsidRPr="00D07D15" w:rsidRDefault="00BA6D7A" w:rsidP="00BA6D7A">
      <w:pPr>
        <w:keepNext/>
        <w:keepLines/>
        <w:widowControl w:val="0"/>
      </w:pPr>
      <w:r w:rsidRPr="00A1402A">
        <w:t xml:space="preserve">This bill will amend the </w:t>
      </w:r>
      <w:r w:rsidR="00366BAE" w:rsidRPr="00A1402A">
        <w:rPr>
          <w:i/>
          <w:iCs/>
        </w:rPr>
        <w:t>Planning Act 2023</w:t>
      </w:r>
      <w:r w:rsidR="005A666C" w:rsidRPr="00A1402A">
        <w:rPr>
          <w:i/>
          <w:iCs/>
        </w:rPr>
        <w:t xml:space="preserve">, </w:t>
      </w:r>
      <w:r w:rsidR="005A666C" w:rsidRPr="00A1402A">
        <w:t xml:space="preserve">the </w:t>
      </w:r>
      <w:r w:rsidR="005A666C" w:rsidRPr="00A1402A">
        <w:rPr>
          <w:i/>
          <w:iCs/>
        </w:rPr>
        <w:t>Planning (General) Regulation 2023,</w:t>
      </w:r>
      <w:r w:rsidR="005A666C" w:rsidRPr="00A1402A">
        <w:t xml:space="preserve"> the </w:t>
      </w:r>
      <w:r w:rsidR="005A666C" w:rsidRPr="00A1402A">
        <w:rPr>
          <w:i/>
          <w:iCs/>
        </w:rPr>
        <w:t xml:space="preserve">Urban Forest Act 2023 </w:t>
      </w:r>
      <w:r w:rsidR="005A666C" w:rsidRPr="00A1402A">
        <w:t xml:space="preserve">and the </w:t>
      </w:r>
      <w:r w:rsidR="005A666C" w:rsidRPr="00A1402A">
        <w:rPr>
          <w:i/>
          <w:iCs/>
        </w:rPr>
        <w:t xml:space="preserve">Urban Forest Regulation </w:t>
      </w:r>
      <w:r w:rsidR="005A666C" w:rsidRPr="00A1402A">
        <w:t xml:space="preserve">2023 </w:t>
      </w:r>
      <w:r w:rsidRPr="00A1402A">
        <w:t>to</w:t>
      </w:r>
      <w:r w:rsidR="00366BAE" w:rsidRPr="00A1402A">
        <w:t xml:space="preserve"> </w:t>
      </w:r>
      <w:r w:rsidR="009D5A01" w:rsidRPr="00A1402A">
        <w:t>introduce a standalone pathway for the removal of a regulated or public tree on design grounds, outside the development application and approval process, where it enables a desired planning outcome to be achieved under the Territory Plan</w:t>
      </w:r>
      <w:r w:rsidRPr="00A1402A">
        <w:t>.</w:t>
      </w:r>
      <w:r w:rsidR="005A666C">
        <w:t xml:space="preserve"> </w:t>
      </w:r>
    </w:p>
    <w:p w14:paraId="78895716" w14:textId="2245741B" w:rsidR="00186021" w:rsidRPr="00D07D15" w:rsidRDefault="00801388" w:rsidP="003A19B0">
      <w:pPr>
        <w:pStyle w:val="Heading3"/>
        <w:keepLines/>
        <w:widowControl w:val="0"/>
        <w:spacing w:before="200"/>
      </w:pPr>
      <w:r w:rsidRPr="00D07D15">
        <w:t>V</w:t>
      </w:r>
      <w:bookmarkEnd w:id="14"/>
      <w:bookmarkEnd w:id="15"/>
    </w:p>
    <w:p w14:paraId="200C92F9" w14:textId="11240BF9" w:rsidR="00801388" w:rsidRPr="00D07D15" w:rsidRDefault="00801388" w:rsidP="003A19B0">
      <w:pPr>
        <w:pStyle w:val="Heading4"/>
        <w:keepLines/>
        <w:widowControl w:val="0"/>
        <w:spacing w:before="240"/>
        <w:rPr>
          <w:rStyle w:val="Hyperlink"/>
          <w:bCs/>
        </w:rPr>
      </w:pPr>
      <w:hyperlink r:id="rId154" w:history="1">
        <w:r w:rsidRPr="00D07D15">
          <w:rPr>
            <w:rStyle w:val="Hyperlink"/>
            <w:bCs/>
          </w:rPr>
          <w:t>Variation in Sex Characteristics (Restricted Medical Treatment) Amendment Bill 2024</w:t>
        </w:r>
      </w:hyperlink>
    </w:p>
    <w:p w14:paraId="6E6C0562" w14:textId="17B746DA" w:rsidR="00801388" w:rsidRPr="00D07D15" w:rsidRDefault="00801388" w:rsidP="00EA1679">
      <w:pPr>
        <w:keepNext/>
        <w:keepLines/>
        <w:widowControl w:val="0"/>
        <w:rPr>
          <w:b/>
          <w:bCs/>
        </w:rPr>
      </w:pPr>
      <w:r w:rsidRPr="00D07D15">
        <w:rPr>
          <w:b/>
          <w:bCs/>
        </w:rPr>
        <w:t xml:space="preserve">Presented by </w:t>
      </w:r>
      <w:proofErr w:type="spellStart"/>
      <w:r w:rsidRPr="00D07D15">
        <w:rPr>
          <w:b/>
          <w:bCs/>
        </w:rPr>
        <w:t>Ms</w:t>
      </w:r>
      <w:proofErr w:type="spellEnd"/>
      <w:r w:rsidRPr="00D07D15">
        <w:rPr>
          <w:b/>
          <w:bCs/>
        </w:rPr>
        <w:t xml:space="preserve"> Stephen-Smith (Minister for </w:t>
      </w:r>
      <w:proofErr w:type="gramStart"/>
      <w:r w:rsidRPr="00D07D15">
        <w:rPr>
          <w:b/>
          <w:bCs/>
        </w:rPr>
        <w:t>Health</w:t>
      </w:r>
      <w:r w:rsidR="000B1A87" w:rsidRPr="00D07D15">
        <w:rPr>
          <w:b/>
          <w:bCs/>
        </w:rPr>
        <w:t>)</w:t>
      </w:r>
      <w:r w:rsidRPr="00D07D15">
        <w:rPr>
          <w:b/>
          <w:bCs/>
        </w:rPr>
        <w:t>—</w:t>
      </w:r>
      <w:proofErr w:type="gramEnd"/>
      <w:r w:rsidRPr="00D07D15">
        <w:rPr>
          <w:b/>
          <w:bCs/>
        </w:rPr>
        <w:t>3 December 2024</w:t>
      </w:r>
    </w:p>
    <w:p w14:paraId="2DF1AB3E" w14:textId="0C011C15" w:rsidR="00801388" w:rsidRPr="00D07D15" w:rsidRDefault="00801388" w:rsidP="00EA1679">
      <w:pPr>
        <w:keepNext/>
        <w:keepLines/>
        <w:widowControl w:val="0"/>
      </w:pPr>
      <w:r w:rsidRPr="00D07D15">
        <w:t xml:space="preserve">This bill will amend the </w:t>
      </w:r>
      <w:r w:rsidRPr="00D07D15">
        <w:rPr>
          <w:i/>
          <w:iCs/>
        </w:rPr>
        <w:t>Variation in Sex Characteristics (Restricted Medical Treatment) Act 2023</w:t>
      </w:r>
      <w:r w:rsidRPr="00D07D15">
        <w:t xml:space="preserve"> to </w:t>
      </w:r>
      <w:r w:rsidR="003A475D" w:rsidRPr="00D07D15">
        <w:t xml:space="preserve">introduce a 12-month transitional arrangement to enable treatment for ‘prescribed persons’ who have already received treatment in relation to their variation in sex characteristics. The transitional period applies for 12 months from the commencement of section 10 and Part 4 of the </w:t>
      </w:r>
      <w:proofErr w:type="gramStart"/>
      <w:r w:rsidR="003A475D" w:rsidRPr="00D07D15">
        <w:t>Act</w:t>
      </w:r>
      <w:proofErr w:type="gramEnd"/>
      <w:r w:rsidR="003A475D" w:rsidRPr="00D07D15">
        <w:t xml:space="preserve"> which is 23 December 2024.</w:t>
      </w:r>
    </w:p>
    <w:p w14:paraId="7809DA68" w14:textId="77777777" w:rsidR="00911802" w:rsidRPr="00D07D15" w:rsidRDefault="00911802" w:rsidP="00565443">
      <w:pPr>
        <w:pStyle w:val="ListParagraph"/>
        <w:widowControl w:val="0"/>
        <w:ind w:left="1495"/>
        <w:rPr>
          <w:rStyle w:val="Hyperlink"/>
          <w:color w:val="auto"/>
          <w:u w:val="none"/>
        </w:rPr>
      </w:pPr>
      <w:hyperlink r:id="rId155" w:history="1">
        <w:r w:rsidRPr="00D07D15">
          <w:rPr>
            <w:rStyle w:val="Hyperlink"/>
          </w:rPr>
          <w:t>Scrutiny Report 1</w:t>
        </w:r>
      </w:hyperlink>
    </w:p>
    <w:p w14:paraId="5596BF42" w14:textId="00515D56" w:rsidR="000B1A87" w:rsidRPr="00D07D15" w:rsidRDefault="000B1A87" w:rsidP="00422E25">
      <w:pPr>
        <w:pStyle w:val="Heading4"/>
        <w:keepNext w:val="0"/>
        <w:widowControl w:val="0"/>
        <w:rPr>
          <w:rStyle w:val="Hyperlink"/>
          <w:bCs/>
        </w:rPr>
      </w:pPr>
      <w:hyperlink r:id="rId156" w:history="1">
        <w:r w:rsidRPr="00D07D15">
          <w:rPr>
            <w:rStyle w:val="Hyperlink"/>
            <w:bCs/>
          </w:rPr>
          <w:t>Veterinary Practice Amendment Bill 2025</w:t>
        </w:r>
      </w:hyperlink>
    </w:p>
    <w:p w14:paraId="60C8AE33" w14:textId="4FD68023" w:rsidR="000B1A87" w:rsidRPr="00D07D15" w:rsidRDefault="000B1A87" w:rsidP="000B1A87">
      <w:pPr>
        <w:widowControl w:val="0"/>
        <w:rPr>
          <w:b/>
          <w:bCs/>
        </w:rPr>
      </w:pPr>
      <w:r w:rsidRPr="00D07D15">
        <w:rPr>
          <w:b/>
          <w:bCs/>
        </w:rPr>
        <w:t xml:space="preserve">Presented by </w:t>
      </w:r>
      <w:proofErr w:type="spellStart"/>
      <w:r w:rsidRPr="00D07D15">
        <w:rPr>
          <w:b/>
          <w:bCs/>
        </w:rPr>
        <w:t>Ms</w:t>
      </w:r>
      <w:proofErr w:type="spellEnd"/>
      <w:r w:rsidRPr="00D07D15">
        <w:rPr>
          <w:b/>
          <w:bCs/>
        </w:rPr>
        <w:t xml:space="preserve"> Cheyne (Minister for City and Government </w:t>
      </w:r>
      <w:proofErr w:type="gramStart"/>
      <w:r w:rsidRPr="00D07D15">
        <w:rPr>
          <w:b/>
          <w:bCs/>
        </w:rPr>
        <w:t>Services)—</w:t>
      </w:r>
      <w:proofErr w:type="gramEnd"/>
      <w:r w:rsidRPr="00D07D15">
        <w:rPr>
          <w:b/>
          <w:bCs/>
        </w:rPr>
        <w:t>18 March 2025</w:t>
      </w:r>
    </w:p>
    <w:p w14:paraId="071EA8DA" w14:textId="681641AC" w:rsidR="000B1A87" w:rsidRPr="00D07D15" w:rsidRDefault="000B1A87" w:rsidP="000B1A87">
      <w:pPr>
        <w:widowControl w:val="0"/>
      </w:pPr>
      <w:r w:rsidRPr="005D4636">
        <w:rPr>
          <w:spacing w:val="-2"/>
        </w:rPr>
        <w:t xml:space="preserve">This bill will amend the </w:t>
      </w:r>
      <w:r w:rsidRPr="005D4636">
        <w:rPr>
          <w:i/>
          <w:iCs/>
          <w:spacing w:val="-2"/>
        </w:rPr>
        <w:t xml:space="preserve">Veterinary Practice Act 2018 </w:t>
      </w:r>
      <w:r w:rsidRPr="005D4636">
        <w:rPr>
          <w:spacing w:val="-2"/>
        </w:rPr>
        <w:t xml:space="preserve">and the </w:t>
      </w:r>
      <w:r w:rsidRPr="005D4636">
        <w:rPr>
          <w:i/>
          <w:iCs/>
          <w:spacing w:val="-2"/>
        </w:rPr>
        <w:t>Veterinary Practice Regulation 2018</w:t>
      </w:r>
      <w:r w:rsidRPr="005D4636">
        <w:rPr>
          <w:spacing w:val="-2"/>
        </w:rPr>
        <w:t xml:space="preserve"> to enhance the regulation of veterinary practice by aligning with contemporary standards</w:t>
      </w:r>
      <w:r w:rsidR="0046779D" w:rsidRPr="005D4636">
        <w:rPr>
          <w:spacing w:val="-2"/>
        </w:rPr>
        <w:t xml:space="preserve"> and</w:t>
      </w:r>
      <w:r w:rsidRPr="005D4636">
        <w:rPr>
          <w:spacing w:val="-2"/>
        </w:rPr>
        <w:t xml:space="preserve"> improving administration and</w:t>
      </w:r>
      <w:r w:rsidRPr="005D4636">
        <w:rPr>
          <w:spacing w:val="-4"/>
        </w:rPr>
        <w:t xml:space="preserve"> efficiency of legislation to ensure high standards of veterinary practice and public confidence in veterinary services</w:t>
      </w:r>
      <w:r w:rsidRPr="00D07D15">
        <w:t>.</w:t>
      </w:r>
    </w:p>
    <w:p w14:paraId="7A96DBE7" w14:textId="43051D99" w:rsidR="00C21D2B" w:rsidRPr="00D07D15" w:rsidRDefault="00454032" w:rsidP="00E55667">
      <w:pPr>
        <w:pStyle w:val="ListParagraph"/>
        <w:ind w:left="1495"/>
      </w:pPr>
      <w:hyperlink r:id="rId157" w:history="1">
        <w:r w:rsidRPr="00D07D15">
          <w:rPr>
            <w:rStyle w:val="Hyperlink"/>
          </w:rPr>
          <w:t>Scrutiny Report 4</w:t>
        </w:r>
      </w:hyperlink>
    </w:p>
    <w:p w14:paraId="1C3E1E6D" w14:textId="25958D48" w:rsidR="00C21D2B" w:rsidRPr="00207808" w:rsidRDefault="00C21D2B" w:rsidP="00DC225F">
      <w:pPr>
        <w:pStyle w:val="Heading3"/>
        <w:keepLines/>
        <w:widowControl w:val="0"/>
      </w:pPr>
      <w:bookmarkStart w:id="26" w:name="W"/>
      <w:r w:rsidRPr="00207808">
        <w:t>W</w:t>
      </w:r>
      <w:bookmarkEnd w:id="26"/>
    </w:p>
    <w:p w14:paraId="65F02849" w14:textId="0FCAF5D5" w:rsidR="00B64842" w:rsidRPr="0046440E" w:rsidRDefault="00B64842" w:rsidP="003A19B0">
      <w:pPr>
        <w:pStyle w:val="Heading4"/>
        <w:keepLines/>
        <w:widowControl w:val="0"/>
        <w:spacing w:before="240"/>
        <w:rPr>
          <w:rStyle w:val="Hyperlink"/>
          <w:bCs/>
          <w:color w:val="auto"/>
          <w:u w:val="none"/>
          <w:lang w:val="en-AU"/>
        </w:rPr>
      </w:pPr>
      <w:hyperlink r:id="rId158" w:history="1">
        <w:r w:rsidRPr="0046440E">
          <w:rPr>
            <w:rStyle w:val="Hyperlink"/>
            <w:bCs/>
            <w:lang w:val="en-AU"/>
          </w:rPr>
          <w:t>Working with Vulnerable People (Background Checking) Amendment Bill 2025</w:t>
        </w:r>
      </w:hyperlink>
    </w:p>
    <w:p w14:paraId="49465E92" w14:textId="2B585C7C" w:rsidR="00B64842" w:rsidRPr="0046440E" w:rsidRDefault="00B64842" w:rsidP="00B64842">
      <w:pPr>
        <w:keepNext/>
        <w:keepLines/>
        <w:widowControl w:val="0"/>
        <w:rPr>
          <w:b/>
          <w:bCs/>
        </w:rPr>
      </w:pPr>
      <w:r w:rsidRPr="0046440E">
        <w:rPr>
          <w:b/>
          <w:bCs/>
        </w:rPr>
        <w:t xml:space="preserve">Presented by </w:t>
      </w:r>
      <w:proofErr w:type="spellStart"/>
      <w:r w:rsidRPr="0046440E">
        <w:rPr>
          <w:b/>
          <w:bCs/>
        </w:rPr>
        <w:t>Ms</w:t>
      </w:r>
      <w:proofErr w:type="spellEnd"/>
      <w:r w:rsidRPr="0046440E">
        <w:rPr>
          <w:b/>
          <w:bCs/>
        </w:rPr>
        <w:t xml:space="preserve"> Orr (Minister for Disability, Carers and Community Services)—</w:t>
      </w:r>
      <w:r w:rsidRPr="0046440E">
        <w:t xml:space="preserve"> </w:t>
      </w:r>
      <w:r w:rsidRPr="0046440E">
        <w:rPr>
          <w:b/>
          <w:bCs/>
        </w:rPr>
        <w:t>2 December 2025</w:t>
      </w:r>
    </w:p>
    <w:p w14:paraId="2BA6F004" w14:textId="1DA6BB71" w:rsidR="00B64842" w:rsidRPr="00D07D15" w:rsidRDefault="00B64842" w:rsidP="00B64842">
      <w:pPr>
        <w:keepNext/>
        <w:keepLines/>
      </w:pPr>
      <w:r w:rsidRPr="0046440E">
        <w:t xml:space="preserve">This bill will amend the </w:t>
      </w:r>
      <w:r w:rsidRPr="0046440E">
        <w:rPr>
          <w:i/>
          <w:iCs/>
        </w:rPr>
        <w:t>Working with Vulnerable People (Background Checking) Act 2011</w:t>
      </w:r>
      <w:r w:rsidRPr="0046440E">
        <w:t xml:space="preserve"> to strengthen protections for children by requiring that where another Australian jurisdiction has issued a negative notice or cancelled a registration to work with children, this is automatically and immediately </w:t>
      </w:r>
      <w:proofErr w:type="spellStart"/>
      <w:r w:rsidRPr="0046440E">
        <w:t>recognised</w:t>
      </w:r>
      <w:proofErr w:type="spellEnd"/>
      <w:r w:rsidRPr="0046440E">
        <w:t xml:space="preserve"> in the ACT.</w:t>
      </w:r>
    </w:p>
    <w:p w14:paraId="4FD3D27B" w14:textId="77777777" w:rsidR="004B6F2D" w:rsidRPr="00303A0E" w:rsidRDefault="004B6F2D" w:rsidP="004B6F2D">
      <w:pPr>
        <w:pStyle w:val="ListParagraph"/>
        <w:ind w:left="1495"/>
        <w:rPr>
          <w:rStyle w:val="Hyperlink"/>
          <w:color w:val="auto"/>
          <w:u w:val="none"/>
        </w:rPr>
      </w:pPr>
      <w:hyperlink r:id="rId159" w:history="1">
        <w:r w:rsidRPr="00303A0E">
          <w:rPr>
            <w:rStyle w:val="Hyperlink"/>
          </w:rPr>
          <w:t>Scrutiny Report 14</w:t>
        </w:r>
      </w:hyperlink>
    </w:p>
    <w:p w14:paraId="5CF1F9D2" w14:textId="627413EF" w:rsidR="00C21D2B" w:rsidRPr="00D07D15" w:rsidRDefault="00C21D2B" w:rsidP="002F145E">
      <w:pPr>
        <w:pStyle w:val="Heading4"/>
        <w:keepNext w:val="0"/>
        <w:widowControl w:val="0"/>
        <w:rPr>
          <w:rStyle w:val="Hyperlink"/>
          <w:bCs/>
        </w:rPr>
      </w:pPr>
      <w:hyperlink r:id="rId160" w:history="1">
        <w:r w:rsidRPr="00D07D15">
          <w:rPr>
            <w:rStyle w:val="Hyperlink"/>
            <w:bCs/>
          </w:rPr>
          <w:t>Workplace Legislation Amendment Bill 2025</w:t>
        </w:r>
      </w:hyperlink>
    </w:p>
    <w:p w14:paraId="4A09E15A" w14:textId="67EC2372" w:rsidR="00C21D2B" w:rsidRPr="00D07D15" w:rsidRDefault="00C21D2B" w:rsidP="00296DE6">
      <w:pPr>
        <w:widowControl w:val="0"/>
        <w:rPr>
          <w:b/>
          <w:bCs/>
        </w:rPr>
      </w:pPr>
      <w:r w:rsidRPr="00D07D15">
        <w:rPr>
          <w:b/>
          <w:bCs/>
        </w:rPr>
        <w:t xml:space="preserve">Presented by </w:t>
      </w:r>
      <w:proofErr w:type="spellStart"/>
      <w:r w:rsidRPr="00D07D15">
        <w:rPr>
          <w:b/>
          <w:bCs/>
        </w:rPr>
        <w:t>Mr</w:t>
      </w:r>
      <w:proofErr w:type="spellEnd"/>
      <w:r w:rsidRPr="00D07D15">
        <w:rPr>
          <w:b/>
          <w:bCs/>
        </w:rPr>
        <w:t xml:space="preserve"> Pettersson (Minister for Skills, Training and Industrial Relations)—9 April 2025</w:t>
      </w:r>
    </w:p>
    <w:p w14:paraId="65B146B2" w14:textId="423FF3E0" w:rsidR="00C21D2B" w:rsidRPr="00D07D15" w:rsidRDefault="00C21D2B" w:rsidP="003A19B0">
      <w:r w:rsidRPr="00D07D15">
        <w:t xml:space="preserve">This bill will amend workplace legislation of the Territory to </w:t>
      </w:r>
      <w:r w:rsidR="00C609F1" w:rsidRPr="00D07D15">
        <w:t xml:space="preserve">extend statutory permanent impairment payments under the ACT workers’ compensation scheme to workers suffering from work-related silicosis. The bill also makes minor technical amendments to improve the administration of specific industrial relations portfolio ministerial advisory bodies within the ACT as well as provide administrative flexibility to businesses </w:t>
      </w:r>
      <w:proofErr w:type="gramStart"/>
      <w:r w:rsidR="00C609F1" w:rsidRPr="00D07D15">
        <w:t>with regard to</w:t>
      </w:r>
      <w:proofErr w:type="gramEnd"/>
      <w:r w:rsidR="00C609F1" w:rsidRPr="00D07D15">
        <w:t xml:space="preserve"> quarterly reporting under the ACT portable long service scheme.</w:t>
      </w:r>
    </w:p>
    <w:p w14:paraId="59A87E28" w14:textId="3A500501" w:rsidR="00430C63" w:rsidRDefault="00241657" w:rsidP="003A19B0">
      <w:pPr>
        <w:pStyle w:val="ListParagraph"/>
        <w:spacing w:after="0"/>
        <w:ind w:left="1495"/>
      </w:pPr>
      <w:hyperlink r:id="rId161" w:history="1">
        <w:r w:rsidRPr="00D07D15">
          <w:rPr>
            <w:rStyle w:val="Hyperlink"/>
          </w:rPr>
          <w:t>Scrutiny Report 5</w:t>
        </w:r>
      </w:hyperlink>
      <w:r w:rsidRPr="00D07D15">
        <w:t xml:space="preserve"> (no comment)</w:t>
      </w:r>
    </w:p>
    <w:p w14:paraId="6203F0D6" w14:textId="5EEEFC28" w:rsidR="00E434FC" w:rsidRPr="004F4B88" w:rsidRDefault="00E434FC" w:rsidP="00E434FC">
      <w:pPr>
        <w:pStyle w:val="Heading4"/>
        <w:keepNext w:val="0"/>
        <w:widowControl w:val="0"/>
        <w:rPr>
          <w:rStyle w:val="Hyperlink"/>
          <w:bCs/>
        </w:rPr>
      </w:pPr>
      <w:hyperlink r:id="rId162" w:history="1">
        <w:r w:rsidRPr="004F4B88">
          <w:rPr>
            <w:rStyle w:val="Hyperlink"/>
            <w:bCs/>
          </w:rPr>
          <w:t xml:space="preserve">Workplace Legislation Amendment Bill 2025 </w:t>
        </w:r>
        <w:r w:rsidR="00B3297E" w:rsidRPr="004F4B88">
          <w:rPr>
            <w:rStyle w:val="Hyperlink"/>
            <w:bCs/>
          </w:rPr>
          <w:t>[</w:t>
        </w:r>
        <w:r w:rsidRPr="004F4B88">
          <w:rPr>
            <w:rStyle w:val="Hyperlink"/>
            <w:bCs/>
          </w:rPr>
          <w:t>No. 2</w:t>
        </w:r>
        <w:r w:rsidR="00B3297E" w:rsidRPr="004F4B88">
          <w:rPr>
            <w:rStyle w:val="Hyperlink"/>
            <w:bCs/>
          </w:rPr>
          <w:t>]</w:t>
        </w:r>
      </w:hyperlink>
    </w:p>
    <w:p w14:paraId="4C3B2279" w14:textId="75B1EDF5" w:rsidR="00E434FC" w:rsidRPr="004F4B88" w:rsidRDefault="00E434FC" w:rsidP="00E434FC">
      <w:pPr>
        <w:widowControl w:val="0"/>
        <w:rPr>
          <w:b/>
          <w:bCs/>
        </w:rPr>
      </w:pPr>
      <w:r w:rsidRPr="004F4B88">
        <w:rPr>
          <w:b/>
          <w:bCs/>
        </w:rPr>
        <w:t xml:space="preserve">Presented by </w:t>
      </w:r>
      <w:proofErr w:type="spellStart"/>
      <w:r w:rsidRPr="004F4B88">
        <w:rPr>
          <w:b/>
          <w:bCs/>
        </w:rPr>
        <w:t>Mr</w:t>
      </w:r>
      <w:proofErr w:type="spellEnd"/>
      <w:r w:rsidRPr="004F4B88">
        <w:rPr>
          <w:b/>
          <w:bCs/>
        </w:rPr>
        <w:t xml:space="preserve"> Pettersson (Minister for Skills, Training and Industrial </w:t>
      </w:r>
      <w:proofErr w:type="gramStart"/>
      <w:r w:rsidRPr="004F4B88">
        <w:rPr>
          <w:b/>
          <w:bCs/>
        </w:rPr>
        <w:t>Relations)—</w:t>
      </w:r>
      <w:proofErr w:type="gramEnd"/>
      <w:r w:rsidRPr="004F4B88">
        <w:rPr>
          <w:b/>
          <w:bCs/>
        </w:rPr>
        <w:t>2 September 2025</w:t>
      </w:r>
    </w:p>
    <w:p w14:paraId="2A01B34C" w14:textId="78670E4B" w:rsidR="00E434FC" w:rsidRPr="006B30B1" w:rsidRDefault="00E434FC" w:rsidP="00E434FC">
      <w:pPr>
        <w:rPr>
          <w:spacing w:val="-4"/>
        </w:rPr>
      </w:pPr>
      <w:r w:rsidRPr="006B30B1">
        <w:rPr>
          <w:spacing w:val="-4"/>
        </w:rPr>
        <w:t xml:space="preserve">This bill was </w:t>
      </w:r>
      <w:r w:rsidR="00AC3221">
        <w:rPr>
          <w:spacing w:val="-4"/>
        </w:rPr>
        <w:t>divided</w:t>
      </w:r>
      <w:r w:rsidRPr="006B30B1">
        <w:rPr>
          <w:spacing w:val="-4"/>
        </w:rPr>
        <w:t xml:space="preserve"> by</w:t>
      </w:r>
      <w:r w:rsidR="00B3297E" w:rsidRPr="006B30B1">
        <w:rPr>
          <w:spacing w:val="-4"/>
        </w:rPr>
        <w:t xml:space="preserve"> a</w:t>
      </w:r>
      <w:r w:rsidRPr="006B30B1">
        <w:rPr>
          <w:spacing w:val="-4"/>
        </w:rPr>
        <w:t xml:space="preserve"> </w:t>
      </w:r>
      <w:hyperlink r:id="rId163" w:anchor="page=22" w:history="1">
        <w:r w:rsidR="00B3297E" w:rsidRPr="006B30B1">
          <w:rPr>
            <w:rStyle w:val="Hyperlink"/>
            <w:spacing w:val="-4"/>
          </w:rPr>
          <w:t xml:space="preserve">resolution of the </w:t>
        </w:r>
        <w:r w:rsidRPr="006B30B1">
          <w:rPr>
            <w:rStyle w:val="Hyperlink"/>
            <w:spacing w:val="-4"/>
          </w:rPr>
          <w:t>Assembly</w:t>
        </w:r>
      </w:hyperlink>
      <w:r w:rsidRPr="006B30B1">
        <w:rPr>
          <w:spacing w:val="-4"/>
        </w:rPr>
        <w:t xml:space="preserve"> </w:t>
      </w:r>
      <w:r w:rsidR="00B3297E" w:rsidRPr="006B30B1">
        <w:rPr>
          <w:spacing w:val="-4"/>
        </w:rPr>
        <w:t>into Workplace Legislation Amendment Bill 2025 (No</w:t>
      </w:r>
      <w:r w:rsidR="006B30B1">
        <w:rPr>
          <w:spacing w:val="-4"/>
        </w:rPr>
        <w:t> </w:t>
      </w:r>
      <w:r w:rsidR="00B3297E" w:rsidRPr="006B30B1">
        <w:rPr>
          <w:spacing w:val="-4"/>
        </w:rPr>
        <w:t>2)</w:t>
      </w:r>
      <w:r w:rsidR="006B30B1">
        <w:rPr>
          <w:spacing w:val="-4"/>
        </w:rPr>
        <w:t xml:space="preserve"> </w:t>
      </w:r>
      <w:r w:rsidR="00B3297E" w:rsidRPr="006B30B1">
        <w:rPr>
          <w:spacing w:val="-4"/>
        </w:rPr>
        <w:t>and</w:t>
      </w:r>
      <w:r w:rsidR="006B30B1">
        <w:rPr>
          <w:spacing w:val="-4"/>
        </w:rPr>
        <w:t xml:space="preserve"> </w:t>
      </w:r>
      <w:r w:rsidR="00B3297E" w:rsidRPr="006B30B1">
        <w:rPr>
          <w:spacing w:val="-4"/>
        </w:rPr>
        <w:t>Workplace Legislation Amendment Bill 2025 (No 3).</w:t>
      </w:r>
    </w:p>
    <w:p w14:paraId="3228FE37" w14:textId="4B491BE8" w:rsidR="00B3297E" w:rsidRPr="004F4B88" w:rsidRDefault="00B3297E" w:rsidP="002F145E">
      <w:pPr>
        <w:pStyle w:val="Heading4"/>
        <w:keepLines/>
        <w:widowControl w:val="0"/>
        <w:rPr>
          <w:rStyle w:val="Hyperlink"/>
          <w:bCs/>
        </w:rPr>
      </w:pPr>
      <w:hyperlink r:id="rId164" w:history="1">
        <w:r w:rsidRPr="004F4B88">
          <w:rPr>
            <w:rStyle w:val="Hyperlink"/>
            <w:bCs/>
          </w:rPr>
          <w:t>Workplace Legislation Amendment Bill 2025 (No 2)</w:t>
        </w:r>
      </w:hyperlink>
    </w:p>
    <w:p w14:paraId="483DE364" w14:textId="23033725" w:rsidR="00B3297E" w:rsidRPr="004F4B88" w:rsidRDefault="00E434FC" w:rsidP="00E434FC">
      <w:r w:rsidRPr="004F4B88">
        <w:t>This bill was originally the</w:t>
      </w:r>
      <w:r w:rsidR="00B3297E" w:rsidRPr="004F4B88">
        <w:t xml:space="preserve"> Workplace Legislation Amendment Bill 2025 [No. 2] and was </w:t>
      </w:r>
      <w:r w:rsidR="00AC3221">
        <w:t>divided</w:t>
      </w:r>
      <w:r w:rsidR="004F4B88" w:rsidRPr="004F4B88">
        <w:t xml:space="preserve"> </w:t>
      </w:r>
      <w:r w:rsidR="00B3297E" w:rsidRPr="004F4B88">
        <w:t xml:space="preserve">by a resolution of the Assembly. </w:t>
      </w:r>
    </w:p>
    <w:p w14:paraId="6DA5985B" w14:textId="06353DA2" w:rsidR="004611DF" w:rsidRPr="004F4B88" w:rsidRDefault="00B3297E" w:rsidP="004611DF">
      <w:r w:rsidRPr="004F4B88">
        <w:t xml:space="preserve">This bill will amend the </w:t>
      </w:r>
      <w:r w:rsidRPr="004F4B88">
        <w:rPr>
          <w:i/>
          <w:iCs/>
        </w:rPr>
        <w:t>Evidence (Miscellaneous Provisions) Act 1991</w:t>
      </w:r>
      <w:r w:rsidRPr="004F4B88">
        <w:t xml:space="preserve"> to extend automatic protections to complainants in work health safety proceedings involving suspected or alleged sexual assault or sexual harassment in the workplace. This bill will also amend the </w:t>
      </w:r>
      <w:r w:rsidRPr="004F4B88">
        <w:rPr>
          <w:i/>
          <w:iCs/>
        </w:rPr>
        <w:t xml:space="preserve">Workers Compensation Act 1951 </w:t>
      </w:r>
      <w:r w:rsidRPr="004F4B88">
        <w:t xml:space="preserve">to </w:t>
      </w:r>
      <w:r w:rsidR="004611DF" w:rsidRPr="004F4B88">
        <w:t>make amendments to the Default Insurance Fund’s operations to include the managing and paying of claims from employees of determined classes of employer</w:t>
      </w:r>
      <w:r w:rsidR="004F4B88" w:rsidRPr="004F4B88">
        <w:t>.</w:t>
      </w:r>
    </w:p>
    <w:p w14:paraId="3597EE62" w14:textId="4A360C1A" w:rsidR="00207808" w:rsidRDefault="00207808" w:rsidP="00207808">
      <w:pPr>
        <w:pStyle w:val="ListParagraph"/>
        <w:ind w:left="1495"/>
      </w:pPr>
      <w:hyperlink r:id="rId165" w:history="1">
        <w:r w:rsidRPr="00AC3221">
          <w:rPr>
            <w:rStyle w:val="Hyperlink"/>
          </w:rPr>
          <w:t>Scrutiny Report 9</w:t>
        </w:r>
      </w:hyperlink>
    </w:p>
    <w:p w14:paraId="76C4BA74" w14:textId="74B8A356" w:rsidR="00EA7D29" w:rsidRDefault="00EA7D29" w:rsidP="00EA7D29">
      <w:pPr>
        <w:pStyle w:val="ListParagraph"/>
        <w:ind w:left="1495"/>
      </w:pPr>
      <w:hyperlink r:id="rId166" w:history="1">
        <w:r w:rsidRPr="00D45483">
          <w:rPr>
            <w:rStyle w:val="Hyperlink"/>
          </w:rPr>
          <w:t>Government response in Scrutiny Report 10</w:t>
        </w:r>
      </w:hyperlink>
    </w:p>
    <w:p w14:paraId="09F28EEC" w14:textId="0F328958" w:rsidR="00781A3C" w:rsidRPr="005F02DF" w:rsidRDefault="00781A3C" w:rsidP="005F02DF">
      <w:pPr>
        <w:pStyle w:val="ListParagraph"/>
        <w:ind w:left="1495"/>
        <w:rPr>
          <w:rStyle w:val="Hyperlink"/>
          <w:color w:val="auto"/>
          <w:u w:val="none"/>
        </w:rPr>
      </w:pPr>
      <w:hyperlink r:id="rId167" w:history="1">
        <w:r w:rsidRPr="001D4899">
          <w:rPr>
            <w:rStyle w:val="Hyperlink"/>
          </w:rPr>
          <w:t>Committee considered amendments in Scrutiny Report 11</w:t>
        </w:r>
      </w:hyperlink>
    </w:p>
    <w:p w14:paraId="4EB9F6E1" w14:textId="3E3178C1" w:rsidR="00B3297E" w:rsidRPr="004F4B88" w:rsidRDefault="00B3297E" w:rsidP="00FF73DF">
      <w:pPr>
        <w:rPr>
          <w:rStyle w:val="Hyperlink"/>
          <w:color w:val="auto"/>
          <w:u w:val="none"/>
        </w:rPr>
      </w:pPr>
      <w:hyperlink r:id="rId168" w:history="1">
        <w:r w:rsidRPr="004F4B88">
          <w:rPr>
            <w:rStyle w:val="Hyperlink"/>
            <w:bCs/>
          </w:rPr>
          <w:t>Workplace Legislation Amendment Bill 2025 (No 3)</w:t>
        </w:r>
      </w:hyperlink>
    </w:p>
    <w:p w14:paraId="3342080F" w14:textId="6119C5E5" w:rsidR="004611DF" w:rsidRPr="004F4B88" w:rsidRDefault="004611DF" w:rsidP="004611DF">
      <w:r w:rsidRPr="004F4B88">
        <w:t xml:space="preserve">This bill was originally the Workplace Legislation Amendment Bill 2025 [No. 2] and was </w:t>
      </w:r>
      <w:r w:rsidR="00AC3221">
        <w:t>divided</w:t>
      </w:r>
      <w:r w:rsidR="004F4B88" w:rsidRPr="004F4B88">
        <w:t xml:space="preserve"> </w:t>
      </w:r>
      <w:r w:rsidRPr="004F4B88">
        <w:t xml:space="preserve">by a resolution of the Assembly. </w:t>
      </w:r>
    </w:p>
    <w:p w14:paraId="073BF228" w14:textId="23301620" w:rsidR="004611DF" w:rsidRDefault="004611DF" w:rsidP="004611DF">
      <w:r w:rsidRPr="004F4B88">
        <w:t xml:space="preserve">This bill will amend the </w:t>
      </w:r>
      <w:r w:rsidRPr="004F4B88">
        <w:rPr>
          <w:i/>
          <w:iCs/>
        </w:rPr>
        <w:t>Dangerous Substances Act 2004, Long Service Leave Act 1976, Long Service Leave (Portable Schemes) Act 2009, Public Sector Workers Compensation Fund Act 2018, Workers Compensation Act</w:t>
      </w:r>
      <w:r w:rsidR="00F535F4">
        <w:rPr>
          <w:i/>
          <w:iCs/>
        </w:rPr>
        <w:t> </w:t>
      </w:r>
      <w:r w:rsidRPr="004F4B88">
        <w:rPr>
          <w:i/>
          <w:iCs/>
        </w:rPr>
        <w:t xml:space="preserve">1951 </w:t>
      </w:r>
      <w:r w:rsidRPr="004F4B88">
        <w:t xml:space="preserve">and the </w:t>
      </w:r>
      <w:r w:rsidRPr="004F4B88">
        <w:rPr>
          <w:i/>
          <w:iCs/>
        </w:rPr>
        <w:t>Work Health and Safety Act 2011</w:t>
      </w:r>
      <w:r w:rsidRPr="004F4B88">
        <w:t xml:space="preserve"> to make a combination of substantive and technical reforms within the industrial relations portfolio.</w:t>
      </w:r>
      <w:r>
        <w:t xml:space="preserve"> </w:t>
      </w:r>
    </w:p>
    <w:p w14:paraId="20A0FFF8" w14:textId="6D4E41DC" w:rsidR="00207808" w:rsidRPr="00AC3221" w:rsidRDefault="00207808" w:rsidP="00207808">
      <w:pPr>
        <w:pStyle w:val="ListParagraph"/>
        <w:ind w:left="1495"/>
        <w:rPr>
          <w:rStyle w:val="Hyperlink"/>
          <w:color w:val="auto"/>
          <w:u w:val="none"/>
        </w:rPr>
      </w:pPr>
      <w:hyperlink r:id="rId169" w:history="1">
        <w:r w:rsidRPr="00AC3221">
          <w:rPr>
            <w:rStyle w:val="Hyperlink"/>
          </w:rPr>
          <w:t>Scrutiny Report 9</w:t>
        </w:r>
      </w:hyperlink>
    </w:p>
    <w:p w14:paraId="3F88330A" w14:textId="77777777" w:rsidR="00EA7D29" w:rsidRPr="00D45483" w:rsidRDefault="00EA7D29" w:rsidP="00EA7D29">
      <w:pPr>
        <w:pStyle w:val="ListParagraph"/>
        <w:ind w:left="1495"/>
      </w:pPr>
      <w:hyperlink r:id="rId170" w:history="1">
        <w:r w:rsidRPr="00D45483">
          <w:rPr>
            <w:rStyle w:val="Hyperlink"/>
          </w:rPr>
          <w:t>Scrutiny Report 10</w:t>
        </w:r>
      </w:hyperlink>
    </w:p>
    <w:p w14:paraId="77B4AC55" w14:textId="7E384A00" w:rsidR="00AF62B9" w:rsidRPr="0046440E" w:rsidRDefault="00AF62B9" w:rsidP="00AF62B9">
      <w:pPr>
        <w:pStyle w:val="ListParagraph"/>
        <w:ind w:left="1495"/>
        <w:rPr>
          <w:rStyle w:val="Hyperlink"/>
          <w:color w:val="auto"/>
          <w:u w:val="none"/>
        </w:rPr>
      </w:pPr>
      <w:hyperlink r:id="rId171" w:history="1">
        <w:r w:rsidRPr="0046440E">
          <w:rPr>
            <w:rStyle w:val="Hyperlink"/>
          </w:rPr>
          <w:t>Government response in Scrutiny Report 13</w:t>
        </w:r>
      </w:hyperlink>
    </w:p>
    <w:p w14:paraId="259879FC" w14:textId="77777777" w:rsidR="00E434FC" w:rsidRPr="00D07D15" w:rsidRDefault="00E434FC" w:rsidP="00E434FC"/>
    <w:sectPr w:rsidR="00E434FC" w:rsidRPr="00D07D15" w:rsidSect="0009054A">
      <w:headerReference w:type="even" r:id="rId172"/>
      <w:headerReference w:type="default" r:id="rId173"/>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315E17" w14:textId="77777777" w:rsidR="00CA1FF6" w:rsidRDefault="00CA1FF6" w:rsidP="004C590F">
      <w:pPr>
        <w:spacing w:line="240" w:lineRule="auto"/>
      </w:pPr>
      <w:r>
        <w:separator/>
      </w:r>
    </w:p>
  </w:endnote>
  <w:endnote w:type="continuationSeparator" w:id="0">
    <w:p w14:paraId="58FB8D2D" w14:textId="77777777" w:rsidR="00CA1FF6" w:rsidRDefault="00CA1FF6" w:rsidP="004C59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9D882D" w14:textId="77777777" w:rsidR="00CA1FF6" w:rsidRDefault="00CA1FF6" w:rsidP="004C590F">
      <w:pPr>
        <w:spacing w:line="240" w:lineRule="auto"/>
      </w:pPr>
      <w:r>
        <w:separator/>
      </w:r>
    </w:p>
  </w:footnote>
  <w:footnote w:type="continuationSeparator" w:id="0">
    <w:p w14:paraId="7D0DEC4A" w14:textId="77777777" w:rsidR="00CA1FF6" w:rsidRDefault="00CA1FF6" w:rsidP="004C590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8755606"/>
      <w:docPartObj>
        <w:docPartGallery w:val="Page Numbers (Top of Page)"/>
        <w:docPartUnique/>
      </w:docPartObj>
    </w:sdtPr>
    <w:sdtEndPr>
      <w:rPr>
        <w:noProof/>
      </w:rPr>
    </w:sdtEndPr>
    <w:sdtContent>
      <w:p w14:paraId="250605F3" w14:textId="027C30B3" w:rsidR="00CA1FF6" w:rsidRPr="0009054A" w:rsidRDefault="00CA1FF6" w:rsidP="0009054A">
        <w:pPr>
          <w:pStyle w:val="Header"/>
          <w:ind w:right="360"/>
          <w:rPr>
            <w:i/>
          </w:rPr>
        </w:pPr>
        <w:r>
          <w:rPr>
            <w:noProof/>
          </w:rPr>
          <w:fldChar w:fldCharType="begin"/>
        </w:r>
        <w:r>
          <w:rPr>
            <w:noProof/>
          </w:rPr>
          <w:instrText xml:space="preserve"> PAGE   \* MERGEFORMAT </w:instrText>
        </w:r>
        <w:r>
          <w:rPr>
            <w:noProof/>
          </w:rPr>
          <w:fldChar w:fldCharType="separate"/>
        </w:r>
        <w:r w:rsidR="00085AF6">
          <w:rPr>
            <w:noProof/>
          </w:rPr>
          <w:t>2</w:t>
        </w:r>
        <w:r>
          <w:rPr>
            <w:noProof/>
          </w:rPr>
          <w:fldChar w:fldCharType="end"/>
        </w:r>
        <w:r>
          <w:rPr>
            <w:noProof/>
          </w:rPr>
          <w:tab/>
        </w:r>
        <w:r w:rsidRPr="0009054A">
          <w:rPr>
            <w:i/>
          </w:rPr>
          <w:t xml:space="preserve"> </w:t>
        </w:r>
        <w:r w:rsidRPr="00CA52D3">
          <w:rPr>
            <w:i/>
          </w:rPr>
          <w:t xml:space="preserve">Summary of Bills </w:t>
        </w:r>
        <w:r w:rsidR="00E776F4">
          <w:rPr>
            <w:i/>
          </w:rPr>
          <w:t>–</w:t>
        </w:r>
        <w:r w:rsidRPr="00CA52D3">
          <w:rPr>
            <w:i/>
          </w:rPr>
          <w:t xml:space="preserve"> </w:t>
        </w:r>
        <w:r w:rsidR="00085AF6">
          <w:rPr>
            <w:i/>
          </w:rPr>
          <w:t>1</w:t>
        </w:r>
        <w:r w:rsidR="00E776F4">
          <w:rPr>
            <w:i/>
          </w:rPr>
          <w:t>1</w:t>
        </w:r>
        <w:r w:rsidRPr="00CA52D3">
          <w:rPr>
            <w:i/>
          </w:rPr>
          <w:t>th Assembly</w:t>
        </w:r>
      </w:p>
    </w:sdtContent>
  </w:sdt>
  <w:p w14:paraId="731F13EA" w14:textId="77777777" w:rsidR="00CA1FF6" w:rsidRDefault="00CA1F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9886280"/>
      <w:docPartObj>
        <w:docPartGallery w:val="Page Numbers (Top of Page)"/>
        <w:docPartUnique/>
      </w:docPartObj>
    </w:sdtPr>
    <w:sdtEndPr>
      <w:rPr>
        <w:noProof/>
      </w:rPr>
    </w:sdtEndPr>
    <w:sdtContent>
      <w:p w14:paraId="1ECEA955" w14:textId="59FCBFDE" w:rsidR="00CA1FF6" w:rsidRPr="0009054A" w:rsidRDefault="00CA1FF6" w:rsidP="0009054A">
        <w:pPr>
          <w:pStyle w:val="Header"/>
          <w:tabs>
            <w:tab w:val="clear" w:pos="4513"/>
          </w:tabs>
          <w:ind w:right="360" w:firstLine="3119"/>
          <w:jc w:val="center"/>
          <w:rPr>
            <w:i/>
          </w:rPr>
        </w:pPr>
        <w:r w:rsidRPr="00CA52D3">
          <w:rPr>
            <w:i/>
          </w:rPr>
          <w:t xml:space="preserve">Summary of Bills </w:t>
        </w:r>
        <w:r w:rsidR="00E776F4">
          <w:rPr>
            <w:i/>
          </w:rPr>
          <w:t>–</w:t>
        </w:r>
        <w:r w:rsidRPr="00CA52D3">
          <w:rPr>
            <w:i/>
          </w:rPr>
          <w:t xml:space="preserve"> </w:t>
        </w:r>
        <w:r w:rsidR="00E776F4">
          <w:rPr>
            <w:i/>
          </w:rPr>
          <w:t>11</w:t>
        </w:r>
        <w:r w:rsidRPr="00CA52D3">
          <w:rPr>
            <w:i/>
          </w:rPr>
          <w:t>th Assembly</w:t>
        </w:r>
        <w:r>
          <w:rPr>
            <w:i/>
          </w:rPr>
          <w:tab/>
        </w:r>
        <w:r>
          <w:rPr>
            <w:noProof/>
          </w:rPr>
          <w:fldChar w:fldCharType="begin"/>
        </w:r>
        <w:r>
          <w:rPr>
            <w:noProof/>
          </w:rPr>
          <w:instrText xml:space="preserve"> PAGE   \* MERGEFORMAT </w:instrText>
        </w:r>
        <w:r>
          <w:rPr>
            <w:noProof/>
          </w:rPr>
          <w:fldChar w:fldCharType="separate"/>
        </w:r>
        <w:r w:rsidR="00F54E93">
          <w:rPr>
            <w:noProof/>
          </w:rPr>
          <w:t>9</w:t>
        </w:r>
        <w:r>
          <w:rPr>
            <w:noProof/>
          </w:rPr>
          <w:fldChar w:fldCharType="end"/>
        </w:r>
      </w:p>
    </w:sdtContent>
  </w:sdt>
  <w:p w14:paraId="7942D1AE" w14:textId="77777777" w:rsidR="00CA1FF6" w:rsidRDefault="00CA1F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ED6BA7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31AF1E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000925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A9284E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51047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1ACFEF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E6E574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8619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8CE87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D4070C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D71C83"/>
    <w:multiLevelType w:val="hybridMultilevel"/>
    <w:tmpl w:val="0D82AB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0DDB4FC8"/>
    <w:multiLevelType w:val="hybridMultilevel"/>
    <w:tmpl w:val="E8EC4B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24F035F"/>
    <w:multiLevelType w:val="hybridMultilevel"/>
    <w:tmpl w:val="E5B84A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4D61A0E"/>
    <w:multiLevelType w:val="hybridMultilevel"/>
    <w:tmpl w:val="780A95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8301B2"/>
    <w:multiLevelType w:val="hybridMultilevel"/>
    <w:tmpl w:val="EAFC6C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C585FCC"/>
    <w:multiLevelType w:val="hybridMultilevel"/>
    <w:tmpl w:val="0DE202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220EEC"/>
    <w:multiLevelType w:val="hybridMultilevel"/>
    <w:tmpl w:val="38BE1ED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BD34BDD"/>
    <w:multiLevelType w:val="hybridMultilevel"/>
    <w:tmpl w:val="CA1623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D69322F"/>
    <w:multiLevelType w:val="hybridMultilevel"/>
    <w:tmpl w:val="D84671C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3E1311D0"/>
    <w:multiLevelType w:val="hybridMultilevel"/>
    <w:tmpl w:val="0602B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1150E0D"/>
    <w:multiLevelType w:val="hybridMultilevel"/>
    <w:tmpl w:val="E07EEB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9520EEF"/>
    <w:multiLevelType w:val="hybridMultilevel"/>
    <w:tmpl w:val="4692C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50F0403C"/>
    <w:multiLevelType w:val="hybridMultilevel"/>
    <w:tmpl w:val="A27AC2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F9804E6"/>
    <w:multiLevelType w:val="hybridMultilevel"/>
    <w:tmpl w:val="0F6CDD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60F2A7E"/>
    <w:multiLevelType w:val="hybridMultilevel"/>
    <w:tmpl w:val="E1448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776588F"/>
    <w:multiLevelType w:val="hybridMultilevel"/>
    <w:tmpl w:val="39A002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CE727D4"/>
    <w:multiLevelType w:val="hybridMultilevel"/>
    <w:tmpl w:val="04EAC120"/>
    <w:lvl w:ilvl="0" w:tplc="95C63FE6">
      <w:start w:val="1"/>
      <w:numFmt w:val="bullet"/>
      <w:pStyle w:val="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6D063EAF"/>
    <w:multiLevelType w:val="hybridMultilevel"/>
    <w:tmpl w:val="1BC81B70"/>
    <w:lvl w:ilvl="0" w:tplc="1BAAA96A">
      <w:start w:val="1"/>
      <w:numFmt w:val="bullet"/>
      <w:pStyle w:val="ListParagraph"/>
      <w:lvlText w:val=""/>
      <w:lvlJc w:val="left"/>
      <w:pPr>
        <w:ind w:left="1495" w:hanging="360"/>
      </w:pPr>
      <w:rPr>
        <w:rFonts w:ascii="Symbol" w:hAnsi="Symbol" w:hint="default"/>
        <w:color w:val="auto"/>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8" w15:restartNumberingAfterBreak="0">
    <w:nsid w:val="6E0A3AB2"/>
    <w:multiLevelType w:val="hybridMultilevel"/>
    <w:tmpl w:val="E6AAA7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2627AEB"/>
    <w:multiLevelType w:val="hybridMultilevel"/>
    <w:tmpl w:val="DBCE15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418819491">
    <w:abstractNumId w:val="26"/>
  </w:num>
  <w:num w:numId="2" w16cid:durableId="370227638">
    <w:abstractNumId w:val="17"/>
  </w:num>
  <w:num w:numId="3" w16cid:durableId="1084256633">
    <w:abstractNumId w:val="10"/>
  </w:num>
  <w:num w:numId="4" w16cid:durableId="743719124">
    <w:abstractNumId w:val="24"/>
  </w:num>
  <w:num w:numId="5" w16cid:durableId="996766937">
    <w:abstractNumId w:val="21"/>
  </w:num>
  <w:num w:numId="6" w16cid:durableId="537088166">
    <w:abstractNumId w:val="9"/>
  </w:num>
  <w:num w:numId="7" w16cid:durableId="1303582596">
    <w:abstractNumId w:val="7"/>
  </w:num>
  <w:num w:numId="8" w16cid:durableId="651368917">
    <w:abstractNumId w:val="6"/>
  </w:num>
  <w:num w:numId="9" w16cid:durableId="352457202">
    <w:abstractNumId w:val="5"/>
  </w:num>
  <w:num w:numId="10" w16cid:durableId="1841584042">
    <w:abstractNumId w:val="4"/>
  </w:num>
  <w:num w:numId="11" w16cid:durableId="16004456">
    <w:abstractNumId w:val="8"/>
  </w:num>
  <w:num w:numId="12" w16cid:durableId="1066685563">
    <w:abstractNumId w:val="3"/>
  </w:num>
  <w:num w:numId="13" w16cid:durableId="1577401330">
    <w:abstractNumId w:val="2"/>
  </w:num>
  <w:num w:numId="14" w16cid:durableId="115418841">
    <w:abstractNumId w:val="1"/>
  </w:num>
  <w:num w:numId="15" w16cid:durableId="916548237">
    <w:abstractNumId w:val="0"/>
  </w:num>
  <w:num w:numId="16" w16cid:durableId="505243473">
    <w:abstractNumId w:val="15"/>
  </w:num>
  <w:num w:numId="17" w16cid:durableId="2062291423">
    <w:abstractNumId w:val="18"/>
  </w:num>
  <w:num w:numId="18" w16cid:durableId="870460329">
    <w:abstractNumId w:val="12"/>
  </w:num>
  <w:num w:numId="19" w16cid:durableId="831141184">
    <w:abstractNumId w:val="14"/>
  </w:num>
  <w:num w:numId="20" w16cid:durableId="205339903">
    <w:abstractNumId w:val="13"/>
  </w:num>
  <w:num w:numId="21" w16cid:durableId="1388798483">
    <w:abstractNumId w:val="23"/>
  </w:num>
  <w:num w:numId="22" w16cid:durableId="1036274302">
    <w:abstractNumId w:val="22"/>
  </w:num>
  <w:num w:numId="23" w16cid:durableId="844130738">
    <w:abstractNumId w:val="20"/>
  </w:num>
  <w:num w:numId="24" w16cid:durableId="2089887086">
    <w:abstractNumId w:val="11"/>
  </w:num>
  <w:num w:numId="25" w16cid:durableId="378938667">
    <w:abstractNumId w:val="25"/>
  </w:num>
  <w:num w:numId="26" w16cid:durableId="1199902111">
    <w:abstractNumId w:val="28"/>
  </w:num>
  <w:num w:numId="27" w16cid:durableId="281422849">
    <w:abstractNumId w:val="19"/>
  </w:num>
  <w:num w:numId="28" w16cid:durableId="1400010578">
    <w:abstractNumId w:val="16"/>
  </w:num>
  <w:num w:numId="29" w16cid:durableId="2087994971">
    <w:abstractNumId w:val="27"/>
  </w:num>
  <w:num w:numId="30" w16cid:durableId="928855072">
    <w:abstractNumId w:val="27"/>
  </w:num>
  <w:num w:numId="31" w16cid:durableId="1515420234">
    <w:abstractNumId w:val="29"/>
  </w:num>
  <w:num w:numId="32" w16cid:durableId="1377316012">
    <w:abstractNumId w:val="27"/>
  </w:num>
  <w:num w:numId="33" w16cid:durableId="794254781">
    <w:abstractNumId w:val="27"/>
  </w:num>
  <w:num w:numId="34" w16cid:durableId="1667903025">
    <w:abstractNumId w:val="27"/>
  </w:num>
  <w:num w:numId="35" w16cid:durableId="598949980">
    <w:abstractNumId w:val="27"/>
  </w:num>
  <w:num w:numId="36" w16cid:durableId="138486583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90F"/>
    <w:rsid w:val="0000195D"/>
    <w:rsid w:val="00003EB4"/>
    <w:rsid w:val="00003EF2"/>
    <w:rsid w:val="0000471A"/>
    <w:rsid w:val="00006E68"/>
    <w:rsid w:val="00011B1E"/>
    <w:rsid w:val="000130FD"/>
    <w:rsid w:val="00013574"/>
    <w:rsid w:val="000172C6"/>
    <w:rsid w:val="0002132D"/>
    <w:rsid w:val="00021746"/>
    <w:rsid w:val="000218CB"/>
    <w:rsid w:val="00022F5A"/>
    <w:rsid w:val="000279F0"/>
    <w:rsid w:val="00031963"/>
    <w:rsid w:val="00037238"/>
    <w:rsid w:val="00041ED6"/>
    <w:rsid w:val="0004262E"/>
    <w:rsid w:val="00045101"/>
    <w:rsid w:val="00045B19"/>
    <w:rsid w:val="00047D8F"/>
    <w:rsid w:val="00052F4F"/>
    <w:rsid w:val="00054ADC"/>
    <w:rsid w:val="00054F95"/>
    <w:rsid w:val="00056AD7"/>
    <w:rsid w:val="00057F65"/>
    <w:rsid w:val="00060291"/>
    <w:rsid w:val="0006227F"/>
    <w:rsid w:val="000634D0"/>
    <w:rsid w:val="000646E0"/>
    <w:rsid w:val="00066F5D"/>
    <w:rsid w:val="0007076E"/>
    <w:rsid w:val="00072D6B"/>
    <w:rsid w:val="000753E7"/>
    <w:rsid w:val="00081A6D"/>
    <w:rsid w:val="00085AF6"/>
    <w:rsid w:val="00087653"/>
    <w:rsid w:val="0008778D"/>
    <w:rsid w:val="0009054A"/>
    <w:rsid w:val="00091C71"/>
    <w:rsid w:val="00094857"/>
    <w:rsid w:val="00095D97"/>
    <w:rsid w:val="000960AE"/>
    <w:rsid w:val="000A207A"/>
    <w:rsid w:val="000A3E7B"/>
    <w:rsid w:val="000A55B9"/>
    <w:rsid w:val="000A6A0D"/>
    <w:rsid w:val="000A7938"/>
    <w:rsid w:val="000B1A87"/>
    <w:rsid w:val="000B2A2D"/>
    <w:rsid w:val="000B3A22"/>
    <w:rsid w:val="000B5E2A"/>
    <w:rsid w:val="000C306C"/>
    <w:rsid w:val="000C5598"/>
    <w:rsid w:val="000C600F"/>
    <w:rsid w:val="000C6B5A"/>
    <w:rsid w:val="000D1309"/>
    <w:rsid w:val="000D2668"/>
    <w:rsid w:val="000D6FD0"/>
    <w:rsid w:val="000E02DD"/>
    <w:rsid w:val="000E08C3"/>
    <w:rsid w:val="000E309F"/>
    <w:rsid w:val="000E5DD3"/>
    <w:rsid w:val="000E7B2A"/>
    <w:rsid w:val="00100E2D"/>
    <w:rsid w:val="00106A0D"/>
    <w:rsid w:val="0011059B"/>
    <w:rsid w:val="00120381"/>
    <w:rsid w:val="00123563"/>
    <w:rsid w:val="0012416D"/>
    <w:rsid w:val="001244B6"/>
    <w:rsid w:val="00134376"/>
    <w:rsid w:val="001359A0"/>
    <w:rsid w:val="001362D7"/>
    <w:rsid w:val="0014017D"/>
    <w:rsid w:val="00142DFC"/>
    <w:rsid w:val="0014640F"/>
    <w:rsid w:val="00150A81"/>
    <w:rsid w:val="00150BC1"/>
    <w:rsid w:val="00150D3F"/>
    <w:rsid w:val="00153CED"/>
    <w:rsid w:val="00156462"/>
    <w:rsid w:val="00157666"/>
    <w:rsid w:val="00157864"/>
    <w:rsid w:val="001601D4"/>
    <w:rsid w:val="00161B2F"/>
    <w:rsid w:val="00166346"/>
    <w:rsid w:val="00167DA6"/>
    <w:rsid w:val="00170F37"/>
    <w:rsid w:val="0017243D"/>
    <w:rsid w:val="00175F6C"/>
    <w:rsid w:val="001775A4"/>
    <w:rsid w:val="001801FE"/>
    <w:rsid w:val="00180C96"/>
    <w:rsid w:val="001816DB"/>
    <w:rsid w:val="00181E40"/>
    <w:rsid w:val="00184E01"/>
    <w:rsid w:val="00185894"/>
    <w:rsid w:val="00186021"/>
    <w:rsid w:val="0018672D"/>
    <w:rsid w:val="00190D61"/>
    <w:rsid w:val="00193059"/>
    <w:rsid w:val="0019313E"/>
    <w:rsid w:val="001958DD"/>
    <w:rsid w:val="00196135"/>
    <w:rsid w:val="001A1B4C"/>
    <w:rsid w:val="001A1CFA"/>
    <w:rsid w:val="001A2FC4"/>
    <w:rsid w:val="001A5A3F"/>
    <w:rsid w:val="001A5E55"/>
    <w:rsid w:val="001A6541"/>
    <w:rsid w:val="001B60D5"/>
    <w:rsid w:val="001B7549"/>
    <w:rsid w:val="001B7B67"/>
    <w:rsid w:val="001C07C7"/>
    <w:rsid w:val="001C0E9A"/>
    <w:rsid w:val="001C1F27"/>
    <w:rsid w:val="001D449B"/>
    <w:rsid w:val="001D4899"/>
    <w:rsid w:val="001D5E93"/>
    <w:rsid w:val="001D6ABE"/>
    <w:rsid w:val="001E5C6B"/>
    <w:rsid w:val="001E797E"/>
    <w:rsid w:val="001F022C"/>
    <w:rsid w:val="001F6A31"/>
    <w:rsid w:val="00202243"/>
    <w:rsid w:val="002027B6"/>
    <w:rsid w:val="00202F40"/>
    <w:rsid w:val="002037BE"/>
    <w:rsid w:val="00207808"/>
    <w:rsid w:val="002108E0"/>
    <w:rsid w:val="00210C9E"/>
    <w:rsid w:val="00212AA9"/>
    <w:rsid w:val="00215C2F"/>
    <w:rsid w:val="00221993"/>
    <w:rsid w:val="00222C2E"/>
    <w:rsid w:val="00222CF1"/>
    <w:rsid w:val="002233B6"/>
    <w:rsid w:val="00224B0F"/>
    <w:rsid w:val="002262C2"/>
    <w:rsid w:val="002264B2"/>
    <w:rsid w:val="00234136"/>
    <w:rsid w:val="00234B83"/>
    <w:rsid w:val="00240C16"/>
    <w:rsid w:val="00241657"/>
    <w:rsid w:val="00244106"/>
    <w:rsid w:val="0024447C"/>
    <w:rsid w:val="00250FA6"/>
    <w:rsid w:val="002514BE"/>
    <w:rsid w:val="002524DF"/>
    <w:rsid w:val="002564AA"/>
    <w:rsid w:val="00257593"/>
    <w:rsid w:val="0026179A"/>
    <w:rsid w:val="00262BFE"/>
    <w:rsid w:val="00264F1B"/>
    <w:rsid w:val="00267482"/>
    <w:rsid w:val="00270111"/>
    <w:rsid w:val="00270F32"/>
    <w:rsid w:val="00274438"/>
    <w:rsid w:val="002804D4"/>
    <w:rsid w:val="00281E97"/>
    <w:rsid w:val="00285706"/>
    <w:rsid w:val="002862F3"/>
    <w:rsid w:val="00286345"/>
    <w:rsid w:val="002863D1"/>
    <w:rsid w:val="00286F91"/>
    <w:rsid w:val="00290351"/>
    <w:rsid w:val="00290F26"/>
    <w:rsid w:val="0029267C"/>
    <w:rsid w:val="00292D44"/>
    <w:rsid w:val="00292DA1"/>
    <w:rsid w:val="00294CAC"/>
    <w:rsid w:val="00296258"/>
    <w:rsid w:val="002963DC"/>
    <w:rsid w:val="00296DE6"/>
    <w:rsid w:val="002A133A"/>
    <w:rsid w:val="002A18CC"/>
    <w:rsid w:val="002A4F92"/>
    <w:rsid w:val="002A750F"/>
    <w:rsid w:val="002A79D2"/>
    <w:rsid w:val="002B055F"/>
    <w:rsid w:val="002B097A"/>
    <w:rsid w:val="002B10DF"/>
    <w:rsid w:val="002B66B2"/>
    <w:rsid w:val="002C1900"/>
    <w:rsid w:val="002C6C82"/>
    <w:rsid w:val="002D1773"/>
    <w:rsid w:val="002D2114"/>
    <w:rsid w:val="002D402D"/>
    <w:rsid w:val="002D5DA4"/>
    <w:rsid w:val="002D62D9"/>
    <w:rsid w:val="002D74AB"/>
    <w:rsid w:val="002E1C6F"/>
    <w:rsid w:val="002F1364"/>
    <w:rsid w:val="002F145E"/>
    <w:rsid w:val="002F78A2"/>
    <w:rsid w:val="00300B96"/>
    <w:rsid w:val="0030187C"/>
    <w:rsid w:val="00301E4F"/>
    <w:rsid w:val="00303A0E"/>
    <w:rsid w:val="00310392"/>
    <w:rsid w:val="003117A8"/>
    <w:rsid w:val="00315221"/>
    <w:rsid w:val="00315B9F"/>
    <w:rsid w:val="00315E90"/>
    <w:rsid w:val="00316841"/>
    <w:rsid w:val="0032273D"/>
    <w:rsid w:val="003236C3"/>
    <w:rsid w:val="00326BF7"/>
    <w:rsid w:val="003275ED"/>
    <w:rsid w:val="00330027"/>
    <w:rsid w:val="003337EE"/>
    <w:rsid w:val="003341C2"/>
    <w:rsid w:val="00334AB5"/>
    <w:rsid w:val="00335232"/>
    <w:rsid w:val="00335E2F"/>
    <w:rsid w:val="003413E5"/>
    <w:rsid w:val="00343BC4"/>
    <w:rsid w:val="00343F52"/>
    <w:rsid w:val="00344C8B"/>
    <w:rsid w:val="00344DE9"/>
    <w:rsid w:val="003501D7"/>
    <w:rsid w:val="003504E1"/>
    <w:rsid w:val="00350703"/>
    <w:rsid w:val="00352E27"/>
    <w:rsid w:val="003539AF"/>
    <w:rsid w:val="00353D05"/>
    <w:rsid w:val="003559DD"/>
    <w:rsid w:val="003560D9"/>
    <w:rsid w:val="00356456"/>
    <w:rsid w:val="00357280"/>
    <w:rsid w:val="00360983"/>
    <w:rsid w:val="00360A34"/>
    <w:rsid w:val="0036341B"/>
    <w:rsid w:val="00364BF2"/>
    <w:rsid w:val="00366BAE"/>
    <w:rsid w:val="003676F6"/>
    <w:rsid w:val="003704A8"/>
    <w:rsid w:val="0037086A"/>
    <w:rsid w:val="00374F04"/>
    <w:rsid w:val="003810BE"/>
    <w:rsid w:val="0038160D"/>
    <w:rsid w:val="00384E86"/>
    <w:rsid w:val="00386F40"/>
    <w:rsid w:val="003871B5"/>
    <w:rsid w:val="00390788"/>
    <w:rsid w:val="00394510"/>
    <w:rsid w:val="003948CE"/>
    <w:rsid w:val="003958C2"/>
    <w:rsid w:val="00395CAF"/>
    <w:rsid w:val="00396372"/>
    <w:rsid w:val="00397009"/>
    <w:rsid w:val="003A0727"/>
    <w:rsid w:val="003A1250"/>
    <w:rsid w:val="003A19B0"/>
    <w:rsid w:val="003A27A9"/>
    <w:rsid w:val="003A41F5"/>
    <w:rsid w:val="003A475D"/>
    <w:rsid w:val="003A4C39"/>
    <w:rsid w:val="003A6BFC"/>
    <w:rsid w:val="003A7123"/>
    <w:rsid w:val="003B3BA8"/>
    <w:rsid w:val="003B4998"/>
    <w:rsid w:val="003B5834"/>
    <w:rsid w:val="003B6A17"/>
    <w:rsid w:val="003B7DB9"/>
    <w:rsid w:val="003C0BD1"/>
    <w:rsid w:val="003C12C4"/>
    <w:rsid w:val="003C4B6A"/>
    <w:rsid w:val="003C5244"/>
    <w:rsid w:val="003D0035"/>
    <w:rsid w:val="003D144A"/>
    <w:rsid w:val="003D1DCD"/>
    <w:rsid w:val="003D5DBF"/>
    <w:rsid w:val="003D7F52"/>
    <w:rsid w:val="003E1023"/>
    <w:rsid w:val="003E305C"/>
    <w:rsid w:val="003E394B"/>
    <w:rsid w:val="003E5019"/>
    <w:rsid w:val="003E59C2"/>
    <w:rsid w:val="003E707D"/>
    <w:rsid w:val="003E7087"/>
    <w:rsid w:val="003E7820"/>
    <w:rsid w:val="003E7A1A"/>
    <w:rsid w:val="003F1088"/>
    <w:rsid w:val="003F1B88"/>
    <w:rsid w:val="003F20BF"/>
    <w:rsid w:val="003F2A15"/>
    <w:rsid w:val="003F44BB"/>
    <w:rsid w:val="003F5988"/>
    <w:rsid w:val="004006AC"/>
    <w:rsid w:val="00401858"/>
    <w:rsid w:val="0040290E"/>
    <w:rsid w:val="00402FF4"/>
    <w:rsid w:val="004062E5"/>
    <w:rsid w:val="004136DD"/>
    <w:rsid w:val="00421CD1"/>
    <w:rsid w:val="00422B5B"/>
    <w:rsid w:val="00422E25"/>
    <w:rsid w:val="004259AA"/>
    <w:rsid w:val="0042644C"/>
    <w:rsid w:val="00426C92"/>
    <w:rsid w:val="00430C63"/>
    <w:rsid w:val="00430EE7"/>
    <w:rsid w:val="004314D8"/>
    <w:rsid w:val="00431BF0"/>
    <w:rsid w:val="00434116"/>
    <w:rsid w:val="00441012"/>
    <w:rsid w:val="00441700"/>
    <w:rsid w:val="00443B7E"/>
    <w:rsid w:val="00443E3D"/>
    <w:rsid w:val="004444E6"/>
    <w:rsid w:val="00444FF5"/>
    <w:rsid w:val="00445374"/>
    <w:rsid w:val="00446CDB"/>
    <w:rsid w:val="0045084B"/>
    <w:rsid w:val="00450968"/>
    <w:rsid w:val="004514F4"/>
    <w:rsid w:val="0045287A"/>
    <w:rsid w:val="00454032"/>
    <w:rsid w:val="00454065"/>
    <w:rsid w:val="004543CB"/>
    <w:rsid w:val="00456928"/>
    <w:rsid w:val="00456B5F"/>
    <w:rsid w:val="004611DF"/>
    <w:rsid w:val="00461ACA"/>
    <w:rsid w:val="0046286C"/>
    <w:rsid w:val="0046440E"/>
    <w:rsid w:val="00464A73"/>
    <w:rsid w:val="00464AA8"/>
    <w:rsid w:val="0046541B"/>
    <w:rsid w:val="004672A6"/>
    <w:rsid w:val="0046779D"/>
    <w:rsid w:val="004732F7"/>
    <w:rsid w:val="00474AAE"/>
    <w:rsid w:val="00475F25"/>
    <w:rsid w:val="00476849"/>
    <w:rsid w:val="00480395"/>
    <w:rsid w:val="0048078B"/>
    <w:rsid w:val="00480A8F"/>
    <w:rsid w:val="00481718"/>
    <w:rsid w:val="0048380A"/>
    <w:rsid w:val="00486688"/>
    <w:rsid w:val="00492486"/>
    <w:rsid w:val="00492861"/>
    <w:rsid w:val="00494BF8"/>
    <w:rsid w:val="00496F75"/>
    <w:rsid w:val="00497AD4"/>
    <w:rsid w:val="004A00FA"/>
    <w:rsid w:val="004A0182"/>
    <w:rsid w:val="004A1FB1"/>
    <w:rsid w:val="004A2F28"/>
    <w:rsid w:val="004A40DD"/>
    <w:rsid w:val="004B6F2D"/>
    <w:rsid w:val="004C1BAF"/>
    <w:rsid w:val="004C3441"/>
    <w:rsid w:val="004C3C81"/>
    <w:rsid w:val="004C5294"/>
    <w:rsid w:val="004C5380"/>
    <w:rsid w:val="004C590F"/>
    <w:rsid w:val="004C6F57"/>
    <w:rsid w:val="004D024D"/>
    <w:rsid w:val="004D1ACB"/>
    <w:rsid w:val="004D2EF8"/>
    <w:rsid w:val="004D47D7"/>
    <w:rsid w:val="004D6D86"/>
    <w:rsid w:val="004D7C02"/>
    <w:rsid w:val="004E11E4"/>
    <w:rsid w:val="004E5025"/>
    <w:rsid w:val="004E5D38"/>
    <w:rsid w:val="004E733E"/>
    <w:rsid w:val="004F011E"/>
    <w:rsid w:val="004F28CB"/>
    <w:rsid w:val="004F4B88"/>
    <w:rsid w:val="004F6D11"/>
    <w:rsid w:val="004F741A"/>
    <w:rsid w:val="004F78D9"/>
    <w:rsid w:val="00501BD7"/>
    <w:rsid w:val="00502BC1"/>
    <w:rsid w:val="00506F79"/>
    <w:rsid w:val="00507795"/>
    <w:rsid w:val="00510879"/>
    <w:rsid w:val="00517DD8"/>
    <w:rsid w:val="0052019B"/>
    <w:rsid w:val="00522031"/>
    <w:rsid w:val="005309EE"/>
    <w:rsid w:val="005345C5"/>
    <w:rsid w:val="00534BA8"/>
    <w:rsid w:val="00534E8E"/>
    <w:rsid w:val="005361CD"/>
    <w:rsid w:val="00536EC6"/>
    <w:rsid w:val="00540180"/>
    <w:rsid w:val="0054676D"/>
    <w:rsid w:val="005475DF"/>
    <w:rsid w:val="005477A8"/>
    <w:rsid w:val="005478DF"/>
    <w:rsid w:val="00551820"/>
    <w:rsid w:val="005518C6"/>
    <w:rsid w:val="00554751"/>
    <w:rsid w:val="00554A80"/>
    <w:rsid w:val="0055628C"/>
    <w:rsid w:val="00556550"/>
    <w:rsid w:val="00556D00"/>
    <w:rsid w:val="005615D8"/>
    <w:rsid w:val="00564AE0"/>
    <w:rsid w:val="00565443"/>
    <w:rsid w:val="005673A8"/>
    <w:rsid w:val="00567768"/>
    <w:rsid w:val="00570E31"/>
    <w:rsid w:val="00572AC4"/>
    <w:rsid w:val="0057399A"/>
    <w:rsid w:val="00574017"/>
    <w:rsid w:val="00580192"/>
    <w:rsid w:val="00580E45"/>
    <w:rsid w:val="005849DD"/>
    <w:rsid w:val="00586B42"/>
    <w:rsid w:val="00587229"/>
    <w:rsid w:val="00587743"/>
    <w:rsid w:val="005959F7"/>
    <w:rsid w:val="0059666A"/>
    <w:rsid w:val="005A00C8"/>
    <w:rsid w:val="005A666C"/>
    <w:rsid w:val="005B4241"/>
    <w:rsid w:val="005B42EB"/>
    <w:rsid w:val="005B5013"/>
    <w:rsid w:val="005B6D8D"/>
    <w:rsid w:val="005B759E"/>
    <w:rsid w:val="005B7DA0"/>
    <w:rsid w:val="005C0299"/>
    <w:rsid w:val="005C3BD9"/>
    <w:rsid w:val="005D0244"/>
    <w:rsid w:val="005D12FF"/>
    <w:rsid w:val="005D1477"/>
    <w:rsid w:val="005D4636"/>
    <w:rsid w:val="005D4A5A"/>
    <w:rsid w:val="005D5512"/>
    <w:rsid w:val="005D6F94"/>
    <w:rsid w:val="005E1356"/>
    <w:rsid w:val="005E43CC"/>
    <w:rsid w:val="005E6EED"/>
    <w:rsid w:val="005F02DF"/>
    <w:rsid w:val="005F1018"/>
    <w:rsid w:val="005F233C"/>
    <w:rsid w:val="005F2F66"/>
    <w:rsid w:val="005F3D48"/>
    <w:rsid w:val="005F5252"/>
    <w:rsid w:val="006002D7"/>
    <w:rsid w:val="00602E9A"/>
    <w:rsid w:val="006067C2"/>
    <w:rsid w:val="00612B8F"/>
    <w:rsid w:val="00612DFB"/>
    <w:rsid w:val="00613D78"/>
    <w:rsid w:val="0061643E"/>
    <w:rsid w:val="006242D1"/>
    <w:rsid w:val="00624385"/>
    <w:rsid w:val="00626852"/>
    <w:rsid w:val="00630BB3"/>
    <w:rsid w:val="00630E27"/>
    <w:rsid w:val="006312CE"/>
    <w:rsid w:val="00632CEA"/>
    <w:rsid w:val="006349E3"/>
    <w:rsid w:val="006357F8"/>
    <w:rsid w:val="006402EF"/>
    <w:rsid w:val="006427DD"/>
    <w:rsid w:val="006450BC"/>
    <w:rsid w:val="00646A83"/>
    <w:rsid w:val="006555F6"/>
    <w:rsid w:val="00655777"/>
    <w:rsid w:val="00657038"/>
    <w:rsid w:val="006575F1"/>
    <w:rsid w:val="00657951"/>
    <w:rsid w:val="00657A53"/>
    <w:rsid w:val="00666746"/>
    <w:rsid w:val="006671A4"/>
    <w:rsid w:val="006675ED"/>
    <w:rsid w:val="00672030"/>
    <w:rsid w:val="00672445"/>
    <w:rsid w:val="00674D8E"/>
    <w:rsid w:val="00676785"/>
    <w:rsid w:val="006777E8"/>
    <w:rsid w:val="00681057"/>
    <w:rsid w:val="00683419"/>
    <w:rsid w:val="00692D05"/>
    <w:rsid w:val="00694696"/>
    <w:rsid w:val="006956D1"/>
    <w:rsid w:val="006A0372"/>
    <w:rsid w:val="006A12EE"/>
    <w:rsid w:val="006A17C8"/>
    <w:rsid w:val="006A198D"/>
    <w:rsid w:val="006A68BE"/>
    <w:rsid w:val="006A7EE5"/>
    <w:rsid w:val="006B0391"/>
    <w:rsid w:val="006B0E05"/>
    <w:rsid w:val="006B2A7B"/>
    <w:rsid w:val="006B2BBE"/>
    <w:rsid w:val="006B30B1"/>
    <w:rsid w:val="006C2959"/>
    <w:rsid w:val="006C54DF"/>
    <w:rsid w:val="006C5FEB"/>
    <w:rsid w:val="006D01D9"/>
    <w:rsid w:val="006D1B82"/>
    <w:rsid w:val="006D229F"/>
    <w:rsid w:val="006D243A"/>
    <w:rsid w:val="006D2D9A"/>
    <w:rsid w:val="006D3EA7"/>
    <w:rsid w:val="006D43A8"/>
    <w:rsid w:val="006D4583"/>
    <w:rsid w:val="006D53FA"/>
    <w:rsid w:val="006D679C"/>
    <w:rsid w:val="006D7828"/>
    <w:rsid w:val="006E2648"/>
    <w:rsid w:val="006E2861"/>
    <w:rsid w:val="006E3E77"/>
    <w:rsid w:val="006E3ED6"/>
    <w:rsid w:val="006E483D"/>
    <w:rsid w:val="006E60FB"/>
    <w:rsid w:val="006F09A7"/>
    <w:rsid w:val="006F0C5B"/>
    <w:rsid w:val="006F307C"/>
    <w:rsid w:val="006F6655"/>
    <w:rsid w:val="006F681B"/>
    <w:rsid w:val="00703AA8"/>
    <w:rsid w:val="00703E94"/>
    <w:rsid w:val="00705A51"/>
    <w:rsid w:val="00707BFB"/>
    <w:rsid w:val="00710A11"/>
    <w:rsid w:val="00715DF3"/>
    <w:rsid w:val="0071616C"/>
    <w:rsid w:val="007167A1"/>
    <w:rsid w:val="00716B05"/>
    <w:rsid w:val="00716E61"/>
    <w:rsid w:val="00717A38"/>
    <w:rsid w:val="007215BD"/>
    <w:rsid w:val="00723DFF"/>
    <w:rsid w:val="0073077E"/>
    <w:rsid w:val="007327BE"/>
    <w:rsid w:val="007347AE"/>
    <w:rsid w:val="007458CD"/>
    <w:rsid w:val="0074753C"/>
    <w:rsid w:val="00747A35"/>
    <w:rsid w:val="00755B87"/>
    <w:rsid w:val="00755CB6"/>
    <w:rsid w:val="00757B2F"/>
    <w:rsid w:val="0076183D"/>
    <w:rsid w:val="007648D5"/>
    <w:rsid w:val="00764CA3"/>
    <w:rsid w:val="0076596A"/>
    <w:rsid w:val="007667F4"/>
    <w:rsid w:val="007673E6"/>
    <w:rsid w:val="00771000"/>
    <w:rsid w:val="00771499"/>
    <w:rsid w:val="007724DB"/>
    <w:rsid w:val="00781A3C"/>
    <w:rsid w:val="00781B04"/>
    <w:rsid w:val="00783600"/>
    <w:rsid w:val="00784C5F"/>
    <w:rsid w:val="00785339"/>
    <w:rsid w:val="00792DD6"/>
    <w:rsid w:val="00795B78"/>
    <w:rsid w:val="00796124"/>
    <w:rsid w:val="007A239F"/>
    <w:rsid w:val="007A441F"/>
    <w:rsid w:val="007B3D12"/>
    <w:rsid w:val="007B4C13"/>
    <w:rsid w:val="007B5F11"/>
    <w:rsid w:val="007B67DF"/>
    <w:rsid w:val="007B7458"/>
    <w:rsid w:val="007B7B8B"/>
    <w:rsid w:val="007C222D"/>
    <w:rsid w:val="007C6DAC"/>
    <w:rsid w:val="007D0542"/>
    <w:rsid w:val="007D083F"/>
    <w:rsid w:val="007D0FC3"/>
    <w:rsid w:val="007D2089"/>
    <w:rsid w:val="007D2E76"/>
    <w:rsid w:val="007D59C6"/>
    <w:rsid w:val="007E1D84"/>
    <w:rsid w:val="007E3886"/>
    <w:rsid w:val="007E5132"/>
    <w:rsid w:val="007E5C45"/>
    <w:rsid w:val="007E6D7B"/>
    <w:rsid w:val="007E6FFC"/>
    <w:rsid w:val="007F05B4"/>
    <w:rsid w:val="007F3249"/>
    <w:rsid w:val="007F3A66"/>
    <w:rsid w:val="007F4466"/>
    <w:rsid w:val="007F5C94"/>
    <w:rsid w:val="00801388"/>
    <w:rsid w:val="00803462"/>
    <w:rsid w:val="00803937"/>
    <w:rsid w:val="00810673"/>
    <w:rsid w:val="008138B5"/>
    <w:rsid w:val="00813C57"/>
    <w:rsid w:val="00813D75"/>
    <w:rsid w:val="00820C2D"/>
    <w:rsid w:val="00823D14"/>
    <w:rsid w:val="008249FC"/>
    <w:rsid w:val="00826A6E"/>
    <w:rsid w:val="00826C38"/>
    <w:rsid w:val="00834E0A"/>
    <w:rsid w:val="0083688E"/>
    <w:rsid w:val="00837770"/>
    <w:rsid w:val="00837D19"/>
    <w:rsid w:val="00840193"/>
    <w:rsid w:val="0084207A"/>
    <w:rsid w:val="00843F6E"/>
    <w:rsid w:val="00845E44"/>
    <w:rsid w:val="00847D40"/>
    <w:rsid w:val="00850BF3"/>
    <w:rsid w:val="00851292"/>
    <w:rsid w:val="008537D3"/>
    <w:rsid w:val="00854C06"/>
    <w:rsid w:val="00861B02"/>
    <w:rsid w:val="00862BC2"/>
    <w:rsid w:val="00871005"/>
    <w:rsid w:val="00874864"/>
    <w:rsid w:val="008754D4"/>
    <w:rsid w:val="00887F7C"/>
    <w:rsid w:val="00890137"/>
    <w:rsid w:val="0089348F"/>
    <w:rsid w:val="00893C39"/>
    <w:rsid w:val="00896E93"/>
    <w:rsid w:val="008A12F7"/>
    <w:rsid w:val="008A21F2"/>
    <w:rsid w:val="008A5C0F"/>
    <w:rsid w:val="008B0532"/>
    <w:rsid w:val="008B126C"/>
    <w:rsid w:val="008B1F48"/>
    <w:rsid w:val="008B6672"/>
    <w:rsid w:val="008B7586"/>
    <w:rsid w:val="008B7C78"/>
    <w:rsid w:val="008C1E85"/>
    <w:rsid w:val="008C2BE9"/>
    <w:rsid w:val="008C3700"/>
    <w:rsid w:val="008C592D"/>
    <w:rsid w:val="008C5CA6"/>
    <w:rsid w:val="008C6B13"/>
    <w:rsid w:val="008C6D20"/>
    <w:rsid w:val="008D0107"/>
    <w:rsid w:val="008D3471"/>
    <w:rsid w:val="008D34B2"/>
    <w:rsid w:val="008D4D30"/>
    <w:rsid w:val="008D5A33"/>
    <w:rsid w:val="008E193A"/>
    <w:rsid w:val="008F1FCE"/>
    <w:rsid w:val="008F3904"/>
    <w:rsid w:val="008F5CF1"/>
    <w:rsid w:val="008F6C8D"/>
    <w:rsid w:val="009047BD"/>
    <w:rsid w:val="00904FE2"/>
    <w:rsid w:val="00905522"/>
    <w:rsid w:val="009063A2"/>
    <w:rsid w:val="00910302"/>
    <w:rsid w:val="00911802"/>
    <w:rsid w:val="009138CC"/>
    <w:rsid w:val="00915103"/>
    <w:rsid w:val="009232E4"/>
    <w:rsid w:val="0092393C"/>
    <w:rsid w:val="00923E27"/>
    <w:rsid w:val="00927BC0"/>
    <w:rsid w:val="00937C52"/>
    <w:rsid w:val="00941962"/>
    <w:rsid w:val="0094324B"/>
    <w:rsid w:val="00943A28"/>
    <w:rsid w:val="00951A91"/>
    <w:rsid w:val="00952F49"/>
    <w:rsid w:val="009552A5"/>
    <w:rsid w:val="0096312F"/>
    <w:rsid w:val="00967C29"/>
    <w:rsid w:val="00970B9F"/>
    <w:rsid w:val="00970BA9"/>
    <w:rsid w:val="009732F9"/>
    <w:rsid w:val="00973B0E"/>
    <w:rsid w:val="009760A3"/>
    <w:rsid w:val="00976AD7"/>
    <w:rsid w:val="009860CC"/>
    <w:rsid w:val="009904B6"/>
    <w:rsid w:val="00991C5D"/>
    <w:rsid w:val="00992A40"/>
    <w:rsid w:val="00993CDD"/>
    <w:rsid w:val="009A0889"/>
    <w:rsid w:val="009A529C"/>
    <w:rsid w:val="009A6E29"/>
    <w:rsid w:val="009B1A2F"/>
    <w:rsid w:val="009B2182"/>
    <w:rsid w:val="009B2F20"/>
    <w:rsid w:val="009B35EE"/>
    <w:rsid w:val="009B47E3"/>
    <w:rsid w:val="009B6952"/>
    <w:rsid w:val="009B6FD4"/>
    <w:rsid w:val="009B7687"/>
    <w:rsid w:val="009C0BA1"/>
    <w:rsid w:val="009C1DC9"/>
    <w:rsid w:val="009C2942"/>
    <w:rsid w:val="009C35FE"/>
    <w:rsid w:val="009C7CB4"/>
    <w:rsid w:val="009D1547"/>
    <w:rsid w:val="009D36EA"/>
    <w:rsid w:val="009D380B"/>
    <w:rsid w:val="009D4334"/>
    <w:rsid w:val="009D5445"/>
    <w:rsid w:val="009D5A01"/>
    <w:rsid w:val="009D5A94"/>
    <w:rsid w:val="009D69EB"/>
    <w:rsid w:val="009E0489"/>
    <w:rsid w:val="009E1BBA"/>
    <w:rsid w:val="009E2C41"/>
    <w:rsid w:val="009E4F7D"/>
    <w:rsid w:val="009E5908"/>
    <w:rsid w:val="009E6916"/>
    <w:rsid w:val="009E76B1"/>
    <w:rsid w:val="009F0D29"/>
    <w:rsid w:val="009F1A7C"/>
    <w:rsid w:val="009F1E3A"/>
    <w:rsid w:val="009F413F"/>
    <w:rsid w:val="009F46C7"/>
    <w:rsid w:val="009F4AE4"/>
    <w:rsid w:val="009F6D37"/>
    <w:rsid w:val="009F7BCF"/>
    <w:rsid w:val="00A00FFD"/>
    <w:rsid w:val="00A04E0C"/>
    <w:rsid w:val="00A059F3"/>
    <w:rsid w:val="00A10589"/>
    <w:rsid w:val="00A1402A"/>
    <w:rsid w:val="00A2024F"/>
    <w:rsid w:val="00A207BA"/>
    <w:rsid w:val="00A21A6B"/>
    <w:rsid w:val="00A23B87"/>
    <w:rsid w:val="00A240BF"/>
    <w:rsid w:val="00A25FC8"/>
    <w:rsid w:val="00A379E8"/>
    <w:rsid w:val="00A41D5B"/>
    <w:rsid w:val="00A44B02"/>
    <w:rsid w:val="00A5003C"/>
    <w:rsid w:val="00A51880"/>
    <w:rsid w:val="00A522DA"/>
    <w:rsid w:val="00A5417E"/>
    <w:rsid w:val="00A5446B"/>
    <w:rsid w:val="00A56C13"/>
    <w:rsid w:val="00A56F3A"/>
    <w:rsid w:val="00A57024"/>
    <w:rsid w:val="00A64597"/>
    <w:rsid w:val="00A67E76"/>
    <w:rsid w:val="00A70A43"/>
    <w:rsid w:val="00A72B40"/>
    <w:rsid w:val="00A73319"/>
    <w:rsid w:val="00A752FD"/>
    <w:rsid w:val="00A76137"/>
    <w:rsid w:val="00A7740E"/>
    <w:rsid w:val="00A77AB6"/>
    <w:rsid w:val="00A80C2B"/>
    <w:rsid w:val="00A81110"/>
    <w:rsid w:val="00A82AB9"/>
    <w:rsid w:val="00A84455"/>
    <w:rsid w:val="00A9131F"/>
    <w:rsid w:val="00A92E05"/>
    <w:rsid w:val="00A9311E"/>
    <w:rsid w:val="00A9536A"/>
    <w:rsid w:val="00AA135F"/>
    <w:rsid w:val="00AA1A49"/>
    <w:rsid w:val="00AA1CD2"/>
    <w:rsid w:val="00AA2791"/>
    <w:rsid w:val="00AA34C3"/>
    <w:rsid w:val="00AA56E6"/>
    <w:rsid w:val="00AA65F4"/>
    <w:rsid w:val="00AA6A54"/>
    <w:rsid w:val="00AA6DD9"/>
    <w:rsid w:val="00AA7D69"/>
    <w:rsid w:val="00AB0EAA"/>
    <w:rsid w:val="00AB1494"/>
    <w:rsid w:val="00AB188A"/>
    <w:rsid w:val="00AB1E7E"/>
    <w:rsid w:val="00AB49D7"/>
    <w:rsid w:val="00AB5303"/>
    <w:rsid w:val="00AB612C"/>
    <w:rsid w:val="00AB6DB2"/>
    <w:rsid w:val="00AC3221"/>
    <w:rsid w:val="00AC3FB4"/>
    <w:rsid w:val="00AC61C4"/>
    <w:rsid w:val="00AD3154"/>
    <w:rsid w:val="00AD5E16"/>
    <w:rsid w:val="00AD7B0F"/>
    <w:rsid w:val="00AE0AB0"/>
    <w:rsid w:val="00AE1430"/>
    <w:rsid w:val="00AE14E2"/>
    <w:rsid w:val="00AF53BA"/>
    <w:rsid w:val="00AF62B9"/>
    <w:rsid w:val="00AF65B3"/>
    <w:rsid w:val="00B006C8"/>
    <w:rsid w:val="00B00995"/>
    <w:rsid w:val="00B020AC"/>
    <w:rsid w:val="00B02EB1"/>
    <w:rsid w:val="00B05BB7"/>
    <w:rsid w:val="00B06117"/>
    <w:rsid w:val="00B16602"/>
    <w:rsid w:val="00B209F2"/>
    <w:rsid w:val="00B2237F"/>
    <w:rsid w:val="00B227C2"/>
    <w:rsid w:val="00B2393F"/>
    <w:rsid w:val="00B23DCD"/>
    <w:rsid w:val="00B258AB"/>
    <w:rsid w:val="00B25DF3"/>
    <w:rsid w:val="00B261AE"/>
    <w:rsid w:val="00B31D3F"/>
    <w:rsid w:val="00B32304"/>
    <w:rsid w:val="00B3297E"/>
    <w:rsid w:val="00B32D06"/>
    <w:rsid w:val="00B349BF"/>
    <w:rsid w:val="00B35660"/>
    <w:rsid w:val="00B363F9"/>
    <w:rsid w:val="00B36BCD"/>
    <w:rsid w:val="00B37124"/>
    <w:rsid w:val="00B41277"/>
    <w:rsid w:val="00B419EE"/>
    <w:rsid w:val="00B52089"/>
    <w:rsid w:val="00B5247B"/>
    <w:rsid w:val="00B52798"/>
    <w:rsid w:val="00B552D0"/>
    <w:rsid w:val="00B562E3"/>
    <w:rsid w:val="00B572C1"/>
    <w:rsid w:val="00B61D9E"/>
    <w:rsid w:val="00B620A3"/>
    <w:rsid w:val="00B62239"/>
    <w:rsid w:val="00B62B4E"/>
    <w:rsid w:val="00B63D7A"/>
    <w:rsid w:val="00B64842"/>
    <w:rsid w:val="00B65D52"/>
    <w:rsid w:val="00B66FE1"/>
    <w:rsid w:val="00B67BCE"/>
    <w:rsid w:val="00B7244C"/>
    <w:rsid w:val="00B75C77"/>
    <w:rsid w:val="00B7622A"/>
    <w:rsid w:val="00B80CF3"/>
    <w:rsid w:val="00B8103C"/>
    <w:rsid w:val="00B812DC"/>
    <w:rsid w:val="00B81771"/>
    <w:rsid w:val="00B85156"/>
    <w:rsid w:val="00B85281"/>
    <w:rsid w:val="00B90345"/>
    <w:rsid w:val="00B944D0"/>
    <w:rsid w:val="00BA0767"/>
    <w:rsid w:val="00BA0E95"/>
    <w:rsid w:val="00BA2803"/>
    <w:rsid w:val="00BA4B0D"/>
    <w:rsid w:val="00BA6D7A"/>
    <w:rsid w:val="00BB7131"/>
    <w:rsid w:val="00BC21A0"/>
    <w:rsid w:val="00BC3909"/>
    <w:rsid w:val="00BD28DD"/>
    <w:rsid w:val="00BD3630"/>
    <w:rsid w:val="00BD5A7B"/>
    <w:rsid w:val="00BD685E"/>
    <w:rsid w:val="00BD6DD9"/>
    <w:rsid w:val="00BD7855"/>
    <w:rsid w:val="00BE0FDF"/>
    <w:rsid w:val="00BF3B40"/>
    <w:rsid w:val="00BF3C1F"/>
    <w:rsid w:val="00BF66B0"/>
    <w:rsid w:val="00C00690"/>
    <w:rsid w:val="00C0456B"/>
    <w:rsid w:val="00C049AE"/>
    <w:rsid w:val="00C05A49"/>
    <w:rsid w:val="00C10BD9"/>
    <w:rsid w:val="00C1181F"/>
    <w:rsid w:val="00C13989"/>
    <w:rsid w:val="00C21D2B"/>
    <w:rsid w:val="00C245F1"/>
    <w:rsid w:val="00C350B0"/>
    <w:rsid w:val="00C4079C"/>
    <w:rsid w:val="00C40DAF"/>
    <w:rsid w:val="00C435F5"/>
    <w:rsid w:val="00C44CA5"/>
    <w:rsid w:val="00C4629A"/>
    <w:rsid w:val="00C522A5"/>
    <w:rsid w:val="00C5593B"/>
    <w:rsid w:val="00C56F06"/>
    <w:rsid w:val="00C609F1"/>
    <w:rsid w:val="00C63768"/>
    <w:rsid w:val="00C6386A"/>
    <w:rsid w:val="00C66EFB"/>
    <w:rsid w:val="00C70195"/>
    <w:rsid w:val="00C72003"/>
    <w:rsid w:val="00C76DC3"/>
    <w:rsid w:val="00C775D5"/>
    <w:rsid w:val="00C779DC"/>
    <w:rsid w:val="00C82FC2"/>
    <w:rsid w:val="00C82FEF"/>
    <w:rsid w:val="00C83EA1"/>
    <w:rsid w:val="00C853F6"/>
    <w:rsid w:val="00C90AC9"/>
    <w:rsid w:val="00C91769"/>
    <w:rsid w:val="00C92CC6"/>
    <w:rsid w:val="00C94F36"/>
    <w:rsid w:val="00C94FD6"/>
    <w:rsid w:val="00C953B4"/>
    <w:rsid w:val="00C95B64"/>
    <w:rsid w:val="00C9606F"/>
    <w:rsid w:val="00C973BD"/>
    <w:rsid w:val="00CA1FF6"/>
    <w:rsid w:val="00CA6C07"/>
    <w:rsid w:val="00CB6793"/>
    <w:rsid w:val="00CB700A"/>
    <w:rsid w:val="00CB7050"/>
    <w:rsid w:val="00CC57D3"/>
    <w:rsid w:val="00CC5FD2"/>
    <w:rsid w:val="00CC6752"/>
    <w:rsid w:val="00CC69EE"/>
    <w:rsid w:val="00CD0AE9"/>
    <w:rsid w:val="00CD285F"/>
    <w:rsid w:val="00CD3EBD"/>
    <w:rsid w:val="00CD7D61"/>
    <w:rsid w:val="00CE11A0"/>
    <w:rsid w:val="00CE4E6B"/>
    <w:rsid w:val="00CE7242"/>
    <w:rsid w:val="00CF1388"/>
    <w:rsid w:val="00CF5B0D"/>
    <w:rsid w:val="00CF7C4C"/>
    <w:rsid w:val="00D00B50"/>
    <w:rsid w:val="00D01A13"/>
    <w:rsid w:val="00D04CF6"/>
    <w:rsid w:val="00D04E81"/>
    <w:rsid w:val="00D07D15"/>
    <w:rsid w:val="00D07F26"/>
    <w:rsid w:val="00D13E0D"/>
    <w:rsid w:val="00D13FEF"/>
    <w:rsid w:val="00D14A68"/>
    <w:rsid w:val="00D1516D"/>
    <w:rsid w:val="00D16DCC"/>
    <w:rsid w:val="00D176E6"/>
    <w:rsid w:val="00D23629"/>
    <w:rsid w:val="00D26ECC"/>
    <w:rsid w:val="00D27766"/>
    <w:rsid w:val="00D3261D"/>
    <w:rsid w:val="00D336A6"/>
    <w:rsid w:val="00D35C98"/>
    <w:rsid w:val="00D42976"/>
    <w:rsid w:val="00D42BB1"/>
    <w:rsid w:val="00D451AB"/>
    <w:rsid w:val="00D45483"/>
    <w:rsid w:val="00D459B9"/>
    <w:rsid w:val="00D52B44"/>
    <w:rsid w:val="00D53023"/>
    <w:rsid w:val="00D557C8"/>
    <w:rsid w:val="00D563D2"/>
    <w:rsid w:val="00D57659"/>
    <w:rsid w:val="00D578ED"/>
    <w:rsid w:val="00D62C7F"/>
    <w:rsid w:val="00D62DE5"/>
    <w:rsid w:val="00D652C5"/>
    <w:rsid w:val="00D654C5"/>
    <w:rsid w:val="00D65F10"/>
    <w:rsid w:val="00D66946"/>
    <w:rsid w:val="00D66A30"/>
    <w:rsid w:val="00D7363F"/>
    <w:rsid w:val="00D73852"/>
    <w:rsid w:val="00D75547"/>
    <w:rsid w:val="00D810CF"/>
    <w:rsid w:val="00D815BE"/>
    <w:rsid w:val="00D84453"/>
    <w:rsid w:val="00D844F1"/>
    <w:rsid w:val="00D92539"/>
    <w:rsid w:val="00D92F8F"/>
    <w:rsid w:val="00D9380C"/>
    <w:rsid w:val="00D959E1"/>
    <w:rsid w:val="00D97037"/>
    <w:rsid w:val="00DA4072"/>
    <w:rsid w:val="00DA4654"/>
    <w:rsid w:val="00DA4CFB"/>
    <w:rsid w:val="00DA6A9B"/>
    <w:rsid w:val="00DA6E02"/>
    <w:rsid w:val="00DB1B6C"/>
    <w:rsid w:val="00DB3292"/>
    <w:rsid w:val="00DB4C71"/>
    <w:rsid w:val="00DB5440"/>
    <w:rsid w:val="00DC225F"/>
    <w:rsid w:val="00DC3A9E"/>
    <w:rsid w:val="00DC5B10"/>
    <w:rsid w:val="00DC7AF1"/>
    <w:rsid w:val="00DD5B25"/>
    <w:rsid w:val="00DE1A44"/>
    <w:rsid w:val="00DE2D0A"/>
    <w:rsid w:val="00DE308C"/>
    <w:rsid w:val="00DE77EA"/>
    <w:rsid w:val="00DE7F56"/>
    <w:rsid w:val="00DF09C0"/>
    <w:rsid w:val="00DF0D72"/>
    <w:rsid w:val="00DF3165"/>
    <w:rsid w:val="00DF403D"/>
    <w:rsid w:val="00DF7738"/>
    <w:rsid w:val="00DF7759"/>
    <w:rsid w:val="00E05C98"/>
    <w:rsid w:val="00E076AE"/>
    <w:rsid w:val="00E11DC6"/>
    <w:rsid w:val="00E1576D"/>
    <w:rsid w:val="00E17271"/>
    <w:rsid w:val="00E2378C"/>
    <w:rsid w:val="00E24AA6"/>
    <w:rsid w:val="00E24B56"/>
    <w:rsid w:val="00E27B46"/>
    <w:rsid w:val="00E27C8E"/>
    <w:rsid w:val="00E30766"/>
    <w:rsid w:val="00E31812"/>
    <w:rsid w:val="00E3432C"/>
    <w:rsid w:val="00E434FC"/>
    <w:rsid w:val="00E506E0"/>
    <w:rsid w:val="00E50CEA"/>
    <w:rsid w:val="00E50DE0"/>
    <w:rsid w:val="00E51238"/>
    <w:rsid w:val="00E515AE"/>
    <w:rsid w:val="00E52655"/>
    <w:rsid w:val="00E539AC"/>
    <w:rsid w:val="00E6150C"/>
    <w:rsid w:val="00E6173A"/>
    <w:rsid w:val="00E61840"/>
    <w:rsid w:val="00E62468"/>
    <w:rsid w:val="00E655F3"/>
    <w:rsid w:val="00E726D1"/>
    <w:rsid w:val="00E72B05"/>
    <w:rsid w:val="00E72CFE"/>
    <w:rsid w:val="00E775E8"/>
    <w:rsid w:val="00E776F4"/>
    <w:rsid w:val="00E800C1"/>
    <w:rsid w:val="00E814AD"/>
    <w:rsid w:val="00E86F3E"/>
    <w:rsid w:val="00E871FD"/>
    <w:rsid w:val="00E955E2"/>
    <w:rsid w:val="00EA1679"/>
    <w:rsid w:val="00EA2FC2"/>
    <w:rsid w:val="00EA3361"/>
    <w:rsid w:val="00EA4FEC"/>
    <w:rsid w:val="00EA6B3B"/>
    <w:rsid w:val="00EA7181"/>
    <w:rsid w:val="00EA7420"/>
    <w:rsid w:val="00EA7D29"/>
    <w:rsid w:val="00EB1922"/>
    <w:rsid w:val="00EB2481"/>
    <w:rsid w:val="00EB3EBC"/>
    <w:rsid w:val="00EB4F96"/>
    <w:rsid w:val="00EC2CAC"/>
    <w:rsid w:val="00EC5D5E"/>
    <w:rsid w:val="00EC7B4C"/>
    <w:rsid w:val="00ED14FB"/>
    <w:rsid w:val="00ED1884"/>
    <w:rsid w:val="00ED2B8D"/>
    <w:rsid w:val="00ED3881"/>
    <w:rsid w:val="00ED42CA"/>
    <w:rsid w:val="00ED45D1"/>
    <w:rsid w:val="00ED5A25"/>
    <w:rsid w:val="00ED5BB7"/>
    <w:rsid w:val="00ED6B85"/>
    <w:rsid w:val="00ED6BD5"/>
    <w:rsid w:val="00EE1BBA"/>
    <w:rsid w:val="00EE41AF"/>
    <w:rsid w:val="00EE4362"/>
    <w:rsid w:val="00EE4E4C"/>
    <w:rsid w:val="00EE54CD"/>
    <w:rsid w:val="00EE5F4B"/>
    <w:rsid w:val="00EE695D"/>
    <w:rsid w:val="00EE6F53"/>
    <w:rsid w:val="00EF0036"/>
    <w:rsid w:val="00EF2469"/>
    <w:rsid w:val="00EF33A8"/>
    <w:rsid w:val="00EF60C1"/>
    <w:rsid w:val="00F00105"/>
    <w:rsid w:val="00F0355E"/>
    <w:rsid w:val="00F043D0"/>
    <w:rsid w:val="00F04547"/>
    <w:rsid w:val="00F11163"/>
    <w:rsid w:val="00F12F67"/>
    <w:rsid w:val="00F16C4B"/>
    <w:rsid w:val="00F228FD"/>
    <w:rsid w:val="00F24BB1"/>
    <w:rsid w:val="00F264E4"/>
    <w:rsid w:val="00F27E3F"/>
    <w:rsid w:val="00F27F13"/>
    <w:rsid w:val="00F32C94"/>
    <w:rsid w:val="00F36B31"/>
    <w:rsid w:val="00F40A8E"/>
    <w:rsid w:val="00F4175A"/>
    <w:rsid w:val="00F41B0D"/>
    <w:rsid w:val="00F43F57"/>
    <w:rsid w:val="00F44174"/>
    <w:rsid w:val="00F45063"/>
    <w:rsid w:val="00F5064A"/>
    <w:rsid w:val="00F52718"/>
    <w:rsid w:val="00F52783"/>
    <w:rsid w:val="00F535F4"/>
    <w:rsid w:val="00F54E93"/>
    <w:rsid w:val="00F55317"/>
    <w:rsid w:val="00F6018C"/>
    <w:rsid w:val="00F659DC"/>
    <w:rsid w:val="00F65C4B"/>
    <w:rsid w:val="00F66224"/>
    <w:rsid w:val="00F66A12"/>
    <w:rsid w:val="00F713BA"/>
    <w:rsid w:val="00F723E0"/>
    <w:rsid w:val="00F74701"/>
    <w:rsid w:val="00F77525"/>
    <w:rsid w:val="00F77B81"/>
    <w:rsid w:val="00F77FD6"/>
    <w:rsid w:val="00F820A2"/>
    <w:rsid w:val="00F828D9"/>
    <w:rsid w:val="00F83032"/>
    <w:rsid w:val="00F84230"/>
    <w:rsid w:val="00F85661"/>
    <w:rsid w:val="00F87BCD"/>
    <w:rsid w:val="00F90518"/>
    <w:rsid w:val="00F914F9"/>
    <w:rsid w:val="00F91DF9"/>
    <w:rsid w:val="00FA4130"/>
    <w:rsid w:val="00FA50BC"/>
    <w:rsid w:val="00FB3FBF"/>
    <w:rsid w:val="00FB44FC"/>
    <w:rsid w:val="00FB4503"/>
    <w:rsid w:val="00FB5214"/>
    <w:rsid w:val="00FB786E"/>
    <w:rsid w:val="00FC0629"/>
    <w:rsid w:val="00FC1335"/>
    <w:rsid w:val="00FC1761"/>
    <w:rsid w:val="00FC3364"/>
    <w:rsid w:val="00FC37B4"/>
    <w:rsid w:val="00FC58B4"/>
    <w:rsid w:val="00FD4D91"/>
    <w:rsid w:val="00FE2916"/>
    <w:rsid w:val="00FE37E2"/>
    <w:rsid w:val="00FE3D1E"/>
    <w:rsid w:val="00FE4B9E"/>
    <w:rsid w:val="00FE7336"/>
    <w:rsid w:val="00FF0D3D"/>
    <w:rsid w:val="00FF0D67"/>
    <w:rsid w:val="00FF1332"/>
    <w:rsid w:val="00FF5081"/>
    <w:rsid w:val="00FF73D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194BCE"/>
  <w15:docId w15:val="{7148C351-9143-4FB2-97ED-1F71FFCFA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4065"/>
    <w:pPr>
      <w:spacing w:after="120" w:line="300" w:lineRule="auto"/>
    </w:pPr>
    <w:rPr>
      <w:rFonts w:eastAsia="Times New Roman" w:cs="Times New Roman"/>
      <w:sz w:val="20"/>
      <w:szCs w:val="20"/>
      <w:lang w:val="en-US" w:eastAsia="en-AU"/>
    </w:rPr>
  </w:style>
  <w:style w:type="paragraph" w:styleId="Heading1">
    <w:name w:val="heading 1"/>
    <w:basedOn w:val="Normal"/>
    <w:next w:val="Normal"/>
    <w:link w:val="Heading1Char"/>
    <w:rsid w:val="004C590F"/>
    <w:pPr>
      <w:spacing w:before="360"/>
      <w:ind w:right="-6"/>
      <w:jc w:val="center"/>
      <w:outlineLvl w:val="0"/>
    </w:pPr>
    <w:rPr>
      <w:b/>
      <w:sz w:val="52"/>
    </w:rPr>
  </w:style>
  <w:style w:type="paragraph" w:styleId="Heading2">
    <w:name w:val="heading 2"/>
    <w:basedOn w:val="Normal"/>
    <w:next w:val="Normal"/>
    <w:link w:val="Heading2Char"/>
    <w:uiPriority w:val="9"/>
    <w:unhideWhenUsed/>
    <w:rsid w:val="004C590F"/>
    <w:pPr>
      <w:spacing w:before="240" w:after="240"/>
      <w:outlineLvl w:val="1"/>
    </w:pPr>
    <w:rPr>
      <w:smallCaps/>
      <w:sz w:val="30"/>
      <w:szCs w:val="30"/>
    </w:rPr>
  </w:style>
  <w:style w:type="paragraph" w:styleId="Heading3">
    <w:name w:val="heading 3"/>
    <w:basedOn w:val="Normal"/>
    <w:next w:val="Normal"/>
    <w:link w:val="Heading3Char"/>
    <w:uiPriority w:val="9"/>
    <w:unhideWhenUsed/>
    <w:qFormat/>
    <w:rsid w:val="00C13989"/>
    <w:pPr>
      <w:keepNext/>
      <w:spacing w:before="240"/>
      <w:outlineLvl w:val="2"/>
    </w:pPr>
    <w:rPr>
      <w:b/>
    </w:rPr>
  </w:style>
  <w:style w:type="paragraph" w:styleId="Heading4">
    <w:name w:val="heading 4"/>
    <w:basedOn w:val="Normal"/>
    <w:next w:val="Normal"/>
    <w:link w:val="Heading4Char"/>
    <w:uiPriority w:val="9"/>
    <w:unhideWhenUsed/>
    <w:qFormat/>
    <w:rsid w:val="00771000"/>
    <w:pPr>
      <w:keepNext/>
      <w:spacing w:before="360" w:after="0"/>
      <w:outlineLvl w:val="3"/>
    </w:pPr>
  </w:style>
  <w:style w:type="paragraph" w:styleId="Heading5">
    <w:name w:val="heading 5"/>
    <w:basedOn w:val="Normal"/>
    <w:next w:val="Normal"/>
    <w:link w:val="Heading5Char"/>
    <w:uiPriority w:val="9"/>
    <w:unhideWhenUsed/>
    <w:rsid w:val="004C590F"/>
    <w:pPr>
      <w:spacing w:before="120"/>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4C590F"/>
    <w:pPr>
      <w:tabs>
        <w:tab w:val="center" w:pos="4513"/>
        <w:tab w:val="right" w:pos="9026"/>
      </w:tabs>
      <w:spacing w:line="240" w:lineRule="auto"/>
    </w:pPr>
  </w:style>
  <w:style w:type="character" w:customStyle="1" w:styleId="HeaderChar">
    <w:name w:val="Header Char"/>
    <w:basedOn w:val="DefaultParagraphFont"/>
    <w:link w:val="Header"/>
    <w:uiPriority w:val="99"/>
    <w:rsid w:val="004C590F"/>
  </w:style>
  <w:style w:type="paragraph" w:styleId="Footer">
    <w:name w:val="footer"/>
    <w:basedOn w:val="Normal"/>
    <w:link w:val="FooterChar"/>
    <w:uiPriority w:val="99"/>
    <w:unhideWhenUsed/>
    <w:rsid w:val="004C590F"/>
    <w:pPr>
      <w:tabs>
        <w:tab w:val="center" w:pos="4513"/>
        <w:tab w:val="right" w:pos="9026"/>
      </w:tabs>
      <w:spacing w:line="240" w:lineRule="auto"/>
    </w:pPr>
  </w:style>
  <w:style w:type="character" w:customStyle="1" w:styleId="FooterChar">
    <w:name w:val="Footer Char"/>
    <w:basedOn w:val="DefaultParagraphFont"/>
    <w:link w:val="Footer"/>
    <w:uiPriority w:val="99"/>
    <w:rsid w:val="004C590F"/>
  </w:style>
  <w:style w:type="character" w:customStyle="1" w:styleId="Heading1Char">
    <w:name w:val="Heading 1 Char"/>
    <w:basedOn w:val="DefaultParagraphFont"/>
    <w:link w:val="Heading1"/>
    <w:rsid w:val="004C590F"/>
    <w:rPr>
      <w:rFonts w:eastAsia="Times New Roman" w:cs="Times New Roman"/>
      <w:b/>
      <w:sz w:val="52"/>
      <w:szCs w:val="20"/>
      <w:lang w:val="en-US" w:eastAsia="en-AU"/>
    </w:rPr>
  </w:style>
  <w:style w:type="character" w:customStyle="1" w:styleId="Heading2Char">
    <w:name w:val="Heading 2 Char"/>
    <w:basedOn w:val="DefaultParagraphFont"/>
    <w:link w:val="Heading2"/>
    <w:uiPriority w:val="9"/>
    <w:rsid w:val="004C590F"/>
    <w:rPr>
      <w:rFonts w:eastAsia="Times New Roman" w:cs="Times New Roman"/>
      <w:smallCaps/>
      <w:sz w:val="30"/>
      <w:szCs w:val="30"/>
      <w:lang w:val="en-US" w:eastAsia="en-AU"/>
    </w:rPr>
  </w:style>
  <w:style w:type="character" w:customStyle="1" w:styleId="Heading3Char">
    <w:name w:val="Heading 3 Char"/>
    <w:basedOn w:val="DefaultParagraphFont"/>
    <w:link w:val="Heading3"/>
    <w:uiPriority w:val="9"/>
    <w:rsid w:val="00C13989"/>
    <w:rPr>
      <w:rFonts w:eastAsia="Times New Roman" w:cs="Times New Roman"/>
      <w:b/>
      <w:sz w:val="20"/>
      <w:szCs w:val="20"/>
      <w:lang w:val="en-US" w:eastAsia="en-AU"/>
    </w:rPr>
  </w:style>
  <w:style w:type="character" w:styleId="Hyperlink">
    <w:name w:val="Hyperlink"/>
    <w:basedOn w:val="DefaultParagraphFont"/>
    <w:uiPriority w:val="99"/>
    <w:unhideWhenUsed/>
    <w:rsid w:val="004C590F"/>
    <w:rPr>
      <w:color w:val="0000FF"/>
      <w:u w:val="single"/>
    </w:rPr>
  </w:style>
  <w:style w:type="character" w:styleId="FollowedHyperlink">
    <w:name w:val="FollowedHyperlink"/>
    <w:basedOn w:val="DefaultParagraphFont"/>
    <w:uiPriority w:val="99"/>
    <w:semiHidden/>
    <w:unhideWhenUsed/>
    <w:rsid w:val="004C590F"/>
    <w:rPr>
      <w:color w:val="954F72" w:themeColor="followedHyperlink"/>
      <w:u w:val="single"/>
    </w:rPr>
  </w:style>
  <w:style w:type="character" w:customStyle="1" w:styleId="Heading4Char">
    <w:name w:val="Heading 4 Char"/>
    <w:basedOn w:val="DefaultParagraphFont"/>
    <w:link w:val="Heading4"/>
    <w:uiPriority w:val="9"/>
    <w:rsid w:val="00771000"/>
    <w:rPr>
      <w:rFonts w:eastAsia="Times New Roman" w:cs="Times New Roman"/>
      <w:sz w:val="20"/>
      <w:szCs w:val="20"/>
      <w:lang w:val="en-US" w:eastAsia="en-AU"/>
    </w:rPr>
  </w:style>
  <w:style w:type="paragraph" w:styleId="ListParagraph">
    <w:name w:val="List Paragraph"/>
    <w:basedOn w:val="Normal"/>
    <w:uiPriority w:val="34"/>
    <w:qFormat/>
    <w:rsid w:val="00771000"/>
    <w:pPr>
      <w:numPr>
        <w:numId w:val="29"/>
      </w:numPr>
      <w:ind w:left="1440"/>
      <w:contextualSpacing/>
    </w:pPr>
  </w:style>
  <w:style w:type="character" w:customStyle="1" w:styleId="Heading5Char">
    <w:name w:val="Heading 5 Char"/>
    <w:basedOn w:val="DefaultParagraphFont"/>
    <w:link w:val="Heading5"/>
    <w:uiPriority w:val="9"/>
    <w:rsid w:val="004C590F"/>
    <w:rPr>
      <w:rFonts w:eastAsia="Times New Roman" w:cs="Times New Roman"/>
      <w:b/>
      <w:sz w:val="20"/>
      <w:szCs w:val="20"/>
      <w:lang w:val="en-US" w:eastAsia="en-AU"/>
    </w:rPr>
  </w:style>
  <w:style w:type="character" w:styleId="CommentReference">
    <w:name w:val="annotation reference"/>
    <w:basedOn w:val="DefaultParagraphFont"/>
    <w:uiPriority w:val="99"/>
    <w:semiHidden/>
    <w:unhideWhenUsed/>
    <w:rsid w:val="00BA0767"/>
    <w:rPr>
      <w:sz w:val="16"/>
      <w:szCs w:val="16"/>
    </w:rPr>
  </w:style>
  <w:style w:type="paragraph" w:styleId="CommentText">
    <w:name w:val="annotation text"/>
    <w:basedOn w:val="Normal"/>
    <w:link w:val="CommentTextChar"/>
    <w:uiPriority w:val="99"/>
    <w:semiHidden/>
    <w:unhideWhenUsed/>
    <w:rsid w:val="00BA0767"/>
    <w:pPr>
      <w:spacing w:line="240" w:lineRule="auto"/>
    </w:pPr>
  </w:style>
  <w:style w:type="character" w:customStyle="1" w:styleId="CommentTextChar">
    <w:name w:val="Comment Text Char"/>
    <w:basedOn w:val="DefaultParagraphFont"/>
    <w:link w:val="CommentText"/>
    <w:uiPriority w:val="99"/>
    <w:semiHidden/>
    <w:rsid w:val="00BA0767"/>
    <w:rPr>
      <w:rFonts w:eastAsia="Times New Roman" w:cs="Times New Roman"/>
      <w:sz w:val="20"/>
      <w:szCs w:val="20"/>
      <w:lang w:val="en-US" w:eastAsia="en-AU"/>
    </w:rPr>
  </w:style>
  <w:style w:type="paragraph" w:styleId="CommentSubject">
    <w:name w:val="annotation subject"/>
    <w:basedOn w:val="CommentText"/>
    <w:next w:val="CommentText"/>
    <w:link w:val="CommentSubjectChar"/>
    <w:uiPriority w:val="99"/>
    <w:semiHidden/>
    <w:unhideWhenUsed/>
    <w:rsid w:val="00BA0767"/>
    <w:rPr>
      <w:b/>
      <w:bCs/>
    </w:rPr>
  </w:style>
  <w:style w:type="character" w:customStyle="1" w:styleId="CommentSubjectChar">
    <w:name w:val="Comment Subject Char"/>
    <w:basedOn w:val="CommentTextChar"/>
    <w:link w:val="CommentSubject"/>
    <w:uiPriority w:val="99"/>
    <w:semiHidden/>
    <w:rsid w:val="00BA0767"/>
    <w:rPr>
      <w:rFonts w:eastAsia="Times New Roman" w:cs="Times New Roman"/>
      <w:b/>
      <w:bCs/>
      <w:sz w:val="20"/>
      <w:szCs w:val="20"/>
      <w:lang w:val="en-US" w:eastAsia="en-AU"/>
    </w:rPr>
  </w:style>
  <w:style w:type="paragraph" w:styleId="BalloonText">
    <w:name w:val="Balloon Text"/>
    <w:basedOn w:val="Normal"/>
    <w:link w:val="BalloonTextChar"/>
    <w:uiPriority w:val="99"/>
    <w:semiHidden/>
    <w:unhideWhenUsed/>
    <w:rsid w:val="00BA0767"/>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767"/>
    <w:rPr>
      <w:rFonts w:ascii="Segoe UI" w:eastAsia="Times New Roman" w:hAnsi="Segoe UI" w:cs="Segoe UI"/>
      <w:sz w:val="18"/>
      <w:szCs w:val="18"/>
      <w:lang w:val="en-US" w:eastAsia="en-AU"/>
    </w:rPr>
  </w:style>
  <w:style w:type="paragraph" w:styleId="ListBullet">
    <w:name w:val="List Bullet"/>
    <w:basedOn w:val="ListParagraph"/>
    <w:uiPriority w:val="99"/>
    <w:unhideWhenUsed/>
    <w:rsid w:val="00B85156"/>
    <w:pPr>
      <w:numPr>
        <w:numId w:val="1"/>
      </w:numPr>
    </w:pPr>
  </w:style>
  <w:style w:type="character" w:styleId="Strong">
    <w:name w:val="Strong"/>
    <w:basedOn w:val="DefaultParagraphFont"/>
    <w:uiPriority w:val="22"/>
    <w:qFormat/>
    <w:rsid w:val="00CE4E6B"/>
    <w:rPr>
      <w:b/>
      <w:bCs/>
    </w:rPr>
  </w:style>
  <w:style w:type="paragraph" w:customStyle="1" w:styleId="Default">
    <w:name w:val="Default"/>
    <w:rsid w:val="00630BB3"/>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8013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6692">
      <w:bodyDiv w:val="1"/>
      <w:marLeft w:val="0"/>
      <w:marRight w:val="0"/>
      <w:marTop w:val="0"/>
      <w:marBottom w:val="0"/>
      <w:divBdr>
        <w:top w:val="none" w:sz="0" w:space="0" w:color="auto"/>
        <w:left w:val="none" w:sz="0" w:space="0" w:color="auto"/>
        <w:bottom w:val="none" w:sz="0" w:space="0" w:color="auto"/>
        <w:right w:val="none" w:sz="0" w:space="0" w:color="auto"/>
      </w:divBdr>
      <w:divsChild>
        <w:div w:id="160194709">
          <w:marLeft w:val="0"/>
          <w:marRight w:val="0"/>
          <w:marTop w:val="0"/>
          <w:marBottom w:val="0"/>
          <w:divBdr>
            <w:top w:val="none" w:sz="0" w:space="0" w:color="auto"/>
            <w:left w:val="none" w:sz="0" w:space="0" w:color="auto"/>
            <w:bottom w:val="none" w:sz="0" w:space="0" w:color="auto"/>
            <w:right w:val="none" w:sz="0" w:space="0" w:color="auto"/>
          </w:divBdr>
        </w:div>
        <w:div w:id="1609583970">
          <w:marLeft w:val="0"/>
          <w:marRight w:val="0"/>
          <w:marTop w:val="0"/>
          <w:marBottom w:val="0"/>
          <w:divBdr>
            <w:top w:val="none" w:sz="0" w:space="0" w:color="auto"/>
            <w:left w:val="none" w:sz="0" w:space="0" w:color="auto"/>
            <w:bottom w:val="none" w:sz="0" w:space="0" w:color="auto"/>
            <w:right w:val="none" w:sz="0" w:space="0" w:color="auto"/>
          </w:divBdr>
        </w:div>
        <w:div w:id="1097605159">
          <w:marLeft w:val="0"/>
          <w:marRight w:val="0"/>
          <w:marTop w:val="0"/>
          <w:marBottom w:val="0"/>
          <w:divBdr>
            <w:top w:val="none" w:sz="0" w:space="0" w:color="auto"/>
            <w:left w:val="none" w:sz="0" w:space="0" w:color="auto"/>
            <w:bottom w:val="none" w:sz="0" w:space="0" w:color="auto"/>
            <w:right w:val="none" w:sz="0" w:space="0" w:color="auto"/>
          </w:divBdr>
        </w:div>
        <w:div w:id="144007872">
          <w:marLeft w:val="0"/>
          <w:marRight w:val="0"/>
          <w:marTop w:val="0"/>
          <w:marBottom w:val="0"/>
          <w:divBdr>
            <w:top w:val="none" w:sz="0" w:space="0" w:color="auto"/>
            <w:left w:val="none" w:sz="0" w:space="0" w:color="auto"/>
            <w:bottom w:val="none" w:sz="0" w:space="0" w:color="auto"/>
            <w:right w:val="none" w:sz="0" w:space="0" w:color="auto"/>
          </w:divBdr>
        </w:div>
        <w:div w:id="1965308286">
          <w:marLeft w:val="0"/>
          <w:marRight w:val="0"/>
          <w:marTop w:val="0"/>
          <w:marBottom w:val="0"/>
          <w:divBdr>
            <w:top w:val="none" w:sz="0" w:space="0" w:color="auto"/>
            <w:left w:val="none" w:sz="0" w:space="0" w:color="auto"/>
            <w:bottom w:val="none" w:sz="0" w:space="0" w:color="auto"/>
            <w:right w:val="none" w:sz="0" w:space="0" w:color="auto"/>
          </w:divBdr>
        </w:div>
        <w:div w:id="623075269">
          <w:marLeft w:val="0"/>
          <w:marRight w:val="0"/>
          <w:marTop w:val="0"/>
          <w:marBottom w:val="0"/>
          <w:divBdr>
            <w:top w:val="none" w:sz="0" w:space="0" w:color="auto"/>
            <w:left w:val="none" w:sz="0" w:space="0" w:color="auto"/>
            <w:bottom w:val="none" w:sz="0" w:space="0" w:color="auto"/>
            <w:right w:val="none" w:sz="0" w:space="0" w:color="auto"/>
          </w:divBdr>
        </w:div>
        <w:div w:id="565801891">
          <w:marLeft w:val="0"/>
          <w:marRight w:val="0"/>
          <w:marTop w:val="0"/>
          <w:marBottom w:val="0"/>
          <w:divBdr>
            <w:top w:val="none" w:sz="0" w:space="0" w:color="auto"/>
            <w:left w:val="none" w:sz="0" w:space="0" w:color="auto"/>
            <w:bottom w:val="none" w:sz="0" w:space="0" w:color="auto"/>
            <w:right w:val="none" w:sz="0" w:space="0" w:color="auto"/>
          </w:divBdr>
        </w:div>
        <w:div w:id="1441685057">
          <w:marLeft w:val="0"/>
          <w:marRight w:val="0"/>
          <w:marTop w:val="0"/>
          <w:marBottom w:val="0"/>
          <w:divBdr>
            <w:top w:val="none" w:sz="0" w:space="0" w:color="auto"/>
            <w:left w:val="none" w:sz="0" w:space="0" w:color="auto"/>
            <w:bottom w:val="none" w:sz="0" w:space="0" w:color="auto"/>
            <w:right w:val="none" w:sz="0" w:space="0" w:color="auto"/>
          </w:divBdr>
        </w:div>
        <w:div w:id="175310691">
          <w:marLeft w:val="0"/>
          <w:marRight w:val="0"/>
          <w:marTop w:val="0"/>
          <w:marBottom w:val="0"/>
          <w:divBdr>
            <w:top w:val="none" w:sz="0" w:space="0" w:color="auto"/>
            <w:left w:val="none" w:sz="0" w:space="0" w:color="auto"/>
            <w:bottom w:val="none" w:sz="0" w:space="0" w:color="auto"/>
            <w:right w:val="none" w:sz="0" w:space="0" w:color="auto"/>
          </w:divBdr>
        </w:div>
        <w:div w:id="1762027207">
          <w:marLeft w:val="0"/>
          <w:marRight w:val="0"/>
          <w:marTop w:val="0"/>
          <w:marBottom w:val="0"/>
          <w:divBdr>
            <w:top w:val="none" w:sz="0" w:space="0" w:color="auto"/>
            <w:left w:val="none" w:sz="0" w:space="0" w:color="auto"/>
            <w:bottom w:val="none" w:sz="0" w:space="0" w:color="auto"/>
            <w:right w:val="none" w:sz="0" w:space="0" w:color="auto"/>
          </w:divBdr>
        </w:div>
      </w:divsChild>
    </w:div>
    <w:div w:id="20709856">
      <w:bodyDiv w:val="1"/>
      <w:marLeft w:val="0"/>
      <w:marRight w:val="0"/>
      <w:marTop w:val="0"/>
      <w:marBottom w:val="0"/>
      <w:divBdr>
        <w:top w:val="none" w:sz="0" w:space="0" w:color="auto"/>
        <w:left w:val="none" w:sz="0" w:space="0" w:color="auto"/>
        <w:bottom w:val="none" w:sz="0" w:space="0" w:color="auto"/>
        <w:right w:val="none" w:sz="0" w:space="0" w:color="auto"/>
      </w:divBdr>
    </w:div>
    <w:div w:id="298340097">
      <w:bodyDiv w:val="1"/>
      <w:marLeft w:val="0"/>
      <w:marRight w:val="0"/>
      <w:marTop w:val="0"/>
      <w:marBottom w:val="0"/>
      <w:divBdr>
        <w:top w:val="none" w:sz="0" w:space="0" w:color="auto"/>
        <w:left w:val="none" w:sz="0" w:space="0" w:color="auto"/>
        <w:bottom w:val="none" w:sz="0" w:space="0" w:color="auto"/>
        <w:right w:val="none" w:sz="0" w:space="0" w:color="auto"/>
      </w:divBdr>
      <w:divsChild>
        <w:div w:id="1742020619">
          <w:marLeft w:val="0"/>
          <w:marRight w:val="0"/>
          <w:marTop w:val="0"/>
          <w:marBottom w:val="0"/>
          <w:divBdr>
            <w:top w:val="none" w:sz="0" w:space="0" w:color="auto"/>
            <w:left w:val="none" w:sz="0" w:space="0" w:color="auto"/>
            <w:bottom w:val="none" w:sz="0" w:space="0" w:color="auto"/>
            <w:right w:val="none" w:sz="0" w:space="0" w:color="auto"/>
          </w:divBdr>
        </w:div>
        <w:div w:id="1216625783">
          <w:marLeft w:val="0"/>
          <w:marRight w:val="0"/>
          <w:marTop w:val="0"/>
          <w:marBottom w:val="0"/>
          <w:divBdr>
            <w:top w:val="none" w:sz="0" w:space="0" w:color="auto"/>
            <w:left w:val="none" w:sz="0" w:space="0" w:color="auto"/>
            <w:bottom w:val="none" w:sz="0" w:space="0" w:color="auto"/>
            <w:right w:val="none" w:sz="0" w:space="0" w:color="auto"/>
          </w:divBdr>
        </w:div>
        <w:div w:id="778456152">
          <w:marLeft w:val="0"/>
          <w:marRight w:val="0"/>
          <w:marTop w:val="0"/>
          <w:marBottom w:val="0"/>
          <w:divBdr>
            <w:top w:val="none" w:sz="0" w:space="0" w:color="auto"/>
            <w:left w:val="none" w:sz="0" w:space="0" w:color="auto"/>
            <w:bottom w:val="none" w:sz="0" w:space="0" w:color="auto"/>
            <w:right w:val="none" w:sz="0" w:space="0" w:color="auto"/>
          </w:divBdr>
        </w:div>
        <w:div w:id="1914928087">
          <w:marLeft w:val="0"/>
          <w:marRight w:val="0"/>
          <w:marTop w:val="0"/>
          <w:marBottom w:val="0"/>
          <w:divBdr>
            <w:top w:val="none" w:sz="0" w:space="0" w:color="auto"/>
            <w:left w:val="none" w:sz="0" w:space="0" w:color="auto"/>
            <w:bottom w:val="none" w:sz="0" w:space="0" w:color="auto"/>
            <w:right w:val="none" w:sz="0" w:space="0" w:color="auto"/>
          </w:divBdr>
        </w:div>
      </w:divsChild>
    </w:div>
    <w:div w:id="440952344">
      <w:bodyDiv w:val="1"/>
      <w:marLeft w:val="0"/>
      <w:marRight w:val="0"/>
      <w:marTop w:val="0"/>
      <w:marBottom w:val="0"/>
      <w:divBdr>
        <w:top w:val="none" w:sz="0" w:space="0" w:color="auto"/>
        <w:left w:val="none" w:sz="0" w:space="0" w:color="auto"/>
        <w:bottom w:val="none" w:sz="0" w:space="0" w:color="auto"/>
        <w:right w:val="none" w:sz="0" w:space="0" w:color="auto"/>
      </w:divBdr>
      <w:divsChild>
        <w:div w:id="221840391">
          <w:marLeft w:val="0"/>
          <w:marRight w:val="0"/>
          <w:marTop w:val="0"/>
          <w:marBottom w:val="0"/>
          <w:divBdr>
            <w:top w:val="none" w:sz="0" w:space="0" w:color="auto"/>
            <w:left w:val="none" w:sz="0" w:space="0" w:color="auto"/>
            <w:bottom w:val="none" w:sz="0" w:space="0" w:color="auto"/>
            <w:right w:val="none" w:sz="0" w:space="0" w:color="auto"/>
          </w:divBdr>
        </w:div>
      </w:divsChild>
    </w:div>
    <w:div w:id="550193945">
      <w:bodyDiv w:val="1"/>
      <w:marLeft w:val="0"/>
      <w:marRight w:val="0"/>
      <w:marTop w:val="0"/>
      <w:marBottom w:val="0"/>
      <w:divBdr>
        <w:top w:val="none" w:sz="0" w:space="0" w:color="auto"/>
        <w:left w:val="none" w:sz="0" w:space="0" w:color="auto"/>
        <w:bottom w:val="none" w:sz="0" w:space="0" w:color="auto"/>
        <w:right w:val="none" w:sz="0" w:space="0" w:color="auto"/>
      </w:divBdr>
    </w:div>
    <w:div w:id="652411583">
      <w:bodyDiv w:val="1"/>
      <w:marLeft w:val="0"/>
      <w:marRight w:val="0"/>
      <w:marTop w:val="0"/>
      <w:marBottom w:val="0"/>
      <w:divBdr>
        <w:top w:val="none" w:sz="0" w:space="0" w:color="auto"/>
        <w:left w:val="none" w:sz="0" w:space="0" w:color="auto"/>
        <w:bottom w:val="none" w:sz="0" w:space="0" w:color="auto"/>
        <w:right w:val="none" w:sz="0" w:space="0" w:color="auto"/>
      </w:divBdr>
    </w:div>
    <w:div w:id="731538034">
      <w:bodyDiv w:val="1"/>
      <w:marLeft w:val="0"/>
      <w:marRight w:val="0"/>
      <w:marTop w:val="0"/>
      <w:marBottom w:val="0"/>
      <w:divBdr>
        <w:top w:val="none" w:sz="0" w:space="0" w:color="auto"/>
        <w:left w:val="none" w:sz="0" w:space="0" w:color="auto"/>
        <w:bottom w:val="none" w:sz="0" w:space="0" w:color="auto"/>
        <w:right w:val="none" w:sz="0" w:space="0" w:color="auto"/>
      </w:divBdr>
    </w:div>
    <w:div w:id="874658424">
      <w:bodyDiv w:val="1"/>
      <w:marLeft w:val="0"/>
      <w:marRight w:val="0"/>
      <w:marTop w:val="0"/>
      <w:marBottom w:val="0"/>
      <w:divBdr>
        <w:top w:val="none" w:sz="0" w:space="0" w:color="auto"/>
        <w:left w:val="none" w:sz="0" w:space="0" w:color="auto"/>
        <w:bottom w:val="none" w:sz="0" w:space="0" w:color="auto"/>
        <w:right w:val="none" w:sz="0" w:space="0" w:color="auto"/>
      </w:divBdr>
      <w:divsChild>
        <w:div w:id="194314447">
          <w:marLeft w:val="0"/>
          <w:marRight w:val="0"/>
          <w:marTop w:val="0"/>
          <w:marBottom w:val="0"/>
          <w:divBdr>
            <w:top w:val="none" w:sz="0" w:space="0" w:color="auto"/>
            <w:left w:val="none" w:sz="0" w:space="0" w:color="auto"/>
            <w:bottom w:val="none" w:sz="0" w:space="0" w:color="auto"/>
            <w:right w:val="none" w:sz="0" w:space="0" w:color="auto"/>
          </w:divBdr>
        </w:div>
        <w:div w:id="267272244">
          <w:marLeft w:val="0"/>
          <w:marRight w:val="0"/>
          <w:marTop w:val="0"/>
          <w:marBottom w:val="0"/>
          <w:divBdr>
            <w:top w:val="none" w:sz="0" w:space="0" w:color="auto"/>
            <w:left w:val="none" w:sz="0" w:space="0" w:color="auto"/>
            <w:bottom w:val="none" w:sz="0" w:space="0" w:color="auto"/>
            <w:right w:val="none" w:sz="0" w:space="0" w:color="auto"/>
          </w:divBdr>
        </w:div>
        <w:div w:id="459763071">
          <w:marLeft w:val="0"/>
          <w:marRight w:val="0"/>
          <w:marTop w:val="0"/>
          <w:marBottom w:val="0"/>
          <w:divBdr>
            <w:top w:val="none" w:sz="0" w:space="0" w:color="auto"/>
            <w:left w:val="none" w:sz="0" w:space="0" w:color="auto"/>
            <w:bottom w:val="none" w:sz="0" w:space="0" w:color="auto"/>
            <w:right w:val="none" w:sz="0" w:space="0" w:color="auto"/>
          </w:divBdr>
        </w:div>
        <w:div w:id="1498691192">
          <w:marLeft w:val="0"/>
          <w:marRight w:val="0"/>
          <w:marTop w:val="0"/>
          <w:marBottom w:val="0"/>
          <w:divBdr>
            <w:top w:val="none" w:sz="0" w:space="0" w:color="auto"/>
            <w:left w:val="none" w:sz="0" w:space="0" w:color="auto"/>
            <w:bottom w:val="none" w:sz="0" w:space="0" w:color="auto"/>
            <w:right w:val="none" w:sz="0" w:space="0" w:color="auto"/>
          </w:divBdr>
        </w:div>
        <w:div w:id="743529305">
          <w:marLeft w:val="0"/>
          <w:marRight w:val="0"/>
          <w:marTop w:val="0"/>
          <w:marBottom w:val="0"/>
          <w:divBdr>
            <w:top w:val="none" w:sz="0" w:space="0" w:color="auto"/>
            <w:left w:val="none" w:sz="0" w:space="0" w:color="auto"/>
            <w:bottom w:val="none" w:sz="0" w:space="0" w:color="auto"/>
            <w:right w:val="none" w:sz="0" w:space="0" w:color="auto"/>
          </w:divBdr>
        </w:div>
        <w:div w:id="219438716">
          <w:marLeft w:val="0"/>
          <w:marRight w:val="0"/>
          <w:marTop w:val="0"/>
          <w:marBottom w:val="0"/>
          <w:divBdr>
            <w:top w:val="none" w:sz="0" w:space="0" w:color="auto"/>
            <w:left w:val="none" w:sz="0" w:space="0" w:color="auto"/>
            <w:bottom w:val="none" w:sz="0" w:space="0" w:color="auto"/>
            <w:right w:val="none" w:sz="0" w:space="0" w:color="auto"/>
          </w:divBdr>
        </w:div>
        <w:div w:id="1283994178">
          <w:marLeft w:val="0"/>
          <w:marRight w:val="0"/>
          <w:marTop w:val="0"/>
          <w:marBottom w:val="0"/>
          <w:divBdr>
            <w:top w:val="none" w:sz="0" w:space="0" w:color="auto"/>
            <w:left w:val="none" w:sz="0" w:space="0" w:color="auto"/>
            <w:bottom w:val="none" w:sz="0" w:space="0" w:color="auto"/>
            <w:right w:val="none" w:sz="0" w:space="0" w:color="auto"/>
          </w:divBdr>
        </w:div>
      </w:divsChild>
    </w:div>
    <w:div w:id="974212362">
      <w:bodyDiv w:val="1"/>
      <w:marLeft w:val="0"/>
      <w:marRight w:val="0"/>
      <w:marTop w:val="0"/>
      <w:marBottom w:val="0"/>
      <w:divBdr>
        <w:top w:val="none" w:sz="0" w:space="0" w:color="auto"/>
        <w:left w:val="none" w:sz="0" w:space="0" w:color="auto"/>
        <w:bottom w:val="none" w:sz="0" w:space="0" w:color="auto"/>
        <w:right w:val="none" w:sz="0" w:space="0" w:color="auto"/>
      </w:divBdr>
      <w:divsChild>
        <w:div w:id="1226843941">
          <w:marLeft w:val="0"/>
          <w:marRight w:val="0"/>
          <w:marTop w:val="0"/>
          <w:marBottom w:val="0"/>
          <w:divBdr>
            <w:top w:val="none" w:sz="0" w:space="0" w:color="auto"/>
            <w:left w:val="none" w:sz="0" w:space="0" w:color="auto"/>
            <w:bottom w:val="none" w:sz="0" w:space="0" w:color="auto"/>
            <w:right w:val="none" w:sz="0" w:space="0" w:color="auto"/>
          </w:divBdr>
        </w:div>
        <w:div w:id="1409888199">
          <w:marLeft w:val="0"/>
          <w:marRight w:val="0"/>
          <w:marTop w:val="0"/>
          <w:marBottom w:val="0"/>
          <w:divBdr>
            <w:top w:val="none" w:sz="0" w:space="0" w:color="auto"/>
            <w:left w:val="none" w:sz="0" w:space="0" w:color="auto"/>
            <w:bottom w:val="none" w:sz="0" w:space="0" w:color="auto"/>
            <w:right w:val="none" w:sz="0" w:space="0" w:color="auto"/>
          </w:divBdr>
        </w:div>
        <w:div w:id="1908569728">
          <w:marLeft w:val="0"/>
          <w:marRight w:val="0"/>
          <w:marTop w:val="0"/>
          <w:marBottom w:val="0"/>
          <w:divBdr>
            <w:top w:val="none" w:sz="0" w:space="0" w:color="auto"/>
            <w:left w:val="none" w:sz="0" w:space="0" w:color="auto"/>
            <w:bottom w:val="none" w:sz="0" w:space="0" w:color="auto"/>
            <w:right w:val="none" w:sz="0" w:space="0" w:color="auto"/>
          </w:divBdr>
        </w:div>
        <w:div w:id="1085765743">
          <w:marLeft w:val="0"/>
          <w:marRight w:val="0"/>
          <w:marTop w:val="0"/>
          <w:marBottom w:val="0"/>
          <w:divBdr>
            <w:top w:val="none" w:sz="0" w:space="0" w:color="auto"/>
            <w:left w:val="none" w:sz="0" w:space="0" w:color="auto"/>
            <w:bottom w:val="none" w:sz="0" w:space="0" w:color="auto"/>
            <w:right w:val="none" w:sz="0" w:space="0" w:color="auto"/>
          </w:divBdr>
        </w:div>
        <w:div w:id="1465268113">
          <w:marLeft w:val="0"/>
          <w:marRight w:val="0"/>
          <w:marTop w:val="0"/>
          <w:marBottom w:val="0"/>
          <w:divBdr>
            <w:top w:val="none" w:sz="0" w:space="0" w:color="auto"/>
            <w:left w:val="none" w:sz="0" w:space="0" w:color="auto"/>
            <w:bottom w:val="none" w:sz="0" w:space="0" w:color="auto"/>
            <w:right w:val="none" w:sz="0" w:space="0" w:color="auto"/>
          </w:divBdr>
        </w:div>
        <w:div w:id="1628967881">
          <w:marLeft w:val="0"/>
          <w:marRight w:val="0"/>
          <w:marTop w:val="0"/>
          <w:marBottom w:val="0"/>
          <w:divBdr>
            <w:top w:val="none" w:sz="0" w:space="0" w:color="auto"/>
            <w:left w:val="none" w:sz="0" w:space="0" w:color="auto"/>
            <w:bottom w:val="none" w:sz="0" w:space="0" w:color="auto"/>
            <w:right w:val="none" w:sz="0" w:space="0" w:color="auto"/>
          </w:divBdr>
        </w:div>
        <w:div w:id="67116142">
          <w:marLeft w:val="0"/>
          <w:marRight w:val="0"/>
          <w:marTop w:val="0"/>
          <w:marBottom w:val="0"/>
          <w:divBdr>
            <w:top w:val="none" w:sz="0" w:space="0" w:color="auto"/>
            <w:left w:val="none" w:sz="0" w:space="0" w:color="auto"/>
            <w:bottom w:val="none" w:sz="0" w:space="0" w:color="auto"/>
            <w:right w:val="none" w:sz="0" w:space="0" w:color="auto"/>
          </w:divBdr>
        </w:div>
        <w:div w:id="958947998">
          <w:marLeft w:val="0"/>
          <w:marRight w:val="0"/>
          <w:marTop w:val="0"/>
          <w:marBottom w:val="0"/>
          <w:divBdr>
            <w:top w:val="none" w:sz="0" w:space="0" w:color="auto"/>
            <w:left w:val="none" w:sz="0" w:space="0" w:color="auto"/>
            <w:bottom w:val="none" w:sz="0" w:space="0" w:color="auto"/>
            <w:right w:val="none" w:sz="0" w:space="0" w:color="auto"/>
          </w:divBdr>
        </w:div>
        <w:div w:id="1666207767">
          <w:marLeft w:val="0"/>
          <w:marRight w:val="0"/>
          <w:marTop w:val="0"/>
          <w:marBottom w:val="0"/>
          <w:divBdr>
            <w:top w:val="none" w:sz="0" w:space="0" w:color="auto"/>
            <w:left w:val="none" w:sz="0" w:space="0" w:color="auto"/>
            <w:bottom w:val="none" w:sz="0" w:space="0" w:color="auto"/>
            <w:right w:val="none" w:sz="0" w:space="0" w:color="auto"/>
          </w:divBdr>
        </w:div>
        <w:div w:id="892038606">
          <w:marLeft w:val="0"/>
          <w:marRight w:val="0"/>
          <w:marTop w:val="0"/>
          <w:marBottom w:val="0"/>
          <w:divBdr>
            <w:top w:val="none" w:sz="0" w:space="0" w:color="auto"/>
            <w:left w:val="none" w:sz="0" w:space="0" w:color="auto"/>
            <w:bottom w:val="none" w:sz="0" w:space="0" w:color="auto"/>
            <w:right w:val="none" w:sz="0" w:space="0" w:color="auto"/>
          </w:divBdr>
        </w:div>
        <w:div w:id="357199474">
          <w:marLeft w:val="0"/>
          <w:marRight w:val="0"/>
          <w:marTop w:val="0"/>
          <w:marBottom w:val="0"/>
          <w:divBdr>
            <w:top w:val="none" w:sz="0" w:space="0" w:color="auto"/>
            <w:left w:val="none" w:sz="0" w:space="0" w:color="auto"/>
            <w:bottom w:val="none" w:sz="0" w:space="0" w:color="auto"/>
            <w:right w:val="none" w:sz="0" w:space="0" w:color="auto"/>
          </w:divBdr>
        </w:div>
        <w:div w:id="1136294975">
          <w:marLeft w:val="0"/>
          <w:marRight w:val="0"/>
          <w:marTop w:val="0"/>
          <w:marBottom w:val="0"/>
          <w:divBdr>
            <w:top w:val="none" w:sz="0" w:space="0" w:color="auto"/>
            <w:left w:val="none" w:sz="0" w:space="0" w:color="auto"/>
            <w:bottom w:val="none" w:sz="0" w:space="0" w:color="auto"/>
            <w:right w:val="none" w:sz="0" w:space="0" w:color="auto"/>
          </w:divBdr>
        </w:div>
      </w:divsChild>
    </w:div>
    <w:div w:id="1057171068">
      <w:bodyDiv w:val="1"/>
      <w:marLeft w:val="0"/>
      <w:marRight w:val="0"/>
      <w:marTop w:val="0"/>
      <w:marBottom w:val="0"/>
      <w:divBdr>
        <w:top w:val="none" w:sz="0" w:space="0" w:color="auto"/>
        <w:left w:val="none" w:sz="0" w:space="0" w:color="auto"/>
        <w:bottom w:val="none" w:sz="0" w:space="0" w:color="auto"/>
        <w:right w:val="none" w:sz="0" w:space="0" w:color="auto"/>
      </w:divBdr>
      <w:divsChild>
        <w:div w:id="1114984723">
          <w:marLeft w:val="0"/>
          <w:marRight w:val="0"/>
          <w:marTop w:val="0"/>
          <w:marBottom w:val="0"/>
          <w:divBdr>
            <w:top w:val="none" w:sz="0" w:space="0" w:color="auto"/>
            <w:left w:val="none" w:sz="0" w:space="0" w:color="auto"/>
            <w:bottom w:val="none" w:sz="0" w:space="0" w:color="auto"/>
            <w:right w:val="none" w:sz="0" w:space="0" w:color="auto"/>
          </w:divBdr>
        </w:div>
        <w:div w:id="1655455483">
          <w:marLeft w:val="0"/>
          <w:marRight w:val="0"/>
          <w:marTop w:val="0"/>
          <w:marBottom w:val="0"/>
          <w:divBdr>
            <w:top w:val="none" w:sz="0" w:space="0" w:color="auto"/>
            <w:left w:val="none" w:sz="0" w:space="0" w:color="auto"/>
            <w:bottom w:val="none" w:sz="0" w:space="0" w:color="auto"/>
            <w:right w:val="none" w:sz="0" w:space="0" w:color="auto"/>
          </w:divBdr>
        </w:div>
        <w:div w:id="812723420">
          <w:marLeft w:val="0"/>
          <w:marRight w:val="0"/>
          <w:marTop w:val="0"/>
          <w:marBottom w:val="0"/>
          <w:divBdr>
            <w:top w:val="none" w:sz="0" w:space="0" w:color="auto"/>
            <w:left w:val="none" w:sz="0" w:space="0" w:color="auto"/>
            <w:bottom w:val="none" w:sz="0" w:space="0" w:color="auto"/>
            <w:right w:val="none" w:sz="0" w:space="0" w:color="auto"/>
          </w:divBdr>
        </w:div>
        <w:div w:id="295379077">
          <w:marLeft w:val="0"/>
          <w:marRight w:val="0"/>
          <w:marTop w:val="0"/>
          <w:marBottom w:val="0"/>
          <w:divBdr>
            <w:top w:val="none" w:sz="0" w:space="0" w:color="auto"/>
            <w:left w:val="none" w:sz="0" w:space="0" w:color="auto"/>
            <w:bottom w:val="none" w:sz="0" w:space="0" w:color="auto"/>
            <w:right w:val="none" w:sz="0" w:space="0" w:color="auto"/>
          </w:divBdr>
        </w:div>
        <w:div w:id="652222077">
          <w:marLeft w:val="0"/>
          <w:marRight w:val="0"/>
          <w:marTop w:val="0"/>
          <w:marBottom w:val="0"/>
          <w:divBdr>
            <w:top w:val="none" w:sz="0" w:space="0" w:color="auto"/>
            <w:left w:val="none" w:sz="0" w:space="0" w:color="auto"/>
            <w:bottom w:val="none" w:sz="0" w:space="0" w:color="auto"/>
            <w:right w:val="none" w:sz="0" w:space="0" w:color="auto"/>
          </w:divBdr>
        </w:div>
        <w:div w:id="966351246">
          <w:marLeft w:val="0"/>
          <w:marRight w:val="0"/>
          <w:marTop w:val="0"/>
          <w:marBottom w:val="0"/>
          <w:divBdr>
            <w:top w:val="none" w:sz="0" w:space="0" w:color="auto"/>
            <w:left w:val="none" w:sz="0" w:space="0" w:color="auto"/>
            <w:bottom w:val="none" w:sz="0" w:space="0" w:color="auto"/>
            <w:right w:val="none" w:sz="0" w:space="0" w:color="auto"/>
          </w:divBdr>
        </w:div>
        <w:div w:id="940575460">
          <w:marLeft w:val="0"/>
          <w:marRight w:val="0"/>
          <w:marTop w:val="0"/>
          <w:marBottom w:val="0"/>
          <w:divBdr>
            <w:top w:val="none" w:sz="0" w:space="0" w:color="auto"/>
            <w:left w:val="none" w:sz="0" w:space="0" w:color="auto"/>
            <w:bottom w:val="none" w:sz="0" w:space="0" w:color="auto"/>
            <w:right w:val="none" w:sz="0" w:space="0" w:color="auto"/>
          </w:divBdr>
        </w:div>
        <w:div w:id="1407192957">
          <w:marLeft w:val="0"/>
          <w:marRight w:val="0"/>
          <w:marTop w:val="0"/>
          <w:marBottom w:val="0"/>
          <w:divBdr>
            <w:top w:val="none" w:sz="0" w:space="0" w:color="auto"/>
            <w:left w:val="none" w:sz="0" w:space="0" w:color="auto"/>
            <w:bottom w:val="none" w:sz="0" w:space="0" w:color="auto"/>
            <w:right w:val="none" w:sz="0" w:space="0" w:color="auto"/>
          </w:divBdr>
        </w:div>
        <w:div w:id="1060398963">
          <w:marLeft w:val="0"/>
          <w:marRight w:val="0"/>
          <w:marTop w:val="0"/>
          <w:marBottom w:val="0"/>
          <w:divBdr>
            <w:top w:val="none" w:sz="0" w:space="0" w:color="auto"/>
            <w:left w:val="none" w:sz="0" w:space="0" w:color="auto"/>
            <w:bottom w:val="none" w:sz="0" w:space="0" w:color="auto"/>
            <w:right w:val="none" w:sz="0" w:space="0" w:color="auto"/>
          </w:divBdr>
        </w:div>
        <w:div w:id="1396511621">
          <w:marLeft w:val="0"/>
          <w:marRight w:val="0"/>
          <w:marTop w:val="0"/>
          <w:marBottom w:val="0"/>
          <w:divBdr>
            <w:top w:val="none" w:sz="0" w:space="0" w:color="auto"/>
            <w:left w:val="none" w:sz="0" w:space="0" w:color="auto"/>
            <w:bottom w:val="none" w:sz="0" w:space="0" w:color="auto"/>
            <w:right w:val="none" w:sz="0" w:space="0" w:color="auto"/>
          </w:divBdr>
        </w:div>
        <w:div w:id="1443260814">
          <w:marLeft w:val="0"/>
          <w:marRight w:val="0"/>
          <w:marTop w:val="0"/>
          <w:marBottom w:val="0"/>
          <w:divBdr>
            <w:top w:val="none" w:sz="0" w:space="0" w:color="auto"/>
            <w:left w:val="none" w:sz="0" w:space="0" w:color="auto"/>
            <w:bottom w:val="none" w:sz="0" w:space="0" w:color="auto"/>
            <w:right w:val="none" w:sz="0" w:space="0" w:color="auto"/>
          </w:divBdr>
        </w:div>
        <w:div w:id="173880509">
          <w:marLeft w:val="0"/>
          <w:marRight w:val="0"/>
          <w:marTop w:val="0"/>
          <w:marBottom w:val="0"/>
          <w:divBdr>
            <w:top w:val="none" w:sz="0" w:space="0" w:color="auto"/>
            <w:left w:val="none" w:sz="0" w:space="0" w:color="auto"/>
            <w:bottom w:val="none" w:sz="0" w:space="0" w:color="auto"/>
            <w:right w:val="none" w:sz="0" w:space="0" w:color="auto"/>
          </w:divBdr>
        </w:div>
      </w:divsChild>
    </w:div>
    <w:div w:id="1282154546">
      <w:bodyDiv w:val="1"/>
      <w:marLeft w:val="0"/>
      <w:marRight w:val="0"/>
      <w:marTop w:val="0"/>
      <w:marBottom w:val="0"/>
      <w:divBdr>
        <w:top w:val="none" w:sz="0" w:space="0" w:color="auto"/>
        <w:left w:val="none" w:sz="0" w:space="0" w:color="auto"/>
        <w:bottom w:val="none" w:sz="0" w:space="0" w:color="auto"/>
        <w:right w:val="none" w:sz="0" w:space="0" w:color="auto"/>
      </w:divBdr>
    </w:div>
    <w:div w:id="1399743289">
      <w:bodyDiv w:val="1"/>
      <w:marLeft w:val="0"/>
      <w:marRight w:val="0"/>
      <w:marTop w:val="0"/>
      <w:marBottom w:val="0"/>
      <w:divBdr>
        <w:top w:val="none" w:sz="0" w:space="0" w:color="auto"/>
        <w:left w:val="none" w:sz="0" w:space="0" w:color="auto"/>
        <w:bottom w:val="none" w:sz="0" w:space="0" w:color="auto"/>
        <w:right w:val="none" w:sz="0" w:space="0" w:color="auto"/>
      </w:divBdr>
    </w:div>
    <w:div w:id="1615357396">
      <w:bodyDiv w:val="1"/>
      <w:marLeft w:val="0"/>
      <w:marRight w:val="0"/>
      <w:marTop w:val="0"/>
      <w:marBottom w:val="0"/>
      <w:divBdr>
        <w:top w:val="none" w:sz="0" w:space="0" w:color="auto"/>
        <w:left w:val="none" w:sz="0" w:space="0" w:color="auto"/>
        <w:bottom w:val="none" w:sz="0" w:space="0" w:color="auto"/>
        <w:right w:val="none" w:sz="0" w:space="0" w:color="auto"/>
      </w:divBdr>
    </w:div>
    <w:div w:id="1676758812">
      <w:bodyDiv w:val="1"/>
      <w:marLeft w:val="0"/>
      <w:marRight w:val="0"/>
      <w:marTop w:val="0"/>
      <w:marBottom w:val="0"/>
      <w:divBdr>
        <w:top w:val="none" w:sz="0" w:space="0" w:color="auto"/>
        <w:left w:val="none" w:sz="0" w:space="0" w:color="auto"/>
        <w:bottom w:val="none" w:sz="0" w:space="0" w:color="auto"/>
        <w:right w:val="none" w:sz="0" w:space="0" w:color="auto"/>
      </w:divBdr>
    </w:div>
    <w:div w:id="1844584540">
      <w:bodyDiv w:val="1"/>
      <w:marLeft w:val="0"/>
      <w:marRight w:val="0"/>
      <w:marTop w:val="0"/>
      <w:marBottom w:val="0"/>
      <w:divBdr>
        <w:top w:val="none" w:sz="0" w:space="0" w:color="auto"/>
        <w:left w:val="none" w:sz="0" w:space="0" w:color="auto"/>
        <w:bottom w:val="none" w:sz="0" w:space="0" w:color="auto"/>
        <w:right w:val="none" w:sz="0" w:space="0" w:color="auto"/>
      </w:divBdr>
    </w:div>
    <w:div w:id="186413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parliament.act.gov.au/__data/assets/pdf_file/0007/2834818/Scrutiny-Report-4-Final.pdf" TargetMode="External"/><Relationship Id="rId21" Type="http://schemas.openxmlformats.org/officeDocument/2006/relationships/hyperlink" Target="https://www.legislation.act.gov.au/b/db_73539/" TargetMode="External"/><Relationship Id="rId42" Type="http://schemas.openxmlformats.org/officeDocument/2006/relationships/hyperlink" Target="https://www.parliament.act.gov.au/__data/assets/pdf_file/0005/2908202/Scrutiny-Report-8-Updated.pdf" TargetMode="External"/><Relationship Id="rId63" Type="http://schemas.openxmlformats.org/officeDocument/2006/relationships/hyperlink" Target="https://www.legislation.act.gov.au/b/db_72464/" TargetMode="External"/><Relationship Id="rId84" Type="http://schemas.openxmlformats.org/officeDocument/2006/relationships/hyperlink" Target="https://www.legislation.act.gov.au/b/db_73302/" TargetMode="External"/><Relationship Id="rId138" Type="http://schemas.openxmlformats.org/officeDocument/2006/relationships/hyperlink" Target="https://www.legislation.act.gov.au/b/db_72501/" TargetMode="External"/><Relationship Id="rId159" Type="http://schemas.openxmlformats.org/officeDocument/2006/relationships/hyperlink" Target="https://www.parliament.act.gov.au/__data/assets/pdf_file/0009/3013866/Scrutiny-Report-14-Final.pdf" TargetMode="External"/><Relationship Id="rId170" Type="http://schemas.openxmlformats.org/officeDocument/2006/relationships/hyperlink" Target="https://www.parliament.act.gov.au/__data/assets/pdf_file/0004/2922286/Scrutiny-Report-10-Final.pdf" TargetMode="External"/><Relationship Id="rId107" Type="http://schemas.openxmlformats.org/officeDocument/2006/relationships/hyperlink" Target="https://www.parliament.act.gov.au/__data/assets/pdf_file/0005/3025049/Scrutiny-Report-15-Final.pdf" TargetMode="External"/><Relationship Id="rId11" Type="http://schemas.openxmlformats.org/officeDocument/2006/relationships/hyperlink" Target="https://www.parliament.act.gov.au/__data/assets/pdf_file/0008/2815541/Scrutiny-Report-2-Final.pdf" TargetMode="External"/><Relationship Id="rId32" Type="http://schemas.openxmlformats.org/officeDocument/2006/relationships/hyperlink" Target="https://www.legislation.act.gov.au/b/db_73538/" TargetMode="External"/><Relationship Id="rId53" Type="http://schemas.openxmlformats.org/officeDocument/2006/relationships/hyperlink" Target="https://www.parliament.act.gov.au/__data/assets/pdf_file/0003/2823096/Scrutiny-Report-3-Final.pdf" TargetMode="External"/><Relationship Id="rId74" Type="http://schemas.openxmlformats.org/officeDocument/2006/relationships/hyperlink" Target="https://www.parliament.act.gov.au/__data/assets/pdf_file/0005/3025049/Scrutiny-Report-15-Final.pdf" TargetMode="External"/><Relationship Id="rId128" Type="http://schemas.openxmlformats.org/officeDocument/2006/relationships/hyperlink" Target="https://www.parliament.act.gov.au/__data/assets/pdf_file/0005/3025049/Scrutiny-Report-15-Final.pdf" TargetMode="External"/><Relationship Id="rId149" Type="http://schemas.openxmlformats.org/officeDocument/2006/relationships/hyperlink" Target="https://www.parliament.act.gov.au/__data/assets/pdf_file/0012/2985699/Scrutiny-Report-13-Final-Updated.pdf" TargetMode="External"/><Relationship Id="rId5" Type="http://schemas.openxmlformats.org/officeDocument/2006/relationships/settings" Target="settings.xml"/><Relationship Id="rId95" Type="http://schemas.openxmlformats.org/officeDocument/2006/relationships/hyperlink" Target="https://www.legislation.act.gov.au/b/db_70869/" TargetMode="External"/><Relationship Id="rId160" Type="http://schemas.openxmlformats.org/officeDocument/2006/relationships/hyperlink" Target="https://www.legislation.act.gov.au/b/db_72335/" TargetMode="External"/><Relationship Id="rId22" Type="http://schemas.openxmlformats.org/officeDocument/2006/relationships/hyperlink" Target="https://www.parliament.act.gov.au/__data/assets/pdf_file/0012/2985699/Scrutiny-Report-13-Final-Updated.pdf" TargetMode="External"/><Relationship Id="rId43" Type="http://schemas.openxmlformats.org/officeDocument/2006/relationships/hyperlink" Target="https://www.parliament.act.gov.au/__data/assets/pdf_file/0010/2970982/Scrutiny-Report-12-Final.pdf" TargetMode="External"/><Relationship Id="rId64" Type="http://schemas.openxmlformats.org/officeDocument/2006/relationships/hyperlink" Target="https://www.parliament.act.gov.au/__data/assets/pdf_file/0012/2866935/Scrutiny-Report-7-Final.pdf" TargetMode="External"/><Relationship Id="rId118" Type="http://schemas.openxmlformats.org/officeDocument/2006/relationships/hyperlink" Target="https://www.legislation.act.gov.au/b/db_74063/" TargetMode="External"/><Relationship Id="rId139" Type="http://schemas.openxmlformats.org/officeDocument/2006/relationships/hyperlink" Target="https://www.parliament.act.gov.au/__data/assets/pdf_file/0012/2866935/Scrutiny-Report-7-Final.pdf" TargetMode="External"/><Relationship Id="rId85" Type="http://schemas.openxmlformats.org/officeDocument/2006/relationships/hyperlink" Target="https://www.parliament.act.gov.au/__data/assets/pdf_file/0010/2915623/Scrutiny-Report-9-Final-Updated.pdf" TargetMode="External"/><Relationship Id="rId150" Type="http://schemas.openxmlformats.org/officeDocument/2006/relationships/hyperlink" Target="https://www.parliament.act.gov.au/__data/assets/pdf_file/0009/3013866/Scrutiny-Report-14-Final.pdf" TargetMode="External"/><Relationship Id="rId171" Type="http://schemas.openxmlformats.org/officeDocument/2006/relationships/hyperlink" Target="https://www.parliament.act.gov.au/__data/assets/pdf_file/0012/2985699/Scrutiny-Report-13-Final-Updated.pdf" TargetMode="External"/><Relationship Id="rId12" Type="http://schemas.openxmlformats.org/officeDocument/2006/relationships/hyperlink" Target="https://www.legislation.act.gov.au/b/db_72727/" TargetMode="External"/><Relationship Id="rId33" Type="http://schemas.openxmlformats.org/officeDocument/2006/relationships/hyperlink" Target="https://www.parliament.act.gov.au/__data/assets/pdf_file/0012/2985699/Scrutiny-Report-13-Final-Updated.pdf" TargetMode="External"/><Relationship Id="rId108" Type="http://schemas.openxmlformats.org/officeDocument/2006/relationships/hyperlink" Target="https://www.parliament.act.gov.au/__data/assets/pdf_file/0004/3069499/Scrutiny-Report-19-Final.pdf" TargetMode="External"/><Relationship Id="rId129" Type="http://schemas.openxmlformats.org/officeDocument/2006/relationships/hyperlink" Target="https://www.legislation.act.gov.au/b/db_72854/" TargetMode="External"/><Relationship Id="rId54" Type="http://schemas.openxmlformats.org/officeDocument/2006/relationships/hyperlink" Target="https://www.parliament.act.gov.au/__data/assets/pdf_file/0009/3013866/Scrutiny-Report-14-Final.pdf" TargetMode="External"/><Relationship Id="rId75" Type="http://schemas.openxmlformats.org/officeDocument/2006/relationships/hyperlink" Target="https://www.legislation.act.gov.au/b/db_72333/" TargetMode="External"/><Relationship Id="rId96" Type="http://schemas.openxmlformats.org/officeDocument/2006/relationships/hyperlink" Target="https://www.parliament.act.gov.au/__data/assets/pdf_file/0007/2786524/Scrutiny-Report-1-Final.pdf" TargetMode="External"/><Relationship Id="rId140" Type="http://schemas.openxmlformats.org/officeDocument/2006/relationships/hyperlink" Target="https://www.legislation.act.gov.au/b/db_72274/" TargetMode="External"/><Relationship Id="rId161" Type="http://schemas.openxmlformats.org/officeDocument/2006/relationships/hyperlink" Target="https://www.parliament.act.gov.au/__data/assets/pdf_file/0006/2844708/Scrutiny-Report-5-Final.pdf" TargetMode="Externa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legislation.act.gov.au/b/db_74256/" TargetMode="External"/><Relationship Id="rId28" Type="http://schemas.openxmlformats.org/officeDocument/2006/relationships/hyperlink" Target="https://www.parliament.act.gov.au/__data/assets/pdf_file/0003/2823096/Scrutiny-Report-3-Final.pdf" TargetMode="External"/><Relationship Id="rId49" Type="http://schemas.openxmlformats.org/officeDocument/2006/relationships/hyperlink" Target="https://www.parliament.act.gov.au/__data/assets/pdf_file/0008/2815541/Scrutiny-Report-2-Final.pdf" TargetMode="External"/><Relationship Id="rId114" Type="http://schemas.openxmlformats.org/officeDocument/2006/relationships/hyperlink" Target="https://www.legislation.act.gov.au/b/db_73300/" TargetMode="External"/><Relationship Id="rId119" Type="http://schemas.openxmlformats.org/officeDocument/2006/relationships/hyperlink" Target="https://www.parliament.act.gov.au/__data/assets/pdf_file/0007/3055471/Scrutiny-Report-18-Final.pdf" TargetMode="External"/><Relationship Id="rId44" Type="http://schemas.openxmlformats.org/officeDocument/2006/relationships/hyperlink" Target="https://www.parliament.act.gov.au/__data/assets/pdf_file/0012/2985699/Scrutiny-Report-13-Final-Updated.pdf" TargetMode="External"/><Relationship Id="rId60" Type="http://schemas.openxmlformats.org/officeDocument/2006/relationships/hyperlink" Target="https://www.parliament.act.gov.au/__data/assets/pdf_file/0006/2844708/Scrutiny-Report-5-Final.pdf" TargetMode="External"/><Relationship Id="rId65" Type="http://schemas.openxmlformats.org/officeDocument/2006/relationships/hyperlink" Target="https://www.parliament.act.gov.au/__data/assets/pdf_file/0005/2908202/Scrutiny-Report-8-Updated.pdf" TargetMode="External"/><Relationship Id="rId81" Type="http://schemas.openxmlformats.org/officeDocument/2006/relationships/hyperlink" Target="https://www.parliament.act.gov.au/__data/assets/pdf_file/0012/2985699/Scrutiny-Report-13-Final-Updated.pdf" TargetMode="External"/><Relationship Id="rId86" Type="http://schemas.openxmlformats.org/officeDocument/2006/relationships/hyperlink" Target="https://www.parliament.act.gov.au/__data/assets/pdf_file/0004/2922286/Scrutiny-Report-10-Final.pdf" TargetMode="External"/><Relationship Id="rId130" Type="http://schemas.openxmlformats.org/officeDocument/2006/relationships/hyperlink" Target="https://www.parliament.act.gov.au/__data/assets/pdf_file/0005/2908202/Scrutiny-Report-8-Updated.pdf" TargetMode="External"/><Relationship Id="rId135" Type="http://schemas.openxmlformats.org/officeDocument/2006/relationships/hyperlink" Target="https://www.legislation.act.gov.au/b/db_74552/" TargetMode="External"/><Relationship Id="rId151" Type="http://schemas.openxmlformats.org/officeDocument/2006/relationships/hyperlink" Target="https://www.legislation.act.gov.au/b/db_72221/" TargetMode="External"/><Relationship Id="rId156" Type="http://schemas.openxmlformats.org/officeDocument/2006/relationships/hyperlink" Target="https://www.legislation.act.gov.au/b/db_72270/" TargetMode="External"/><Relationship Id="rId172" Type="http://schemas.openxmlformats.org/officeDocument/2006/relationships/header" Target="header1.xml"/><Relationship Id="rId13" Type="http://schemas.openxmlformats.org/officeDocument/2006/relationships/hyperlink" Target="https://www.parliament.act.gov.au/__data/assets/pdf_file/0005/2908202/Scrutiny-Report-8-Updated.pdf" TargetMode="External"/><Relationship Id="rId18" Type="http://schemas.openxmlformats.org/officeDocument/2006/relationships/hyperlink" Target="https://www.legislation.act.gov.au/b/db_74522/" TargetMode="External"/><Relationship Id="rId39" Type="http://schemas.openxmlformats.org/officeDocument/2006/relationships/hyperlink" Target="https://www.legislation.act.gov.au/b/db_74062/" TargetMode="External"/><Relationship Id="rId109" Type="http://schemas.openxmlformats.org/officeDocument/2006/relationships/hyperlink" Target="https://www.legislation.act.gov.au/b/db_74273/" TargetMode="External"/><Relationship Id="rId34" Type="http://schemas.openxmlformats.org/officeDocument/2006/relationships/hyperlink" Target="https://www.parliament.act.gov.au/__data/assets/pdf_file/0009/3013866/Scrutiny-Report-14-Final.pdf" TargetMode="External"/><Relationship Id="rId50" Type="http://schemas.openxmlformats.org/officeDocument/2006/relationships/hyperlink" Target="https://www.legislation.act.gov.au/b/db_74340/" TargetMode="External"/><Relationship Id="rId55" Type="http://schemas.openxmlformats.org/officeDocument/2006/relationships/hyperlink" Target="https://www.parliament.act.gov.au/__data/assets/pdf_file/0005/3039782/Scrutiny-Report-17-Final.pdf" TargetMode="External"/><Relationship Id="rId76" Type="http://schemas.openxmlformats.org/officeDocument/2006/relationships/hyperlink" Target="https://www.parliament.act.gov.au/__data/assets/pdf_file/0006/2844708/Scrutiny-Report-5-Final.pdf" TargetMode="External"/><Relationship Id="rId97" Type="http://schemas.openxmlformats.org/officeDocument/2006/relationships/hyperlink" Target="https://www.parliament.act.gov.au/__data/assets/pdf_file/0008/2815541/Scrutiny-Report-2-Final.pdf" TargetMode="External"/><Relationship Id="rId104" Type="http://schemas.openxmlformats.org/officeDocument/2006/relationships/hyperlink" Target="https://www.parliament.act.gov.au/__data/assets/pdf_file/0005/3025049/Scrutiny-Report-15-Final.pdf" TargetMode="External"/><Relationship Id="rId120" Type="http://schemas.openxmlformats.org/officeDocument/2006/relationships/hyperlink" Target="https://www.parliament.act.gov.au/__data/assets/pdf_file/0004/3069499/Scrutiny-Report-19-Final.pdf" TargetMode="External"/><Relationship Id="rId125" Type="http://schemas.openxmlformats.org/officeDocument/2006/relationships/hyperlink" Target="https://www.parliament.act.gov.au/__data/assets/pdf_file/0008/2815541/Scrutiny-Report-2-Final.pdf" TargetMode="External"/><Relationship Id="rId141" Type="http://schemas.openxmlformats.org/officeDocument/2006/relationships/hyperlink" Target="https://www.parliament.act.gov.au/__data/assets/pdf_file/0007/2834818/Scrutiny-Report-4-Final.pdf" TargetMode="External"/><Relationship Id="rId146" Type="http://schemas.openxmlformats.org/officeDocument/2006/relationships/hyperlink" Target="https://www.parliament.act.gov.au/__data/assets/pdf_file/0009/3013866/Scrutiny-Report-14-Final.pdf" TargetMode="External"/><Relationship Id="rId167" Type="http://schemas.openxmlformats.org/officeDocument/2006/relationships/hyperlink" Target="https://www.parliament.act.gov.au/__data/assets/pdf_file/0006/2932872/Scrutiny-Report-11-Final.pdf" TargetMode="External"/><Relationship Id="rId7" Type="http://schemas.openxmlformats.org/officeDocument/2006/relationships/footnotes" Target="footnotes.xml"/><Relationship Id="rId71" Type="http://schemas.openxmlformats.org/officeDocument/2006/relationships/hyperlink" Target="https://www.legislation.act.gov.au/b/db_74005/" TargetMode="External"/><Relationship Id="rId92" Type="http://schemas.openxmlformats.org/officeDocument/2006/relationships/hyperlink" Target="https://www.legislation.act.gov.au/b/db_73734/" TargetMode="External"/><Relationship Id="rId162" Type="http://schemas.openxmlformats.org/officeDocument/2006/relationships/hyperlink" Target="https://www.legislation.act.gov.au/b/db_73299" TargetMode="External"/><Relationship Id="rId2" Type="http://schemas.openxmlformats.org/officeDocument/2006/relationships/customXml" Target="../customXml/item2.xml"/><Relationship Id="rId29" Type="http://schemas.openxmlformats.org/officeDocument/2006/relationships/hyperlink" Target="https://www.legislation.act.gov.au/b/db_71095/" TargetMode="External"/><Relationship Id="rId24" Type="http://schemas.openxmlformats.org/officeDocument/2006/relationships/hyperlink" Target="https://www.legislation.act.gov.au/b/db_72219/" TargetMode="External"/><Relationship Id="rId40" Type="http://schemas.openxmlformats.org/officeDocument/2006/relationships/hyperlink" Target="https://www.parliament.act.gov.au/__data/assets/pdf_file/0007/3055471/Scrutiny-Report-18-Final.pdf" TargetMode="External"/><Relationship Id="rId45" Type="http://schemas.openxmlformats.org/officeDocument/2006/relationships/hyperlink" Target="https://www.legislation.act.gov.au/b/db_70868/" TargetMode="External"/><Relationship Id="rId66" Type="http://schemas.openxmlformats.org/officeDocument/2006/relationships/hyperlink" Target="https://www.legislation.act.gov.au/b/db_73732/" TargetMode="External"/><Relationship Id="rId87" Type="http://schemas.openxmlformats.org/officeDocument/2006/relationships/hyperlink" Target="https://www.parliament.act.gov.au/__data/assets/pdf_file/0010/2970982/Scrutiny-Report-12-Final.pdf" TargetMode="External"/><Relationship Id="rId110" Type="http://schemas.openxmlformats.org/officeDocument/2006/relationships/hyperlink" Target="https://www.legislation.act.gov.au/b/db_73575/" TargetMode="External"/><Relationship Id="rId115" Type="http://schemas.openxmlformats.org/officeDocument/2006/relationships/hyperlink" Target="https://www.parliament.act.gov.au/__data/assets/pdf_file/0010/2915623/Scrutiny-Report-9-Final-Updated.pdf" TargetMode="External"/><Relationship Id="rId131" Type="http://schemas.openxmlformats.org/officeDocument/2006/relationships/hyperlink" Target="https://www.parliament.act.gov.au/__data/assets/pdf_file/0012/2985699/Scrutiny-Report-13-Final-Updated.pdf" TargetMode="External"/><Relationship Id="rId136" Type="http://schemas.openxmlformats.org/officeDocument/2006/relationships/hyperlink" Target="https://www.legislation.act.gov.au/b/db_73301/" TargetMode="External"/><Relationship Id="rId157" Type="http://schemas.openxmlformats.org/officeDocument/2006/relationships/hyperlink" Target="https://www.parliament.act.gov.au/__data/assets/pdf_file/0007/2834818/Scrutiny-Report-4-Final.pdf" TargetMode="External"/><Relationship Id="rId61" Type="http://schemas.openxmlformats.org/officeDocument/2006/relationships/hyperlink" Target="https://www.legislation.act.gov.au/b/db_74539/" TargetMode="External"/><Relationship Id="rId82" Type="http://schemas.openxmlformats.org/officeDocument/2006/relationships/hyperlink" Target="https://www.legislation.act.gov.au/b/db_71097/" TargetMode="External"/><Relationship Id="rId152" Type="http://schemas.openxmlformats.org/officeDocument/2006/relationships/hyperlink" Target="https://www.parliament.act.gov.au/__data/assets/pdf_file/0003/2823096/Scrutiny-Report-3-Final.pdf" TargetMode="External"/><Relationship Id="rId173" Type="http://schemas.openxmlformats.org/officeDocument/2006/relationships/header" Target="header2.xml"/><Relationship Id="rId19" Type="http://schemas.openxmlformats.org/officeDocument/2006/relationships/hyperlink" Target="https://www.legislation.act.gov.au/b/db_71074/" TargetMode="External"/><Relationship Id="rId14" Type="http://schemas.openxmlformats.org/officeDocument/2006/relationships/hyperlink" Target="https://www.parliament.act.gov.au/__data/assets/pdf_file/0010/2915623/Scrutiny-Report-9-Final-Updated.pdf" TargetMode="External"/><Relationship Id="rId30" Type="http://schemas.openxmlformats.org/officeDocument/2006/relationships/hyperlink" Target="https://www.parliament.act.gov.au/__data/assets/pdf_file/0008/2815541/Scrutiny-Report-2-Final.pdf" TargetMode="External"/><Relationship Id="rId35" Type="http://schemas.openxmlformats.org/officeDocument/2006/relationships/hyperlink" Target="https://www.parliament.act.gov.au/__data/assets/pdf_file/0009/3013866/Scrutiny-Report-14-Final.pdf" TargetMode="External"/><Relationship Id="rId56" Type="http://schemas.openxmlformats.org/officeDocument/2006/relationships/hyperlink" Target="https://www.parliament.act.gov.au/__data/assets/pdf_file/0005/3039782/Scrutiny-Report-17-Final.pdf" TargetMode="External"/><Relationship Id="rId77" Type="http://schemas.openxmlformats.org/officeDocument/2006/relationships/hyperlink" Target="http://www.parliament.act.gov.au/__data/assets/pdf_file/0012/2866935/Scrutiny-Report-7-Final.pdf" TargetMode="External"/><Relationship Id="rId100" Type="http://schemas.openxmlformats.org/officeDocument/2006/relationships/hyperlink" Target="https://www.legislation.act.gov.au/b/db_72708/" TargetMode="External"/><Relationship Id="rId105" Type="http://schemas.openxmlformats.org/officeDocument/2006/relationships/hyperlink" Target="https://www.legislation.act.gov.au/b/db_74235/" TargetMode="External"/><Relationship Id="rId126" Type="http://schemas.openxmlformats.org/officeDocument/2006/relationships/hyperlink" Target="https://www.parliament.act.gov.au/__data/assets/pdf_file/0010/2970982/Scrutiny-Report-12-Final.pdf" TargetMode="External"/><Relationship Id="rId147" Type="http://schemas.openxmlformats.org/officeDocument/2006/relationships/hyperlink" Target="https://www.parliament.act.gov.au/__data/assets/pdf_file/0005/3025049/Scrutiny-Report-15-Final.pdf" TargetMode="External"/><Relationship Id="rId168" Type="http://schemas.openxmlformats.org/officeDocument/2006/relationships/hyperlink" Target="https://www.legislation.act.gov.au/b/db_73335/" TargetMode="External"/><Relationship Id="rId8" Type="http://schemas.openxmlformats.org/officeDocument/2006/relationships/endnotes" Target="endnotes.xml"/><Relationship Id="rId51" Type="http://schemas.openxmlformats.org/officeDocument/2006/relationships/hyperlink" Target="https://www.parliament.act.gov.au/__data/assets/pdf_file/0010/3078046/Scrutiny-Report-20-Final.pdf" TargetMode="External"/><Relationship Id="rId72" Type="http://schemas.openxmlformats.org/officeDocument/2006/relationships/hyperlink" Target="https://www.parliament.act.gov.au/__data/assets/pdf_file/0018/3034080/Scrutiny-Report-16-Final.pdf" TargetMode="External"/><Relationship Id="rId93" Type="http://schemas.openxmlformats.org/officeDocument/2006/relationships/hyperlink" Target="https://www.parliament.act.gov.au/__data/assets/pdf_file/0009/3013866/Scrutiny-Report-14-Final.pdf" TargetMode="External"/><Relationship Id="rId98" Type="http://schemas.openxmlformats.org/officeDocument/2006/relationships/hyperlink" Target="https://www.legislation.act.gov.au/b/db_71098/" TargetMode="External"/><Relationship Id="rId121" Type="http://schemas.openxmlformats.org/officeDocument/2006/relationships/hyperlink" Target="https://www.legislation.act.gov.au/b/db_74083/" TargetMode="External"/><Relationship Id="rId142" Type="http://schemas.openxmlformats.org/officeDocument/2006/relationships/hyperlink" Target="https://www.legislation.act.gov.au/b/db_72710/" TargetMode="External"/><Relationship Id="rId163" Type="http://schemas.openxmlformats.org/officeDocument/2006/relationships/hyperlink" Target="https://www.parliament.act.gov.au/__data/assets/pdf_file/0007/2911912/MoP026P.pdf" TargetMode="External"/><Relationship Id="rId3" Type="http://schemas.openxmlformats.org/officeDocument/2006/relationships/numbering" Target="numbering.xml"/><Relationship Id="rId25" Type="http://schemas.openxmlformats.org/officeDocument/2006/relationships/hyperlink" Target="https://www.parliament.act.gov.au/__data/assets/pdf_file/0003/2823096/Scrutiny-Report-3-Final.pdf" TargetMode="External"/><Relationship Id="rId46" Type="http://schemas.openxmlformats.org/officeDocument/2006/relationships/hyperlink" Target="https://www.parliament.act.gov.au/__data/assets/pdf_file/0007/2786524/Scrutiny-Report-1-Final.pdf" TargetMode="External"/><Relationship Id="rId67" Type="http://schemas.openxmlformats.org/officeDocument/2006/relationships/hyperlink" Target="https://www.parliament.act.gov.au/__data/assets/pdf_file/0009/3013866/Scrutiny-Report-14-Final.pdf" TargetMode="External"/><Relationship Id="rId116" Type="http://schemas.openxmlformats.org/officeDocument/2006/relationships/hyperlink" Target="https://www.legislation.act.gov.au/b/db_72290/" TargetMode="External"/><Relationship Id="rId137" Type="http://schemas.openxmlformats.org/officeDocument/2006/relationships/hyperlink" Target="https://www.parliament.act.gov.au/__data/assets/pdf_file/0010/2915623/Scrutiny-Report-9-Final-Updated.pdf" TargetMode="External"/><Relationship Id="rId158" Type="http://schemas.openxmlformats.org/officeDocument/2006/relationships/hyperlink" Target="https://www.legislation.act.gov.au/b/db_73680/" TargetMode="External"/><Relationship Id="rId20" Type="http://schemas.openxmlformats.org/officeDocument/2006/relationships/hyperlink" Target="https://www.parliament.act.gov.au/__data/assets/pdf_file/0008/2815541/Scrutiny-Report-2-Final.pdf" TargetMode="External"/><Relationship Id="rId41" Type="http://schemas.openxmlformats.org/officeDocument/2006/relationships/hyperlink" Target="https://www.legislation.act.gov.au/b/db_72787/" TargetMode="External"/><Relationship Id="rId62" Type="http://schemas.openxmlformats.org/officeDocument/2006/relationships/hyperlink" Target="https://www.legislation.act.gov.au/b/db_74523/" TargetMode="External"/><Relationship Id="rId83" Type="http://schemas.openxmlformats.org/officeDocument/2006/relationships/hyperlink" Target="https://www.parliament.act.gov.au/__data/assets/pdf_file/0008/2815541/Scrutiny-Report-2-Final.pdf" TargetMode="External"/><Relationship Id="rId88" Type="http://schemas.openxmlformats.org/officeDocument/2006/relationships/hyperlink" Target="https://www.legislation.act.gov.au/b/db_72276/" TargetMode="External"/><Relationship Id="rId111" Type="http://schemas.openxmlformats.org/officeDocument/2006/relationships/hyperlink" Target="https://www.parliament.act.gov.au/__data/assets/pdf_file/0012/2985699/Scrutiny-Report-13-Final-Updated.pdf" TargetMode="External"/><Relationship Id="rId132" Type="http://schemas.openxmlformats.org/officeDocument/2006/relationships/hyperlink" Target="https://www.parliament.act.gov.au/__data/assets/pdf_file/0009/3013866/Scrutiny-Report-14-Final.pdf" TargetMode="External"/><Relationship Id="rId153" Type="http://schemas.openxmlformats.org/officeDocument/2006/relationships/hyperlink" Target="https://www.legislation.act.gov.au/b/db_74524/" TargetMode="External"/><Relationship Id="rId174" Type="http://schemas.openxmlformats.org/officeDocument/2006/relationships/fontTable" Target="fontTable.xml"/><Relationship Id="rId15" Type="http://schemas.openxmlformats.org/officeDocument/2006/relationships/hyperlink" Target="https://www.legislation.act.gov.au/b/db_74521/" TargetMode="External"/><Relationship Id="rId36" Type="http://schemas.openxmlformats.org/officeDocument/2006/relationships/hyperlink" Target="https://www.legislation.act.gov.au/b/db_74082/" TargetMode="External"/><Relationship Id="rId57" Type="http://schemas.openxmlformats.org/officeDocument/2006/relationships/hyperlink" Target="https://www.legislation.act.gov.au/b/db_72339/" TargetMode="External"/><Relationship Id="rId106" Type="http://schemas.openxmlformats.org/officeDocument/2006/relationships/hyperlink" Target="https://www.legislation.act.gov.au/b/db_73536/" TargetMode="External"/><Relationship Id="rId127" Type="http://schemas.openxmlformats.org/officeDocument/2006/relationships/hyperlink" Target="https://www.parliament.act.gov.au/__data/assets/pdf_file/0012/2985699/Scrutiny-Report-13-Final-Updated.pdf" TargetMode="External"/><Relationship Id="rId10" Type="http://schemas.openxmlformats.org/officeDocument/2006/relationships/hyperlink" Target="https://www.legislation.act.gov.au/b/db_71099/" TargetMode="External"/><Relationship Id="rId31" Type="http://schemas.openxmlformats.org/officeDocument/2006/relationships/hyperlink" Target="https://www.parliament.act.gov.au/__data/assets/pdf_file/0003/2823096/Scrutiny-Report-3-Final.pdf" TargetMode="External"/><Relationship Id="rId52" Type="http://schemas.openxmlformats.org/officeDocument/2006/relationships/hyperlink" Target="https://www.legislation.act.gov.au/b/db_72210/" TargetMode="External"/><Relationship Id="rId73" Type="http://schemas.openxmlformats.org/officeDocument/2006/relationships/hyperlink" Target="https://www.legislation.act.gov.au/b/db_73940/" TargetMode="External"/><Relationship Id="rId78" Type="http://schemas.openxmlformats.org/officeDocument/2006/relationships/hyperlink" Target="https://www.legislation.act.gov.au/b/db_73738/" TargetMode="External"/><Relationship Id="rId94" Type="http://schemas.openxmlformats.org/officeDocument/2006/relationships/hyperlink" Target="https://www.parliament.act.gov.au/__data/assets/pdf_file/0007/3055471/Scrutiny-Report-18-Final.pdf" TargetMode="External"/><Relationship Id="rId99" Type="http://schemas.openxmlformats.org/officeDocument/2006/relationships/hyperlink" Target="https://www.parliament.act.gov.au/__data/assets/pdf_file/0008/2815541/Scrutiny-Report-2-Final.pdf" TargetMode="External"/><Relationship Id="rId101" Type="http://schemas.openxmlformats.org/officeDocument/2006/relationships/hyperlink" Target="https://www.parliament.act.gov.au/__data/assets/pdf_file/0005/2908202/Scrutiny-Report-8-Updated.pdf" TargetMode="External"/><Relationship Id="rId122" Type="http://schemas.openxmlformats.org/officeDocument/2006/relationships/hyperlink" Target="https://www.parliament.act.gov.au/__data/assets/pdf_file/0007/3055471/Scrutiny-Report-18-Final.pdf" TargetMode="External"/><Relationship Id="rId143" Type="http://schemas.openxmlformats.org/officeDocument/2006/relationships/hyperlink" Target="https://www.parliament.act.gov.au/__data/assets/pdf_file/0005/2908202/Scrutiny-Report-8-Updated.pdf" TargetMode="External"/><Relationship Id="rId148" Type="http://schemas.openxmlformats.org/officeDocument/2006/relationships/hyperlink" Target="https://www.legislation.act.gov.au/b/db_73537/" TargetMode="External"/><Relationship Id="rId164" Type="http://schemas.openxmlformats.org/officeDocument/2006/relationships/hyperlink" Target="https://www.legislation.act.gov.au/b/db_73333/" TargetMode="External"/><Relationship Id="rId169" Type="http://schemas.openxmlformats.org/officeDocument/2006/relationships/hyperlink" Target="https://www.parliament.act.gov.au/__data/assets/pdf_file/0010/2915623/Scrutiny-Report-9-Final.pdf" TargetMode="External"/><Relationship Id="rId4" Type="http://schemas.openxmlformats.org/officeDocument/2006/relationships/styles" Target="styles.xml"/><Relationship Id="rId9" Type="http://schemas.openxmlformats.org/officeDocument/2006/relationships/image" Target="media/image1.jpeg"/><Relationship Id="rId26" Type="http://schemas.openxmlformats.org/officeDocument/2006/relationships/hyperlink" Target="https://www.legislation.act.gov.au/b/db_74257/" TargetMode="External"/><Relationship Id="rId47" Type="http://schemas.openxmlformats.org/officeDocument/2006/relationships/hyperlink" Target="https://www.parliament.act.gov.au/__data/assets/pdf_file/0008/2815541/Scrutiny-Report-2-Final.pdf" TargetMode="External"/><Relationship Id="rId68" Type="http://schemas.openxmlformats.org/officeDocument/2006/relationships/hyperlink" Target="https://www.parliament.act.gov.au/__data/assets/pdf_file/0005/3039782/Scrutiny-Report-17-Final.pdf" TargetMode="External"/><Relationship Id="rId89" Type="http://schemas.openxmlformats.org/officeDocument/2006/relationships/hyperlink" Target="https://www.parliament.act.gov.au/__data/assets/pdf_file/0007/2834818/Scrutiny-Report-4-Final.pdf" TargetMode="External"/><Relationship Id="rId112" Type="http://schemas.openxmlformats.org/officeDocument/2006/relationships/hyperlink" Target="https://www.legislation.act.gov.au/b/db_73681/" TargetMode="External"/><Relationship Id="rId133" Type="http://schemas.openxmlformats.org/officeDocument/2006/relationships/hyperlink" Target="https://www.legislation.act.gov.au/b/db_72475/" TargetMode="External"/><Relationship Id="rId154" Type="http://schemas.openxmlformats.org/officeDocument/2006/relationships/hyperlink" Target="https://www.legislation.act.gov.au/b/db_70872/" TargetMode="External"/><Relationship Id="rId175" Type="http://schemas.openxmlformats.org/officeDocument/2006/relationships/theme" Target="theme/theme1.xml"/><Relationship Id="rId16" Type="http://schemas.openxmlformats.org/officeDocument/2006/relationships/hyperlink" Target="https://www.legislation.act.gov.au/b/db_72728/" TargetMode="External"/><Relationship Id="rId37" Type="http://schemas.openxmlformats.org/officeDocument/2006/relationships/hyperlink" Target="https://www.parliament.act.gov.au/__data/assets/pdf_file/0007/3055471/Scrutiny-Report-18-Final.pdf" TargetMode="External"/><Relationship Id="rId58" Type="http://schemas.openxmlformats.org/officeDocument/2006/relationships/hyperlink" Target="https://www.parliament.act.gov.au/__data/assets/pdf_file/0006/2844708/Scrutiny-Report-5-Final.pdf" TargetMode="External"/><Relationship Id="rId79" Type="http://schemas.openxmlformats.org/officeDocument/2006/relationships/hyperlink" Target="https://www.parliament.act.gov.au/__data/assets/pdf_file/0009/3013866/Scrutiny-Report-14-Final.pdf" TargetMode="External"/><Relationship Id="rId102" Type="http://schemas.openxmlformats.org/officeDocument/2006/relationships/hyperlink" Target="https://www.parliament.act.gov.au/__data/assets/pdf_file/0010/2915623/Scrutiny-Report-9-Final-Updated.pdf" TargetMode="External"/><Relationship Id="rId123" Type="http://schemas.openxmlformats.org/officeDocument/2006/relationships/hyperlink" Target="https://www.legislation.act.gov.au/b/db_72709/" TargetMode="External"/><Relationship Id="rId144" Type="http://schemas.openxmlformats.org/officeDocument/2006/relationships/hyperlink" Target="https://www.parliament.act.gov.au/__data/assets/pdf_file/0006/2932872/Scrutiny-Report-11-Final.pdf" TargetMode="External"/><Relationship Id="rId90" Type="http://schemas.openxmlformats.org/officeDocument/2006/relationships/hyperlink" Target="https://www.legislation.act.gov.au/b/db_72355/" TargetMode="External"/><Relationship Id="rId165" Type="http://schemas.openxmlformats.org/officeDocument/2006/relationships/hyperlink" Target="https://www.parliament.act.gov.au/__data/assets/pdf_file/0010/2915623/Scrutiny-Report-9-Final-Updated.pdf" TargetMode="External"/><Relationship Id="rId27" Type="http://schemas.openxmlformats.org/officeDocument/2006/relationships/hyperlink" Target="https://www.legislation.act.gov.au/b/db_72220/" TargetMode="External"/><Relationship Id="rId48" Type="http://schemas.openxmlformats.org/officeDocument/2006/relationships/hyperlink" Target="https://www.legislation.act.gov.au/b/db_71096/" TargetMode="External"/><Relationship Id="rId69" Type="http://schemas.openxmlformats.org/officeDocument/2006/relationships/hyperlink" Target="https://www.legislation.act.gov.au/b/db_72353/" TargetMode="External"/><Relationship Id="rId113" Type="http://schemas.openxmlformats.org/officeDocument/2006/relationships/hyperlink" Target="https://www.parliament.act.gov.au/__data/assets/pdf_file/0009/3013866/Scrutiny-Report-14-Final.pdf" TargetMode="External"/><Relationship Id="rId134" Type="http://schemas.openxmlformats.org/officeDocument/2006/relationships/hyperlink" Target="https://www.parliament.act.gov.au/__data/assets/pdf_file/0012/2866935/Scrutiny-Report-7-Final.pdf" TargetMode="External"/><Relationship Id="rId80" Type="http://schemas.openxmlformats.org/officeDocument/2006/relationships/hyperlink" Target="https://www.legislation.act.gov.au/b/db_73540/" TargetMode="External"/><Relationship Id="rId155" Type="http://schemas.openxmlformats.org/officeDocument/2006/relationships/hyperlink" Target="https://www.parliament.act.gov.au/__data/assets/pdf_file/0007/2786524/Scrutiny-Report-1-Final.pdf" TargetMode="External"/><Relationship Id="rId17" Type="http://schemas.openxmlformats.org/officeDocument/2006/relationships/hyperlink" Target="https://www.parliament.act.gov.au/__data/assets/pdf_file/0005/2908202/Scrutiny-Report-8-Updated.pdf" TargetMode="External"/><Relationship Id="rId38" Type="http://schemas.openxmlformats.org/officeDocument/2006/relationships/hyperlink" Target="https://www.parliament.act.gov.au/__data/assets/pdf_file/0010/3078046/Scrutiny-Report-20-Final.pdf" TargetMode="External"/><Relationship Id="rId59" Type="http://schemas.openxmlformats.org/officeDocument/2006/relationships/hyperlink" Target="https://www.legislation.act.gov.au/b/db_72334/" TargetMode="External"/><Relationship Id="rId103" Type="http://schemas.openxmlformats.org/officeDocument/2006/relationships/hyperlink" Target="https://www.parliament.act.gov.au/__data/assets/pdf_file/0009/3013866/Scrutiny-Report-14-Final.pdf" TargetMode="External"/><Relationship Id="rId124" Type="http://schemas.openxmlformats.org/officeDocument/2006/relationships/hyperlink" Target="https://www.legislation.act.gov.au/b/db_71100/" TargetMode="External"/><Relationship Id="rId70" Type="http://schemas.openxmlformats.org/officeDocument/2006/relationships/hyperlink" Target="https://www.parliament.act.gov.au/__data/assets/pdf_file/0006/2844708/Scrutiny-Report-5-Final.pdf" TargetMode="External"/><Relationship Id="rId91" Type="http://schemas.openxmlformats.org/officeDocument/2006/relationships/hyperlink" Target="https://www.parliament.act.gov.au/__data/assets/pdf_file/0006/2844708/Scrutiny-Report-5-Final.pdf" TargetMode="External"/><Relationship Id="rId145" Type="http://schemas.openxmlformats.org/officeDocument/2006/relationships/hyperlink" Target="https://www.parliament.act.gov.au/__data/assets/pdf_file/0005/2908202/Scrutiny-Report-8-Updated.pdf" TargetMode="External"/><Relationship Id="rId166" Type="http://schemas.openxmlformats.org/officeDocument/2006/relationships/hyperlink" Target="https://www.parliament.act.gov.au/__data/assets/pdf_file/0004/2922286/Scrutiny-Report-10-Final.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1865c0a7-d648-4a74-80fe-fa9dc7fe13cc">
  <element uid="a68a5297-83bb-4ba8-a7cd-4b62d6981a77" value=""/>
</sisl>
</file>

<file path=customXml/itemProps1.xml><?xml version="1.0" encoding="utf-8"?>
<ds:datastoreItem xmlns:ds="http://schemas.openxmlformats.org/officeDocument/2006/customXml" ds:itemID="{AA51EC19-3284-407C-89A5-6E4B097F35DD}">
  <ds:schemaRefs>
    <ds:schemaRef ds:uri="http://schemas.openxmlformats.org/officeDocument/2006/bibliography"/>
  </ds:schemaRefs>
</ds:datastoreItem>
</file>

<file path=customXml/itemProps2.xml><?xml version="1.0" encoding="utf-8"?>
<ds:datastoreItem xmlns:ds="http://schemas.openxmlformats.org/officeDocument/2006/customXml" ds:itemID="{5B885E22-561C-4B73-AD02-94DF752099AC}">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873</TotalTime>
  <Pages>16</Pages>
  <Words>7750</Words>
  <Characters>44179</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Summary of Bills No 14</vt:lpstr>
    </vt:vector>
  </TitlesOfParts>
  <Company>ACT Government</Company>
  <LinksUpToDate>false</LinksUpToDate>
  <CharactersWithSpaces>51826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Summary of Bills No 14</dc:title>
  <dc:creator>Office of the Legislative Assembly</dc:creator>
  <cp:lastModifiedBy>Kalfic, Kristina</cp:lastModifiedBy>
  <cp:revision>137</cp:revision>
  <cp:lastPrinted>2026-03-27T01:23:00Z</cp:lastPrinted>
  <dcterms:created xsi:type="dcterms:W3CDTF">2025-06-27T03:20:00Z</dcterms:created>
  <dcterms:modified xsi:type="dcterms:W3CDTF">2026-06-15T06:26:00Z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b48b5cb6-8e7f-4f36-a97b-4e59f4f6f1f0</vt:lpwstr>
  </property>
  <property fmtid="{D5CDD505-2E9C-101B-9397-08002B2CF9AE}" pid="3" name="bjSaver">
    <vt:lpwstr>ZwE+/ToLrPDfvyrx1nh9MyjXnSm5Wksu</vt:lpwstr>
  </property>
  <property fmtid="{D5CDD505-2E9C-101B-9397-08002B2CF9AE}" pid="4"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5" name="bjDocumentLabelXML-0">
    <vt:lpwstr>nternal/label"&gt;&lt;element uid="a68a5297-83bb-4ba8-a7cd-4b62d6981a77" value="" /&gt;&lt;/sisl&gt;</vt:lpwstr>
  </property>
  <property fmtid="{D5CDD505-2E9C-101B-9397-08002B2CF9AE}" pid="6" name="bjDocumentSecurityLabel">
    <vt:lpwstr>UNCLASSIFIED - NO MARKING</vt:lpwstr>
  </property>
  <property fmtid="{D5CDD505-2E9C-101B-9397-08002B2CF9AE}" pid="7" name="bjDocumentLabelFieldCode">
    <vt:lpwstr>UNCLASSIFIED - NO MARKING</vt:lpwstr>
  </property>
  <property fmtid="{D5CDD505-2E9C-101B-9397-08002B2CF9AE}" pid="8" name="bjDocumentLabelFieldCodeHeaderFooter">
    <vt:lpwstr>UNCLASSIFIED - NO MARKING</vt:lpwstr>
  </property>
  <property fmtid="{D5CDD505-2E9C-101B-9397-08002B2CF9AE}" pid="9" name="MSIP_Label_69af8531-eb46-4968-8cb3-105d2f5ea87e_Enabled">
    <vt:lpwstr>true</vt:lpwstr>
  </property>
  <property fmtid="{D5CDD505-2E9C-101B-9397-08002B2CF9AE}" pid="10" name="MSIP_Label_69af8531-eb46-4968-8cb3-105d2f5ea87e_SetDate">
    <vt:lpwstr>2024-12-03T03:53:11Z</vt:lpwstr>
  </property>
  <property fmtid="{D5CDD505-2E9C-101B-9397-08002B2CF9AE}" pid="11" name="MSIP_Label_69af8531-eb46-4968-8cb3-105d2f5ea87e_Method">
    <vt:lpwstr>Standard</vt:lpwstr>
  </property>
  <property fmtid="{D5CDD505-2E9C-101B-9397-08002B2CF9AE}" pid="12" name="MSIP_Label_69af8531-eb46-4968-8cb3-105d2f5ea87e_Name">
    <vt:lpwstr>Official - No Marking</vt:lpwstr>
  </property>
  <property fmtid="{D5CDD505-2E9C-101B-9397-08002B2CF9AE}" pid="13" name="MSIP_Label_69af8531-eb46-4968-8cb3-105d2f5ea87e_SiteId">
    <vt:lpwstr>b46c1908-0334-4236-b978-585ee88e4199</vt:lpwstr>
  </property>
  <property fmtid="{D5CDD505-2E9C-101B-9397-08002B2CF9AE}" pid="14" name="MSIP_Label_69af8531-eb46-4968-8cb3-105d2f5ea87e_ActionId">
    <vt:lpwstr>610b51b4-cea5-4d8b-8f55-4c914940788c</vt:lpwstr>
  </property>
  <property fmtid="{D5CDD505-2E9C-101B-9397-08002B2CF9AE}" pid="15" name="MSIP_Label_69af8531-eb46-4968-8cb3-105d2f5ea87e_ContentBits">
    <vt:lpwstr>0</vt:lpwstr>
  </property>
</Properties>
</file>