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2541" w14:textId="0B315B72" w:rsidR="00DB5FB1" w:rsidRPr="00DB5FB1" w:rsidRDefault="00DB5FB1" w:rsidP="00DB5FB1">
      <w:pPr>
        <w:keepNext/>
        <w:keepLines/>
        <w:jc w:val="center"/>
        <w:rPr>
          <w:rFonts w:ascii="Times New Roman" w:hAnsi="Times New Roman"/>
          <w:b/>
          <w:bCs/>
          <w:lang w:val="en-AU"/>
        </w:rPr>
      </w:pPr>
      <w:r w:rsidRPr="00DB5FB1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234D93D5" wp14:editId="128B1D1D">
            <wp:extent cx="904875" cy="914400"/>
            <wp:effectExtent l="0" t="0" r="9525" b="0"/>
            <wp:docPr id="1686750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0993" w14:textId="77777777" w:rsidR="00DB5FB1" w:rsidRPr="00DB5FB1" w:rsidRDefault="00DB5FB1" w:rsidP="00DB5FB1">
      <w:pPr>
        <w:keepNext/>
        <w:keepLines/>
        <w:spacing w:before="200"/>
        <w:jc w:val="center"/>
        <w:rPr>
          <w:rFonts w:ascii="Calibri" w:hAnsi="Calibri"/>
          <w:sz w:val="36"/>
          <w:lang w:val="en-AU"/>
        </w:rPr>
      </w:pPr>
      <w:r w:rsidRPr="00DB5FB1">
        <w:rPr>
          <w:rFonts w:ascii="Calibri" w:hAnsi="Calibri"/>
          <w:sz w:val="36"/>
          <w:lang w:val="en-AU"/>
        </w:rPr>
        <w:t>Legislative Assembly for the</w:t>
      </w:r>
      <w:r w:rsidRPr="00DB5FB1">
        <w:rPr>
          <w:rFonts w:ascii="Calibri" w:hAnsi="Calibri"/>
          <w:sz w:val="36"/>
          <w:lang w:val="en-AU"/>
        </w:rPr>
        <w:br/>
        <w:t>Australian Capital Territory</w:t>
      </w:r>
    </w:p>
    <w:p w14:paraId="1AE039E0" w14:textId="77777777" w:rsidR="00DB5FB1" w:rsidRPr="00DB5FB1" w:rsidRDefault="00DB5FB1" w:rsidP="00DB5FB1">
      <w:pPr>
        <w:keepNext/>
        <w:keepLines/>
        <w:jc w:val="center"/>
        <w:rPr>
          <w:rFonts w:ascii="Calibri" w:hAnsi="Calibri"/>
          <w:b/>
          <w:bCs/>
          <w:lang w:val="en-AU"/>
        </w:rPr>
      </w:pPr>
    </w:p>
    <w:p w14:paraId="27190850" w14:textId="77777777" w:rsidR="00DB5FB1" w:rsidRPr="00DB5FB1" w:rsidRDefault="00DB5FB1" w:rsidP="00DB5FB1">
      <w:pPr>
        <w:keepNext/>
        <w:keepLines/>
        <w:jc w:val="center"/>
        <w:rPr>
          <w:rFonts w:ascii="Calibri" w:hAnsi="Calibri"/>
          <w:b/>
          <w:bCs/>
          <w:lang w:val="en-AU"/>
        </w:rPr>
      </w:pPr>
      <w:r w:rsidRPr="00DB5FB1">
        <w:rPr>
          <w:rFonts w:ascii="Calibri" w:hAnsi="Calibri"/>
          <w:b/>
          <w:bCs/>
          <w:lang w:val="en-AU"/>
        </w:rPr>
        <w:t>2020-2021-2022-2023-2024</w:t>
      </w:r>
    </w:p>
    <w:p w14:paraId="0660B8E9" w14:textId="77777777" w:rsidR="00DB5FB1" w:rsidRPr="00DB5FB1" w:rsidRDefault="00DB5FB1" w:rsidP="00DB5FB1">
      <w:pPr>
        <w:keepNext/>
        <w:keepLines/>
        <w:spacing w:before="360"/>
        <w:jc w:val="center"/>
        <w:rPr>
          <w:rFonts w:ascii="Calibri" w:hAnsi="Calibri"/>
          <w:b/>
          <w:sz w:val="48"/>
          <w:lang w:val="en-AU"/>
        </w:rPr>
      </w:pPr>
      <w:r w:rsidRPr="00DB5FB1">
        <w:rPr>
          <w:rFonts w:ascii="Calibri" w:hAnsi="Calibri"/>
          <w:b/>
          <w:sz w:val="48"/>
          <w:lang w:val="en-AU"/>
        </w:rPr>
        <w:t>Notice Paper</w:t>
      </w:r>
    </w:p>
    <w:p w14:paraId="47A27FF0" w14:textId="77C881E5" w:rsidR="00DB5FB1" w:rsidRPr="00DB5FB1" w:rsidRDefault="00DB5FB1" w:rsidP="00DB5FB1">
      <w:pPr>
        <w:spacing w:before="360"/>
        <w:jc w:val="center"/>
        <w:rPr>
          <w:rFonts w:ascii="Calibri" w:hAnsi="Calibri"/>
          <w:sz w:val="28"/>
          <w:szCs w:val="28"/>
        </w:rPr>
      </w:pPr>
      <w:r w:rsidRPr="00DB5FB1">
        <w:rPr>
          <w:rFonts w:ascii="Calibri" w:hAnsi="Calibri"/>
          <w:sz w:val="28"/>
          <w:szCs w:val="28"/>
        </w:rPr>
        <w:t xml:space="preserve">No </w:t>
      </w:r>
      <w:r>
        <w:rPr>
          <w:rFonts w:ascii="Calibri" w:hAnsi="Calibri"/>
          <w:sz w:val="28"/>
          <w:szCs w:val="28"/>
        </w:rPr>
        <w:t>132</w:t>
      </w:r>
    </w:p>
    <w:p w14:paraId="4012E3FE" w14:textId="50A9D0B8" w:rsidR="00DB5FB1" w:rsidRPr="00DB5FB1" w:rsidRDefault="00DB5FB1" w:rsidP="00DB5FB1">
      <w:pPr>
        <w:keepNext/>
        <w:keepLines/>
        <w:spacing w:before="360"/>
        <w:jc w:val="center"/>
        <w:rPr>
          <w:rFonts w:ascii="Calibri" w:hAnsi="Calibri"/>
          <w:bCs/>
          <w:sz w:val="28"/>
          <w:szCs w:val="28"/>
          <w:lang w:val="en-AU"/>
        </w:rPr>
      </w:pPr>
      <w:r>
        <w:rPr>
          <w:rFonts w:ascii="Calibri" w:hAnsi="Calibri"/>
          <w:bCs/>
          <w:sz w:val="28"/>
          <w:szCs w:val="28"/>
          <w:lang w:val="en-AU"/>
        </w:rPr>
        <w:t>Thursday, 5 September 2024</w:t>
      </w:r>
    </w:p>
    <w:p w14:paraId="2FC15DE4" w14:textId="77777777" w:rsidR="00DB5FB1" w:rsidRPr="00DB5FB1" w:rsidRDefault="00DB5FB1" w:rsidP="00DB5FB1">
      <w:pPr>
        <w:keepNext/>
        <w:keepLines/>
        <w:spacing w:before="360"/>
        <w:jc w:val="center"/>
        <w:rPr>
          <w:rFonts w:ascii="Calibri" w:hAnsi="Calibri"/>
          <w:szCs w:val="24"/>
          <w:lang w:val="en-AU"/>
        </w:rPr>
      </w:pPr>
      <w:r w:rsidRPr="00DB5FB1">
        <w:rPr>
          <w:rFonts w:ascii="Calibri" w:hAnsi="Calibri"/>
          <w:iCs/>
          <w:szCs w:val="24"/>
          <w:lang w:val="en-AU"/>
        </w:rPr>
        <w:t>The Assembly meets this day at 10 am</w:t>
      </w:r>
    </w:p>
    <w:p w14:paraId="031C3CE2" w14:textId="77777777" w:rsidR="00DB5FB1" w:rsidRPr="00D97477" w:rsidRDefault="00DB5FB1" w:rsidP="00DB5FB1">
      <w:pPr>
        <w:keepNext/>
        <w:keepLines/>
        <w:spacing w:before="200" w:after="480"/>
        <w:jc w:val="center"/>
        <w:rPr>
          <w:rFonts w:ascii="Calibri" w:hAnsi="Calibri"/>
          <w:b/>
          <w:caps/>
          <w:lang w:val="en-AU"/>
        </w:rPr>
      </w:pPr>
      <w:r w:rsidRPr="00D97477">
        <w:rPr>
          <w:rFonts w:ascii="Calibri" w:hAnsi="Calibri"/>
          <w:caps/>
          <w:lang w:val="en-AU"/>
        </w:rPr>
        <w:t>___________________________________</w:t>
      </w:r>
    </w:p>
    <w:p w14:paraId="6D586657" w14:textId="77777777" w:rsidR="00DB5FB1" w:rsidRPr="00D97477" w:rsidRDefault="00DB5FB1" w:rsidP="00DB5FB1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97477">
        <w:rPr>
          <w:rFonts w:ascii="Calibri" w:hAnsi="Calibri"/>
          <w:b/>
          <w:sz w:val="28"/>
          <w:lang w:eastAsia="en-US"/>
        </w:rPr>
        <w:t>ASSEMBLY BUSINESS</w:t>
      </w:r>
    </w:p>
    <w:p w14:paraId="735B194E" w14:textId="1FE1BA03" w:rsidR="00DB5FB1" w:rsidRPr="00D97477" w:rsidRDefault="00DB5FB1" w:rsidP="00DB5FB1">
      <w:pPr>
        <w:spacing w:before="240" w:after="240"/>
        <w:jc w:val="center"/>
        <w:rPr>
          <w:rFonts w:ascii="Calibri" w:hAnsi="Calibri"/>
          <w:bCs/>
          <w:i/>
          <w:iCs/>
          <w:szCs w:val="24"/>
          <w:lang w:eastAsia="en-US"/>
        </w:rPr>
      </w:pPr>
      <w:r>
        <w:rPr>
          <w:rFonts w:ascii="Calibri" w:hAnsi="Calibri"/>
          <w:bCs/>
          <w:i/>
          <w:iCs/>
          <w:szCs w:val="24"/>
          <w:lang w:eastAsia="en-US"/>
        </w:rPr>
        <w:t>There are no items of Assembly business programmed for 5 September 2024.</w:t>
      </w:r>
    </w:p>
    <w:p w14:paraId="283BCCC5" w14:textId="77777777" w:rsidR="00DB5FB1" w:rsidRPr="00DB5FB1" w:rsidRDefault="00DB5FB1" w:rsidP="00DB5FB1">
      <w:pPr>
        <w:keepNext/>
        <w:keepLines/>
        <w:spacing w:before="200" w:after="480"/>
        <w:jc w:val="center"/>
        <w:rPr>
          <w:rFonts w:ascii="Calibri" w:hAnsi="Calibri"/>
          <w:b/>
          <w:caps/>
          <w:lang w:val="en-AU"/>
        </w:rPr>
      </w:pPr>
      <w:r w:rsidRPr="00DB5FB1">
        <w:rPr>
          <w:rFonts w:ascii="Calibri" w:hAnsi="Calibri"/>
          <w:caps/>
          <w:lang w:val="en-AU"/>
        </w:rPr>
        <w:t>___________________________________</w:t>
      </w:r>
    </w:p>
    <w:p w14:paraId="62D93318" w14:textId="77777777" w:rsidR="00DB5FB1" w:rsidRPr="00DB5FB1" w:rsidRDefault="00DB5FB1" w:rsidP="00DB5FB1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EXECUTIVE BUSINESS</w:t>
      </w:r>
    </w:p>
    <w:p w14:paraId="6911A843" w14:textId="77777777" w:rsidR="00DB5FB1" w:rsidRPr="00DB5FB1" w:rsidRDefault="00DB5FB1" w:rsidP="00DB5FB1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Orders of the day</w:t>
      </w:r>
    </w:p>
    <w:p w14:paraId="68422502" w14:textId="5B367503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DB5FB1">
        <w:rPr>
          <w:rFonts w:ascii="Calibri" w:hAnsi="Calibri"/>
          <w:lang w:val="en-AU"/>
        </w:rPr>
        <w:tab/>
      </w:r>
      <w:hyperlink r:id="rId10" w:history="1">
        <w:r w:rsidRPr="00DB5FB1">
          <w:rPr>
            <w:rFonts w:ascii="Calibri" w:hAnsi="Calibri"/>
            <w:b/>
            <w:caps/>
            <w:color w:val="0000FF"/>
            <w:lang w:val="en-AU"/>
          </w:rPr>
          <w:t>Integrity Legislation Amendment Bill 2024</w:t>
        </w:r>
      </w:hyperlink>
      <w:r w:rsidRPr="00DB5FB1">
        <w:rPr>
          <w:rFonts w:ascii="Calibri" w:hAnsi="Calibri"/>
          <w:bCs/>
          <w:caps/>
          <w:lang w:val="en-AU"/>
        </w:rPr>
        <w:t xml:space="preserve">: </w:t>
      </w:r>
      <w:r w:rsidRPr="00DB5FB1">
        <w:rPr>
          <w:rFonts w:ascii="Calibri" w:hAnsi="Calibri"/>
          <w:bCs/>
          <w:i/>
          <w:iCs/>
          <w:caps/>
          <w:lang w:val="en-AU"/>
        </w:rPr>
        <w:t>(</w:t>
      </w:r>
      <w:r w:rsidRPr="00DB5FB1">
        <w:rPr>
          <w:rFonts w:ascii="Calibri" w:hAnsi="Calibri"/>
          <w:i/>
          <w:iCs/>
          <w:lang w:val="en-AU"/>
        </w:rPr>
        <w:t>Chief Minister)</w:t>
      </w:r>
      <w:r w:rsidRPr="00DB5FB1">
        <w:rPr>
          <w:rFonts w:ascii="Calibri" w:hAnsi="Calibri"/>
          <w:lang w:val="en-AU"/>
        </w:rPr>
        <w:t xml:space="preserve">: 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26 June 2024—Ms Lee)</w:t>
      </w:r>
      <w:r w:rsidRPr="00DB5FB1">
        <w:rPr>
          <w:rFonts w:ascii="Calibri" w:hAnsi="Calibri"/>
          <w:lang w:val="en-AU"/>
        </w:rPr>
        <w:t>.</w:t>
      </w:r>
    </w:p>
    <w:p w14:paraId="4C92A74D" w14:textId="094CC8A6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2</w:t>
      </w:r>
      <w:r w:rsidRPr="00DB5FB1">
        <w:rPr>
          <w:rFonts w:ascii="Calibri" w:hAnsi="Calibri"/>
          <w:lang w:val="en-AU"/>
        </w:rPr>
        <w:tab/>
      </w:r>
      <w:hyperlink r:id="rId11" w:history="1">
        <w:r w:rsidRPr="00DB5FB1">
          <w:rPr>
            <w:rFonts w:ascii="Calibri" w:hAnsi="Calibri"/>
            <w:b/>
            <w:caps/>
            <w:color w:val="0000FF"/>
            <w:lang w:val="en-AU"/>
          </w:rPr>
          <w:t>Public Sector Management Amendment Bill 2024</w:t>
        </w:r>
      </w:hyperlink>
      <w:r w:rsidRPr="00DB5FB1">
        <w:rPr>
          <w:rFonts w:ascii="Calibri" w:hAnsi="Calibri"/>
          <w:bCs/>
          <w:caps/>
          <w:lang w:val="en-AU"/>
        </w:rPr>
        <w:t xml:space="preserve">: </w:t>
      </w:r>
      <w:r w:rsidRPr="00DB5FB1">
        <w:rPr>
          <w:rFonts w:ascii="Calibri" w:hAnsi="Calibri"/>
          <w:bCs/>
          <w:i/>
          <w:iCs/>
          <w:caps/>
          <w:lang w:val="en-AU"/>
        </w:rPr>
        <w:t>(</w:t>
      </w:r>
      <w:r w:rsidRPr="00DB5FB1">
        <w:rPr>
          <w:rFonts w:ascii="Calibri" w:hAnsi="Calibri"/>
          <w:i/>
          <w:iCs/>
          <w:lang w:val="en-AU"/>
        </w:rPr>
        <w:t>Chief Minister)</w:t>
      </w:r>
      <w:r w:rsidRPr="00DB5FB1">
        <w:rPr>
          <w:rFonts w:ascii="Calibri" w:hAnsi="Calibri"/>
          <w:lang w:val="en-AU"/>
        </w:rPr>
        <w:t xml:space="preserve">: Agreement in principle—Resumption of debate </w:t>
      </w:r>
      <w:r w:rsidRPr="00DB5FB1">
        <w:rPr>
          <w:rFonts w:ascii="Calibri" w:hAnsi="Calibri"/>
          <w:i/>
          <w:iCs/>
          <w:lang w:val="en-AU"/>
        </w:rPr>
        <w:t>(from 6 June 2024—Mr Cain)</w:t>
      </w:r>
      <w:r w:rsidRPr="00DB5FB1">
        <w:rPr>
          <w:rFonts w:ascii="Calibri" w:hAnsi="Calibri"/>
          <w:lang w:val="en-AU"/>
        </w:rPr>
        <w:t>.</w:t>
      </w:r>
    </w:p>
    <w:p w14:paraId="31290C31" w14:textId="1525AACD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3</w:t>
      </w:r>
      <w:r w:rsidRPr="00DB5FB1">
        <w:rPr>
          <w:rFonts w:ascii="Calibri" w:hAnsi="Calibri"/>
          <w:lang w:val="en-AU"/>
        </w:rPr>
        <w:tab/>
      </w:r>
      <w:hyperlink r:id="rId12" w:history="1">
        <w:r w:rsidRPr="00DB5FB1">
          <w:rPr>
            <w:rFonts w:ascii="Calibri" w:hAnsi="Calibri"/>
            <w:b/>
            <w:caps/>
            <w:color w:val="0000FF"/>
            <w:lang w:val="en-AU"/>
          </w:rPr>
          <w:t>Justice and Community Safety Legislation Amendment Bill 2024</w:t>
        </w:r>
      </w:hyperlink>
      <w:r w:rsidRPr="00DB5FB1">
        <w:rPr>
          <w:rFonts w:ascii="Calibri" w:hAnsi="Calibri"/>
          <w:bCs/>
          <w:caps/>
          <w:lang w:val="en-AU"/>
        </w:rPr>
        <w:t xml:space="preserve">: </w:t>
      </w:r>
      <w:r w:rsidRPr="00DB5FB1">
        <w:rPr>
          <w:rFonts w:ascii="Calibri" w:hAnsi="Calibri"/>
          <w:bCs/>
          <w:i/>
          <w:iCs/>
          <w:caps/>
          <w:lang w:val="en-AU"/>
        </w:rPr>
        <w:t>(</w:t>
      </w:r>
      <w:r w:rsidRPr="00DB5FB1">
        <w:rPr>
          <w:rFonts w:ascii="Calibri" w:hAnsi="Calibri"/>
          <w:i/>
          <w:iCs/>
          <w:lang w:val="en-AU"/>
        </w:rPr>
        <w:t>Attorney-General)</w:t>
      </w:r>
      <w:r w:rsidRPr="00DB5FB1">
        <w:rPr>
          <w:rFonts w:ascii="Calibri" w:hAnsi="Calibri"/>
          <w:lang w:val="en-AU"/>
        </w:rPr>
        <w:t xml:space="preserve">: Agreement in principle—Resumption of debate </w:t>
      </w:r>
      <w:r w:rsidRPr="00DB5FB1">
        <w:rPr>
          <w:rFonts w:ascii="Calibri" w:hAnsi="Calibri"/>
          <w:i/>
          <w:iCs/>
          <w:lang w:val="en-AU"/>
        </w:rPr>
        <w:t>(from 15 May 2024—Mr Cain)</w:t>
      </w:r>
      <w:r w:rsidRPr="00DB5FB1">
        <w:rPr>
          <w:rFonts w:ascii="Calibri" w:hAnsi="Calibri"/>
          <w:lang w:val="en-AU"/>
        </w:rPr>
        <w:t>.</w:t>
      </w:r>
    </w:p>
    <w:p w14:paraId="0EC577C4" w14:textId="2D299B37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4</w:t>
      </w:r>
      <w:r w:rsidRPr="00DB5FB1">
        <w:rPr>
          <w:rFonts w:ascii="Calibri" w:hAnsi="Calibri"/>
          <w:lang w:val="en-AU"/>
        </w:rPr>
        <w:tab/>
      </w:r>
      <w:hyperlink r:id="rId13" w:history="1">
        <w:r w:rsidRPr="00DB5FB1">
          <w:rPr>
            <w:rFonts w:ascii="Calibri" w:hAnsi="Calibri"/>
            <w:b/>
            <w:caps/>
            <w:color w:val="0000FF"/>
            <w:lang w:val="en-AU"/>
          </w:rPr>
          <w:t>Gaming Machine (Compulsory Surrender) Amendment Bill 2024</w:t>
        </w:r>
      </w:hyperlink>
      <w:r w:rsidRPr="00DB5FB1">
        <w:rPr>
          <w:rFonts w:ascii="Calibri" w:hAnsi="Calibri"/>
          <w:bCs/>
          <w:caps/>
          <w:lang w:val="en-AU"/>
        </w:rPr>
        <w:t xml:space="preserve">: </w:t>
      </w:r>
      <w:r w:rsidRPr="00DB5FB1">
        <w:rPr>
          <w:rFonts w:ascii="Calibri" w:hAnsi="Calibri"/>
          <w:bCs/>
          <w:i/>
          <w:iCs/>
          <w:caps/>
          <w:lang w:val="en-AU"/>
        </w:rPr>
        <w:t>(</w:t>
      </w:r>
      <w:r w:rsidRPr="00DB5FB1">
        <w:rPr>
          <w:rFonts w:ascii="Calibri" w:hAnsi="Calibri"/>
          <w:i/>
          <w:iCs/>
          <w:lang w:val="en-AU"/>
        </w:rPr>
        <w:t>Minister for Gaming)</w:t>
      </w:r>
      <w:r w:rsidRPr="00DB5FB1">
        <w:rPr>
          <w:rFonts w:ascii="Calibri" w:hAnsi="Calibri"/>
          <w:lang w:val="en-AU"/>
        </w:rPr>
        <w:t xml:space="preserve">: Detail stage—Clause 1—Resumption of debate </w:t>
      </w:r>
      <w:r w:rsidRPr="00DB5FB1">
        <w:rPr>
          <w:rFonts w:ascii="Calibri" w:hAnsi="Calibri"/>
          <w:i/>
          <w:iCs/>
          <w:lang w:val="en-AU"/>
        </w:rPr>
        <w:t>(from 26 June 2024—Mr Gentleman)</w:t>
      </w:r>
      <w:r w:rsidRPr="00DB5FB1">
        <w:rPr>
          <w:rFonts w:ascii="Calibri" w:hAnsi="Calibri"/>
          <w:lang w:val="en-AU"/>
        </w:rPr>
        <w:t>.</w:t>
      </w:r>
    </w:p>
    <w:p w14:paraId="48904403" w14:textId="631D51B2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lastRenderedPageBreak/>
        <w:tab/>
      </w:r>
      <w:r>
        <w:rPr>
          <w:rFonts w:ascii="Calibri" w:hAnsi="Calibri"/>
          <w:lang w:val="en-AU"/>
        </w:rPr>
        <w:t>5</w:t>
      </w:r>
      <w:r w:rsidRPr="00DB5FB1">
        <w:rPr>
          <w:rFonts w:ascii="Calibri" w:hAnsi="Calibri"/>
          <w:lang w:val="en-AU"/>
        </w:rPr>
        <w:tab/>
      </w:r>
      <w:hyperlink r:id="rId14" w:history="1">
        <w:r w:rsidRPr="00DB5FB1">
          <w:rPr>
            <w:rFonts w:ascii="Calibri" w:hAnsi="Calibri"/>
            <w:b/>
            <w:caps/>
            <w:color w:val="0000FF"/>
            <w:lang w:val="en-AU"/>
          </w:rPr>
          <w:t>COAG Legislation Amendment Bill 2021</w:t>
        </w:r>
      </w:hyperlink>
      <w:r w:rsidRPr="00DB5FB1">
        <w:rPr>
          <w:rFonts w:ascii="Calibri" w:hAnsi="Calibri"/>
          <w:bCs/>
          <w:caps/>
          <w:lang w:val="en-AU"/>
        </w:rPr>
        <w:t xml:space="preserve">: </w:t>
      </w:r>
      <w:r w:rsidRPr="00DB5FB1">
        <w:rPr>
          <w:rFonts w:ascii="Calibri" w:hAnsi="Calibri"/>
          <w:bCs/>
          <w:i/>
          <w:iCs/>
          <w:caps/>
          <w:lang w:val="en-AU"/>
        </w:rPr>
        <w:t>(</w:t>
      </w:r>
      <w:r w:rsidRPr="00DB5FB1">
        <w:rPr>
          <w:rFonts w:ascii="Calibri" w:hAnsi="Calibri"/>
          <w:i/>
          <w:iCs/>
          <w:lang w:val="en-AU"/>
        </w:rPr>
        <w:t>Chief Minister)</w:t>
      </w:r>
      <w:r w:rsidRPr="00DB5FB1">
        <w:rPr>
          <w:rFonts w:ascii="Calibri" w:hAnsi="Calibri"/>
          <w:lang w:val="en-AU"/>
        </w:rPr>
        <w:t xml:space="preserve">: Agreement in principle—Resumption of debate </w:t>
      </w:r>
      <w:r w:rsidRPr="00DB5FB1">
        <w:rPr>
          <w:rFonts w:ascii="Calibri" w:hAnsi="Calibri"/>
          <w:i/>
          <w:iCs/>
          <w:lang w:val="en-AU"/>
        </w:rPr>
        <w:t>(from 4 August 2021—Ms Lee)</w:t>
      </w:r>
      <w:r w:rsidRPr="00DB5FB1">
        <w:rPr>
          <w:rFonts w:ascii="Calibri" w:hAnsi="Calibri"/>
          <w:lang w:val="en-AU"/>
        </w:rPr>
        <w:t>.</w:t>
      </w:r>
    </w:p>
    <w:p w14:paraId="618E0E90" w14:textId="3E4AF55A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6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PUBLIC TRANSPORT WORKFORCE AND TIMETABLES—government response to resolution of the assembly—PAPER—MOTION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7 February 2023—Mr Braddock)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21D1A499" w14:textId="66A23AE8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7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OFFICE OF WATER—update on CATCHMENT PLANS AND YERRABI FLOATING wetlands—MINISTERIAL STATEMENT—MOTION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9 February 2023—Ms Lawder)</w:t>
      </w:r>
      <w:r w:rsidRPr="00DB5FB1">
        <w:rPr>
          <w:rFonts w:ascii="Calibri" w:hAnsi="Calibri"/>
          <w:lang w:val="en-AU"/>
        </w:rPr>
        <w:t xml:space="preserve"> on the motion of Mr Rattenbury—That the Assembly take note of the paper.</w:t>
      </w:r>
    </w:p>
    <w:p w14:paraId="02A445D9" w14:textId="2F144F24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8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2022—ACT HEALTH DIRECTORATE—PAPER—MOTION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9 February 2023—Ms Lawder)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73183526" w14:textId="07D74942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9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2022—act local hospital network—PAPER—MOTION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9 February 2023—Ms Lawder)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02BBF02B" w14:textId="5D6E366E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10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2022—canberra health services—PAPER—MOTION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9 February 2023—Ms Lawder)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7EF94150" w14:textId="65880D22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11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financial management act—CANBERRA HEALTH SERVICES 2022-2023 BUDGET STATEMENT C—CORRIGENDUM—PAPER—MOTION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9 February 2023—Ms Lawder)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3B4B93E6" w14:textId="76CEE6CA" w:rsidR="00DB5FB1" w:rsidRPr="00DB5FB1" w:rsidRDefault="00DB5FB1" w:rsidP="00DB5FB1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12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world day for safety and HEALTH AT WORK AND international WORKERS’ memorial daY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6 June 2023—Ms Cheyne)</w:t>
      </w:r>
      <w:r w:rsidRPr="00DB5FB1">
        <w:rPr>
          <w:rFonts w:ascii="Calibri" w:hAnsi="Calibri"/>
          <w:lang w:val="en-AU"/>
        </w:rPr>
        <w:t xml:space="preserve"> on the motion of Mr Gentleman—That this Assembly:</w:t>
      </w:r>
    </w:p>
    <w:p w14:paraId="5D75B672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(1)</w:t>
      </w:r>
      <w:r w:rsidRPr="00DB5FB1">
        <w:rPr>
          <w:rFonts w:ascii="Calibri" w:hAnsi="Calibri"/>
          <w:lang w:val="en-AU" w:eastAsia="en-US"/>
        </w:rPr>
        <w:tab/>
        <w:t>notes the importance of World Day for Safety and Health at Work and International Workers’ Memorial Day commemorated internationally on 28 April of each year and that:</w:t>
      </w:r>
    </w:p>
    <w:p w14:paraId="07E50FBB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it is a day of reflection to remember and honour those who have lost their lives at work or from work-related injuries or illness;</w:t>
      </w:r>
    </w:p>
    <w:p w14:paraId="7999240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an opportunity to focus on the importance of health and safety at work and the joint responsibility shared by all in keeping our workplaces safe and fostering a positive work safety culture;</w:t>
      </w:r>
    </w:p>
    <w:p w14:paraId="0307984E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all workers have the right to return home safely from work;</w:t>
      </w:r>
    </w:p>
    <w:p w14:paraId="556A9CB6" w14:textId="77777777" w:rsidR="00DB5FB1" w:rsidRPr="00DB5FB1" w:rsidRDefault="00DB5FB1" w:rsidP="00DB5FB1">
      <w:pPr>
        <w:keepNext/>
        <w:keepLines/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lastRenderedPageBreak/>
        <w:t>(d)</w:t>
      </w:r>
      <w:r w:rsidRPr="00DB5FB1">
        <w:rPr>
          <w:rFonts w:ascii="Calibri" w:hAnsi="Calibri"/>
          <w:lang w:val="en-AU" w:eastAsia="en-US"/>
        </w:rPr>
        <w:tab/>
        <w:t>in 2023, the theme for World Day for Safety and Health at Work was “A safe and healthy working environment is a fundamental principle and right at work”, focusing on good work; work that is not only safe, but that is also good for us by contributing to our physical and psychological health and wellbeing; and</w:t>
      </w:r>
    </w:p>
    <w:p w14:paraId="760ACAAF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(e)</w:t>
      </w:r>
      <w:r w:rsidRPr="00DB5FB1">
        <w:rPr>
          <w:rFonts w:ascii="Calibri" w:hAnsi="Calibri"/>
          <w:lang w:val="en-AU" w:eastAsia="en-US"/>
        </w:rPr>
        <w:tab/>
        <w:t>in 2023, the theme for Workers’ Memorial Day was “remember the dead, fight for the living”; and</w:t>
      </w:r>
    </w:p>
    <w:p w14:paraId="170E80E1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(2)</w:t>
      </w:r>
      <w:r w:rsidRPr="00DB5FB1">
        <w:rPr>
          <w:rFonts w:ascii="Calibri" w:hAnsi="Calibri"/>
          <w:lang w:val="en-AU" w:eastAsia="en-US"/>
        </w:rPr>
        <w:tab/>
        <w:t>express solidarity in reflecting on the importance of World Day for Safety and Health at Work and International Workers’ Memorial Day which occurred on 28 April 2023 by:</w:t>
      </w:r>
    </w:p>
    <w:p w14:paraId="22730165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formally recording a continuing and shared commitment to being a world-leading jurisdiction in work health and safety; and</w:t>
      </w:r>
    </w:p>
    <w:p w14:paraId="31094860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 xml:space="preserve">continuing to provide Territory workers with contemporary laws that recognise the complexity of modern workplaces and emerging hazards and keep pace with community expectations. </w:t>
      </w:r>
    </w:p>
    <w:p w14:paraId="4C2A45B1" w14:textId="785ED99D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13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bCs/>
          <w:caps/>
          <w:lang w:val="en-AU"/>
        </w:rPr>
        <w:t>URBAN OPEN SPACE LAND MANAGEMENT PLAN—DRAFT—PAPER—MOTION TO TAKE NOTE OF PAPER</w:t>
      </w:r>
      <w:r w:rsidRPr="00DB5FB1">
        <w:rPr>
          <w:rFonts w:ascii="Calibri" w:hAnsi="Calibri"/>
          <w:lang w:val="en-AU"/>
        </w:rPr>
        <w:t xml:space="preserve">: Resumption of debate </w:t>
      </w:r>
      <w:r w:rsidRPr="00DB5FB1">
        <w:rPr>
          <w:rFonts w:ascii="Calibri" w:hAnsi="Calibri"/>
          <w:i/>
          <w:iCs/>
          <w:lang w:val="en-AU"/>
        </w:rPr>
        <w:t>(from 19 September 2023—Mr Braddock)</w:t>
      </w:r>
      <w:r w:rsidRPr="00DB5FB1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0CC087B2" w14:textId="77777777" w:rsidR="00DB5FB1" w:rsidRPr="00DB5FB1" w:rsidRDefault="00DB5FB1" w:rsidP="00DB5FB1">
      <w:pPr>
        <w:tabs>
          <w:tab w:val="right" w:pos="580"/>
          <w:tab w:val="left" w:pos="9072"/>
        </w:tabs>
        <w:spacing w:before="240" w:after="480"/>
        <w:ind w:left="567" w:hanging="567"/>
        <w:jc w:val="center"/>
        <w:rPr>
          <w:rFonts w:ascii="Times New Roman" w:hAnsi="Times New Roman"/>
        </w:rPr>
      </w:pPr>
      <w:r w:rsidRPr="00DB5FB1">
        <w:rPr>
          <w:rFonts w:ascii="Times New Roman" w:hAnsi="Times New Roman"/>
        </w:rPr>
        <w:t>___________________________________</w:t>
      </w:r>
    </w:p>
    <w:p w14:paraId="365AE533" w14:textId="77777777" w:rsidR="00DB5FB1" w:rsidRPr="00DB5FB1" w:rsidRDefault="00DB5FB1" w:rsidP="00DB5FB1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PRIVATE MEMBERS’ BUSINESS</w:t>
      </w:r>
    </w:p>
    <w:p w14:paraId="5817967D" w14:textId="16E91DF9" w:rsidR="00DB5FB1" w:rsidRPr="00DB5FB1" w:rsidRDefault="00DB5FB1" w:rsidP="00DB5FB1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Notice</w:t>
      </w:r>
      <w:r w:rsidR="007707DF">
        <w:rPr>
          <w:rFonts w:ascii="Calibri" w:hAnsi="Calibri"/>
          <w:b/>
          <w:sz w:val="28"/>
          <w:lang w:eastAsia="en-US"/>
        </w:rPr>
        <w:t>s</w:t>
      </w:r>
    </w:p>
    <w:p w14:paraId="47AB4FB9" w14:textId="4FE4E66E" w:rsidR="00DB5FB1" w:rsidRPr="00DB5FB1" w:rsidRDefault="00DB5FB1" w:rsidP="00DB5FB1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caps/>
          <w:lang w:val="en-AU"/>
        </w:rPr>
        <w:t>Ms Clay</w:t>
      </w:r>
      <w:r w:rsidRPr="00DB5FB1">
        <w:rPr>
          <w:rFonts w:ascii="Calibri" w:hAnsi="Calibri"/>
          <w:lang w:val="en-AU"/>
        </w:rPr>
        <w:t>: To move—That this Assembly:</w:t>
      </w:r>
    </w:p>
    <w:p w14:paraId="121E3989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(1)</w:t>
      </w:r>
      <w:r w:rsidRPr="00DB5FB1">
        <w:rPr>
          <w:rFonts w:ascii="Calibri" w:hAnsi="Calibri"/>
          <w:lang w:val="en-AU" w:eastAsia="en-US"/>
        </w:rPr>
        <w:tab/>
        <w:t>notes that:</w:t>
      </w:r>
    </w:p>
    <w:p w14:paraId="2C9201A1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Canberra Thoroughbred Park, at Block 9 Section 69 Lyneham, is a 64 hectare site earmarked for urban renewal;</w:t>
      </w:r>
    </w:p>
    <w:p w14:paraId="7855548D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this site is in a highly desirable location five kilometres from the central business district on light rail;</w:t>
      </w:r>
    </w:p>
    <w:p w14:paraId="7C99A7F8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inner north schools are under strain, Lyneham High School enrolments are at 94 percent capacity, and the ACT Education Directorate has no plans for expansion;</w:t>
      </w:r>
    </w:p>
    <w:p w14:paraId="2DCDD3F3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>the public housing waitlist is 3,152;</w:t>
      </w:r>
    </w:p>
    <w:p w14:paraId="4C48D8AF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(e)</w:t>
      </w:r>
      <w:r w:rsidRPr="00DB5FB1">
        <w:rPr>
          <w:rFonts w:ascii="Calibri" w:hAnsi="Calibri"/>
          <w:lang w:val="en-AU" w:eastAsia="en-US"/>
        </w:rPr>
        <w:tab/>
        <w:t>this is a once-in-a-generation opportunity and government should consider what Canberra needs on the site now and in 50 years’ time; and</w:t>
      </w:r>
    </w:p>
    <w:p w14:paraId="21AD8F63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(f)</w:t>
      </w:r>
      <w:r w:rsidRPr="00DB5FB1">
        <w:rPr>
          <w:rFonts w:ascii="Calibri" w:hAnsi="Calibri"/>
          <w:lang w:val="en-AU" w:eastAsia="en-US"/>
        </w:rPr>
        <w:tab/>
        <w:t>government policies seek a compact city, transit-oriented development, climate-friendly development and public housing growth;</w:t>
      </w:r>
    </w:p>
    <w:p w14:paraId="1A628C54" w14:textId="77777777" w:rsidR="00DB5FB1" w:rsidRPr="00DB5FB1" w:rsidRDefault="00DB5FB1" w:rsidP="00DB5FB1">
      <w:pPr>
        <w:keepNext/>
        <w:keepLines/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lastRenderedPageBreak/>
        <w:t>(2)</w:t>
      </w:r>
      <w:r w:rsidRPr="00DB5FB1">
        <w:rPr>
          <w:rFonts w:ascii="Calibri" w:hAnsi="Calibri"/>
          <w:lang w:val="en-AU" w:eastAsia="en-US"/>
        </w:rPr>
        <w:tab/>
        <w:t>further notes that:</w:t>
      </w:r>
    </w:p>
    <w:p w14:paraId="51AE314E" w14:textId="77777777" w:rsidR="00DB5FB1" w:rsidRPr="00DB5FB1" w:rsidRDefault="00DB5FB1" w:rsidP="00DB5FB1">
      <w:pPr>
        <w:keepNext/>
        <w:keepLines/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the Territory Planning Authority is considering the Canberra Racing Club’s application for a Territory Plan Major Plan Amendment;</w:t>
      </w:r>
    </w:p>
    <w:p w14:paraId="22A65F6B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the new “outcomes-based” planning system is meant to provide the community with best outcomes, not simply react to property developer proposals that meet minimum requirements;</w:t>
      </w:r>
    </w:p>
    <w:p w14:paraId="63A75CCB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Chief Minister Barr tasked a steering committee of public servants and horseracing industry officials to consider the Canberra Racing Club proposal. They are not considering alternatives or best uses for the site;</w:t>
      </w:r>
    </w:p>
    <w:p w14:paraId="269FB82E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>the new planning system provides public consultation and a possible committee inquiry, but only on the Canberra Racing Club proposal, not on alternatives;</w:t>
      </w:r>
    </w:p>
    <w:p w14:paraId="58698DC8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(e)</w:t>
      </w:r>
      <w:r w:rsidRPr="00DB5FB1">
        <w:rPr>
          <w:rFonts w:ascii="Calibri" w:hAnsi="Calibri"/>
          <w:lang w:val="en-AU" w:eastAsia="en-US"/>
        </w:rPr>
        <w:tab/>
        <w:t>the site was granted to operate a racetrack in 1961, and Canberra Racing Club wants to change the purpose to develop for profit;</w:t>
      </w:r>
    </w:p>
    <w:p w14:paraId="64712006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(f)</w:t>
      </w:r>
      <w:r w:rsidRPr="00DB5FB1">
        <w:rPr>
          <w:rFonts w:ascii="Calibri" w:hAnsi="Calibri"/>
          <w:lang w:val="en-AU" w:eastAsia="en-US"/>
        </w:rPr>
        <w:tab/>
        <w:t>upzoning represents a significant windfall gain to the Canberra Racing Club;</w:t>
      </w:r>
    </w:p>
    <w:p w14:paraId="62E6755F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(g)</w:t>
      </w:r>
      <w:r w:rsidRPr="00DB5FB1">
        <w:rPr>
          <w:rFonts w:ascii="Calibri" w:hAnsi="Calibri"/>
          <w:lang w:val="en-AU" w:eastAsia="en-US"/>
        </w:rPr>
        <w:tab/>
        <w:t>Canberra Racing Club has no experience in property development;</w:t>
      </w:r>
    </w:p>
    <w:p w14:paraId="3E31ACA1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(h)</w:t>
      </w:r>
      <w:r w:rsidRPr="00DB5FB1">
        <w:rPr>
          <w:rFonts w:ascii="Calibri" w:hAnsi="Calibri"/>
          <w:lang w:val="en-AU" w:eastAsia="en-US"/>
        </w:rPr>
        <w:tab/>
        <w:t>the ACT Government has already spent or pledged more than $100 million of public money to the horseracing industry under memorandums of understanding, outside of any grant or tender; and</w:t>
      </w:r>
    </w:p>
    <w:p w14:paraId="12B884A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</w:t>
      </w:r>
      <w:proofErr w:type="spellStart"/>
      <w:r w:rsidRPr="00DB5FB1">
        <w:rPr>
          <w:rFonts w:ascii="Calibri" w:hAnsi="Calibri"/>
          <w:lang w:val="en-AU" w:eastAsia="en-US"/>
        </w:rPr>
        <w:t>i</w:t>
      </w:r>
      <w:proofErr w:type="spellEnd"/>
      <w:r w:rsidRPr="00DB5FB1">
        <w:rPr>
          <w:rFonts w:ascii="Calibri" w:hAnsi="Calibri"/>
          <w:lang w:val="en-AU" w:eastAsia="en-US"/>
        </w:rPr>
        <w:t>)</w:t>
      </w:r>
      <w:r w:rsidRPr="00DB5FB1">
        <w:rPr>
          <w:rFonts w:ascii="Calibri" w:hAnsi="Calibri"/>
          <w:lang w:val="en-AU" w:eastAsia="en-US"/>
        </w:rPr>
        <w:tab/>
        <w:t xml:space="preserve">the ACT Government collects less than $250,000 in Point of Consumption Tax each year from bets placed on ACT horseracing; </w:t>
      </w:r>
    </w:p>
    <w:p w14:paraId="4BC54D7C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(3)</w:t>
      </w:r>
      <w:r w:rsidRPr="00DB5FB1">
        <w:rPr>
          <w:rFonts w:ascii="Calibri" w:hAnsi="Calibri"/>
          <w:lang w:val="en-AU" w:eastAsia="en-US"/>
        </w:rPr>
        <w:tab/>
        <w:t>further notes that since 2020, Canberra Racing Club:</w:t>
      </w:r>
    </w:p>
    <w:p w14:paraId="6B3A79F1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was half-funded by ACT Government;</w:t>
      </w:r>
    </w:p>
    <w:p w14:paraId="3D6501F8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had increasing liabilities;</w:t>
      </w:r>
    </w:p>
    <w:p w14:paraId="670964D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went from a small surplus to a $1.1 million deficit;</w:t>
      </w:r>
    </w:p>
    <w:p w14:paraId="6E6DFBC5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>cash reserves dropped from $3.1 million to $1.6 million;</w:t>
      </w:r>
    </w:p>
    <w:p w14:paraId="0C609DD8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(e)</w:t>
      </w:r>
      <w:r w:rsidRPr="00DB5FB1">
        <w:rPr>
          <w:rFonts w:ascii="Calibri" w:hAnsi="Calibri"/>
          <w:lang w:val="en-AU" w:eastAsia="en-US"/>
        </w:rPr>
        <w:tab/>
        <w:t>racing carnival attendance dropped from approximately 10,000 to approximately 7,000;</w:t>
      </w:r>
    </w:p>
    <w:p w14:paraId="719422E2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(f)</w:t>
      </w:r>
      <w:r w:rsidRPr="00DB5FB1">
        <w:rPr>
          <w:rFonts w:ascii="Calibri" w:hAnsi="Calibri"/>
          <w:lang w:val="en-AU" w:eastAsia="en-US"/>
        </w:rPr>
        <w:tab/>
        <w:t>membership dropped from 1,159 to 1,002; and</w:t>
      </w:r>
    </w:p>
    <w:p w14:paraId="5B0B39E0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(g)</w:t>
      </w:r>
      <w:r w:rsidRPr="00DB5FB1">
        <w:rPr>
          <w:rFonts w:ascii="Calibri" w:hAnsi="Calibri"/>
          <w:lang w:val="en-AU" w:eastAsia="en-US"/>
        </w:rPr>
        <w:tab/>
        <w:t>management personnel payments increased from $201,000 to $976,000;</w:t>
      </w:r>
    </w:p>
    <w:p w14:paraId="58B8374A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(4)</w:t>
      </w:r>
      <w:r w:rsidRPr="00DB5FB1">
        <w:rPr>
          <w:rFonts w:ascii="Calibri" w:hAnsi="Calibri"/>
          <w:lang w:val="en-AU" w:eastAsia="en-US"/>
        </w:rPr>
        <w:tab/>
        <w:t>finally notes that public joint ventures are major long-term investments that should be run with experienced, financially stable partners to achieve good public outcomes and value for money; and</w:t>
      </w:r>
    </w:p>
    <w:p w14:paraId="2E2E07D2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(5)</w:t>
      </w:r>
      <w:r w:rsidRPr="00DB5FB1">
        <w:rPr>
          <w:rFonts w:ascii="Calibri" w:hAnsi="Calibri"/>
          <w:lang w:val="en-AU" w:eastAsia="en-US"/>
        </w:rPr>
        <w:tab/>
        <w:t>calls on the ACT Government, prior to making any planning decisions, to:</w:t>
      </w:r>
    </w:p>
    <w:p w14:paraId="36EED962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consider at least two options for the site, at least one option being a suburb not developed with the Canberra Racing Club that:</w:t>
      </w:r>
    </w:p>
    <w:p w14:paraId="04165321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</w:t>
      </w:r>
      <w:proofErr w:type="spellStart"/>
      <w:r w:rsidRPr="00DB5FB1">
        <w:rPr>
          <w:rFonts w:ascii="Calibri" w:hAnsi="Calibri"/>
          <w:lang w:val="en-AU" w:eastAsia="en-US"/>
        </w:rPr>
        <w:t>i</w:t>
      </w:r>
      <w:proofErr w:type="spellEnd"/>
      <w:r w:rsidRPr="00DB5FB1">
        <w:rPr>
          <w:rFonts w:ascii="Calibri" w:hAnsi="Calibri"/>
          <w:lang w:val="en-AU" w:eastAsia="en-US"/>
        </w:rPr>
        <w:t>)</w:t>
      </w:r>
      <w:r w:rsidRPr="00DB5FB1">
        <w:rPr>
          <w:rFonts w:ascii="Calibri" w:hAnsi="Calibri"/>
          <w:lang w:val="en-AU" w:eastAsia="en-US"/>
        </w:rPr>
        <w:tab/>
        <w:t>uses the entire site;</w:t>
      </w:r>
    </w:p>
    <w:p w14:paraId="677FDA40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(ii)</w:t>
      </w:r>
      <w:r w:rsidRPr="00DB5FB1">
        <w:rPr>
          <w:rFonts w:ascii="Calibri" w:hAnsi="Calibri"/>
          <w:lang w:val="en-AU" w:eastAsia="en-US"/>
        </w:rPr>
        <w:tab/>
        <w:t>does not include a racetrack; and</w:t>
      </w:r>
    </w:p>
    <w:p w14:paraId="2EE4AB1C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lastRenderedPageBreak/>
        <w:t>(iii)</w:t>
      </w:r>
      <w:r w:rsidRPr="00DB5FB1">
        <w:rPr>
          <w:rFonts w:ascii="Calibri" w:hAnsi="Calibri"/>
          <w:lang w:val="en-AU" w:eastAsia="en-US"/>
        </w:rPr>
        <w:tab/>
        <w:t>includes public and community housing, schools, green spaces and community facilities;</w:t>
      </w:r>
    </w:p>
    <w:p w14:paraId="15850D31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undertake community engagement based on Good Consultation Principles on all options; and</w:t>
      </w:r>
    </w:p>
    <w:p w14:paraId="2C57D73C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publish:</w:t>
      </w:r>
    </w:p>
    <w:p w14:paraId="40E8E8BF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</w:t>
      </w:r>
      <w:proofErr w:type="spellStart"/>
      <w:r w:rsidRPr="00DB5FB1">
        <w:rPr>
          <w:rFonts w:ascii="Calibri" w:hAnsi="Calibri"/>
          <w:lang w:val="en-AU" w:eastAsia="en-US"/>
        </w:rPr>
        <w:t>i</w:t>
      </w:r>
      <w:proofErr w:type="spellEnd"/>
      <w:r w:rsidRPr="00DB5FB1">
        <w:rPr>
          <w:rFonts w:ascii="Calibri" w:hAnsi="Calibri"/>
          <w:lang w:val="en-AU" w:eastAsia="en-US"/>
        </w:rPr>
        <w:t>)</w:t>
      </w:r>
      <w:r w:rsidRPr="00DB5FB1">
        <w:rPr>
          <w:rFonts w:ascii="Calibri" w:hAnsi="Calibri"/>
          <w:lang w:val="en-AU" w:eastAsia="en-US"/>
        </w:rPr>
        <w:tab/>
        <w:t>the results of community engagement;</w:t>
      </w:r>
    </w:p>
    <w:p w14:paraId="4235B9F5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(ii)</w:t>
      </w:r>
      <w:r w:rsidRPr="00DB5FB1">
        <w:rPr>
          <w:rFonts w:ascii="Calibri" w:hAnsi="Calibri"/>
          <w:lang w:val="en-AU" w:eastAsia="en-US"/>
        </w:rPr>
        <w:tab/>
        <w:t>the steering committee report; and</w:t>
      </w:r>
    </w:p>
    <w:p w14:paraId="222BCC4A" w14:textId="77777777" w:rsidR="00DB5FB1" w:rsidRPr="00DB5FB1" w:rsidRDefault="00DB5FB1" w:rsidP="00DB5FB1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(iii)</w:t>
      </w:r>
      <w:r w:rsidRPr="00DB5FB1">
        <w:rPr>
          <w:rFonts w:ascii="Calibri" w:hAnsi="Calibri"/>
          <w:lang w:val="en-AU" w:eastAsia="en-US"/>
        </w:rPr>
        <w:tab/>
        <w:t>cost, benefit and risk analysis for all options. (</w:t>
      </w:r>
      <w:r w:rsidRPr="00DB5FB1">
        <w:rPr>
          <w:rFonts w:ascii="Calibri" w:hAnsi="Calibri"/>
          <w:i/>
          <w:iCs/>
          <w:lang w:val="en-AU" w:eastAsia="en-US"/>
        </w:rPr>
        <w:t>Notice given 2 September 2024. Notice will be removed from the Notice Paper unless called on within 4 sitting weeks – standing order 125A</w:t>
      </w:r>
      <w:r w:rsidRPr="00DB5FB1">
        <w:rPr>
          <w:rFonts w:ascii="Calibri" w:hAnsi="Calibri"/>
          <w:lang w:val="en-AU" w:eastAsia="en-US"/>
        </w:rPr>
        <w:t>).</w:t>
      </w:r>
    </w:p>
    <w:p w14:paraId="0548F606" w14:textId="7B0D1212" w:rsidR="00DB5FB1" w:rsidRPr="00DB5FB1" w:rsidRDefault="00DB5FB1" w:rsidP="00DB5FB1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2</w:t>
      </w:r>
      <w:r w:rsidRPr="00DB5FB1">
        <w:rPr>
          <w:rFonts w:ascii="Calibri" w:hAnsi="Calibri"/>
          <w:lang w:val="en-AU"/>
        </w:rPr>
        <w:tab/>
      </w:r>
      <w:r w:rsidRPr="00DB5FB1">
        <w:rPr>
          <w:rFonts w:ascii="Calibri" w:hAnsi="Calibri"/>
          <w:b/>
          <w:caps/>
          <w:lang w:val="en-AU"/>
        </w:rPr>
        <w:t>Ms Lee</w:t>
      </w:r>
      <w:r w:rsidRPr="00DB5FB1">
        <w:rPr>
          <w:rFonts w:ascii="Calibri" w:hAnsi="Calibri"/>
          <w:lang w:val="en-AU"/>
        </w:rPr>
        <w:t>: To move—That this Assembly:</w:t>
      </w:r>
    </w:p>
    <w:p w14:paraId="5B12EE10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(1)</w:t>
      </w:r>
      <w:r w:rsidRPr="00DB5FB1">
        <w:rPr>
          <w:rFonts w:ascii="Calibri" w:hAnsi="Calibri"/>
          <w:lang w:val="en-AU" w:eastAsia="en-US"/>
        </w:rPr>
        <w:tab/>
        <w:t>notes:</w:t>
      </w:r>
    </w:p>
    <w:p w14:paraId="0043CA43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in August 2022, the Chief Minister ruled out a stadium at the Civic pool site;</w:t>
      </w:r>
    </w:p>
    <w:p w14:paraId="43B315C6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in June 2023, the Chief Minister affirmed this position describing the Civic pool site as a “billion-dollar folly”, and said that ACT Labor “are not going down the folly of a billion-dollar stadium, I can make that clear”;</w:t>
      </w:r>
    </w:p>
    <w:p w14:paraId="485737EE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in September 2023, the Chief Minister received a $30,000 report to re-examine the Civic pool site which placed the cost of a new stadium between $2.1 and $2.9 billion, making it one of the most expensive stadiums in the world;</w:t>
      </w:r>
    </w:p>
    <w:p w14:paraId="55097602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>the report also determined a new stadium at Bruce would cost between $1.4 and $1.9 billion;</w:t>
      </w:r>
    </w:p>
    <w:p w14:paraId="67010EAE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(e)</w:t>
      </w:r>
      <w:r w:rsidRPr="00DB5FB1">
        <w:rPr>
          <w:rFonts w:ascii="Calibri" w:hAnsi="Calibri"/>
          <w:lang w:val="en-AU" w:eastAsia="en-US"/>
        </w:rPr>
        <w:tab/>
        <w:t>compared to the figures provided in the Government’s 2021 feasibility study into the Civic pool site, the cost of a stadium has increased by 400 percent; and</w:t>
      </w:r>
    </w:p>
    <w:p w14:paraId="2E9D0EE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(f)</w:t>
      </w:r>
      <w:r w:rsidRPr="00DB5FB1">
        <w:rPr>
          <w:rFonts w:ascii="Calibri" w:hAnsi="Calibri"/>
          <w:lang w:val="en-AU" w:eastAsia="en-US"/>
        </w:rPr>
        <w:tab/>
        <w:t>in July 2024, the Chief Minister was asked during hearings of the Select Committee on Estimates 2024-2025, if any further feasibility studies had been undertaken to examine possible Civic locations since the 2021 report, however, the Chief Minister failed to mention the 2023 WT report;</w:t>
      </w:r>
    </w:p>
    <w:p w14:paraId="5A5106F6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(2)</w:t>
      </w:r>
      <w:r w:rsidRPr="00DB5FB1">
        <w:rPr>
          <w:rFonts w:ascii="Calibri" w:hAnsi="Calibri"/>
          <w:lang w:val="en-AU" w:eastAsia="en-US"/>
        </w:rPr>
        <w:tab/>
        <w:t>further notes:</w:t>
      </w:r>
    </w:p>
    <w:p w14:paraId="7184E5CE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the ACT Government has provided cost estimates for the Northside Hospital and a new stadium;</w:t>
      </w:r>
    </w:p>
    <w:p w14:paraId="1270F2E5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Labor and the Greens have refused to provide estimates for the cost of Light Rail Stage 2B, a new convention centre, Canberra Theatre Expansion and Canberra Pavilion, despite spending millions of taxpayers’ money on feasibility studies into these projects;</w:t>
      </w:r>
    </w:p>
    <w:p w14:paraId="1222F3C4" w14:textId="77777777" w:rsidR="00DB5FB1" w:rsidRPr="00DB5FB1" w:rsidRDefault="00DB5FB1" w:rsidP="00DB5FB1">
      <w:pPr>
        <w:keepNext/>
        <w:keepLines/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lastRenderedPageBreak/>
        <w:t>(c)</w:t>
      </w:r>
      <w:r w:rsidRPr="00DB5FB1">
        <w:rPr>
          <w:rFonts w:ascii="Calibri" w:hAnsi="Calibri"/>
          <w:lang w:val="en-AU" w:eastAsia="en-US"/>
        </w:rPr>
        <w:tab/>
        <w:t>the minimum cost for these projects before the Chief Minister revealed there had been a 400 percent increase in costs for infrastructure projects was $4.85 billion, which could now be as high as $19.4 billion; and</w:t>
      </w:r>
    </w:p>
    <w:p w14:paraId="61EE5EFF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 xml:space="preserve">the Chief Minister has previously cut projects in health and housing </w:t>
      </w:r>
      <w:proofErr w:type="gramStart"/>
      <w:r w:rsidRPr="00DB5FB1">
        <w:rPr>
          <w:rFonts w:ascii="Calibri" w:hAnsi="Calibri"/>
          <w:lang w:val="en-AU" w:eastAsia="en-US"/>
        </w:rPr>
        <w:t>in order to</w:t>
      </w:r>
      <w:proofErr w:type="gramEnd"/>
      <w:r w:rsidRPr="00DB5FB1">
        <w:rPr>
          <w:rFonts w:ascii="Calibri" w:hAnsi="Calibri"/>
          <w:lang w:val="en-AU" w:eastAsia="en-US"/>
        </w:rPr>
        <w:t xml:space="preserve"> prioritise construction of the light rail; and</w:t>
      </w:r>
    </w:p>
    <w:p w14:paraId="10BF50B4" w14:textId="77777777" w:rsidR="00DB5FB1" w:rsidRPr="00DB5FB1" w:rsidRDefault="00DB5FB1" w:rsidP="00DB5FB1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(3)</w:t>
      </w:r>
      <w:r w:rsidRPr="00DB5FB1">
        <w:rPr>
          <w:rFonts w:ascii="Calibri" w:hAnsi="Calibri"/>
          <w:lang w:val="en-AU" w:eastAsia="en-US"/>
        </w:rPr>
        <w:tab/>
        <w:t>calls on the ACT Government to list the indicative cost estimates before the caretaker period for:</w:t>
      </w:r>
    </w:p>
    <w:p w14:paraId="1687CABB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(a)</w:t>
      </w:r>
      <w:r w:rsidRPr="00DB5FB1">
        <w:rPr>
          <w:rFonts w:ascii="Calibri" w:hAnsi="Calibri"/>
          <w:lang w:val="en-AU" w:eastAsia="en-US"/>
        </w:rPr>
        <w:tab/>
        <w:t>Light Rail Stage 2B;</w:t>
      </w:r>
    </w:p>
    <w:p w14:paraId="72792A6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(b)</w:t>
      </w:r>
      <w:r w:rsidRPr="00DB5FB1">
        <w:rPr>
          <w:rFonts w:ascii="Calibri" w:hAnsi="Calibri"/>
          <w:lang w:val="en-AU" w:eastAsia="en-US"/>
        </w:rPr>
        <w:tab/>
        <w:t>a new convention centre;</w:t>
      </w:r>
    </w:p>
    <w:p w14:paraId="2D5C42F4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(c)</w:t>
      </w:r>
      <w:r w:rsidRPr="00DB5FB1">
        <w:rPr>
          <w:rFonts w:ascii="Calibri" w:hAnsi="Calibri"/>
          <w:lang w:val="en-AU" w:eastAsia="en-US"/>
        </w:rPr>
        <w:tab/>
        <w:t>Canberra Pavilion; and</w:t>
      </w:r>
    </w:p>
    <w:p w14:paraId="47815199" w14:textId="77777777" w:rsidR="00DB5FB1" w:rsidRPr="00DB5FB1" w:rsidRDefault="00DB5FB1" w:rsidP="00DB5FB1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(d)</w:t>
      </w:r>
      <w:r w:rsidRPr="00DB5FB1">
        <w:rPr>
          <w:rFonts w:ascii="Calibri" w:hAnsi="Calibri"/>
          <w:lang w:val="en-AU" w:eastAsia="en-US"/>
        </w:rPr>
        <w:tab/>
        <w:t>Canberra Theatre Expansion. (</w:t>
      </w:r>
      <w:r w:rsidRPr="00DB5FB1">
        <w:rPr>
          <w:rFonts w:ascii="Calibri" w:hAnsi="Calibri"/>
          <w:i/>
          <w:iCs/>
          <w:lang w:val="en-AU" w:eastAsia="en-US"/>
        </w:rPr>
        <w:t>Notice given 2 September 2024. Notice will be removed from the Notice Paper unless called on within 4 sitting weeks – standing order 125A</w:t>
      </w:r>
      <w:r w:rsidRPr="00DB5FB1">
        <w:rPr>
          <w:rFonts w:ascii="Calibri" w:hAnsi="Calibri"/>
          <w:lang w:val="en-AU" w:eastAsia="en-US"/>
        </w:rPr>
        <w:t>).</w:t>
      </w:r>
    </w:p>
    <w:p w14:paraId="472434F2" w14:textId="77777777" w:rsidR="00DB5FB1" w:rsidRPr="00DB5FB1" w:rsidRDefault="00DB5FB1" w:rsidP="00DB5FB1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Orders of the day</w:t>
      </w:r>
    </w:p>
    <w:p w14:paraId="53100400" w14:textId="6FFD82C0" w:rsidR="00DB5FB1" w:rsidRPr="00DB5FB1" w:rsidRDefault="00DB5FB1" w:rsidP="00DB5FB1">
      <w:pPr>
        <w:keepNext/>
        <w:keepLines/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DB5FB1">
        <w:rPr>
          <w:rFonts w:ascii="Calibri" w:hAnsi="Calibri"/>
          <w:lang w:val="en-AU"/>
        </w:rPr>
        <w:tab/>
      </w:r>
      <w:hyperlink r:id="rId15" w:history="1">
        <w:r w:rsidRPr="00DB5FB1">
          <w:rPr>
            <w:rFonts w:ascii="Calibri" w:hAnsi="Calibri"/>
            <w:b/>
            <w:caps/>
            <w:color w:val="0000FF"/>
            <w:lang w:val="en-AU"/>
          </w:rPr>
          <w:t>Road Transport (Safety and Traffic Management) Amendment Bill 2021 (No 2)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(Ms Clay)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22 June 2021—Mr Steel)</w:t>
      </w:r>
      <w:r w:rsidRPr="00DB5FB1">
        <w:rPr>
          <w:rFonts w:ascii="Calibri" w:hAnsi="Calibri"/>
          <w:lang w:val="en-AU"/>
        </w:rPr>
        <w:t xml:space="preserve">. </w:t>
      </w:r>
    </w:p>
    <w:p w14:paraId="287656E8" w14:textId="3DF95F72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2</w:t>
      </w:r>
      <w:r w:rsidRPr="00DB5FB1">
        <w:rPr>
          <w:rFonts w:ascii="Calibri" w:hAnsi="Calibri"/>
          <w:lang w:val="en-AU"/>
        </w:rPr>
        <w:tab/>
      </w:r>
      <w:hyperlink r:id="rId16" w:history="1">
        <w:r w:rsidRPr="00DB5FB1">
          <w:rPr>
            <w:rFonts w:ascii="Calibri" w:hAnsi="Calibri"/>
            <w:b/>
            <w:caps/>
            <w:color w:val="0000FF"/>
            <w:lang w:val="en-AU"/>
          </w:rPr>
          <w:t>Corrections Management Amendment Bill 2021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(Mrs Kikkert)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25 November 2021—Mr Gentleman)</w:t>
      </w:r>
      <w:r w:rsidRPr="00DB5FB1">
        <w:rPr>
          <w:rFonts w:ascii="Calibri" w:hAnsi="Calibri"/>
          <w:lang w:val="en-AU"/>
        </w:rPr>
        <w:t xml:space="preserve">. </w:t>
      </w:r>
    </w:p>
    <w:p w14:paraId="5EF0D321" w14:textId="0BA3F62F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i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3</w:t>
      </w:r>
      <w:r w:rsidRPr="00DB5FB1">
        <w:rPr>
          <w:rFonts w:ascii="Calibri" w:hAnsi="Calibri"/>
          <w:lang w:val="en-AU"/>
        </w:rPr>
        <w:tab/>
      </w:r>
      <w:hyperlink r:id="rId17" w:history="1">
        <w:r w:rsidRPr="00DB5FB1">
          <w:rPr>
            <w:rFonts w:ascii="Calibri" w:hAnsi="Calibri"/>
            <w:b/>
            <w:caps/>
            <w:color w:val="0000FF"/>
            <w:lang w:val="en-AU"/>
          </w:rPr>
          <w:t>Integrity Commission Amendment Bill 2022 (No 2)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(Ms Lee; presented by Mr Cain)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20 October 2022—Mr Barr)</w:t>
      </w:r>
      <w:r w:rsidRPr="00DB5FB1">
        <w:rPr>
          <w:rFonts w:ascii="Calibri" w:hAnsi="Calibri"/>
          <w:lang w:val="en-AU"/>
        </w:rPr>
        <w:t xml:space="preserve">. </w:t>
      </w:r>
    </w:p>
    <w:p w14:paraId="57E07274" w14:textId="1C37C3BD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4</w:t>
      </w:r>
      <w:r w:rsidRPr="00DB5FB1">
        <w:rPr>
          <w:rFonts w:ascii="Calibri" w:hAnsi="Calibri"/>
          <w:lang w:val="en-AU"/>
        </w:rPr>
        <w:tab/>
      </w:r>
      <w:hyperlink r:id="rId18" w:history="1">
        <w:r w:rsidRPr="00DB5FB1">
          <w:rPr>
            <w:rFonts w:ascii="Calibri" w:hAnsi="Calibri"/>
            <w:b/>
            <w:caps/>
            <w:color w:val="0000FF"/>
            <w:lang w:val="en-AU"/>
          </w:rPr>
          <w:t>Modern Slavery Legislation Amendment Bill 2023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(Ms Clay)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28 March 2023—Mr Steel)</w:t>
      </w:r>
      <w:r w:rsidRPr="00DB5FB1">
        <w:rPr>
          <w:rFonts w:ascii="Calibri" w:hAnsi="Calibri"/>
          <w:lang w:val="en-AU"/>
        </w:rPr>
        <w:t xml:space="preserve">. </w:t>
      </w:r>
    </w:p>
    <w:p w14:paraId="5893A155" w14:textId="6214BCEF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i/>
          <w:iCs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5</w:t>
      </w:r>
      <w:r w:rsidRPr="00DB5FB1">
        <w:rPr>
          <w:rFonts w:ascii="Calibri" w:hAnsi="Calibri"/>
          <w:lang w:val="en-AU"/>
        </w:rPr>
        <w:tab/>
      </w:r>
      <w:hyperlink r:id="rId19" w:history="1">
        <w:r w:rsidRPr="00DB5FB1">
          <w:rPr>
            <w:rFonts w:ascii="Calibri" w:hAnsi="Calibri"/>
            <w:b/>
            <w:caps/>
            <w:color w:val="0000FF"/>
            <w:lang w:val="en-AU"/>
          </w:rPr>
          <w:t>Environment Protection (Fossil Fuel Company Advertising) Amendment Bill 2024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(Ms Clay)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6 February 2024—Mr Barr).</w:t>
      </w:r>
    </w:p>
    <w:p w14:paraId="32A127E0" w14:textId="4C2ED1E4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6</w:t>
      </w:r>
      <w:r w:rsidRPr="00DB5FB1">
        <w:rPr>
          <w:rFonts w:ascii="Calibri" w:hAnsi="Calibri"/>
          <w:lang w:val="en-AU"/>
        </w:rPr>
        <w:tab/>
      </w:r>
      <w:hyperlink r:id="rId20" w:history="1">
        <w:r w:rsidRPr="00DB5FB1">
          <w:rPr>
            <w:rFonts w:ascii="Calibri" w:hAnsi="Calibri"/>
            <w:b/>
            <w:caps/>
            <w:color w:val="0000FF"/>
            <w:lang w:val="en-AU"/>
          </w:rPr>
          <w:t>Crimes (Anti-Consorting) Amendment Bill 2024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(Ms Lee)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27 August 2024—Mr Rattenbury)</w:t>
      </w:r>
      <w:r w:rsidRPr="00DB5FB1">
        <w:rPr>
          <w:rFonts w:ascii="Calibri" w:hAnsi="Calibri"/>
          <w:lang w:val="en-AU"/>
        </w:rPr>
        <w:t xml:space="preserve">. </w:t>
      </w:r>
    </w:p>
    <w:p w14:paraId="6B8388B9" w14:textId="4865E1D3" w:rsidR="00DB5FB1" w:rsidRPr="00DB5FB1" w:rsidRDefault="00DB5FB1" w:rsidP="00DB5FB1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7</w:t>
      </w:r>
      <w:r w:rsidRPr="00DB5FB1">
        <w:rPr>
          <w:rFonts w:ascii="Calibri" w:hAnsi="Calibri"/>
          <w:lang w:val="en-AU"/>
        </w:rPr>
        <w:tab/>
      </w:r>
      <w:hyperlink r:id="rId21" w:history="1">
        <w:r w:rsidRPr="00DB5FB1">
          <w:rPr>
            <w:rFonts w:ascii="Calibri" w:hAnsi="Calibri"/>
            <w:b/>
            <w:caps/>
            <w:color w:val="0000FF"/>
            <w:lang w:val="en-AU"/>
          </w:rPr>
          <w:t>Evidence (Miscellaneous Provisions) Amendment Bill 2024</w:t>
        </w:r>
      </w:hyperlink>
      <w:r w:rsidRPr="00DB5FB1">
        <w:rPr>
          <w:rFonts w:ascii="Calibri" w:hAnsi="Calibri"/>
          <w:lang w:val="en-AU"/>
        </w:rPr>
        <w:t xml:space="preserve">: </w:t>
      </w:r>
      <w:r w:rsidRPr="00DB5FB1">
        <w:rPr>
          <w:rFonts w:ascii="Calibri" w:hAnsi="Calibri"/>
          <w:i/>
          <w:iCs/>
          <w:lang w:val="en-AU"/>
        </w:rPr>
        <w:t>(Dr Paterson)</w:t>
      </w:r>
      <w:r w:rsidRPr="00DB5FB1">
        <w:rPr>
          <w:rFonts w:ascii="Calibri" w:hAnsi="Calibri"/>
          <w:iCs/>
          <w:lang w:val="en-AU"/>
        </w:rPr>
        <w:t>:</w:t>
      </w:r>
      <w:r w:rsidRPr="00DB5FB1">
        <w:rPr>
          <w:rFonts w:ascii="Calibri" w:hAnsi="Calibri"/>
          <w:i/>
          <w:iCs/>
          <w:lang w:val="en-AU"/>
        </w:rPr>
        <w:t xml:space="preserve"> </w:t>
      </w:r>
      <w:r w:rsidRPr="00DB5FB1">
        <w:rPr>
          <w:rFonts w:ascii="Calibri" w:hAnsi="Calibri"/>
          <w:lang w:val="en-AU"/>
        </w:rPr>
        <w:t xml:space="preserve">Agreement in principle—Resumption of debate </w:t>
      </w:r>
      <w:r w:rsidRPr="00DB5FB1">
        <w:rPr>
          <w:rFonts w:ascii="Calibri" w:hAnsi="Calibri"/>
          <w:i/>
          <w:iCs/>
          <w:lang w:val="en-AU"/>
        </w:rPr>
        <w:t>(from 28 August 2024—Mr Gentleman)</w:t>
      </w:r>
      <w:r w:rsidRPr="00DB5FB1">
        <w:rPr>
          <w:rFonts w:ascii="Calibri" w:hAnsi="Calibri"/>
          <w:lang w:val="en-AU"/>
        </w:rPr>
        <w:t xml:space="preserve">. </w:t>
      </w:r>
    </w:p>
    <w:p w14:paraId="302124EF" w14:textId="77777777" w:rsidR="00DB5FB1" w:rsidRPr="00DB5FB1" w:rsidRDefault="00DB5FB1" w:rsidP="00DB5FB1">
      <w:pPr>
        <w:tabs>
          <w:tab w:val="right" w:pos="567"/>
          <w:tab w:val="left" w:pos="1134"/>
        </w:tabs>
        <w:spacing w:before="240" w:after="480"/>
        <w:ind w:left="1134" w:hanging="1134"/>
        <w:jc w:val="center"/>
        <w:rPr>
          <w:rFonts w:ascii="Times New Roman" w:hAnsi="Times New Roman"/>
          <w:b/>
          <w:lang w:val="en-AU"/>
        </w:rPr>
      </w:pPr>
      <w:r w:rsidRPr="00DB5FB1">
        <w:rPr>
          <w:rFonts w:ascii="Times New Roman" w:hAnsi="Times New Roman"/>
          <w:lang w:val="en-AU"/>
        </w:rPr>
        <w:t>____________________________</w:t>
      </w:r>
    </w:p>
    <w:p w14:paraId="1E3D2979" w14:textId="60772275" w:rsidR="00DB5FB1" w:rsidRPr="00DB5FB1" w:rsidRDefault="00DB5FB1" w:rsidP="00DB5FB1">
      <w:pPr>
        <w:keepNext/>
        <w:keepLines/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lastRenderedPageBreak/>
        <w:t>ASSEMBLY BUSINESS</w:t>
      </w:r>
      <w:r>
        <w:rPr>
          <w:rFonts w:ascii="Calibri" w:hAnsi="Calibri"/>
          <w:b/>
          <w:sz w:val="28"/>
          <w:lang w:eastAsia="en-US"/>
        </w:rPr>
        <w:t>—continued</w:t>
      </w:r>
    </w:p>
    <w:p w14:paraId="09EA8FF1" w14:textId="77777777" w:rsidR="00DB5FB1" w:rsidRPr="00DB5FB1" w:rsidRDefault="00DB5FB1" w:rsidP="00DB5FB1">
      <w:pPr>
        <w:keepNext/>
        <w:keepLines/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bookmarkStart w:id="0" w:name="_Hlk165965900"/>
      <w:r w:rsidRPr="00DB5FB1">
        <w:rPr>
          <w:rFonts w:ascii="Calibri" w:hAnsi="Calibri"/>
          <w:b/>
          <w:sz w:val="28"/>
          <w:lang w:eastAsia="en-US"/>
        </w:rPr>
        <w:t>Order of the day</w:t>
      </w:r>
    </w:p>
    <w:p w14:paraId="06A0C754" w14:textId="39113808" w:rsidR="00DB5FB1" w:rsidRPr="00DB5FB1" w:rsidRDefault="00DB5FB1" w:rsidP="00DB5FB1">
      <w:pPr>
        <w:keepNext/>
        <w:keepLines/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DB5FB1">
        <w:rPr>
          <w:rFonts w:ascii="Calibri" w:hAnsi="Calibri"/>
          <w:lang w:val="en-AU" w:eastAsia="en-US"/>
        </w:rPr>
        <w:tab/>
      </w:r>
      <w:r>
        <w:rPr>
          <w:rFonts w:ascii="Calibri" w:hAnsi="Calibri"/>
          <w:lang w:val="en-AU" w:eastAsia="en-US"/>
        </w:rPr>
        <w:t>1</w:t>
      </w:r>
      <w:r w:rsidRPr="00DB5FB1">
        <w:rPr>
          <w:rFonts w:ascii="Calibri" w:hAnsi="Calibri"/>
          <w:lang w:val="en-AU" w:eastAsia="en-US"/>
        </w:rPr>
        <w:tab/>
      </w:r>
      <w:r w:rsidRPr="00DB5FB1">
        <w:rPr>
          <w:rFonts w:ascii="Calibri" w:hAnsi="Calibri"/>
          <w:b/>
          <w:bCs/>
          <w:caps/>
          <w:lang w:val="en-AU" w:eastAsia="en-US"/>
        </w:rPr>
        <w:t>evidence given by a minister—dissent from chair’s ruling</w:t>
      </w:r>
      <w:r w:rsidRPr="00DB5FB1">
        <w:rPr>
          <w:rFonts w:ascii="Calibri" w:hAnsi="Calibri"/>
          <w:lang w:val="en-AU" w:eastAsia="en-US"/>
        </w:rPr>
        <w:t xml:space="preserve">: Resumption of debate </w:t>
      </w:r>
      <w:r w:rsidRPr="00DB5FB1">
        <w:rPr>
          <w:rFonts w:ascii="Calibri" w:hAnsi="Calibri"/>
          <w:i/>
          <w:iCs/>
          <w:lang w:val="en-AU" w:eastAsia="en-US"/>
        </w:rPr>
        <w:t>(from 28 August 2024—Mr Braddock)</w:t>
      </w:r>
      <w:r w:rsidRPr="00DB5FB1">
        <w:rPr>
          <w:rFonts w:ascii="Calibri" w:hAnsi="Calibri"/>
          <w:lang w:val="en-AU" w:eastAsia="en-US"/>
        </w:rPr>
        <w:t xml:space="preserve"> on the motion of Ms Lawder—That I move dissent with the Chair’s ruling, as per standing order 73A, regarding the matter of Hansard reference of Mr Steel’s evidence.</w:t>
      </w:r>
    </w:p>
    <w:bookmarkEnd w:id="0"/>
    <w:p w14:paraId="35B3D38C" w14:textId="77777777" w:rsidR="00DB5FB1" w:rsidRPr="00DB5FB1" w:rsidRDefault="00DB5FB1" w:rsidP="00DB5FB1">
      <w:pPr>
        <w:keepNext/>
        <w:keepLines/>
        <w:tabs>
          <w:tab w:val="left" w:pos="709"/>
          <w:tab w:val="left" w:pos="1134"/>
        </w:tabs>
        <w:spacing w:before="240" w:after="480"/>
        <w:jc w:val="center"/>
        <w:rPr>
          <w:rFonts w:ascii="Calibri" w:hAnsi="Calibri" w:cs="Calibri"/>
          <w:b/>
          <w:szCs w:val="24"/>
          <w:lang w:val="en-AU"/>
        </w:rPr>
      </w:pPr>
      <w:r w:rsidRPr="00DB5FB1">
        <w:rPr>
          <w:rFonts w:ascii="Calibri" w:hAnsi="Calibri" w:cs="Calibri"/>
          <w:b/>
          <w:szCs w:val="24"/>
          <w:lang w:val="en-AU"/>
        </w:rPr>
        <w:t>______________________________</w:t>
      </w:r>
    </w:p>
    <w:p w14:paraId="4EC7691E" w14:textId="77777777" w:rsidR="00DB5FB1" w:rsidRPr="00DB5FB1" w:rsidRDefault="00DB5FB1" w:rsidP="00DB5FB1">
      <w:pPr>
        <w:keepNext/>
        <w:keepLines/>
        <w:tabs>
          <w:tab w:val="left" w:pos="709"/>
          <w:tab w:val="left" w:pos="1134"/>
        </w:tabs>
        <w:spacing w:before="240" w:after="240"/>
        <w:jc w:val="center"/>
        <w:rPr>
          <w:rFonts w:ascii="Calibri" w:hAnsi="Calibri" w:cs="Calibri"/>
          <w:b/>
          <w:sz w:val="28"/>
          <w:szCs w:val="28"/>
          <w:lang w:val="en-AU"/>
        </w:rPr>
      </w:pPr>
      <w:r w:rsidRPr="00DB5FB1">
        <w:rPr>
          <w:rFonts w:ascii="Calibri" w:hAnsi="Calibri" w:cs="Calibri"/>
          <w:b/>
          <w:sz w:val="28"/>
          <w:szCs w:val="28"/>
          <w:lang w:val="en-AU"/>
        </w:rPr>
        <w:t>QUESTIONS ON NOTICE</w:t>
      </w:r>
    </w:p>
    <w:p w14:paraId="531873C5" w14:textId="77777777" w:rsidR="00DB5FB1" w:rsidRPr="00DB5FB1" w:rsidRDefault="00DB5FB1" w:rsidP="00DB5FB1">
      <w:pPr>
        <w:tabs>
          <w:tab w:val="left" w:pos="709"/>
          <w:tab w:val="left" w:pos="1134"/>
        </w:tabs>
        <w:spacing w:before="120" w:after="120"/>
        <w:rPr>
          <w:rFonts w:ascii="Calibri" w:hAnsi="Calibri" w:cs="Calibri"/>
          <w:szCs w:val="24"/>
          <w:lang w:val="en-AU"/>
        </w:rPr>
      </w:pPr>
      <w:r w:rsidRPr="00DB5FB1">
        <w:rPr>
          <w:rFonts w:ascii="Calibri" w:hAnsi="Calibri" w:cs="Calibri"/>
          <w:szCs w:val="24"/>
          <w:lang w:val="en-AU"/>
        </w:rPr>
        <w:t>On the first sitting day of a period of sittings a complete Notice Paper is published containing all unanswered questions. On subsequent days, only redirected questions are included on the Notice Paper together with a list of all unanswered questions.</w:t>
      </w:r>
    </w:p>
    <w:p w14:paraId="6C1E3E88" w14:textId="77777777" w:rsidR="00DB5FB1" w:rsidRPr="00DB5FB1" w:rsidRDefault="00DB5FB1" w:rsidP="00DB5FB1">
      <w:pPr>
        <w:tabs>
          <w:tab w:val="left" w:pos="709"/>
          <w:tab w:val="left" w:pos="1134"/>
        </w:tabs>
        <w:spacing w:before="120" w:after="120"/>
        <w:rPr>
          <w:rFonts w:ascii="Calibri" w:hAnsi="Calibri" w:cs="Calibri"/>
          <w:szCs w:val="24"/>
          <w:lang w:val="en-NZ"/>
        </w:rPr>
      </w:pPr>
      <w:r w:rsidRPr="00DB5FB1">
        <w:rPr>
          <w:rFonts w:ascii="Calibri" w:hAnsi="Calibri" w:cs="Calibri"/>
          <w:szCs w:val="24"/>
          <w:lang w:val="en-NZ"/>
        </w:rPr>
        <w:t xml:space="preserve">A Questions on Notice Paper will be issued on the Friday of a sitting week, containing the text of all questions on notice lodged that week and can be accessed at </w:t>
      </w:r>
      <w:hyperlink r:id="rId22" w:history="1">
        <w:r w:rsidRPr="00DB5FB1">
          <w:rPr>
            <w:rFonts w:ascii="Calibri" w:hAnsi="Calibri" w:cs="Calibri"/>
            <w:color w:val="0000FF"/>
            <w:szCs w:val="24"/>
            <w:lang w:val="en-AU"/>
          </w:rPr>
          <w:t>www.parliament.act.gov.au/parliamentary-business/in-the-chamber/chamber-documents</w:t>
        </w:r>
      </w:hyperlink>
      <w:r w:rsidRPr="00DB5FB1">
        <w:rPr>
          <w:rFonts w:ascii="Calibri" w:hAnsi="Calibri" w:cs="Calibri"/>
          <w:szCs w:val="24"/>
          <w:lang w:val="en-NZ"/>
        </w:rPr>
        <w:t>.</w:t>
      </w:r>
    </w:p>
    <w:p w14:paraId="5F51CBCF" w14:textId="77777777" w:rsidR="00DB5FB1" w:rsidRPr="00DB5FB1" w:rsidRDefault="00DB5FB1" w:rsidP="00DB5FB1">
      <w:pPr>
        <w:keepNext/>
        <w:keepLines/>
        <w:tabs>
          <w:tab w:val="right" w:pos="567"/>
          <w:tab w:val="left" w:pos="1134"/>
        </w:tabs>
        <w:spacing w:before="480" w:after="360"/>
        <w:jc w:val="center"/>
        <w:rPr>
          <w:rFonts w:ascii="Calibri" w:hAnsi="Calibri"/>
          <w:b/>
          <w:i/>
          <w:szCs w:val="24"/>
          <w:lang w:val="en-AU"/>
        </w:rPr>
      </w:pPr>
      <w:bookmarkStart w:id="1" w:name="_Hlk130803092"/>
      <w:r w:rsidRPr="00DB5FB1">
        <w:rPr>
          <w:rFonts w:ascii="Calibri" w:hAnsi="Calibri"/>
          <w:b/>
          <w:i/>
          <w:szCs w:val="24"/>
          <w:lang w:val="en-AU"/>
        </w:rPr>
        <w:t>Unanswered questions</w:t>
      </w:r>
    </w:p>
    <w:p w14:paraId="6004AD52" w14:textId="77777777" w:rsidR="00DB5FB1" w:rsidRPr="00DB5FB1" w:rsidRDefault="00DB5FB1" w:rsidP="00DB5FB1">
      <w:pPr>
        <w:keepNext/>
        <w:keepLines/>
        <w:tabs>
          <w:tab w:val="right" w:pos="567"/>
          <w:tab w:val="left" w:pos="1134"/>
        </w:tabs>
        <w:spacing w:before="240" w:after="240"/>
        <w:ind w:left="1134" w:hanging="1134"/>
        <w:rPr>
          <w:rFonts w:ascii="Calibri" w:hAnsi="Calibri" w:cs="Calibri"/>
          <w:szCs w:val="24"/>
        </w:rPr>
      </w:pPr>
      <w:r w:rsidRPr="00DB5FB1">
        <w:rPr>
          <w:rFonts w:ascii="Calibri" w:hAnsi="Calibri" w:cs="Calibri"/>
          <w:szCs w:val="24"/>
          <w:lang w:val="en-AU"/>
        </w:rPr>
        <w:tab/>
      </w:r>
      <w:r w:rsidRPr="00DB5FB1">
        <w:rPr>
          <w:rFonts w:ascii="Calibri" w:hAnsi="Calibri" w:cs="Calibri"/>
          <w:szCs w:val="24"/>
          <w:lang w:val="en-AU"/>
        </w:rPr>
        <w:tab/>
      </w:r>
      <w:r w:rsidRPr="00DB5FB1">
        <w:rPr>
          <w:rFonts w:ascii="Calibri" w:hAnsi="Calibri" w:cs="Calibri"/>
          <w:lang w:val="fr-FR"/>
        </w:rPr>
        <w:t>2060, 2073, 2090, 2097</w:t>
      </w:r>
      <w:r w:rsidRPr="00DB5FB1">
        <w:rPr>
          <w:rFonts w:ascii="Calibri" w:hAnsi="Calibri" w:cs="Calibri"/>
          <w:color w:val="808080"/>
          <w:lang w:val="fr-FR"/>
        </w:rPr>
        <w:t>-</w:t>
      </w:r>
      <w:r w:rsidRPr="00DB5FB1">
        <w:rPr>
          <w:rFonts w:ascii="Calibri" w:hAnsi="Calibri" w:cs="Calibri"/>
          <w:lang w:val="fr-FR"/>
        </w:rPr>
        <w:t>2121</w:t>
      </w:r>
      <w:r w:rsidRPr="00DB5FB1">
        <w:rPr>
          <w:rFonts w:ascii="Calibri" w:hAnsi="Calibri" w:cs="Calibri"/>
          <w:color w:val="808080"/>
          <w:lang w:val="fr-FR"/>
        </w:rPr>
        <w:t>.</w:t>
      </w:r>
    </w:p>
    <w:p w14:paraId="1DB4666C" w14:textId="77777777" w:rsidR="00DB5FB1" w:rsidRPr="00DB5FB1" w:rsidRDefault="00DB5FB1" w:rsidP="00DB5FB1">
      <w:pPr>
        <w:tabs>
          <w:tab w:val="right" w:pos="567"/>
          <w:tab w:val="left" w:pos="1134"/>
        </w:tabs>
        <w:jc w:val="both"/>
        <w:rPr>
          <w:rFonts w:ascii="Calibri" w:hAnsi="Calibri"/>
          <w:szCs w:val="24"/>
          <w:lang w:val="en-AU" w:eastAsia="zh-CN"/>
        </w:rPr>
      </w:pPr>
    </w:p>
    <w:bookmarkEnd w:id="1"/>
    <w:p w14:paraId="52C61B1A" w14:textId="77777777" w:rsidR="00DB5FB1" w:rsidRDefault="00DB5FB1" w:rsidP="00DB5FB1">
      <w:pPr>
        <w:tabs>
          <w:tab w:val="left" w:pos="709"/>
          <w:tab w:val="left" w:pos="1134"/>
          <w:tab w:val="center" w:pos="7655"/>
        </w:tabs>
        <w:spacing w:before="180"/>
        <w:rPr>
          <w:rFonts w:ascii="Calibri" w:hAnsi="Calibri" w:cs="Calibri"/>
          <w:b/>
          <w:szCs w:val="24"/>
          <w:lang w:val="en-AU"/>
        </w:rPr>
      </w:pPr>
    </w:p>
    <w:p w14:paraId="5E1AFA23" w14:textId="649F6A83" w:rsidR="00DB5FB1" w:rsidRPr="00DB5FB1" w:rsidRDefault="00DB5FB1" w:rsidP="00DB5FB1">
      <w:pPr>
        <w:tabs>
          <w:tab w:val="left" w:pos="709"/>
          <w:tab w:val="left" w:pos="1134"/>
          <w:tab w:val="center" w:pos="7655"/>
        </w:tabs>
        <w:spacing w:before="180"/>
        <w:rPr>
          <w:rFonts w:ascii="Calibri" w:hAnsi="Calibri" w:cs="Calibri"/>
          <w:b/>
          <w:szCs w:val="24"/>
          <w:lang w:val="en-AU"/>
        </w:rPr>
      </w:pPr>
      <w:r w:rsidRPr="00DB5FB1">
        <w:rPr>
          <w:rFonts w:ascii="Calibri" w:hAnsi="Calibri" w:cs="Calibri"/>
          <w:b/>
          <w:szCs w:val="24"/>
          <w:lang w:val="en-AU"/>
        </w:rPr>
        <w:tab/>
      </w:r>
      <w:r w:rsidRPr="00DB5FB1">
        <w:rPr>
          <w:rFonts w:ascii="Calibri" w:hAnsi="Calibri" w:cs="Calibri"/>
          <w:b/>
          <w:szCs w:val="24"/>
          <w:lang w:val="en-AU"/>
        </w:rPr>
        <w:tab/>
      </w:r>
      <w:r w:rsidRPr="00DB5FB1">
        <w:rPr>
          <w:rFonts w:ascii="Calibri" w:hAnsi="Calibri" w:cs="Calibri"/>
          <w:b/>
          <w:szCs w:val="24"/>
          <w:lang w:val="en-AU"/>
        </w:rPr>
        <w:tab/>
        <w:t>T Duncan</w:t>
      </w:r>
    </w:p>
    <w:p w14:paraId="4BFAED2D" w14:textId="77777777" w:rsidR="00DB5FB1" w:rsidRPr="00DB5FB1" w:rsidRDefault="00DB5FB1" w:rsidP="00DB5FB1">
      <w:pPr>
        <w:tabs>
          <w:tab w:val="left" w:pos="709"/>
          <w:tab w:val="left" w:pos="1134"/>
          <w:tab w:val="center" w:pos="7655"/>
        </w:tabs>
        <w:rPr>
          <w:rFonts w:ascii="Calibri" w:hAnsi="Calibri" w:cs="Calibri"/>
          <w:szCs w:val="24"/>
          <w:lang w:val="en-AU"/>
        </w:rPr>
      </w:pPr>
      <w:r w:rsidRPr="00DB5FB1">
        <w:rPr>
          <w:rFonts w:ascii="Calibri" w:hAnsi="Calibri" w:cs="Calibri"/>
          <w:szCs w:val="24"/>
          <w:lang w:val="en-AU"/>
        </w:rPr>
        <w:tab/>
      </w:r>
      <w:r w:rsidRPr="00DB5FB1">
        <w:rPr>
          <w:rFonts w:ascii="Calibri" w:hAnsi="Calibri" w:cs="Calibri"/>
          <w:szCs w:val="24"/>
          <w:lang w:val="en-AU"/>
        </w:rPr>
        <w:tab/>
      </w:r>
      <w:r w:rsidRPr="00DB5FB1">
        <w:rPr>
          <w:rFonts w:ascii="Calibri" w:hAnsi="Calibri" w:cs="Calibri"/>
          <w:szCs w:val="24"/>
          <w:lang w:val="en-AU"/>
        </w:rPr>
        <w:tab/>
        <w:t>Clerk of the Legislative Assembly</w:t>
      </w:r>
    </w:p>
    <w:p w14:paraId="7469B6BA" w14:textId="77777777" w:rsidR="00DB5FB1" w:rsidRPr="00DB5FB1" w:rsidRDefault="00DB5FB1" w:rsidP="00DB5FB1">
      <w:pPr>
        <w:tabs>
          <w:tab w:val="center" w:pos="7371"/>
        </w:tabs>
        <w:jc w:val="center"/>
        <w:rPr>
          <w:rFonts w:ascii="Calibri" w:hAnsi="Calibri"/>
          <w:szCs w:val="24"/>
          <w:lang w:val="en-AU"/>
        </w:rPr>
      </w:pPr>
      <w:r w:rsidRPr="00DB5FB1">
        <w:rPr>
          <w:rFonts w:ascii="Calibri" w:hAnsi="Calibri"/>
          <w:szCs w:val="24"/>
          <w:lang w:val="en-AU"/>
        </w:rPr>
        <w:t>_________________</w:t>
      </w:r>
    </w:p>
    <w:p w14:paraId="1694068B" w14:textId="77777777" w:rsidR="00DB5FB1" w:rsidRPr="00DB5FB1" w:rsidRDefault="00DB5FB1" w:rsidP="00DB5FB1">
      <w:pPr>
        <w:tabs>
          <w:tab w:val="left" w:pos="709"/>
          <w:tab w:val="left" w:pos="1134"/>
          <w:tab w:val="center" w:pos="7655"/>
        </w:tabs>
        <w:rPr>
          <w:rFonts w:ascii="Calibri" w:hAnsi="Calibri" w:cs="Calibri"/>
          <w:szCs w:val="24"/>
          <w:lang w:val="en-AU"/>
        </w:rPr>
      </w:pPr>
    </w:p>
    <w:p w14:paraId="6BC882DE" w14:textId="77777777" w:rsidR="00DB5FB1" w:rsidRPr="00DB5FB1" w:rsidRDefault="00DB5FB1" w:rsidP="00DB5FB1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GOVERNMENT TO RESPOND TO PETITIONS</w:t>
      </w:r>
    </w:p>
    <w:p w14:paraId="06517F14" w14:textId="77777777" w:rsidR="00DB5FB1" w:rsidRPr="00DB5FB1" w:rsidRDefault="00DB5FB1" w:rsidP="00DB5FB1">
      <w:pPr>
        <w:tabs>
          <w:tab w:val="right" w:pos="580"/>
        </w:tabs>
        <w:spacing w:after="120"/>
        <w:jc w:val="center"/>
        <w:rPr>
          <w:rFonts w:ascii="Calibri" w:hAnsi="Calibri"/>
          <w:szCs w:val="24"/>
          <w:lang w:eastAsia="en-US"/>
        </w:rPr>
      </w:pPr>
      <w:r w:rsidRPr="00DB5FB1">
        <w:rPr>
          <w:rFonts w:ascii="Calibri" w:hAnsi="Calibri"/>
          <w:szCs w:val="24"/>
          <w:lang w:eastAsia="en-US"/>
        </w:rPr>
        <w:t>(in accordance with standing order 100)</w:t>
      </w:r>
    </w:p>
    <w:p w14:paraId="7F84E2A0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t>14 August 2024</w:t>
      </w:r>
    </w:p>
    <w:p w14:paraId="27F71574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i/>
          <w:iCs/>
          <w:lang w:eastAsia="en-US"/>
        </w:rPr>
      </w:pPr>
      <w:r w:rsidRPr="00DB5FB1">
        <w:rPr>
          <w:rFonts w:ascii="Calibri" w:hAnsi="Calibri"/>
          <w:lang w:eastAsia="en-US"/>
        </w:rPr>
        <w:t xml:space="preserve">Richardson shops—Minister for Planning—Petition lodged by </w:t>
      </w:r>
      <w:proofErr w:type="spellStart"/>
      <w:r w:rsidRPr="00DB5FB1">
        <w:rPr>
          <w:rFonts w:ascii="Calibri" w:hAnsi="Calibri"/>
          <w:lang w:eastAsia="en-US"/>
        </w:rPr>
        <w:t>Ms</w:t>
      </w:r>
      <w:proofErr w:type="spellEnd"/>
      <w:r w:rsidRPr="00DB5FB1">
        <w:rPr>
          <w:rFonts w:ascii="Calibri" w:hAnsi="Calibri"/>
          <w:lang w:eastAsia="en-US"/>
        </w:rPr>
        <w:t xml:space="preserve"> Burch (Pet 020-24).</w:t>
      </w:r>
    </w:p>
    <w:p w14:paraId="4CFECA66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t>25 September 2024</w:t>
      </w:r>
    </w:p>
    <w:p w14:paraId="65A77AED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Phillip Avenue light rail stop—CCTV and secure bike parking—Minister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Ms</w:t>
      </w:r>
      <w:proofErr w:type="spellEnd"/>
      <w:r w:rsidRPr="00DB5FB1">
        <w:rPr>
          <w:rFonts w:ascii="Calibri" w:hAnsi="Calibri"/>
          <w:lang w:eastAsia="en-US"/>
        </w:rPr>
        <w:t xml:space="preserve"> Stephen-Smith (e-Pet 022-24).</w:t>
      </w:r>
    </w:p>
    <w:p w14:paraId="6523C810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Newberry Crescent </w:t>
      </w:r>
      <w:proofErr w:type="spellStart"/>
      <w:r w:rsidRPr="00DB5FB1">
        <w:rPr>
          <w:rFonts w:ascii="Calibri" w:hAnsi="Calibri"/>
          <w:lang w:eastAsia="en-US"/>
        </w:rPr>
        <w:t>Neighbourhood</w:t>
      </w:r>
      <w:proofErr w:type="spellEnd"/>
      <w:r w:rsidRPr="00DB5FB1">
        <w:rPr>
          <w:rFonts w:ascii="Calibri" w:hAnsi="Calibri"/>
          <w:lang w:eastAsia="en-US"/>
        </w:rPr>
        <w:t xml:space="preserve"> Playground, Page—Improvements—Minister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Mrs</w:t>
      </w:r>
      <w:proofErr w:type="spellEnd"/>
      <w:r w:rsidRPr="00DB5FB1">
        <w:rPr>
          <w:rFonts w:ascii="Calibri" w:hAnsi="Calibri"/>
          <w:lang w:eastAsia="en-US"/>
        </w:rPr>
        <w:t xml:space="preserve"> Kikkert (Pet 026-24).</w:t>
      </w:r>
    </w:p>
    <w:p w14:paraId="28BEF238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lastRenderedPageBreak/>
        <w:t>26 November 2024</w:t>
      </w:r>
    </w:p>
    <w:p w14:paraId="405F111B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proofErr w:type="spellStart"/>
      <w:r w:rsidRPr="00DB5FB1">
        <w:rPr>
          <w:rFonts w:ascii="Calibri" w:hAnsi="Calibri"/>
          <w:lang w:eastAsia="en-US"/>
        </w:rPr>
        <w:t>Mugga</w:t>
      </w:r>
      <w:proofErr w:type="spellEnd"/>
      <w:r w:rsidRPr="00DB5FB1">
        <w:rPr>
          <w:rFonts w:ascii="Calibri" w:hAnsi="Calibri"/>
          <w:lang w:eastAsia="en-US"/>
        </w:rPr>
        <w:t xml:space="preserve"> Lane landfill concerns—Minister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Ms</w:t>
      </w:r>
      <w:proofErr w:type="spellEnd"/>
      <w:r w:rsidRPr="00DB5FB1">
        <w:rPr>
          <w:rFonts w:ascii="Calibri" w:hAnsi="Calibri"/>
          <w:lang w:eastAsia="en-US"/>
        </w:rPr>
        <w:t xml:space="preserve"> Lawder (e</w:t>
      </w:r>
      <w:r w:rsidRPr="00DB5FB1">
        <w:rPr>
          <w:rFonts w:ascii="Calibri" w:hAnsi="Calibri"/>
          <w:lang w:eastAsia="en-US"/>
        </w:rPr>
        <w:noBreakHyphen/>
        <w:t>Pet 027-24).</w:t>
      </w:r>
    </w:p>
    <w:p w14:paraId="1A200C95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Macrossan Crescent, Latham—Bus route—Minister for Transport—Petitions lodged by </w:t>
      </w:r>
      <w:proofErr w:type="spellStart"/>
      <w:r w:rsidRPr="00DB5FB1">
        <w:rPr>
          <w:rFonts w:ascii="Calibri" w:hAnsi="Calibri"/>
          <w:lang w:eastAsia="en-US"/>
        </w:rPr>
        <w:t>Mr</w:t>
      </w:r>
      <w:proofErr w:type="spellEnd"/>
      <w:r w:rsidRPr="00DB5FB1">
        <w:rPr>
          <w:rFonts w:ascii="Calibri" w:hAnsi="Calibri"/>
          <w:lang w:eastAsia="en-US"/>
        </w:rPr>
        <w:t> Cain (e-Pet 029-24 and Pet 037-24).</w:t>
      </w:r>
    </w:p>
    <w:p w14:paraId="5A8F6673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Coniston Street, Hawker—Pedestrian crossing—Minister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Mrs</w:t>
      </w:r>
      <w:proofErr w:type="spellEnd"/>
      <w:r w:rsidRPr="00DB5FB1">
        <w:rPr>
          <w:rFonts w:ascii="Calibri" w:hAnsi="Calibri"/>
          <w:lang w:eastAsia="en-US"/>
        </w:rPr>
        <w:t xml:space="preserve"> Kikkert (e-Pet 030-24).</w:t>
      </w:r>
    </w:p>
    <w:p w14:paraId="4A5A3E11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>Stephens Place, Garran—Pedestrian issues—Minister for City Services—Petitions lodged by Dr Paterson (e-Pet 031-24 and Pet 036-24).</w:t>
      </w:r>
    </w:p>
    <w:p w14:paraId="030BE86C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>Rivett Place, Rivett—Pedestrian safety—Minister for City Services—Petition lodged by Dr Paterson (e-Pet 033-24).</w:t>
      </w:r>
    </w:p>
    <w:p w14:paraId="7AE02D54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Human rights and Palestine—Chief Minister—Petition lodged by </w:t>
      </w:r>
      <w:proofErr w:type="spellStart"/>
      <w:r w:rsidRPr="00DB5FB1">
        <w:rPr>
          <w:rFonts w:ascii="Calibri" w:hAnsi="Calibri"/>
          <w:lang w:eastAsia="en-US"/>
        </w:rPr>
        <w:t>Mr</w:t>
      </w:r>
      <w:proofErr w:type="spellEnd"/>
      <w:r w:rsidRPr="00DB5FB1">
        <w:rPr>
          <w:rFonts w:ascii="Calibri" w:hAnsi="Calibri"/>
          <w:lang w:eastAsia="en-US"/>
        </w:rPr>
        <w:t xml:space="preserve"> Braddock (e</w:t>
      </w:r>
      <w:r w:rsidRPr="00DB5FB1">
        <w:rPr>
          <w:rFonts w:ascii="Calibri" w:hAnsi="Calibri"/>
          <w:lang w:eastAsia="en-US"/>
        </w:rPr>
        <w:noBreakHyphen/>
        <w:t xml:space="preserve">Pet 034-24). </w:t>
      </w:r>
      <w:r w:rsidRPr="00DB5FB1">
        <w:rPr>
          <w:rFonts w:ascii="Calibri" w:hAnsi="Calibri"/>
          <w:i/>
          <w:iCs/>
          <w:lang w:eastAsia="en-US"/>
        </w:rPr>
        <w:t>(Referred to the Standing Committee on Public Accounts on 27 August 2024.)</w:t>
      </w:r>
    </w:p>
    <w:p w14:paraId="0537F545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t>27 November 2024</w:t>
      </w:r>
    </w:p>
    <w:p w14:paraId="4EC904F3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Hawker College bus services—Minister for Transport—Petition lodged by </w:t>
      </w:r>
      <w:proofErr w:type="spellStart"/>
      <w:r w:rsidRPr="00DB5FB1">
        <w:rPr>
          <w:rFonts w:ascii="Calibri" w:hAnsi="Calibri"/>
          <w:lang w:eastAsia="en-US"/>
        </w:rPr>
        <w:t>Mrs</w:t>
      </w:r>
      <w:proofErr w:type="spellEnd"/>
      <w:r w:rsidRPr="00DB5FB1">
        <w:rPr>
          <w:rFonts w:ascii="Calibri" w:hAnsi="Calibri"/>
          <w:lang w:eastAsia="en-US"/>
        </w:rPr>
        <w:t xml:space="preserve"> Kikkert (Pet 038-24).</w:t>
      </w:r>
    </w:p>
    <w:p w14:paraId="10CFB08D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t>2 December 2024</w:t>
      </w:r>
    </w:p>
    <w:p w14:paraId="0AB4D5A3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Sturt Avenue, </w:t>
      </w:r>
      <w:proofErr w:type="spellStart"/>
      <w:r w:rsidRPr="00DB5FB1">
        <w:rPr>
          <w:rFonts w:ascii="Calibri" w:hAnsi="Calibri"/>
          <w:lang w:eastAsia="en-US"/>
        </w:rPr>
        <w:t>Narrabundah</w:t>
      </w:r>
      <w:proofErr w:type="spellEnd"/>
      <w:r w:rsidRPr="00DB5FB1">
        <w:rPr>
          <w:rFonts w:ascii="Calibri" w:hAnsi="Calibri"/>
          <w:lang w:eastAsia="en-US"/>
        </w:rPr>
        <w:t xml:space="preserve">—Pedestrian crossing—Minister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Ms</w:t>
      </w:r>
      <w:proofErr w:type="spellEnd"/>
      <w:r w:rsidRPr="00DB5FB1">
        <w:rPr>
          <w:rFonts w:ascii="Calibri" w:hAnsi="Calibri"/>
          <w:lang w:eastAsia="en-US"/>
        </w:rPr>
        <w:t xml:space="preserve"> Lee (e-Pet 024-24).</w:t>
      </w:r>
    </w:p>
    <w:p w14:paraId="56747B78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i/>
          <w:iCs/>
          <w:lang w:eastAsia="en-US"/>
        </w:rPr>
      </w:pPr>
      <w:r w:rsidRPr="00DB5FB1">
        <w:rPr>
          <w:rFonts w:ascii="Calibri" w:hAnsi="Calibri"/>
          <w:lang w:eastAsia="en-US"/>
        </w:rPr>
        <w:t xml:space="preserve">Charnwood Dunlop School—All abilities playground—Minister for Education and Youth Affairs—Petitions lodged by </w:t>
      </w:r>
      <w:proofErr w:type="spellStart"/>
      <w:r w:rsidRPr="00DB5FB1">
        <w:rPr>
          <w:rFonts w:ascii="Calibri" w:hAnsi="Calibri"/>
          <w:lang w:eastAsia="en-US"/>
        </w:rPr>
        <w:t>Mr</w:t>
      </w:r>
      <w:proofErr w:type="spellEnd"/>
      <w:r w:rsidRPr="00DB5FB1">
        <w:rPr>
          <w:rFonts w:ascii="Calibri" w:hAnsi="Calibri"/>
          <w:lang w:eastAsia="en-US"/>
        </w:rPr>
        <w:t xml:space="preserve"> Cain (e-Pet 028-24 and Pet 039-24). </w:t>
      </w:r>
      <w:r w:rsidRPr="00DB5FB1">
        <w:rPr>
          <w:rFonts w:ascii="Calibri" w:hAnsi="Calibri"/>
          <w:i/>
          <w:iCs/>
          <w:lang w:eastAsia="en-US"/>
        </w:rPr>
        <w:t>(Referred to the Standing Committee on Education and Community Inclusion on 3 September 2024.)</w:t>
      </w:r>
    </w:p>
    <w:p w14:paraId="4DB19FB5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proofErr w:type="spellStart"/>
      <w:r w:rsidRPr="00DB5FB1">
        <w:rPr>
          <w:rFonts w:ascii="Calibri" w:hAnsi="Calibri"/>
          <w:lang w:eastAsia="en-US"/>
        </w:rPr>
        <w:t>Giralang</w:t>
      </w:r>
      <w:proofErr w:type="spellEnd"/>
      <w:r w:rsidRPr="00DB5FB1">
        <w:rPr>
          <w:rFonts w:ascii="Calibri" w:hAnsi="Calibri"/>
          <w:lang w:eastAsia="en-US"/>
        </w:rPr>
        <w:t xml:space="preserve"> and Kaleen—Increasing Crime—Minister for Police and Crime Prevention—Petition lodged by </w:t>
      </w:r>
      <w:proofErr w:type="spellStart"/>
      <w:r w:rsidRPr="00DB5FB1">
        <w:rPr>
          <w:rFonts w:ascii="Calibri" w:hAnsi="Calibri"/>
          <w:lang w:eastAsia="en-US"/>
        </w:rPr>
        <w:t>Mr</w:t>
      </w:r>
      <w:proofErr w:type="spellEnd"/>
      <w:r w:rsidRPr="00DB5FB1">
        <w:rPr>
          <w:rFonts w:ascii="Calibri" w:hAnsi="Calibri"/>
          <w:lang w:eastAsia="en-US"/>
        </w:rPr>
        <w:t xml:space="preserve"> Pettersson (e-Pet 032-24).</w:t>
      </w:r>
    </w:p>
    <w:p w14:paraId="3248B8EC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>Database of sensory friendly venues in the ACT—Minister for Community Services, Seniors and Veterans—Petition lodged by Miss Nuttall (e-Pet 035-24).</w:t>
      </w:r>
    </w:p>
    <w:p w14:paraId="2AEB0B3B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Workers compensation for a workplace incident—Minister for Corrections and Justice Health—Petition lodged by </w:t>
      </w:r>
      <w:proofErr w:type="spellStart"/>
      <w:r w:rsidRPr="00DB5FB1">
        <w:rPr>
          <w:rFonts w:ascii="Calibri" w:hAnsi="Calibri"/>
          <w:lang w:eastAsia="en-US"/>
        </w:rPr>
        <w:t>Mrs</w:t>
      </w:r>
      <w:proofErr w:type="spellEnd"/>
      <w:r w:rsidRPr="00DB5FB1">
        <w:rPr>
          <w:rFonts w:ascii="Calibri" w:hAnsi="Calibri"/>
          <w:lang w:eastAsia="en-US"/>
        </w:rPr>
        <w:t xml:space="preserve"> Kikkert (Pet 040-24).</w:t>
      </w:r>
    </w:p>
    <w:p w14:paraId="161A9394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DB5FB1">
        <w:rPr>
          <w:rFonts w:ascii="Calibri" w:hAnsi="Calibri"/>
          <w:b/>
          <w:bCs/>
          <w:lang w:eastAsia="en-US"/>
        </w:rPr>
        <w:t>3 December 2024</w:t>
      </w:r>
    </w:p>
    <w:p w14:paraId="149C50A3" w14:textId="77777777" w:rsidR="00DB5FB1" w:rsidRPr="00DB5FB1" w:rsidRDefault="00DB5FB1" w:rsidP="00DB5FB1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 xml:space="preserve">Facilities for veterans—Minister for Community Services, Seniors and Veterans—Petition lodged by </w:t>
      </w:r>
      <w:proofErr w:type="spellStart"/>
      <w:r w:rsidRPr="00DB5FB1">
        <w:rPr>
          <w:rFonts w:ascii="Calibri" w:hAnsi="Calibri"/>
          <w:lang w:eastAsia="en-US"/>
        </w:rPr>
        <w:t>Mr</w:t>
      </w:r>
      <w:proofErr w:type="spellEnd"/>
      <w:r w:rsidRPr="00DB5FB1">
        <w:rPr>
          <w:rFonts w:ascii="Calibri" w:hAnsi="Calibri"/>
          <w:lang w:eastAsia="en-US"/>
        </w:rPr>
        <w:t xml:space="preserve"> Hanson (Pet 041-24).</w:t>
      </w:r>
    </w:p>
    <w:p w14:paraId="4BCE35B6" w14:textId="77777777" w:rsidR="00DB5FB1" w:rsidRPr="00DB5FB1" w:rsidRDefault="00DB5FB1" w:rsidP="00DB5FB1">
      <w:pPr>
        <w:keepNext/>
        <w:keepLines/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lastRenderedPageBreak/>
        <w:t xml:space="preserve">Active travel needs of Cook and Macquarie—Minister for City Services—Petition lodged by </w:t>
      </w:r>
      <w:proofErr w:type="spellStart"/>
      <w:r w:rsidRPr="00DB5FB1">
        <w:rPr>
          <w:rFonts w:ascii="Calibri" w:hAnsi="Calibri"/>
          <w:lang w:eastAsia="en-US"/>
        </w:rPr>
        <w:t>Ms</w:t>
      </w:r>
      <w:proofErr w:type="spellEnd"/>
      <w:r w:rsidRPr="00DB5FB1">
        <w:rPr>
          <w:rFonts w:ascii="Calibri" w:hAnsi="Calibri"/>
          <w:lang w:eastAsia="en-US"/>
        </w:rPr>
        <w:t> Clay (Pet 042-24).</w:t>
      </w:r>
    </w:p>
    <w:p w14:paraId="7F2AAECB" w14:textId="77777777" w:rsidR="00DB5FB1" w:rsidRPr="00DB5FB1" w:rsidRDefault="00DB5FB1" w:rsidP="00DB5FB1">
      <w:pPr>
        <w:tabs>
          <w:tab w:val="right" w:pos="580"/>
        </w:tabs>
        <w:spacing w:before="240" w:after="480"/>
        <w:ind w:left="1134" w:hanging="1134"/>
        <w:jc w:val="center"/>
        <w:rPr>
          <w:rFonts w:ascii="Calibri" w:hAnsi="Calibri"/>
          <w:lang w:eastAsia="en-US"/>
        </w:rPr>
      </w:pPr>
      <w:r w:rsidRPr="00DB5FB1">
        <w:rPr>
          <w:rFonts w:ascii="Calibri" w:hAnsi="Calibri"/>
          <w:lang w:eastAsia="en-US"/>
        </w:rPr>
        <w:t>___________________________________</w:t>
      </w:r>
    </w:p>
    <w:p w14:paraId="23809D4E" w14:textId="77777777" w:rsidR="00DB5FB1" w:rsidRPr="00DB5FB1" w:rsidRDefault="00DB5FB1" w:rsidP="00DB5FB1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COMMITTEES</w:t>
      </w:r>
    </w:p>
    <w:p w14:paraId="181F810C" w14:textId="77777777" w:rsidR="00DB5FB1" w:rsidRPr="00DB5FB1" w:rsidRDefault="00DB5FB1" w:rsidP="00DB5FB1">
      <w:pPr>
        <w:spacing w:before="120" w:after="12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Unless otherwise shown, appointed for the life of the Tenth Assembly. The dates of the amendments to the committees’ resolution of appointment are reflected, but not changes in the membership.</w:t>
      </w:r>
    </w:p>
    <w:p w14:paraId="0BA65652" w14:textId="77777777" w:rsidR="00DB5FB1" w:rsidRPr="00DB5FB1" w:rsidRDefault="00DB5FB1" w:rsidP="00DB5FB1">
      <w:pPr>
        <w:spacing w:before="240" w:after="240"/>
        <w:rPr>
          <w:rFonts w:ascii="Calibri" w:hAnsi="Calibri"/>
          <w:b/>
          <w:sz w:val="28"/>
          <w:lang w:eastAsia="en-US"/>
        </w:rPr>
      </w:pPr>
      <w:r w:rsidRPr="00DB5FB1">
        <w:rPr>
          <w:rFonts w:ascii="Calibri" w:hAnsi="Calibri"/>
          <w:b/>
          <w:sz w:val="28"/>
          <w:lang w:eastAsia="en-US"/>
        </w:rPr>
        <w:t>Standing</w:t>
      </w:r>
    </w:p>
    <w:p w14:paraId="074A3AAB" w14:textId="77777777" w:rsidR="00DB5FB1" w:rsidRPr="00DB5FB1" w:rsidRDefault="00DB5FB1" w:rsidP="00DB5FB1">
      <w:pPr>
        <w:spacing w:before="120" w:after="24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Pursuant to standing order</w:t>
      </w:r>
    </w:p>
    <w:p w14:paraId="45B97269" w14:textId="77777777" w:rsidR="00DB5FB1" w:rsidRPr="00DB5FB1" w:rsidRDefault="00DB5FB1" w:rsidP="00DB5FB1">
      <w:pPr>
        <w:keepNext/>
        <w:keepLines/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ADMINISTRATION AND PROCEDURE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3 November 2020)</w:t>
      </w:r>
      <w:r w:rsidRPr="00DB5FB1">
        <w:rPr>
          <w:rFonts w:ascii="Calibri" w:hAnsi="Calibri"/>
          <w:iCs/>
          <w:lang w:val="en-AU" w:eastAsia="en-US"/>
        </w:rPr>
        <w:t>:</w:t>
      </w:r>
      <w:r w:rsidRPr="00DB5FB1">
        <w:rPr>
          <w:rFonts w:ascii="Calibri" w:hAnsi="Calibri"/>
          <w:lang w:val="en-AU" w:eastAsia="en-US"/>
        </w:rPr>
        <w:t xml:space="preserve"> The Speaker (Chair), Mr Braddock, Ms Lawder, Ms Orr.</w:t>
      </w:r>
    </w:p>
    <w:p w14:paraId="7666FA23" w14:textId="77777777" w:rsidR="00DB5FB1" w:rsidRPr="00DB5FB1" w:rsidRDefault="00DB5FB1" w:rsidP="00DB5FB1">
      <w:pPr>
        <w:spacing w:before="120" w:after="24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lang w:val="en-AU" w:eastAsia="en-US"/>
        </w:rPr>
        <w:t>Pursuant to resolution</w:t>
      </w:r>
    </w:p>
    <w:p w14:paraId="6797024E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ECONOMY AND GENDER AND ECONOMIC EQUALITY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 xml:space="preserve">: Mr Milligan </w:t>
      </w:r>
      <w:r w:rsidRPr="00DB5FB1">
        <w:rPr>
          <w:rFonts w:ascii="Calibri" w:hAnsi="Calibri"/>
          <w:i/>
          <w:lang w:val="en-AU" w:eastAsia="en-US"/>
        </w:rPr>
        <w:t>(Chair)</w:t>
      </w:r>
      <w:r w:rsidRPr="00DB5FB1">
        <w:rPr>
          <w:rFonts w:ascii="Calibri" w:hAnsi="Calibri"/>
          <w:iCs/>
          <w:lang w:val="en-AU" w:eastAsia="en-US"/>
        </w:rPr>
        <w:t xml:space="preserve">, Miss Nuttall, Ms Orr. </w:t>
      </w:r>
    </w:p>
    <w:p w14:paraId="27405243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EDUCATION AND COMMUNITY INCLUSION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>: Mr Pettersson (Chair), Ms Lawder, Miss Nuttall.</w:t>
      </w:r>
    </w:p>
    <w:p w14:paraId="69A0ABB4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ENVIRONMENT, CLIMATE CHANGE AND BIODIVERSITY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>:</w:t>
      </w:r>
      <w:r w:rsidRPr="00DB5FB1">
        <w:rPr>
          <w:rFonts w:ascii="Calibri" w:hAnsi="Calibri"/>
          <w:lang w:val="en-AU" w:eastAsia="en-US"/>
        </w:rPr>
        <w:t xml:space="preserve"> Dr Paterson (Chair), Ms Clay, Mr Cocks.</w:t>
      </w:r>
    </w:p>
    <w:p w14:paraId="53E810A6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HEALTH AND COMMUNITY WELLBEING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 xml:space="preserve">: Ms Clay </w:t>
      </w:r>
      <w:r w:rsidRPr="00DB5FB1">
        <w:rPr>
          <w:rFonts w:ascii="Calibri" w:hAnsi="Calibri"/>
          <w:i/>
          <w:lang w:val="en-AU" w:eastAsia="en-US"/>
        </w:rPr>
        <w:t xml:space="preserve">(Chair) </w:t>
      </w:r>
      <w:r w:rsidRPr="00DB5FB1">
        <w:rPr>
          <w:rFonts w:ascii="Calibri" w:hAnsi="Calibri"/>
          <w:iCs/>
          <w:lang w:val="en-AU" w:eastAsia="en-US"/>
        </w:rPr>
        <w:t>Mr Milligan, Mr Pettersson.</w:t>
      </w:r>
    </w:p>
    <w:p w14:paraId="08D39E9A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JUSTICE AND COMMUNITY SAFETY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>: Mr Cain (Chair), Mr Braddock, Dr Paterson.</w:t>
      </w:r>
    </w:p>
    <w:p w14:paraId="39783BCF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PLANNING, TRANSPORT AND CITY SERVICES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>: Ms Clay (Chair), Mr Parton, Ms Orr.</w:t>
      </w:r>
    </w:p>
    <w:p w14:paraId="549B4113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PUBLIC ACCOUNTS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2 December 2020)</w:t>
      </w:r>
      <w:r w:rsidRPr="00DB5FB1">
        <w:rPr>
          <w:rFonts w:ascii="Calibri" w:hAnsi="Calibri"/>
          <w:iCs/>
          <w:lang w:val="en-AU" w:eastAsia="en-US"/>
        </w:rPr>
        <w:t xml:space="preserve">: Mr Cocks </w:t>
      </w:r>
      <w:r w:rsidRPr="00DB5FB1">
        <w:rPr>
          <w:rFonts w:ascii="Calibri" w:hAnsi="Calibri"/>
          <w:i/>
          <w:lang w:val="en-AU" w:eastAsia="en-US"/>
        </w:rPr>
        <w:t>(Chair)</w:t>
      </w:r>
      <w:r w:rsidRPr="00DB5FB1">
        <w:rPr>
          <w:rFonts w:ascii="Calibri" w:hAnsi="Calibri"/>
          <w:iCs/>
          <w:lang w:val="en-AU" w:eastAsia="en-US"/>
        </w:rPr>
        <w:t xml:space="preserve">, Mr Braddock, Mr Pettersson. </w:t>
      </w:r>
    </w:p>
    <w:p w14:paraId="631C5DAD" w14:textId="77777777" w:rsidR="00DB5FB1" w:rsidRPr="00DB5FB1" w:rsidRDefault="00DB5FB1" w:rsidP="00DB5FB1">
      <w:pPr>
        <w:keepNext/>
        <w:keepLines/>
        <w:spacing w:before="240" w:after="240"/>
        <w:rPr>
          <w:rFonts w:ascii="Calibri" w:hAnsi="Calibri"/>
          <w:b/>
          <w:sz w:val="28"/>
          <w:lang w:val="en-AU" w:eastAsia="en-US"/>
        </w:rPr>
      </w:pPr>
      <w:r w:rsidRPr="00DB5FB1">
        <w:rPr>
          <w:rFonts w:ascii="Calibri" w:hAnsi="Calibri"/>
          <w:b/>
          <w:sz w:val="28"/>
          <w:lang w:val="en-AU" w:eastAsia="en-US"/>
        </w:rPr>
        <w:t>Dissolved</w:t>
      </w:r>
    </w:p>
    <w:p w14:paraId="5242A5A4" w14:textId="77777777" w:rsidR="00DB5FB1" w:rsidRPr="00DB5FB1" w:rsidRDefault="00DB5FB1" w:rsidP="00DB5FB1">
      <w:pPr>
        <w:keepNext/>
        <w:keepLines/>
        <w:spacing w:before="120" w:after="240"/>
        <w:rPr>
          <w:rFonts w:ascii="Calibri" w:hAnsi="Calibri"/>
          <w:i/>
          <w:iCs/>
          <w:lang w:val="en-AU" w:eastAsia="en-US"/>
        </w:rPr>
      </w:pPr>
      <w:r w:rsidRPr="00DB5FB1">
        <w:rPr>
          <w:rFonts w:ascii="Calibri" w:hAnsi="Calibri"/>
          <w:b/>
          <w:bCs/>
          <w:caps/>
          <w:lang w:val="en-AU" w:eastAsia="en-US"/>
        </w:rPr>
        <w:t>COst of living pressures in the act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9 February 2023)</w:t>
      </w:r>
      <w:r w:rsidRPr="00DB5FB1">
        <w:rPr>
          <w:rFonts w:ascii="Calibri" w:hAnsi="Calibri"/>
          <w:lang w:val="en-AU" w:eastAsia="en-US"/>
        </w:rPr>
        <w:t xml:space="preserve">: Mr Davis (Chair), Ms Lawder, Dr Paterson. </w:t>
      </w:r>
      <w:r w:rsidRPr="00DB5FB1">
        <w:rPr>
          <w:rFonts w:ascii="Calibri" w:hAnsi="Calibri"/>
          <w:i/>
          <w:iCs/>
          <w:lang w:val="en-AU" w:eastAsia="en-US"/>
        </w:rPr>
        <w:t>(Presented 11 May 2023)</w:t>
      </w:r>
    </w:p>
    <w:p w14:paraId="61D95EB7" w14:textId="77777777" w:rsidR="00DB5FB1" w:rsidRPr="00DB5FB1" w:rsidRDefault="00DB5FB1" w:rsidP="00DB5FB1">
      <w:pPr>
        <w:spacing w:before="120" w:after="240"/>
        <w:rPr>
          <w:rFonts w:ascii="Calibri" w:hAnsi="Calibri"/>
          <w:i/>
          <w:lang w:val="en-AU" w:eastAsia="en-US"/>
        </w:rPr>
      </w:pPr>
      <w:r w:rsidRPr="00DB5FB1">
        <w:rPr>
          <w:rFonts w:ascii="Calibri" w:hAnsi="Calibri"/>
          <w:b/>
          <w:bCs/>
          <w:caps/>
          <w:lang w:val="en-AU" w:eastAsia="en-US"/>
        </w:rPr>
        <w:t>COVID-19 2021 PANDEMIC RESPONSE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16 September 2021)</w:t>
      </w:r>
      <w:r w:rsidRPr="00DB5FB1">
        <w:rPr>
          <w:rFonts w:ascii="Calibri" w:hAnsi="Calibri"/>
          <w:lang w:val="en-AU" w:eastAsia="en-US"/>
        </w:rPr>
        <w:t xml:space="preserve">: Ms Lee (Chair), Ms Clay, Ms Orr. </w:t>
      </w:r>
      <w:r w:rsidRPr="00DB5FB1">
        <w:rPr>
          <w:rFonts w:ascii="Calibri" w:hAnsi="Calibri"/>
          <w:i/>
          <w:lang w:val="en-AU" w:eastAsia="en-US"/>
        </w:rPr>
        <w:t>(Presented 2 December 2021)</w:t>
      </w:r>
    </w:p>
    <w:p w14:paraId="6B138006" w14:textId="77777777" w:rsidR="00DB5FB1" w:rsidRPr="00DB5FB1" w:rsidRDefault="00DB5FB1" w:rsidP="00DB5FB1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lastRenderedPageBreak/>
        <w:t>DRUGS OF DEPENDENCE (PERSONAL USE) AMENDMENT BILL 2021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11 February 2021)</w:t>
      </w:r>
      <w:r w:rsidRPr="00DB5FB1">
        <w:rPr>
          <w:rFonts w:ascii="Calibri" w:hAnsi="Calibri"/>
          <w:iCs/>
          <w:lang w:val="en-AU" w:eastAsia="en-US"/>
        </w:rPr>
        <w:t xml:space="preserve">: Mr Cain (Chair), Mr Davis, Dr Paterson. </w:t>
      </w:r>
      <w:r w:rsidRPr="00DB5FB1">
        <w:rPr>
          <w:rFonts w:ascii="Calibri" w:hAnsi="Calibri"/>
          <w:i/>
          <w:iCs/>
          <w:lang w:val="en-AU" w:eastAsia="en-US"/>
        </w:rPr>
        <w:t>(Presented 30 November 2021)</w:t>
      </w:r>
    </w:p>
    <w:p w14:paraId="66235572" w14:textId="77777777" w:rsidR="00DB5FB1" w:rsidRPr="00DB5FB1" w:rsidRDefault="00DB5FB1" w:rsidP="00DB5FB1">
      <w:pPr>
        <w:spacing w:after="240"/>
        <w:rPr>
          <w:rFonts w:ascii="Calibri" w:hAnsi="Calibri"/>
          <w:i/>
          <w:lang w:val="en-AU" w:eastAsia="en-US"/>
        </w:rPr>
      </w:pPr>
      <w:r w:rsidRPr="00DB5FB1">
        <w:rPr>
          <w:rFonts w:ascii="Calibri" w:hAnsi="Calibri"/>
          <w:b/>
          <w:bCs/>
          <w:caps/>
          <w:lang w:val="en-AU" w:eastAsia="en-US"/>
        </w:rPr>
        <w:t>ESTIMATES 2022-2023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1 July 2022)</w:t>
      </w:r>
      <w:r w:rsidRPr="00DB5FB1">
        <w:rPr>
          <w:rFonts w:ascii="Calibri" w:hAnsi="Calibri"/>
          <w:lang w:val="en-AU" w:eastAsia="en-US"/>
        </w:rPr>
        <w:t xml:space="preserve">: Mr Milligan (Chair), Mr Braddock, Dr Paterson. </w:t>
      </w:r>
      <w:r w:rsidRPr="00DB5FB1">
        <w:rPr>
          <w:rFonts w:ascii="Calibri" w:hAnsi="Calibri"/>
          <w:i/>
          <w:lang w:val="en-AU" w:eastAsia="en-US"/>
        </w:rPr>
        <w:t>(Presented 11 October 2022; Dissolved 31 October 2022)</w:t>
      </w:r>
    </w:p>
    <w:p w14:paraId="7491EC93" w14:textId="77777777" w:rsidR="00DB5FB1" w:rsidRPr="00DB5FB1" w:rsidRDefault="00DB5FB1" w:rsidP="00DB5FB1">
      <w:pPr>
        <w:spacing w:before="120" w:after="240"/>
        <w:rPr>
          <w:rFonts w:ascii="Calibri" w:hAnsi="Calibri"/>
          <w:i/>
          <w:iCs/>
          <w:lang w:val="en-AU" w:eastAsia="en-US"/>
        </w:rPr>
      </w:pPr>
      <w:r w:rsidRPr="00DB5FB1">
        <w:rPr>
          <w:rFonts w:ascii="Calibri" w:hAnsi="Calibri"/>
          <w:b/>
          <w:bCs/>
          <w:lang w:val="en-AU" w:eastAsia="en-US"/>
        </w:rPr>
        <w:t>ESTIMATES 2023-2024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15 May 2023)</w:t>
      </w:r>
      <w:r w:rsidRPr="00DB5FB1">
        <w:rPr>
          <w:rFonts w:ascii="Calibri" w:hAnsi="Calibri"/>
          <w:lang w:val="en-AU" w:eastAsia="en-US"/>
        </w:rPr>
        <w:t xml:space="preserve">: Mr Parton </w:t>
      </w:r>
      <w:r w:rsidRPr="00DB5FB1">
        <w:rPr>
          <w:rFonts w:ascii="Calibri" w:hAnsi="Calibri"/>
          <w:i/>
          <w:iCs/>
          <w:lang w:val="en-AU" w:eastAsia="en-US"/>
        </w:rPr>
        <w:t>(Chair)</w:t>
      </w:r>
      <w:r w:rsidRPr="00DB5FB1">
        <w:rPr>
          <w:rFonts w:ascii="Calibri" w:hAnsi="Calibri"/>
          <w:lang w:val="en-AU" w:eastAsia="en-US"/>
        </w:rPr>
        <w:t xml:space="preserve">, Ms Clay, Mr Pettersson. </w:t>
      </w:r>
      <w:r w:rsidRPr="00DB5FB1">
        <w:rPr>
          <w:rFonts w:ascii="Calibri" w:hAnsi="Calibri"/>
          <w:i/>
          <w:iCs/>
          <w:lang w:val="en-AU" w:eastAsia="en-US"/>
        </w:rPr>
        <w:t>(Presented 29 August 2023)</w:t>
      </w:r>
    </w:p>
    <w:p w14:paraId="1D2DAE67" w14:textId="77777777" w:rsidR="00DB5FB1" w:rsidRPr="00DB5FB1" w:rsidRDefault="00DB5FB1" w:rsidP="00DB5FB1">
      <w:pPr>
        <w:spacing w:before="120" w:after="120"/>
        <w:rPr>
          <w:rFonts w:ascii="Calibri" w:hAnsi="Calibri"/>
          <w:i/>
          <w:iCs/>
          <w:lang w:val="en-AU" w:eastAsia="en-US"/>
        </w:rPr>
      </w:pPr>
      <w:r w:rsidRPr="00DB5FB1">
        <w:rPr>
          <w:rFonts w:ascii="Calibri" w:hAnsi="Calibri"/>
          <w:b/>
          <w:caps/>
          <w:lang w:val="en-AU" w:eastAsia="en-US"/>
        </w:rPr>
        <w:t>Estimates 2024-2025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6 May 2024)</w:t>
      </w:r>
      <w:r w:rsidRPr="00DB5FB1">
        <w:rPr>
          <w:rFonts w:ascii="Calibri" w:hAnsi="Calibri"/>
          <w:lang w:val="en-AU" w:eastAsia="en-US"/>
        </w:rPr>
        <w:t xml:space="preserve">: Ms Lawder </w:t>
      </w:r>
      <w:r w:rsidRPr="00DB5FB1">
        <w:rPr>
          <w:rFonts w:ascii="Calibri" w:hAnsi="Calibri"/>
          <w:i/>
          <w:iCs/>
          <w:lang w:val="en-AU" w:eastAsia="en-US"/>
        </w:rPr>
        <w:t>(Chair)</w:t>
      </w:r>
      <w:r w:rsidRPr="00DB5FB1">
        <w:rPr>
          <w:rFonts w:ascii="Calibri" w:hAnsi="Calibri"/>
          <w:lang w:val="en-AU" w:eastAsia="en-US"/>
        </w:rPr>
        <w:t xml:space="preserve">, Miss Nuttall, Ms Orr. </w:t>
      </w:r>
      <w:r w:rsidRPr="00DB5FB1">
        <w:rPr>
          <w:rFonts w:ascii="Calibri" w:hAnsi="Calibri"/>
          <w:i/>
          <w:iCs/>
          <w:lang w:val="en-AU" w:eastAsia="en-US"/>
        </w:rPr>
        <w:t>(Presented 16 August 2024)</w:t>
      </w:r>
    </w:p>
    <w:p w14:paraId="7C886794" w14:textId="77777777" w:rsidR="00DB5FB1" w:rsidRPr="00DB5FB1" w:rsidRDefault="00DB5FB1" w:rsidP="00DB5FB1">
      <w:pPr>
        <w:spacing w:before="120" w:after="240"/>
        <w:rPr>
          <w:rFonts w:ascii="Calibri" w:hAnsi="Calibri"/>
          <w:i/>
          <w:iCs/>
          <w:lang w:val="en-AU" w:eastAsia="en-US"/>
        </w:rPr>
      </w:pPr>
      <w:r w:rsidRPr="00DB5FB1">
        <w:rPr>
          <w:rFonts w:ascii="Calibri" w:hAnsi="Calibri"/>
          <w:b/>
          <w:lang w:val="en-AU" w:eastAsia="en-US"/>
        </w:rPr>
        <w:t>PRIVILEGES 2022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lang w:val="en-AU" w:eastAsia="en-US"/>
        </w:rPr>
        <w:t>(Formed 15 August 2022)</w:t>
      </w:r>
      <w:r w:rsidRPr="00DB5FB1">
        <w:rPr>
          <w:rFonts w:ascii="Calibri" w:hAnsi="Calibri"/>
          <w:lang w:val="en-AU" w:eastAsia="en-US"/>
        </w:rPr>
        <w:t xml:space="preserve">: Mr Hanson (Chair), Ms Clay, Mr Pettersson. </w:t>
      </w:r>
      <w:r w:rsidRPr="00DB5FB1">
        <w:rPr>
          <w:rFonts w:ascii="Calibri" w:hAnsi="Calibri"/>
          <w:i/>
          <w:iCs/>
          <w:lang w:val="en-AU" w:eastAsia="en-US"/>
        </w:rPr>
        <w:t>(Presented 1 December 2022)</w:t>
      </w:r>
    </w:p>
    <w:p w14:paraId="17FA8185" w14:textId="77777777" w:rsidR="00DB5FB1" w:rsidRPr="00DB5FB1" w:rsidRDefault="00DB5FB1" w:rsidP="00DB5FB1">
      <w:pPr>
        <w:spacing w:before="120" w:after="120"/>
        <w:rPr>
          <w:rFonts w:ascii="Calibri" w:hAnsi="Calibri"/>
          <w:lang w:val="en-AU" w:eastAsia="en-US"/>
        </w:rPr>
      </w:pPr>
      <w:r w:rsidRPr="00DB5FB1">
        <w:rPr>
          <w:rFonts w:ascii="Calibri" w:hAnsi="Calibri"/>
          <w:b/>
          <w:bCs/>
          <w:caps/>
          <w:lang w:val="en-AU" w:eastAsia="en-US"/>
        </w:rPr>
        <w:t>VOLUNTARY ASSISTED DYING BILL 2023</w:t>
      </w:r>
      <w:r w:rsidRPr="00DB5FB1">
        <w:rPr>
          <w:rFonts w:ascii="Calibri" w:hAnsi="Calibri"/>
          <w:lang w:val="en-AU" w:eastAsia="en-US"/>
        </w:rPr>
        <w:t xml:space="preserve">: </w:t>
      </w:r>
      <w:r w:rsidRPr="00DB5FB1">
        <w:rPr>
          <w:rFonts w:ascii="Calibri" w:hAnsi="Calibri"/>
          <w:i/>
          <w:iCs/>
          <w:lang w:val="en-AU" w:eastAsia="en-US"/>
        </w:rPr>
        <w:t>(Formed 31 October 2023)</w:t>
      </w:r>
      <w:r w:rsidRPr="00DB5FB1">
        <w:rPr>
          <w:rFonts w:ascii="Calibri" w:hAnsi="Calibri"/>
          <w:lang w:val="en-AU" w:eastAsia="en-US"/>
        </w:rPr>
        <w:t xml:space="preserve">: Ms Orr </w:t>
      </w:r>
      <w:r w:rsidRPr="00DB5FB1">
        <w:rPr>
          <w:rFonts w:ascii="Calibri" w:hAnsi="Calibri"/>
          <w:i/>
          <w:iCs/>
          <w:lang w:val="en-AU" w:eastAsia="en-US"/>
        </w:rPr>
        <w:t>(Chair)</w:t>
      </w:r>
      <w:r w:rsidRPr="00DB5FB1">
        <w:rPr>
          <w:rFonts w:ascii="Calibri" w:hAnsi="Calibri"/>
          <w:lang w:val="en-AU" w:eastAsia="en-US"/>
        </w:rPr>
        <w:t xml:space="preserve">, Mr Braddock, Ms Castley, Mr Cocks, Dr Paterson. </w:t>
      </w:r>
      <w:r w:rsidRPr="00DB5FB1">
        <w:rPr>
          <w:rFonts w:ascii="Calibri" w:hAnsi="Calibri"/>
          <w:i/>
          <w:iCs/>
          <w:lang w:val="en-AU" w:eastAsia="en-US"/>
        </w:rPr>
        <w:t>(Presented 19 March 2024)</w:t>
      </w:r>
    </w:p>
    <w:p w14:paraId="2E82B784" w14:textId="7CAB1159" w:rsidR="00F5298F" w:rsidRPr="00DB5FB1" w:rsidRDefault="00DB5FB1" w:rsidP="00DB5FB1">
      <w:pPr>
        <w:tabs>
          <w:tab w:val="right" w:pos="580"/>
        </w:tabs>
        <w:spacing w:before="120" w:after="480"/>
        <w:ind w:left="567" w:hanging="567"/>
        <w:jc w:val="center"/>
        <w:rPr>
          <w:rFonts w:ascii="Calibri" w:hAnsi="Calibri"/>
          <w:b/>
          <w:lang w:eastAsia="en-US"/>
        </w:rPr>
      </w:pPr>
      <w:r w:rsidRPr="00DB5FB1">
        <w:rPr>
          <w:rFonts w:ascii="Calibri" w:hAnsi="Calibri"/>
          <w:lang w:eastAsia="en-US"/>
        </w:rPr>
        <w:t>_______________</w:t>
      </w:r>
    </w:p>
    <w:sectPr w:rsidR="00F5298F" w:rsidRPr="00DB5FB1" w:rsidSect="009E2B63">
      <w:headerReference w:type="even" r:id="rId23"/>
      <w:head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pgNumType w:start="218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5AA1" w14:textId="77777777" w:rsidR="00A03417" w:rsidRDefault="00A03417" w:rsidP="000F3D35">
      <w:r>
        <w:separator/>
      </w:r>
    </w:p>
  </w:endnote>
  <w:endnote w:type="continuationSeparator" w:id="0">
    <w:p w14:paraId="3D769B91" w14:textId="77777777" w:rsidR="00A03417" w:rsidRDefault="00A03417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FE14" w14:textId="77777777" w:rsidR="000F3D35" w:rsidRPr="00EA6267" w:rsidRDefault="000F3D35" w:rsidP="000F3D35">
    <w:pPr>
      <w:jc w:val="center"/>
      <w:rPr>
        <w:i/>
        <w:sz w:val="20"/>
      </w:rPr>
    </w:pPr>
    <w:r w:rsidRPr="00EA6267">
      <w:rPr>
        <w:sz w:val="20"/>
      </w:rPr>
      <w:t>* Notifications to which an asterisk (*) is prefixed appear for the first time</w:t>
    </w:r>
  </w:p>
  <w:p w14:paraId="057220AF" w14:textId="77777777" w:rsidR="000F3D35" w:rsidRPr="00EA6267" w:rsidRDefault="00D15CFD" w:rsidP="000F3D35">
    <w:pPr>
      <w:jc w:val="center"/>
      <w:rPr>
        <w:sz w:val="20"/>
      </w:rPr>
    </w:pPr>
    <w:r w:rsidRPr="00EA6267">
      <w:rPr>
        <w:i/>
        <w:sz w:val="20"/>
      </w:rPr>
      <w:t>www.parliament.act.gov.au/parliamentary-business/in-the-chamber/chamber-documents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36D7" w14:textId="77777777" w:rsidR="00A03417" w:rsidRDefault="00A03417" w:rsidP="000F3D35">
      <w:r>
        <w:separator/>
      </w:r>
    </w:p>
  </w:footnote>
  <w:footnote w:type="continuationSeparator" w:id="0">
    <w:p w14:paraId="009CBD48" w14:textId="77777777" w:rsidR="00A03417" w:rsidRDefault="00A03417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72E7" w14:textId="62F77F0F" w:rsidR="000F3D35" w:rsidRPr="00F5298F" w:rsidRDefault="008B4A7E" w:rsidP="008B4A7E">
    <w:pPr>
      <w:pStyle w:val="Header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EC12A8">
      <w:rPr>
        <w:noProof/>
        <w:sz w:val="21"/>
        <w:szCs w:val="21"/>
      </w:rPr>
      <w:t>2</w:t>
    </w:r>
    <w:r w:rsidRPr="00F5298F">
      <w:rPr>
        <w:noProof/>
        <w:sz w:val="21"/>
        <w:szCs w:val="21"/>
      </w:rPr>
      <w:fldChar w:fldCharType="end"/>
    </w:r>
    <w:r w:rsidRPr="00F5298F">
      <w:rPr>
        <w:sz w:val="21"/>
        <w:szCs w:val="21"/>
      </w:rPr>
      <w:ptab w:relativeTo="margin" w:alignment="center" w:leader="none"/>
    </w:r>
    <w:r w:rsidRPr="00F5298F">
      <w:rPr>
        <w:i/>
        <w:sz w:val="21"/>
        <w:szCs w:val="21"/>
      </w:rPr>
      <w:t xml:space="preserve">No </w:t>
    </w:r>
    <w:r w:rsidR="00DB5FB1">
      <w:rPr>
        <w:i/>
        <w:color w:val="000000"/>
        <w:sz w:val="21"/>
        <w:szCs w:val="21"/>
      </w:rPr>
      <w:t>132</w:t>
    </w:r>
    <w:r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DB5FB1">
      <w:rPr>
        <w:i/>
        <w:sz w:val="21"/>
        <w:szCs w:val="21"/>
      </w:rPr>
      <w:t>5 September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8D6E" w14:textId="2C78BED1" w:rsidR="008B4A7E" w:rsidRPr="00F5298F" w:rsidRDefault="00476347" w:rsidP="008B4A7E">
    <w:pPr>
      <w:pStyle w:val="Header"/>
      <w:jc w:val="center"/>
      <w:rPr>
        <w:sz w:val="21"/>
        <w:szCs w:val="21"/>
      </w:rPr>
    </w:pPr>
    <w:r w:rsidRPr="00F5298F">
      <w:rPr>
        <w:sz w:val="21"/>
        <w:szCs w:val="21"/>
      </w:rPr>
      <w:ptab w:relativeTo="margin" w:alignment="center" w:leader="none"/>
    </w:r>
    <w:r w:rsidR="008B4A7E" w:rsidRPr="00F5298F">
      <w:rPr>
        <w:i/>
        <w:sz w:val="21"/>
        <w:szCs w:val="21"/>
      </w:rPr>
      <w:t xml:space="preserve">No </w:t>
    </w:r>
    <w:r w:rsidR="00DB5FB1">
      <w:rPr>
        <w:i/>
        <w:color w:val="000000"/>
        <w:sz w:val="21"/>
        <w:szCs w:val="21"/>
      </w:rPr>
      <w:t>132</w:t>
    </w:r>
    <w:r w:rsidR="008B4A7E"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DB5FB1">
      <w:rPr>
        <w:i/>
        <w:sz w:val="21"/>
        <w:szCs w:val="21"/>
      </w:rPr>
      <w:t>5 September 2024</w:t>
    </w:r>
    <w:r w:rsidR="008B4A7E" w:rsidRPr="00F5298F">
      <w:rPr>
        <w:sz w:val="21"/>
        <w:szCs w:val="21"/>
      </w:rPr>
      <w:ptab w:relativeTo="margin" w:alignment="right" w:leader="none"/>
    </w:r>
    <w:r w:rsidR="008B4A7E" w:rsidRPr="00F5298F">
      <w:rPr>
        <w:sz w:val="21"/>
        <w:szCs w:val="21"/>
      </w:rPr>
      <w:fldChar w:fldCharType="begin"/>
    </w:r>
    <w:r w:rsidR="008B4A7E" w:rsidRPr="00F5298F">
      <w:rPr>
        <w:sz w:val="21"/>
        <w:szCs w:val="21"/>
      </w:rPr>
      <w:instrText xml:space="preserve"> PAGE   \* MERGEFORMAT </w:instrText>
    </w:r>
    <w:r w:rsidR="008B4A7E" w:rsidRPr="00F5298F">
      <w:rPr>
        <w:sz w:val="21"/>
        <w:szCs w:val="21"/>
      </w:rPr>
      <w:fldChar w:fldCharType="separate"/>
    </w:r>
    <w:r w:rsidR="00EC12A8">
      <w:rPr>
        <w:noProof/>
        <w:sz w:val="21"/>
        <w:szCs w:val="21"/>
      </w:rPr>
      <w:t>3</w:t>
    </w:r>
    <w:r w:rsidR="008B4A7E" w:rsidRPr="00F5298F">
      <w:rPr>
        <w:noProof/>
        <w:sz w:val="21"/>
        <w:szCs w:val="21"/>
      </w:rPr>
      <w:fldChar w:fldCharType="end"/>
    </w:r>
  </w:p>
  <w:p w14:paraId="71A9BC94" w14:textId="77777777" w:rsidR="000F3D35" w:rsidRPr="00476347" w:rsidRDefault="000F3D35" w:rsidP="0047634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C1EE" w14:textId="77777777" w:rsidR="000F3D35" w:rsidRPr="00F5298F" w:rsidRDefault="004E54D5" w:rsidP="000F3D35">
    <w:pPr>
      <w:jc w:val="right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EA6267">
      <w:rPr>
        <w:noProof/>
        <w:sz w:val="21"/>
        <w:szCs w:val="21"/>
      </w:rPr>
      <w:t>1</w:t>
    </w:r>
    <w:r w:rsidRPr="00F5298F">
      <w:rPr>
        <w:noProof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9DE"/>
    <w:multiLevelType w:val="hybridMultilevel"/>
    <w:tmpl w:val="6614972C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A590EA6"/>
    <w:multiLevelType w:val="multilevel"/>
    <w:tmpl w:val="BEFA344E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" w15:restartNumberingAfterBreak="0">
    <w:nsid w:val="45F87F00"/>
    <w:multiLevelType w:val="hybridMultilevel"/>
    <w:tmpl w:val="1BE45744"/>
    <w:lvl w:ilvl="0" w:tplc="505415E4">
      <w:start w:val="1"/>
      <w:numFmt w:val="decimal"/>
      <w:pStyle w:val="QuestionsonNotice1"/>
      <w:lvlText w:val="(%1)"/>
      <w:lvlJc w:val="left"/>
      <w:pPr>
        <w:ind w:left="1494" w:hanging="360"/>
      </w:pPr>
      <w:rPr>
        <w:rFonts w:ascii="Calibri" w:hAnsi="Calibri" w:hint="default"/>
        <w:b w:val="0"/>
        <w:i w:val="0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52952">
    <w:abstractNumId w:val="1"/>
  </w:num>
  <w:num w:numId="2" w16cid:durableId="217018447">
    <w:abstractNumId w:val="0"/>
  </w:num>
  <w:num w:numId="3" w16cid:durableId="1589145796">
    <w:abstractNumId w:val="2"/>
  </w:num>
  <w:num w:numId="4" w16cid:durableId="36589162">
    <w:abstractNumId w:val="2"/>
  </w:num>
  <w:num w:numId="5" w16cid:durableId="1444303795">
    <w:abstractNumId w:val="2"/>
  </w:num>
  <w:num w:numId="6" w16cid:durableId="145721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B1"/>
    <w:rsid w:val="00011D79"/>
    <w:rsid w:val="00041558"/>
    <w:rsid w:val="000453A9"/>
    <w:rsid w:val="000F3D35"/>
    <w:rsid w:val="002F4706"/>
    <w:rsid w:val="00352FBA"/>
    <w:rsid w:val="003B3FC4"/>
    <w:rsid w:val="004438E1"/>
    <w:rsid w:val="00476347"/>
    <w:rsid w:val="004C47C6"/>
    <w:rsid w:val="004E54D5"/>
    <w:rsid w:val="00585559"/>
    <w:rsid w:val="0060380C"/>
    <w:rsid w:val="006D7183"/>
    <w:rsid w:val="007707DF"/>
    <w:rsid w:val="0081083C"/>
    <w:rsid w:val="008B216C"/>
    <w:rsid w:val="008B4A7E"/>
    <w:rsid w:val="008C5A12"/>
    <w:rsid w:val="0091670C"/>
    <w:rsid w:val="009E2B63"/>
    <w:rsid w:val="00A03417"/>
    <w:rsid w:val="00A273E2"/>
    <w:rsid w:val="00AF3C23"/>
    <w:rsid w:val="00B07807"/>
    <w:rsid w:val="00C06509"/>
    <w:rsid w:val="00C9309E"/>
    <w:rsid w:val="00CA18B3"/>
    <w:rsid w:val="00D15CFD"/>
    <w:rsid w:val="00DB5FB1"/>
    <w:rsid w:val="00EA6267"/>
    <w:rsid w:val="00EC12A8"/>
    <w:rsid w:val="00F024F0"/>
    <w:rsid w:val="00F4486F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3B7E"/>
  <w15:chartTrackingRefBased/>
  <w15:docId w15:val="{EC34E8D9-8A1C-4687-ACAE-3D625F2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A9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0F3D35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0F3D35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0F3D35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0F3D35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0F3D35"/>
    <w:pPr>
      <w:ind w:left="1463"/>
    </w:pPr>
  </w:style>
  <w:style w:type="paragraph" w:customStyle="1" w:styleId="DPSComRefIndentLev2">
    <w:name w:val="DPSComRefIndentLev2"/>
    <w:basedOn w:val="DPSCommitteeReference"/>
    <w:rsid w:val="000F3D35"/>
    <w:pPr>
      <w:ind w:left="1673"/>
    </w:pPr>
  </w:style>
  <w:style w:type="paragraph" w:customStyle="1" w:styleId="DPSContingentNotice">
    <w:name w:val="DPSContingentNotice"/>
    <w:rsid w:val="000F3D35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0F3D35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0F3D35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0F3D35"/>
    <w:pPr>
      <w:ind w:firstLine="0"/>
    </w:pPr>
  </w:style>
  <w:style w:type="paragraph" w:customStyle="1" w:styleId="DPSListNumLev2">
    <w:name w:val="DPSListNumLev2"/>
    <w:next w:val="Normal"/>
    <w:rsid w:val="000F3D35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0F3D35"/>
    <w:pPr>
      <w:ind w:firstLine="0"/>
    </w:pPr>
  </w:style>
  <w:style w:type="paragraph" w:customStyle="1" w:styleId="DPSListNumLev3">
    <w:name w:val="DPSListNumLev3"/>
    <w:next w:val="Normal"/>
    <w:rsid w:val="000F3D35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0F3D35"/>
    <w:pPr>
      <w:ind w:firstLine="0"/>
    </w:pPr>
  </w:style>
  <w:style w:type="paragraph" w:customStyle="1" w:styleId="DPSListNumLev4">
    <w:name w:val="DPSListNumLev4"/>
    <w:next w:val="Normal"/>
    <w:rsid w:val="000F3D35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0F3D35"/>
    <w:pPr>
      <w:ind w:firstLine="0"/>
    </w:pPr>
  </w:style>
  <w:style w:type="paragraph" w:customStyle="1" w:styleId="DPSListNumLev5">
    <w:name w:val="DPSListNumLev5"/>
    <w:next w:val="Normal"/>
    <w:rsid w:val="000F3D35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0F3D35"/>
    <w:pPr>
      <w:ind w:firstLine="0"/>
    </w:pPr>
  </w:style>
  <w:style w:type="paragraph" w:customStyle="1" w:styleId="DPSListNumLev6">
    <w:name w:val="DPSListNumLev6"/>
    <w:next w:val="Normal"/>
    <w:rsid w:val="000F3D35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0F3D35"/>
    <w:pPr>
      <w:ind w:firstLine="0"/>
    </w:pPr>
  </w:style>
  <w:style w:type="paragraph" w:customStyle="1" w:styleId="DPSMainCommitteeDate">
    <w:name w:val="DPSMainCommittee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0F3D35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0F3D3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0F3D35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0F3D35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0F3D35"/>
    <w:pPr>
      <w:ind w:left="2268"/>
    </w:pPr>
  </w:style>
  <w:style w:type="paragraph" w:customStyle="1" w:styleId="DPSNoticeIndent3">
    <w:name w:val="DPSNoticeIndent3"/>
    <w:rsid w:val="000F3D35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0F3D35"/>
    <w:pPr>
      <w:ind w:left="0" w:firstLine="0"/>
    </w:pPr>
  </w:style>
  <w:style w:type="paragraph" w:customStyle="1" w:styleId="DPSNoticesHeading">
    <w:name w:val="DPS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0F3D35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0F3D35"/>
  </w:style>
  <w:style w:type="paragraph" w:customStyle="1" w:styleId="DPSOTDIndent2">
    <w:name w:val="DPSOTDIndent2"/>
    <w:basedOn w:val="DPSNoticeIndent2"/>
    <w:rsid w:val="000F3D35"/>
  </w:style>
  <w:style w:type="paragraph" w:customStyle="1" w:styleId="DPSOTDNumbering">
    <w:name w:val="DPSOTDNumbering"/>
    <w:basedOn w:val="DPSNoticeNumbering"/>
    <w:rsid w:val="000F3D35"/>
    <w:pPr>
      <w:numPr>
        <w:numId w:val="1"/>
      </w:numPr>
    </w:pPr>
  </w:style>
  <w:style w:type="paragraph" w:customStyle="1" w:styleId="DPSPageHeader">
    <w:name w:val="DPSPageHeader"/>
    <w:rsid w:val="000F3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0F3D35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0F3D35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0F3D35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0F3D35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0F3D35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0F3D35"/>
    <w:pPr>
      <w:numPr>
        <w:numId w:val="2"/>
      </w:numPr>
      <w:spacing w:before="120"/>
    </w:pPr>
  </w:style>
  <w:style w:type="paragraph" w:customStyle="1" w:styleId="DPSQuestNote">
    <w:name w:val="DPSQuestNote"/>
    <w:rsid w:val="000F3D35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0F3D35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0F3D35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0F3D35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0F3D35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0F3D35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0F3D35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0F3D35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0F3D35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0F3D3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0F3D35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paragraph" w:customStyle="1" w:styleId="QuestionsonNotice1">
    <w:name w:val="Questions on Notice (1)"/>
    <w:basedOn w:val="Normal"/>
    <w:autoRedefine/>
    <w:qFormat/>
    <w:rsid w:val="00585559"/>
    <w:pPr>
      <w:numPr>
        <w:numId w:val="6"/>
      </w:numPr>
      <w:tabs>
        <w:tab w:val="left" w:pos="1134"/>
        <w:tab w:val="left" w:pos="1701"/>
      </w:tabs>
      <w:spacing w:before="240" w:after="60"/>
    </w:pPr>
    <w:rPr>
      <w:rFonts w:ascii="Calibri" w:hAnsi="Calibri"/>
      <w:lang w:val="en-AU"/>
    </w:rPr>
  </w:style>
  <w:style w:type="character" w:styleId="Hyperlink">
    <w:name w:val="Hyperlink"/>
    <w:uiPriority w:val="99"/>
    <w:semiHidden/>
    <w:unhideWhenUsed/>
    <w:rsid w:val="00D15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act.gov.au/b/db_69401/" TargetMode="External"/><Relationship Id="rId18" Type="http://schemas.openxmlformats.org/officeDocument/2006/relationships/hyperlink" Target="https://www.legislation.act.gov.au/b/db_67413/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://www.legislation.act.gov.au/b/db_70496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slation.act.gov.au/b/db_69688/" TargetMode="External"/><Relationship Id="rId17" Type="http://schemas.openxmlformats.org/officeDocument/2006/relationships/hyperlink" Target="https://www.legislation.act.gov.au/b/db_66795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act.gov.au/b/db_65320/" TargetMode="External"/><Relationship Id="rId20" Type="http://schemas.openxmlformats.org/officeDocument/2006/relationships/hyperlink" Target="http://www.legislation.act.gov.au/b/db_7049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act.gov.au/b/db_69778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legislation.act.gov.au/b/db_64493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b/db_70016/" TargetMode="External"/><Relationship Id="rId19" Type="http://schemas.openxmlformats.org/officeDocument/2006/relationships/hyperlink" Target="https://www.legislation.act.gov.au/b/db_69218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egislation.act.gov.au/b/db_64812/" TargetMode="External"/><Relationship Id="rId22" Type="http://schemas.openxmlformats.org/officeDocument/2006/relationships/hyperlink" Target="http://www.parliament.act.gov.au/parliamentary-business/in-the-chamber/chamber-documents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NoticePap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A4855833-2E70-4F27-9AA5-C469708DA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C49E4-8B40-4EC2-9437-9B51866554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NoticePapers.dotx</Template>
  <TotalTime>11</TotalTime>
  <Pages>10</Pages>
  <Words>2668</Words>
  <Characters>15211</Characters>
  <Application>Microsoft Office Word</Application>
  <DocSecurity>0</DocSecurity>
  <Lines>126</Lines>
  <Paragraphs>35</Paragraphs>
  <ScaleCrop>false</ScaleCrop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Italiano, Celeste</dc:creator>
  <cp:keywords/>
  <dc:description/>
  <cp:lastModifiedBy>Italiano, Celeste</cp:lastModifiedBy>
  <cp:revision>6</cp:revision>
  <cp:lastPrinted>2024-09-27T00:29:00Z</cp:lastPrinted>
  <dcterms:created xsi:type="dcterms:W3CDTF">2024-09-04T05:38:00Z</dcterms:created>
  <dcterms:modified xsi:type="dcterms:W3CDTF">2024-09-27T00:29:00Z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(x86)/iCognition/Authoring/NoticePapers.vsto|b5821087-3166-4c96-adb4-3f393fdc2716|vstolocal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2024-09-04T05:46:50Z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a10f1fa9-78cb-4394-9553-504c0baba318</vt:lpwstr>
  </property>
  <property fmtid="{D5CDD505-2E9C-101B-9397-08002B2CF9AE}" pid="10" name="MSIP_Label_69af8531-eb46-4968-8cb3-105d2f5ea87e_ContentBits">
    <vt:lpwstr>0</vt:lpwstr>
  </property>
</Properties>
</file>