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9CE227" w14:textId="5F5F102B" w:rsidR="00BF27CC" w:rsidRPr="00BF27CC" w:rsidRDefault="00BF27CC" w:rsidP="00BF27CC">
      <w:pPr>
        <w:keepNext/>
        <w:keepLines/>
        <w:jc w:val="center"/>
        <w:rPr>
          <w:rFonts w:ascii="Times New Roman" w:hAnsi="Times New Roman"/>
          <w:b/>
          <w:bCs/>
          <w:lang w:val="en-AU"/>
        </w:rPr>
      </w:pPr>
      <w:r w:rsidRPr="00BF27CC">
        <w:rPr>
          <w:rFonts w:ascii="Times New Roman" w:hAnsi="Times New Roman"/>
          <w:b/>
          <w:bCs/>
          <w:noProof/>
          <w:lang w:val="en-AU"/>
        </w:rPr>
        <w:drawing>
          <wp:inline distT="0" distB="0" distL="0" distR="0" wp14:anchorId="0961F390" wp14:editId="2C8C7283">
            <wp:extent cx="904875" cy="9144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04875" cy="914400"/>
                    </a:xfrm>
                    <a:prstGeom prst="rect">
                      <a:avLst/>
                    </a:prstGeom>
                    <a:noFill/>
                    <a:ln>
                      <a:noFill/>
                    </a:ln>
                  </pic:spPr>
                </pic:pic>
              </a:graphicData>
            </a:graphic>
          </wp:inline>
        </w:drawing>
      </w:r>
    </w:p>
    <w:p w14:paraId="509CC1AB" w14:textId="77777777" w:rsidR="00BF27CC" w:rsidRPr="00BF27CC" w:rsidRDefault="00BF27CC" w:rsidP="00BF27CC">
      <w:pPr>
        <w:keepNext/>
        <w:keepLines/>
        <w:spacing w:before="200"/>
        <w:jc w:val="center"/>
        <w:rPr>
          <w:rFonts w:ascii="Calibri" w:hAnsi="Calibri"/>
          <w:sz w:val="36"/>
          <w:lang w:val="en-AU"/>
        </w:rPr>
      </w:pPr>
      <w:r w:rsidRPr="00BF27CC">
        <w:rPr>
          <w:rFonts w:ascii="Calibri" w:hAnsi="Calibri"/>
          <w:sz w:val="36"/>
          <w:lang w:val="en-AU"/>
        </w:rPr>
        <w:t>Legislative Assembly for the</w:t>
      </w:r>
      <w:r w:rsidRPr="00BF27CC">
        <w:rPr>
          <w:rFonts w:ascii="Calibri" w:hAnsi="Calibri"/>
          <w:sz w:val="36"/>
          <w:lang w:val="en-AU"/>
        </w:rPr>
        <w:br/>
        <w:t>Australian Capital Territory</w:t>
      </w:r>
    </w:p>
    <w:p w14:paraId="28BE8C3F" w14:textId="77777777" w:rsidR="00BF27CC" w:rsidRPr="00BF27CC" w:rsidRDefault="00BF27CC" w:rsidP="00BF27CC">
      <w:pPr>
        <w:keepNext/>
        <w:keepLines/>
        <w:jc w:val="center"/>
        <w:rPr>
          <w:rFonts w:ascii="Calibri" w:hAnsi="Calibri"/>
          <w:b/>
          <w:bCs/>
          <w:lang w:val="en-AU"/>
        </w:rPr>
      </w:pPr>
    </w:p>
    <w:p w14:paraId="31171F89" w14:textId="77777777" w:rsidR="00BF27CC" w:rsidRPr="00BF27CC" w:rsidRDefault="00BF27CC" w:rsidP="00BF27CC">
      <w:pPr>
        <w:keepNext/>
        <w:keepLines/>
        <w:jc w:val="center"/>
        <w:rPr>
          <w:rFonts w:ascii="Calibri" w:hAnsi="Calibri"/>
          <w:b/>
          <w:bCs/>
          <w:lang w:val="en-AU"/>
        </w:rPr>
      </w:pPr>
      <w:r w:rsidRPr="00BF27CC">
        <w:rPr>
          <w:rFonts w:ascii="Calibri" w:hAnsi="Calibri"/>
          <w:b/>
          <w:bCs/>
          <w:lang w:val="en-AU"/>
        </w:rPr>
        <w:t>2020-2021-2022-2023-2024</w:t>
      </w:r>
    </w:p>
    <w:p w14:paraId="5F218BA8" w14:textId="77777777" w:rsidR="00BF27CC" w:rsidRPr="00BF27CC" w:rsidRDefault="00BF27CC" w:rsidP="00BF27CC">
      <w:pPr>
        <w:keepNext/>
        <w:keepLines/>
        <w:spacing w:before="360"/>
        <w:jc w:val="center"/>
        <w:rPr>
          <w:rFonts w:ascii="Calibri" w:hAnsi="Calibri"/>
          <w:b/>
          <w:sz w:val="48"/>
          <w:lang w:val="en-AU"/>
        </w:rPr>
      </w:pPr>
      <w:r w:rsidRPr="00BF27CC">
        <w:rPr>
          <w:rFonts w:ascii="Calibri" w:hAnsi="Calibri"/>
          <w:b/>
          <w:sz w:val="48"/>
          <w:lang w:val="en-AU"/>
        </w:rPr>
        <w:t>Notice Paper</w:t>
      </w:r>
    </w:p>
    <w:p w14:paraId="24F79169" w14:textId="2CEC8FC4" w:rsidR="00BF27CC" w:rsidRPr="00BF27CC" w:rsidRDefault="00BF27CC" w:rsidP="00BF27CC">
      <w:pPr>
        <w:spacing w:before="360"/>
        <w:jc w:val="center"/>
        <w:rPr>
          <w:rFonts w:ascii="Calibri" w:hAnsi="Calibri"/>
          <w:sz w:val="28"/>
          <w:szCs w:val="28"/>
        </w:rPr>
      </w:pPr>
      <w:r w:rsidRPr="00BF27CC">
        <w:rPr>
          <w:rFonts w:ascii="Calibri" w:hAnsi="Calibri"/>
          <w:sz w:val="28"/>
          <w:szCs w:val="28"/>
        </w:rPr>
        <w:t xml:space="preserve">No </w:t>
      </w:r>
      <w:r>
        <w:rPr>
          <w:rFonts w:ascii="Calibri" w:hAnsi="Calibri"/>
          <w:sz w:val="28"/>
          <w:szCs w:val="28"/>
        </w:rPr>
        <w:t>122</w:t>
      </w:r>
    </w:p>
    <w:p w14:paraId="489239C4" w14:textId="55BDE69F" w:rsidR="00BF27CC" w:rsidRPr="00BF27CC" w:rsidRDefault="00BF27CC" w:rsidP="00BF27CC">
      <w:pPr>
        <w:keepNext/>
        <w:keepLines/>
        <w:spacing w:before="360"/>
        <w:jc w:val="center"/>
        <w:rPr>
          <w:rFonts w:ascii="Calibri" w:hAnsi="Calibri"/>
          <w:bCs/>
          <w:sz w:val="28"/>
          <w:szCs w:val="28"/>
          <w:lang w:val="en-AU"/>
        </w:rPr>
      </w:pPr>
      <w:r>
        <w:rPr>
          <w:rFonts w:ascii="Calibri" w:hAnsi="Calibri"/>
          <w:bCs/>
          <w:sz w:val="28"/>
          <w:szCs w:val="28"/>
          <w:lang w:val="en-AU"/>
        </w:rPr>
        <w:t>Wednesday, 5 June 2024</w:t>
      </w:r>
    </w:p>
    <w:p w14:paraId="2CBEFF21" w14:textId="77777777" w:rsidR="00BF27CC" w:rsidRPr="00BF27CC" w:rsidRDefault="00BF27CC" w:rsidP="00BF27CC">
      <w:pPr>
        <w:keepNext/>
        <w:keepLines/>
        <w:spacing w:before="360"/>
        <w:jc w:val="center"/>
        <w:rPr>
          <w:rFonts w:ascii="Calibri" w:hAnsi="Calibri"/>
          <w:szCs w:val="24"/>
          <w:lang w:val="en-AU"/>
        </w:rPr>
      </w:pPr>
      <w:r w:rsidRPr="00BF27CC">
        <w:rPr>
          <w:rFonts w:ascii="Calibri" w:hAnsi="Calibri"/>
          <w:iCs/>
          <w:szCs w:val="24"/>
          <w:lang w:val="en-AU"/>
        </w:rPr>
        <w:t>The Assembly meets this day at 10 am</w:t>
      </w:r>
    </w:p>
    <w:p w14:paraId="364E502F" w14:textId="77777777" w:rsidR="00BF27CC" w:rsidRPr="00BF27CC" w:rsidRDefault="00BF27CC" w:rsidP="00BF27CC">
      <w:pPr>
        <w:keepNext/>
        <w:keepLines/>
        <w:spacing w:before="200" w:after="480"/>
        <w:jc w:val="center"/>
        <w:rPr>
          <w:rFonts w:ascii="Calibri" w:hAnsi="Calibri"/>
          <w:b/>
          <w:caps/>
          <w:lang w:val="en-AU"/>
        </w:rPr>
      </w:pPr>
      <w:r w:rsidRPr="00BF27CC">
        <w:rPr>
          <w:rFonts w:ascii="Calibri" w:hAnsi="Calibri"/>
          <w:caps/>
          <w:lang w:val="en-AU"/>
        </w:rPr>
        <w:t>___________________________________</w:t>
      </w:r>
    </w:p>
    <w:p w14:paraId="7B13D617" w14:textId="77777777" w:rsidR="00BF27CC" w:rsidRPr="004A0AE5" w:rsidRDefault="00BF27CC" w:rsidP="00BF27CC">
      <w:pPr>
        <w:spacing w:before="240" w:after="240"/>
        <w:jc w:val="center"/>
        <w:rPr>
          <w:rFonts w:ascii="Calibri" w:hAnsi="Calibri"/>
          <w:b/>
          <w:sz w:val="28"/>
          <w:lang w:eastAsia="en-US"/>
        </w:rPr>
      </w:pPr>
      <w:r>
        <w:rPr>
          <w:rFonts w:ascii="Calibri" w:hAnsi="Calibri"/>
          <w:b/>
          <w:sz w:val="28"/>
          <w:lang w:eastAsia="en-US"/>
        </w:rPr>
        <w:t>ASSEMBLY</w:t>
      </w:r>
      <w:r w:rsidRPr="004A0AE5">
        <w:rPr>
          <w:rFonts w:ascii="Calibri" w:hAnsi="Calibri"/>
          <w:b/>
          <w:sz w:val="28"/>
          <w:lang w:eastAsia="en-US"/>
        </w:rPr>
        <w:t xml:space="preserve"> BUSINESS</w:t>
      </w:r>
    </w:p>
    <w:p w14:paraId="4309270B" w14:textId="5EE8610F" w:rsidR="00BF27CC" w:rsidRPr="00844C81" w:rsidRDefault="00BF27CC" w:rsidP="00BF27CC">
      <w:pPr>
        <w:tabs>
          <w:tab w:val="right" w:pos="567"/>
        </w:tabs>
        <w:spacing w:before="120" w:after="120"/>
        <w:ind w:left="1134" w:hanging="1134"/>
        <w:jc w:val="center"/>
        <w:rPr>
          <w:rFonts w:ascii="Calibri" w:hAnsi="Calibri"/>
          <w:i/>
          <w:iCs/>
          <w:lang w:val="en-AU"/>
        </w:rPr>
      </w:pPr>
      <w:r w:rsidRPr="00844C81">
        <w:rPr>
          <w:rFonts w:ascii="Calibri" w:hAnsi="Calibri"/>
          <w:i/>
          <w:iCs/>
          <w:lang w:val="en-AU"/>
        </w:rPr>
        <w:t xml:space="preserve">There are no items of Assembly business programmed for </w:t>
      </w:r>
      <w:r>
        <w:rPr>
          <w:rFonts w:ascii="Calibri" w:hAnsi="Calibri"/>
          <w:i/>
          <w:iCs/>
          <w:lang w:val="en-AU"/>
        </w:rPr>
        <w:t>5</w:t>
      </w:r>
      <w:r w:rsidRPr="00844C81">
        <w:rPr>
          <w:rFonts w:ascii="Calibri" w:hAnsi="Calibri"/>
          <w:i/>
          <w:iCs/>
          <w:lang w:val="en-AU"/>
        </w:rPr>
        <w:t xml:space="preserve"> June 2024.</w:t>
      </w:r>
    </w:p>
    <w:p w14:paraId="512BA00B" w14:textId="77777777" w:rsidR="00BF27CC" w:rsidRPr="004A0AE5" w:rsidRDefault="00BF27CC" w:rsidP="00BF27CC">
      <w:pPr>
        <w:keepNext/>
        <w:keepLines/>
        <w:spacing w:before="200" w:after="480"/>
        <w:jc w:val="center"/>
        <w:rPr>
          <w:rFonts w:ascii="Calibri" w:hAnsi="Calibri"/>
          <w:b/>
          <w:caps/>
          <w:lang w:val="en-AU"/>
        </w:rPr>
      </w:pPr>
      <w:r w:rsidRPr="004A0AE5">
        <w:rPr>
          <w:rFonts w:ascii="Calibri" w:hAnsi="Calibri"/>
          <w:caps/>
          <w:lang w:val="en-AU"/>
        </w:rPr>
        <w:t>___________________________________</w:t>
      </w:r>
    </w:p>
    <w:p w14:paraId="5C1AFEFB" w14:textId="77777777" w:rsidR="00BF27CC" w:rsidRPr="00BF27CC" w:rsidRDefault="00BF27CC" w:rsidP="00BF27CC">
      <w:pPr>
        <w:spacing w:before="240" w:after="240"/>
        <w:jc w:val="center"/>
        <w:rPr>
          <w:rFonts w:ascii="Calibri" w:hAnsi="Calibri"/>
          <w:b/>
          <w:sz w:val="28"/>
          <w:lang w:eastAsia="en-US"/>
        </w:rPr>
      </w:pPr>
      <w:r w:rsidRPr="00BF27CC">
        <w:rPr>
          <w:rFonts w:ascii="Calibri" w:hAnsi="Calibri"/>
          <w:b/>
          <w:sz w:val="28"/>
          <w:lang w:eastAsia="en-US"/>
        </w:rPr>
        <w:t>EXECUTIVE BUSINESS</w:t>
      </w:r>
    </w:p>
    <w:p w14:paraId="0C7B3F49" w14:textId="77777777" w:rsidR="00BF27CC" w:rsidRPr="00BF27CC" w:rsidRDefault="00BF27CC" w:rsidP="00BF27CC">
      <w:pPr>
        <w:tabs>
          <w:tab w:val="right" w:pos="580"/>
        </w:tabs>
        <w:spacing w:before="240" w:after="240"/>
        <w:rPr>
          <w:rFonts w:ascii="Calibri" w:hAnsi="Calibri"/>
          <w:b/>
          <w:sz w:val="28"/>
          <w:lang w:eastAsia="en-US"/>
        </w:rPr>
      </w:pPr>
      <w:r w:rsidRPr="00BF27CC">
        <w:rPr>
          <w:rFonts w:ascii="Calibri" w:hAnsi="Calibri"/>
          <w:b/>
          <w:sz w:val="28"/>
          <w:lang w:eastAsia="en-US"/>
        </w:rPr>
        <w:t>Orders of the day</w:t>
      </w:r>
    </w:p>
    <w:p w14:paraId="6F37930E" w14:textId="00143740" w:rsidR="00BF27CC" w:rsidRPr="00BF27CC" w:rsidRDefault="00BF27CC" w:rsidP="00BF27CC">
      <w:pPr>
        <w:tabs>
          <w:tab w:val="right" w:pos="567"/>
        </w:tabs>
        <w:spacing w:before="120" w:after="120"/>
        <w:ind w:left="1134" w:hanging="1134"/>
        <w:rPr>
          <w:rFonts w:ascii="Calibri" w:hAnsi="Calibri"/>
          <w:i/>
          <w:iCs/>
          <w:lang w:val="en-AU"/>
        </w:rPr>
      </w:pPr>
      <w:r w:rsidRPr="00BF27CC">
        <w:rPr>
          <w:rFonts w:ascii="Calibri" w:hAnsi="Calibri"/>
          <w:lang w:val="en-AU"/>
        </w:rPr>
        <w:tab/>
      </w:r>
      <w:r w:rsidRPr="00241BBC">
        <w:rPr>
          <w:rFonts w:ascii="Calibri" w:hAnsi="Calibri"/>
          <w:lang w:val="en-AU"/>
        </w:rPr>
        <w:t>1</w:t>
      </w:r>
      <w:r w:rsidRPr="00BF27CC">
        <w:rPr>
          <w:rFonts w:ascii="Calibri" w:hAnsi="Calibri"/>
          <w:lang w:val="en-AU"/>
        </w:rPr>
        <w:tab/>
      </w:r>
      <w:hyperlink r:id="rId10" w:history="1">
        <w:r w:rsidRPr="00BF27CC">
          <w:rPr>
            <w:rFonts w:ascii="Calibri" w:hAnsi="Calibri"/>
            <w:b/>
            <w:caps/>
            <w:color w:val="0000FF"/>
            <w:lang w:val="en-AU"/>
          </w:rPr>
          <w:t>Voluntary Assisted Dying Bill 2023</w:t>
        </w:r>
      </w:hyperlink>
      <w:r w:rsidRPr="00BF27CC">
        <w:rPr>
          <w:rFonts w:ascii="Calibri" w:hAnsi="Calibri"/>
          <w:bCs/>
          <w:caps/>
          <w:lang w:val="en-AU"/>
        </w:rPr>
        <w:t xml:space="preserve">: </w:t>
      </w:r>
      <w:r w:rsidRPr="00BF27CC">
        <w:rPr>
          <w:rFonts w:ascii="Calibri" w:hAnsi="Calibri"/>
          <w:bCs/>
          <w:i/>
          <w:iCs/>
          <w:caps/>
          <w:lang w:val="en-AU"/>
        </w:rPr>
        <w:t>(</w:t>
      </w:r>
      <w:r w:rsidRPr="00BF27CC">
        <w:rPr>
          <w:rFonts w:ascii="Calibri" w:hAnsi="Calibri"/>
          <w:i/>
          <w:iCs/>
          <w:lang w:val="en-AU"/>
        </w:rPr>
        <w:t>Minister for Human Rights)</w:t>
      </w:r>
      <w:r w:rsidRPr="00BF27CC">
        <w:rPr>
          <w:rFonts w:ascii="Calibri" w:hAnsi="Calibri"/>
          <w:lang w:val="en-AU"/>
        </w:rPr>
        <w:t xml:space="preserve">: Detail stage—Clause </w:t>
      </w:r>
      <w:r w:rsidR="00241BBC" w:rsidRPr="00241BBC">
        <w:rPr>
          <w:rFonts w:ascii="Calibri" w:hAnsi="Calibri"/>
          <w:lang w:val="en-AU"/>
        </w:rPr>
        <w:t>126</w:t>
      </w:r>
      <w:r w:rsidRPr="00BF27CC">
        <w:rPr>
          <w:rFonts w:ascii="Calibri" w:hAnsi="Calibri"/>
          <w:lang w:val="en-AU"/>
        </w:rPr>
        <w:t xml:space="preserve">—Resumption of debate </w:t>
      </w:r>
      <w:r w:rsidRPr="00BF27CC">
        <w:rPr>
          <w:rFonts w:ascii="Calibri" w:hAnsi="Calibri"/>
          <w:i/>
          <w:iCs/>
          <w:lang w:val="en-AU"/>
        </w:rPr>
        <w:t>(from 4 June 2024—</w:t>
      </w:r>
      <w:r w:rsidR="00241BBC" w:rsidRPr="00241BBC">
        <w:rPr>
          <w:rFonts w:ascii="Calibri" w:hAnsi="Calibri"/>
          <w:i/>
          <w:iCs/>
          <w:lang w:val="en-AU"/>
        </w:rPr>
        <w:t>Ms Orr</w:t>
      </w:r>
      <w:r w:rsidRPr="00BF27CC">
        <w:rPr>
          <w:rFonts w:ascii="Calibri" w:hAnsi="Calibri"/>
          <w:i/>
          <w:iCs/>
          <w:lang w:val="en-AU"/>
        </w:rPr>
        <w:t>)</w:t>
      </w:r>
      <w:r w:rsidRPr="00BF27CC">
        <w:rPr>
          <w:rFonts w:ascii="Calibri" w:hAnsi="Calibri"/>
          <w:lang w:val="en-AU"/>
        </w:rPr>
        <w:t xml:space="preserve">. </w:t>
      </w:r>
    </w:p>
    <w:p w14:paraId="4211817D" w14:textId="3E5A0199" w:rsidR="00BF27CC" w:rsidRPr="00BF27CC" w:rsidRDefault="00BF27CC" w:rsidP="00BF27CC">
      <w:pPr>
        <w:tabs>
          <w:tab w:val="right" w:pos="567"/>
        </w:tabs>
        <w:spacing w:before="120" w:after="120"/>
        <w:ind w:left="1134" w:hanging="1134"/>
        <w:rPr>
          <w:rFonts w:ascii="Calibri" w:hAnsi="Calibri"/>
          <w:lang w:val="en-AU"/>
        </w:rPr>
      </w:pPr>
      <w:r w:rsidRPr="00BF27CC">
        <w:rPr>
          <w:rFonts w:ascii="Calibri" w:hAnsi="Calibri"/>
          <w:lang w:val="en-AU"/>
        </w:rPr>
        <w:tab/>
      </w:r>
      <w:r>
        <w:rPr>
          <w:rFonts w:ascii="Calibri" w:hAnsi="Calibri"/>
          <w:lang w:val="en-AU"/>
        </w:rPr>
        <w:t>2</w:t>
      </w:r>
      <w:r w:rsidRPr="00BF27CC">
        <w:rPr>
          <w:rFonts w:ascii="Calibri" w:hAnsi="Calibri"/>
          <w:lang w:val="en-AU"/>
        </w:rPr>
        <w:tab/>
      </w:r>
      <w:hyperlink r:id="rId11" w:history="1">
        <w:r w:rsidRPr="00BF27CC">
          <w:rPr>
            <w:rFonts w:ascii="Calibri" w:hAnsi="Calibri"/>
            <w:b/>
            <w:caps/>
            <w:color w:val="0000FF"/>
            <w:lang w:val="en-AU"/>
          </w:rPr>
          <w:t>Independent Competition and Regulatory Commission Amendment Bill 2024</w:t>
        </w:r>
      </w:hyperlink>
      <w:r w:rsidRPr="00BF27CC">
        <w:rPr>
          <w:rFonts w:ascii="Calibri" w:hAnsi="Calibri"/>
          <w:bCs/>
          <w:caps/>
          <w:lang w:val="en-AU"/>
        </w:rPr>
        <w:t xml:space="preserve">: </w:t>
      </w:r>
      <w:r w:rsidRPr="00BF27CC">
        <w:rPr>
          <w:rFonts w:ascii="Calibri" w:hAnsi="Calibri"/>
          <w:bCs/>
          <w:i/>
          <w:iCs/>
          <w:caps/>
          <w:lang w:val="en-AU"/>
        </w:rPr>
        <w:t>(</w:t>
      </w:r>
      <w:r w:rsidRPr="00BF27CC">
        <w:rPr>
          <w:rFonts w:ascii="Calibri" w:hAnsi="Calibri"/>
          <w:i/>
          <w:iCs/>
          <w:lang w:val="en-AU"/>
        </w:rPr>
        <w:t>Treasurer and Minister for Water, Energy and Emissions Reduction)</w:t>
      </w:r>
      <w:r w:rsidRPr="00BF27CC">
        <w:rPr>
          <w:rFonts w:ascii="Calibri" w:hAnsi="Calibri"/>
          <w:lang w:val="en-AU"/>
        </w:rPr>
        <w:t xml:space="preserve">: Agreement in principle—Resumption of debate </w:t>
      </w:r>
      <w:r w:rsidRPr="00BF27CC">
        <w:rPr>
          <w:rFonts w:ascii="Calibri" w:hAnsi="Calibri"/>
          <w:i/>
          <w:iCs/>
          <w:lang w:val="en-AU"/>
        </w:rPr>
        <w:t>(from 9 April 2024—Ms Lee)</w:t>
      </w:r>
      <w:r w:rsidRPr="00BF27CC">
        <w:rPr>
          <w:rFonts w:ascii="Calibri" w:hAnsi="Calibri"/>
          <w:lang w:val="en-AU"/>
        </w:rPr>
        <w:t>.</w:t>
      </w:r>
    </w:p>
    <w:p w14:paraId="34A16690" w14:textId="6F165D7F" w:rsidR="00BF27CC" w:rsidRPr="00BF27CC" w:rsidRDefault="00BF27CC" w:rsidP="00BF27CC">
      <w:pPr>
        <w:tabs>
          <w:tab w:val="right" w:pos="567"/>
        </w:tabs>
        <w:spacing w:before="120" w:after="120"/>
        <w:ind w:left="1134" w:hanging="1134"/>
        <w:rPr>
          <w:rFonts w:ascii="Calibri" w:hAnsi="Calibri"/>
          <w:lang w:val="en-AU"/>
        </w:rPr>
      </w:pPr>
      <w:r w:rsidRPr="00BF27CC">
        <w:rPr>
          <w:rFonts w:ascii="Calibri" w:hAnsi="Calibri"/>
          <w:lang w:val="en-AU"/>
        </w:rPr>
        <w:tab/>
      </w:r>
      <w:r>
        <w:rPr>
          <w:rFonts w:ascii="Calibri" w:hAnsi="Calibri"/>
          <w:lang w:val="en-AU"/>
        </w:rPr>
        <w:t>3</w:t>
      </w:r>
      <w:r w:rsidRPr="00BF27CC">
        <w:rPr>
          <w:rFonts w:ascii="Calibri" w:hAnsi="Calibri"/>
          <w:lang w:val="en-AU"/>
        </w:rPr>
        <w:tab/>
      </w:r>
      <w:hyperlink r:id="rId12" w:history="1">
        <w:r w:rsidRPr="00BF27CC">
          <w:rPr>
            <w:rFonts w:ascii="Calibri" w:hAnsi="Calibri"/>
            <w:b/>
            <w:caps/>
            <w:color w:val="0000FF"/>
            <w:lang w:val="en-AU"/>
          </w:rPr>
          <w:t>Crimes (Sentence Administration) Amendment Bill 2024</w:t>
        </w:r>
      </w:hyperlink>
      <w:r w:rsidRPr="00BF27CC">
        <w:rPr>
          <w:rFonts w:ascii="Calibri" w:hAnsi="Calibri"/>
          <w:bCs/>
          <w:caps/>
          <w:lang w:val="en-AU"/>
        </w:rPr>
        <w:t xml:space="preserve">: </w:t>
      </w:r>
      <w:r w:rsidRPr="00BF27CC">
        <w:rPr>
          <w:rFonts w:ascii="Calibri" w:hAnsi="Calibri"/>
          <w:bCs/>
          <w:i/>
          <w:iCs/>
          <w:caps/>
          <w:lang w:val="en-AU"/>
        </w:rPr>
        <w:t>(</w:t>
      </w:r>
      <w:r w:rsidRPr="00BF27CC">
        <w:rPr>
          <w:rFonts w:ascii="Calibri" w:hAnsi="Calibri"/>
          <w:i/>
          <w:iCs/>
          <w:lang w:val="en-AU"/>
        </w:rPr>
        <w:t>Minister for Corrections and Justice Health)</w:t>
      </w:r>
      <w:r w:rsidRPr="00BF27CC">
        <w:rPr>
          <w:rFonts w:ascii="Calibri" w:hAnsi="Calibri"/>
          <w:lang w:val="en-AU"/>
        </w:rPr>
        <w:t xml:space="preserve">: Agreement in principle—Resumption of debate </w:t>
      </w:r>
      <w:r w:rsidRPr="00BF27CC">
        <w:rPr>
          <w:rFonts w:ascii="Calibri" w:hAnsi="Calibri"/>
          <w:i/>
          <w:iCs/>
          <w:lang w:val="en-AU"/>
        </w:rPr>
        <w:t>(from 11 April 2024—Mr Parton)</w:t>
      </w:r>
      <w:r w:rsidRPr="00BF27CC">
        <w:rPr>
          <w:rFonts w:ascii="Calibri" w:hAnsi="Calibri"/>
          <w:lang w:val="en-AU"/>
        </w:rPr>
        <w:t>.</w:t>
      </w:r>
    </w:p>
    <w:p w14:paraId="2EE86719" w14:textId="5287068F" w:rsidR="00BF27CC" w:rsidRPr="00BF27CC" w:rsidRDefault="00BF27CC" w:rsidP="00BF27CC">
      <w:pPr>
        <w:tabs>
          <w:tab w:val="right" w:pos="567"/>
        </w:tabs>
        <w:spacing w:before="120" w:after="120"/>
        <w:ind w:left="1134" w:hanging="1134"/>
        <w:rPr>
          <w:rFonts w:ascii="Calibri" w:hAnsi="Calibri"/>
          <w:lang w:val="en-AU"/>
        </w:rPr>
      </w:pPr>
      <w:r w:rsidRPr="00BF27CC">
        <w:rPr>
          <w:rFonts w:ascii="Calibri" w:hAnsi="Calibri"/>
          <w:lang w:val="en-AU"/>
        </w:rPr>
        <w:tab/>
      </w:r>
      <w:r>
        <w:rPr>
          <w:rFonts w:ascii="Calibri" w:hAnsi="Calibri"/>
          <w:lang w:val="en-AU"/>
        </w:rPr>
        <w:t>4</w:t>
      </w:r>
      <w:r w:rsidRPr="00BF27CC">
        <w:rPr>
          <w:rFonts w:ascii="Calibri" w:hAnsi="Calibri"/>
          <w:lang w:val="en-AU"/>
        </w:rPr>
        <w:tab/>
      </w:r>
      <w:hyperlink r:id="rId13" w:history="1">
        <w:r w:rsidRPr="00BF27CC">
          <w:rPr>
            <w:rFonts w:ascii="Calibri" w:hAnsi="Calibri"/>
            <w:b/>
            <w:caps/>
            <w:color w:val="0000FF"/>
            <w:lang w:val="en-AU"/>
          </w:rPr>
          <w:t>Crimes (Disclosure) Legislation Amendment Bill 2024</w:t>
        </w:r>
      </w:hyperlink>
      <w:r w:rsidRPr="00BF27CC">
        <w:rPr>
          <w:rFonts w:ascii="Calibri" w:hAnsi="Calibri"/>
          <w:bCs/>
          <w:caps/>
          <w:lang w:val="en-AU"/>
        </w:rPr>
        <w:t xml:space="preserve">: </w:t>
      </w:r>
      <w:r w:rsidRPr="00BF27CC">
        <w:rPr>
          <w:rFonts w:ascii="Calibri" w:hAnsi="Calibri"/>
          <w:bCs/>
          <w:i/>
          <w:iCs/>
          <w:caps/>
          <w:lang w:val="en-AU"/>
        </w:rPr>
        <w:t>(</w:t>
      </w:r>
      <w:r w:rsidRPr="00BF27CC">
        <w:rPr>
          <w:rFonts w:ascii="Calibri" w:hAnsi="Calibri"/>
          <w:i/>
          <w:iCs/>
          <w:lang w:val="en-AU"/>
        </w:rPr>
        <w:t>Attorney-General)</w:t>
      </w:r>
      <w:r w:rsidRPr="00BF27CC">
        <w:rPr>
          <w:rFonts w:ascii="Calibri" w:hAnsi="Calibri"/>
          <w:lang w:val="en-AU"/>
        </w:rPr>
        <w:t xml:space="preserve">: Agreement in principle—Resumption of debate </w:t>
      </w:r>
      <w:r w:rsidRPr="00BF27CC">
        <w:rPr>
          <w:rFonts w:ascii="Calibri" w:hAnsi="Calibri"/>
          <w:i/>
          <w:iCs/>
          <w:lang w:val="en-AU"/>
        </w:rPr>
        <w:t>(from 10 April 2024—Mr Cain)</w:t>
      </w:r>
      <w:r w:rsidRPr="00BF27CC">
        <w:rPr>
          <w:rFonts w:ascii="Calibri" w:hAnsi="Calibri"/>
          <w:lang w:val="en-AU"/>
        </w:rPr>
        <w:t>.</w:t>
      </w:r>
    </w:p>
    <w:p w14:paraId="24C7FA2F" w14:textId="04CB1ED7" w:rsidR="00BF27CC" w:rsidRPr="00BF27CC" w:rsidRDefault="00BF27CC" w:rsidP="00BF27CC">
      <w:pPr>
        <w:tabs>
          <w:tab w:val="right" w:pos="567"/>
        </w:tabs>
        <w:spacing w:before="120" w:after="120"/>
        <w:ind w:left="1134" w:hanging="1134"/>
        <w:rPr>
          <w:rFonts w:ascii="Calibri" w:hAnsi="Calibri"/>
          <w:lang w:val="en-AU"/>
        </w:rPr>
      </w:pPr>
      <w:r w:rsidRPr="00BF27CC">
        <w:rPr>
          <w:rFonts w:ascii="Calibri" w:hAnsi="Calibri"/>
          <w:lang w:val="en-AU"/>
        </w:rPr>
        <w:lastRenderedPageBreak/>
        <w:tab/>
      </w:r>
      <w:r>
        <w:rPr>
          <w:rFonts w:ascii="Calibri" w:hAnsi="Calibri"/>
          <w:lang w:val="en-AU"/>
        </w:rPr>
        <w:t>5</w:t>
      </w:r>
      <w:r w:rsidRPr="00BF27CC">
        <w:rPr>
          <w:rFonts w:ascii="Calibri" w:hAnsi="Calibri"/>
          <w:lang w:val="en-AU"/>
        </w:rPr>
        <w:tab/>
      </w:r>
      <w:hyperlink r:id="rId14" w:history="1">
        <w:r w:rsidRPr="00BF27CC">
          <w:rPr>
            <w:rFonts w:ascii="Calibri" w:hAnsi="Calibri"/>
            <w:b/>
            <w:caps/>
            <w:color w:val="0000FF"/>
            <w:lang w:val="en-AU"/>
          </w:rPr>
          <w:t>Victims of Crime (Financial Assistance) Amendment Bill 2024</w:t>
        </w:r>
      </w:hyperlink>
      <w:r w:rsidRPr="00BF27CC">
        <w:rPr>
          <w:rFonts w:ascii="Calibri" w:hAnsi="Calibri"/>
          <w:bCs/>
          <w:caps/>
          <w:lang w:val="en-AU"/>
        </w:rPr>
        <w:t xml:space="preserve">: </w:t>
      </w:r>
      <w:r w:rsidRPr="00BF27CC">
        <w:rPr>
          <w:rFonts w:ascii="Calibri" w:hAnsi="Calibri"/>
          <w:bCs/>
          <w:i/>
          <w:iCs/>
          <w:caps/>
          <w:lang w:val="en-AU"/>
        </w:rPr>
        <w:t>(</w:t>
      </w:r>
      <w:r w:rsidRPr="00BF27CC">
        <w:rPr>
          <w:rFonts w:ascii="Calibri" w:hAnsi="Calibri"/>
          <w:i/>
          <w:iCs/>
          <w:lang w:val="en-AU"/>
        </w:rPr>
        <w:t>Minister for Human Rights)</w:t>
      </w:r>
      <w:r w:rsidRPr="00BF27CC">
        <w:rPr>
          <w:rFonts w:ascii="Calibri" w:hAnsi="Calibri"/>
          <w:lang w:val="en-AU"/>
        </w:rPr>
        <w:t xml:space="preserve">: Agreement in principle—Resumption of debate </w:t>
      </w:r>
      <w:r w:rsidRPr="00BF27CC">
        <w:rPr>
          <w:rFonts w:ascii="Calibri" w:hAnsi="Calibri"/>
          <w:i/>
          <w:iCs/>
          <w:lang w:val="en-AU"/>
        </w:rPr>
        <w:t>(from 11 April 2024—Mr Cain)</w:t>
      </w:r>
      <w:r w:rsidRPr="00BF27CC">
        <w:rPr>
          <w:rFonts w:ascii="Calibri" w:hAnsi="Calibri"/>
          <w:lang w:val="en-AU"/>
        </w:rPr>
        <w:t>.</w:t>
      </w:r>
    </w:p>
    <w:p w14:paraId="26D59738" w14:textId="40337016" w:rsidR="00BF27CC" w:rsidRPr="00BF27CC" w:rsidRDefault="00BF27CC" w:rsidP="00BF27CC">
      <w:pPr>
        <w:tabs>
          <w:tab w:val="right" w:pos="567"/>
        </w:tabs>
        <w:spacing w:before="120" w:after="120"/>
        <w:ind w:left="1134" w:hanging="1134"/>
        <w:rPr>
          <w:rFonts w:ascii="Calibri" w:hAnsi="Calibri"/>
          <w:lang w:val="en-AU"/>
        </w:rPr>
      </w:pPr>
      <w:r w:rsidRPr="00BF27CC">
        <w:rPr>
          <w:rFonts w:ascii="Calibri" w:hAnsi="Calibri"/>
          <w:lang w:val="en-AU"/>
        </w:rPr>
        <w:tab/>
      </w:r>
      <w:r>
        <w:rPr>
          <w:rFonts w:ascii="Calibri" w:hAnsi="Calibri"/>
          <w:lang w:val="en-AU"/>
        </w:rPr>
        <w:t>6</w:t>
      </w:r>
      <w:r w:rsidRPr="00BF27CC">
        <w:rPr>
          <w:rFonts w:ascii="Calibri" w:hAnsi="Calibri"/>
          <w:lang w:val="en-AU"/>
        </w:rPr>
        <w:tab/>
      </w:r>
      <w:hyperlink r:id="rId15" w:history="1">
        <w:r w:rsidRPr="00BF27CC">
          <w:rPr>
            <w:rFonts w:ascii="Calibri" w:hAnsi="Calibri"/>
            <w:b/>
            <w:caps/>
            <w:color w:val="0000FF"/>
            <w:lang w:val="en-AU"/>
          </w:rPr>
          <w:t>COAG Legislation Amendment Bill 2021</w:t>
        </w:r>
      </w:hyperlink>
      <w:r w:rsidRPr="00BF27CC">
        <w:rPr>
          <w:rFonts w:ascii="Calibri" w:hAnsi="Calibri"/>
          <w:bCs/>
          <w:caps/>
          <w:lang w:val="en-AU"/>
        </w:rPr>
        <w:t xml:space="preserve">: </w:t>
      </w:r>
      <w:r w:rsidRPr="00BF27CC">
        <w:rPr>
          <w:rFonts w:ascii="Calibri" w:hAnsi="Calibri"/>
          <w:bCs/>
          <w:i/>
          <w:iCs/>
          <w:caps/>
          <w:lang w:val="en-AU"/>
        </w:rPr>
        <w:t>(</w:t>
      </w:r>
      <w:r w:rsidRPr="00BF27CC">
        <w:rPr>
          <w:rFonts w:ascii="Calibri" w:hAnsi="Calibri"/>
          <w:i/>
          <w:iCs/>
          <w:lang w:val="en-AU"/>
        </w:rPr>
        <w:t>Chief Minister)</w:t>
      </w:r>
      <w:r w:rsidRPr="00BF27CC">
        <w:rPr>
          <w:rFonts w:ascii="Calibri" w:hAnsi="Calibri"/>
          <w:lang w:val="en-AU"/>
        </w:rPr>
        <w:t xml:space="preserve">: Agreement in principle—Resumption of debate </w:t>
      </w:r>
      <w:r w:rsidRPr="00BF27CC">
        <w:rPr>
          <w:rFonts w:ascii="Calibri" w:hAnsi="Calibri"/>
          <w:i/>
          <w:iCs/>
          <w:lang w:val="en-AU"/>
        </w:rPr>
        <w:t>(from 4 August 2021—Ms Lee)</w:t>
      </w:r>
      <w:r w:rsidRPr="00BF27CC">
        <w:rPr>
          <w:rFonts w:ascii="Calibri" w:hAnsi="Calibri"/>
          <w:lang w:val="en-AU"/>
        </w:rPr>
        <w:t>.</w:t>
      </w:r>
    </w:p>
    <w:p w14:paraId="6B171762" w14:textId="46142FA4" w:rsidR="00BF27CC" w:rsidRPr="00BF27CC" w:rsidRDefault="00BF27CC" w:rsidP="00BF27CC">
      <w:pPr>
        <w:tabs>
          <w:tab w:val="right" w:pos="567"/>
        </w:tabs>
        <w:spacing w:before="120" w:after="120"/>
        <w:ind w:left="1134" w:hanging="1134"/>
        <w:rPr>
          <w:rFonts w:ascii="Calibri" w:hAnsi="Calibri"/>
          <w:i/>
          <w:iCs/>
          <w:lang w:val="en-AU"/>
        </w:rPr>
      </w:pPr>
      <w:r w:rsidRPr="00BF27CC">
        <w:rPr>
          <w:rFonts w:ascii="Calibri" w:hAnsi="Calibri"/>
          <w:lang w:val="en-AU"/>
        </w:rPr>
        <w:tab/>
      </w:r>
      <w:r>
        <w:rPr>
          <w:rFonts w:ascii="Calibri" w:hAnsi="Calibri"/>
          <w:lang w:val="en-AU"/>
        </w:rPr>
        <w:t>7</w:t>
      </w:r>
      <w:r w:rsidRPr="00BF27CC">
        <w:rPr>
          <w:rFonts w:ascii="Calibri" w:hAnsi="Calibri"/>
          <w:lang w:val="en-AU"/>
        </w:rPr>
        <w:tab/>
      </w:r>
      <w:hyperlink r:id="rId16" w:history="1">
        <w:r w:rsidRPr="00BF27CC">
          <w:rPr>
            <w:rFonts w:ascii="Calibri" w:hAnsi="Calibri"/>
            <w:b/>
            <w:caps/>
            <w:color w:val="0000FF"/>
            <w:lang w:val="en-AU"/>
          </w:rPr>
          <w:t>Human Rights (Healthy Environment) Amendment Bill 2023</w:t>
        </w:r>
      </w:hyperlink>
      <w:r w:rsidRPr="00BF27CC">
        <w:rPr>
          <w:rFonts w:ascii="Calibri" w:hAnsi="Calibri"/>
          <w:bCs/>
          <w:caps/>
          <w:lang w:val="en-AU"/>
        </w:rPr>
        <w:t xml:space="preserve">: </w:t>
      </w:r>
      <w:r w:rsidRPr="00BF27CC">
        <w:rPr>
          <w:rFonts w:ascii="Calibri" w:hAnsi="Calibri"/>
          <w:bCs/>
          <w:i/>
          <w:iCs/>
          <w:caps/>
          <w:lang w:val="en-AU"/>
        </w:rPr>
        <w:t>(</w:t>
      </w:r>
      <w:r w:rsidRPr="00BF27CC">
        <w:rPr>
          <w:rFonts w:ascii="Calibri" w:hAnsi="Calibri"/>
          <w:i/>
          <w:iCs/>
          <w:lang w:val="en-AU"/>
        </w:rPr>
        <w:t>Minister for Human Rights)</w:t>
      </w:r>
      <w:r w:rsidRPr="00BF27CC">
        <w:rPr>
          <w:rFonts w:ascii="Calibri" w:hAnsi="Calibri"/>
          <w:lang w:val="en-AU"/>
        </w:rPr>
        <w:t xml:space="preserve">: Agreement in principle—Resumption of debate </w:t>
      </w:r>
      <w:r w:rsidRPr="00BF27CC">
        <w:rPr>
          <w:rFonts w:ascii="Calibri" w:hAnsi="Calibri"/>
          <w:i/>
          <w:iCs/>
          <w:lang w:val="en-AU"/>
        </w:rPr>
        <w:t>(from 26 October 2023—Mr Cain)</w:t>
      </w:r>
      <w:r w:rsidRPr="00BF27CC">
        <w:rPr>
          <w:rFonts w:ascii="Calibri" w:hAnsi="Calibri"/>
          <w:lang w:val="en-AU"/>
        </w:rPr>
        <w:t xml:space="preserve">. </w:t>
      </w:r>
    </w:p>
    <w:p w14:paraId="6FE8F4D9" w14:textId="011F3530" w:rsidR="00BF27CC" w:rsidRPr="00BF27CC" w:rsidRDefault="00BF27CC" w:rsidP="00BF27CC">
      <w:pPr>
        <w:tabs>
          <w:tab w:val="right" w:pos="567"/>
        </w:tabs>
        <w:spacing w:before="120" w:after="120"/>
        <w:ind w:left="1134" w:hanging="1134"/>
        <w:rPr>
          <w:rFonts w:ascii="Calibri" w:hAnsi="Calibri"/>
          <w:lang w:val="en-AU"/>
        </w:rPr>
      </w:pPr>
      <w:r w:rsidRPr="00BF27CC">
        <w:rPr>
          <w:rFonts w:ascii="Calibri" w:hAnsi="Calibri"/>
          <w:lang w:val="en-AU"/>
        </w:rPr>
        <w:tab/>
      </w:r>
      <w:r>
        <w:rPr>
          <w:rFonts w:ascii="Calibri" w:hAnsi="Calibri"/>
          <w:lang w:val="en-AU"/>
        </w:rPr>
        <w:t>8</w:t>
      </w:r>
      <w:r w:rsidRPr="00BF27CC">
        <w:rPr>
          <w:rFonts w:ascii="Calibri" w:hAnsi="Calibri"/>
          <w:lang w:val="en-AU"/>
        </w:rPr>
        <w:tab/>
      </w:r>
      <w:hyperlink r:id="rId17" w:history="1">
        <w:r w:rsidRPr="00BF27CC">
          <w:rPr>
            <w:rFonts w:ascii="Calibri" w:hAnsi="Calibri"/>
            <w:b/>
            <w:caps/>
            <w:color w:val="0000FF"/>
            <w:lang w:val="en-AU"/>
          </w:rPr>
          <w:t>Parentage (Surrogacy) Amendment Bill 2023</w:t>
        </w:r>
      </w:hyperlink>
      <w:r w:rsidRPr="00BF27CC">
        <w:rPr>
          <w:rFonts w:ascii="Calibri" w:hAnsi="Calibri"/>
          <w:bCs/>
          <w:caps/>
          <w:lang w:val="en-AU"/>
        </w:rPr>
        <w:t xml:space="preserve">: </w:t>
      </w:r>
      <w:r w:rsidRPr="00BF27CC">
        <w:rPr>
          <w:rFonts w:ascii="Calibri" w:hAnsi="Calibri"/>
          <w:bCs/>
          <w:i/>
          <w:iCs/>
          <w:caps/>
          <w:lang w:val="en-AU"/>
        </w:rPr>
        <w:t>(</w:t>
      </w:r>
      <w:r w:rsidRPr="00BF27CC">
        <w:rPr>
          <w:rFonts w:ascii="Calibri" w:hAnsi="Calibri"/>
          <w:i/>
          <w:iCs/>
          <w:lang w:val="en-AU"/>
        </w:rPr>
        <w:t>Minister for Human Rights)</w:t>
      </w:r>
      <w:r w:rsidRPr="00BF27CC">
        <w:rPr>
          <w:rFonts w:ascii="Calibri" w:hAnsi="Calibri"/>
          <w:lang w:val="en-AU"/>
        </w:rPr>
        <w:t xml:space="preserve">: Agreement in principle—Resumption of debate </w:t>
      </w:r>
      <w:r w:rsidRPr="00BF27CC">
        <w:rPr>
          <w:rFonts w:ascii="Calibri" w:hAnsi="Calibri"/>
          <w:i/>
          <w:iCs/>
          <w:lang w:val="en-AU"/>
        </w:rPr>
        <w:t>(from 31 October 2023—Mr Cain)</w:t>
      </w:r>
      <w:r w:rsidRPr="00BF27CC">
        <w:rPr>
          <w:rFonts w:ascii="Calibri" w:hAnsi="Calibri"/>
          <w:lang w:val="en-AU"/>
        </w:rPr>
        <w:t xml:space="preserve">. </w:t>
      </w:r>
    </w:p>
    <w:p w14:paraId="5706188D" w14:textId="5C8FCBEB" w:rsidR="00BF27CC" w:rsidRPr="00BF27CC" w:rsidRDefault="00BF27CC" w:rsidP="00BF27CC">
      <w:pPr>
        <w:tabs>
          <w:tab w:val="right" w:pos="567"/>
        </w:tabs>
        <w:spacing w:before="120" w:after="120"/>
        <w:ind w:left="1134" w:hanging="1134"/>
        <w:rPr>
          <w:rFonts w:ascii="Calibri" w:hAnsi="Calibri"/>
          <w:highlight w:val="yellow"/>
          <w:lang w:val="en-AU"/>
        </w:rPr>
      </w:pPr>
      <w:r w:rsidRPr="00BF27CC">
        <w:rPr>
          <w:rFonts w:ascii="Calibri" w:hAnsi="Calibri"/>
          <w:lang w:val="en-AU"/>
        </w:rPr>
        <w:tab/>
      </w:r>
      <w:r>
        <w:rPr>
          <w:rFonts w:ascii="Calibri" w:hAnsi="Calibri"/>
          <w:lang w:val="en-AU"/>
        </w:rPr>
        <w:t>9</w:t>
      </w:r>
      <w:r w:rsidRPr="00BF27CC">
        <w:rPr>
          <w:rFonts w:ascii="Calibri" w:hAnsi="Calibri"/>
          <w:lang w:val="en-AU"/>
        </w:rPr>
        <w:tab/>
      </w:r>
      <w:hyperlink r:id="rId18" w:history="1">
        <w:r w:rsidRPr="00BF27CC">
          <w:rPr>
            <w:rFonts w:ascii="Calibri" w:hAnsi="Calibri"/>
            <w:b/>
            <w:caps/>
            <w:color w:val="0000FF"/>
            <w:lang w:val="en-AU"/>
          </w:rPr>
          <w:t>Sexual, Family and Personal Violence Legislation Amendment Bill 2023</w:t>
        </w:r>
      </w:hyperlink>
      <w:r w:rsidRPr="00BF27CC">
        <w:rPr>
          <w:rFonts w:ascii="Calibri" w:hAnsi="Calibri"/>
          <w:bCs/>
          <w:caps/>
          <w:lang w:val="en-AU"/>
        </w:rPr>
        <w:t xml:space="preserve">: </w:t>
      </w:r>
      <w:r w:rsidRPr="00BF27CC">
        <w:rPr>
          <w:rFonts w:ascii="Calibri" w:hAnsi="Calibri"/>
          <w:bCs/>
          <w:i/>
          <w:iCs/>
          <w:caps/>
          <w:lang w:val="en-AU"/>
        </w:rPr>
        <w:t>(</w:t>
      </w:r>
      <w:r w:rsidRPr="00BF27CC">
        <w:rPr>
          <w:rFonts w:ascii="Calibri" w:hAnsi="Calibri"/>
          <w:i/>
          <w:iCs/>
          <w:lang w:val="en-AU"/>
        </w:rPr>
        <w:t>Attorney-General)</w:t>
      </w:r>
      <w:r w:rsidRPr="00BF27CC">
        <w:rPr>
          <w:rFonts w:ascii="Calibri" w:hAnsi="Calibri"/>
          <w:lang w:val="en-AU"/>
        </w:rPr>
        <w:t xml:space="preserve">: Agreement in principle—Resumption of debate </w:t>
      </w:r>
      <w:r w:rsidRPr="00BF27CC">
        <w:rPr>
          <w:rFonts w:ascii="Calibri" w:hAnsi="Calibri"/>
          <w:i/>
          <w:iCs/>
          <w:lang w:val="en-AU"/>
        </w:rPr>
        <w:t>(from 2 November 2023—Mr Cain)</w:t>
      </w:r>
      <w:r w:rsidRPr="00BF27CC">
        <w:rPr>
          <w:rFonts w:ascii="Calibri" w:hAnsi="Calibri"/>
          <w:lang w:val="en-AU"/>
        </w:rPr>
        <w:t xml:space="preserve">. </w:t>
      </w:r>
    </w:p>
    <w:p w14:paraId="1FE8AC78" w14:textId="66A8D107" w:rsidR="00BF27CC" w:rsidRPr="00BF27CC" w:rsidRDefault="00BF27CC" w:rsidP="00BF27CC">
      <w:pPr>
        <w:tabs>
          <w:tab w:val="right" w:pos="567"/>
        </w:tabs>
        <w:spacing w:before="120" w:after="120"/>
        <w:ind w:left="1134" w:hanging="1134"/>
        <w:rPr>
          <w:rFonts w:ascii="Calibri" w:hAnsi="Calibri"/>
          <w:lang w:val="en-AU"/>
        </w:rPr>
      </w:pPr>
      <w:r w:rsidRPr="00BF27CC">
        <w:rPr>
          <w:rFonts w:ascii="Calibri" w:hAnsi="Calibri"/>
          <w:lang w:val="en-AU"/>
        </w:rPr>
        <w:tab/>
      </w:r>
      <w:r>
        <w:rPr>
          <w:rFonts w:ascii="Calibri" w:hAnsi="Calibri"/>
          <w:lang w:val="en-AU"/>
        </w:rPr>
        <w:t>10</w:t>
      </w:r>
      <w:r w:rsidRPr="00BF27CC">
        <w:rPr>
          <w:rFonts w:ascii="Calibri" w:hAnsi="Calibri"/>
          <w:lang w:val="en-AU"/>
        </w:rPr>
        <w:tab/>
      </w:r>
      <w:hyperlink r:id="rId19" w:history="1">
        <w:r w:rsidRPr="00BF27CC">
          <w:rPr>
            <w:rFonts w:ascii="Calibri" w:hAnsi="Calibri"/>
            <w:b/>
            <w:caps/>
            <w:color w:val="0000FF"/>
            <w:lang w:val="en-AU"/>
          </w:rPr>
          <w:t>Property Developers Bill 2023</w:t>
        </w:r>
      </w:hyperlink>
      <w:r w:rsidRPr="00BF27CC">
        <w:rPr>
          <w:rFonts w:ascii="Calibri" w:hAnsi="Calibri"/>
          <w:bCs/>
          <w:caps/>
          <w:lang w:val="en-AU"/>
        </w:rPr>
        <w:t xml:space="preserve">: </w:t>
      </w:r>
      <w:r w:rsidRPr="00BF27CC">
        <w:rPr>
          <w:rFonts w:ascii="Calibri" w:hAnsi="Calibri"/>
          <w:bCs/>
          <w:i/>
          <w:iCs/>
          <w:caps/>
          <w:lang w:val="en-AU"/>
        </w:rPr>
        <w:t>(</w:t>
      </w:r>
      <w:r w:rsidRPr="00BF27CC">
        <w:rPr>
          <w:rFonts w:ascii="Calibri" w:hAnsi="Calibri"/>
          <w:i/>
          <w:iCs/>
          <w:lang w:val="en-AU"/>
        </w:rPr>
        <w:t>Minister for Sustainable Building and Construction)</w:t>
      </w:r>
      <w:r w:rsidRPr="00BF27CC">
        <w:rPr>
          <w:rFonts w:ascii="Calibri" w:hAnsi="Calibri"/>
          <w:lang w:val="en-AU"/>
        </w:rPr>
        <w:t xml:space="preserve">: Agreement in principle—Resumption of debate </w:t>
      </w:r>
      <w:r w:rsidRPr="00BF27CC">
        <w:rPr>
          <w:rFonts w:ascii="Calibri" w:hAnsi="Calibri"/>
          <w:i/>
          <w:iCs/>
          <w:lang w:val="en-AU"/>
        </w:rPr>
        <w:t>(from 30 November 2023—Mr Parton)</w:t>
      </w:r>
      <w:r w:rsidRPr="00BF27CC">
        <w:rPr>
          <w:rFonts w:ascii="Calibri" w:hAnsi="Calibri"/>
          <w:lang w:val="en-AU"/>
        </w:rPr>
        <w:t xml:space="preserve">. </w:t>
      </w:r>
    </w:p>
    <w:p w14:paraId="3C2D49DE" w14:textId="0E22FADB" w:rsidR="00BF27CC" w:rsidRPr="00BF27CC" w:rsidRDefault="00BF27CC" w:rsidP="00BF27CC">
      <w:pPr>
        <w:tabs>
          <w:tab w:val="right" w:pos="567"/>
        </w:tabs>
        <w:spacing w:before="120" w:after="120"/>
        <w:ind w:left="1134" w:hanging="1134"/>
        <w:rPr>
          <w:rFonts w:ascii="Calibri" w:hAnsi="Calibri"/>
          <w:lang w:val="en-AU"/>
        </w:rPr>
      </w:pPr>
      <w:r w:rsidRPr="00BF27CC">
        <w:rPr>
          <w:rFonts w:ascii="Calibri" w:hAnsi="Calibri"/>
          <w:lang w:val="en-AU"/>
        </w:rPr>
        <w:tab/>
      </w:r>
      <w:r>
        <w:rPr>
          <w:rFonts w:ascii="Calibri" w:hAnsi="Calibri"/>
          <w:lang w:val="en-AU"/>
        </w:rPr>
        <w:t>11</w:t>
      </w:r>
      <w:r w:rsidRPr="00BF27CC">
        <w:rPr>
          <w:rFonts w:ascii="Calibri" w:hAnsi="Calibri"/>
          <w:lang w:val="en-AU"/>
        </w:rPr>
        <w:tab/>
      </w:r>
      <w:hyperlink r:id="rId20" w:history="1">
        <w:r w:rsidRPr="00BF27CC">
          <w:rPr>
            <w:rFonts w:ascii="Calibri" w:hAnsi="Calibri"/>
            <w:b/>
            <w:caps/>
            <w:color w:val="0000FF"/>
            <w:lang w:val="en-AU"/>
          </w:rPr>
          <w:t>Children and Young People Amendment Bill 2024 (No 2)</w:t>
        </w:r>
      </w:hyperlink>
      <w:r w:rsidRPr="00BF27CC">
        <w:rPr>
          <w:rFonts w:ascii="Calibri" w:hAnsi="Calibri"/>
          <w:bCs/>
          <w:caps/>
          <w:lang w:val="en-AU"/>
        </w:rPr>
        <w:t xml:space="preserve">: </w:t>
      </w:r>
      <w:r w:rsidRPr="00BF27CC">
        <w:rPr>
          <w:rFonts w:ascii="Calibri" w:hAnsi="Calibri"/>
          <w:bCs/>
          <w:i/>
          <w:iCs/>
          <w:caps/>
          <w:lang w:val="en-AU"/>
        </w:rPr>
        <w:t>(</w:t>
      </w:r>
      <w:r w:rsidRPr="00BF27CC">
        <w:rPr>
          <w:rFonts w:ascii="Calibri" w:hAnsi="Calibri"/>
          <w:i/>
          <w:iCs/>
          <w:lang w:val="en-AU"/>
        </w:rPr>
        <w:t>Minister for Children, Youth and Family Services)</w:t>
      </w:r>
      <w:r w:rsidRPr="00BF27CC">
        <w:rPr>
          <w:rFonts w:ascii="Calibri" w:hAnsi="Calibri"/>
          <w:lang w:val="en-AU"/>
        </w:rPr>
        <w:t xml:space="preserve">: Agreement in principle—Resumption of debate </w:t>
      </w:r>
      <w:r w:rsidRPr="00BF27CC">
        <w:rPr>
          <w:rFonts w:ascii="Calibri" w:hAnsi="Calibri"/>
          <w:i/>
          <w:iCs/>
          <w:lang w:val="en-AU"/>
        </w:rPr>
        <w:t>(from 19 March 2024—Ms Castley)</w:t>
      </w:r>
      <w:r w:rsidRPr="00BF27CC">
        <w:rPr>
          <w:rFonts w:ascii="Calibri" w:hAnsi="Calibri"/>
          <w:lang w:val="en-AU"/>
        </w:rPr>
        <w:t>.</w:t>
      </w:r>
    </w:p>
    <w:p w14:paraId="30778E0F" w14:textId="6C6B55FF" w:rsidR="00BF27CC" w:rsidRPr="00BF27CC" w:rsidRDefault="00BF27CC" w:rsidP="00BF27CC">
      <w:pPr>
        <w:tabs>
          <w:tab w:val="right" w:pos="567"/>
        </w:tabs>
        <w:spacing w:before="120" w:after="120"/>
        <w:ind w:left="1134" w:hanging="1134"/>
        <w:rPr>
          <w:rFonts w:ascii="Calibri" w:hAnsi="Calibri"/>
          <w:lang w:val="en-AU"/>
        </w:rPr>
      </w:pPr>
      <w:r w:rsidRPr="00BF27CC">
        <w:rPr>
          <w:rFonts w:ascii="Calibri" w:hAnsi="Calibri"/>
          <w:lang w:val="en-AU"/>
        </w:rPr>
        <w:tab/>
      </w:r>
      <w:r>
        <w:rPr>
          <w:rFonts w:ascii="Calibri" w:hAnsi="Calibri"/>
          <w:lang w:val="en-AU"/>
        </w:rPr>
        <w:t>12</w:t>
      </w:r>
      <w:r w:rsidRPr="00BF27CC">
        <w:rPr>
          <w:rFonts w:ascii="Calibri" w:hAnsi="Calibri"/>
          <w:lang w:val="en-AU"/>
        </w:rPr>
        <w:tab/>
      </w:r>
      <w:hyperlink r:id="rId21" w:history="1">
        <w:r w:rsidRPr="00BF27CC">
          <w:rPr>
            <w:rFonts w:ascii="Calibri" w:hAnsi="Calibri"/>
            <w:b/>
            <w:caps/>
            <w:color w:val="0000FF"/>
            <w:lang w:val="en-AU"/>
          </w:rPr>
          <w:t>Gaming Machine (Compulsory Surrender) Amendment Bill 2024</w:t>
        </w:r>
      </w:hyperlink>
      <w:r w:rsidRPr="00BF27CC">
        <w:rPr>
          <w:rFonts w:ascii="Calibri" w:hAnsi="Calibri"/>
          <w:bCs/>
          <w:caps/>
          <w:lang w:val="en-AU"/>
        </w:rPr>
        <w:t xml:space="preserve">: </w:t>
      </w:r>
      <w:r w:rsidRPr="00BF27CC">
        <w:rPr>
          <w:rFonts w:ascii="Calibri" w:hAnsi="Calibri"/>
          <w:bCs/>
          <w:i/>
          <w:iCs/>
          <w:caps/>
          <w:lang w:val="en-AU"/>
        </w:rPr>
        <w:t>(</w:t>
      </w:r>
      <w:r w:rsidRPr="00BF27CC">
        <w:rPr>
          <w:rFonts w:ascii="Calibri" w:hAnsi="Calibri"/>
          <w:i/>
          <w:iCs/>
          <w:lang w:val="en-AU"/>
        </w:rPr>
        <w:t>Minister for Gaming)</w:t>
      </w:r>
      <w:r w:rsidRPr="00BF27CC">
        <w:rPr>
          <w:rFonts w:ascii="Calibri" w:hAnsi="Calibri"/>
          <w:lang w:val="en-AU"/>
        </w:rPr>
        <w:t xml:space="preserve">: Agreement in principle—Resumption of debate </w:t>
      </w:r>
      <w:r w:rsidRPr="00BF27CC">
        <w:rPr>
          <w:rFonts w:ascii="Calibri" w:hAnsi="Calibri"/>
          <w:i/>
          <w:iCs/>
          <w:lang w:val="en-AU"/>
        </w:rPr>
        <w:t>(from 21 March 2024—Mr Parton)</w:t>
      </w:r>
      <w:r w:rsidRPr="00BF27CC">
        <w:rPr>
          <w:rFonts w:ascii="Calibri" w:hAnsi="Calibri"/>
          <w:lang w:val="en-AU"/>
        </w:rPr>
        <w:t>.</w:t>
      </w:r>
    </w:p>
    <w:p w14:paraId="7591A911" w14:textId="35FE6072" w:rsidR="00BF27CC" w:rsidRPr="00BF27CC" w:rsidRDefault="00BF27CC" w:rsidP="00BF27CC">
      <w:pPr>
        <w:tabs>
          <w:tab w:val="right" w:pos="567"/>
        </w:tabs>
        <w:spacing w:before="120" w:after="120"/>
        <w:ind w:left="1134" w:hanging="1134"/>
        <w:rPr>
          <w:rFonts w:ascii="Calibri" w:hAnsi="Calibri"/>
          <w:lang w:val="en-AU"/>
        </w:rPr>
      </w:pPr>
      <w:r w:rsidRPr="00BF27CC">
        <w:rPr>
          <w:rFonts w:ascii="Calibri" w:hAnsi="Calibri"/>
          <w:lang w:val="en-AU"/>
        </w:rPr>
        <w:tab/>
      </w:r>
      <w:r>
        <w:rPr>
          <w:rFonts w:ascii="Calibri" w:hAnsi="Calibri"/>
          <w:lang w:val="en-AU"/>
        </w:rPr>
        <w:t>13</w:t>
      </w:r>
      <w:r w:rsidRPr="00BF27CC">
        <w:rPr>
          <w:rFonts w:ascii="Calibri" w:hAnsi="Calibri"/>
          <w:lang w:val="en-AU"/>
        </w:rPr>
        <w:tab/>
      </w:r>
      <w:hyperlink r:id="rId22" w:history="1">
        <w:r w:rsidRPr="00BF27CC">
          <w:rPr>
            <w:rFonts w:ascii="Calibri" w:hAnsi="Calibri"/>
            <w:b/>
            <w:caps/>
            <w:color w:val="0000FF"/>
            <w:lang w:val="en-AU"/>
          </w:rPr>
          <w:t>Education Amendment Bill 2024</w:t>
        </w:r>
      </w:hyperlink>
      <w:r w:rsidRPr="00BF27CC">
        <w:rPr>
          <w:rFonts w:ascii="Calibri" w:hAnsi="Calibri"/>
          <w:bCs/>
          <w:caps/>
          <w:lang w:val="en-AU"/>
        </w:rPr>
        <w:t xml:space="preserve">: </w:t>
      </w:r>
      <w:r w:rsidRPr="00BF27CC">
        <w:rPr>
          <w:rFonts w:ascii="Calibri" w:hAnsi="Calibri"/>
          <w:bCs/>
          <w:i/>
          <w:iCs/>
          <w:caps/>
          <w:lang w:val="en-AU"/>
        </w:rPr>
        <w:t>(</w:t>
      </w:r>
      <w:r w:rsidRPr="00BF27CC">
        <w:rPr>
          <w:rFonts w:ascii="Calibri" w:hAnsi="Calibri"/>
          <w:i/>
          <w:iCs/>
          <w:lang w:val="en-AU"/>
        </w:rPr>
        <w:t>Minister for Education and Youth Affairs)</w:t>
      </w:r>
      <w:r w:rsidRPr="00BF27CC">
        <w:rPr>
          <w:rFonts w:ascii="Calibri" w:hAnsi="Calibri"/>
          <w:lang w:val="en-AU"/>
        </w:rPr>
        <w:t xml:space="preserve">: Agreement in principle—Resumption of debate </w:t>
      </w:r>
      <w:r w:rsidRPr="00BF27CC">
        <w:rPr>
          <w:rFonts w:ascii="Calibri" w:hAnsi="Calibri"/>
          <w:i/>
          <w:iCs/>
          <w:lang w:val="en-AU"/>
        </w:rPr>
        <w:t>(from 9 April 2024—Ms Lee)</w:t>
      </w:r>
      <w:r w:rsidRPr="00BF27CC">
        <w:rPr>
          <w:rFonts w:ascii="Calibri" w:hAnsi="Calibri"/>
          <w:lang w:val="en-AU"/>
        </w:rPr>
        <w:t>.</w:t>
      </w:r>
    </w:p>
    <w:p w14:paraId="700FE649" w14:textId="3A73A247" w:rsidR="00BF27CC" w:rsidRPr="00BF27CC" w:rsidRDefault="00BF27CC" w:rsidP="00BF27CC">
      <w:pPr>
        <w:tabs>
          <w:tab w:val="right" w:pos="567"/>
        </w:tabs>
        <w:spacing w:before="120" w:after="120"/>
        <w:ind w:left="1134" w:hanging="1134"/>
        <w:rPr>
          <w:rFonts w:ascii="Calibri" w:hAnsi="Calibri"/>
          <w:lang w:val="en-AU"/>
        </w:rPr>
      </w:pPr>
      <w:r w:rsidRPr="00BF27CC">
        <w:rPr>
          <w:rFonts w:ascii="Calibri" w:hAnsi="Calibri"/>
          <w:lang w:val="en-AU"/>
        </w:rPr>
        <w:tab/>
      </w:r>
      <w:r>
        <w:rPr>
          <w:rFonts w:ascii="Calibri" w:hAnsi="Calibri"/>
          <w:lang w:val="en-AU"/>
        </w:rPr>
        <w:t>14</w:t>
      </w:r>
      <w:r w:rsidRPr="00BF27CC">
        <w:rPr>
          <w:rFonts w:ascii="Calibri" w:hAnsi="Calibri"/>
          <w:lang w:val="en-AU"/>
        </w:rPr>
        <w:tab/>
      </w:r>
      <w:hyperlink r:id="rId23" w:history="1">
        <w:r w:rsidRPr="00BF27CC">
          <w:rPr>
            <w:rFonts w:ascii="Calibri" w:hAnsi="Calibri"/>
            <w:b/>
            <w:caps/>
            <w:color w:val="0000FF"/>
            <w:lang w:val="en-AU"/>
          </w:rPr>
          <w:t>Housing and Consumer Affairs Legislation Amendment Bill 2024</w:t>
        </w:r>
      </w:hyperlink>
      <w:r w:rsidRPr="00BF27CC">
        <w:rPr>
          <w:rFonts w:ascii="Calibri" w:hAnsi="Calibri"/>
          <w:bCs/>
          <w:caps/>
          <w:lang w:val="en-AU"/>
        </w:rPr>
        <w:t xml:space="preserve">: </w:t>
      </w:r>
      <w:r w:rsidRPr="00BF27CC">
        <w:rPr>
          <w:rFonts w:ascii="Calibri" w:hAnsi="Calibri"/>
          <w:bCs/>
          <w:i/>
          <w:iCs/>
          <w:caps/>
          <w:lang w:val="en-AU"/>
        </w:rPr>
        <w:t>(</w:t>
      </w:r>
      <w:r w:rsidRPr="00BF27CC">
        <w:rPr>
          <w:rFonts w:ascii="Calibri" w:hAnsi="Calibri"/>
          <w:i/>
          <w:iCs/>
          <w:lang w:val="en-AU"/>
        </w:rPr>
        <w:t>Attorney-General)</w:t>
      </w:r>
      <w:r w:rsidRPr="00BF27CC">
        <w:rPr>
          <w:rFonts w:ascii="Calibri" w:hAnsi="Calibri"/>
          <w:lang w:val="en-AU"/>
        </w:rPr>
        <w:t xml:space="preserve">: Agreement in principle—Resumption of debate </w:t>
      </w:r>
      <w:r w:rsidRPr="00BF27CC">
        <w:rPr>
          <w:rFonts w:ascii="Calibri" w:hAnsi="Calibri"/>
          <w:i/>
          <w:iCs/>
          <w:lang w:val="en-AU"/>
        </w:rPr>
        <w:t>(from 9 April 2024—Mr Cain)</w:t>
      </w:r>
      <w:r w:rsidRPr="00BF27CC">
        <w:rPr>
          <w:rFonts w:ascii="Calibri" w:hAnsi="Calibri"/>
          <w:lang w:val="en-AU"/>
        </w:rPr>
        <w:t>.</w:t>
      </w:r>
    </w:p>
    <w:p w14:paraId="2D027B20" w14:textId="4692EF53" w:rsidR="00BF27CC" w:rsidRPr="00BF27CC" w:rsidRDefault="00BF27CC" w:rsidP="00BF27CC">
      <w:pPr>
        <w:tabs>
          <w:tab w:val="right" w:pos="567"/>
        </w:tabs>
        <w:spacing w:before="120" w:after="120"/>
        <w:ind w:left="1134" w:hanging="1134"/>
        <w:rPr>
          <w:rFonts w:ascii="Calibri" w:hAnsi="Calibri"/>
          <w:lang w:val="en-AU"/>
        </w:rPr>
      </w:pPr>
      <w:r w:rsidRPr="00BF27CC">
        <w:rPr>
          <w:rFonts w:ascii="Calibri" w:hAnsi="Calibri"/>
          <w:lang w:val="en-AU"/>
        </w:rPr>
        <w:tab/>
      </w:r>
      <w:r>
        <w:rPr>
          <w:rFonts w:ascii="Calibri" w:hAnsi="Calibri"/>
          <w:lang w:val="en-AU"/>
        </w:rPr>
        <w:t>15</w:t>
      </w:r>
      <w:r w:rsidRPr="00BF27CC">
        <w:rPr>
          <w:rFonts w:ascii="Calibri" w:hAnsi="Calibri"/>
          <w:lang w:val="en-AU"/>
        </w:rPr>
        <w:tab/>
      </w:r>
      <w:hyperlink r:id="rId24" w:history="1">
        <w:r w:rsidRPr="00BF27CC">
          <w:rPr>
            <w:rFonts w:ascii="Calibri" w:hAnsi="Calibri"/>
            <w:b/>
            <w:caps/>
            <w:color w:val="0000FF"/>
            <w:lang w:val="en-AU"/>
          </w:rPr>
          <w:t>Education and Care Services National Law (ACT) Amendment Bill 2024</w:t>
        </w:r>
      </w:hyperlink>
      <w:r w:rsidRPr="00BF27CC">
        <w:rPr>
          <w:rFonts w:ascii="Calibri" w:hAnsi="Calibri"/>
          <w:bCs/>
          <w:caps/>
          <w:lang w:val="en-AU"/>
        </w:rPr>
        <w:t xml:space="preserve">: </w:t>
      </w:r>
      <w:r w:rsidRPr="00BF27CC">
        <w:rPr>
          <w:rFonts w:ascii="Calibri" w:hAnsi="Calibri"/>
          <w:bCs/>
          <w:i/>
          <w:iCs/>
          <w:caps/>
          <w:lang w:val="en-AU"/>
        </w:rPr>
        <w:t>(</w:t>
      </w:r>
      <w:r w:rsidRPr="00BF27CC">
        <w:rPr>
          <w:rFonts w:ascii="Calibri" w:hAnsi="Calibri"/>
          <w:i/>
          <w:iCs/>
          <w:lang w:val="en-AU"/>
        </w:rPr>
        <w:t>Minister for Early Childhood Development)</w:t>
      </w:r>
      <w:r w:rsidRPr="00BF27CC">
        <w:rPr>
          <w:rFonts w:ascii="Calibri" w:hAnsi="Calibri"/>
          <w:lang w:val="en-AU"/>
        </w:rPr>
        <w:t xml:space="preserve">: Agreement in principle—Resumption of debate </w:t>
      </w:r>
      <w:r w:rsidRPr="00BF27CC">
        <w:rPr>
          <w:rFonts w:ascii="Calibri" w:hAnsi="Calibri"/>
          <w:i/>
          <w:iCs/>
          <w:lang w:val="en-AU"/>
        </w:rPr>
        <w:t>(from 10 April 2024—Ms Lee)</w:t>
      </w:r>
      <w:r w:rsidRPr="00BF27CC">
        <w:rPr>
          <w:rFonts w:ascii="Calibri" w:hAnsi="Calibri"/>
          <w:lang w:val="en-AU"/>
        </w:rPr>
        <w:t>.</w:t>
      </w:r>
    </w:p>
    <w:p w14:paraId="533A5729" w14:textId="3CC7E2BC" w:rsidR="00BF27CC" w:rsidRPr="00BF27CC" w:rsidRDefault="00BF27CC" w:rsidP="00BF27CC">
      <w:pPr>
        <w:tabs>
          <w:tab w:val="right" w:pos="567"/>
        </w:tabs>
        <w:spacing w:before="120" w:after="120"/>
        <w:ind w:left="1134" w:hanging="1134"/>
        <w:rPr>
          <w:rFonts w:ascii="Calibri" w:hAnsi="Calibri"/>
          <w:lang w:val="en-AU"/>
        </w:rPr>
      </w:pPr>
      <w:r w:rsidRPr="00BF27CC">
        <w:rPr>
          <w:rFonts w:ascii="Calibri" w:hAnsi="Calibri"/>
          <w:lang w:val="en-AU"/>
        </w:rPr>
        <w:tab/>
      </w:r>
      <w:r>
        <w:rPr>
          <w:rFonts w:ascii="Calibri" w:hAnsi="Calibri"/>
          <w:lang w:val="en-AU"/>
        </w:rPr>
        <w:t>16</w:t>
      </w:r>
      <w:r w:rsidRPr="00BF27CC">
        <w:rPr>
          <w:rFonts w:ascii="Calibri" w:hAnsi="Calibri"/>
          <w:lang w:val="en-AU"/>
        </w:rPr>
        <w:tab/>
      </w:r>
      <w:hyperlink r:id="rId25" w:history="1">
        <w:r w:rsidRPr="00BF27CC">
          <w:rPr>
            <w:rFonts w:ascii="Calibri" w:hAnsi="Calibri"/>
            <w:b/>
            <w:caps/>
            <w:color w:val="0000FF"/>
            <w:lang w:val="en-AU"/>
          </w:rPr>
          <w:t>Health (Improved Abortion Access) Amendment Bill 2024</w:t>
        </w:r>
      </w:hyperlink>
      <w:r w:rsidRPr="00BF27CC">
        <w:rPr>
          <w:rFonts w:ascii="Calibri" w:hAnsi="Calibri"/>
          <w:bCs/>
          <w:caps/>
          <w:lang w:val="en-AU"/>
        </w:rPr>
        <w:t xml:space="preserve">: </w:t>
      </w:r>
      <w:r w:rsidRPr="00BF27CC">
        <w:rPr>
          <w:rFonts w:ascii="Calibri" w:hAnsi="Calibri"/>
          <w:bCs/>
          <w:i/>
          <w:iCs/>
          <w:caps/>
          <w:lang w:val="en-AU"/>
        </w:rPr>
        <w:t>(</w:t>
      </w:r>
      <w:r w:rsidRPr="00BF27CC">
        <w:rPr>
          <w:rFonts w:ascii="Calibri" w:hAnsi="Calibri"/>
          <w:i/>
          <w:iCs/>
          <w:lang w:val="en-AU"/>
        </w:rPr>
        <w:t>Minister for Health)</w:t>
      </w:r>
      <w:r w:rsidRPr="00BF27CC">
        <w:rPr>
          <w:rFonts w:ascii="Calibri" w:hAnsi="Calibri"/>
          <w:lang w:val="en-AU"/>
        </w:rPr>
        <w:t xml:space="preserve">: Agreement in principle—Resumption of debate </w:t>
      </w:r>
      <w:r w:rsidRPr="00BF27CC">
        <w:rPr>
          <w:rFonts w:ascii="Calibri" w:hAnsi="Calibri"/>
          <w:i/>
          <w:iCs/>
          <w:lang w:val="en-AU"/>
        </w:rPr>
        <w:t>(from 10 April 2024—Ms Castley)</w:t>
      </w:r>
      <w:r w:rsidRPr="00BF27CC">
        <w:rPr>
          <w:rFonts w:ascii="Calibri" w:hAnsi="Calibri"/>
          <w:lang w:val="en-AU"/>
        </w:rPr>
        <w:t>.</w:t>
      </w:r>
    </w:p>
    <w:p w14:paraId="002EA640" w14:textId="175E4CC6" w:rsidR="00BF27CC" w:rsidRPr="00BF27CC" w:rsidRDefault="00BF27CC" w:rsidP="00BF27CC">
      <w:pPr>
        <w:tabs>
          <w:tab w:val="right" w:pos="567"/>
        </w:tabs>
        <w:spacing w:before="120" w:after="120"/>
        <w:ind w:left="1134" w:hanging="1134"/>
        <w:rPr>
          <w:rFonts w:ascii="Calibri" w:hAnsi="Calibri"/>
          <w:lang w:val="en-AU"/>
        </w:rPr>
      </w:pPr>
      <w:r w:rsidRPr="00BF27CC">
        <w:rPr>
          <w:rFonts w:ascii="Calibri" w:hAnsi="Calibri"/>
          <w:lang w:val="en-AU"/>
        </w:rPr>
        <w:tab/>
      </w:r>
      <w:r>
        <w:rPr>
          <w:rFonts w:ascii="Calibri" w:hAnsi="Calibri"/>
          <w:lang w:val="en-AU"/>
        </w:rPr>
        <w:t>17</w:t>
      </w:r>
      <w:r w:rsidRPr="00BF27CC">
        <w:rPr>
          <w:rFonts w:ascii="Calibri" w:hAnsi="Calibri"/>
          <w:lang w:val="en-AU"/>
        </w:rPr>
        <w:tab/>
      </w:r>
      <w:hyperlink r:id="rId26" w:history="1">
        <w:r w:rsidRPr="00BF27CC">
          <w:rPr>
            <w:rFonts w:ascii="Calibri" w:hAnsi="Calibri"/>
            <w:b/>
            <w:caps/>
            <w:color w:val="0000FF"/>
            <w:lang w:val="en-AU"/>
          </w:rPr>
          <w:t>Heritage Amendment Bill 2024</w:t>
        </w:r>
      </w:hyperlink>
      <w:r w:rsidRPr="00BF27CC">
        <w:rPr>
          <w:rFonts w:ascii="Calibri" w:hAnsi="Calibri"/>
          <w:bCs/>
          <w:caps/>
          <w:lang w:val="en-AU"/>
        </w:rPr>
        <w:t xml:space="preserve">: </w:t>
      </w:r>
      <w:r w:rsidRPr="00BF27CC">
        <w:rPr>
          <w:rFonts w:ascii="Calibri" w:hAnsi="Calibri"/>
          <w:bCs/>
          <w:i/>
          <w:iCs/>
          <w:caps/>
          <w:lang w:val="en-AU"/>
        </w:rPr>
        <w:t>(</w:t>
      </w:r>
      <w:r w:rsidRPr="00BF27CC">
        <w:rPr>
          <w:rFonts w:ascii="Calibri" w:hAnsi="Calibri"/>
          <w:i/>
          <w:iCs/>
          <w:lang w:val="en-AU"/>
        </w:rPr>
        <w:t>Minister for Heritage)</w:t>
      </w:r>
      <w:r w:rsidRPr="00BF27CC">
        <w:rPr>
          <w:rFonts w:ascii="Calibri" w:hAnsi="Calibri"/>
          <w:lang w:val="en-AU"/>
        </w:rPr>
        <w:t xml:space="preserve">: Agreement in principle—Resumption of debate </w:t>
      </w:r>
      <w:r w:rsidRPr="00BF27CC">
        <w:rPr>
          <w:rFonts w:ascii="Calibri" w:hAnsi="Calibri"/>
          <w:i/>
          <w:iCs/>
          <w:lang w:val="en-AU"/>
        </w:rPr>
        <w:t>(from 11 April 2024—Ms Lawder)</w:t>
      </w:r>
      <w:r w:rsidRPr="00BF27CC">
        <w:rPr>
          <w:rFonts w:ascii="Calibri" w:hAnsi="Calibri"/>
          <w:lang w:val="en-AU"/>
        </w:rPr>
        <w:t>.</w:t>
      </w:r>
    </w:p>
    <w:p w14:paraId="18AC9D60" w14:textId="12748F9A" w:rsidR="00BF27CC" w:rsidRPr="00BF27CC" w:rsidRDefault="00BF27CC" w:rsidP="00BF27CC">
      <w:pPr>
        <w:tabs>
          <w:tab w:val="right" w:pos="567"/>
        </w:tabs>
        <w:spacing w:before="120" w:after="120"/>
        <w:ind w:left="1134" w:hanging="1134"/>
        <w:rPr>
          <w:rFonts w:ascii="Calibri" w:hAnsi="Calibri"/>
          <w:lang w:val="en-AU"/>
        </w:rPr>
      </w:pPr>
      <w:r w:rsidRPr="00BF27CC">
        <w:rPr>
          <w:rFonts w:ascii="Calibri" w:hAnsi="Calibri"/>
          <w:lang w:val="en-AU"/>
        </w:rPr>
        <w:tab/>
      </w:r>
      <w:r>
        <w:rPr>
          <w:rFonts w:ascii="Calibri" w:hAnsi="Calibri"/>
          <w:lang w:val="en-AU"/>
        </w:rPr>
        <w:t>18</w:t>
      </w:r>
      <w:r w:rsidRPr="00BF27CC">
        <w:rPr>
          <w:rFonts w:ascii="Calibri" w:hAnsi="Calibri"/>
          <w:lang w:val="en-AU"/>
        </w:rPr>
        <w:tab/>
      </w:r>
      <w:hyperlink r:id="rId27" w:history="1">
        <w:r w:rsidRPr="00BF27CC">
          <w:rPr>
            <w:rFonts w:ascii="Calibri" w:hAnsi="Calibri"/>
            <w:b/>
            <w:caps/>
            <w:color w:val="0000FF"/>
            <w:lang w:val="en-AU"/>
          </w:rPr>
          <w:t>Nature Conservation Amendment Bill 2024</w:t>
        </w:r>
      </w:hyperlink>
      <w:r w:rsidRPr="00BF27CC">
        <w:rPr>
          <w:rFonts w:ascii="Calibri" w:hAnsi="Calibri"/>
          <w:bCs/>
          <w:caps/>
          <w:lang w:val="en-AU"/>
        </w:rPr>
        <w:t xml:space="preserve">: </w:t>
      </w:r>
      <w:r w:rsidRPr="00BF27CC">
        <w:rPr>
          <w:rFonts w:ascii="Calibri" w:hAnsi="Calibri"/>
          <w:bCs/>
          <w:i/>
          <w:iCs/>
          <w:caps/>
          <w:lang w:val="en-AU"/>
        </w:rPr>
        <w:t>(</w:t>
      </w:r>
      <w:r w:rsidRPr="00BF27CC">
        <w:rPr>
          <w:rFonts w:ascii="Calibri" w:hAnsi="Calibri"/>
          <w:i/>
          <w:iCs/>
          <w:lang w:val="en-AU"/>
        </w:rPr>
        <w:t>Minister for the Environment, Parks and Land Management)</w:t>
      </w:r>
      <w:r w:rsidRPr="00BF27CC">
        <w:rPr>
          <w:rFonts w:ascii="Calibri" w:hAnsi="Calibri"/>
          <w:lang w:val="en-AU"/>
        </w:rPr>
        <w:t xml:space="preserve">: Agreement in principle—Resumption of debate </w:t>
      </w:r>
      <w:r w:rsidRPr="00BF27CC">
        <w:rPr>
          <w:rFonts w:ascii="Calibri" w:hAnsi="Calibri"/>
          <w:i/>
          <w:iCs/>
          <w:lang w:val="en-AU"/>
        </w:rPr>
        <w:t>(from 11 April 2024—Ms Lawder)</w:t>
      </w:r>
      <w:r w:rsidRPr="00BF27CC">
        <w:rPr>
          <w:rFonts w:ascii="Calibri" w:hAnsi="Calibri"/>
          <w:lang w:val="en-AU"/>
        </w:rPr>
        <w:t>.</w:t>
      </w:r>
    </w:p>
    <w:p w14:paraId="311E213A" w14:textId="14155AD6" w:rsidR="00BF27CC" w:rsidRPr="00BF27CC" w:rsidRDefault="00BF27CC" w:rsidP="00BF27CC">
      <w:pPr>
        <w:tabs>
          <w:tab w:val="right" w:pos="567"/>
        </w:tabs>
        <w:spacing w:before="120" w:after="120"/>
        <w:ind w:left="1134" w:hanging="1134"/>
        <w:rPr>
          <w:rFonts w:ascii="Calibri" w:hAnsi="Calibri"/>
          <w:lang w:val="en-AU"/>
        </w:rPr>
      </w:pPr>
      <w:r w:rsidRPr="00BF27CC">
        <w:rPr>
          <w:rFonts w:ascii="Calibri" w:hAnsi="Calibri"/>
          <w:lang w:val="en-AU"/>
        </w:rPr>
        <w:lastRenderedPageBreak/>
        <w:tab/>
      </w:r>
      <w:r>
        <w:rPr>
          <w:rFonts w:ascii="Calibri" w:hAnsi="Calibri"/>
          <w:lang w:val="en-AU"/>
        </w:rPr>
        <w:t>19</w:t>
      </w:r>
      <w:r w:rsidRPr="00BF27CC">
        <w:rPr>
          <w:rFonts w:ascii="Calibri" w:hAnsi="Calibri"/>
          <w:lang w:val="en-AU"/>
        </w:rPr>
        <w:tab/>
      </w:r>
      <w:hyperlink r:id="rId28" w:history="1">
        <w:r w:rsidRPr="00BF27CC">
          <w:rPr>
            <w:rFonts w:ascii="Calibri" w:hAnsi="Calibri"/>
            <w:b/>
            <w:caps/>
            <w:color w:val="0000FF"/>
            <w:lang w:val="en-AU"/>
          </w:rPr>
          <w:t>Environment Protection Legislation Amendment Bill 2024</w:t>
        </w:r>
      </w:hyperlink>
      <w:r w:rsidRPr="00BF27CC">
        <w:rPr>
          <w:rFonts w:ascii="Calibri" w:hAnsi="Calibri"/>
          <w:bCs/>
          <w:caps/>
          <w:lang w:val="en-AU"/>
        </w:rPr>
        <w:t xml:space="preserve">: </w:t>
      </w:r>
      <w:r w:rsidRPr="00BF27CC">
        <w:rPr>
          <w:rFonts w:ascii="Calibri" w:hAnsi="Calibri"/>
          <w:bCs/>
          <w:i/>
          <w:iCs/>
          <w:caps/>
          <w:lang w:val="en-AU"/>
        </w:rPr>
        <w:t>(</w:t>
      </w:r>
      <w:r w:rsidRPr="00BF27CC">
        <w:rPr>
          <w:rFonts w:ascii="Calibri" w:hAnsi="Calibri"/>
          <w:i/>
          <w:iCs/>
          <w:lang w:val="en-AU"/>
        </w:rPr>
        <w:t>Minister for the Environment, Parks and Land Management)</w:t>
      </w:r>
      <w:r w:rsidRPr="00BF27CC">
        <w:rPr>
          <w:rFonts w:ascii="Calibri" w:hAnsi="Calibri"/>
          <w:lang w:val="en-AU"/>
        </w:rPr>
        <w:t xml:space="preserve">: Agreement in principle—Resumption of debate </w:t>
      </w:r>
      <w:r w:rsidRPr="00BF27CC">
        <w:rPr>
          <w:rFonts w:ascii="Calibri" w:hAnsi="Calibri"/>
          <w:i/>
          <w:iCs/>
          <w:lang w:val="en-AU"/>
        </w:rPr>
        <w:t>(from 14 May 2024—Ms Lawder)</w:t>
      </w:r>
      <w:r w:rsidRPr="00BF27CC">
        <w:rPr>
          <w:rFonts w:ascii="Calibri" w:hAnsi="Calibri"/>
          <w:lang w:val="en-AU"/>
        </w:rPr>
        <w:t>.</w:t>
      </w:r>
    </w:p>
    <w:p w14:paraId="6BED7C80" w14:textId="156D1A95" w:rsidR="00BF27CC" w:rsidRPr="00BF27CC" w:rsidRDefault="00BF27CC" w:rsidP="00BF27CC">
      <w:pPr>
        <w:tabs>
          <w:tab w:val="right" w:pos="567"/>
        </w:tabs>
        <w:spacing w:before="120" w:after="120"/>
        <w:ind w:left="1134" w:hanging="1134"/>
        <w:rPr>
          <w:rFonts w:ascii="Calibri" w:hAnsi="Calibri"/>
          <w:lang w:val="en-AU"/>
        </w:rPr>
      </w:pPr>
      <w:r w:rsidRPr="00BF27CC">
        <w:rPr>
          <w:rFonts w:ascii="Calibri" w:hAnsi="Calibri"/>
          <w:lang w:val="en-AU"/>
        </w:rPr>
        <w:tab/>
      </w:r>
      <w:r>
        <w:rPr>
          <w:rFonts w:ascii="Calibri" w:hAnsi="Calibri"/>
          <w:lang w:val="en-AU"/>
        </w:rPr>
        <w:t>20</w:t>
      </w:r>
      <w:r w:rsidRPr="00BF27CC">
        <w:rPr>
          <w:rFonts w:ascii="Calibri" w:hAnsi="Calibri"/>
          <w:lang w:val="en-AU"/>
        </w:rPr>
        <w:tab/>
      </w:r>
      <w:hyperlink r:id="rId29" w:history="1">
        <w:r w:rsidRPr="00BF27CC">
          <w:rPr>
            <w:rFonts w:ascii="Calibri" w:hAnsi="Calibri"/>
            <w:b/>
            <w:caps/>
            <w:color w:val="0000FF"/>
            <w:lang w:val="en-AU"/>
          </w:rPr>
          <w:t>Justice and Community Safety Legislation Amendment Bill 2024</w:t>
        </w:r>
      </w:hyperlink>
      <w:r w:rsidRPr="00BF27CC">
        <w:rPr>
          <w:rFonts w:ascii="Calibri" w:hAnsi="Calibri"/>
          <w:bCs/>
          <w:caps/>
          <w:lang w:val="en-AU"/>
        </w:rPr>
        <w:t xml:space="preserve">: </w:t>
      </w:r>
      <w:r w:rsidRPr="00BF27CC">
        <w:rPr>
          <w:rFonts w:ascii="Calibri" w:hAnsi="Calibri"/>
          <w:bCs/>
          <w:i/>
          <w:iCs/>
          <w:caps/>
          <w:lang w:val="en-AU"/>
        </w:rPr>
        <w:t>(</w:t>
      </w:r>
      <w:r w:rsidRPr="00BF27CC">
        <w:rPr>
          <w:rFonts w:ascii="Calibri" w:hAnsi="Calibri"/>
          <w:i/>
          <w:iCs/>
          <w:lang w:val="en-AU"/>
        </w:rPr>
        <w:t>Attorney-General)</w:t>
      </w:r>
      <w:r w:rsidRPr="00BF27CC">
        <w:rPr>
          <w:rFonts w:ascii="Calibri" w:hAnsi="Calibri"/>
          <w:lang w:val="en-AU"/>
        </w:rPr>
        <w:t xml:space="preserve">: Agreement in principle—Resumption of debate </w:t>
      </w:r>
      <w:r w:rsidRPr="00BF27CC">
        <w:rPr>
          <w:rFonts w:ascii="Calibri" w:hAnsi="Calibri"/>
          <w:i/>
          <w:iCs/>
          <w:lang w:val="en-AU"/>
        </w:rPr>
        <w:t>(from 15 May 2024—Mr Cain)</w:t>
      </w:r>
      <w:r w:rsidRPr="00BF27CC">
        <w:rPr>
          <w:rFonts w:ascii="Calibri" w:hAnsi="Calibri"/>
          <w:lang w:val="en-AU"/>
        </w:rPr>
        <w:t>.</w:t>
      </w:r>
    </w:p>
    <w:p w14:paraId="10CE2307" w14:textId="5D0E5F36" w:rsidR="00BF27CC" w:rsidRPr="00BF27CC" w:rsidRDefault="00BF27CC" w:rsidP="00BF27CC">
      <w:pPr>
        <w:tabs>
          <w:tab w:val="right" w:pos="567"/>
        </w:tabs>
        <w:spacing w:before="120" w:after="120"/>
        <w:ind w:left="1134" w:hanging="1134"/>
        <w:rPr>
          <w:rFonts w:ascii="Calibri" w:hAnsi="Calibri"/>
          <w:lang w:val="en-AU"/>
        </w:rPr>
      </w:pPr>
      <w:r w:rsidRPr="00BF27CC">
        <w:rPr>
          <w:rFonts w:ascii="Calibri" w:hAnsi="Calibri"/>
          <w:lang w:val="en-AU"/>
        </w:rPr>
        <w:tab/>
      </w:r>
      <w:r>
        <w:rPr>
          <w:rFonts w:ascii="Calibri" w:hAnsi="Calibri"/>
          <w:lang w:val="en-AU"/>
        </w:rPr>
        <w:t>21</w:t>
      </w:r>
      <w:r w:rsidRPr="00BF27CC">
        <w:rPr>
          <w:rFonts w:ascii="Calibri" w:hAnsi="Calibri"/>
          <w:lang w:val="en-AU"/>
        </w:rPr>
        <w:tab/>
      </w:r>
      <w:hyperlink r:id="rId30" w:history="1">
        <w:r w:rsidRPr="00BF27CC">
          <w:rPr>
            <w:rFonts w:ascii="Calibri" w:hAnsi="Calibri"/>
            <w:b/>
            <w:caps/>
            <w:color w:val="0000FF"/>
            <w:lang w:val="en-AU"/>
          </w:rPr>
          <w:t>Monitoring of Places of Detention Legislation Amendment Bill 2024</w:t>
        </w:r>
      </w:hyperlink>
      <w:r w:rsidRPr="00BF27CC">
        <w:rPr>
          <w:rFonts w:ascii="Calibri" w:hAnsi="Calibri"/>
          <w:bCs/>
          <w:caps/>
          <w:lang w:val="en-AU"/>
        </w:rPr>
        <w:t xml:space="preserve">: </w:t>
      </w:r>
      <w:r w:rsidRPr="00BF27CC">
        <w:rPr>
          <w:rFonts w:ascii="Calibri" w:hAnsi="Calibri"/>
          <w:bCs/>
          <w:i/>
          <w:iCs/>
          <w:caps/>
          <w:lang w:val="en-AU"/>
        </w:rPr>
        <w:t>(</w:t>
      </w:r>
      <w:r w:rsidRPr="00BF27CC">
        <w:rPr>
          <w:rFonts w:ascii="Calibri" w:hAnsi="Calibri"/>
          <w:i/>
          <w:iCs/>
          <w:lang w:val="en-AU"/>
        </w:rPr>
        <w:t>Attorney-General)</w:t>
      </w:r>
      <w:r w:rsidRPr="00BF27CC">
        <w:rPr>
          <w:rFonts w:ascii="Calibri" w:hAnsi="Calibri"/>
          <w:lang w:val="en-AU"/>
        </w:rPr>
        <w:t xml:space="preserve">: Agreement in principle—Resumption of debate </w:t>
      </w:r>
      <w:r w:rsidRPr="00BF27CC">
        <w:rPr>
          <w:rFonts w:ascii="Calibri" w:hAnsi="Calibri"/>
          <w:i/>
          <w:iCs/>
          <w:lang w:val="en-AU"/>
        </w:rPr>
        <w:t>(from 16 May 2024—Ms Castley)</w:t>
      </w:r>
      <w:r w:rsidRPr="00BF27CC">
        <w:rPr>
          <w:rFonts w:ascii="Calibri" w:hAnsi="Calibri"/>
          <w:lang w:val="en-AU"/>
        </w:rPr>
        <w:t>.</w:t>
      </w:r>
    </w:p>
    <w:p w14:paraId="4F228601" w14:textId="3995DDB6" w:rsidR="00BF27CC" w:rsidRPr="00BF27CC" w:rsidRDefault="00BF27CC" w:rsidP="00BF27CC">
      <w:pPr>
        <w:tabs>
          <w:tab w:val="right" w:pos="567"/>
        </w:tabs>
        <w:spacing w:before="120" w:after="120"/>
        <w:ind w:left="1134" w:hanging="1134"/>
        <w:rPr>
          <w:rFonts w:ascii="Calibri" w:hAnsi="Calibri"/>
          <w:lang w:val="en-AU"/>
        </w:rPr>
      </w:pPr>
      <w:r w:rsidRPr="00BF27CC">
        <w:rPr>
          <w:rFonts w:ascii="Calibri" w:hAnsi="Calibri"/>
          <w:lang w:val="en-AU"/>
        </w:rPr>
        <w:tab/>
      </w:r>
      <w:r>
        <w:rPr>
          <w:rFonts w:ascii="Calibri" w:hAnsi="Calibri"/>
          <w:lang w:val="en-AU"/>
        </w:rPr>
        <w:t>22</w:t>
      </w:r>
      <w:r w:rsidRPr="00BF27CC">
        <w:rPr>
          <w:rFonts w:ascii="Calibri" w:hAnsi="Calibri"/>
          <w:lang w:val="en-AU"/>
        </w:rPr>
        <w:tab/>
      </w:r>
      <w:r w:rsidRPr="00BF27CC">
        <w:rPr>
          <w:rFonts w:ascii="Calibri" w:hAnsi="Calibri"/>
          <w:b/>
          <w:bCs/>
          <w:caps/>
          <w:lang w:val="en-AU"/>
        </w:rPr>
        <w:t>PUBLIC TRANSPORT WORKFORCE AND TIMETABLES—government response to resolution of the assembly—PAPER—MOTION TO TAKE NOTE OF PAPER</w:t>
      </w:r>
      <w:r w:rsidRPr="00BF27CC">
        <w:rPr>
          <w:rFonts w:ascii="Calibri" w:hAnsi="Calibri"/>
          <w:lang w:val="en-AU"/>
        </w:rPr>
        <w:t xml:space="preserve">: Resumption of debate </w:t>
      </w:r>
      <w:r w:rsidRPr="00BF27CC">
        <w:rPr>
          <w:rFonts w:ascii="Calibri" w:hAnsi="Calibri"/>
          <w:i/>
          <w:iCs/>
          <w:lang w:val="en-AU"/>
        </w:rPr>
        <w:t>(from 7 February 2023—Mr Braddock)</w:t>
      </w:r>
      <w:r w:rsidRPr="00BF27CC">
        <w:rPr>
          <w:rFonts w:ascii="Calibri" w:hAnsi="Calibri"/>
          <w:lang w:val="en-AU"/>
        </w:rPr>
        <w:t xml:space="preserve"> on the motion of Mr Gentleman—That the Assembly take note of the paper.</w:t>
      </w:r>
    </w:p>
    <w:p w14:paraId="7A7BB29F" w14:textId="5E1F7107" w:rsidR="00BF27CC" w:rsidRPr="00BF27CC" w:rsidRDefault="00BF27CC" w:rsidP="00BF27CC">
      <w:pPr>
        <w:tabs>
          <w:tab w:val="right" w:pos="567"/>
        </w:tabs>
        <w:spacing w:before="120" w:after="120"/>
        <w:ind w:left="1134" w:hanging="1134"/>
        <w:rPr>
          <w:rFonts w:ascii="Calibri" w:hAnsi="Calibri"/>
          <w:lang w:val="en-AU"/>
        </w:rPr>
      </w:pPr>
      <w:r w:rsidRPr="00BF27CC">
        <w:rPr>
          <w:rFonts w:ascii="Calibri" w:hAnsi="Calibri"/>
          <w:lang w:val="en-AU"/>
        </w:rPr>
        <w:tab/>
      </w:r>
      <w:r>
        <w:rPr>
          <w:rFonts w:ascii="Calibri" w:hAnsi="Calibri"/>
          <w:lang w:val="en-AU"/>
        </w:rPr>
        <w:t>23</w:t>
      </w:r>
      <w:r w:rsidRPr="00BF27CC">
        <w:rPr>
          <w:rFonts w:ascii="Calibri" w:hAnsi="Calibri"/>
          <w:lang w:val="en-AU"/>
        </w:rPr>
        <w:tab/>
      </w:r>
      <w:r w:rsidRPr="00BF27CC">
        <w:rPr>
          <w:rFonts w:ascii="Calibri" w:hAnsi="Calibri"/>
          <w:b/>
          <w:bCs/>
          <w:caps/>
          <w:lang w:val="en-AU"/>
        </w:rPr>
        <w:t>OFFICE OF WATER—update on CATCHMENT PLANS AND YERRABI FLOATING wetlands—MINISTERIAL STATEMENT—MOTION TO TAKE NOTE OF PAPER</w:t>
      </w:r>
      <w:r w:rsidRPr="00BF27CC">
        <w:rPr>
          <w:rFonts w:ascii="Calibri" w:hAnsi="Calibri"/>
          <w:lang w:val="en-AU"/>
        </w:rPr>
        <w:t xml:space="preserve">: Resumption of debate </w:t>
      </w:r>
      <w:r w:rsidRPr="00BF27CC">
        <w:rPr>
          <w:rFonts w:ascii="Calibri" w:hAnsi="Calibri"/>
          <w:i/>
          <w:iCs/>
          <w:lang w:val="en-AU"/>
        </w:rPr>
        <w:t>(from 9 February 2023—Ms Lawder)</w:t>
      </w:r>
      <w:r w:rsidRPr="00BF27CC">
        <w:rPr>
          <w:rFonts w:ascii="Calibri" w:hAnsi="Calibri"/>
          <w:lang w:val="en-AU"/>
        </w:rPr>
        <w:t xml:space="preserve"> on the motion of Mr Rattenbury—That the Assembly take note of the paper.</w:t>
      </w:r>
    </w:p>
    <w:p w14:paraId="76806AEE" w14:textId="7B0645EA" w:rsidR="00BF27CC" w:rsidRPr="00BF27CC" w:rsidRDefault="00BF27CC" w:rsidP="00BF27CC">
      <w:pPr>
        <w:tabs>
          <w:tab w:val="right" w:pos="567"/>
        </w:tabs>
        <w:spacing w:before="120" w:after="120"/>
        <w:ind w:left="1134" w:hanging="1134"/>
        <w:rPr>
          <w:rFonts w:ascii="Calibri" w:hAnsi="Calibri"/>
          <w:lang w:val="en-AU"/>
        </w:rPr>
      </w:pPr>
      <w:r w:rsidRPr="00BF27CC">
        <w:rPr>
          <w:rFonts w:ascii="Calibri" w:hAnsi="Calibri"/>
          <w:lang w:val="en-AU"/>
        </w:rPr>
        <w:tab/>
      </w:r>
      <w:r>
        <w:rPr>
          <w:rFonts w:ascii="Calibri" w:hAnsi="Calibri"/>
          <w:lang w:val="en-AU"/>
        </w:rPr>
        <w:t>24</w:t>
      </w:r>
      <w:r w:rsidRPr="00BF27CC">
        <w:rPr>
          <w:rFonts w:ascii="Calibri" w:hAnsi="Calibri"/>
          <w:lang w:val="en-AU"/>
        </w:rPr>
        <w:tab/>
      </w:r>
      <w:r w:rsidRPr="00BF27CC">
        <w:rPr>
          <w:rFonts w:ascii="Calibri" w:hAnsi="Calibri"/>
          <w:b/>
          <w:bCs/>
          <w:caps/>
          <w:lang w:val="en-AU"/>
        </w:rPr>
        <w:t>financial management act—HALF YEARLY STATEMENT OF PERFORMANCE—period ending 31 december 2022—ACT HEALTH DIRECTORATE—PAPER—MOTION TO TAKE NOTE OF PAPER</w:t>
      </w:r>
      <w:r w:rsidRPr="00BF27CC">
        <w:rPr>
          <w:rFonts w:ascii="Calibri" w:hAnsi="Calibri"/>
          <w:lang w:val="en-AU"/>
        </w:rPr>
        <w:t xml:space="preserve">: Resumption of debate </w:t>
      </w:r>
      <w:r w:rsidRPr="00BF27CC">
        <w:rPr>
          <w:rFonts w:ascii="Calibri" w:hAnsi="Calibri"/>
          <w:i/>
          <w:iCs/>
          <w:lang w:val="en-AU"/>
        </w:rPr>
        <w:t>(from 9 February 2023—Ms Lawder)</w:t>
      </w:r>
      <w:r w:rsidRPr="00BF27CC">
        <w:rPr>
          <w:rFonts w:ascii="Calibri" w:hAnsi="Calibri"/>
          <w:lang w:val="en-AU"/>
        </w:rPr>
        <w:t xml:space="preserve"> on the motion of Mr Gentleman—That the Assembly take note of the paper.</w:t>
      </w:r>
    </w:p>
    <w:p w14:paraId="37931F54" w14:textId="6C54575D" w:rsidR="00BF27CC" w:rsidRPr="00BF27CC" w:rsidRDefault="00BF27CC" w:rsidP="00BF27CC">
      <w:pPr>
        <w:tabs>
          <w:tab w:val="right" w:pos="567"/>
        </w:tabs>
        <w:spacing w:before="120" w:after="120"/>
        <w:ind w:left="1134" w:hanging="1134"/>
        <w:rPr>
          <w:rFonts w:ascii="Calibri" w:hAnsi="Calibri"/>
          <w:lang w:val="en-AU"/>
        </w:rPr>
      </w:pPr>
      <w:r w:rsidRPr="00BF27CC">
        <w:rPr>
          <w:rFonts w:ascii="Calibri" w:hAnsi="Calibri"/>
          <w:lang w:val="en-AU"/>
        </w:rPr>
        <w:tab/>
      </w:r>
      <w:r>
        <w:rPr>
          <w:rFonts w:ascii="Calibri" w:hAnsi="Calibri"/>
          <w:lang w:val="en-AU"/>
        </w:rPr>
        <w:t>25</w:t>
      </w:r>
      <w:r w:rsidRPr="00BF27CC">
        <w:rPr>
          <w:rFonts w:ascii="Calibri" w:hAnsi="Calibri"/>
          <w:lang w:val="en-AU"/>
        </w:rPr>
        <w:tab/>
      </w:r>
      <w:r w:rsidRPr="00BF27CC">
        <w:rPr>
          <w:rFonts w:ascii="Calibri" w:hAnsi="Calibri"/>
          <w:b/>
          <w:bCs/>
          <w:caps/>
          <w:lang w:val="en-AU"/>
        </w:rPr>
        <w:t>financial management act—HALF YEARLY STATEMENT OF PERFORMANCE—period ending 31 december 2022—act local hospital network—PAPER—MOTION TO TAKE NOTE OF PAPER</w:t>
      </w:r>
      <w:r w:rsidRPr="00BF27CC">
        <w:rPr>
          <w:rFonts w:ascii="Calibri" w:hAnsi="Calibri"/>
          <w:lang w:val="en-AU"/>
        </w:rPr>
        <w:t xml:space="preserve">: Resumption of debate </w:t>
      </w:r>
      <w:r w:rsidRPr="00BF27CC">
        <w:rPr>
          <w:rFonts w:ascii="Calibri" w:hAnsi="Calibri"/>
          <w:i/>
          <w:iCs/>
          <w:lang w:val="en-AU"/>
        </w:rPr>
        <w:t>(from 9 February 2023—Ms Lawder)</w:t>
      </w:r>
      <w:r w:rsidRPr="00BF27CC">
        <w:rPr>
          <w:rFonts w:ascii="Calibri" w:hAnsi="Calibri"/>
          <w:lang w:val="en-AU"/>
        </w:rPr>
        <w:t xml:space="preserve"> on the motion of Mr Gentleman—That the Assembly take note of the paper.</w:t>
      </w:r>
    </w:p>
    <w:p w14:paraId="22259E87" w14:textId="17DFDB3B" w:rsidR="00BF27CC" w:rsidRPr="00BF27CC" w:rsidRDefault="00BF27CC" w:rsidP="00BF27CC">
      <w:pPr>
        <w:tabs>
          <w:tab w:val="right" w:pos="567"/>
        </w:tabs>
        <w:spacing w:before="120" w:after="120"/>
        <w:ind w:left="1134" w:hanging="1134"/>
        <w:rPr>
          <w:rFonts w:ascii="Calibri" w:hAnsi="Calibri"/>
          <w:lang w:val="en-AU"/>
        </w:rPr>
      </w:pPr>
      <w:r w:rsidRPr="00BF27CC">
        <w:rPr>
          <w:rFonts w:ascii="Calibri" w:hAnsi="Calibri"/>
          <w:lang w:val="en-AU"/>
        </w:rPr>
        <w:tab/>
      </w:r>
      <w:r>
        <w:rPr>
          <w:rFonts w:ascii="Calibri" w:hAnsi="Calibri"/>
          <w:lang w:val="en-AU"/>
        </w:rPr>
        <w:t>26</w:t>
      </w:r>
      <w:r w:rsidRPr="00BF27CC">
        <w:rPr>
          <w:rFonts w:ascii="Calibri" w:hAnsi="Calibri"/>
          <w:lang w:val="en-AU"/>
        </w:rPr>
        <w:tab/>
      </w:r>
      <w:r w:rsidRPr="00BF27CC">
        <w:rPr>
          <w:rFonts w:ascii="Calibri" w:hAnsi="Calibri"/>
          <w:b/>
          <w:bCs/>
          <w:caps/>
          <w:lang w:val="en-AU"/>
        </w:rPr>
        <w:t>financial management act—HALF YEARLY STATEMENt OF PERFORMANCE—period ending 31 december 2022—canberra health services—PAPER—MOTION TO TAKE NOTE OF PAPER</w:t>
      </w:r>
      <w:r w:rsidRPr="00BF27CC">
        <w:rPr>
          <w:rFonts w:ascii="Calibri" w:hAnsi="Calibri"/>
          <w:lang w:val="en-AU"/>
        </w:rPr>
        <w:t xml:space="preserve">: Resumption of debate </w:t>
      </w:r>
      <w:r w:rsidRPr="00BF27CC">
        <w:rPr>
          <w:rFonts w:ascii="Calibri" w:hAnsi="Calibri"/>
          <w:i/>
          <w:iCs/>
          <w:lang w:val="en-AU"/>
        </w:rPr>
        <w:t>(from 9 February 2023—Ms Lawder)</w:t>
      </w:r>
      <w:r w:rsidRPr="00BF27CC">
        <w:rPr>
          <w:rFonts w:ascii="Calibri" w:hAnsi="Calibri"/>
          <w:lang w:val="en-AU"/>
        </w:rPr>
        <w:t xml:space="preserve"> on the motion of Mr Gentleman—That the Assembly take note of the paper.</w:t>
      </w:r>
    </w:p>
    <w:p w14:paraId="183F5FB0" w14:textId="4E310487" w:rsidR="00BF27CC" w:rsidRPr="00BF27CC" w:rsidRDefault="00BF27CC" w:rsidP="00BF27CC">
      <w:pPr>
        <w:tabs>
          <w:tab w:val="right" w:pos="567"/>
        </w:tabs>
        <w:spacing w:before="120" w:after="120"/>
        <w:ind w:left="1134" w:hanging="1134"/>
        <w:rPr>
          <w:rFonts w:ascii="Calibri" w:hAnsi="Calibri"/>
          <w:lang w:val="en-AU"/>
        </w:rPr>
      </w:pPr>
      <w:r w:rsidRPr="00BF27CC">
        <w:rPr>
          <w:rFonts w:ascii="Calibri" w:hAnsi="Calibri"/>
          <w:lang w:val="en-AU"/>
        </w:rPr>
        <w:tab/>
      </w:r>
      <w:r>
        <w:rPr>
          <w:rFonts w:ascii="Calibri" w:hAnsi="Calibri"/>
          <w:lang w:val="en-AU"/>
        </w:rPr>
        <w:t>27</w:t>
      </w:r>
      <w:r w:rsidRPr="00BF27CC">
        <w:rPr>
          <w:rFonts w:ascii="Calibri" w:hAnsi="Calibri"/>
          <w:lang w:val="en-AU"/>
        </w:rPr>
        <w:tab/>
      </w:r>
      <w:r w:rsidRPr="00BF27CC">
        <w:rPr>
          <w:rFonts w:ascii="Calibri" w:hAnsi="Calibri"/>
          <w:b/>
          <w:bCs/>
          <w:caps/>
          <w:lang w:val="en-AU"/>
        </w:rPr>
        <w:t>financial management act—CANBERRA HEALTH SERVICES 2022-2023 BUDGET STATEMENT C—CORRIGENDUM—PAPER—MOTION TO TAKE NOTE OF PAPER</w:t>
      </w:r>
      <w:r w:rsidRPr="00BF27CC">
        <w:rPr>
          <w:rFonts w:ascii="Calibri" w:hAnsi="Calibri"/>
          <w:lang w:val="en-AU"/>
        </w:rPr>
        <w:t xml:space="preserve">: Resumption of debate </w:t>
      </w:r>
      <w:r w:rsidRPr="00BF27CC">
        <w:rPr>
          <w:rFonts w:ascii="Calibri" w:hAnsi="Calibri"/>
          <w:i/>
          <w:iCs/>
          <w:lang w:val="en-AU"/>
        </w:rPr>
        <w:t>(from 9 February 2023—Ms Lawder)</w:t>
      </w:r>
      <w:r w:rsidRPr="00BF27CC">
        <w:rPr>
          <w:rFonts w:ascii="Calibri" w:hAnsi="Calibri"/>
          <w:lang w:val="en-AU"/>
        </w:rPr>
        <w:t xml:space="preserve"> on the motion of Mr Gentleman—That the Assembly take note of the paper.</w:t>
      </w:r>
    </w:p>
    <w:p w14:paraId="524690B8" w14:textId="4F01B537" w:rsidR="00BF27CC" w:rsidRPr="00BF27CC" w:rsidRDefault="00BF27CC" w:rsidP="00BF27CC">
      <w:pPr>
        <w:tabs>
          <w:tab w:val="right" w:pos="567"/>
          <w:tab w:val="left" w:pos="1134"/>
        </w:tabs>
        <w:spacing w:before="120" w:after="120"/>
        <w:ind w:left="1134" w:hanging="1134"/>
        <w:rPr>
          <w:rFonts w:ascii="Calibri" w:hAnsi="Calibri"/>
          <w:lang w:val="en-AU"/>
        </w:rPr>
      </w:pPr>
      <w:r w:rsidRPr="00BF27CC">
        <w:rPr>
          <w:rFonts w:ascii="Calibri" w:hAnsi="Calibri"/>
          <w:lang w:val="en-AU"/>
        </w:rPr>
        <w:tab/>
      </w:r>
      <w:r>
        <w:rPr>
          <w:rFonts w:ascii="Calibri" w:hAnsi="Calibri"/>
          <w:lang w:val="en-AU"/>
        </w:rPr>
        <w:t>28</w:t>
      </w:r>
      <w:r w:rsidRPr="00BF27CC">
        <w:rPr>
          <w:rFonts w:ascii="Calibri" w:hAnsi="Calibri"/>
          <w:lang w:val="en-AU"/>
        </w:rPr>
        <w:tab/>
      </w:r>
      <w:r w:rsidRPr="00BF27CC">
        <w:rPr>
          <w:rFonts w:ascii="Calibri" w:hAnsi="Calibri"/>
          <w:b/>
          <w:bCs/>
          <w:caps/>
          <w:lang w:val="en-AU"/>
        </w:rPr>
        <w:t>world day for safety and HEALTH AT WORK AND international WORKERS’ memorial daY</w:t>
      </w:r>
      <w:r w:rsidRPr="00BF27CC">
        <w:rPr>
          <w:rFonts w:ascii="Calibri" w:hAnsi="Calibri"/>
          <w:lang w:val="en-AU"/>
        </w:rPr>
        <w:t xml:space="preserve">: Resumption of debate </w:t>
      </w:r>
      <w:r w:rsidRPr="00BF27CC">
        <w:rPr>
          <w:rFonts w:ascii="Calibri" w:hAnsi="Calibri"/>
          <w:i/>
          <w:iCs/>
          <w:lang w:val="en-AU"/>
        </w:rPr>
        <w:t>(from 6 June 2023—Ms Cheyne)</w:t>
      </w:r>
      <w:r w:rsidRPr="00BF27CC">
        <w:rPr>
          <w:rFonts w:ascii="Calibri" w:hAnsi="Calibri"/>
          <w:lang w:val="en-AU"/>
        </w:rPr>
        <w:t xml:space="preserve"> on the motion of Mr Gentleman—That this Assembly:</w:t>
      </w:r>
    </w:p>
    <w:p w14:paraId="782ABC01" w14:textId="77777777" w:rsidR="00BF27CC" w:rsidRPr="00BF27CC" w:rsidRDefault="00BF27CC" w:rsidP="00BF27CC">
      <w:pPr>
        <w:tabs>
          <w:tab w:val="left" w:pos="567"/>
        </w:tabs>
        <w:spacing w:before="60" w:after="60"/>
        <w:ind w:left="1701" w:hanging="567"/>
        <w:rPr>
          <w:rFonts w:ascii="Calibri" w:hAnsi="Calibri"/>
          <w:lang w:val="en-AU" w:eastAsia="en-US"/>
        </w:rPr>
      </w:pPr>
      <w:r w:rsidRPr="00BF27CC">
        <w:rPr>
          <w:rFonts w:ascii="Calibri" w:hAnsi="Calibri"/>
          <w:lang w:val="en-AU" w:eastAsia="en-US"/>
        </w:rPr>
        <w:t>(1)</w:t>
      </w:r>
      <w:r w:rsidRPr="00BF27CC">
        <w:rPr>
          <w:rFonts w:ascii="Calibri" w:hAnsi="Calibri"/>
          <w:lang w:val="en-AU" w:eastAsia="en-US"/>
        </w:rPr>
        <w:tab/>
        <w:t>notes the importance of World Day for Safety and Health at Work and International Workers’ Memorial Day commemorated internationally on 28 April of each year and that:</w:t>
      </w:r>
    </w:p>
    <w:p w14:paraId="1A7B786A" w14:textId="77777777" w:rsidR="00BF27CC" w:rsidRPr="00BF27CC" w:rsidRDefault="00BF27CC" w:rsidP="00BF27CC">
      <w:pPr>
        <w:tabs>
          <w:tab w:val="left" w:pos="567"/>
        </w:tabs>
        <w:spacing w:before="60" w:after="60"/>
        <w:ind w:left="2268" w:hanging="567"/>
        <w:rPr>
          <w:rFonts w:ascii="Calibri" w:hAnsi="Calibri"/>
          <w:lang w:val="en-AU" w:eastAsia="en-US"/>
        </w:rPr>
      </w:pPr>
      <w:r w:rsidRPr="00BF27CC">
        <w:rPr>
          <w:rFonts w:ascii="Calibri" w:hAnsi="Calibri"/>
          <w:lang w:val="en-AU" w:eastAsia="en-US"/>
        </w:rPr>
        <w:lastRenderedPageBreak/>
        <w:t>(a)</w:t>
      </w:r>
      <w:r w:rsidRPr="00BF27CC">
        <w:rPr>
          <w:rFonts w:ascii="Calibri" w:hAnsi="Calibri"/>
          <w:lang w:val="en-AU" w:eastAsia="en-US"/>
        </w:rPr>
        <w:tab/>
        <w:t>it is a day of reflection to remember and honour those who have lost their lives at work or from work-related injuries or illness;</w:t>
      </w:r>
    </w:p>
    <w:p w14:paraId="0DC72C57" w14:textId="77777777" w:rsidR="00BF27CC" w:rsidRPr="00BF27CC" w:rsidRDefault="00BF27CC" w:rsidP="00BF27CC">
      <w:pPr>
        <w:tabs>
          <w:tab w:val="left" w:pos="567"/>
        </w:tabs>
        <w:spacing w:before="60" w:after="60"/>
        <w:ind w:left="2268" w:hanging="567"/>
        <w:rPr>
          <w:rFonts w:ascii="Calibri" w:hAnsi="Calibri"/>
          <w:lang w:val="en-AU" w:eastAsia="en-US"/>
        </w:rPr>
      </w:pPr>
      <w:r w:rsidRPr="00BF27CC">
        <w:rPr>
          <w:rFonts w:ascii="Calibri" w:hAnsi="Calibri"/>
          <w:lang w:val="en-AU" w:eastAsia="en-US"/>
        </w:rPr>
        <w:t>(b)</w:t>
      </w:r>
      <w:r w:rsidRPr="00BF27CC">
        <w:rPr>
          <w:rFonts w:ascii="Calibri" w:hAnsi="Calibri"/>
          <w:lang w:val="en-AU" w:eastAsia="en-US"/>
        </w:rPr>
        <w:tab/>
        <w:t>an opportunity to focus on the importance of health and safety at work and the joint responsibility shared by all in keeping our workplaces safe and fostering a positive work safety culture;</w:t>
      </w:r>
    </w:p>
    <w:p w14:paraId="2CFCB111" w14:textId="77777777" w:rsidR="00BF27CC" w:rsidRPr="00BF27CC" w:rsidRDefault="00BF27CC" w:rsidP="00BF27CC">
      <w:pPr>
        <w:tabs>
          <w:tab w:val="left" w:pos="567"/>
        </w:tabs>
        <w:spacing w:before="60" w:after="60"/>
        <w:ind w:left="2268" w:hanging="567"/>
        <w:rPr>
          <w:rFonts w:ascii="Calibri" w:hAnsi="Calibri"/>
          <w:lang w:val="en-AU" w:eastAsia="en-US"/>
        </w:rPr>
      </w:pPr>
      <w:r w:rsidRPr="00BF27CC">
        <w:rPr>
          <w:rFonts w:ascii="Calibri" w:hAnsi="Calibri"/>
          <w:lang w:val="en-AU" w:eastAsia="en-US"/>
        </w:rPr>
        <w:t>(c)</w:t>
      </w:r>
      <w:r w:rsidRPr="00BF27CC">
        <w:rPr>
          <w:rFonts w:ascii="Calibri" w:hAnsi="Calibri"/>
          <w:lang w:val="en-AU" w:eastAsia="en-US"/>
        </w:rPr>
        <w:tab/>
        <w:t>all workers have the right to return home safely from work;</w:t>
      </w:r>
    </w:p>
    <w:p w14:paraId="75219A23" w14:textId="77777777" w:rsidR="00BF27CC" w:rsidRPr="00BF27CC" w:rsidRDefault="00BF27CC" w:rsidP="00BF27CC">
      <w:pPr>
        <w:tabs>
          <w:tab w:val="left" w:pos="567"/>
        </w:tabs>
        <w:spacing w:before="60" w:after="60"/>
        <w:ind w:left="2268" w:hanging="567"/>
        <w:rPr>
          <w:rFonts w:ascii="Calibri" w:hAnsi="Calibri"/>
          <w:lang w:val="en-AU" w:eastAsia="en-US"/>
        </w:rPr>
      </w:pPr>
      <w:r w:rsidRPr="00BF27CC">
        <w:rPr>
          <w:rFonts w:ascii="Calibri" w:hAnsi="Calibri"/>
          <w:lang w:val="en-AU" w:eastAsia="en-US"/>
        </w:rPr>
        <w:t>(d)</w:t>
      </w:r>
      <w:r w:rsidRPr="00BF27CC">
        <w:rPr>
          <w:rFonts w:ascii="Calibri" w:hAnsi="Calibri"/>
          <w:lang w:val="en-AU" w:eastAsia="en-US"/>
        </w:rPr>
        <w:tab/>
        <w:t>in 2023, the theme for World Day for Safety and Health at Work was “A safe and healthy working environment is a fundamental principle and right at work”, focusing on good work; work that is not only safe, but that is also good for us by contributing to our physical and psychological health and wellbeing; and</w:t>
      </w:r>
    </w:p>
    <w:p w14:paraId="25231D10" w14:textId="77777777" w:rsidR="00BF27CC" w:rsidRPr="00BF27CC" w:rsidRDefault="00BF27CC" w:rsidP="00BF27CC">
      <w:pPr>
        <w:tabs>
          <w:tab w:val="left" w:pos="567"/>
        </w:tabs>
        <w:spacing w:before="60" w:after="60"/>
        <w:ind w:left="2268" w:hanging="567"/>
        <w:rPr>
          <w:rFonts w:ascii="Calibri" w:hAnsi="Calibri"/>
          <w:lang w:val="en-AU" w:eastAsia="en-US"/>
        </w:rPr>
      </w:pPr>
      <w:r w:rsidRPr="00BF27CC">
        <w:rPr>
          <w:rFonts w:ascii="Calibri" w:hAnsi="Calibri"/>
          <w:lang w:val="en-AU" w:eastAsia="en-US"/>
        </w:rPr>
        <w:t>(e)</w:t>
      </w:r>
      <w:r w:rsidRPr="00BF27CC">
        <w:rPr>
          <w:rFonts w:ascii="Calibri" w:hAnsi="Calibri"/>
          <w:lang w:val="en-AU" w:eastAsia="en-US"/>
        </w:rPr>
        <w:tab/>
        <w:t>in 2023, the theme for Workers’ Memorial Day was “remember the dead, fight for the living”; and</w:t>
      </w:r>
    </w:p>
    <w:p w14:paraId="4F1EBB77" w14:textId="77777777" w:rsidR="00BF27CC" w:rsidRPr="00BF27CC" w:rsidRDefault="00BF27CC" w:rsidP="00BF27CC">
      <w:pPr>
        <w:tabs>
          <w:tab w:val="left" w:pos="567"/>
        </w:tabs>
        <w:spacing w:before="60" w:after="60"/>
        <w:ind w:left="1701" w:hanging="567"/>
        <w:rPr>
          <w:rFonts w:ascii="Calibri" w:hAnsi="Calibri"/>
          <w:lang w:val="en-AU" w:eastAsia="en-US"/>
        </w:rPr>
      </w:pPr>
      <w:r w:rsidRPr="00BF27CC">
        <w:rPr>
          <w:rFonts w:ascii="Calibri" w:hAnsi="Calibri"/>
          <w:lang w:val="en-AU" w:eastAsia="en-US"/>
        </w:rPr>
        <w:t>(2)</w:t>
      </w:r>
      <w:r w:rsidRPr="00BF27CC">
        <w:rPr>
          <w:rFonts w:ascii="Calibri" w:hAnsi="Calibri"/>
          <w:lang w:val="en-AU" w:eastAsia="en-US"/>
        </w:rPr>
        <w:tab/>
        <w:t>express solidarity in reflecting on the importance of World Day for Safety and Health at Work and International Workers’ Memorial Day which occurred on 28 April 2023 by:</w:t>
      </w:r>
    </w:p>
    <w:p w14:paraId="690A9719" w14:textId="77777777" w:rsidR="00BF27CC" w:rsidRPr="00BF27CC" w:rsidRDefault="00BF27CC" w:rsidP="00BF27CC">
      <w:pPr>
        <w:tabs>
          <w:tab w:val="left" w:pos="567"/>
        </w:tabs>
        <w:spacing w:before="60" w:after="60"/>
        <w:ind w:left="2268" w:hanging="567"/>
        <w:rPr>
          <w:rFonts w:ascii="Calibri" w:hAnsi="Calibri"/>
          <w:lang w:val="en-AU" w:eastAsia="en-US"/>
        </w:rPr>
      </w:pPr>
      <w:r w:rsidRPr="00BF27CC">
        <w:rPr>
          <w:rFonts w:ascii="Calibri" w:hAnsi="Calibri"/>
          <w:lang w:val="en-AU" w:eastAsia="en-US"/>
        </w:rPr>
        <w:t>(a)</w:t>
      </w:r>
      <w:r w:rsidRPr="00BF27CC">
        <w:rPr>
          <w:rFonts w:ascii="Calibri" w:hAnsi="Calibri"/>
          <w:lang w:val="en-AU" w:eastAsia="en-US"/>
        </w:rPr>
        <w:tab/>
        <w:t>formally recording a continuing and shared commitment to being a world-leading jurisdiction in work health and safety; and</w:t>
      </w:r>
    </w:p>
    <w:p w14:paraId="5653963D" w14:textId="77777777" w:rsidR="00BF27CC" w:rsidRPr="00BF27CC" w:rsidRDefault="00BF27CC" w:rsidP="00BF27CC">
      <w:pPr>
        <w:tabs>
          <w:tab w:val="left" w:pos="567"/>
        </w:tabs>
        <w:spacing w:before="60" w:after="60"/>
        <w:ind w:left="2268" w:hanging="567"/>
        <w:rPr>
          <w:rFonts w:ascii="Calibri" w:hAnsi="Calibri"/>
          <w:lang w:val="en-AU" w:eastAsia="en-US"/>
        </w:rPr>
      </w:pPr>
      <w:r w:rsidRPr="00BF27CC">
        <w:rPr>
          <w:rFonts w:ascii="Calibri" w:hAnsi="Calibri"/>
          <w:lang w:val="en-AU" w:eastAsia="en-US"/>
        </w:rPr>
        <w:t>(b)</w:t>
      </w:r>
      <w:r w:rsidRPr="00BF27CC">
        <w:rPr>
          <w:rFonts w:ascii="Calibri" w:hAnsi="Calibri"/>
          <w:lang w:val="en-AU" w:eastAsia="en-US"/>
        </w:rPr>
        <w:tab/>
        <w:t xml:space="preserve">continuing to provide Territory workers with contemporary laws that recognise the complexity of modern workplaces and emerging hazards and keep pace with community expectations. </w:t>
      </w:r>
    </w:p>
    <w:p w14:paraId="5FB77B2C" w14:textId="559CEAF4" w:rsidR="00BF27CC" w:rsidRPr="00BF27CC" w:rsidRDefault="00BF27CC" w:rsidP="00BF27CC">
      <w:pPr>
        <w:tabs>
          <w:tab w:val="right" w:pos="567"/>
        </w:tabs>
        <w:spacing w:before="120" w:after="120"/>
        <w:ind w:left="1134" w:hanging="1134"/>
        <w:rPr>
          <w:rFonts w:ascii="Calibri" w:hAnsi="Calibri"/>
          <w:lang w:val="en-AU"/>
        </w:rPr>
      </w:pPr>
      <w:r w:rsidRPr="00BF27CC">
        <w:rPr>
          <w:rFonts w:ascii="Calibri" w:hAnsi="Calibri"/>
          <w:lang w:val="en-AU"/>
        </w:rPr>
        <w:tab/>
      </w:r>
      <w:r>
        <w:rPr>
          <w:rFonts w:ascii="Calibri" w:hAnsi="Calibri"/>
          <w:lang w:val="en-AU"/>
        </w:rPr>
        <w:t>29</w:t>
      </w:r>
      <w:r w:rsidRPr="00BF27CC">
        <w:rPr>
          <w:rFonts w:ascii="Calibri" w:hAnsi="Calibri"/>
          <w:lang w:val="en-AU"/>
        </w:rPr>
        <w:tab/>
      </w:r>
      <w:r w:rsidRPr="00BF27CC">
        <w:rPr>
          <w:rFonts w:ascii="Calibri" w:hAnsi="Calibri"/>
          <w:b/>
          <w:bCs/>
          <w:caps/>
          <w:lang w:val="en-AU"/>
        </w:rPr>
        <w:t>URBAN OPEN SPACE LAND MANAGEMENT PLAN—DRAFT—PAPER—MOTION TO TAKE NOTE OF PAPER</w:t>
      </w:r>
      <w:r w:rsidRPr="00BF27CC">
        <w:rPr>
          <w:rFonts w:ascii="Calibri" w:hAnsi="Calibri"/>
          <w:lang w:val="en-AU"/>
        </w:rPr>
        <w:t xml:space="preserve">: Resumption of debate </w:t>
      </w:r>
      <w:r w:rsidRPr="00BF27CC">
        <w:rPr>
          <w:rFonts w:ascii="Calibri" w:hAnsi="Calibri"/>
          <w:i/>
          <w:iCs/>
          <w:lang w:val="en-AU"/>
        </w:rPr>
        <w:t>(from 19 September 2023—Mr Braddock)</w:t>
      </w:r>
      <w:r w:rsidRPr="00BF27CC">
        <w:rPr>
          <w:rFonts w:ascii="Calibri" w:hAnsi="Calibri"/>
          <w:lang w:val="en-AU"/>
        </w:rPr>
        <w:t xml:space="preserve"> on the motion of Mr Gentleman—That the Assembly take note of the paper.</w:t>
      </w:r>
    </w:p>
    <w:p w14:paraId="1CFD3F19" w14:textId="77777777" w:rsidR="00BF27CC" w:rsidRPr="00BF27CC" w:rsidRDefault="00BF27CC" w:rsidP="00BF27CC">
      <w:pPr>
        <w:tabs>
          <w:tab w:val="right" w:pos="580"/>
          <w:tab w:val="left" w:pos="9072"/>
        </w:tabs>
        <w:spacing w:before="240" w:after="480"/>
        <w:ind w:left="567" w:hanging="567"/>
        <w:jc w:val="center"/>
        <w:rPr>
          <w:rFonts w:ascii="Times New Roman" w:hAnsi="Times New Roman"/>
        </w:rPr>
      </w:pPr>
      <w:r w:rsidRPr="00BF27CC">
        <w:rPr>
          <w:rFonts w:ascii="Times New Roman" w:hAnsi="Times New Roman"/>
        </w:rPr>
        <w:t>___________________________________</w:t>
      </w:r>
    </w:p>
    <w:p w14:paraId="4D71B126" w14:textId="77777777" w:rsidR="00BF27CC" w:rsidRPr="00BF27CC" w:rsidRDefault="00BF27CC" w:rsidP="00BF27CC">
      <w:pPr>
        <w:spacing w:before="240" w:after="240"/>
        <w:jc w:val="center"/>
        <w:rPr>
          <w:rFonts w:ascii="Calibri" w:hAnsi="Calibri"/>
          <w:b/>
          <w:sz w:val="28"/>
          <w:lang w:eastAsia="en-US"/>
        </w:rPr>
      </w:pPr>
      <w:r w:rsidRPr="00BF27CC">
        <w:rPr>
          <w:rFonts w:ascii="Calibri" w:hAnsi="Calibri"/>
          <w:b/>
          <w:sz w:val="28"/>
          <w:lang w:eastAsia="en-US"/>
        </w:rPr>
        <w:t>PRIVATE MEMBERS’ BUSINESS</w:t>
      </w:r>
    </w:p>
    <w:p w14:paraId="1DA5EA2E" w14:textId="77777777" w:rsidR="00BF27CC" w:rsidRPr="00BF27CC" w:rsidRDefault="00BF27CC" w:rsidP="00BF27CC">
      <w:pPr>
        <w:tabs>
          <w:tab w:val="right" w:pos="580"/>
        </w:tabs>
        <w:spacing w:before="240" w:after="240"/>
        <w:rPr>
          <w:rFonts w:ascii="Calibri" w:hAnsi="Calibri"/>
          <w:b/>
          <w:sz w:val="28"/>
          <w:lang w:eastAsia="en-US"/>
        </w:rPr>
      </w:pPr>
      <w:r w:rsidRPr="00BF27CC">
        <w:rPr>
          <w:rFonts w:ascii="Calibri" w:hAnsi="Calibri"/>
          <w:b/>
          <w:sz w:val="28"/>
          <w:lang w:eastAsia="en-US"/>
        </w:rPr>
        <w:t>Notices</w:t>
      </w:r>
    </w:p>
    <w:p w14:paraId="693312B5" w14:textId="7C6212B6" w:rsidR="00BF27CC" w:rsidRPr="00BF27CC" w:rsidRDefault="00BF27CC" w:rsidP="00BF27CC">
      <w:pPr>
        <w:tabs>
          <w:tab w:val="right" w:pos="567"/>
          <w:tab w:val="left" w:pos="1134"/>
        </w:tabs>
        <w:spacing w:before="120" w:after="120"/>
        <w:ind w:left="1134" w:hanging="1134"/>
        <w:rPr>
          <w:rFonts w:ascii="Calibri" w:hAnsi="Calibri"/>
          <w:lang w:val="en-AU"/>
        </w:rPr>
      </w:pPr>
      <w:r w:rsidRPr="00BF27CC">
        <w:rPr>
          <w:rFonts w:ascii="Calibri" w:hAnsi="Calibri"/>
          <w:lang w:val="en-AU"/>
        </w:rPr>
        <w:tab/>
      </w:r>
      <w:r>
        <w:rPr>
          <w:rFonts w:ascii="Calibri" w:hAnsi="Calibri"/>
          <w:lang w:val="en-AU"/>
        </w:rPr>
        <w:t>1</w:t>
      </w:r>
      <w:r w:rsidRPr="00BF27CC">
        <w:rPr>
          <w:rFonts w:ascii="Calibri" w:hAnsi="Calibri"/>
          <w:lang w:val="en-AU"/>
        </w:rPr>
        <w:tab/>
      </w:r>
      <w:r w:rsidRPr="00BF27CC">
        <w:rPr>
          <w:rFonts w:ascii="Calibri" w:hAnsi="Calibri"/>
          <w:b/>
          <w:caps/>
          <w:lang w:val="en-AU"/>
        </w:rPr>
        <w:t>Miss Nuttall</w:t>
      </w:r>
      <w:r w:rsidRPr="00BF27CC">
        <w:rPr>
          <w:rFonts w:ascii="Calibri" w:hAnsi="Calibri"/>
          <w:lang w:val="en-AU"/>
        </w:rPr>
        <w:t>: To move—That this Assembly:</w:t>
      </w:r>
    </w:p>
    <w:p w14:paraId="67619A12" w14:textId="77777777" w:rsidR="00BF27CC" w:rsidRPr="00BF27CC" w:rsidRDefault="00BF27CC" w:rsidP="00BF27CC">
      <w:pPr>
        <w:tabs>
          <w:tab w:val="left" w:pos="567"/>
        </w:tabs>
        <w:spacing w:before="60" w:after="60"/>
        <w:ind w:left="1701" w:hanging="567"/>
        <w:rPr>
          <w:rFonts w:ascii="Calibri" w:hAnsi="Calibri"/>
          <w:lang w:val="en-AU" w:eastAsia="en-US"/>
        </w:rPr>
      </w:pPr>
      <w:r w:rsidRPr="00BF27CC">
        <w:rPr>
          <w:rFonts w:ascii="Calibri" w:hAnsi="Calibri"/>
          <w:lang w:val="en-AU" w:eastAsia="en-US"/>
        </w:rPr>
        <w:t>(1)</w:t>
      </w:r>
      <w:r w:rsidRPr="00BF27CC">
        <w:rPr>
          <w:rFonts w:ascii="Calibri" w:hAnsi="Calibri"/>
          <w:lang w:val="en-AU" w:eastAsia="en-US"/>
        </w:rPr>
        <w:tab/>
        <w:t>notes:</w:t>
      </w:r>
    </w:p>
    <w:p w14:paraId="26608918" w14:textId="77777777" w:rsidR="00BF27CC" w:rsidRPr="00BF27CC" w:rsidRDefault="00BF27CC" w:rsidP="00BF27CC">
      <w:pPr>
        <w:tabs>
          <w:tab w:val="left" w:pos="567"/>
        </w:tabs>
        <w:spacing w:before="60" w:after="60"/>
        <w:ind w:left="2268" w:hanging="567"/>
        <w:rPr>
          <w:rFonts w:ascii="Calibri" w:hAnsi="Calibri"/>
          <w:lang w:val="en-AU" w:eastAsia="en-US"/>
        </w:rPr>
      </w:pPr>
      <w:r w:rsidRPr="00BF27CC">
        <w:rPr>
          <w:rFonts w:ascii="Calibri" w:hAnsi="Calibri"/>
          <w:lang w:val="en-AU" w:eastAsia="en-US"/>
        </w:rPr>
        <w:t>(a)</w:t>
      </w:r>
      <w:r w:rsidRPr="00BF27CC">
        <w:rPr>
          <w:rFonts w:ascii="Calibri" w:hAnsi="Calibri"/>
          <w:lang w:val="en-AU" w:eastAsia="en-US"/>
        </w:rPr>
        <w:tab/>
        <w:t>all children in the ACT deserve opportunities that set them up for success in life;</w:t>
      </w:r>
    </w:p>
    <w:p w14:paraId="60782E6A" w14:textId="77777777" w:rsidR="00BF27CC" w:rsidRPr="00BF27CC" w:rsidRDefault="00BF27CC" w:rsidP="00BF27CC">
      <w:pPr>
        <w:tabs>
          <w:tab w:val="left" w:pos="567"/>
        </w:tabs>
        <w:spacing w:before="60" w:after="60"/>
        <w:ind w:left="2268" w:hanging="567"/>
        <w:rPr>
          <w:rFonts w:ascii="Calibri" w:hAnsi="Calibri"/>
          <w:lang w:val="en-AU" w:eastAsia="en-US"/>
        </w:rPr>
      </w:pPr>
      <w:r w:rsidRPr="00BF27CC">
        <w:rPr>
          <w:rFonts w:ascii="Calibri" w:hAnsi="Calibri"/>
          <w:lang w:val="en-AU" w:eastAsia="en-US"/>
        </w:rPr>
        <w:t>(b)</w:t>
      </w:r>
      <w:r w:rsidRPr="00BF27CC">
        <w:rPr>
          <w:rFonts w:ascii="Calibri" w:hAnsi="Calibri"/>
          <w:lang w:val="en-AU" w:eastAsia="en-US"/>
        </w:rPr>
        <w:tab/>
        <w:t xml:space="preserve">the Commonwealth Government’s </w:t>
      </w:r>
      <w:r w:rsidRPr="00BF27CC">
        <w:rPr>
          <w:rFonts w:ascii="Calibri" w:hAnsi="Calibri"/>
          <w:i/>
          <w:iCs/>
          <w:lang w:val="en-AU" w:eastAsia="en-US"/>
        </w:rPr>
        <w:t>Early Years Strategy 2024-2034</w:t>
      </w:r>
      <w:r w:rsidRPr="00BF27CC">
        <w:rPr>
          <w:rFonts w:ascii="Calibri" w:hAnsi="Calibri"/>
          <w:lang w:val="en-AU" w:eastAsia="en-US"/>
        </w:rPr>
        <w:t xml:space="preserve"> recognises that the early years have the greatest impact on child development, and are a once in a lifetime critical window of the fastest brain development;</w:t>
      </w:r>
    </w:p>
    <w:p w14:paraId="7D998A65" w14:textId="77777777" w:rsidR="00BF27CC" w:rsidRPr="00BF27CC" w:rsidRDefault="00BF27CC" w:rsidP="00BF27CC">
      <w:pPr>
        <w:tabs>
          <w:tab w:val="left" w:pos="567"/>
        </w:tabs>
        <w:spacing w:before="60" w:after="60"/>
        <w:ind w:left="2268" w:hanging="567"/>
        <w:rPr>
          <w:rFonts w:ascii="Calibri" w:hAnsi="Calibri"/>
          <w:lang w:val="en-AU" w:eastAsia="en-US"/>
        </w:rPr>
      </w:pPr>
      <w:r w:rsidRPr="00BF27CC">
        <w:rPr>
          <w:rFonts w:ascii="Calibri" w:hAnsi="Calibri"/>
          <w:lang w:val="en-AU" w:eastAsia="en-US"/>
        </w:rPr>
        <w:t>(c)</w:t>
      </w:r>
      <w:r w:rsidRPr="00BF27CC">
        <w:rPr>
          <w:rFonts w:ascii="Calibri" w:hAnsi="Calibri"/>
          <w:lang w:val="en-AU" w:eastAsia="en-US"/>
        </w:rPr>
        <w:tab/>
        <w:t>the ACT Government’s Set up for Success Strategy recognises that children who access play-based learning guided by qualified educators develop stronger emotional and cognitive abilities;</w:t>
      </w:r>
    </w:p>
    <w:p w14:paraId="065F487E" w14:textId="77777777" w:rsidR="00BF27CC" w:rsidRPr="00BF27CC" w:rsidRDefault="00BF27CC" w:rsidP="00BF27CC">
      <w:pPr>
        <w:tabs>
          <w:tab w:val="left" w:pos="567"/>
        </w:tabs>
        <w:spacing w:before="60" w:after="60"/>
        <w:ind w:left="2268" w:hanging="567"/>
        <w:rPr>
          <w:rFonts w:ascii="Calibri" w:hAnsi="Calibri"/>
          <w:lang w:val="en-AU" w:eastAsia="en-US"/>
        </w:rPr>
      </w:pPr>
      <w:r w:rsidRPr="00BF27CC">
        <w:rPr>
          <w:rFonts w:ascii="Calibri" w:hAnsi="Calibri"/>
          <w:lang w:val="en-AU" w:eastAsia="en-US"/>
        </w:rPr>
        <w:lastRenderedPageBreak/>
        <w:t>(d)</w:t>
      </w:r>
      <w:r w:rsidRPr="00BF27CC">
        <w:rPr>
          <w:rFonts w:ascii="Calibri" w:hAnsi="Calibri"/>
          <w:lang w:val="en-AU" w:eastAsia="en-US"/>
        </w:rPr>
        <w:tab/>
        <w:t>the draft report of the Productivity Commission’s inquiry into Australia’s early childhood education and care (ECEC) system recommends up to 30 hours per week of quality ECEC for all children aged 0-5 years, and notes “the number of people commencing and completing qualifications is lower than is likely needed to satisfy demand”;</w:t>
      </w:r>
    </w:p>
    <w:p w14:paraId="106CD0BC" w14:textId="4F2309E9" w:rsidR="00BF27CC" w:rsidRPr="00BF27CC" w:rsidRDefault="00BF27CC" w:rsidP="00BF27CC">
      <w:pPr>
        <w:tabs>
          <w:tab w:val="left" w:pos="567"/>
        </w:tabs>
        <w:spacing w:before="60" w:after="60"/>
        <w:ind w:left="2268" w:hanging="567"/>
        <w:rPr>
          <w:rFonts w:ascii="Calibri" w:hAnsi="Calibri"/>
          <w:lang w:val="en-AU" w:eastAsia="en-US"/>
        </w:rPr>
      </w:pPr>
      <w:r w:rsidRPr="00BF27CC">
        <w:rPr>
          <w:rFonts w:ascii="Calibri" w:hAnsi="Calibri"/>
          <w:lang w:val="en-AU" w:eastAsia="en-US"/>
        </w:rPr>
        <w:t>(e)</w:t>
      </w:r>
      <w:r w:rsidRPr="00BF27CC">
        <w:rPr>
          <w:rFonts w:ascii="Calibri" w:hAnsi="Calibri"/>
          <w:lang w:val="en-AU" w:eastAsia="en-US"/>
        </w:rPr>
        <w:tab/>
        <w:t xml:space="preserve">currently in the ACT, all </w:t>
      </w:r>
      <w:r w:rsidR="006C03A3">
        <w:rPr>
          <w:rFonts w:ascii="Calibri" w:hAnsi="Calibri"/>
          <w:lang w:val="en-AU" w:eastAsia="en-US"/>
        </w:rPr>
        <w:t>three</w:t>
      </w:r>
      <w:r w:rsidRPr="00BF27CC">
        <w:rPr>
          <w:rFonts w:ascii="Calibri" w:hAnsi="Calibri"/>
          <w:lang w:val="en-AU" w:eastAsia="en-US"/>
        </w:rPr>
        <w:t xml:space="preserve"> year old children are entitled to </w:t>
      </w:r>
      <w:r w:rsidRPr="00BF27CC" w:rsidDel="00E358B2">
        <w:rPr>
          <w:rFonts w:ascii="Calibri" w:hAnsi="Calibri"/>
          <w:lang w:val="en-AU" w:eastAsia="en-US"/>
        </w:rPr>
        <w:fldChar w:fldCharType="begin"/>
      </w:r>
      <w:r w:rsidRPr="00BF27CC" w:rsidDel="00E358B2">
        <w:rPr>
          <w:rFonts w:ascii="Calibri" w:hAnsi="Calibri"/>
          <w:lang w:val="en-AU" w:eastAsia="en-US"/>
        </w:rPr>
        <w:fldChar w:fldCharType="separate"/>
      </w:r>
      <w:r w:rsidRPr="00BF27CC">
        <w:rPr>
          <w:rFonts w:ascii="Calibri" w:hAnsi="Calibri"/>
          <w:lang w:val="en-AU" w:eastAsia="en-US"/>
        </w:rPr>
        <w:t>300</w:t>
      </w:r>
      <w:r w:rsidRPr="00BF27CC" w:rsidDel="00E358B2">
        <w:rPr>
          <w:rFonts w:ascii="Calibri" w:hAnsi="Calibri"/>
          <w:lang w:val="en-AU" w:eastAsia="en-US"/>
        </w:rPr>
        <w:fldChar w:fldCharType="end"/>
      </w:r>
      <w:r w:rsidRPr="00BF27CC">
        <w:rPr>
          <w:rFonts w:ascii="Calibri" w:hAnsi="Calibri"/>
          <w:lang w:val="en-AU" w:eastAsia="en-US"/>
        </w:rPr>
        <w:t xml:space="preserve">300 hours per year, and </w:t>
      </w:r>
      <w:r w:rsidR="006C03A3">
        <w:rPr>
          <w:rFonts w:ascii="Calibri" w:hAnsi="Calibri"/>
          <w:lang w:val="en-AU" w:eastAsia="en-US"/>
        </w:rPr>
        <w:t>three</w:t>
      </w:r>
      <w:r w:rsidRPr="00BF27CC">
        <w:rPr>
          <w:rFonts w:ascii="Calibri" w:hAnsi="Calibri"/>
          <w:lang w:val="en-AU" w:eastAsia="en-US"/>
        </w:rPr>
        <w:t xml:space="preserve"> year old children experiencing vulnerability or disadvantage and all </w:t>
      </w:r>
      <w:r w:rsidR="006C03A3">
        <w:rPr>
          <w:rFonts w:ascii="Calibri" w:hAnsi="Calibri"/>
          <w:lang w:val="en-AU" w:eastAsia="en-US"/>
        </w:rPr>
        <w:t>four</w:t>
      </w:r>
      <w:r w:rsidRPr="00BF27CC">
        <w:rPr>
          <w:rFonts w:ascii="Calibri" w:hAnsi="Calibri"/>
          <w:lang w:val="en-AU" w:eastAsia="en-US"/>
        </w:rPr>
        <w:t xml:space="preserve"> year old children are entitled to 15 hours per week, of publicly funded ECEC;</w:t>
      </w:r>
    </w:p>
    <w:p w14:paraId="3990704C" w14:textId="77777777" w:rsidR="00BF27CC" w:rsidRPr="00BF27CC" w:rsidRDefault="00BF27CC" w:rsidP="00BF27CC">
      <w:pPr>
        <w:tabs>
          <w:tab w:val="left" w:pos="567"/>
        </w:tabs>
        <w:spacing w:before="60" w:after="60"/>
        <w:ind w:left="2268" w:hanging="567"/>
        <w:rPr>
          <w:rFonts w:ascii="Calibri" w:hAnsi="Calibri"/>
          <w:lang w:val="en-AU" w:eastAsia="en-US"/>
        </w:rPr>
      </w:pPr>
      <w:r w:rsidRPr="00BF27CC">
        <w:rPr>
          <w:rFonts w:ascii="Calibri" w:hAnsi="Calibri"/>
          <w:lang w:val="en-AU" w:eastAsia="en-US"/>
        </w:rPr>
        <w:t>(f)</w:t>
      </w:r>
      <w:r w:rsidRPr="00BF27CC">
        <w:rPr>
          <w:rFonts w:ascii="Calibri" w:hAnsi="Calibri"/>
          <w:lang w:val="en-AU" w:eastAsia="en-US"/>
        </w:rPr>
        <w:tab/>
        <w:t>high quality ECEC requires passionate and skilled teams of early childhood educators and support staff, as recognised by the Commonwealth’s National ECEC Workforce Strategy (2022-2031) and ACT Government’s ECEC Workforce Strategy (2023–25);</w:t>
      </w:r>
    </w:p>
    <w:p w14:paraId="7530EFB1" w14:textId="77777777" w:rsidR="00BF27CC" w:rsidRPr="00BF27CC" w:rsidRDefault="00BF27CC" w:rsidP="00BF27CC">
      <w:pPr>
        <w:tabs>
          <w:tab w:val="left" w:pos="567"/>
        </w:tabs>
        <w:spacing w:before="60" w:after="60"/>
        <w:ind w:left="2268" w:hanging="567"/>
        <w:rPr>
          <w:rFonts w:ascii="Calibri" w:hAnsi="Calibri"/>
          <w:lang w:val="en-AU" w:eastAsia="en-US"/>
        </w:rPr>
      </w:pPr>
      <w:r w:rsidRPr="00BF27CC">
        <w:rPr>
          <w:rFonts w:ascii="Calibri" w:hAnsi="Calibri"/>
          <w:lang w:val="en-AU" w:eastAsia="en-US"/>
        </w:rPr>
        <w:t>(g)</w:t>
      </w:r>
      <w:r w:rsidRPr="00BF27CC">
        <w:rPr>
          <w:rFonts w:ascii="Calibri" w:hAnsi="Calibri"/>
          <w:lang w:val="en-AU" w:eastAsia="en-US"/>
        </w:rPr>
        <w:tab/>
        <w:t>annually, the ACT Government’s Early Childhood Degree Scholarship Program provides 16 ECEC educators with $25,000 of support throughout their degree for their professional development, and $4,000 of support to employers to backfill staff; and</w:t>
      </w:r>
    </w:p>
    <w:p w14:paraId="71686291" w14:textId="77777777" w:rsidR="00BF27CC" w:rsidRPr="00BF27CC" w:rsidRDefault="00BF27CC" w:rsidP="00BF27CC">
      <w:pPr>
        <w:tabs>
          <w:tab w:val="left" w:pos="567"/>
        </w:tabs>
        <w:spacing w:before="60" w:after="60"/>
        <w:ind w:left="2268" w:hanging="567"/>
        <w:rPr>
          <w:rFonts w:ascii="Calibri" w:hAnsi="Calibri"/>
          <w:lang w:val="en-AU" w:eastAsia="en-US"/>
        </w:rPr>
      </w:pPr>
      <w:r w:rsidRPr="00BF27CC">
        <w:rPr>
          <w:rFonts w:ascii="Calibri" w:hAnsi="Calibri"/>
          <w:lang w:val="en-AU" w:eastAsia="en-US"/>
        </w:rPr>
        <w:t>(h)</w:t>
      </w:r>
      <w:r w:rsidRPr="00BF27CC">
        <w:rPr>
          <w:rFonts w:ascii="Calibri" w:hAnsi="Calibri"/>
          <w:lang w:val="en-AU" w:eastAsia="en-US"/>
        </w:rPr>
        <w:tab/>
        <w:t>while ECEC educators are in significant demand, the current fee-free TAFE scheme supported by the Commonwealth Government offers up to only 600 places per semester across 34 courses of which two are ECEC courses. This does not guarantee every ECEC student fee-free TAFE; and</w:t>
      </w:r>
    </w:p>
    <w:p w14:paraId="4C9A4BE3" w14:textId="77777777" w:rsidR="00BF27CC" w:rsidRPr="00BF27CC" w:rsidRDefault="00BF27CC" w:rsidP="00BF27CC">
      <w:pPr>
        <w:tabs>
          <w:tab w:val="left" w:pos="567"/>
        </w:tabs>
        <w:spacing w:before="60" w:after="60"/>
        <w:ind w:left="1701" w:hanging="567"/>
        <w:rPr>
          <w:rFonts w:ascii="Calibri" w:hAnsi="Calibri"/>
          <w:lang w:val="en-AU" w:eastAsia="en-US"/>
        </w:rPr>
      </w:pPr>
      <w:r w:rsidRPr="00BF27CC">
        <w:rPr>
          <w:rFonts w:ascii="Calibri" w:hAnsi="Calibri"/>
          <w:lang w:val="en-AU" w:eastAsia="en-US"/>
        </w:rPr>
        <w:t>(2)</w:t>
      </w:r>
      <w:r w:rsidRPr="00BF27CC">
        <w:rPr>
          <w:rFonts w:ascii="Calibri" w:hAnsi="Calibri"/>
          <w:lang w:val="en-AU" w:eastAsia="en-US"/>
        </w:rPr>
        <w:tab/>
        <w:t>calls on the ACT Government to:</w:t>
      </w:r>
    </w:p>
    <w:p w14:paraId="565E1D01" w14:textId="77777777" w:rsidR="00BF27CC" w:rsidRPr="00BF27CC" w:rsidRDefault="00BF27CC" w:rsidP="00BF27CC">
      <w:pPr>
        <w:tabs>
          <w:tab w:val="left" w:pos="567"/>
        </w:tabs>
        <w:spacing w:before="60" w:after="60"/>
        <w:ind w:left="2268" w:hanging="567"/>
        <w:rPr>
          <w:rFonts w:ascii="Calibri" w:hAnsi="Calibri"/>
          <w:lang w:val="en-AU" w:eastAsia="en-US"/>
        </w:rPr>
      </w:pPr>
      <w:r w:rsidRPr="00BF27CC">
        <w:rPr>
          <w:rFonts w:ascii="Calibri" w:hAnsi="Calibri"/>
          <w:lang w:val="en-AU" w:eastAsia="en-US"/>
        </w:rPr>
        <w:t>(a)</w:t>
      </w:r>
      <w:r w:rsidRPr="00BF27CC">
        <w:rPr>
          <w:rFonts w:ascii="Calibri" w:hAnsi="Calibri"/>
          <w:lang w:val="en-AU" w:eastAsia="en-US"/>
        </w:rPr>
        <w:tab/>
        <w:t xml:space="preserve">continue supporting </w:t>
      </w:r>
      <w:r w:rsidRPr="00BF27CC" w:rsidDel="00C90ED2">
        <w:rPr>
          <w:rFonts w:ascii="Calibri" w:hAnsi="Calibri"/>
          <w:lang w:val="en-AU" w:eastAsia="en-US"/>
        </w:rPr>
        <w:t xml:space="preserve">and expanding </w:t>
      </w:r>
      <w:r w:rsidRPr="00BF27CC">
        <w:rPr>
          <w:rFonts w:ascii="Calibri" w:hAnsi="Calibri"/>
          <w:lang w:val="en-AU" w:eastAsia="en-US"/>
        </w:rPr>
        <w:t>fee-free TAFE places for eligible students to gain qualifications in early childhood education and care;</w:t>
      </w:r>
    </w:p>
    <w:p w14:paraId="738B8B86" w14:textId="77777777" w:rsidR="00BF27CC" w:rsidRPr="00BF27CC" w:rsidRDefault="00BF27CC" w:rsidP="00BF27CC">
      <w:pPr>
        <w:tabs>
          <w:tab w:val="left" w:pos="567"/>
        </w:tabs>
        <w:spacing w:before="60" w:after="60"/>
        <w:ind w:left="2268" w:hanging="567"/>
        <w:rPr>
          <w:rFonts w:ascii="Calibri" w:hAnsi="Calibri"/>
          <w:lang w:val="en-AU" w:eastAsia="en-US"/>
        </w:rPr>
      </w:pPr>
      <w:r w:rsidRPr="00BF27CC">
        <w:rPr>
          <w:rFonts w:ascii="Calibri" w:hAnsi="Calibri"/>
          <w:lang w:val="en-AU" w:eastAsia="en-US"/>
        </w:rPr>
        <w:t>(b)</w:t>
      </w:r>
      <w:r w:rsidRPr="00BF27CC">
        <w:rPr>
          <w:rFonts w:ascii="Calibri" w:hAnsi="Calibri"/>
          <w:lang w:val="en-AU" w:eastAsia="en-US"/>
        </w:rPr>
        <w:tab/>
        <w:t>a</w:t>
      </w:r>
      <w:r w:rsidRPr="00BF27CC" w:rsidDel="00C90ED2">
        <w:rPr>
          <w:rFonts w:ascii="Calibri" w:hAnsi="Calibri"/>
          <w:lang w:val="en-AU" w:eastAsia="en-US"/>
        </w:rPr>
        <w:t>dvocate for the Commonwealth Government to ensure temporary visa holders are eligible for fee-free TAFE for ECEC courses</w:t>
      </w:r>
      <w:r w:rsidRPr="00BF27CC">
        <w:rPr>
          <w:rFonts w:ascii="Calibri" w:hAnsi="Calibri"/>
          <w:lang w:val="en-AU" w:eastAsia="en-US"/>
        </w:rPr>
        <w:t>;</w:t>
      </w:r>
    </w:p>
    <w:p w14:paraId="4B747D8E" w14:textId="77777777" w:rsidR="00BF27CC" w:rsidRPr="00BF27CC" w:rsidRDefault="00BF27CC" w:rsidP="00BF27CC">
      <w:pPr>
        <w:tabs>
          <w:tab w:val="left" w:pos="567"/>
        </w:tabs>
        <w:spacing w:before="60" w:after="60"/>
        <w:ind w:left="2268" w:hanging="567"/>
        <w:rPr>
          <w:rFonts w:ascii="Calibri" w:hAnsi="Calibri"/>
          <w:lang w:val="en-AU" w:eastAsia="en-US"/>
        </w:rPr>
      </w:pPr>
      <w:r w:rsidRPr="00BF27CC">
        <w:rPr>
          <w:rFonts w:ascii="Calibri" w:hAnsi="Calibri"/>
          <w:lang w:val="en-AU" w:eastAsia="en-US"/>
        </w:rPr>
        <w:t>(c)</w:t>
      </w:r>
      <w:r w:rsidRPr="00BF27CC">
        <w:rPr>
          <w:rFonts w:ascii="Calibri" w:hAnsi="Calibri"/>
          <w:lang w:val="en-AU" w:eastAsia="en-US"/>
        </w:rPr>
        <w:tab/>
        <w:t>i</w:t>
      </w:r>
      <w:r w:rsidRPr="00BF27CC" w:rsidDel="000D76A6">
        <w:rPr>
          <w:rFonts w:ascii="Calibri" w:hAnsi="Calibri"/>
          <w:lang w:val="en-AU" w:eastAsia="en-US"/>
        </w:rPr>
        <w:t>ncrease</w:t>
      </w:r>
      <w:r w:rsidRPr="00BF27CC">
        <w:rPr>
          <w:rFonts w:ascii="Calibri" w:hAnsi="Calibri"/>
          <w:lang w:val="en-AU" w:eastAsia="en-US"/>
        </w:rPr>
        <w:t xml:space="preserve"> the value of scholarships available under the Early Childhood Degree Scholarship Program</w:t>
      </w:r>
      <w:r w:rsidRPr="00BF27CC" w:rsidDel="00F916B5">
        <w:rPr>
          <w:rFonts w:ascii="Calibri" w:hAnsi="Calibri"/>
          <w:lang w:val="en-AU" w:eastAsia="en-US"/>
        </w:rPr>
        <w:t xml:space="preserve"> </w:t>
      </w:r>
      <w:r w:rsidRPr="00BF27CC">
        <w:rPr>
          <w:rFonts w:ascii="Calibri" w:hAnsi="Calibri"/>
          <w:lang w:val="en-AU" w:eastAsia="en-US"/>
        </w:rPr>
        <w:t>to ensure they support student needs;</w:t>
      </w:r>
    </w:p>
    <w:p w14:paraId="4F017D63" w14:textId="77777777" w:rsidR="00BF27CC" w:rsidRPr="00BF27CC" w:rsidRDefault="00BF27CC" w:rsidP="00BF27CC">
      <w:pPr>
        <w:tabs>
          <w:tab w:val="left" w:pos="567"/>
        </w:tabs>
        <w:spacing w:before="60" w:after="60"/>
        <w:ind w:left="2268" w:hanging="567"/>
        <w:rPr>
          <w:rFonts w:ascii="Calibri" w:hAnsi="Calibri"/>
          <w:lang w:val="en-AU" w:eastAsia="en-US"/>
        </w:rPr>
      </w:pPr>
      <w:r w:rsidRPr="00BF27CC">
        <w:rPr>
          <w:rFonts w:ascii="Calibri" w:hAnsi="Calibri"/>
          <w:lang w:val="en-AU" w:eastAsia="en-US"/>
        </w:rPr>
        <w:t>(d)</w:t>
      </w:r>
      <w:r w:rsidRPr="00BF27CC">
        <w:rPr>
          <w:rFonts w:ascii="Calibri" w:hAnsi="Calibri"/>
          <w:lang w:val="en-AU" w:eastAsia="en-US"/>
        </w:rPr>
        <w:tab/>
        <w:t>i</w:t>
      </w:r>
      <w:r w:rsidRPr="00BF27CC" w:rsidDel="000D76A6">
        <w:rPr>
          <w:rFonts w:ascii="Calibri" w:hAnsi="Calibri"/>
          <w:lang w:val="en-AU" w:eastAsia="en-US"/>
        </w:rPr>
        <w:t>ncrease</w:t>
      </w:r>
      <w:r w:rsidRPr="00BF27CC">
        <w:rPr>
          <w:rFonts w:ascii="Calibri" w:hAnsi="Calibri"/>
          <w:lang w:val="en-AU" w:eastAsia="en-US"/>
        </w:rPr>
        <w:t xml:space="preserve"> the amount of financial support to employers to backfill staff undertaking professional development under the Early Childhood Degree Scholarship Program</w:t>
      </w:r>
      <w:r w:rsidRPr="00BF27CC" w:rsidDel="00F916B5">
        <w:rPr>
          <w:rFonts w:ascii="Calibri" w:hAnsi="Calibri"/>
          <w:i/>
          <w:iCs/>
          <w:lang w:val="en-AU" w:eastAsia="en-US"/>
        </w:rPr>
        <w:t xml:space="preserve"> </w:t>
      </w:r>
      <w:r w:rsidRPr="00BF27CC">
        <w:rPr>
          <w:rFonts w:ascii="Calibri" w:hAnsi="Calibri"/>
          <w:lang w:val="en-AU" w:eastAsia="en-US"/>
        </w:rPr>
        <w:t>to ensure it covers reasonable employer costs;</w:t>
      </w:r>
    </w:p>
    <w:p w14:paraId="07341FC7" w14:textId="77777777" w:rsidR="00BF27CC" w:rsidRPr="00BF27CC" w:rsidRDefault="00BF27CC" w:rsidP="00BF27CC">
      <w:pPr>
        <w:tabs>
          <w:tab w:val="left" w:pos="567"/>
        </w:tabs>
        <w:spacing w:before="60" w:after="60"/>
        <w:ind w:left="2268" w:hanging="567"/>
        <w:rPr>
          <w:rFonts w:ascii="Calibri" w:hAnsi="Calibri"/>
          <w:lang w:val="en-AU" w:eastAsia="en-US"/>
        </w:rPr>
      </w:pPr>
      <w:r w:rsidRPr="00BF27CC">
        <w:rPr>
          <w:rFonts w:ascii="Calibri" w:hAnsi="Calibri"/>
          <w:lang w:val="en-AU" w:eastAsia="en-US"/>
        </w:rPr>
        <w:t>(e)</w:t>
      </w:r>
      <w:r w:rsidRPr="00BF27CC">
        <w:rPr>
          <w:rFonts w:ascii="Calibri" w:hAnsi="Calibri"/>
          <w:lang w:val="en-AU" w:eastAsia="en-US"/>
        </w:rPr>
        <w:tab/>
        <w:t>review application</w:t>
      </w:r>
      <w:r w:rsidRPr="00BF27CC" w:rsidDel="00F0668C">
        <w:rPr>
          <w:rFonts w:ascii="Calibri" w:hAnsi="Calibri"/>
          <w:lang w:val="en-AU" w:eastAsia="en-US"/>
        </w:rPr>
        <w:t xml:space="preserve"> </w:t>
      </w:r>
      <w:r w:rsidRPr="00BF27CC">
        <w:rPr>
          <w:rFonts w:ascii="Calibri" w:hAnsi="Calibri"/>
          <w:lang w:val="en-AU" w:eastAsia="en-US"/>
        </w:rPr>
        <w:t>eligibility criteria for the Early Childhood Degree Scholarship Program;</w:t>
      </w:r>
    </w:p>
    <w:p w14:paraId="75B3BC7A" w14:textId="77777777" w:rsidR="00BF27CC" w:rsidRPr="00BF27CC" w:rsidRDefault="00BF27CC" w:rsidP="00BF27CC">
      <w:pPr>
        <w:tabs>
          <w:tab w:val="left" w:pos="567"/>
        </w:tabs>
        <w:spacing w:before="60" w:after="60"/>
        <w:ind w:left="2268" w:hanging="567"/>
        <w:rPr>
          <w:rFonts w:ascii="Calibri" w:hAnsi="Calibri"/>
          <w:lang w:val="en-AU" w:eastAsia="en-US"/>
        </w:rPr>
      </w:pPr>
      <w:r w:rsidRPr="00BF27CC">
        <w:rPr>
          <w:rFonts w:ascii="Calibri" w:hAnsi="Calibri"/>
          <w:lang w:val="en-AU" w:eastAsia="en-US"/>
        </w:rPr>
        <w:t>(f)</w:t>
      </w:r>
      <w:r w:rsidRPr="00BF27CC">
        <w:rPr>
          <w:rFonts w:ascii="Calibri" w:hAnsi="Calibri"/>
          <w:lang w:val="en-AU" w:eastAsia="en-US"/>
        </w:rPr>
        <w:tab/>
        <w:t>review with a view to increase the number of scholarships to be awarded per calendar year under the Early Childhood Degree Scholarship Program</w:t>
      </w:r>
      <w:r w:rsidRPr="00BF27CC" w:rsidDel="003971B8">
        <w:rPr>
          <w:rFonts w:ascii="Calibri" w:hAnsi="Calibri"/>
          <w:lang w:val="en-AU" w:eastAsia="en-US"/>
        </w:rPr>
        <w:t xml:space="preserve"> </w:t>
      </w:r>
      <w:r w:rsidRPr="00BF27CC">
        <w:rPr>
          <w:rFonts w:ascii="Calibri" w:hAnsi="Calibri"/>
          <w:lang w:val="en-AU" w:eastAsia="en-US"/>
        </w:rPr>
        <w:t>to ensure it is consistent with demand for ECEC educators;</w:t>
      </w:r>
    </w:p>
    <w:p w14:paraId="0B529474" w14:textId="77777777" w:rsidR="00BF27CC" w:rsidRPr="00BF27CC" w:rsidRDefault="00BF27CC" w:rsidP="00BF27CC">
      <w:pPr>
        <w:tabs>
          <w:tab w:val="left" w:pos="567"/>
        </w:tabs>
        <w:spacing w:before="60" w:after="60"/>
        <w:ind w:left="2268" w:hanging="567"/>
        <w:rPr>
          <w:rFonts w:ascii="Calibri" w:hAnsi="Calibri"/>
          <w:lang w:val="en-AU" w:eastAsia="en-US"/>
        </w:rPr>
      </w:pPr>
      <w:r w:rsidRPr="00BF27CC">
        <w:rPr>
          <w:rFonts w:ascii="Calibri" w:hAnsi="Calibri"/>
          <w:lang w:val="en-AU" w:eastAsia="en-US"/>
        </w:rPr>
        <w:t>(g)</w:t>
      </w:r>
      <w:r w:rsidRPr="00BF27CC">
        <w:rPr>
          <w:rFonts w:ascii="Calibri" w:hAnsi="Calibri"/>
          <w:lang w:val="en-AU" w:eastAsia="en-US"/>
        </w:rPr>
        <w:tab/>
        <w:t>continue to collaborate with and support all ECEC service providers and peak bodies in the ACT to navigate workforce challenges associated with an increased demand for ECEC services;</w:t>
      </w:r>
    </w:p>
    <w:p w14:paraId="7A15CAA1" w14:textId="77777777" w:rsidR="00BF27CC" w:rsidRPr="00BF27CC" w:rsidRDefault="00BF27CC" w:rsidP="00BF27CC">
      <w:pPr>
        <w:tabs>
          <w:tab w:val="left" w:pos="567"/>
        </w:tabs>
        <w:spacing w:before="60" w:after="60"/>
        <w:ind w:left="2268" w:hanging="567"/>
        <w:rPr>
          <w:rFonts w:ascii="Calibri" w:hAnsi="Calibri"/>
          <w:lang w:val="en-AU" w:eastAsia="en-US"/>
        </w:rPr>
      </w:pPr>
      <w:r w:rsidRPr="00BF27CC">
        <w:rPr>
          <w:rFonts w:ascii="Calibri" w:hAnsi="Calibri"/>
          <w:lang w:val="en-AU" w:eastAsia="en-US"/>
        </w:rPr>
        <w:lastRenderedPageBreak/>
        <w:t>(h)</w:t>
      </w:r>
      <w:r w:rsidRPr="00BF27CC">
        <w:rPr>
          <w:rFonts w:ascii="Calibri" w:hAnsi="Calibri"/>
          <w:lang w:val="en-AU" w:eastAsia="en-US"/>
        </w:rPr>
        <w:tab/>
        <w:t>develop pathways for early childhood teachers to achieve Highly Accomplished and Lead Teacher certification;</w:t>
      </w:r>
    </w:p>
    <w:p w14:paraId="310B6DF0" w14:textId="77777777" w:rsidR="00BF27CC" w:rsidRPr="00BF27CC" w:rsidRDefault="00BF27CC" w:rsidP="00BF27CC">
      <w:pPr>
        <w:tabs>
          <w:tab w:val="left" w:pos="567"/>
        </w:tabs>
        <w:spacing w:before="60" w:after="60"/>
        <w:ind w:left="2268" w:hanging="567"/>
        <w:rPr>
          <w:rFonts w:ascii="Calibri" w:hAnsi="Calibri"/>
          <w:lang w:val="en-AU" w:eastAsia="en-US"/>
        </w:rPr>
      </w:pPr>
      <w:r w:rsidRPr="00BF27CC">
        <w:rPr>
          <w:rFonts w:ascii="Calibri" w:hAnsi="Calibri"/>
          <w:lang w:val="en-AU" w:eastAsia="en-US"/>
        </w:rPr>
        <w:t>(</w:t>
      </w:r>
      <w:proofErr w:type="spellStart"/>
      <w:r w:rsidRPr="00BF27CC">
        <w:rPr>
          <w:rFonts w:ascii="Calibri" w:hAnsi="Calibri"/>
          <w:lang w:val="en-AU" w:eastAsia="en-US"/>
        </w:rPr>
        <w:t>i</w:t>
      </w:r>
      <w:proofErr w:type="spellEnd"/>
      <w:r w:rsidRPr="00BF27CC">
        <w:rPr>
          <w:rFonts w:ascii="Calibri" w:hAnsi="Calibri"/>
          <w:lang w:val="en-AU" w:eastAsia="en-US"/>
        </w:rPr>
        <w:t>)</w:t>
      </w:r>
      <w:r w:rsidRPr="00BF27CC">
        <w:rPr>
          <w:rFonts w:ascii="Calibri" w:hAnsi="Calibri"/>
          <w:lang w:val="en-AU" w:eastAsia="en-US"/>
        </w:rPr>
        <w:tab/>
        <w:t xml:space="preserve">advocate to the Commonwealth Government to expand eligibility for payments for </w:t>
      </w:r>
      <w:r w:rsidRPr="00BF27CC" w:rsidDel="003971B8">
        <w:rPr>
          <w:rFonts w:ascii="Calibri" w:hAnsi="Calibri"/>
          <w:lang w:val="en-AU" w:eastAsia="en-US"/>
        </w:rPr>
        <w:t xml:space="preserve">all </w:t>
      </w:r>
      <w:r w:rsidRPr="00BF27CC">
        <w:rPr>
          <w:rFonts w:ascii="Calibri" w:hAnsi="Calibri"/>
          <w:lang w:val="en-AU" w:eastAsia="en-US"/>
        </w:rPr>
        <w:t>ECEC students on placements; and</w:t>
      </w:r>
    </w:p>
    <w:p w14:paraId="1E8555F3" w14:textId="77777777" w:rsidR="00BF27CC" w:rsidRPr="00BF27CC" w:rsidRDefault="00BF27CC" w:rsidP="00BF27CC">
      <w:pPr>
        <w:tabs>
          <w:tab w:val="left" w:pos="567"/>
        </w:tabs>
        <w:spacing w:before="60" w:after="60"/>
        <w:ind w:left="2268" w:hanging="567"/>
        <w:rPr>
          <w:rFonts w:ascii="Calibri" w:hAnsi="Calibri"/>
          <w:lang w:val="en-AU" w:eastAsia="en-US"/>
        </w:rPr>
      </w:pPr>
      <w:r w:rsidRPr="00BF27CC">
        <w:rPr>
          <w:rFonts w:ascii="Calibri" w:hAnsi="Calibri"/>
          <w:lang w:val="en-AU" w:eastAsia="en-US"/>
        </w:rPr>
        <w:t>(j)</w:t>
      </w:r>
      <w:r w:rsidRPr="00BF27CC">
        <w:rPr>
          <w:rFonts w:ascii="Calibri" w:hAnsi="Calibri"/>
          <w:lang w:val="en-AU" w:eastAsia="en-US"/>
        </w:rPr>
        <w:tab/>
        <w:t>report back to the Assembly by the last sitting day of September 2024. (</w:t>
      </w:r>
      <w:r w:rsidRPr="00BF27CC">
        <w:rPr>
          <w:rFonts w:ascii="Calibri" w:hAnsi="Calibri"/>
          <w:i/>
          <w:iCs/>
          <w:lang w:val="en-AU" w:eastAsia="en-US"/>
        </w:rPr>
        <w:t>Notice given 3 June 2024. Notice will be removed from the Notice Paper unless called on within 4 sitting weeks – standing order 125A</w:t>
      </w:r>
      <w:r w:rsidRPr="00BF27CC">
        <w:rPr>
          <w:rFonts w:ascii="Calibri" w:hAnsi="Calibri"/>
          <w:lang w:val="en-AU" w:eastAsia="en-US"/>
        </w:rPr>
        <w:t>).</w:t>
      </w:r>
    </w:p>
    <w:p w14:paraId="7C3F02DF" w14:textId="6DF3535E" w:rsidR="00BF27CC" w:rsidRPr="00BF27CC" w:rsidRDefault="00BF27CC" w:rsidP="00BF27CC">
      <w:pPr>
        <w:tabs>
          <w:tab w:val="right" w:pos="567"/>
          <w:tab w:val="left" w:pos="1134"/>
        </w:tabs>
        <w:spacing w:before="120" w:after="120"/>
        <w:ind w:left="1134" w:hanging="1134"/>
        <w:rPr>
          <w:rFonts w:ascii="Calibri" w:hAnsi="Calibri"/>
          <w:lang w:val="en-AU"/>
        </w:rPr>
      </w:pPr>
      <w:r w:rsidRPr="00BF27CC">
        <w:rPr>
          <w:rFonts w:ascii="Calibri" w:hAnsi="Calibri"/>
          <w:lang w:val="en-AU"/>
        </w:rPr>
        <w:tab/>
      </w:r>
      <w:r>
        <w:rPr>
          <w:rFonts w:ascii="Calibri" w:hAnsi="Calibri"/>
          <w:lang w:val="en-AU"/>
        </w:rPr>
        <w:t>2</w:t>
      </w:r>
      <w:r w:rsidRPr="00BF27CC">
        <w:rPr>
          <w:rFonts w:ascii="Calibri" w:hAnsi="Calibri"/>
          <w:lang w:val="en-AU"/>
        </w:rPr>
        <w:tab/>
      </w:r>
      <w:r w:rsidRPr="00BF27CC">
        <w:rPr>
          <w:rFonts w:ascii="Calibri" w:hAnsi="Calibri"/>
          <w:b/>
          <w:caps/>
          <w:lang w:val="en-AU"/>
        </w:rPr>
        <w:t>Mr Cain</w:t>
      </w:r>
      <w:r w:rsidRPr="00BF27CC">
        <w:rPr>
          <w:rFonts w:ascii="Calibri" w:hAnsi="Calibri"/>
          <w:lang w:val="en-AU"/>
        </w:rPr>
        <w:t>: To move—That this Assembly:</w:t>
      </w:r>
    </w:p>
    <w:p w14:paraId="185E1CAD" w14:textId="77777777" w:rsidR="00BF27CC" w:rsidRPr="00BF27CC" w:rsidRDefault="00BF27CC" w:rsidP="00BF27CC">
      <w:pPr>
        <w:tabs>
          <w:tab w:val="left" w:pos="567"/>
        </w:tabs>
        <w:spacing w:before="60" w:after="60"/>
        <w:ind w:left="1701" w:hanging="567"/>
        <w:rPr>
          <w:rFonts w:ascii="Calibri" w:hAnsi="Calibri"/>
          <w:lang w:val="en-AU" w:eastAsia="en-US"/>
        </w:rPr>
      </w:pPr>
      <w:r w:rsidRPr="00BF27CC">
        <w:rPr>
          <w:rFonts w:ascii="Calibri" w:hAnsi="Calibri"/>
          <w:lang w:val="en-AU" w:eastAsia="en-US"/>
        </w:rPr>
        <w:t>(1)</w:t>
      </w:r>
      <w:r w:rsidRPr="00BF27CC">
        <w:rPr>
          <w:rFonts w:ascii="Calibri" w:hAnsi="Calibri"/>
          <w:lang w:val="en-AU" w:eastAsia="en-US"/>
        </w:rPr>
        <w:tab/>
        <w:t>notes:</w:t>
      </w:r>
    </w:p>
    <w:p w14:paraId="6D7ECF78" w14:textId="77777777" w:rsidR="00BF27CC" w:rsidRPr="00BF27CC" w:rsidRDefault="00BF27CC" w:rsidP="00BF27CC">
      <w:pPr>
        <w:tabs>
          <w:tab w:val="left" w:pos="567"/>
        </w:tabs>
        <w:spacing w:before="60" w:after="60"/>
        <w:ind w:left="2268" w:hanging="567"/>
        <w:rPr>
          <w:rFonts w:ascii="Calibri" w:hAnsi="Calibri"/>
          <w:lang w:val="en-AU" w:eastAsia="en-US"/>
        </w:rPr>
      </w:pPr>
      <w:r w:rsidRPr="00BF27CC">
        <w:rPr>
          <w:rFonts w:ascii="Calibri" w:hAnsi="Calibri"/>
          <w:lang w:val="en-AU" w:eastAsia="en-US"/>
        </w:rPr>
        <w:t>(a)</w:t>
      </w:r>
      <w:r w:rsidRPr="00BF27CC">
        <w:rPr>
          <w:rFonts w:ascii="Calibri" w:hAnsi="Calibri"/>
          <w:lang w:val="en-AU" w:eastAsia="en-US"/>
        </w:rPr>
        <w:tab/>
        <w:t>in June 2023, the ACT Government abandoned the $78 million delivery of the Human Resource Information Management System (HRIMS) Program;</w:t>
      </w:r>
    </w:p>
    <w:p w14:paraId="34EA1865" w14:textId="77777777" w:rsidR="00BF27CC" w:rsidRPr="00BF27CC" w:rsidRDefault="00BF27CC" w:rsidP="00BF27CC">
      <w:pPr>
        <w:tabs>
          <w:tab w:val="left" w:pos="567"/>
        </w:tabs>
        <w:spacing w:before="60" w:after="60"/>
        <w:ind w:left="2268" w:hanging="567"/>
        <w:rPr>
          <w:rFonts w:ascii="Calibri" w:hAnsi="Calibri"/>
          <w:lang w:val="en-AU" w:eastAsia="en-US"/>
        </w:rPr>
      </w:pPr>
      <w:r w:rsidRPr="00BF27CC">
        <w:rPr>
          <w:rFonts w:ascii="Calibri" w:hAnsi="Calibri"/>
          <w:lang w:val="en-AU" w:eastAsia="en-US"/>
        </w:rPr>
        <w:t>(b)</w:t>
      </w:r>
      <w:r w:rsidRPr="00BF27CC">
        <w:rPr>
          <w:rFonts w:ascii="Calibri" w:hAnsi="Calibri"/>
          <w:lang w:val="en-AU" w:eastAsia="en-US"/>
        </w:rPr>
        <w:tab/>
        <w:t xml:space="preserve">the original HRIMS Program was costed at $15 million in the 2017-18 ACT Budget, representing a cost blowout </w:t>
      </w:r>
      <w:proofErr w:type="gramStart"/>
      <w:r w:rsidRPr="00BF27CC">
        <w:rPr>
          <w:rFonts w:ascii="Calibri" w:hAnsi="Calibri"/>
          <w:lang w:val="en-AU" w:eastAsia="en-US"/>
        </w:rPr>
        <w:t>in excess of</w:t>
      </w:r>
      <w:proofErr w:type="gramEnd"/>
      <w:r w:rsidRPr="00BF27CC">
        <w:rPr>
          <w:rFonts w:ascii="Calibri" w:hAnsi="Calibri"/>
          <w:lang w:val="en-AU" w:eastAsia="en-US"/>
        </w:rPr>
        <w:t xml:space="preserve"> $63 million;</w:t>
      </w:r>
    </w:p>
    <w:p w14:paraId="13B6A074" w14:textId="77777777" w:rsidR="00BF27CC" w:rsidRPr="00BF27CC" w:rsidRDefault="00BF27CC" w:rsidP="00BF27CC">
      <w:pPr>
        <w:tabs>
          <w:tab w:val="left" w:pos="567"/>
        </w:tabs>
        <w:spacing w:before="60" w:after="60"/>
        <w:ind w:left="2268" w:hanging="567"/>
        <w:rPr>
          <w:rFonts w:ascii="Calibri" w:hAnsi="Calibri"/>
          <w:lang w:val="en-AU" w:eastAsia="en-US"/>
        </w:rPr>
      </w:pPr>
      <w:r w:rsidRPr="00BF27CC">
        <w:rPr>
          <w:rFonts w:ascii="Calibri" w:hAnsi="Calibri"/>
          <w:lang w:val="en-AU" w:eastAsia="en-US"/>
        </w:rPr>
        <w:t>(c)</w:t>
      </w:r>
      <w:r w:rsidRPr="00BF27CC">
        <w:rPr>
          <w:rFonts w:ascii="Calibri" w:hAnsi="Calibri"/>
          <w:lang w:val="en-AU" w:eastAsia="en-US"/>
        </w:rPr>
        <w:tab/>
        <w:t>only one module of the HRIMS Program, the Learning Management System, was delivered, with the remaining ten modules abandoned following a series of reviews commissioned by the ACT Government following the identification of issues associated with implementing the Program;</w:t>
      </w:r>
    </w:p>
    <w:p w14:paraId="603639BC" w14:textId="77777777" w:rsidR="00BF27CC" w:rsidRPr="00BF27CC" w:rsidRDefault="00BF27CC" w:rsidP="00BF27CC">
      <w:pPr>
        <w:tabs>
          <w:tab w:val="left" w:pos="567"/>
        </w:tabs>
        <w:spacing w:before="60" w:after="60"/>
        <w:ind w:left="2268" w:hanging="567"/>
        <w:rPr>
          <w:rFonts w:ascii="Calibri" w:hAnsi="Calibri"/>
          <w:lang w:val="en-AU" w:eastAsia="en-US"/>
        </w:rPr>
      </w:pPr>
      <w:r w:rsidRPr="00BF27CC">
        <w:rPr>
          <w:rFonts w:ascii="Calibri" w:hAnsi="Calibri"/>
          <w:lang w:val="en-AU" w:eastAsia="en-US"/>
        </w:rPr>
        <w:t>(d)</w:t>
      </w:r>
      <w:r w:rsidRPr="00BF27CC">
        <w:rPr>
          <w:rFonts w:ascii="Calibri" w:hAnsi="Calibri"/>
          <w:lang w:val="en-AU" w:eastAsia="en-US"/>
        </w:rPr>
        <w:tab/>
        <w:t>the reviews included the SAP Design Review, Deloitte Program Review, and the Leeper Report; and</w:t>
      </w:r>
    </w:p>
    <w:p w14:paraId="1B51D8F6" w14:textId="77777777" w:rsidR="00BF27CC" w:rsidRPr="00BF27CC" w:rsidRDefault="00BF27CC" w:rsidP="00BF27CC">
      <w:pPr>
        <w:tabs>
          <w:tab w:val="left" w:pos="567"/>
        </w:tabs>
        <w:spacing w:before="60" w:after="60"/>
        <w:ind w:left="2268" w:hanging="567"/>
        <w:rPr>
          <w:rFonts w:ascii="Calibri" w:hAnsi="Calibri"/>
          <w:lang w:val="en-AU" w:eastAsia="en-US"/>
        </w:rPr>
      </w:pPr>
      <w:r w:rsidRPr="00BF27CC">
        <w:rPr>
          <w:rFonts w:ascii="Calibri" w:hAnsi="Calibri"/>
          <w:lang w:val="en-AU" w:eastAsia="en-US"/>
        </w:rPr>
        <w:t>(e)</w:t>
      </w:r>
      <w:r w:rsidRPr="00BF27CC">
        <w:rPr>
          <w:rFonts w:ascii="Calibri" w:hAnsi="Calibri"/>
          <w:lang w:val="en-AU" w:eastAsia="en-US"/>
        </w:rPr>
        <w:tab/>
        <w:t>the SAP Design Review is the only review that has not been published online and remains unavailable to the public;</w:t>
      </w:r>
    </w:p>
    <w:p w14:paraId="2DFD0BEB" w14:textId="77777777" w:rsidR="00BF27CC" w:rsidRPr="00BF27CC" w:rsidRDefault="00BF27CC" w:rsidP="00BF27CC">
      <w:pPr>
        <w:tabs>
          <w:tab w:val="left" w:pos="567"/>
        </w:tabs>
        <w:spacing w:before="60" w:after="60"/>
        <w:ind w:left="1701" w:hanging="567"/>
        <w:rPr>
          <w:rFonts w:ascii="Calibri" w:hAnsi="Calibri"/>
          <w:lang w:val="en-AU" w:eastAsia="en-US"/>
        </w:rPr>
      </w:pPr>
      <w:r w:rsidRPr="00BF27CC">
        <w:rPr>
          <w:rFonts w:ascii="Calibri" w:hAnsi="Calibri"/>
          <w:lang w:val="en-AU" w:eastAsia="en-US"/>
        </w:rPr>
        <w:t>(2)</w:t>
      </w:r>
      <w:r w:rsidRPr="00BF27CC">
        <w:rPr>
          <w:rFonts w:ascii="Calibri" w:hAnsi="Calibri"/>
          <w:lang w:val="en-AU" w:eastAsia="en-US"/>
        </w:rPr>
        <w:tab/>
        <w:t>further notes:</w:t>
      </w:r>
    </w:p>
    <w:p w14:paraId="5FBEF2D6" w14:textId="77777777" w:rsidR="00BF27CC" w:rsidRPr="00BF27CC" w:rsidRDefault="00BF27CC" w:rsidP="00BF27CC">
      <w:pPr>
        <w:tabs>
          <w:tab w:val="left" w:pos="567"/>
        </w:tabs>
        <w:spacing w:before="60" w:after="60"/>
        <w:ind w:left="2268" w:hanging="567"/>
        <w:rPr>
          <w:rFonts w:ascii="Calibri" w:hAnsi="Calibri"/>
          <w:lang w:val="en-AU" w:eastAsia="en-US"/>
        </w:rPr>
      </w:pPr>
      <w:r w:rsidRPr="00BF27CC">
        <w:rPr>
          <w:rFonts w:ascii="Calibri" w:hAnsi="Calibri"/>
          <w:lang w:val="en-AU" w:eastAsia="en-US"/>
        </w:rPr>
        <w:t>(a)</w:t>
      </w:r>
      <w:r w:rsidRPr="00BF27CC">
        <w:rPr>
          <w:rFonts w:ascii="Calibri" w:hAnsi="Calibri"/>
          <w:lang w:val="en-AU" w:eastAsia="en-US"/>
        </w:rPr>
        <w:tab/>
        <w:t>the ACT Auditor-General published the Performance Audit Report No 10/2023 into the Human Resources Information Management System Program;</w:t>
      </w:r>
    </w:p>
    <w:p w14:paraId="3B76EBFC" w14:textId="77777777" w:rsidR="00BF27CC" w:rsidRPr="00BF27CC" w:rsidRDefault="00BF27CC" w:rsidP="00BF27CC">
      <w:pPr>
        <w:tabs>
          <w:tab w:val="left" w:pos="567"/>
        </w:tabs>
        <w:spacing w:before="60" w:after="60"/>
        <w:ind w:left="2268" w:hanging="567"/>
        <w:rPr>
          <w:rFonts w:ascii="Calibri" w:hAnsi="Calibri"/>
          <w:lang w:val="en-AU" w:eastAsia="en-US"/>
        </w:rPr>
      </w:pPr>
      <w:r w:rsidRPr="00BF27CC">
        <w:rPr>
          <w:rFonts w:ascii="Calibri" w:hAnsi="Calibri"/>
          <w:lang w:val="en-AU" w:eastAsia="en-US"/>
        </w:rPr>
        <w:t>(b)</w:t>
      </w:r>
      <w:r w:rsidRPr="00BF27CC">
        <w:rPr>
          <w:rFonts w:ascii="Calibri" w:hAnsi="Calibri"/>
          <w:lang w:val="en-AU" w:eastAsia="en-US"/>
        </w:rPr>
        <w:tab/>
        <w:t>the Report considered the effectiveness of the ACT Government’s planning for, and management of, the HRIMS Program;</w:t>
      </w:r>
    </w:p>
    <w:p w14:paraId="5C480022" w14:textId="77777777" w:rsidR="00BF27CC" w:rsidRPr="00BF27CC" w:rsidRDefault="00BF27CC" w:rsidP="00BF27CC">
      <w:pPr>
        <w:tabs>
          <w:tab w:val="left" w:pos="567"/>
        </w:tabs>
        <w:spacing w:before="60" w:after="60"/>
        <w:ind w:left="2268" w:hanging="567"/>
        <w:rPr>
          <w:rFonts w:ascii="Calibri" w:hAnsi="Calibri"/>
          <w:lang w:val="en-AU" w:eastAsia="en-US"/>
        </w:rPr>
      </w:pPr>
      <w:r w:rsidRPr="00BF27CC">
        <w:rPr>
          <w:rFonts w:ascii="Calibri" w:hAnsi="Calibri"/>
          <w:lang w:val="en-AU" w:eastAsia="en-US"/>
        </w:rPr>
        <w:t>(c)</w:t>
      </w:r>
      <w:r w:rsidRPr="00BF27CC">
        <w:rPr>
          <w:rFonts w:ascii="Calibri" w:hAnsi="Calibri"/>
          <w:lang w:val="en-AU" w:eastAsia="en-US"/>
        </w:rPr>
        <w:tab/>
        <w:t>the Report found that the HRIMS Program was a “significant failure for the Territory” and “characterised by multiple failures at all levels”;</w:t>
      </w:r>
    </w:p>
    <w:p w14:paraId="5139ED2B" w14:textId="77777777" w:rsidR="00BF27CC" w:rsidRPr="00BF27CC" w:rsidRDefault="00BF27CC" w:rsidP="00BF27CC">
      <w:pPr>
        <w:tabs>
          <w:tab w:val="left" w:pos="567"/>
        </w:tabs>
        <w:spacing w:before="60" w:after="60"/>
        <w:ind w:left="2268" w:hanging="567"/>
        <w:rPr>
          <w:rFonts w:ascii="Calibri" w:hAnsi="Calibri"/>
          <w:lang w:val="en-AU" w:eastAsia="en-US"/>
        </w:rPr>
      </w:pPr>
      <w:r w:rsidRPr="00BF27CC">
        <w:rPr>
          <w:rFonts w:ascii="Calibri" w:hAnsi="Calibri"/>
          <w:lang w:val="en-AU" w:eastAsia="en-US"/>
        </w:rPr>
        <w:t>(d)</w:t>
      </w:r>
      <w:r w:rsidRPr="00BF27CC">
        <w:rPr>
          <w:rFonts w:ascii="Calibri" w:hAnsi="Calibri"/>
          <w:lang w:val="en-AU" w:eastAsia="en-US"/>
        </w:rPr>
        <w:tab/>
        <w:t>the ACT Government is currently planning and implementing the new Payroll Capability and Human Resource Management (PC-HRM) Program;</w:t>
      </w:r>
    </w:p>
    <w:p w14:paraId="364C7C23" w14:textId="77777777" w:rsidR="00BF27CC" w:rsidRPr="00BF27CC" w:rsidRDefault="00BF27CC" w:rsidP="00BF27CC">
      <w:pPr>
        <w:tabs>
          <w:tab w:val="left" w:pos="567"/>
        </w:tabs>
        <w:spacing w:before="60" w:after="60"/>
        <w:ind w:left="2268" w:hanging="567"/>
        <w:rPr>
          <w:rFonts w:ascii="Calibri" w:hAnsi="Calibri"/>
        </w:rPr>
      </w:pPr>
      <w:r w:rsidRPr="00BF27CC">
        <w:rPr>
          <w:rFonts w:ascii="Calibri" w:hAnsi="Calibri"/>
          <w:lang w:val="en-AU" w:eastAsia="en-US"/>
        </w:rPr>
        <w:t>(e)</w:t>
      </w:r>
      <w:r w:rsidRPr="00BF27CC">
        <w:rPr>
          <w:rFonts w:ascii="Calibri" w:hAnsi="Calibri"/>
          <w:lang w:val="en-AU" w:eastAsia="en-US"/>
        </w:rPr>
        <w:tab/>
        <w:t>t</w:t>
      </w:r>
      <w:r w:rsidRPr="00BF27CC">
        <w:rPr>
          <w:rFonts w:ascii="Calibri" w:hAnsi="Calibri"/>
        </w:rPr>
        <w:t>he PC-HRM Program is the replacement program intended to deliver essential human resources and payroll elements required by the ACT Public Service;</w:t>
      </w:r>
    </w:p>
    <w:p w14:paraId="2F432BAC" w14:textId="77777777" w:rsidR="00BF27CC" w:rsidRPr="00BF27CC" w:rsidRDefault="00BF27CC" w:rsidP="00BF27CC">
      <w:pPr>
        <w:tabs>
          <w:tab w:val="left" w:pos="567"/>
        </w:tabs>
        <w:spacing w:before="60" w:after="60"/>
        <w:ind w:left="2268" w:hanging="567"/>
        <w:rPr>
          <w:rFonts w:ascii="Calibri" w:hAnsi="Calibri"/>
        </w:rPr>
      </w:pPr>
      <w:r w:rsidRPr="00BF27CC">
        <w:rPr>
          <w:rFonts w:ascii="Calibri" w:hAnsi="Calibri"/>
        </w:rPr>
        <w:t>(f)</w:t>
      </w:r>
      <w:r w:rsidRPr="00BF27CC">
        <w:rPr>
          <w:rFonts w:ascii="Calibri" w:hAnsi="Calibri"/>
        </w:rPr>
        <w:tab/>
        <w:t xml:space="preserve">during a recent Standing Committee on Public Accounts hearing, the Acting Auditor-General confirmed that the PC-HRM Program would only deliver some of the upgrades to the current </w:t>
      </w:r>
      <w:proofErr w:type="gramStart"/>
      <w:r w:rsidRPr="00BF27CC">
        <w:rPr>
          <w:rFonts w:ascii="Calibri" w:hAnsi="Calibri"/>
        </w:rPr>
        <w:t>system;</w:t>
      </w:r>
      <w:proofErr w:type="gramEnd"/>
    </w:p>
    <w:p w14:paraId="3EEF40F9" w14:textId="77777777" w:rsidR="00BF27CC" w:rsidRPr="00BF27CC" w:rsidRDefault="00BF27CC" w:rsidP="00BF27CC">
      <w:pPr>
        <w:tabs>
          <w:tab w:val="left" w:pos="567"/>
        </w:tabs>
        <w:spacing w:before="60" w:after="60"/>
        <w:ind w:left="2268" w:hanging="567"/>
        <w:rPr>
          <w:rFonts w:ascii="Calibri" w:hAnsi="Calibri"/>
        </w:rPr>
      </w:pPr>
      <w:r w:rsidRPr="00BF27CC">
        <w:rPr>
          <w:rFonts w:ascii="Calibri" w:hAnsi="Calibri"/>
        </w:rPr>
        <w:lastRenderedPageBreak/>
        <w:t>(g)</w:t>
      </w:r>
      <w:r w:rsidRPr="00BF27CC">
        <w:rPr>
          <w:rFonts w:ascii="Calibri" w:hAnsi="Calibri"/>
        </w:rPr>
        <w:tab/>
        <w:t>the Auditor-General’s report noted that the 2023-24 Budget Business Case for the PC-HRM Program estimated an additional cost of $65.12 million; and</w:t>
      </w:r>
    </w:p>
    <w:p w14:paraId="7B9C61FA" w14:textId="77777777" w:rsidR="00BF27CC" w:rsidRPr="00BF27CC" w:rsidRDefault="00BF27CC" w:rsidP="00BF27CC">
      <w:pPr>
        <w:tabs>
          <w:tab w:val="left" w:pos="567"/>
        </w:tabs>
        <w:spacing w:before="60" w:after="60"/>
        <w:ind w:left="2268" w:hanging="567"/>
        <w:rPr>
          <w:rFonts w:ascii="Calibri" w:hAnsi="Calibri"/>
          <w:lang w:eastAsia="en-US"/>
        </w:rPr>
      </w:pPr>
      <w:r w:rsidRPr="00BF27CC">
        <w:rPr>
          <w:rFonts w:ascii="Calibri" w:hAnsi="Calibri"/>
        </w:rPr>
        <w:t>(h)</w:t>
      </w:r>
      <w:r w:rsidRPr="00BF27CC">
        <w:rPr>
          <w:rFonts w:ascii="Calibri" w:hAnsi="Calibri"/>
        </w:rPr>
        <w:tab/>
        <w:t>b</w:t>
      </w:r>
      <w:r w:rsidRPr="00BF27CC">
        <w:rPr>
          <w:rFonts w:ascii="Calibri" w:hAnsi="Calibri"/>
          <w:lang w:eastAsia="en-US"/>
        </w:rPr>
        <w:t xml:space="preserve">y the </w:t>
      </w:r>
      <w:proofErr w:type="spellStart"/>
      <w:r w:rsidRPr="00BF27CC">
        <w:rPr>
          <w:rFonts w:ascii="Calibri" w:hAnsi="Calibri"/>
          <w:lang w:eastAsia="en-US"/>
        </w:rPr>
        <w:t>finalisation</w:t>
      </w:r>
      <w:proofErr w:type="spellEnd"/>
      <w:r w:rsidRPr="00BF27CC">
        <w:rPr>
          <w:rFonts w:ascii="Calibri" w:hAnsi="Calibri"/>
          <w:lang w:eastAsia="en-US"/>
        </w:rPr>
        <w:t xml:space="preserve"> of the PC-HRM Project, the ACT Government will have spent over $140 million on the delivery of upgrades only to have ended up with the original system; and</w:t>
      </w:r>
    </w:p>
    <w:p w14:paraId="3967A5A3" w14:textId="77777777" w:rsidR="00BF27CC" w:rsidRPr="00BF27CC" w:rsidRDefault="00BF27CC" w:rsidP="00BF27CC">
      <w:pPr>
        <w:tabs>
          <w:tab w:val="left" w:pos="567"/>
        </w:tabs>
        <w:spacing w:before="60" w:after="60"/>
        <w:ind w:left="1701" w:hanging="567"/>
        <w:rPr>
          <w:rFonts w:ascii="Calibri" w:hAnsi="Calibri"/>
          <w:lang w:val="en-AU" w:eastAsia="en-US"/>
        </w:rPr>
      </w:pPr>
      <w:r w:rsidRPr="00BF27CC">
        <w:rPr>
          <w:rFonts w:ascii="Calibri" w:hAnsi="Calibri"/>
          <w:lang w:val="en-AU" w:eastAsia="en-US"/>
        </w:rPr>
        <w:t>(3)</w:t>
      </w:r>
      <w:r w:rsidRPr="00BF27CC">
        <w:rPr>
          <w:rFonts w:ascii="Calibri" w:hAnsi="Calibri"/>
          <w:lang w:val="en-AU" w:eastAsia="en-US"/>
        </w:rPr>
        <w:tab/>
        <w:t xml:space="preserve">calls on the ACT Government to: </w:t>
      </w:r>
    </w:p>
    <w:p w14:paraId="584A34C2" w14:textId="77777777" w:rsidR="00BF27CC" w:rsidRPr="00BF27CC" w:rsidRDefault="00BF27CC" w:rsidP="00BF27CC">
      <w:pPr>
        <w:tabs>
          <w:tab w:val="left" w:pos="567"/>
        </w:tabs>
        <w:spacing w:before="60" w:after="60"/>
        <w:ind w:left="2268" w:hanging="567"/>
        <w:rPr>
          <w:rFonts w:ascii="Calibri" w:hAnsi="Calibri"/>
        </w:rPr>
      </w:pPr>
      <w:r w:rsidRPr="00BF27CC">
        <w:rPr>
          <w:rFonts w:ascii="Calibri" w:hAnsi="Calibri"/>
        </w:rPr>
        <w:t>(a)</w:t>
      </w:r>
      <w:r w:rsidRPr="00BF27CC">
        <w:rPr>
          <w:rFonts w:ascii="Calibri" w:hAnsi="Calibri"/>
        </w:rPr>
        <w:tab/>
        <w:t xml:space="preserve">table and publish online all reviews and reports </w:t>
      </w:r>
      <w:proofErr w:type="spellStart"/>
      <w:r w:rsidRPr="00BF27CC">
        <w:rPr>
          <w:rFonts w:ascii="Calibri" w:hAnsi="Calibri"/>
        </w:rPr>
        <w:t>authorised</w:t>
      </w:r>
      <w:proofErr w:type="spellEnd"/>
      <w:r w:rsidRPr="00BF27CC">
        <w:rPr>
          <w:rFonts w:ascii="Calibri" w:hAnsi="Calibri"/>
        </w:rPr>
        <w:t xml:space="preserve"> by the ACT Government relating to the HRIMS Program to this Assembly by 30 June 2024; and</w:t>
      </w:r>
    </w:p>
    <w:p w14:paraId="31D6C873" w14:textId="77777777" w:rsidR="00BF27CC" w:rsidRPr="00BF27CC" w:rsidRDefault="00BF27CC" w:rsidP="00BF27CC">
      <w:pPr>
        <w:tabs>
          <w:tab w:val="left" w:pos="567"/>
        </w:tabs>
        <w:spacing w:before="60" w:after="60"/>
        <w:ind w:left="2268" w:hanging="567"/>
        <w:rPr>
          <w:rFonts w:ascii="Calibri" w:hAnsi="Calibri"/>
          <w:lang w:val="en-AU" w:eastAsia="en-US"/>
        </w:rPr>
      </w:pPr>
      <w:r w:rsidRPr="00BF27CC">
        <w:rPr>
          <w:rFonts w:ascii="Calibri" w:hAnsi="Calibri"/>
        </w:rPr>
        <w:t>(b)</w:t>
      </w:r>
      <w:r w:rsidRPr="00BF27CC">
        <w:rPr>
          <w:rFonts w:ascii="Calibri" w:hAnsi="Calibri"/>
        </w:rPr>
        <w:tab/>
        <w:t xml:space="preserve">table monthly progress reports on the new PC-HRM Program. </w:t>
      </w:r>
      <w:r w:rsidRPr="00BF27CC">
        <w:rPr>
          <w:rFonts w:ascii="Calibri" w:hAnsi="Calibri"/>
          <w:lang w:val="en-AU" w:eastAsia="en-US"/>
        </w:rPr>
        <w:t>(</w:t>
      </w:r>
      <w:r w:rsidRPr="00BF27CC">
        <w:rPr>
          <w:rFonts w:ascii="Calibri" w:hAnsi="Calibri"/>
          <w:i/>
          <w:iCs/>
          <w:lang w:val="en-AU" w:eastAsia="en-US"/>
        </w:rPr>
        <w:t>Notice given 3 June 2024. Notice will be removed from the Notice Paper unless called on within 4 sitting weeks – standing order 125A</w:t>
      </w:r>
      <w:r w:rsidRPr="00BF27CC">
        <w:rPr>
          <w:rFonts w:ascii="Calibri" w:hAnsi="Calibri"/>
          <w:lang w:val="en-AU" w:eastAsia="en-US"/>
        </w:rPr>
        <w:t>).</w:t>
      </w:r>
    </w:p>
    <w:p w14:paraId="17D4B2AE" w14:textId="5A4148CA" w:rsidR="00BF27CC" w:rsidRPr="00BF27CC" w:rsidRDefault="00BF27CC" w:rsidP="00BF27CC">
      <w:pPr>
        <w:tabs>
          <w:tab w:val="right" w:pos="567"/>
          <w:tab w:val="left" w:pos="1134"/>
        </w:tabs>
        <w:spacing w:before="120" w:after="120"/>
        <w:ind w:left="1134" w:hanging="1134"/>
        <w:rPr>
          <w:rFonts w:ascii="Calibri" w:hAnsi="Calibri"/>
          <w:lang w:val="en-AU"/>
        </w:rPr>
      </w:pPr>
      <w:r w:rsidRPr="00BF27CC">
        <w:rPr>
          <w:rFonts w:ascii="Calibri" w:hAnsi="Calibri"/>
          <w:lang w:val="en-AU"/>
        </w:rPr>
        <w:tab/>
      </w:r>
      <w:r>
        <w:rPr>
          <w:rFonts w:ascii="Calibri" w:hAnsi="Calibri"/>
          <w:lang w:val="en-AU"/>
        </w:rPr>
        <w:t>3</w:t>
      </w:r>
      <w:r w:rsidRPr="00BF27CC">
        <w:rPr>
          <w:rFonts w:ascii="Calibri" w:hAnsi="Calibri"/>
          <w:lang w:val="en-AU"/>
        </w:rPr>
        <w:tab/>
      </w:r>
      <w:r w:rsidRPr="00BF27CC">
        <w:rPr>
          <w:rFonts w:ascii="Calibri" w:hAnsi="Calibri"/>
          <w:b/>
          <w:caps/>
          <w:lang w:val="en-AU"/>
        </w:rPr>
        <w:t>Ms Lee</w:t>
      </w:r>
      <w:r w:rsidRPr="00BF27CC">
        <w:rPr>
          <w:rFonts w:ascii="Calibri" w:hAnsi="Calibri"/>
          <w:lang w:val="en-AU"/>
        </w:rPr>
        <w:t>: To move—That this Assembly:</w:t>
      </w:r>
    </w:p>
    <w:p w14:paraId="55D77AF3" w14:textId="77777777" w:rsidR="00BF27CC" w:rsidRPr="00BF27CC" w:rsidRDefault="00BF27CC" w:rsidP="00BF27CC">
      <w:pPr>
        <w:tabs>
          <w:tab w:val="left" w:pos="567"/>
        </w:tabs>
        <w:spacing w:before="60" w:after="60"/>
        <w:ind w:left="1701" w:hanging="567"/>
        <w:rPr>
          <w:rFonts w:ascii="Calibri" w:hAnsi="Calibri"/>
          <w:lang w:val="en-AU" w:eastAsia="en-US"/>
        </w:rPr>
      </w:pPr>
      <w:r w:rsidRPr="00BF27CC">
        <w:rPr>
          <w:rFonts w:ascii="Calibri" w:hAnsi="Calibri"/>
          <w:lang w:val="en-AU" w:eastAsia="en-US"/>
        </w:rPr>
        <w:t>(1)</w:t>
      </w:r>
      <w:r w:rsidRPr="00BF27CC">
        <w:rPr>
          <w:rFonts w:ascii="Calibri" w:hAnsi="Calibri"/>
          <w:lang w:val="en-AU" w:eastAsia="en-US"/>
        </w:rPr>
        <w:tab/>
        <w:t>notes:</w:t>
      </w:r>
    </w:p>
    <w:p w14:paraId="4694AFE4" w14:textId="77777777" w:rsidR="00BF27CC" w:rsidRPr="00BF27CC" w:rsidRDefault="00BF27CC" w:rsidP="00BF27CC">
      <w:pPr>
        <w:tabs>
          <w:tab w:val="left" w:pos="567"/>
        </w:tabs>
        <w:spacing w:before="60" w:after="60"/>
        <w:ind w:left="2268" w:hanging="567"/>
        <w:rPr>
          <w:rFonts w:ascii="Calibri" w:hAnsi="Calibri"/>
          <w:lang w:val="en-AU" w:eastAsia="en-US"/>
        </w:rPr>
      </w:pPr>
      <w:r w:rsidRPr="00BF27CC">
        <w:rPr>
          <w:rFonts w:ascii="Calibri" w:hAnsi="Calibri"/>
          <w:lang w:val="en-AU" w:eastAsia="en-US"/>
        </w:rPr>
        <w:t>(a)</w:t>
      </w:r>
      <w:r w:rsidRPr="00BF27CC">
        <w:rPr>
          <w:rFonts w:ascii="Calibri" w:hAnsi="Calibri"/>
          <w:lang w:val="en-AU" w:eastAsia="en-US"/>
        </w:rPr>
        <w:tab/>
        <w:t>in the 2012-13 ACT Budget, Treasurer Andrew Barr, promised that his tax reform would “make housing more affordable for Canberrans – whether they are buying or renting”;</w:t>
      </w:r>
    </w:p>
    <w:p w14:paraId="512CA215" w14:textId="77777777" w:rsidR="00BF27CC" w:rsidRPr="00BF27CC" w:rsidRDefault="00BF27CC" w:rsidP="00BF27CC">
      <w:pPr>
        <w:tabs>
          <w:tab w:val="left" w:pos="567"/>
        </w:tabs>
        <w:spacing w:before="60" w:after="60"/>
        <w:ind w:left="2268" w:hanging="567"/>
        <w:rPr>
          <w:rFonts w:ascii="Calibri" w:hAnsi="Calibri"/>
          <w:lang w:val="en-AU" w:eastAsia="en-US"/>
        </w:rPr>
      </w:pPr>
      <w:r w:rsidRPr="00BF27CC">
        <w:rPr>
          <w:rFonts w:ascii="Calibri" w:hAnsi="Calibri"/>
          <w:lang w:val="en-AU" w:eastAsia="en-US"/>
        </w:rPr>
        <w:t>(b)</w:t>
      </w:r>
      <w:r w:rsidRPr="00BF27CC">
        <w:rPr>
          <w:rFonts w:ascii="Calibri" w:hAnsi="Calibri"/>
          <w:lang w:val="en-AU" w:eastAsia="en-US"/>
        </w:rPr>
        <w:tab/>
        <w:t>Mr Barr announced that his tax reform would ensure the ACT Government’s tax system is “fairer, simpler and more efficient”, by focusing on stamp duty, land tax, payroll tax, insurance taxes and general rates;</w:t>
      </w:r>
    </w:p>
    <w:p w14:paraId="3852DAD1" w14:textId="77777777" w:rsidR="00BF27CC" w:rsidRPr="00BF27CC" w:rsidRDefault="00BF27CC" w:rsidP="00BF27CC">
      <w:pPr>
        <w:tabs>
          <w:tab w:val="left" w:pos="567"/>
        </w:tabs>
        <w:spacing w:before="60" w:after="60"/>
        <w:ind w:left="2268" w:hanging="567"/>
        <w:rPr>
          <w:rFonts w:ascii="Calibri" w:hAnsi="Calibri"/>
          <w:lang w:val="en-AU" w:eastAsia="en-US"/>
        </w:rPr>
      </w:pPr>
      <w:r w:rsidRPr="00BF27CC">
        <w:rPr>
          <w:rFonts w:ascii="Calibri" w:hAnsi="Calibri"/>
          <w:lang w:val="en-AU" w:eastAsia="en-US"/>
        </w:rPr>
        <w:t>(c)</w:t>
      </w:r>
      <w:r w:rsidRPr="00BF27CC">
        <w:rPr>
          <w:rFonts w:ascii="Calibri" w:hAnsi="Calibri"/>
          <w:lang w:val="en-AU" w:eastAsia="en-US"/>
        </w:rPr>
        <w:tab/>
        <w:t>Mr Barr promised that the tax reform would be “revenue neutral” and that stamp duty would be abolished by 2031-32;</w:t>
      </w:r>
    </w:p>
    <w:p w14:paraId="5DA15FF0" w14:textId="77777777" w:rsidR="00BF27CC" w:rsidRPr="00BF27CC" w:rsidRDefault="00BF27CC" w:rsidP="00BF27CC">
      <w:pPr>
        <w:tabs>
          <w:tab w:val="left" w:pos="567"/>
        </w:tabs>
        <w:spacing w:before="60" w:after="60"/>
        <w:ind w:left="2268" w:hanging="567"/>
        <w:rPr>
          <w:rFonts w:ascii="Calibri" w:hAnsi="Calibri"/>
          <w:lang w:val="en-AU" w:eastAsia="en-US"/>
        </w:rPr>
      </w:pPr>
      <w:r w:rsidRPr="00BF27CC">
        <w:rPr>
          <w:rFonts w:ascii="Calibri" w:hAnsi="Calibri"/>
          <w:lang w:val="en-AU" w:eastAsia="en-US"/>
        </w:rPr>
        <w:t>(d)</w:t>
      </w:r>
      <w:r w:rsidRPr="00BF27CC">
        <w:rPr>
          <w:rFonts w:ascii="Calibri" w:hAnsi="Calibri"/>
          <w:lang w:val="en-AU" w:eastAsia="en-US"/>
        </w:rPr>
        <w:tab/>
        <w:t>when comparing the “actual outcomes” of the first 10 years of the tax reform it is revealed that revenue from:</w:t>
      </w:r>
    </w:p>
    <w:p w14:paraId="12EA5621" w14:textId="77777777" w:rsidR="00BF27CC" w:rsidRPr="00BF27CC" w:rsidRDefault="00BF27CC" w:rsidP="00BF27CC">
      <w:pPr>
        <w:spacing w:before="60" w:after="120"/>
        <w:ind w:left="2835" w:hanging="567"/>
        <w:rPr>
          <w:rFonts w:ascii="Calibri" w:hAnsi="Calibri"/>
          <w:lang w:val="en-AU" w:eastAsia="en-US"/>
        </w:rPr>
      </w:pPr>
      <w:r w:rsidRPr="00BF27CC">
        <w:rPr>
          <w:rFonts w:ascii="Calibri" w:hAnsi="Calibri"/>
          <w:lang w:val="en-AU" w:eastAsia="en-US"/>
        </w:rPr>
        <w:t>(</w:t>
      </w:r>
      <w:proofErr w:type="spellStart"/>
      <w:r w:rsidRPr="00BF27CC">
        <w:rPr>
          <w:rFonts w:ascii="Calibri" w:hAnsi="Calibri"/>
          <w:lang w:val="en-AU" w:eastAsia="en-US"/>
        </w:rPr>
        <w:t>i</w:t>
      </w:r>
      <w:proofErr w:type="spellEnd"/>
      <w:r w:rsidRPr="00BF27CC">
        <w:rPr>
          <w:rFonts w:ascii="Calibri" w:hAnsi="Calibri"/>
          <w:lang w:val="en-AU" w:eastAsia="en-US"/>
        </w:rPr>
        <w:t>)</w:t>
      </w:r>
      <w:r w:rsidRPr="00BF27CC">
        <w:rPr>
          <w:rFonts w:ascii="Calibri" w:hAnsi="Calibri"/>
          <w:lang w:val="en-AU" w:eastAsia="en-US"/>
        </w:rPr>
        <w:tab/>
        <w:t>payroll tax has increased by more than 225 percent;</w:t>
      </w:r>
    </w:p>
    <w:p w14:paraId="42F6DE98" w14:textId="77777777" w:rsidR="00BF27CC" w:rsidRPr="00BF27CC" w:rsidRDefault="00BF27CC" w:rsidP="00BF27CC">
      <w:pPr>
        <w:spacing w:before="60" w:after="120"/>
        <w:ind w:left="2835" w:hanging="567"/>
        <w:rPr>
          <w:rFonts w:ascii="Calibri" w:hAnsi="Calibri"/>
          <w:lang w:val="en-AU" w:eastAsia="en-US"/>
        </w:rPr>
      </w:pPr>
      <w:r w:rsidRPr="00BF27CC">
        <w:rPr>
          <w:rFonts w:ascii="Calibri" w:hAnsi="Calibri"/>
          <w:lang w:val="en-AU" w:eastAsia="en-US"/>
        </w:rPr>
        <w:t>(ii)</w:t>
      </w:r>
      <w:r w:rsidRPr="00BF27CC">
        <w:rPr>
          <w:rFonts w:ascii="Calibri" w:hAnsi="Calibri"/>
          <w:lang w:val="en-AU" w:eastAsia="en-US"/>
        </w:rPr>
        <w:tab/>
        <w:t>general rates have increased by more than 250 percent; and</w:t>
      </w:r>
    </w:p>
    <w:p w14:paraId="13C64650" w14:textId="77777777" w:rsidR="00BF27CC" w:rsidRPr="00BF27CC" w:rsidRDefault="00BF27CC" w:rsidP="00BF27CC">
      <w:pPr>
        <w:spacing w:before="60" w:after="120"/>
        <w:ind w:left="2835" w:hanging="567"/>
        <w:rPr>
          <w:rFonts w:ascii="Calibri" w:hAnsi="Calibri"/>
          <w:lang w:val="en-AU" w:eastAsia="en-US"/>
        </w:rPr>
      </w:pPr>
      <w:r w:rsidRPr="00BF27CC">
        <w:rPr>
          <w:rFonts w:ascii="Calibri" w:hAnsi="Calibri"/>
          <w:lang w:val="en-AU" w:eastAsia="en-US"/>
        </w:rPr>
        <w:t>(iii)</w:t>
      </w:r>
      <w:r w:rsidRPr="00BF27CC">
        <w:rPr>
          <w:rFonts w:ascii="Calibri" w:hAnsi="Calibri"/>
          <w:lang w:val="en-AU" w:eastAsia="en-US"/>
        </w:rPr>
        <w:tab/>
        <w:t>land tax has increased by more than 260 percent; and</w:t>
      </w:r>
    </w:p>
    <w:p w14:paraId="38841D6A" w14:textId="77777777" w:rsidR="00BF27CC" w:rsidRPr="00BF27CC" w:rsidRDefault="00BF27CC" w:rsidP="00BF27CC">
      <w:pPr>
        <w:tabs>
          <w:tab w:val="left" w:pos="567"/>
        </w:tabs>
        <w:spacing w:before="60" w:after="60"/>
        <w:ind w:left="2268" w:hanging="567"/>
        <w:rPr>
          <w:rFonts w:ascii="Calibri" w:hAnsi="Calibri"/>
          <w:lang w:val="en-AU" w:eastAsia="en-US"/>
        </w:rPr>
      </w:pPr>
      <w:r w:rsidRPr="00BF27CC">
        <w:rPr>
          <w:rFonts w:ascii="Calibri" w:hAnsi="Calibri"/>
          <w:lang w:val="en-AU" w:eastAsia="en-US"/>
        </w:rPr>
        <w:t>(e)</w:t>
      </w:r>
      <w:r w:rsidRPr="00BF27CC">
        <w:rPr>
          <w:rFonts w:ascii="Calibri" w:hAnsi="Calibri"/>
          <w:lang w:val="en-AU" w:eastAsia="en-US"/>
        </w:rPr>
        <w:tab/>
        <w:t>the ACT Government collected more in residential stamp duty in 2022-23 than both residential and commercial stamp duty in 2012</w:t>
      </w:r>
      <w:r w:rsidRPr="00BF27CC">
        <w:rPr>
          <w:rFonts w:ascii="Calibri" w:hAnsi="Calibri"/>
          <w:lang w:val="en-AU" w:eastAsia="en-US"/>
        </w:rPr>
        <w:noBreakHyphen/>
        <w:t>13;</w:t>
      </w:r>
    </w:p>
    <w:p w14:paraId="3F6947BF" w14:textId="77777777" w:rsidR="00BF27CC" w:rsidRPr="00BF27CC" w:rsidRDefault="00BF27CC" w:rsidP="00BF27CC">
      <w:pPr>
        <w:tabs>
          <w:tab w:val="left" w:pos="567"/>
        </w:tabs>
        <w:spacing w:before="60" w:after="60"/>
        <w:ind w:left="1701" w:hanging="567"/>
        <w:rPr>
          <w:rFonts w:ascii="Calibri" w:hAnsi="Calibri"/>
          <w:lang w:val="en-AU" w:eastAsia="en-US"/>
        </w:rPr>
      </w:pPr>
      <w:r w:rsidRPr="00BF27CC">
        <w:rPr>
          <w:rFonts w:ascii="Calibri" w:hAnsi="Calibri"/>
          <w:lang w:val="en-AU" w:eastAsia="en-US"/>
        </w:rPr>
        <w:t>(2)</w:t>
      </w:r>
      <w:r w:rsidRPr="00BF27CC">
        <w:rPr>
          <w:rFonts w:ascii="Calibri" w:hAnsi="Calibri"/>
          <w:lang w:val="en-AU" w:eastAsia="en-US"/>
        </w:rPr>
        <w:tab/>
        <w:t>further notes:</w:t>
      </w:r>
    </w:p>
    <w:p w14:paraId="44F234DE" w14:textId="77777777" w:rsidR="00BF27CC" w:rsidRPr="00BF27CC" w:rsidRDefault="00BF27CC" w:rsidP="00BF27CC">
      <w:pPr>
        <w:tabs>
          <w:tab w:val="left" w:pos="567"/>
        </w:tabs>
        <w:spacing w:before="60" w:after="60"/>
        <w:ind w:left="2268" w:hanging="567"/>
        <w:rPr>
          <w:rFonts w:ascii="Calibri" w:hAnsi="Calibri"/>
          <w:lang w:val="en-AU" w:eastAsia="en-US"/>
        </w:rPr>
      </w:pPr>
      <w:r w:rsidRPr="00BF27CC">
        <w:rPr>
          <w:rFonts w:ascii="Calibri" w:hAnsi="Calibri"/>
          <w:lang w:val="en-AU" w:eastAsia="en-US"/>
        </w:rPr>
        <w:t>(a)</w:t>
      </w:r>
      <w:r w:rsidRPr="00BF27CC">
        <w:rPr>
          <w:rFonts w:ascii="Calibri" w:hAnsi="Calibri"/>
          <w:lang w:val="en-AU" w:eastAsia="en-US"/>
        </w:rPr>
        <w:tab/>
        <w:t>in 2012-13, Australian Bureau of Statistics (ABS) data showed that the ACT was one of the lowest taxing state and local governments at $3,228 per capita, compared to the national average of $3,356 per capita;</w:t>
      </w:r>
    </w:p>
    <w:p w14:paraId="1AE2F142" w14:textId="77777777" w:rsidR="00BF27CC" w:rsidRPr="00BF27CC" w:rsidRDefault="00BF27CC" w:rsidP="00BF27CC">
      <w:pPr>
        <w:tabs>
          <w:tab w:val="left" w:pos="567"/>
        </w:tabs>
        <w:spacing w:before="60" w:after="60"/>
        <w:ind w:left="2268" w:hanging="567"/>
        <w:rPr>
          <w:rFonts w:ascii="Calibri" w:hAnsi="Calibri"/>
          <w:lang w:val="en-AU" w:eastAsia="en-US"/>
        </w:rPr>
      </w:pPr>
      <w:r w:rsidRPr="00BF27CC">
        <w:rPr>
          <w:rFonts w:ascii="Calibri" w:hAnsi="Calibri"/>
          <w:lang w:val="en-AU" w:eastAsia="en-US"/>
        </w:rPr>
        <w:t>(b)</w:t>
      </w:r>
      <w:r w:rsidRPr="00BF27CC">
        <w:rPr>
          <w:rFonts w:ascii="Calibri" w:hAnsi="Calibri"/>
          <w:lang w:val="en-AU" w:eastAsia="en-US"/>
        </w:rPr>
        <w:tab/>
        <w:t>the latest taxation revenue data from the ABS shows that in 2022-23, the ACT was the second highest taxing jurisdiction per capita in the country, at $5,610 per capita; and</w:t>
      </w:r>
    </w:p>
    <w:p w14:paraId="0F4E24D5" w14:textId="77777777" w:rsidR="00BF27CC" w:rsidRPr="00BF27CC" w:rsidRDefault="00BF27CC" w:rsidP="00BF27CC">
      <w:pPr>
        <w:keepNext/>
        <w:keepLines/>
        <w:tabs>
          <w:tab w:val="left" w:pos="567"/>
        </w:tabs>
        <w:spacing w:before="60" w:after="60"/>
        <w:ind w:left="2268" w:hanging="567"/>
        <w:rPr>
          <w:rFonts w:ascii="Calibri" w:hAnsi="Calibri"/>
          <w:lang w:val="en-AU" w:eastAsia="en-US"/>
        </w:rPr>
      </w:pPr>
      <w:r w:rsidRPr="00BF27CC">
        <w:rPr>
          <w:rFonts w:ascii="Calibri" w:hAnsi="Calibri"/>
          <w:lang w:val="en-AU" w:eastAsia="en-US"/>
        </w:rPr>
        <w:lastRenderedPageBreak/>
        <w:t>(c)</w:t>
      </w:r>
      <w:r w:rsidRPr="00BF27CC">
        <w:rPr>
          <w:rFonts w:ascii="Calibri" w:hAnsi="Calibri"/>
          <w:lang w:val="en-AU" w:eastAsia="en-US"/>
        </w:rPr>
        <w:tab/>
        <w:t>despite being the second highest taxing jurisdiction per capita in 2022-23, the ACT Government has racked up more than $11 billion in borrowings with an interest bill of more than $334 million as well as a deficit of more than $772 million; and</w:t>
      </w:r>
    </w:p>
    <w:p w14:paraId="43E7A72A" w14:textId="77777777" w:rsidR="00BF27CC" w:rsidRPr="00BF27CC" w:rsidRDefault="00BF27CC" w:rsidP="00BF27CC">
      <w:pPr>
        <w:tabs>
          <w:tab w:val="left" w:pos="567"/>
        </w:tabs>
        <w:spacing w:before="60" w:after="60"/>
        <w:ind w:left="1701" w:hanging="567"/>
        <w:rPr>
          <w:rFonts w:ascii="Calibri" w:hAnsi="Calibri"/>
          <w:lang w:val="en-AU" w:eastAsia="en-US"/>
        </w:rPr>
      </w:pPr>
      <w:r w:rsidRPr="00BF27CC">
        <w:rPr>
          <w:rFonts w:ascii="Calibri" w:hAnsi="Calibri"/>
          <w:lang w:val="en-AU" w:eastAsia="en-US"/>
        </w:rPr>
        <w:t>(3)</w:t>
      </w:r>
      <w:r w:rsidRPr="00BF27CC">
        <w:rPr>
          <w:rFonts w:ascii="Calibri" w:hAnsi="Calibri"/>
          <w:lang w:val="en-AU" w:eastAsia="en-US"/>
        </w:rPr>
        <w:tab/>
        <w:t>calls on the ACT Government to admit and apologise that its tax reform:</w:t>
      </w:r>
    </w:p>
    <w:p w14:paraId="2904E168" w14:textId="77777777" w:rsidR="00BF27CC" w:rsidRPr="00BF27CC" w:rsidRDefault="00BF27CC" w:rsidP="00BF27CC">
      <w:pPr>
        <w:tabs>
          <w:tab w:val="left" w:pos="567"/>
        </w:tabs>
        <w:spacing w:before="60" w:after="60"/>
        <w:ind w:left="2268" w:hanging="567"/>
        <w:rPr>
          <w:rFonts w:ascii="Calibri" w:hAnsi="Calibri"/>
          <w:lang w:val="en-AU" w:eastAsia="en-US"/>
        </w:rPr>
      </w:pPr>
      <w:r w:rsidRPr="00BF27CC">
        <w:rPr>
          <w:rFonts w:ascii="Calibri" w:hAnsi="Calibri"/>
          <w:lang w:val="en-AU" w:eastAsia="en-US"/>
        </w:rPr>
        <w:t>(a)</w:t>
      </w:r>
      <w:r w:rsidRPr="00BF27CC">
        <w:rPr>
          <w:rFonts w:ascii="Calibri" w:hAnsi="Calibri"/>
          <w:lang w:val="en-AU" w:eastAsia="en-US"/>
        </w:rPr>
        <w:tab/>
        <w:t>has failed in its aim to be revenue neutral;</w:t>
      </w:r>
    </w:p>
    <w:p w14:paraId="3B4822E1" w14:textId="77777777" w:rsidR="00BF27CC" w:rsidRPr="00BF27CC" w:rsidRDefault="00BF27CC" w:rsidP="00BF27CC">
      <w:pPr>
        <w:tabs>
          <w:tab w:val="left" w:pos="567"/>
        </w:tabs>
        <w:spacing w:before="60" w:after="60"/>
        <w:ind w:left="2268" w:hanging="567"/>
        <w:rPr>
          <w:rFonts w:ascii="Calibri" w:hAnsi="Calibri"/>
          <w:lang w:val="en-AU" w:eastAsia="en-US"/>
        </w:rPr>
      </w:pPr>
      <w:r w:rsidRPr="00BF27CC">
        <w:rPr>
          <w:rFonts w:ascii="Calibri" w:hAnsi="Calibri"/>
          <w:lang w:val="en-AU" w:eastAsia="en-US"/>
        </w:rPr>
        <w:t>(b)</w:t>
      </w:r>
      <w:r w:rsidRPr="00BF27CC">
        <w:rPr>
          <w:rFonts w:ascii="Calibri" w:hAnsi="Calibri"/>
          <w:lang w:val="en-AU" w:eastAsia="en-US"/>
        </w:rPr>
        <w:tab/>
        <w:t>continues to be a significant burden on Canberrans during a cost-of-living crisis; and</w:t>
      </w:r>
    </w:p>
    <w:p w14:paraId="596EF23F" w14:textId="77777777" w:rsidR="00BF27CC" w:rsidRPr="00BF27CC" w:rsidRDefault="00BF27CC" w:rsidP="00BF27CC">
      <w:pPr>
        <w:tabs>
          <w:tab w:val="left" w:pos="567"/>
        </w:tabs>
        <w:spacing w:before="60" w:after="60"/>
        <w:ind w:left="2268" w:hanging="567"/>
        <w:rPr>
          <w:rFonts w:ascii="Calibri" w:hAnsi="Calibri"/>
          <w:lang w:val="en-AU" w:eastAsia="en-US"/>
        </w:rPr>
      </w:pPr>
      <w:r w:rsidRPr="00BF27CC">
        <w:rPr>
          <w:rFonts w:ascii="Calibri" w:hAnsi="Calibri"/>
          <w:lang w:val="en-AU" w:eastAsia="en-US"/>
        </w:rPr>
        <w:t>(c)</w:t>
      </w:r>
      <w:r w:rsidRPr="00BF27CC">
        <w:rPr>
          <w:rFonts w:ascii="Calibri" w:hAnsi="Calibri"/>
          <w:lang w:val="en-AU" w:eastAsia="en-US"/>
        </w:rPr>
        <w:tab/>
        <w:t>has failed to make housing more affordable for Canberrans. (</w:t>
      </w:r>
      <w:r w:rsidRPr="00BF27CC">
        <w:rPr>
          <w:rFonts w:ascii="Calibri" w:hAnsi="Calibri"/>
          <w:i/>
          <w:iCs/>
          <w:lang w:val="en-AU" w:eastAsia="en-US"/>
        </w:rPr>
        <w:t>Notice given 3 June 2024. Notice will be removed from the Notice Paper unless called on within 4 sitting weeks – standing order 125A</w:t>
      </w:r>
      <w:r w:rsidRPr="00BF27CC">
        <w:rPr>
          <w:rFonts w:ascii="Calibri" w:hAnsi="Calibri"/>
          <w:lang w:val="en-AU" w:eastAsia="en-US"/>
        </w:rPr>
        <w:t>).</w:t>
      </w:r>
    </w:p>
    <w:p w14:paraId="105032EE" w14:textId="295E34E3" w:rsidR="00BF27CC" w:rsidRPr="00BF27CC" w:rsidRDefault="00BF27CC" w:rsidP="00BF27CC">
      <w:pPr>
        <w:tabs>
          <w:tab w:val="right" w:pos="567"/>
          <w:tab w:val="left" w:pos="1134"/>
        </w:tabs>
        <w:spacing w:before="120" w:after="120"/>
        <w:ind w:left="1134" w:hanging="1134"/>
        <w:rPr>
          <w:rFonts w:ascii="Calibri" w:hAnsi="Calibri"/>
          <w:lang w:val="en-AU"/>
        </w:rPr>
      </w:pPr>
      <w:r w:rsidRPr="00BF27CC">
        <w:rPr>
          <w:rFonts w:ascii="Calibri" w:hAnsi="Calibri"/>
          <w:lang w:val="en-AU"/>
        </w:rPr>
        <w:tab/>
      </w:r>
      <w:r>
        <w:rPr>
          <w:rFonts w:ascii="Calibri" w:hAnsi="Calibri"/>
          <w:lang w:val="en-AU"/>
        </w:rPr>
        <w:t>4</w:t>
      </w:r>
      <w:r w:rsidRPr="00BF27CC">
        <w:rPr>
          <w:rFonts w:ascii="Calibri" w:hAnsi="Calibri"/>
          <w:lang w:val="en-AU"/>
        </w:rPr>
        <w:tab/>
      </w:r>
      <w:r w:rsidRPr="00BF27CC">
        <w:rPr>
          <w:rFonts w:ascii="Calibri" w:hAnsi="Calibri"/>
          <w:b/>
          <w:caps/>
          <w:lang w:val="en-AU"/>
        </w:rPr>
        <w:t>Dr Paterson</w:t>
      </w:r>
      <w:r w:rsidRPr="00BF27CC">
        <w:rPr>
          <w:rFonts w:ascii="Calibri" w:hAnsi="Calibri"/>
          <w:lang w:val="en-AU"/>
        </w:rPr>
        <w:t>: To move—That this Assembly:</w:t>
      </w:r>
    </w:p>
    <w:p w14:paraId="6FBE9858" w14:textId="77777777" w:rsidR="00BF27CC" w:rsidRPr="00BF27CC" w:rsidRDefault="00BF27CC" w:rsidP="00BF27CC">
      <w:pPr>
        <w:tabs>
          <w:tab w:val="left" w:pos="567"/>
        </w:tabs>
        <w:spacing w:before="60" w:after="60"/>
        <w:ind w:left="1701" w:hanging="567"/>
        <w:rPr>
          <w:rFonts w:ascii="Calibri" w:hAnsi="Calibri"/>
          <w:lang w:val="en-AU" w:eastAsia="en-US"/>
        </w:rPr>
      </w:pPr>
      <w:r w:rsidRPr="00BF27CC">
        <w:rPr>
          <w:rFonts w:ascii="Calibri" w:hAnsi="Calibri"/>
          <w:lang w:val="en-AU" w:eastAsia="en-US"/>
        </w:rPr>
        <w:t>(1)</w:t>
      </w:r>
      <w:r w:rsidRPr="00BF27CC">
        <w:rPr>
          <w:rFonts w:ascii="Calibri" w:hAnsi="Calibri"/>
          <w:lang w:val="en-AU" w:eastAsia="en-US"/>
        </w:rPr>
        <w:tab/>
        <w:t>notes that:</w:t>
      </w:r>
    </w:p>
    <w:p w14:paraId="7DE75789" w14:textId="77777777" w:rsidR="00BF27CC" w:rsidRPr="00BF27CC" w:rsidRDefault="00BF27CC" w:rsidP="00BF27CC">
      <w:pPr>
        <w:tabs>
          <w:tab w:val="left" w:pos="567"/>
        </w:tabs>
        <w:spacing w:before="60" w:after="60"/>
        <w:ind w:left="2268" w:hanging="567"/>
        <w:rPr>
          <w:rFonts w:ascii="Calibri" w:hAnsi="Calibri"/>
          <w:lang w:val="en-AU" w:eastAsia="en-US"/>
        </w:rPr>
      </w:pPr>
      <w:r w:rsidRPr="00BF27CC">
        <w:rPr>
          <w:rFonts w:ascii="Calibri" w:hAnsi="Calibri"/>
          <w:lang w:val="en-AU" w:eastAsia="en-US"/>
        </w:rPr>
        <w:t>(a)</w:t>
      </w:r>
      <w:r w:rsidRPr="00BF27CC">
        <w:rPr>
          <w:rFonts w:ascii="Calibri" w:hAnsi="Calibri"/>
          <w:lang w:val="en-AU" w:eastAsia="en-US"/>
        </w:rPr>
        <w:tab/>
        <w:t>voluntary assisted dying (VAD) is an end-of-life choice that should be available to eligible people who are suffering intolerably;</w:t>
      </w:r>
    </w:p>
    <w:p w14:paraId="2F160E71" w14:textId="77777777" w:rsidR="00BF27CC" w:rsidRPr="00BF27CC" w:rsidRDefault="00BF27CC" w:rsidP="00BF27CC">
      <w:pPr>
        <w:tabs>
          <w:tab w:val="left" w:pos="567"/>
        </w:tabs>
        <w:spacing w:before="60" w:after="60"/>
        <w:ind w:left="2268" w:hanging="567"/>
        <w:rPr>
          <w:rFonts w:ascii="Calibri" w:hAnsi="Calibri"/>
          <w:lang w:val="en-AU" w:eastAsia="en-US"/>
        </w:rPr>
      </w:pPr>
      <w:r w:rsidRPr="00BF27CC">
        <w:rPr>
          <w:rFonts w:ascii="Calibri" w:hAnsi="Calibri"/>
          <w:lang w:val="en-AU" w:eastAsia="en-US"/>
        </w:rPr>
        <w:t>(b)</w:t>
      </w:r>
      <w:r w:rsidRPr="00BF27CC">
        <w:rPr>
          <w:rFonts w:ascii="Calibri" w:hAnsi="Calibri"/>
          <w:lang w:val="en-AU" w:eastAsia="en-US"/>
        </w:rPr>
        <w:tab/>
        <w:t>the ACT Government consultation on VAD, and the evidence heard by the ACT Legislative Assembly inquiry into the Voluntary Assisted Dying Bill 2023, highlighted the desire of the ACT community to see legislation start to address the issue of access to VAD following loss of capacity;</w:t>
      </w:r>
    </w:p>
    <w:p w14:paraId="7C34DFA3" w14:textId="77777777" w:rsidR="00BF27CC" w:rsidRPr="00BF27CC" w:rsidRDefault="00BF27CC" w:rsidP="00BF27CC">
      <w:pPr>
        <w:tabs>
          <w:tab w:val="left" w:pos="567"/>
        </w:tabs>
        <w:spacing w:before="60" w:after="60"/>
        <w:ind w:left="2268" w:hanging="567"/>
        <w:rPr>
          <w:rFonts w:ascii="Calibri" w:hAnsi="Calibri"/>
          <w:lang w:val="en-AU" w:eastAsia="en-US"/>
        </w:rPr>
      </w:pPr>
      <w:r w:rsidRPr="00BF27CC">
        <w:rPr>
          <w:rFonts w:ascii="Calibri" w:hAnsi="Calibri"/>
          <w:lang w:val="en-AU" w:eastAsia="en-US"/>
        </w:rPr>
        <w:t>(c)</w:t>
      </w:r>
      <w:r w:rsidRPr="00BF27CC">
        <w:rPr>
          <w:rFonts w:ascii="Calibri" w:hAnsi="Calibri"/>
          <w:lang w:val="en-AU" w:eastAsia="en-US"/>
        </w:rPr>
        <w:tab/>
        <w:t>there is a gap in all Australian VAD legislation to date, when an individual has gone through all the requests and approval stages to access VAD, and then they lose capacity. They become ineligible;</w:t>
      </w:r>
    </w:p>
    <w:p w14:paraId="13746136" w14:textId="77777777" w:rsidR="00BF27CC" w:rsidRPr="00BF27CC" w:rsidRDefault="00BF27CC" w:rsidP="00BF27CC">
      <w:pPr>
        <w:tabs>
          <w:tab w:val="left" w:pos="567"/>
        </w:tabs>
        <w:spacing w:before="60" w:after="60"/>
        <w:ind w:left="2268" w:hanging="567"/>
        <w:rPr>
          <w:rFonts w:ascii="Calibri" w:hAnsi="Calibri"/>
          <w:lang w:val="en-AU" w:eastAsia="en-US"/>
        </w:rPr>
      </w:pPr>
      <w:r w:rsidRPr="00BF27CC">
        <w:rPr>
          <w:rFonts w:ascii="Calibri" w:hAnsi="Calibri"/>
          <w:lang w:val="en-AU" w:eastAsia="en-US"/>
        </w:rPr>
        <w:t>(d)</w:t>
      </w:r>
      <w:r w:rsidRPr="00BF27CC">
        <w:rPr>
          <w:rFonts w:ascii="Calibri" w:hAnsi="Calibri"/>
          <w:lang w:val="en-AU" w:eastAsia="en-US"/>
        </w:rPr>
        <w:tab/>
        <w:t>this gap has two adverse outcomes:</w:t>
      </w:r>
    </w:p>
    <w:p w14:paraId="72C204CB" w14:textId="77777777" w:rsidR="00BF27CC" w:rsidRPr="00BF27CC" w:rsidRDefault="00BF27CC" w:rsidP="00BF27CC">
      <w:pPr>
        <w:spacing w:before="60" w:after="120"/>
        <w:ind w:left="2835" w:hanging="567"/>
        <w:rPr>
          <w:rFonts w:ascii="Calibri" w:hAnsi="Calibri"/>
          <w:lang w:val="en-AU" w:eastAsia="en-US"/>
        </w:rPr>
      </w:pPr>
      <w:r w:rsidRPr="00BF27CC">
        <w:rPr>
          <w:rFonts w:ascii="Calibri" w:hAnsi="Calibri"/>
          <w:lang w:val="en-AU" w:eastAsia="en-US"/>
        </w:rPr>
        <w:t>(</w:t>
      </w:r>
      <w:proofErr w:type="spellStart"/>
      <w:r w:rsidRPr="00BF27CC">
        <w:rPr>
          <w:rFonts w:ascii="Calibri" w:hAnsi="Calibri"/>
          <w:lang w:val="en-AU" w:eastAsia="en-US"/>
        </w:rPr>
        <w:t>i</w:t>
      </w:r>
      <w:proofErr w:type="spellEnd"/>
      <w:r w:rsidRPr="00BF27CC">
        <w:rPr>
          <w:rFonts w:ascii="Calibri" w:hAnsi="Calibri"/>
          <w:lang w:val="en-AU" w:eastAsia="en-US"/>
        </w:rPr>
        <w:t>)</w:t>
      </w:r>
      <w:r w:rsidRPr="00BF27CC">
        <w:rPr>
          <w:rFonts w:ascii="Calibri" w:hAnsi="Calibri"/>
          <w:lang w:val="en-AU" w:eastAsia="en-US"/>
        </w:rPr>
        <w:tab/>
        <w:t>individuals will often choose to end their life earlier than they would like, because they are concerned about losing capacity and becoming ineligible; and</w:t>
      </w:r>
    </w:p>
    <w:p w14:paraId="183ED815" w14:textId="77777777" w:rsidR="00BF27CC" w:rsidRPr="00BF27CC" w:rsidRDefault="00BF27CC" w:rsidP="00BF27CC">
      <w:pPr>
        <w:spacing w:before="60" w:after="120"/>
        <w:ind w:left="2835" w:hanging="567"/>
        <w:rPr>
          <w:rFonts w:ascii="Calibri" w:hAnsi="Calibri"/>
          <w:lang w:val="en-AU" w:eastAsia="en-US"/>
        </w:rPr>
      </w:pPr>
      <w:r w:rsidRPr="00BF27CC">
        <w:rPr>
          <w:rFonts w:ascii="Calibri" w:hAnsi="Calibri"/>
          <w:lang w:val="en-AU" w:eastAsia="en-US"/>
        </w:rPr>
        <w:t>(ii)</w:t>
      </w:r>
      <w:r w:rsidRPr="00BF27CC">
        <w:rPr>
          <w:rFonts w:ascii="Calibri" w:hAnsi="Calibri"/>
          <w:lang w:val="en-AU" w:eastAsia="en-US"/>
        </w:rPr>
        <w:tab/>
        <w:t>when an individual does lose capacity and is no longer eligible, this often leaves families very distressed as they can no longer support their loved ones’ wishes to access VAD. And the individual is often suffering intolerably, without capacity;</w:t>
      </w:r>
    </w:p>
    <w:p w14:paraId="3DF46CAE" w14:textId="77777777" w:rsidR="00BF27CC" w:rsidRPr="00BF27CC" w:rsidRDefault="00BF27CC" w:rsidP="00BF27CC">
      <w:pPr>
        <w:tabs>
          <w:tab w:val="left" w:pos="567"/>
        </w:tabs>
        <w:spacing w:before="60" w:after="60"/>
        <w:ind w:left="2268" w:hanging="567"/>
        <w:rPr>
          <w:rFonts w:ascii="Calibri" w:hAnsi="Calibri"/>
          <w:lang w:val="en-AU" w:eastAsia="en-US"/>
        </w:rPr>
      </w:pPr>
      <w:r w:rsidRPr="00BF27CC">
        <w:rPr>
          <w:rFonts w:ascii="Calibri" w:hAnsi="Calibri"/>
          <w:lang w:val="en-AU" w:eastAsia="en-US"/>
        </w:rPr>
        <w:t>(e)</w:t>
      </w:r>
      <w:r w:rsidRPr="00BF27CC">
        <w:rPr>
          <w:rFonts w:ascii="Calibri" w:hAnsi="Calibri"/>
          <w:lang w:val="en-AU" w:eastAsia="en-US"/>
        </w:rPr>
        <w:tab/>
        <w:t>four jurisdictions across the world have models that allow VAD when someone has lost capacity;</w:t>
      </w:r>
    </w:p>
    <w:p w14:paraId="64FA1AE3" w14:textId="77777777" w:rsidR="00BF27CC" w:rsidRPr="00BF27CC" w:rsidRDefault="00BF27CC" w:rsidP="00BF27CC">
      <w:pPr>
        <w:tabs>
          <w:tab w:val="left" w:pos="567"/>
        </w:tabs>
        <w:spacing w:before="60" w:after="60"/>
        <w:ind w:left="2268" w:hanging="567"/>
        <w:rPr>
          <w:rFonts w:ascii="Calibri" w:hAnsi="Calibri"/>
          <w:lang w:val="en-AU" w:eastAsia="en-US"/>
        </w:rPr>
      </w:pPr>
      <w:r w:rsidRPr="00BF27CC">
        <w:rPr>
          <w:rFonts w:ascii="Calibri" w:hAnsi="Calibri"/>
          <w:lang w:val="en-AU" w:eastAsia="en-US"/>
        </w:rPr>
        <w:t>(f)</w:t>
      </w:r>
      <w:r w:rsidRPr="00BF27CC">
        <w:rPr>
          <w:rFonts w:ascii="Calibri" w:hAnsi="Calibri"/>
          <w:lang w:val="en-AU" w:eastAsia="en-US"/>
        </w:rPr>
        <w:tab/>
        <w:t>to address this gap, Dr Paterson released a consultation draft of amendments on 16 May 2024;</w:t>
      </w:r>
    </w:p>
    <w:p w14:paraId="69E661D6" w14:textId="77777777" w:rsidR="00BF27CC" w:rsidRPr="00BF27CC" w:rsidRDefault="00BF27CC" w:rsidP="00BF27CC">
      <w:pPr>
        <w:tabs>
          <w:tab w:val="left" w:pos="567"/>
        </w:tabs>
        <w:spacing w:before="60" w:after="60"/>
        <w:ind w:left="2268" w:hanging="567"/>
        <w:rPr>
          <w:rFonts w:ascii="Calibri" w:hAnsi="Calibri"/>
          <w:lang w:val="en-AU" w:eastAsia="en-US"/>
        </w:rPr>
      </w:pPr>
      <w:r w:rsidRPr="00BF27CC">
        <w:rPr>
          <w:rFonts w:ascii="Calibri" w:hAnsi="Calibri"/>
          <w:lang w:val="en-AU" w:eastAsia="en-US"/>
        </w:rPr>
        <w:t>(g)</w:t>
      </w:r>
      <w:r w:rsidRPr="00BF27CC">
        <w:rPr>
          <w:rFonts w:ascii="Calibri" w:hAnsi="Calibri"/>
          <w:lang w:val="en-AU" w:eastAsia="en-US"/>
        </w:rPr>
        <w:tab/>
        <w:t xml:space="preserve">the proposed amendments provide an intersecting point between the Voluntary Assisted Dying Bill 2023 and the </w:t>
      </w:r>
      <w:r w:rsidRPr="00BF27CC">
        <w:rPr>
          <w:rFonts w:ascii="Calibri" w:hAnsi="Calibri"/>
          <w:i/>
          <w:iCs/>
          <w:lang w:val="en-AU" w:eastAsia="en-US"/>
        </w:rPr>
        <w:t>Powers of Attorney Act 2006</w:t>
      </w:r>
      <w:r w:rsidRPr="00BF27CC">
        <w:rPr>
          <w:rFonts w:ascii="Calibri" w:hAnsi="Calibri"/>
          <w:lang w:val="en-AU" w:eastAsia="en-US"/>
        </w:rPr>
        <w:t>;</w:t>
      </w:r>
    </w:p>
    <w:p w14:paraId="464433BF" w14:textId="77777777" w:rsidR="00BF27CC" w:rsidRPr="00BF27CC" w:rsidRDefault="00BF27CC" w:rsidP="00BF27CC">
      <w:pPr>
        <w:tabs>
          <w:tab w:val="left" w:pos="567"/>
        </w:tabs>
        <w:spacing w:before="60" w:after="60"/>
        <w:ind w:left="2268" w:hanging="567"/>
        <w:rPr>
          <w:rFonts w:ascii="Calibri" w:hAnsi="Calibri"/>
          <w:lang w:val="en-AU" w:eastAsia="en-US"/>
        </w:rPr>
      </w:pPr>
      <w:r w:rsidRPr="00BF27CC">
        <w:rPr>
          <w:rFonts w:ascii="Calibri" w:hAnsi="Calibri"/>
          <w:lang w:val="en-AU" w:eastAsia="en-US"/>
        </w:rPr>
        <w:t>(h)</w:t>
      </w:r>
      <w:r w:rsidRPr="00BF27CC">
        <w:rPr>
          <w:rFonts w:ascii="Calibri" w:hAnsi="Calibri"/>
          <w:lang w:val="en-AU" w:eastAsia="en-US"/>
        </w:rPr>
        <w:tab/>
        <w:t>the amendments are addressed through the ACT Legislative Assembly Scrutiny Committee Report No 42;</w:t>
      </w:r>
    </w:p>
    <w:p w14:paraId="4181FA88" w14:textId="77777777" w:rsidR="00BF27CC" w:rsidRPr="00BF27CC" w:rsidRDefault="00BF27CC" w:rsidP="00BF27CC">
      <w:pPr>
        <w:keepNext/>
        <w:keepLines/>
        <w:tabs>
          <w:tab w:val="left" w:pos="567"/>
        </w:tabs>
        <w:spacing w:before="60" w:after="60"/>
        <w:ind w:left="2268" w:hanging="567"/>
        <w:rPr>
          <w:rFonts w:ascii="Calibri" w:hAnsi="Calibri"/>
          <w:lang w:val="en-AU" w:eastAsia="en-US"/>
        </w:rPr>
      </w:pPr>
      <w:r w:rsidRPr="00BF27CC">
        <w:rPr>
          <w:rFonts w:ascii="Calibri" w:hAnsi="Calibri"/>
          <w:lang w:val="en-AU" w:eastAsia="en-US"/>
        </w:rPr>
        <w:lastRenderedPageBreak/>
        <w:t>(</w:t>
      </w:r>
      <w:proofErr w:type="spellStart"/>
      <w:r w:rsidRPr="00BF27CC">
        <w:rPr>
          <w:rFonts w:ascii="Calibri" w:hAnsi="Calibri"/>
          <w:lang w:val="en-AU" w:eastAsia="en-US"/>
        </w:rPr>
        <w:t>i</w:t>
      </w:r>
      <w:proofErr w:type="spellEnd"/>
      <w:r w:rsidRPr="00BF27CC">
        <w:rPr>
          <w:rFonts w:ascii="Calibri" w:hAnsi="Calibri"/>
          <w:lang w:val="en-AU" w:eastAsia="en-US"/>
        </w:rPr>
        <w:t>)</w:t>
      </w:r>
      <w:r w:rsidRPr="00BF27CC">
        <w:rPr>
          <w:rFonts w:ascii="Calibri" w:hAnsi="Calibri"/>
          <w:lang w:val="en-AU" w:eastAsia="en-US"/>
        </w:rPr>
        <w:tab/>
        <w:t>the amendments see an individual establish a VAD attorney to become operative as the decision maker in the case of an individual who loses capacity following the final assessment report. There are significant safeguards built into the amendments;</w:t>
      </w:r>
    </w:p>
    <w:p w14:paraId="32750C92" w14:textId="77777777" w:rsidR="00BF27CC" w:rsidRPr="00BF27CC" w:rsidRDefault="00BF27CC" w:rsidP="00BF27CC">
      <w:pPr>
        <w:tabs>
          <w:tab w:val="left" w:pos="567"/>
        </w:tabs>
        <w:spacing w:before="60" w:after="60"/>
        <w:ind w:left="2268" w:hanging="567"/>
        <w:rPr>
          <w:rFonts w:ascii="Calibri" w:hAnsi="Calibri"/>
          <w:lang w:val="en-AU" w:eastAsia="en-US"/>
        </w:rPr>
      </w:pPr>
      <w:r w:rsidRPr="00BF27CC">
        <w:rPr>
          <w:rFonts w:ascii="Calibri" w:hAnsi="Calibri"/>
          <w:lang w:val="en-AU" w:eastAsia="en-US"/>
        </w:rPr>
        <w:t>(j)</w:t>
      </w:r>
      <w:r w:rsidRPr="00BF27CC">
        <w:rPr>
          <w:rFonts w:ascii="Calibri" w:hAnsi="Calibri"/>
          <w:lang w:val="en-AU" w:eastAsia="en-US"/>
        </w:rPr>
        <w:tab/>
        <w:t>the consultation process received responses from 23 organisations (18 were supportive in principle, and five did not support the amendments), responses from 76 members of the community (70 were in support, and six were opposed) and two consultation sessions were run on 23 May (three attendees) and 28 May (24 attendees);</w:t>
      </w:r>
    </w:p>
    <w:p w14:paraId="4F701CB9" w14:textId="77777777" w:rsidR="00BF27CC" w:rsidRPr="00BF27CC" w:rsidRDefault="00BF27CC" w:rsidP="00BF27CC">
      <w:pPr>
        <w:tabs>
          <w:tab w:val="left" w:pos="567"/>
        </w:tabs>
        <w:spacing w:before="60" w:after="60"/>
        <w:ind w:left="2268" w:hanging="567"/>
        <w:rPr>
          <w:rFonts w:ascii="Calibri" w:hAnsi="Calibri"/>
          <w:lang w:val="en-AU" w:eastAsia="en-US"/>
        </w:rPr>
      </w:pPr>
      <w:r w:rsidRPr="00BF27CC">
        <w:rPr>
          <w:rFonts w:ascii="Calibri" w:hAnsi="Calibri"/>
          <w:lang w:val="en-AU" w:eastAsia="en-US"/>
        </w:rPr>
        <w:t>(k)</w:t>
      </w:r>
      <w:r w:rsidRPr="00BF27CC">
        <w:rPr>
          <w:rFonts w:ascii="Calibri" w:hAnsi="Calibri"/>
          <w:lang w:val="en-AU" w:eastAsia="en-US"/>
        </w:rPr>
        <w:tab/>
        <w:t>overall, the feedback was very supportive of the ACT addressing the issue of access to VAD following loss of capacity. However, there were issues and concerns raised with the amendments that simply could not be overcome in the short timeframe of the consultation; and</w:t>
      </w:r>
    </w:p>
    <w:p w14:paraId="1B0ABD53" w14:textId="77777777" w:rsidR="00BF27CC" w:rsidRPr="00BF27CC" w:rsidRDefault="00BF27CC" w:rsidP="00BF27CC">
      <w:pPr>
        <w:tabs>
          <w:tab w:val="left" w:pos="567"/>
        </w:tabs>
        <w:spacing w:before="60" w:after="60"/>
        <w:ind w:left="2268" w:hanging="567"/>
        <w:rPr>
          <w:rFonts w:ascii="Calibri" w:hAnsi="Calibri"/>
          <w:lang w:val="en-AU" w:eastAsia="en-US"/>
        </w:rPr>
      </w:pPr>
      <w:r w:rsidRPr="00BF27CC">
        <w:rPr>
          <w:rFonts w:ascii="Calibri" w:hAnsi="Calibri"/>
          <w:lang w:val="en-AU" w:eastAsia="en-US"/>
        </w:rPr>
        <w:t>(l)</w:t>
      </w:r>
      <w:r w:rsidRPr="00BF27CC">
        <w:rPr>
          <w:rFonts w:ascii="Calibri" w:hAnsi="Calibri"/>
          <w:lang w:val="en-AU" w:eastAsia="en-US"/>
        </w:rPr>
        <w:tab/>
        <w:t>further consultation is needed on a model that is fit-for-purpose in the ACT to address this gap; and</w:t>
      </w:r>
    </w:p>
    <w:p w14:paraId="060DE402" w14:textId="77777777" w:rsidR="00BF27CC" w:rsidRPr="00BF27CC" w:rsidRDefault="00BF27CC" w:rsidP="00BF27CC">
      <w:pPr>
        <w:tabs>
          <w:tab w:val="left" w:pos="567"/>
        </w:tabs>
        <w:spacing w:before="60" w:after="60"/>
        <w:ind w:left="1701" w:hanging="567"/>
        <w:rPr>
          <w:rFonts w:ascii="Calibri" w:hAnsi="Calibri"/>
          <w:lang w:val="en-AU" w:eastAsia="en-US"/>
        </w:rPr>
      </w:pPr>
      <w:r w:rsidRPr="00BF27CC">
        <w:rPr>
          <w:rFonts w:ascii="Calibri" w:hAnsi="Calibri"/>
          <w:lang w:val="en-AU" w:eastAsia="en-US"/>
        </w:rPr>
        <w:t>(2)</w:t>
      </w:r>
      <w:r w:rsidRPr="00BF27CC">
        <w:rPr>
          <w:rFonts w:ascii="Calibri" w:hAnsi="Calibri"/>
          <w:lang w:val="en-AU" w:eastAsia="en-US"/>
        </w:rPr>
        <w:tab/>
        <w:t xml:space="preserve">calls on the ACT Government to: </w:t>
      </w:r>
    </w:p>
    <w:p w14:paraId="5DF0E5CF" w14:textId="77777777" w:rsidR="00BF27CC" w:rsidRPr="00BF27CC" w:rsidRDefault="00BF27CC" w:rsidP="00BF27CC">
      <w:pPr>
        <w:tabs>
          <w:tab w:val="left" w:pos="567"/>
        </w:tabs>
        <w:spacing w:before="60" w:after="60"/>
        <w:ind w:left="2268" w:hanging="567"/>
        <w:rPr>
          <w:rFonts w:ascii="Calibri" w:hAnsi="Calibri"/>
          <w:lang w:val="en-AU" w:eastAsia="en-US"/>
        </w:rPr>
      </w:pPr>
      <w:r w:rsidRPr="00BF27CC">
        <w:rPr>
          <w:rFonts w:ascii="Calibri" w:hAnsi="Calibri"/>
          <w:lang w:val="en-AU" w:eastAsia="en-US"/>
        </w:rPr>
        <w:t>(a)</w:t>
      </w:r>
      <w:r w:rsidRPr="00BF27CC">
        <w:rPr>
          <w:rFonts w:ascii="Calibri" w:hAnsi="Calibri"/>
          <w:lang w:val="en-AU" w:eastAsia="en-US"/>
        </w:rPr>
        <w:tab/>
        <w:t>explore the issue experienced in other VAD jurisdictions of ineligibility due to loss of capacity following the final approval for VAD access;</w:t>
      </w:r>
    </w:p>
    <w:p w14:paraId="7DAD222B" w14:textId="77777777" w:rsidR="00BF27CC" w:rsidRPr="00BF27CC" w:rsidRDefault="00BF27CC" w:rsidP="00BF27CC">
      <w:pPr>
        <w:tabs>
          <w:tab w:val="left" w:pos="567"/>
        </w:tabs>
        <w:spacing w:before="60" w:after="60"/>
        <w:ind w:left="2268" w:hanging="567"/>
        <w:rPr>
          <w:rFonts w:ascii="Calibri" w:hAnsi="Calibri"/>
          <w:lang w:val="en-AU" w:eastAsia="en-US"/>
        </w:rPr>
      </w:pPr>
      <w:r w:rsidRPr="00BF27CC">
        <w:rPr>
          <w:rFonts w:ascii="Calibri" w:hAnsi="Calibri"/>
          <w:lang w:val="en-AU" w:eastAsia="en-US"/>
        </w:rPr>
        <w:t>(b)</w:t>
      </w:r>
      <w:r w:rsidRPr="00BF27CC">
        <w:rPr>
          <w:rFonts w:ascii="Calibri" w:hAnsi="Calibri"/>
          <w:lang w:val="en-AU" w:eastAsia="en-US"/>
        </w:rPr>
        <w:tab/>
        <w:t xml:space="preserve">through this work: </w:t>
      </w:r>
    </w:p>
    <w:p w14:paraId="7604C201" w14:textId="77777777" w:rsidR="00BF27CC" w:rsidRPr="00BF27CC" w:rsidRDefault="00BF27CC" w:rsidP="00BF27CC">
      <w:pPr>
        <w:spacing w:before="60" w:after="120"/>
        <w:ind w:left="2835" w:hanging="567"/>
        <w:rPr>
          <w:rFonts w:ascii="Calibri" w:hAnsi="Calibri"/>
          <w:lang w:val="en-AU" w:eastAsia="en-US"/>
        </w:rPr>
      </w:pPr>
      <w:r w:rsidRPr="00BF27CC">
        <w:rPr>
          <w:rFonts w:ascii="Calibri" w:hAnsi="Calibri"/>
          <w:lang w:val="en-AU" w:eastAsia="en-US"/>
        </w:rPr>
        <w:t>(</w:t>
      </w:r>
      <w:proofErr w:type="spellStart"/>
      <w:r w:rsidRPr="00BF27CC">
        <w:rPr>
          <w:rFonts w:ascii="Calibri" w:hAnsi="Calibri"/>
          <w:lang w:val="en-AU" w:eastAsia="en-US"/>
        </w:rPr>
        <w:t>i</w:t>
      </w:r>
      <w:proofErr w:type="spellEnd"/>
      <w:r w:rsidRPr="00BF27CC">
        <w:rPr>
          <w:rFonts w:ascii="Calibri" w:hAnsi="Calibri"/>
          <w:lang w:val="en-AU" w:eastAsia="en-US"/>
        </w:rPr>
        <w:t>)</w:t>
      </w:r>
      <w:r w:rsidRPr="00BF27CC">
        <w:rPr>
          <w:rFonts w:ascii="Calibri" w:hAnsi="Calibri"/>
          <w:lang w:val="en-AU" w:eastAsia="en-US"/>
        </w:rPr>
        <w:tab/>
        <w:t>engage a broad range of stakeholders to develop a pathway in the ACT to address this issue; and</w:t>
      </w:r>
    </w:p>
    <w:p w14:paraId="2F93A044" w14:textId="77777777" w:rsidR="00BF27CC" w:rsidRPr="00BF27CC" w:rsidRDefault="00BF27CC" w:rsidP="00BF27CC">
      <w:pPr>
        <w:spacing w:before="60" w:after="120"/>
        <w:ind w:left="2835" w:hanging="567"/>
        <w:rPr>
          <w:rFonts w:ascii="Calibri" w:hAnsi="Calibri"/>
          <w:lang w:val="en-AU" w:eastAsia="en-US"/>
        </w:rPr>
      </w:pPr>
      <w:r w:rsidRPr="00BF27CC">
        <w:rPr>
          <w:rFonts w:ascii="Calibri" w:hAnsi="Calibri"/>
          <w:lang w:val="en-AU" w:eastAsia="en-US"/>
        </w:rPr>
        <w:t>(ii)</w:t>
      </w:r>
      <w:r w:rsidRPr="00BF27CC">
        <w:rPr>
          <w:rFonts w:ascii="Calibri" w:hAnsi="Calibri"/>
          <w:lang w:val="en-AU" w:eastAsia="en-US"/>
        </w:rPr>
        <w:tab/>
        <w:t>explore models to address where an individual has lost capacity following the final assessment report, this may include Enduring Power of Attorney or Advanced Care Directives; and</w:t>
      </w:r>
    </w:p>
    <w:p w14:paraId="4D782CF0" w14:textId="77777777" w:rsidR="00BF27CC" w:rsidRPr="00BF27CC" w:rsidRDefault="00BF27CC" w:rsidP="00BF27CC">
      <w:pPr>
        <w:tabs>
          <w:tab w:val="left" w:pos="567"/>
        </w:tabs>
        <w:spacing w:before="60" w:after="60"/>
        <w:ind w:left="2268" w:hanging="567"/>
        <w:rPr>
          <w:rFonts w:ascii="Calibri" w:hAnsi="Calibri"/>
          <w:lang w:val="en-AU" w:eastAsia="en-US"/>
        </w:rPr>
      </w:pPr>
      <w:r w:rsidRPr="00BF27CC">
        <w:rPr>
          <w:rFonts w:ascii="Calibri" w:hAnsi="Calibri"/>
          <w:lang w:val="en-AU" w:eastAsia="en-US"/>
        </w:rPr>
        <w:t>(c)</w:t>
      </w:r>
      <w:r w:rsidRPr="00BF27CC">
        <w:rPr>
          <w:rFonts w:ascii="Calibri" w:hAnsi="Calibri"/>
          <w:lang w:val="en-AU" w:eastAsia="en-US"/>
        </w:rPr>
        <w:tab/>
        <w:t>report back to the Assembly by the end of May 2025. (</w:t>
      </w:r>
      <w:r w:rsidRPr="00BF27CC">
        <w:rPr>
          <w:rFonts w:ascii="Calibri" w:hAnsi="Calibri"/>
          <w:i/>
          <w:iCs/>
          <w:lang w:val="en-AU" w:eastAsia="en-US"/>
        </w:rPr>
        <w:t>Notice given 3 June 2024. Notice will be removed from the Notice Paper unless called on within 4 sitting weeks – standing order 125A</w:t>
      </w:r>
      <w:r w:rsidRPr="00BF27CC">
        <w:rPr>
          <w:rFonts w:ascii="Calibri" w:hAnsi="Calibri"/>
          <w:lang w:val="en-AU" w:eastAsia="en-US"/>
        </w:rPr>
        <w:t>).</w:t>
      </w:r>
    </w:p>
    <w:p w14:paraId="1660E408" w14:textId="77777777" w:rsidR="00BF27CC" w:rsidRPr="00BF27CC" w:rsidRDefault="00BF27CC" w:rsidP="00BF27CC">
      <w:pPr>
        <w:tabs>
          <w:tab w:val="right" w:pos="580"/>
        </w:tabs>
        <w:spacing w:before="240" w:after="240"/>
        <w:rPr>
          <w:rFonts w:ascii="Calibri" w:hAnsi="Calibri"/>
          <w:b/>
          <w:sz w:val="28"/>
          <w:lang w:eastAsia="en-US"/>
        </w:rPr>
      </w:pPr>
      <w:r w:rsidRPr="00BF27CC">
        <w:rPr>
          <w:rFonts w:ascii="Calibri" w:hAnsi="Calibri"/>
          <w:b/>
          <w:sz w:val="28"/>
          <w:lang w:eastAsia="en-US"/>
        </w:rPr>
        <w:t>Orders of the day</w:t>
      </w:r>
    </w:p>
    <w:p w14:paraId="1E18CF84" w14:textId="4148F4B6" w:rsidR="00BF27CC" w:rsidRPr="00BF27CC" w:rsidRDefault="00BF27CC" w:rsidP="00BF27CC">
      <w:pPr>
        <w:keepNext/>
        <w:keepLines/>
        <w:tabs>
          <w:tab w:val="right" w:pos="567"/>
        </w:tabs>
        <w:spacing w:before="120" w:after="120"/>
        <w:ind w:left="1134" w:hanging="1134"/>
        <w:rPr>
          <w:rFonts w:ascii="Calibri" w:hAnsi="Calibri"/>
          <w:lang w:val="en-AU"/>
        </w:rPr>
      </w:pPr>
      <w:r w:rsidRPr="00BF27CC">
        <w:rPr>
          <w:rFonts w:ascii="Calibri" w:hAnsi="Calibri"/>
          <w:lang w:val="en-AU"/>
        </w:rPr>
        <w:tab/>
      </w:r>
      <w:r>
        <w:rPr>
          <w:rFonts w:ascii="Calibri" w:hAnsi="Calibri"/>
          <w:lang w:val="en-AU"/>
        </w:rPr>
        <w:t>1</w:t>
      </w:r>
      <w:r w:rsidRPr="00BF27CC">
        <w:rPr>
          <w:rFonts w:ascii="Calibri" w:hAnsi="Calibri"/>
          <w:lang w:val="en-AU"/>
        </w:rPr>
        <w:tab/>
      </w:r>
      <w:hyperlink r:id="rId31" w:history="1">
        <w:r w:rsidRPr="00BF27CC">
          <w:rPr>
            <w:rFonts w:ascii="Calibri" w:hAnsi="Calibri"/>
            <w:b/>
            <w:caps/>
            <w:color w:val="0000FF"/>
            <w:lang w:val="en-AU"/>
          </w:rPr>
          <w:t>Road Transport (Safety and Traffic Management) Amendment Bill 2021 (No 2)</w:t>
        </w:r>
      </w:hyperlink>
      <w:r w:rsidRPr="00BF27CC">
        <w:rPr>
          <w:rFonts w:ascii="Calibri" w:hAnsi="Calibri"/>
          <w:lang w:val="en-AU"/>
        </w:rPr>
        <w:t xml:space="preserve">: </w:t>
      </w:r>
      <w:r w:rsidRPr="00BF27CC">
        <w:rPr>
          <w:rFonts w:ascii="Calibri" w:hAnsi="Calibri"/>
          <w:i/>
          <w:iCs/>
          <w:lang w:val="en-AU"/>
        </w:rPr>
        <w:t>(Ms Clay)</w:t>
      </w:r>
      <w:r w:rsidRPr="00BF27CC">
        <w:rPr>
          <w:rFonts w:ascii="Calibri" w:hAnsi="Calibri"/>
          <w:iCs/>
          <w:lang w:val="en-AU"/>
        </w:rPr>
        <w:t>:</w:t>
      </w:r>
      <w:r w:rsidRPr="00BF27CC">
        <w:rPr>
          <w:rFonts w:ascii="Calibri" w:hAnsi="Calibri"/>
          <w:i/>
          <w:iCs/>
          <w:lang w:val="en-AU"/>
        </w:rPr>
        <w:t xml:space="preserve"> </w:t>
      </w:r>
      <w:r w:rsidRPr="00BF27CC">
        <w:rPr>
          <w:rFonts w:ascii="Calibri" w:hAnsi="Calibri"/>
          <w:lang w:val="en-AU"/>
        </w:rPr>
        <w:t xml:space="preserve">Agreement in principle—Resumption of debate </w:t>
      </w:r>
      <w:r w:rsidRPr="00BF27CC">
        <w:rPr>
          <w:rFonts w:ascii="Calibri" w:hAnsi="Calibri"/>
          <w:i/>
          <w:iCs/>
          <w:lang w:val="en-AU"/>
        </w:rPr>
        <w:t>(from 22 June 2021—Mr Steel)</w:t>
      </w:r>
      <w:r w:rsidRPr="00BF27CC">
        <w:rPr>
          <w:rFonts w:ascii="Calibri" w:hAnsi="Calibri"/>
          <w:lang w:val="en-AU"/>
        </w:rPr>
        <w:t xml:space="preserve">. </w:t>
      </w:r>
    </w:p>
    <w:p w14:paraId="38DDAECE" w14:textId="14F32066" w:rsidR="00BF27CC" w:rsidRPr="00BF27CC" w:rsidRDefault="00BF27CC" w:rsidP="00BF27CC">
      <w:pPr>
        <w:tabs>
          <w:tab w:val="right" w:pos="567"/>
        </w:tabs>
        <w:spacing w:before="120" w:after="120"/>
        <w:ind w:left="1134" w:hanging="1134"/>
        <w:rPr>
          <w:rFonts w:ascii="Calibri" w:hAnsi="Calibri"/>
          <w:lang w:val="en-AU"/>
        </w:rPr>
      </w:pPr>
      <w:r w:rsidRPr="00BF27CC">
        <w:rPr>
          <w:rFonts w:ascii="Calibri" w:hAnsi="Calibri"/>
          <w:lang w:val="en-AU"/>
        </w:rPr>
        <w:tab/>
      </w:r>
      <w:r>
        <w:rPr>
          <w:rFonts w:ascii="Calibri" w:hAnsi="Calibri"/>
          <w:lang w:val="en-AU"/>
        </w:rPr>
        <w:t>2</w:t>
      </w:r>
      <w:r w:rsidRPr="00BF27CC">
        <w:rPr>
          <w:rFonts w:ascii="Calibri" w:hAnsi="Calibri"/>
          <w:lang w:val="en-AU"/>
        </w:rPr>
        <w:tab/>
      </w:r>
      <w:hyperlink r:id="rId32" w:history="1">
        <w:r w:rsidRPr="00BF27CC">
          <w:rPr>
            <w:rFonts w:ascii="Calibri" w:hAnsi="Calibri"/>
            <w:b/>
            <w:caps/>
            <w:color w:val="0000FF"/>
            <w:lang w:val="en-AU"/>
          </w:rPr>
          <w:t>Corrections Management Amendment Bill 2021</w:t>
        </w:r>
      </w:hyperlink>
      <w:r w:rsidRPr="00BF27CC">
        <w:rPr>
          <w:rFonts w:ascii="Calibri" w:hAnsi="Calibri"/>
          <w:lang w:val="en-AU"/>
        </w:rPr>
        <w:t xml:space="preserve">: </w:t>
      </w:r>
      <w:r w:rsidRPr="00BF27CC">
        <w:rPr>
          <w:rFonts w:ascii="Calibri" w:hAnsi="Calibri"/>
          <w:i/>
          <w:iCs/>
          <w:lang w:val="en-AU"/>
        </w:rPr>
        <w:t>(Mrs Kikkert)</w:t>
      </w:r>
      <w:r w:rsidRPr="00BF27CC">
        <w:rPr>
          <w:rFonts w:ascii="Calibri" w:hAnsi="Calibri"/>
          <w:iCs/>
          <w:lang w:val="en-AU"/>
        </w:rPr>
        <w:t>:</w:t>
      </w:r>
      <w:r w:rsidRPr="00BF27CC">
        <w:rPr>
          <w:rFonts w:ascii="Calibri" w:hAnsi="Calibri"/>
          <w:i/>
          <w:iCs/>
          <w:lang w:val="en-AU"/>
        </w:rPr>
        <w:t xml:space="preserve"> </w:t>
      </w:r>
      <w:r w:rsidRPr="00BF27CC">
        <w:rPr>
          <w:rFonts w:ascii="Calibri" w:hAnsi="Calibri"/>
          <w:lang w:val="en-AU"/>
        </w:rPr>
        <w:t xml:space="preserve">Agreement in principle—Resumption of debate </w:t>
      </w:r>
      <w:r w:rsidRPr="00BF27CC">
        <w:rPr>
          <w:rFonts w:ascii="Calibri" w:hAnsi="Calibri"/>
          <w:i/>
          <w:iCs/>
          <w:lang w:val="en-AU"/>
        </w:rPr>
        <w:t>(from 25 November 2021—Mr Gentleman)</w:t>
      </w:r>
      <w:r w:rsidRPr="00BF27CC">
        <w:rPr>
          <w:rFonts w:ascii="Calibri" w:hAnsi="Calibri"/>
          <w:lang w:val="en-AU"/>
        </w:rPr>
        <w:t xml:space="preserve">. </w:t>
      </w:r>
    </w:p>
    <w:p w14:paraId="2B87E2FD" w14:textId="6E2C3415" w:rsidR="00BF27CC" w:rsidRPr="00BF27CC" w:rsidRDefault="00BF27CC" w:rsidP="00BF27CC">
      <w:pPr>
        <w:tabs>
          <w:tab w:val="right" w:pos="567"/>
        </w:tabs>
        <w:spacing w:before="120" w:after="120"/>
        <w:ind w:left="1134" w:hanging="1134"/>
        <w:rPr>
          <w:rFonts w:ascii="Calibri" w:hAnsi="Calibri"/>
          <w:i/>
          <w:lang w:val="en-AU"/>
        </w:rPr>
      </w:pPr>
      <w:r w:rsidRPr="00BF27CC">
        <w:rPr>
          <w:rFonts w:ascii="Calibri" w:hAnsi="Calibri"/>
          <w:lang w:val="en-AU"/>
        </w:rPr>
        <w:tab/>
      </w:r>
      <w:r>
        <w:rPr>
          <w:rFonts w:ascii="Calibri" w:hAnsi="Calibri"/>
          <w:lang w:val="en-AU"/>
        </w:rPr>
        <w:t>3</w:t>
      </w:r>
      <w:r w:rsidRPr="00BF27CC">
        <w:rPr>
          <w:rFonts w:ascii="Calibri" w:hAnsi="Calibri"/>
          <w:lang w:val="en-AU"/>
        </w:rPr>
        <w:tab/>
      </w:r>
      <w:hyperlink r:id="rId33" w:history="1">
        <w:r w:rsidRPr="00BF27CC">
          <w:rPr>
            <w:rFonts w:ascii="Calibri" w:hAnsi="Calibri"/>
            <w:b/>
            <w:caps/>
            <w:color w:val="0000FF"/>
            <w:lang w:val="en-AU"/>
          </w:rPr>
          <w:t>Integrity Commission Amendment Bill 2022 (No 2)</w:t>
        </w:r>
      </w:hyperlink>
      <w:r w:rsidRPr="00BF27CC">
        <w:rPr>
          <w:rFonts w:ascii="Calibri" w:hAnsi="Calibri"/>
          <w:lang w:val="en-AU"/>
        </w:rPr>
        <w:t xml:space="preserve">: </w:t>
      </w:r>
      <w:r w:rsidRPr="00BF27CC">
        <w:rPr>
          <w:rFonts w:ascii="Calibri" w:hAnsi="Calibri"/>
          <w:i/>
          <w:iCs/>
          <w:lang w:val="en-AU"/>
        </w:rPr>
        <w:t>(Ms Lee; presented by Mr Cain)</w:t>
      </w:r>
      <w:r w:rsidRPr="00BF27CC">
        <w:rPr>
          <w:rFonts w:ascii="Calibri" w:hAnsi="Calibri"/>
          <w:iCs/>
          <w:lang w:val="en-AU"/>
        </w:rPr>
        <w:t>:</w:t>
      </w:r>
      <w:r w:rsidRPr="00BF27CC">
        <w:rPr>
          <w:rFonts w:ascii="Calibri" w:hAnsi="Calibri"/>
          <w:i/>
          <w:iCs/>
          <w:lang w:val="en-AU"/>
        </w:rPr>
        <w:t xml:space="preserve"> </w:t>
      </w:r>
      <w:r w:rsidRPr="00BF27CC">
        <w:rPr>
          <w:rFonts w:ascii="Calibri" w:hAnsi="Calibri"/>
          <w:lang w:val="en-AU"/>
        </w:rPr>
        <w:t xml:space="preserve">Agreement in principle—Resumption of debate </w:t>
      </w:r>
      <w:r w:rsidRPr="00BF27CC">
        <w:rPr>
          <w:rFonts w:ascii="Calibri" w:hAnsi="Calibri"/>
          <w:i/>
          <w:iCs/>
          <w:lang w:val="en-AU"/>
        </w:rPr>
        <w:t>(from 20 October 2022—Mr Barr)</w:t>
      </w:r>
      <w:r w:rsidRPr="00BF27CC">
        <w:rPr>
          <w:rFonts w:ascii="Calibri" w:hAnsi="Calibri"/>
          <w:lang w:val="en-AU"/>
        </w:rPr>
        <w:t xml:space="preserve">. </w:t>
      </w:r>
    </w:p>
    <w:p w14:paraId="171BC8B2" w14:textId="43CF2BA4" w:rsidR="00BF27CC" w:rsidRPr="00BF27CC" w:rsidRDefault="00BF27CC" w:rsidP="00BF27CC">
      <w:pPr>
        <w:tabs>
          <w:tab w:val="right" w:pos="567"/>
        </w:tabs>
        <w:spacing w:before="120" w:after="120"/>
        <w:ind w:left="1134" w:hanging="1134"/>
        <w:rPr>
          <w:rFonts w:ascii="Calibri" w:hAnsi="Calibri"/>
          <w:lang w:val="en-AU"/>
        </w:rPr>
      </w:pPr>
      <w:r w:rsidRPr="00BF27CC">
        <w:rPr>
          <w:rFonts w:ascii="Calibri" w:hAnsi="Calibri"/>
          <w:lang w:val="en-AU"/>
        </w:rPr>
        <w:lastRenderedPageBreak/>
        <w:tab/>
      </w:r>
      <w:r>
        <w:rPr>
          <w:rFonts w:ascii="Calibri" w:hAnsi="Calibri"/>
          <w:lang w:val="en-AU"/>
        </w:rPr>
        <w:t>4</w:t>
      </w:r>
      <w:r w:rsidRPr="00BF27CC">
        <w:rPr>
          <w:rFonts w:ascii="Calibri" w:hAnsi="Calibri"/>
          <w:lang w:val="en-AU"/>
        </w:rPr>
        <w:tab/>
      </w:r>
      <w:hyperlink r:id="rId34" w:history="1">
        <w:r w:rsidRPr="00BF27CC">
          <w:rPr>
            <w:rFonts w:ascii="Calibri" w:hAnsi="Calibri"/>
            <w:b/>
            <w:caps/>
            <w:color w:val="0000FF"/>
            <w:lang w:val="en-AU"/>
          </w:rPr>
          <w:t>Modern Slavery Legislation Amendment Bill 2023</w:t>
        </w:r>
      </w:hyperlink>
      <w:r w:rsidRPr="00BF27CC">
        <w:rPr>
          <w:rFonts w:ascii="Calibri" w:hAnsi="Calibri"/>
          <w:lang w:val="en-AU"/>
        </w:rPr>
        <w:t xml:space="preserve">: </w:t>
      </w:r>
      <w:r w:rsidRPr="00BF27CC">
        <w:rPr>
          <w:rFonts w:ascii="Calibri" w:hAnsi="Calibri"/>
          <w:i/>
          <w:iCs/>
          <w:lang w:val="en-AU"/>
        </w:rPr>
        <w:t>(Ms Clay)</w:t>
      </w:r>
      <w:r w:rsidRPr="00BF27CC">
        <w:rPr>
          <w:rFonts w:ascii="Calibri" w:hAnsi="Calibri"/>
          <w:iCs/>
          <w:lang w:val="en-AU"/>
        </w:rPr>
        <w:t>:</w:t>
      </w:r>
      <w:r w:rsidRPr="00BF27CC">
        <w:rPr>
          <w:rFonts w:ascii="Calibri" w:hAnsi="Calibri"/>
          <w:i/>
          <w:iCs/>
          <w:lang w:val="en-AU"/>
        </w:rPr>
        <w:t xml:space="preserve"> </w:t>
      </w:r>
      <w:r w:rsidRPr="00BF27CC">
        <w:rPr>
          <w:rFonts w:ascii="Calibri" w:hAnsi="Calibri"/>
          <w:lang w:val="en-AU"/>
        </w:rPr>
        <w:t xml:space="preserve">Agreement in principle—Resumption of debate </w:t>
      </w:r>
      <w:r w:rsidRPr="00BF27CC">
        <w:rPr>
          <w:rFonts w:ascii="Calibri" w:hAnsi="Calibri"/>
          <w:i/>
          <w:iCs/>
          <w:lang w:val="en-AU"/>
        </w:rPr>
        <w:t>(from 28 March 2023—Mr Steel)</w:t>
      </w:r>
      <w:r w:rsidRPr="00BF27CC">
        <w:rPr>
          <w:rFonts w:ascii="Calibri" w:hAnsi="Calibri"/>
          <w:lang w:val="en-AU"/>
        </w:rPr>
        <w:t xml:space="preserve">. </w:t>
      </w:r>
    </w:p>
    <w:p w14:paraId="1FEF24C4" w14:textId="44B33F23" w:rsidR="00BF27CC" w:rsidRPr="00BF27CC" w:rsidRDefault="00BF27CC" w:rsidP="00BF27CC">
      <w:pPr>
        <w:tabs>
          <w:tab w:val="right" w:pos="567"/>
        </w:tabs>
        <w:spacing w:before="120" w:after="120"/>
        <w:ind w:left="1134" w:hanging="1134"/>
        <w:rPr>
          <w:rFonts w:ascii="Calibri" w:hAnsi="Calibri"/>
          <w:i/>
          <w:iCs/>
          <w:lang w:val="en-AU"/>
        </w:rPr>
      </w:pPr>
      <w:r w:rsidRPr="00BF27CC">
        <w:rPr>
          <w:rFonts w:ascii="Calibri" w:hAnsi="Calibri"/>
          <w:lang w:val="en-AU"/>
        </w:rPr>
        <w:tab/>
      </w:r>
      <w:r>
        <w:rPr>
          <w:rFonts w:ascii="Calibri" w:hAnsi="Calibri"/>
          <w:lang w:val="en-AU"/>
        </w:rPr>
        <w:t>5</w:t>
      </w:r>
      <w:r w:rsidRPr="00BF27CC">
        <w:rPr>
          <w:rFonts w:ascii="Calibri" w:hAnsi="Calibri"/>
          <w:lang w:val="en-AU"/>
        </w:rPr>
        <w:tab/>
      </w:r>
      <w:hyperlink r:id="rId35" w:history="1">
        <w:r w:rsidRPr="00BF27CC">
          <w:rPr>
            <w:rFonts w:ascii="Calibri" w:hAnsi="Calibri"/>
            <w:b/>
            <w:caps/>
            <w:color w:val="0000FF"/>
            <w:lang w:val="en-AU"/>
          </w:rPr>
          <w:t>Environment Protection (Fossil Fuel Company Advertising) Amendment Bill 2024</w:t>
        </w:r>
      </w:hyperlink>
      <w:r w:rsidRPr="00BF27CC">
        <w:rPr>
          <w:rFonts w:ascii="Calibri" w:hAnsi="Calibri"/>
          <w:lang w:val="en-AU"/>
        </w:rPr>
        <w:t xml:space="preserve">: </w:t>
      </w:r>
      <w:r w:rsidRPr="00BF27CC">
        <w:rPr>
          <w:rFonts w:ascii="Calibri" w:hAnsi="Calibri"/>
          <w:i/>
          <w:iCs/>
          <w:lang w:val="en-AU"/>
        </w:rPr>
        <w:t>(Ms Clay)</w:t>
      </w:r>
      <w:r w:rsidRPr="00BF27CC">
        <w:rPr>
          <w:rFonts w:ascii="Calibri" w:hAnsi="Calibri"/>
          <w:iCs/>
          <w:lang w:val="en-AU"/>
        </w:rPr>
        <w:t>:</w:t>
      </w:r>
      <w:r w:rsidRPr="00BF27CC">
        <w:rPr>
          <w:rFonts w:ascii="Calibri" w:hAnsi="Calibri"/>
          <w:i/>
          <w:iCs/>
          <w:lang w:val="en-AU"/>
        </w:rPr>
        <w:t xml:space="preserve"> </w:t>
      </w:r>
      <w:r w:rsidRPr="00BF27CC">
        <w:rPr>
          <w:rFonts w:ascii="Calibri" w:hAnsi="Calibri"/>
          <w:lang w:val="en-AU"/>
        </w:rPr>
        <w:t xml:space="preserve">Agreement in principle—Resumption of debate </w:t>
      </w:r>
      <w:r w:rsidRPr="00BF27CC">
        <w:rPr>
          <w:rFonts w:ascii="Calibri" w:hAnsi="Calibri"/>
          <w:i/>
          <w:iCs/>
          <w:lang w:val="en-AU"/>
        </w:rPr>
        <w:t>(from 6 February 2024—Mr Barr).</w:t>
      </w:r>
    </w:p>
    <w:p w14:paraId="34622D59" w14:textId="66A13279" w:rsidR="00BF27CC" w:rsidRPr="00BF27CC" w:rsidRDefault="00BF27CC" w:rsidP="00BF27CC">
      <w:pPr>
        <w:tabs>
          <w:tab w:val="right" w:pos="567"/>
        </w:tabs>
        <w:spacing w:before="120" w:after="120"/>
        <w:ind w:left="1134" w:hanging="1134"/>
        <w:rPr>
          <w:rFonts w:ascii="Calibri" w:hAnsi="Calibri"/>
          <w:i/>
          <w:iCs/>
          <w:lang w:val="en-AU"/>
        </w:rPr>
      </w:pPr>
      <w:r w:rsidRPr="00BF27CC">
        <w:rPr>
          <w:rFonts w:ascii="Calibri" w:hAnsi="Calibri"/>
          <w:lang w:val="en-AU"/>
        </w:rPr>
        <w:tab/>
      </w:r>
      <w:r>
        <w:rPr>
          <w:rFonts w:ascii="Calibri" w:hAnsi="Calibri"/>
          <w:lang w:val="en-AU"/>
        </w:rPr>
        <w:t>6</w:t>
      </w:r>
      <w:r w:rsidRPr="00BF27CC">
        <w:rPr>
          <w:rFonts w:ascii="Calibri" w:hAnsi="Calibri"/>
          <w:lang w:val="en-AU"/>
        </w:rPr>
        <w:tab/>
      </w:r>
      <w:hyperlink r:id="rId36" w:history="1">
        <w:r w:rsidRPr="00BF27CC">
          <w:rPr>
            <w:rFonts w:ascii="Calibri" w:hAnsi="Calibri"/>
            <w:b/>
            <w:caps/>
            <w:color w:val="0000FF"/>
            <w:lang w:val="en-AU"/>
          </w:rPr>
          <w:t>Disability Inclusion Bill 2024</w:t>
        </w:r>
      </w:hyperlink>
      <w:r w:rsidRPr="00BF27CC">
        <w:rPr>
          <w:rFonts w:ascii="Calibri" w:hAnsi="Calibri"/>
          <w:lang w:val="en-AU"/>
        </w:rPr>
        <w:t xml:space="preserve">: </w:t>
      </w:r>
      <w:r w:rsidRPr="00BF27CC">
        <w:rPr>
          <w:rFonts w:ascii="Calibri" w:hAnsi="Calibri"/>
          <w:i/>
          <w:iCs/>
          <w:lang w:val="en-AU"/>
        </w:rPr>
        <w:t>(Ms Orr)</w:t>
      </w:r>
      <w:r w:rsidRPr="00BF27CC">
        <w:rPr>
          <w:rFonts w:ascii="Calibri" w:hAnsi="Calibri"/>
          <w:iCs/>
          <w:lang w:val="en-AU"/>
        </w:rPr>
        <w:t>:</w:t>
      </w:r>
      <w:r w:rsidRPr="00BF27CC">
        <w:rPr>
          <w:rFonts w:ascii="Calibri" w:hAnsi="Calibri"/>
          <w:i/>
          <w:iCs/>
          <w:lang w:val="en-AU"/>
        </w:rPr>
        <w:t xml:space="preserve"> </w:t>
      </w:r>
      <w:r w:rsidRPr="00BF27CC">
        <w:rPr>
          <w:rFonts w:ascii="Calibri" w:hAnsi="Calibri"/>
          <w:lang w:val="en-AU"/>
        </w:rPr>
        <w:t xml:space="preserve">Agreement in principle—Resumption of debate </w:t>
      </w:r>
      <w:r w:rsidRPr="00BF27CC">
        <w:rPr>
          <w:rFonts w:ascii="Calibri" w:hAnsi="Calibri"/>
          <w:i/>
          <w:iCs/>
          <w:lang w:val="en-AU"/>
        </w:rPr>
        <w:t>(from 8 February 2024—Mr Milligan).</w:t>
      </w:r>
    </w:p>
    <w:p w14:paraId="35728760" w14:textId="77777777" w:rsidR="00BF27CC" w:rsidRPr="00BF27CC" w:rsidRDefault="00BF27CC" w:rsidP="00BF27CC">
      <w:pPr>
        <w:tabs>
          <w:tab w:val="right" w:pos="567"/>
          <w:tab w:val="left" w:pos="1134"/>
        </w:tabs>
        <w:spacing w:before="240" w:after="480"/>
        <w:ind w:left="1134" w:hanging="1134"/>
        <w:jc w:val="center"/>
        <w:rPr>
          <w:rFonts w:ascii="Times New Roman" w:hAnsi="Times New Roman"/>
          <w:b/>
          <w:lang w:val="en-AU"/>
        </w:rPr>
      </w:pPr>
      <w:r w:rsidRPr="00BF27CC">
        <w:rPr>
          <w:rFonts w:ascii="Times New Roman" w:hAnsi="Times New Roman"/>
          <w:lang w:val="en-AU"/>
        </w:rPr>
        <w:t>____________________________</w:t>
      </w:r>
    </w:p>
    <w:p w14:paraId="00DA3561" w14:textId="11DE9468" w:rsidR="00BF27CC" w:rsidRPr="00BF27CC" w:rsidRDefault="00BF27CC" w:rsidP="00BF27CC">
      <w:pPr>
        <w:tabs>
          <w:tab w:val="right" w:pos="580"/>
        </w:tabs>
        <w:spacing w:before="240" w:after="240"/>
        <w:jc w:val="center"/>
        <w:rPr>
          <w:rFonts w:ascii="Calibri" w:hAnsi="Calibri"/>
          <w:b/>
          <w:sz w:val="28"/>
          <w:lang w:eastAsia="en-US"/>
        </w:rPr>
      </w:pPr>
      <w:r w:rsidRPr="00BF27CC">
        <w:rPr>
          <w:rFonts w:ascii="Calibri" w:hAnsi="Calibri"/>
          <w:b/>
          <w:sz w:val="28"/>
          <w:lang w:eastAsia="en-US"/>
        </w:rPr>
        <w:t>ASSEMBLY BUSINESS</w:t>
      </w:r>
      <w:r>
        <w:rPr>
          <w:rFonts w:ascii="Calibri" w:hAnsi="Calibri"/>
          <w:b/>
          <w:sz w:val="28"/>
          <w:lang w:eastAsia="en-US"/>
        </w:rPr>
        <w:t>—continued</w:t>
      </w:r>
    </w:p>
    <w:p w14:paraId="4E3E70E7" w14:textId="77777777" w:rsidR="00BF27CC" w:rsidRPr="00BF27CC" w:rsidRDefault="00BF27CC" w:rsidP="00BF27CC">
      <w:pPr>
        <w:tabs>
          <w:tab w:val="right" w:pos="580"/>
        </w:tabs>
        <w:spacing w:before="240" w:after="240"/>
        <w:rPr>
          <w:rFonts w:ascii="Calibri" w:hAnsi="Calibri"/>
          <w:b/>
          <w:sz w:val="28"/>
          <w:lang w:eastAsia="en-US"/>
        </w:rPr>
      </w:pPr>
      <w:r w:rsidRPr="00BF27CC">
        <w:rPr>
          <w:rFonts w:ascii="Calibri" w:hAnsi="Calibri"/>
          <w:b/>
          <w:sz w:val="28"/>
          <w:lang w:eastAsia="en-US"/>
        </w:rPr>
        <w:t>Notice</w:t>
      </w:r>
    </w:p>
    <w:p w14:paraId="4C7E1D45" w14:textId="75E3555A" w:rsidR="00BF27CC" w:rsidRPr="00BF27CC" w:rsidRDefault="00BF27CC" w:rsidP="00BF27CC">
      <w:pPr>
        <w:tabs>
          <w:tab w:val="right" w:pos="567"/>
          <w:tab w:val="left" w:pos="1134"/>
        </w:tabs>
        <w:spacing w:before="120" w:after="120"/>
        <w:ind w:left="1134" w:hanging="1134"/>
        <w:rPr>
          <w:rFonts w:ascii="Calibri" w:hAnsi="Calibri"/>
          <w:lang w:val="en-AU"/>
        </w:rPr>
      </w:pPr>
      <w:r w:rsidRPr="00BF27CC">
        <w:rPr>
          <w:rFonts w:ascii="Calibri" w:hAnsi="Calibri"/>
          <w:lang w:val="en-AU" w:eastAsia="en-US"/>
        </w:rPr>
        <w:tab/>
      </w:r>
      <w:r>
        <w:rPr>
          <w:rFonts w:ascii="Calibri" w:hAnsi="Calibri"/>
          <w:lang w:val="en-AU" w:eastAsia="en-US"/>
        </w:rPr>
        <w:t>1</w:t>
      </w:r>
      <w:r w:rsidRPr="00BF27CC">
        <w:rPr>
          <w:rFonts w:ascii="Calibri" w:hAnsi="Calibri"/>
          <w:lang w:val="en-AU" w:eastAsia="en-US"/>
        </w:rPr>
        <w:tab/>
      </w:r>
      <w:r w:rsidRPr="00BF27CC">
        <w:rPr>
          <w:rFonts w:ascii="Calibri" w:hAnsi="Calibri"/>
          <w:b/>
          <w:bCs/>
          <w:caps/>
          <w:lang w:val="en-AU" w:eastAsia="en-US"/>
        </w:rPr>
        <w:t>Ms Burch</w:t>
      </w:r>
      <w:r w:rsidRPr="00BF27CC">
        <w:rPr>
          <w:rFonts w:ascii="Calibri" w:hAnsi="Calibri"/>
          <w:bCs/>
          <w:caps/>
          <w:lang w:val="en-AU" w:eastAsia="en-US"/>
        </w:rPr>
        <w:t>:</w:t>
      </w:r>
      <w:r w:rsidRPr="00BF27CC">
        <w:rPr>
          <w:rFonts w:ascii="Calibri" w:hAnsi="Calibri"/>
          <w:lang w:val="en-AU" w:eastAsia="en-US"/>
        </w:rPr>
        <w:t xml:space="preserve"> To move—That continuing resolution 6A be amended at paragraph (6), by omitting “3 months” and substituting “6 months”. </w:t>
      </w:r>
      <w:r w:rsidRPr="00BF27CC">
        <w:rPr>
          <w:rFonts w:ascii="Calibri" w:hAnsi="Calibri"/>
          <w:i/>
          <w:iCs/>
          <w:lang w:val="en-AU" w:eastAsia="en-US"/>
        </w:rPr>
        <w:t>(Notice given 3 June 2024. Notice will be removed from the Notice Paper unless called on within 4 sitting weeks – standing order 125A)</w:t>
      </w:r>
      <w:r w:rsidRPr="00BF27CC">
        <w:rPr>
          <w:rFonts w:ascii="Calibri" w:hAnsi="Calibri"/>
          <w:lang w:val="en-AU" w:eastAsia="en-US"/>
        </w:rPr>
        <w:t>.</w:t>
      </w:r>
    </w:p>
    <w:p w14:paraId="1D35ACB8" w14:textId="75DE8715" w:rsidR="00BF27CC" w:rsidRPr="00BF27CC" w:rsidRDefault="00BF27CC" w:rsidP="00BF27CC">
      <w:pPr>
        <w:tabs>
          <w:tab w:val="right" w:pos="580"/>
        </w:tabs>
        <w:spacing w:before="240" w:after="240"/>
        <w:rPr>
          <w:rFonts w:ascii="Calibri" w:hAnsi="Calibri"/>
          <w:b/>
          <w:sz w:val="28"/>
          <w:lang w:eastAsia="en-US"/>
        </w:rPr>
      </w:pPr>
      <w:bookmarkStart w:id="0" w:name="_Hlk165965900"/>
      <w:r w:rsidRPr="00BF27CC">
        <w:rPr>
          <w:rFonts w:ascii="Calibri" w:hAnsi="Calibri"/>
          <w:b/>
          <w:sz w:val="28"/>
          <w:lang w:eastAsia="en-US"/>
        </w:rPr>
        <w:t>Order of the day</w:t>
      </w:r>
    </w:p>
    <w:p w14:paraId="2F2FE1B7" w14:textId="77777777" w:rsidR="00BF27CC" w:rsidRPr="00BF27CC" w:rsidRDefault="00BF27CC" w:rsidP="00BF27CC">
      <w:pPr>
        <w:tabs>
          <w:tab w:val="right" w:pos="567"/>
          <w:tab w:val="left" w:pos="1134"/>
        </w:tabs>
        <w:spacing w:before="120" w:after="120"/>
        <w:ind w:left="1134" w:hanging="1134"/>
        <w:jc w:val="center"/>
        <w:rPr>
          <w:rFonts w:ascii="Calibri" w:hAnsi="Calibri"/>
          <w:b/>
          <w:bCs/>
          <w:lang w:val="en-AU" w:eastAsia="en-US"/>
        </w:rPr>
      </w:pPr>
      <w:r w:rsidRPr="00BF27CC">
        <w:rPr>
          <w:rFonts w:ascii="Calibri" w:hAnsi="Calibri"/>
          <w:b/>
          <w:bCs/>
          <w:lang w:val="en-AU" w:eastAsia="en-US"/>
        </w:rPr>
        <w:t>16 August 2024</w:t>
      </w:r>
    </w:p>
    <w:p w14:paraId="5AF2FF46" w14:textId="5C0C4521" w:rsidR="00BF27CC" w:rsidRPr="00BF27CC" w:rsidRDefault="00BF27CC" w:rsidP="00BF27CC">
      <w:pPr>
        <w:tabs>
          <w:tab w:val="right" w:pos="567"/>
          <w:tab w:val="left" w:pos="1134"/>
        </w:tabs>
        <w:spacing w:before="120" w:after="120"/>
        <w:ind w:left="1134" w:hanging="1134"/>
        <w:rPr>
          <w:rFonts w:ascii="Calibri" w:hAnsi="Calibri"/>
          <w:lang w:val="en-AU" w:eastAsia="en-US"/>
        </w:rPr>
      </w:pPr>
      <w:r w:rsidRPr="00BF27CC">
        <w:rPr>
          <w:rFonts w:ascii="Calibri" w:hAnsi="Calibri"/>
          <w:lang w:val="en-AU" w:eastAsia="en-US"/>
        </w:rPr>
        <w:tab/>
      </w:r>
      <w:r>
        <w:rPr>
          <w:rFonts w:ascii="Calibri" w:hAnsi="Calibri"/>
          <w:lang w:val="en-AU" w:eastAsia="en-US"/>
        </w:rPr>
        <w:t>1</w:t>
      </w:r>
      <w:r w:rsidRPr="00BF27CC">
        <w:rPr>
          <w:rFonts w:ascii="Calibri" w:hAnsi="Calibri"/>
          <w:lang w:val="en-AU" w:eastAsia="en-US"/>
        </w:rPr>
        <w:tab/>
      </w:r>
      <w:r w:rsidRPr="00BF27CC">
        <w:rPr>
          <w:rFonts w:ascii="Calibri" w:hAnsi="Calibri"/>
          <w:b/>
          <w:caps/>
          <w:lang w:val="en-AU" w:eastAsia="en-US"/>
        </w:rPr>
        <w:t>Estimates 2024-2025—Select Committee</w:t>
      </w:r>
      <w:r w:rsidRPr="00BF27CC">
        <w:rPr>
          <w:rFonts w:ascii="Calibri" w:hAnsi="Calibri"/>
          <w:lang w:val="en-AU" w:eastAsia="en-US"/>
        </w:rPr>
        <w:t xml:space="preserve">: Presentation of report on </w:t>
      </w:r>
      <w:r w:rsidRPr="00BF27CC">
        <w:rPr>
          <w:rFonts w:ascii="Calibri" w:hAnsi="Calibri"/>
          <w:szCs w:val="24"/>
          <w:lang w:val="en-AU" w:eastAsia="en-US"/>
        </w:rPr>
        <w:t xml:space="preserve">the expenditure proposals contained in the Appropriation Bill 2024-2025, the Appropriation (Office of the Legislative Assembly) Bill 2024-2025 and any revenue estimates proposed by the Government in the 2024-2025 Budget, pursuant to order of the Assembly of 11 April 2024. </w:t>
      </w:r>
      <w:r w:rsidRPr="00BF27CC">
        <w:rPr>
          <w:rFonts w:ascii="Calibri" w:hAnsi="Calibri"/>
          <w:i/>
          <w:iCs/>
          <w:szCs w:val="24"/>
          <w:lang w:val="en-AU" w:eastAsia="en-US"/>
        </w:rPr>
        <w:t>(Formed on 6 May 2024)</w:t>
      </w:r>
    </w:p>
    <w:bookmarkEnd w:id="0"/>
    <w:p w14:paraId="27881A9D" w14:textId="77777777" w:rsidR="00BF27CC" w:rsidRPr="00BF27CC" w:rsidRDefault="00BF27CC" w:rsidP="00BF27CC">
      <w:pPr>
        <w:keepNext/>
        <w:keepLines/>
        <w:spacing w:before="240" w:after="480"/>
        <w:jc w:val="center"/>
        <w:rPr>
          <w:rFonts w:ascii="Calibri" w:hAnsi="Calibri" w:cs="Calibri"/>
          <w:b/>
          <w:szCs w:val="24"/>
          <w:lang w:val="en-AU"/>
        </w:rPr>
      </w:pPr>
      <w:r w:rsidRPr="00BF27CC">
        <w:rPr>
          <w:rFonts w:ascii="Calibri" w:hAnsi="Calibri" w:cs="Calibri"/>
          <w:b/>
          <w:szCs w:val="24"/>
          <w:lang w:val="en-AU"/>
        </w:rPr>
        <w:t>______________________________</w:t>
      </w:r>
    </w:p>
    <w:p w14:paraId="2B71C11E" w14:textId="77777777" w:rsidR="00BF27CC" w:rsidRPr="00BF27CC" w:rsidRDefault="00BF27CC" w:rsidP="00BF27CC">
      <w:pPr>
        <w:keepNext/>
        <w:keepLines/>
        <w:spacing w:before="240" w:after="240"/>
        <w:jc w:val="center"/>
        <w:rPr>
          <w:rFonts w:ascii="Calibri" w:hAnsi="Calibri" w:cs="Calibri"/>
          <w:b/>
          <w:szCs w:val="24"/>
          <w:lang w:val="en-AU"/>
        </w:rPr>
      </w:pPr>
      <w:r w:rsidRPr="00BF27CC">
        <w:rPr>
          <w:rFonts w:ascii="Calibri" w:hAnsi="Calibri" w:cs="Calibri"/>
          <w:b/>
          <w:szCs w:val="24"/>
          <w:lang w:val="en-AU"/>
        </w:rPr>
        <w:t>QUESTIONS ON NOTICE</w:t>
      </w:r>
    </w:p>
    <w:p w14:paraId="460A6BB2" w14:textId="77777777" w:rsidR="00BF27CC" w:rsidRPr="00BF27CC" w:rsidRDefault="00BF27CC" w:rsidP="00BF27CC">
      <w:pPr>
        <w:spacing w:before="120" w:after="120"/>
        <w:rPr>
          <w:rFonts w:ascii="Calibri" w:hAnsi="Calibri" w:cs="Calibri"/>
          <w:szCs w:val="24"/>
          <w:lang w:val="en-AU"/>
        </w:rPr>
      </w:pPr>
      <w:r w:rsidRPr="00BF27CC">
        <w:rPr>
          <w:rFonts w:ascii="Calibri" w:hAnsi="Calibri" w:cs="Calibri"/>
          <w:szCs w:val="24"/>
          <w:lang w:val="en-AU"/>
        </w:rPr>
        <w:t>On the first sitting day of a period of sittings a complete Notice Paper is published containing all unanswered questions. On subsequent days, only redirected questions are included on the Notice Paper together with a list of all unanswered questions.</w:t>
      </w:r>
    </w:p>
    <w:p w14:paraId="18D276AA" w14:textId="77777777" w:rsidR="00BF27CC" w:rsidRPr="00BF27CC" w:rsidRDefault="00BF27CC" w:rsidP="00BF27CC">
      <w:pPr>
        <w:spacing w:before="120" w:after="120"/>
        <w:rPr>
          <w:rFonts w:ascii="Calibri" w:hAnsi="Calibri" w:cs="Calibri"/>
          <w:szCs w:val="24"/>
          <w:lang w:val="en-NZ"/>
        </w:rPr>
      </w:pPr>
      <w:r w:rsidRPr="00BF27CC">
        <w:rPr>
          <w:rFonts w:ascii="Calibri" w:hAnsi="Calibri" w:cs="Calibri"/>
          <w:szCs w:val="24"/>
          <w:lang w:val="en-NZ"/>
        </w:rPr>
        <w:t xml:space="preserve">A Questions on Notice Paper will be issued on the Friday of a sitting week, containing the text of all questions on notice lodged that week and can be accessed at </w:t>
      </w:r>
      <w:hyperlink r:id="rId37" w:history="1">
        <w:r w:rsidRPr="00BF27CC">
          <w:rPr>
            <w:rFonts w:ascii="Calibri" w:hAnsi="Calibri" w:cs="Calibri"/>
            <w:color w:val="0000FF"/>
            <w:szCs w:val="24"/>
            <w:lang w:val="en-AU"/>
          </w:rPr>
          <w:t>www.parliament.act.gov.au/parliamentary-business/in-the-chamber/chamber-documents</w:t>
        </w:r>
      </w:hyperlink>
      <w:r w:rsidRPr="00BF27CC">
        <w:rPr>
          <w:rFonts w:ascii="Calibri" w:hAnsi="Calibri" w:cs="Calibri"/>
          <w:szCs w:val="24"/>
          <w:lang w:val="en-NZ"/>
        </w:rPr>
        <w:t>.</w:t>
      </w:r>
    </w:p>
    <w:p w14:paraId="69EBAAF6" w14:textId="77777777" w:rsidR="00BF27CC" w:rsidRDefault="00BF27CC" w:rsidP="00BF27CC">
      <w:pPr>
        <w:keepNext/>
        <w:keepLines/>
        <w:tabs>
          <w:tab w:val="right" w:pos="567"/>
          <w:tab w:val="left" w:pos="1134"/>
        </w:tabs>
        <w:spacing w:before="360" w:after="360"/>
        <w:jc w:val="center"/>
        <w:rPr>
          <w:b/>
          <w:i/>
          <w:szCs w:val="24"/>
          <w:lang w:val="en-AU"/>
        </w:rPr>
      </w:pPr>
      <w:bookmarkStart w:id="1" w:name="_Hlk130803092"/>
      <w:r>
        <w:rPr>
          <w:b/>
          <w:i/>
          <w:szCs w:val="24"/>
          <w:lang w:val="en-AU"/>
        </w:rPr>
        <w:lastRenderedPageBreak/>
        <w:t>Unanswered questions</w:t>
      </w:r>
    </w:p>
    <w:p w14:paraId="110A8F50" w14:textId="2B1D6310" w:rsidR="00BF27CC" w:rsidRPr="00BF27CC" w:rsidRDefault="00BF27CC" w:rsidP="00BF27CC">
      <w:pPr>
        <w:keepNext/>
        <w:keepLines/>
        <w:tabs>
          <w:tab w:val="left" w:pos="567"/>
        </w:tabs>
        <w:ind w:left="426" w:hanging="426"/>
        <w:rPr>
          <w:szCs w:val="24"/>
        </w:rPr>
      </w:pPr>
      <w:r w:rsidRPr="000C66E7">
        <w:rPr>
          <w:szCs w:val="24"/>
        </w:rPr>
        <w:tab/>
      </w:r>
      <w:r w:rsidRPr="00BF27CC">
        <w:rPr>
          <w:rStyle w:val="PlaceholderText"/>
          <w:color w:val="auto"/>
          <w:lang w:val="fr-FR"/>
        </w:rPr>
        <w:t>1741, 1744, 1794, 1807, 1808, 1817, 1841-1901, 1903-1926, 1928, 1929, 1931, 1932, 1934-1953, 1955-1957.</w:t>
      </w:r>
    </w:p>
    <w:p w14:paraId="5D28B1C6" w14:textId="77777777" w:rsidR="00BF27CC" w:rsidRPr="00BF27CC" w:rsidRDefault="00BF27CC" w:rsidP="00BF27CC">
      <w:pPr>
        <w:pStyle w:val="NoSpacing1"/>
        <w:keepNext/>
        <w:keepLines/>
        <w:tabs>
          <w:tab w:val="right" w:pos="567"/>
          <w:tab w:val="left" w:pos="1134"/>
        </w:tabs>
        <w:rPr>
          <w:rFonts w:ascii="Calibri" w:hAnsi="Calibri"/>
          <w:sz w:val="24"/>
          <w:szCs w:val="24"/>
        </w:rPr>
      </w:pPr>
    </w:p>
    <w:p w14:paraId="015CD175" w14:textId="77777777" w:rsidR="00BF27CC" w:rsidRPr="00BF27CC" w:rsidRDefault="00BF27CC" w:rsidP="00BF27CC">
      <w:pPr>
        <w:keepNext/>
        <w:keepLines/>
        <w:rPr>
          <w:rFonts w:ascii="Calibri" w:hAnsi="Calibri" w:cs="Calibri"/>
          <w:szCs w:val="24"/>
          <w:lang w:val="en-AU" w:eastAsia="zh-CN"/>
        </w:rPr>
      </w:pPr>
    </w:p>
    <w:bookmarkEnd w:id="1"/>
    <w:p w14:paraId="60DC138C" w14:textId="77777777" w:rsidR="00BF27CC" w:rsidRPr="00BF27CC" w:rsidRDefault="00BF27CC" w:rsidP="00BF27CC">
      <w:pPr>
        <w:keepNext/>
        <w:keepLines/>
        <w:tabs>
          <w:tab w:val="center" w:pos="7655"/>
        </w:tabs>
        <w:spacing w:before="180"/>
        <w:rPr>
          <w:rFonts w:ascii="Calibri" w:hAnsi="Calibri" w:cs="Calibri"/>
          <w:b/>
          <w:szCs w:val="24"/>
          <w:lang w:val="en-AU"/>
        </w:rPr>
      </w:pPr>
      <w:r w:rsidRPr="00BF27CC">
        <w:rPr>
          <w:rFonts w:ascii="Calibri" w:hAnsi="Calibri" w:cs="Calibri"/>
          <w:b/>
          <w:szCs w:val="24"/>
          <w:lang w:val="en-AU"/>
        </w:rPr>
        <w:tab/>
        <w:t>T Duncan</w:t>
      </w:r>
    </w:p>
    <w:p w14:paraId="75E6DBD7" w14:textId="77777777" w:rsidR="00BF27CC" w:rsidRPr="00BF27CC" w:rsidRDefault="00BF27CC" w:rsidP="00BF27CC">
      <w:pPr>
        <w:tabs>
          <w:tab w:val="center" w:pos="7655"/>
        </w:tabs>
        <w:rPr>
          <w:rFonts w:ascii="Calibri" w:hAnsi="Calibri" w:cs="Calibri"/>
          <w:szCs w:val="24"/>
          <w:lang w:val="en-AU"/>
        </w:rPr>
      </w:pPr>
      <w:r w:rsidRPr="00BF27CC">
        <w:rPr>
          <w:rFonts w:ascii="Calibri" w:hAnsi="Calibri" w:cs="Calibri"/>
          <w:szCs w:val="24"/>
          <w:lang w:val="en-AU"/>
        </w:rPr>
        <w:tab/>
        <w:t>Clerk of the Legislative Assembly</w:t>
      </w:r>
    </w:p>
    <w:p w14:paraId="15889B75" w14:textId="77777777" w:rsidR="00BF27CC" w:rsidRPr="00BF27CC" w:rsidRDefault="00BF27CC" w:rsidP="00BF27CC">
      <w:pPr>
        <w:tabs>
          <w:tab w:val="right" w:pos="580"/>
        </w:tabs>
        <w:spacing w:before="240" w:after="480"/>
        <w:ind w:left="567" w:hanging="567"/>
        <w:jc w:val="center"/>
        <w:rPr>
          <w:rFonts w:ascii="Times New Roman" w:hAnsi="Times New Roman"/>
          <w:b/>
          <w:lang w:eastAsia="en-US"/>
        </w:rPr>
      </w:pPr>
      <w:r w:rsidRPr="00BF27CC">
        <w:rPr>
          <w:rFonts w:ascii="Times New Roman" w:hAnsi="Times New Roman"/>
          <w:lang w:eastAsia="en-US"/>
        </w:rPr>
        <w:t>___________________________________</w:t>
      </w:r>
    </w:p>
    <w:p w14:paraId="34C087FC" w14:textId="77777777" w:rsidR="00BF27CC" w:rsidRPr="00BF27CC" w:rsidRDefault="00BF27CC" w:rsidP="00BF27CC">
      <w:pPr>
        <w:spacing w:before="240" w:after="240"/>
        <w:jc w:val="center"/>
        <w:rPr>
          <w:rFonts w:ascii="Calibri" w:hAnsi="Calibri"/>
          <w:b/>
          <w:sz w:val="28"/>
          <w:lang w:eastAsia="en-US"/>
        </w:rPr>
      </w:pPr>
      <w:r w:rsidRPr="00BF27CC">
        <w:rPr>
          <w:rFonts w:ascii="Calibri" w:hAnsi="Calibri"/>
          <w:b/>
          <w:sz w:val="28"/>
          <w:lang w:eastAsia="en-US"/>
        </w:rPr>
        <w:t>GOVERNMENT TO RESPOND TO PETITIONS</w:t>
      </w:r>
    </w:p>
    <w:p w14:paraId="592D9607" w14:textId="77777777" w:rsidR="00BF27CC" w:rsidRPr="00BF27CC" w:rsidRDefault="00BF27CC" w:rsidP="00BF27CC">
      <w:pPr>
        <w:tabs>
          <w:tab w:val="right" w:pos="580"/>
        </w:tabs>
        <w:spacing w:after="120"/>
        <w:jc w:val="center"/>
        <w:rPr>
          <w:rFonts w:ascii="Calibri" w:hAnsi="Calibri"/>
          <w:szCs w:val="24"/>
          <w:lang w:eastAsia="en-US"/>
        </w:rPr>
      </w:pPr>
      <w:r w:rsidRPr="00BF27CC">
        <w:rPr>
          <w:rFonts w:ascii="Calibri" w:hAnsi="Calibri"/>
          <w:szCs w:val="24"/>
          <w:lang w:eastAsia="en-US"/>
        </w:rPr>
        <w:t>(in accordance with standing order 100)</w:t>
      </w:r>
    </w:p>
    <w:p w14:paraId="44E16F52" w14:textId="77777777" w:rsidR="00BF27CC" w:rsidRPr="00BF27CC" w:rsidRDefault="00BF27CC" w:rsidP="00BF27CC">
      <w:pPr>
        <w:tabs>
          <w:tab w:val="right" w:pos="580"/>
        </w:tabs>
        <w:spacing w:before="240"/>
        <w:ind w:left="567" w:hanging="567"/>
        <w:rPr>
          <w:rFonts w:ascii="Calibri" w:hAnsi="Calibri"/>
          <w:b/>
          <w:bCs/>
          <w:lang w:eastAsia="en-US"/>
        </w:rPr>
      </w:pPr>
      <w:r w:rsidRPr="00BF27CC">
        <w:rPr>
          <w:rFonts w:ascii="Calibri" w:hAnsi="Calibri"/>
          <w:b/>
          <w:bCs/>
          <w:lang w:eastAsia="en-US"/>
        </w:rPr>
        <w:t>18 June 2024</w:t>
      </w:r>
    </w:p>
    <w:p w14:paraId="17788265" w14:textId="77777777" w:rsidR="00BF27CC" w:rsidRPr="00BF27CC" w:rsidRDefault="00BF27CC" w:rsidP="00BF27CC">
      <w:pPr>
        <w:tabs>
          <w:tab w:val="right" w:pos="580"/>
        </w:tabs>
        <w:spacing w:before="240"/>
        <w:ind w:left="567" w:hanging="567"/>
        <w:rPr>
          <w:rFonts w:ascii="Calibri" w:hAnsi="Calibri"/>
          <w:i/>
          <w:iCs/>
          <w:lang w:eastAsia="en-US"/>
        </w:rPr>
      </w:pPr>
      <w:r w:rsidRPr="00BF27CC">
        <w:rPr>
          <w:rFonts w:ascii="Calibri" w:hAnsi="Calibri"/>
          <w:lang w:eastAsia="en-US"/>
        </w:rPr>
        <w:t xml:space="preserve">Stop the GP tax—Treasurer—Petition lodged by </w:t>
      </w:r>
      <w:proofErr w:type="spellStart"/>
      <w:r w:rsidRPr="00BF27CC">
        <w:rPr>
          <w:rFonts w:ascii="Calibri" w:hAnsi="Calibri"/>
          <w:lang w:eastAsia="en-US"/>
        </w:rPr>
        <w:t>Ms</w:t>
      </w:r>
      <w:proofErr w:type="spellEnd"/>
      <w:r w:rsidRPr="00BF27CC">
        <w:rPr>
          <w:rFonts w:ascii="Calibri" w:hAnsi="Calibri"/>
          <w:lang w:eastAsia="en-US"/>
        </w:rPr>
        <w:t xml:space="preserve"> Lee (e-Pet 024-23).</w:t>
      </w:r>
    </w:p>
    <w:p w14:paraId="052F1BDC" w14:textId="77777777" w:rsidR="00BF27CC" w:rsidRPr="00BF27CC" w:rsidRDefault="00BF27CC" w:rsidP="00BF27CC">
      <w:pPr>
        <w:tabs>
          <w:tab w:val="right" w:pos="580"/>
        </w:tabs>
        <w:spacing w:before="240"/>
        <w:ind w:left="567" w:hanging="567"/>
        <w:rPr>
          <w:rFonts w:ascii="Calibri" w:hAnsi="Calibri"/>
          <w:i/>
          <w:iCs/>
          <w:lang w:eastAsia="en-US"/>
        </w:rPr>
      </w:pPr>
      <w:r w:rsidRPr="00BF27CC">
        <w:rPr>
          <w:rFonts w:ascii="Calibri" w:hAnsi="Calibri"/>
          <w:lang w:eastAsia="en-US"/>
        </w:rPr>
        <w:t xml:space="preserve">Snake licensing, catching and education—Minister for the Environment, Parks and Land Management—Petition lodged by Dr Paterson (e-Pet 005-24). </w:t>
      </w:r>
      <w:r w:rsidRPr="00BF27CC">
        <w:rPr>
          <w:rFonts w:ascii="Calibri" w:hAnsi="Calibri"/>
          <w:i/>
          <w:iCs/>
          <w:lang w:eastAsia="en-US"/>
        </w:rPr>
        <w:t>(Referred to the Standing Committee on Environment, Climate Change and Biodiversity on 19 March 2024.)</w:t>
      </w:r>
    </w:p>
    <w:p w14:paraId="7B4C7F1D" w14:textId="77777777" w:rsidR="00BF27CC" w:rsidRPr="00BF27CC" w:rsidRDefault="00BF27CC" w:rsidP="00BF27CC">
      <w:pPr>
        <w:tabs>
          <w:tab w:val="right" w:pos="580"/>
        </w:tabs>
        <w:spacing w:before="240"/>
        <w:ind w:left="567" w:hanging="567"/>
        <w:rPr>
          <w:rFonts w:ascii="Calibri" w:hAnsi="Calibri"/>
          <w:lang w:eastAsia="en-US"/>
        </w:rPr>
      </w:pPr>
      <w:proofErr w:type="spellStart"/>
      <w:r w:rsidRPr="00BF27CC">
        <w:rPr>
          <w:rFonts w:ascii="Calibri" w:hAnsi="Calibri"/>
          <w:lang w:eastAsia="en-US"/>
        </w:rPr>
        <w:t>Telopea</w:t>
      </w:r>
      <w:proofErr w:type="spellEnd"/>
      <w:r w:rsidRPr="00BF27CC">
        <w:rPr>
          <w:rFonts w:ascii="Calibri" w:hAnsi="Calibri"/>
          <w:lang w:eastAsia="en-US"/>
        </w:rPr>
        <w:t xml:space="preserve"> Park school timetable change—Minister for Education and Youth Affairs—Petition lodged by </w:t>
      </w:r>
      <w:proofErr w:type="spellStart"/>
      <w:r w:rsidRPr="00BF27CC">
        <w:rPr>
          <w:rFonts w:ascii="Calibri" w:hAnsi="Calibri"/>
          <w:lang w:eastAsia="en-US"/>
        </w:rPr>
        <w:t>Ms</w:t>
      </w:r>
      <w:proofErr w:type="spellEnd"/>
      <w:r w:rsidRPr="00BF27CC">
        <w:rPr>
          <w:rFonts w:ascii="Calibri" w:hAnsi="Calibri"/>
          <w:lang w:eastAsia="en-US"/>
        </w:rPr>
        <w:t xml:space="preserve"> Lee (e-Pet 004-24).</w:t>
      </w:r>
    </w:p>
    <w:p w14:paraId="40B58494" w14:textId="77777777" w:rsidR="00BF27CC" w:rsidRPr="00BF27CC" w:rsidRDefault="00BF27CC" w:rsidP="00BF27CC">
      <w:pPr>
        <w:tabs>
          <w:tab w:val="right" w:pos="580"/>
        </w:tabs>
        <w:spacing w:before="240"/>
        <w:ind w:left="567" w:hanging="567"/>
        <w:rPr>
          <w:rFonts w:ascii="Calibri" w:hAnsi="Calibri"/>
          <w:lang w:eastAsia="en-US"/>
        </w:rPr>
      </w:pPr>
      <w:r w:rsidRPr="00BF27CC">
        <w:rPr>
          <w:rFonts w:ascii="Calibri" w:hAnsi="Calibri"/>
          <w:lang w:eastAsia="en-US"/>
        </w:rPr>
        <w:t>Toilet facilities at Ruth Park Playground—Minister for City Services—Petition lodged by Dr Paterson (e-Pet 001-24).</w:t>
      </w:r>
    </w:p>
    <w:p w14:paraId="0EAC0426" w14:textId="77777777" w:rsidR="00BF27CC" w:rsidRPr="00BF27CC" w:rsidRDefault="00BF27CC" w:rsidP="00BF27CC">
      <w:pPr>
        <w:tabs>
          <w:tab w:val="right" w:pos="580"/>
        </w:tabs>
        <w:spacing w:before="240"/>
        <w:ind w:left="567" w:hanging="567"/>
        <w:rPr>
          <w:rFonts w:ascii="Calibri" w:hAnsi="Calibri"/>
          <w:b/>
          <w:bCs/>
          <w:lang w:eastAsia="en-US"/>
        </w:rPr>
      </w:pPr>
      <w:r w:rsidRPr="00BF27CC">
        <w:rPr>
          <w:rFonts w:ascii="Calibri" w:hAnsi="Calibri"/>
          <w:b/>
          <w:bCs/>
          <w:lang w:eastAsia="en-US"/>
        </w:rPr>
        <w:t>8 July 2024</w:t>
      </w:r>
    </w:p>
    <w:p w14:paraId="7827EC3C" w14:textId="77777777" w:rsidR="00BF27CC" w:rsidRPr="00BF27CC" w:rsidRDefault="00BF27CC" w:rsidP="00BF27CC">
      <w:pPr>
        <w:tabs>
          <w:tab w:val="right" w:pos="580"/>
        </w:tabs>
        <w:spacing w:before="240"/>
        <w:ind w:left="567" w:hanging="567"/>
        <w:rPr>
          <w:rFonts w:ascii="Calibri" w:hAnsi="Calibri"/>
          <w:i/>
          <w:iCs/>
          <w:lang w:eastAsia="en-US"/>
        </w:rPr>
      </w:pPr>
      <w:r w:rsidRPr="00BF27CC">
        <w:rPr>
          <w:rFonts w:ascii="Calibri" w:hAnsi="Calibri"/>
          <w:lang w:eastAsia="en-US"/>
        </w:rPr>
        <w:t xml:space="preserve">Crime in Watson—Minister for Police and Crime Prevention—Petitions lodged by </w:t>
      </w:r>
      <w:proofErr w:type="spellStart"/>
      <w:r w:rsidRPr="00BF27CC">
        <w:rPr>
          <w:rFonts w:ascii="Calibri" w:hAnsi="Calibri"/>
          <w:lang w:eastAsia="en-US"/>
        </w:rPr>
        <w:t>Ms</w:t>
      </w:r>
      <w:proofErr w:type="spellEnd"/>
      <w:r w:rsidRPr="00BF27CC">
        <w:rPr>
          <w:rFonts w:ascii="Calibri" w:hAnsi="Calibri"/>
          <w:lang w:eastAsia="en-US"/>
        </w:rPr>
        <w:t xml:space="preserve"> Lee (e</w:t>
      </w:r>
      <w:r w:rsidRPr="00BF27CC">
        <w:rPr>
          <w:rFonts w:ascii="Calibri" w:hAnsi="Calibri"/>
          <w:lang w:eastAsia="en-US"/>
        </w:rPr>
        <w:noBreakHyphen/>
        <w:t xml:space="preserve">Pet 006-24 and Pet 012-24). </w:t>
      </w:r>
      <w:r w:rsidRPr="00BF27CC">
        <w:rPr>
          <w:rFonts w:ascii="Calibri" w:hAnsi="Calibri"/>
          <w:i/>
          <w:iCs/>
          <w:lang w:eastAsia="en-US"/>
        </w:rPr>
        <w:t>(Referred to the Standing Committee on Justice and Community Safety on 9 April 2024.)</w:t>
      </w:r>
    </w:p>
    <w:p w14:paraId="2E9EB01C" w14:textId="77777777" w:rsidR="00BF27CC" w:rsidRPr="00BF27CC" w:rsidRDefault="00BF27CC" w:rsidP="00BF27CC">
      <w:pPr>
        <w:tabs>
          <w:tab w:val="right" w:pos="580"/>
        </w:tabs>
        <w:spacing w:before="240"/>
        <w:ind w:left="567" w:hanging="567"/>
        <w:rPr>
          <w:rFonts w:ascii="Calibri" w:hAnsi="Calibri"/>
          <w:lang w:eastAsia="en-US"/>
        </w:rPr>
      </w:pPr>
      <w:r w:rsidRPr="00BF27CC">
        <w:rPr>
          <w:rFonts w:ascii="Calibri" w:hAnsi="Calibri"/>
          <w:lang w:eastAsia="en-US"/>
        </w:rPr>
        <w:t xml:space="preserve">Calwell shopping </w:t>
      </w:r>
      <w:proofErr w:type="spellStart"/>
      <w:r w:rsidRPr="00BF27CC">
        <w:rPr>
          <w:rFonts w:ascii="Calibri" w:hAnsi="Calibri"/>
          <w:lang w:eastAsia="en-US"/>
        </w:rPr>
        <w:t>centre</w:t>
      </w:r>
      <w:proofErr w:type="spellEnd"/>
      <w:r w:rsidRPr="00BF27CC">
        <w:rPr>
          <w:rFonts w:ascii="Calibri" w:hAnsi="Calibri"/>
          <w:lang w:eastAsia="en-US"/>
        </w:rPr>
        <w:t xml:space="preserve">—Minister for City Services—Petitions lodged by </w:t>
      </w:r>
      <w:proofErr w:type="spellStart"/>
      <w:r w:rsidRPr="00BF27CC">
        <w:rPr>
          <w:rFonts w:ascii="Calibri" w:hAnsi="Calibri"/>
          <w:lang w:eastAsia="en-US"/>
        </w:rPr>
        <w:t>Ms</w:t>
      </w:r>
      <w:proofErr w:type="spellEnd"/>
      <w:r w:rsidRPr="00BF27CC">
        <w:rPr>
          <w:rFonts w:ascii="Calibri" w:hAnsi="Calibri"/>
          <w:lang w:eastAsia="en-US"/>
        </w:rPr>
        <w:t xml:space="preserve"> Lawder (e</w:t>
      </w:r>
      <w:r w:rsidRPr="00BF27CC">
        <w:rPr>
          <w:rFonts w:ascii="Calibri" w:hAnsi="Calibri"/>
          <w:lang w:eastAsia="en-US"/>
        </w:rPr>
        <w:noBreakHyphen/>
        <w:t>Pet 007-24 and Pet 013-24)</w:t>
      </w:r>
    </w:p>
    <w:p w14:paraId="18D6F4D2" w14:textId="77777777" w:rsidR="00BF27CC" w:rsidRPr="00BF27CC" w:rsidRDefault="00BF27CC" w:rsidP="00BF27CC">
      <w:pPr>
        <w:tabs>
          <w:tab w:val="right" w:pos="580"/>
        </w:tabs>
        <w:spacing w:before="240"/>
        <w:ind w:left="567" w:hanging="567"/>
        <w:rPr>
          <w:rFonts w:ascii="Calibri" w:hAnsi="Calibri"/>
          <w:b/>
          <w:bCs/>
          <w:lang w:eastAsia="en-US"/>
        </w:rPr>
      </w:pPr>
      <w:r w:rsidRPr="00BF27CC">
        <w:rPr>
          <w:rFonts w:ascii="Calibri" w:hAnsi="Calibri"/>
          <w:b/>
          <w:bCs/>
          <w:lang w:eastAsia="en-US"/>
        </w:rPr>
        <w:t>13 August 2024</w:t>
      </w:r>
    </w:p>
    <w:p w14:paraId="097ADD2E" w14:textId="77777777" w:rsidR="00BF27CC" w:rsidRPr="00BF27CC" w:rsidRDefault="00BF27CC" w:rsidP="00BF27CC">
      <w:pPr>
        <w:tabs>
          <w:tab w:val="right" w:pos="580"/>
        </w:tabs>
        <w:spacing w:before="240"/>
        <w:ind w:left="567" w:hanging="567"/>
        <w:rPr>
          <w:rFonts w:ascii="Calibri" w:hAnsi="Calibri"/>
          <w:i/>
          <w:iCs/>
          <w:lang w:eastAsia="en-US"/>
        </w:rPr>
      </w:pPr>
      <w:r w:rsidRPr="00BF27CC">
        <w:rPr>
          <w:rFonts w:ascii="Calibri" w:hAnsi="Calibri"/>
          <w:lang w:eastAsia="en-US"/>
        </w:rPr>
        <w:t xml:space="preserve">Increase Police in the </w:t>
      </w:r>
      <w:proofErr w:type="spellStart"/>
      <w:r w:rsidRPr="00BF27CC">
        <w:rPr>
          <w:rFonts w:ascii="Calibri" w:hAnsi="Calibri"/>
          <w:lang w:eastAsia="en-US"/>
        </w:rPr>
        <w:t>Woden</w:t>
      </w:r>
      <w:proofErr w:type="spellEnd"/>
      <w:r w:rsidRPr="00BF27CC">
        <w:rPr>
          <w:rFonts w:ascii="Calibri" w:hAnsi="Calibri"/>
          <w:lang w:eastAsia="en-US"/>
        </w:rPr>
        <w:t xml:space="preserve"> Town Centre—Minister for Police and Crime Prevention—Petitions lodged by </w:t>
      </w:r>
      <w:proofErr w:type="spellStart"/>
      <w:r w:rsidRPr="00BF27CC">
        <w:rPr>
          <w:rFonts w:ascii="Calibri" w:hAnsi="Calibri"/>
          <w:lang w:eastAsia="en-US"/>
        </w:rPr>
        <w:t>Mr</w:t>
      </w:r>
      <w:proofErr w:type="spellEnd"/>
      <w:r w:rsidRPr="00BF27CC">
        <w:rPr>
          <w:rFonts w:ascii="Calibri" w:hAnsi="Calibri"/>
          <w:lang w:eastAsia="en-US"/>
        </w:rPr>
        <w:t xml:space="preserve"> Cocks (e</w:t>
      </w:r>
      <w:r w:rsidRPr="00BF27CC">
        <w:rPr>
          <w:rFonts w:ascii="Calibri" w:hAnsi="Calibri"/>
          <w:lang w:eastAsia="en-US"/>
        </w:rPr>
        <w:noBreakHyphen/>
        <w:t xml:space="preserve">Pet 029-23 and Pet 018-24). </w:t>
      </w:r>
      <w:r w:rsidRPr="00BF27CC">
        <w:rPr>
          <w:rFonts w:ascii="Calibri" w:hAnsi="Calibri"/>
          <w:i/>
          <w:iCs/>
          <w:lang w:eastAsia="en-US"/>
        </w:rPr>
        <w:t>(Referred to the Standing Committee on Justice and Community Safety on 14 May 2024.)</w:t>
      </w:r>
    </w:p>
    <w:p w14:paraId="4983ECBA" w14:textId="77777777" w:rsidR="00BF27CC" w:rsidRPr="00BF27CC" w:rsidRDefault="00BF27CC" w:rsidP="00BF27CC">
      <w:pPr>
        <w:tabs>
          <w:tab w:val="right" w:pos="580"/>
        </w:tabs>
        <w:spacing w:before="240"/>
        <w:ind w:left="567" w:hanging="567"/>
        <w:rPr>
          <w:rFonts w:ascii="Calibri" w:hAnsi="Calibri"/>
          <w:lang w:eastAsia="en-US"/>
        </w:rPr>
      </w:pPr>
      <w:r w:rsidRPr="00BF27CC">
        <w:rPr>
          <w:rFonts w:ascii="Calibri" w:hAnsi="Calibri"/>
          <w:lang w:eastAsia="en-US"/>
        </w:rPr>
        <w:t xml:space="preserve">Richardson shops—Minister for Planning—Petitions lodged by </w:t>
      </w:r>
      <w:proofErr w:type="spellStart"/>
      <w:r w:rsidRPr="00BF27CC">
        <w:rPr>
          <w:rFonts w:ascii="Calibri" w:hAnsi="Calibri"/>
          <w:lang w:eastAsia="en-US"/>
        </w:rPr>
        <w:t>Ms</w:t>
      </w:r>
      <w:proofErr w:type="spellEnd"/>
      <w:r w:rsidRPr="00BF27CC">
        <w:rPr>
          <w:rFonts w:ascii="Calibri" w:hAnsi="Calibri"/>
          <w:lang w:eastAsia="en-US"/>
        </w:rPr>
        <w:t xml:space="preserve"> Burch (e</w:t>
      </w:r>
      <w:r w:rsidRPr="00BF27CC">
        <w:rPr>
          <w:rFonts w:ascii="Calibri" w:hAnsi="Calibri"/>
          <w:lang w:eastAsia="en-US"/>
        </w:rPr>
        <w:noBreakHyphen/>
        <w:t xml:space="preserve">Pet 002-24 and Pet 016-24). </w:t>
      </w:r>
      <w:r w:rsidRPr="00BF27CC">
        <w:rPr>
          <w:rFonts w:ascii="Calibri" w:hAnsi="Calibri"/>
          <w:i/>
          <w:iCs/>
          <w:lang w:eastAsia="en-US"/>
        </w:rPr>
        <w:t>(Referred to the Standing Committee on Planning, Transport and City Services on 14 May 2024.)</w:t>
      </w:r>
    </w:p>
    <w:p w14:paraId="651D6C31" w14:textId="77777777" w:rsidR="00BF27CC" w:rsidRPr="00BF27CC" w:rsidRDefault="00BF27CC" w:rsidP="00BF27CC">
      <w:pPr>
        <w:tabs>
          <w:tab w:val="right" w:pos="580"/>
        </w:tabs>
        <w:spacing w:before="240"/>
        <w:ind w:left="567" w:hanging="567"/>
        <w:rPr>
          <w:rFonts w:ascii="Calibri" w:hAnsi="Calibri"/>
          <w:lang w:eastAsia="en-US"/>
        </w:rPr>
      </w:pPr>
      <w:r w:rsidRPr="00BF27CC">
        <w:rPr>
          <w:rFonts w:ascii="Calibri" w:hAnsi="Calibri"/>
          <w:lang w:eastAsia="en-US"/>
        </w:rPr>
        <w:lastRenderedPageBreak/>
        <w:t xml:space="preserve">Public housing maintenance—Minister for Housing and Suburban Development—Petition lodged by </w:t>
      </w:r>
      <w:proofErr w:type="spellStart"/>
      <w:r w:rsidRPr="00BF27CC">
        <w:rPr>
          <w:rFonts w:ascii="Calibri" w:hAnsi="Calibri"/>
          <w:lang w:eastAsia="en-US"/>
        </w:rPr>
        <w:t>Mr</w:t>
      </w:r>
      <w:proofErr w:type="spellEnd"/>
      <w:r w:rsidRPr="00BF27CC">
        <w:rPr>
          <w:rFonts w:ascii="Calibri" w:hAnsi="Calibri"/>
          <w:lang w:eastAsia="en-US"/>
        </w:rPr>
        <w:t xml:space="preserve"> Parton (e</w:t>
      </w:r>
      <w:r w:rsidRPr="00BF27CC">
        <w:rPr>
          <w:rFonts w:ascii="Calibri" w:hAnsi="Calibri"/>
          <w:lang w:eastAsia="en-US"/>
        </w:rPr>
        <w:noBreakHyphen/>
        <w:t>Pet 010-24)</w:t>
      </w:r>
    </w:p>
    <w:p w14:paraId="34CC7EB9" w14:textId="77777777" w:rsidR="00BF27CC" w:rsidRPr="00BF27CC" w:rsidRDefault="00BF27CC" w:rsidP="00BF27CC">
      <w:pPr>
        <w:tabs>
          <w:tab w:val="right" w:pos="580"/>
        </w:tabs>
        <w:spacing w:before="240"/>
        <w:ind w:left="567" w:hanging="567"/>
        <w:rPr>
          <w:rFonts w:ascii="Calibri" w:hAnsi="Calibri"/>
          <w:lang w:eastAsia="en-US"/>
        </w:rPr>
      </w:pPr>
      <w:r w:rsidRPr="00BF27CC">
        <w:rPr>
          <w:rFonts w:ascii="Calibri" w:hAnsi="Calibri"/>
          <w:lang w:eastAsia="en-US"/>
        </w:rPr>
        <w:t xml:space="preserve">Erskine Street </w:t>
      </w:r>
      <w:proofErr w:type="spellStart"/>
      <w:r w:rsidRPr="00BF27CC">
        <w:rPr>
          <w:rFonts w:ascii="Calibri" w:hAnsi="Calibri"/>
          <w:lang w:eastAsia="en-US"/>
        </w:rPr>
        <w:t>neighbourhood</w:t>
      </w:r>
      <w:proofErr w:type="spellEnd"/>
      <w:r w:rsidRPr="00BF27CC">
        <w:rPr>
          <w:rFonts w:ascii="Calibri" w:hAnsi="Calibri"/>
          <w:lang w:eastAsia="en-US"/>
        </w:rPr>
        <w:t xml:space="preserve"> playground—Minister for City Services—Petition lodged by </w:t>
      </w:r>
      <w:proofErr w:type="spellStart"/>
      <w:r w:rsidRPr="00BF27CC">
        <w:rPr>
          <w:rFonts w:ascii="Calibri" w:hAnsi="Calibri"/>
          <w:lang w:eastAsia="en-US"/>
        </w:rPr>
        <w:t>Mrs</w:t>
      </w:r>
      <w:proofErr w:type="spellEnd"/>
      <w:r w:rsidRPr="00BF27CC">
        <w:rPr>
          <w:rFonts w:ascii="Calibri" w:hAnsi="Calibri"/>
          <w:lang w:eastAsia="en-US"/>
        </w:rPr>
        <w:t> Kikkert (Pet 017-24)</w:t>
      </w:r>
    </w:p>
    <w:p w14:paraId="242660C4" w14:textId="77777777" w:rsidR="00BF27CC" w:rsidRPr="00BF27CC" w:rsidRDefault="00BF27CC" w:rsidP="00BF27CC">
      <w:pPr>
        <w:tabs>
          <w:tab w:val="right" w:pos="580"/>
        </w:tabs>
        <w:spacing w:before="240"/>
        <w:ind w:left="567" w:hanging="567"/>
        <w:rPr>
          <w:rFonts w:ascii="Calibri" w:hAnsi="Calibri"/>
          <w:b/>
          <w:bCs/>
          <w:lang w:eastAsia="en-US"/>
        </w:rPr>
      </w:pPr>
      <w:r w:rsidRPr="00BF27CC">
        <w:rPr>
          <w:rFonts w:ascii="Calibri" w:hAnsi="Calibri"/>
          <w:b/>
          <w:bCs/>
          <w:lang w:eastAsia="en-US"/>
        </w:rPr>
        <w:t>14 August 2024</w:t>
      </w:r>
    </w:p>
    <w:p w14:paraId="6F5B05B5" w14:textId="77777777" w:rsidR="00BF27CC" w:rsidRPr="00BF27CC" w:rsidRDefault="00BF27CC" w:rsidP="00BF27CC">
      <w:pPr>
        <w:tabs>
          <w:tab w:val="right" w:pos="580"/>
        </w:tabs>
        <w:spacing w:before="240"/>
        <w:ind w:left="567" w:hanging="567"/>
        <w:rPr>
          <w:rFonts w:ascii="Calibri" w:hAnsi="Calibri"/>
          <w:i/>
          <w:iCs/>
          <w:lang w:eastAsia="en-US"/>
        </w:rPr>
      </w:pPr>
      <w:r w:rsidRPr="00BF27CC">
        <w:rPr>
          <w:rFonts w:ascii="Calibri" w:hAnsi="Calibri"/>
          <w:lang w:eastAsia="en-US"/>
        </w:rPr>
        <w:t xml:space="preserve">Footpath between </w:t>
      </w:r>
      <w:proofErr w:type="spellStart"/>
      <w:r w:rsidRPr="00BF27CC">
        <w:rPr>
          <w:rFonts w:ascii="Calibri" w:hAnsi="Calibri"/>
          <w:lang w:eastAsia="en-US"/>
        </w:rPr>
        <w:t>Fullagar</w:t>
      </w:r>
      <w:proofErr w:type="spellEnd"/>
      <w:r w:rsidRPr="00BF27CC">
        <w:rPr>
          <w:rFonts w:ascii="Calibri" w:hAnsi="Calibri"/>
          <w:lang w:eastAsia="en-US"/>
        </w:rPr>
        <w:t xml:space="preserve"> Crescent and Higgins shops—Minister for City Services—Petition lodged by </w:t>
      </w:r>
      <w:proofErr w:type="spellStart"/>
      <w:r w:rsidRPr="00BF27CC">
        <w:rPr>
          <w:rFonts w:ascii="Calibri" w:hAnsi="Calibri"/>
          <w:lang w:eastAsia="en-US"/>
        </w:rPr>
        <w:t>Mrs</w:t>
      </w:r>
      <w:proofErr w:type="spellEnd"/>
      <w:r w:rsidRPr="00BF27CC">
        <w:rPr>
          <w:rFonts w:ascii="Calibri" w:hAnsi="Calibri"/>
          <w:lang w:eastAsia="en-US"/>
        </w:rPr>
        <w:t xml:space="preserve"> Kikkert (Pet 019-24).</w:t>
      </w:r>
    </w:p>
    <w:p w14:paraId="11F6EE0A" w14:textId="77777777" w:rsidR="00BF27CC" w:rsidRPr="00BF27CC" w:rsidRDefault="00BF27CC" w:rsidP="00BF27CC">
      <w:pPr>
        <w:tabs>
          <w:tab w:val="right" w:pos="580"/>
        </w:tabs>
        <w:spacing w:before="240"/>
        <w:ind w:left="567" w:hanging="567"/>
        <w:rPr>
          <w:rFonts w:ascii="Calibri" w:hAnsi="Calibri"/>
          <w:i/>
          <w:iCs/>
          <w:lang w:eastAsia="en-US"/>
        </w:rPr>
      </w:pPr>
      <w:r w:rsidRPr="00BF27CC">
        <w:rPr>
          <w:rFonts w:ascii="Calibri" w:hAnsi="Calibri"/>
          <w:lang w:eastAsia="en-US"/>
        </w:rPr>
        <w:t xml:space="preserve">Richardson shops—Minister for Planning—Petition lodged by </w:t>
      </w:r>
      <w:proofErr w:type="spellStart"/>
      <w:r w:rsidRPr="00BF27CC">
        <w:rPr>
          <w:rFonts w:ascii="Calibri" w:hAnsi="Calibri"/>
          <w:lang w:eastAsia="en-US"/>
        </w:rPr>
        <w:t>Ms</w:t>
      </w:r>
      <w:proofErr w:type="spellEnd"/>
      <w:r w:rsidRPr="00BF27CC">
        <w:rPr>
          <w:rFonts w:ascii="Calibri" w:hAnsi="Calibri"/>
          <w:lang w:eastAsia="en-US"/>
        </w:rPr>
        <w:t xml:space="preserve"> Burch (Pet 020-24).</w:t>
      </w:r>
    </w:p>
    <w:p w14:paraId="49169DB8" w14:textId="77777777" w:rsidR="00BF27CC" w:rsidRPr="00BF27CC" w:rsidRDefault="00BF27CC" w:rsidP="00BF27CC">
      <w:pPr>
        <w:tabs>
          <w:tab w:val="right" w:pos="580"/>
        </w:tabs>
        <w:spacing w:before="240"/>
        <w:ind w:left="567" w:hanging="567"/>
        <w:rPr>
          <w:rFonts w:ascii="Calibri" w:hAnsi="Calibri"/>
          <w:b/>
          <w:bCs/>
          <w:lang w:eastAsia="en-US"/>
        </w:rPr>
      </w:pPr>
      <w:r w:rsidRPr="00BF27CC">
        <w:rPr>
          <w:rFonts w:ascii="Calibri" w:hAnsi="Calibri"/>
          <w:b/>
          <w:bCs/>
          <w:lang w:eastAsia="en-US"/>
        </w:rPr>
        <w:t>15 August 2024</w:t>
      </w:r>
    </w:p>
    <w:p w14:paraId="03AD7C81" w14:textId="77777777" w:rsidR="00BF27CC" w:rsidRPr="00BF27CC" w:rsidRDefault="00BF27CC" w:rsidP="00BF27CC">
      <w:pPr>
        <w:tabs>
          <w:tab w:val="right" w:pos="580"/>
        </w:tabs>
        <w:spacing w:before="240"/>
        <w:ind w:left="567" w:hanging="567"/>
        <w:rPr>
          <w:rFonts w:ascii="Calibri" w:hAnsi="Calibri"/>
          <w:i/>
          <w:iCs/>
          <w:lang w:eastAsia="en-US"/>
        </w:rPr>
      </w:pPr>
      <w:r w:rsidRPr="00BF27CC">
        <w:rPr>
          <w:rFonts w:ascii="Calibri" w:hAnsi="Calibri"/>
          <w:lang w:eastAsia="en-US"/>
        </w:rPr>
        <w:t xml:space="preserve">Maribyrnong Primary School—Improve active travel—Minister for Transport—Petition lodged by </w:t>
      </w:r>
      <w:proofErr w:type="spellStart"/>
      <w:r w:rsidRPr="00BF27CC">
        <w:rPr>
          <w:rFonts w:ascii="Calibri" w:hAnsi="Calibri"/>
          <w:lang w:eastAsia="en-US"/>
        </w:rPr>
        <w:t>Mr</w:t>
      </w:r>
      <w:proofErr w:type="spellEnd"/>
      <w:r w:rsidRPr="00BF27CC">
        <w:rPr>
          <w:rFonts w:ascii="Calibri" w:hAnsi="Calibri"/>
          <w:lang w:eastAsia="en-US"/>
        </w:rPr>
        <w:t xml:space="preserve"> Braddock (e-Pet 008-24).</w:t>
      </w:r>
    </w:p>
    <w:p w14:paraId="318E207B" w14:textId="77777777" w:rsidR="00BF27CC" w:rsidRPr="00BF27CC" w:rsidRDefault="00BF27CC" w:rsidP="00BF27CC">
      <w:pPr>
        <w:tabs>
          <w:tab w:val="right" w:pos="580"/>
        </w:tabs>
        <w:spacing w:before="240"/>
        <w:ind w:left="567" w:hanging="567"/>
        <w:rPr>
          <w:rFonts w:ascii="Calibri" w:hAnsi="Calibri"/>
          <w:lang w:eastAsia="en-US"/>
        </w:rPr>
      </w:pPr>
      <w:r w:rsidRPr="00BF27CC">
        <w:rPr>
          <w:rFonts w:ascii="Calibri" w:hAnsi="Calibri"/>
          <w:lang w:eastAsia="en-US"/>
        </w:rPr>
        <w:t xml:space="preserve">Florey shops parking—Minister for City Services—Petition lodged by </w:t>
      </w:r>
      <w:proofErr w:type="spellStart"/>
      <w:r w:rsidRPr="00BF27CC">
        <w:rPr>
          <w:rFonts w:ascii="Calibri" w:hAnsi="Calibri"/>
          <w:lang w:eastAsia="en-US"/>
        </w:rPr>
        <w:t>Mrs</w:t>
      </w:r>
      <w:proofErr w:type="spellEnd"/>
      <w:r w:rsidRPr="00BF27CC">
        <w:rPr>
          <w:rFonts w:ascii="Calibri" w:hAnsi="Calibri"/>
          <w:lang w:eastAsia="en-US"/>
        </w:rPr>
        <w:t xml:space="preserve"> Kikkert (Pet 021-24).</w:t>
      </w:r>
      <w:r w:rsidRPr="00BF27CC">
        <w:rPr>
          <w:rFonts w:ascii="Calibri" w:hAnsi="Calibri"/>
          <w:i/>
          <w:iCs/>
          <w:lang w:eastAsia="en-US"/>
        </w:rPr>
        <w:t xml:space="preserve"> (Referred to the Standing Committee on Planning, Transport and City Services on 16 May 2024.)</w:t>
      </w:r>
    </w:p>
    <w:p w14:paraId="3480CA54" w14:textId="77777777" w:rsidR="00BF27CC" w:rsidRPr="00BF27CC" w:rsidRDefault="00BF27CC" w:rsidP="00BF27CC">
      <w:pPr>
        <w:tabs>
          <w:tab w:val="right" w:pos="580"/>
        </w:tabs>
        <w:spacing w:before="240"/>
        <w:ind w:left="567" w:hanging="567"/>
        <w:rPr>
          <w:rFonts w:ascii="Calibri" w:hAnsi="Calibri"/>
          <w:b/>
          <w:bCs/>
          <w:lang w:eastAsia="en-US"/>
        </w:rPr>
      </w:pPr>
      <w:r w:rsidRPr="00BF27CC">
        <w:rPr>
          <w:rFonts w:ascii="Calibri" w:hAnsi="Calibri"/>
          <w:b/>
          <w:bCs/>
          <w:lang w:eastAsia="en-US"/>
        </w:rPr>
        <w:t>3 September 2024</w:t>
      </w:r>
    </w:p>
    <w:p w14:paraId="4BDEC278" w14:textId="77777777" w:rsidR="00BF27CC" w:rsidRPr="00BF27CC" w:rsidRDefault="00BF27CC" w:rsidP="00BF27CC">
      <w:pPr>
        <w:tabs>
          <w:tab w:val="right" w:pos="580"/>
        </w:tabs>
        <w:spacing w:before="240"/>
        <w:ind w:left="567" w:hanging="567"/>
        <w:rPr>
          <w:rFonts w:ascii="Calibri" w:hAnsi="Calibri"/>
          <w:i/>
          <w:iCs/>
          <w:lang w:eastAsia="en-US"/>
        </w:rPr>
      </w:pPr>
      <w:r w:rsidRPr="00BF27CC">
        <w:rPr>
          <w:rFonts w:ascii="Calibri" w:hAnsi="Calibri"/>
          <w:lang w:eastAsia="en-US"/>
        </w:rPr>
        <w:t xml:space="preserve">Long term car park—Kippax—Minister for City Services—Petitions lodged by </w:t>
      </w:r>
      <w:proofErr w:type="spellStart"/>
      <w:r w:rsidRPr="00BF27CC">
        <w:rPr>
          <w:rFonts w:ascii="Calibri" w:hAnsi="Calibri"/>
          <w:lang w:eastAsia="en-US"/>
        </w:rPr>
        <w:t>Mr</w:t>
      </w:r>
      <w:proofErr w:type="spellEnd"/>
      <w:r w:rsidRPr="00BF27CC">
        <w:rPr>
          <w:rFonts w:ascii="Calibri" w:hAnsi="Calibri"/>
          <w:lang w:eastAsia="en-US"/>
        </w:rPr>
        <w:t xml:space="preserve"> Cain (e-Pet 009-24 and Pet 023-24).</w:t>
      </w:r>
    </w:p>
    <w:p w14:paraId="7E612E15" w14:textId="77777777" w:rsidR="00BF27CC" w:rsidRPr="00BF27CC" w:rsidRDefault="00BF27CC" w:rsidP="00BF27CC">
      <w:pPr>
        <w:tabs>
          <w:tab w:val="right" w:pos="580"/>
        </w:tabs>
        <w:spacing w:before="240" w:after="480"/>
        <w:ind w:left="1134" w:hanging="1134"/>
        <w:jc w:val="center"/>
        <w:rPr>
          <w:rFonts w:ascii="Calibri" w:hAnsi="Calibri"/>
          <w:lang w:eastAsia="en-US"/>
        </w:rPr>
      </w:pPr>
      <w:r w:rsidRPr="00BF27CC">
        <w:rPr>
          <w:rFonts w:ascii="Calibri" w:hAnsi="Calibri"/>
          <w:lang w:eastAsia="en-US"/>
        </w:rPr>
        <w:t>___________________________________</w:t>
      </w:r>
    </w:p>
    <w:p w14:paraId="7131D9CE" w14:textId="77777777" w:rsidR="00BF27CC" w:rsidRPr="00BF27CC" w:rsidRDefault="00BF27CC" w:rsidP="00BF27CC">
      <w:pPr>
        <w:tabs>
          <w:tab w:val="right" w:pos="580"/>
        </w:tabs>
        <w:spacing w:before="240" w:after="240"/>
        <w:jc w:val="center"/>
        <w:rPr>
          <w:rFonts w:ascii="Calibri" w:hAnsi="Calibri"/>
          <w:b/>
          <w:sz w:val="28"/>
          <w:lang w:eastAsia="en-US"/>
        </w:rPr>
      </w:pPr>
      <w:r w:rsidRPr="00BF27CC">
        <w:rPr>
          <w:rFonts w:ascii="Calibri" w:hAnsi="Calibri"/>
          <w:b/>
          <w:sz w:val="28"/>
          <w:lang w:eastAsia="en-US"/>
        </w:rPr>
        <w:t>COMMITTEES</w:t>
      </w:r>
    </w:p>
    <w:p w14:paraId="207DAF8B" w14:textId="77777777" w:rsidR="00BF27CC" w:rsidRPr="00BF27CC" w:rsidRDefault="00BF27CC" w:rsidP="00BF27CC">
      <w:pPr>
        <w:spacing w:before="120" w:after="120"/>
        <w:rPr>
          <w:rFonts w:ascii="Calibri" w:hAnsi="Calibri"/>
          <w:lang w:val="en-AU" w:eastAsia="en-US"/>
        </w:rPr>
      </w:pPr>
      <w:r w:rsidRPr="00BF27CC">
        <w:rPr>
          <w:rFonts w:ascii="Calibri" w:hAnsi="Calibri"/>
          <w:lang w:val="en-AU" w:eastAsia="en-US"/>
        </w:rPr>
        <w:t>Unless otherwise shown, appointed for the life of the Tenth Assembly. The dates of the amendments to the committees’ resolution of appointment are reflected, but not changes in the membership.</w:t>
      </w:r>
    </w:p>
    <w:p w14:paraId="10C43D24" w14:textId="77777777" w:rsidR="00BF27CC" w:rsidRPr="00BF27CC" w:rsidRDefault="00BF27CC" w:rsidP="00BF27CC">
      <w:pPr>
        <w:spacing w:before="240" w:after="240"/>
        <w:rPr>
          <w:rFonts w:ascii="Calibri" w:hAnsi="Calibri"/>
          <w:b/>
          <w:sz w:val="28"/>
          <w:lang w:eastAsia="en-US"/>
        </w:rPr>
      </w:pPr>
      <w:r w:rsidRPr="00BF27CC">
        <w:rPr>
          <w:rFonts w:ascii="Calibri" w:hAnsi="Calibri"/>
          <w:b/>
          <w:sz w:val="28"/>
          <w:lang w:eastAsia="en-US"/>
        </w:rPr>
        <w:t>Standing</w:t>
      </w:r>
    </w:p>
    <w:p w14:paraId="536A5928" w14:textId="77777777" w:rsidR="00BF27CC" w:rsidRPr="00BF27CC" w:rsidRDefault="00BF27CC" w:rsidP="00BF27CC">
      <w:pPr>
        <w:spacing w:before="120" w:after="240"/>
        <w:rPr>
          <w:rFonts w:ascii="Calibri" w:hAnsi="Calibri"/>
          <w:lang w:val="en-AU" w:eastAsia="en-US"/>
        </w:rPr>
      </w:pPr>
      <w:r w:rsidRPr="00BF27CC">
        <w:rPr>
          <w:rFonts w:ascii="Calibri" w:hAnsi="Calibri"/>
          <w:lang w:val="en-AU" w:eastAsia="en-US"/>
        </w:rPr>
        <w:t>Pursuant to standing order</w:t>
      </w:r>
    </w:p>
    <w:p w14:paraId="31EB2D85" w14:textId="77777777" w:rsidR="00BF27CC" w:rsidRPr="00BF27CC" w:rsidRDefault="00BF27CC" w:rsidP="00BF27CC">
      <w:pPr>
        <w:keepNext/>
        <w:keepLines/>
        <w:tabs>
          <w:tab w:val="left" w:pos="500"/>
          <w:tab w:val="left" w:pos="960"/>
        </w:tabs>
        <w:spacing w:after="240"/>
        <w:rPr>
          <w:rFonts w:ascii="Calibri" w:hAnsi="Calibri"/>
          <w:lang w:val="en-AU" w:eastAsia="en-US"/>
        </w:rPr>
      </w:pPr>
      <w:r w:rsidRPr="00BF27CC">
        <w:rPr>
          <w:rFonts w:ascii="Calibri" w:hAnsi="Calibri"/>
          <w:b/>
          <w:lang w:val="en-AU" w:eastAsia="en-US"/>
        </w:rPr>
        <w:t>ADMINISTRATION AND PROCEDURE</w:t>
      </w:r>
      <w:r w:rsidRPr="00BF27CC">
        <w:rPr>
          <w:rFonts w:ascii="Calibri" w:hAnsi="Calibri"/>
          <w:lang w:val="en-AU" w:eastAsia="en-US"/>
        </w:rPr>
        <w:t xml:space="preserve">: </w:t>
      </w:r>
      <w:r w:rsidRPr="00BF27CC">
        <w:rPr>
          <w:rFonts w:ascii="Calibri" w:hAnsi="Calibri"/>
          <w:i/>
          <w:lang w:val="en-AU" w:eastAsia="en-US"/>
        </w:rPr>
        <w:t>(Formed 3 November 2020)</w:t>
      </w:r>
      <w:r w:rsidRPr="00BF27CC">
        <w:rPr>
          <w:rFonts w:ascii="Calibri" w:hAnsi="Calibri"/>
          <w:iCs/>
          <w:lang w:val="en-AU" w:eastAsia="en-US"/>
        </w:rPr>
        <w:t>:</w:t>
      </w:r>
      <w:r w:rsidRPr="00BF27CC">
        <w:rPr>
          <w:rFonts w:ascii="Calibri" w:hAnsi="Calibri"/>
          <w:lang w:val="en-AU" w:eastAsia="en-US"/>
        </w:rPr>
        <w:t xml:space="preserve"> The Speaker (Chair), Mr Braddock, Ms Lawder, Ms Orr.</w:t>
      </w:r>
    </w:p>
    <w:p w14:paraId="263E26ED" w14:textId="77777777" w:rsidR="00BF27CC" w:rsidRPr="00BF27CC" w:rsidRDefault="00BF27CC" w:rsidP="00BF27CC">
      <w:pPr>
        <w:spacing w:before="120" w:after="240"/>
        <w:rPr>
          <w:rFonts w:ascii="Calibri" w:hAnsi="Calibri"/>
          <w:lang w:val="en-AU" w:eastAsia="en-US"/>
        </w:rPr>
      </w:pPr>
      <w:r w:rsidRPr="00BF27CC">
        <w:rPr>
          <w:rFonts w:ascii="Calibri" w:hAnsi="Calibri"/>
          <w:lang w:val="en-AU" w:eastAsia="en-US"/>
        </w:rPr>
        <w:t>Pursuant to resolution</w:t>
      </w:r>
    </w:p>
    <w:p w14:paraId="3968233F" w14:textId="77777777" w:rsidR="00BF27CC" w:rsidRPr="00BF27CC" w:rsidRDefault="00BF27CC" w:rsidP="00BF27CC">
      <w:pPr>
        <w:tabs>
          <w:tab w:val="left" w:pos="500"/>
          <w:tab w:val="left" w:pos="960"/>
        </w:tabs>
        <w:spacing w:after="240"/>
        <w:rPr>
          <w:rFonts w:ascii="Calibri" w:hAnsi="Calibri"/>
          <w:lang w:val="en-AU" w:eastAsia="en-US"/>
        </w:rPr>
      </w:pPr>
      <w:r w:rsidRPr="00BF27CC">
        <w:rPr>
          <w:rFonts w:ascii="Calibri" w:hAnsi="Calibri"/>
          <w:b/>
          <w:lang w:val="en-AU" w:eastAsia="en-US"/>
        </w:rPr>
        <w:t>ECONOMY AND GENDER AND ECONOMIC EQUALITY</w:t>
      </w:r>
      <w:r w:rsidRPr="00BF27CC">
        <w:rPr>
          <w:rFonts w:ascii="Calibri" w:hAnsi="Calibri"/>
          <w:lang w:val="en-AU" w:eastAsia="en-US"/>
        </w:rPr>
        <w:t xml:space="preserve">: </w:t>
      </w:r>
      <w:r w:rsidRPr="00BF27CC">
        <w:rPr>
          <w:rFonts w:ascii="Calibri" w:hAnsi="Calibri"/>
          <w:i/>
          <w:lang w:val="en-AU" w:eastAsia="en-US"/>
        </w:rPr>
        <w:t>(Formed 2 December 2020)</w:t>
      </w:r>
      <w:r w:rsidRPr="00BF27CC">
        <w:rPr>
          <w:rFonts w:ascii="Calibri" w:hAnsi="Calibri"/>
          <w:iCs/>
          <w:lang w:val="en-AU" w:eastAsia="en-US"/>
        </w:rPr>
        <w:t xml:space="preserve">: Mr Milligan </w:t>
      </w:r>
      <w:r w:rsidRPr="00BF27CC">
        <w:rPr>
          <w:rFonts w:ascii="Calibri" w:hAnsi="Calibri"/>
          <w:i/>
          <w:lang w:val="en-AU" w:eastAsia="en-US"/>
        </w:rPr>
        <w:t>(Chair)</w:t>
      </w:r>
      <w:r w:rsidRPr="00BF27CC">
        <w:rPr>
          <w:rFonts w:ascii="Calibri" w:hAnsi="Calibri"/>
          <w:iCs/>
          <w:lang w:val="en-AU" w:eastAsia="en-US"/>
        </w:rPr>
        <w:t xml:space="preserve">, Miss Nuttall, Ms Orr. </w:t>
      </w:r>
    </w:p>
    <w:p w14:paraId="6B1CF6DC" w14:textId="77777777" w:rsidR="00BF27CC" w:rsidRPr="00BF27CC" w:rsidRDefault="00BF27CC" w:rsidP="00BF27CC">
      <w:pPr>
        <w:tabs>
          <w:tab w:val="left" w:pos="500"/>
          <w:tab w:val="left" w:pos="960"/>
        </w:tabs>
        <w:spacing w:after="240"/>
        <w:rPr>
          <w:rFonts w:ascii="Calibri" w:hAnsi="Calibri"/>
          <w:iCs/>
          <w:lang w:val="en-AU" w:eastAsia="en-US"/>
        </w:rPr>
      </w:pPr>
      <w:r w:rsidRPr="00BF27CC">
        <w:rPr>
          <w:rFonts w:ascii="Calibri" w:hAnsi="Calibri"/>
          <w:b/>
          <w:lang w:val="en-AU" w:eastAsia="en-US"/>
        </w:rPr>
        <w:t>EDUCATION AND COMMUNITY INCLUSION</w:t>
      </w:r>
      <w:r w:rsidRPr="00BF27CC">
        <w:rPr>
          <w:rFonts w:ascii="Calibri" w:hAnsi="Calibri"/>
          <w:lang w:val="en-AU" w:eastAsia="en-US"/>
        </w:rPr>
        <w:t xml:space="preserve">: </w:t>
      </w:r>
      <w:r w:rsidRPr="00BF27CC">
        <w:rPr>
          <w:rFonts w:ascii="Calibri" w:hAnsi="Calibri"/>
          <w:i/>
          <w:lang w:val="en-AU" w:eastAsia="en-US"/>
        </w:rPr>
        <w:t>(Formed 2 December 2020)</w:t>
      </w:r>
      <w:r w:rsidRPr="00BF27CC">
        <w:rPr>
          <w:rFonts w:ascii="Calibri" w:hAnsi="Calibri"/>
          <w:iCs/>
          <w:lang w:val="en-AU" w:eastAsia="en-US"/>
        </w:rPr>
        <w:t>: Mr Pettersson (Chair), Ms Lawder, Miss Nuttall.</w:t>
      </w:r>
    </w:p>
    <w:p w14:paraId="513740FE" w14:textId="77777777" w:rsidR="00BF27CC" w:rsidRPr="00BF27CC" w:rsidRDefault="00BF27CC" w:rsidP="00BF27CC">
      <w:pPr>
        <w:tabs>
          <w:tab w:val="left" w:pos="500"/>
          <w:tab w:val="left" w:pos="960"/>
        </w:tabs>
        <w:spacing w:after="240"/>
        <w:rPr>
          <w:rFonts w:ascii="Calibri" w:hAnsi="Calibri"/>
          <w:lang w:val="en-AU" w:eastAsia="en-US"/>
        </w:rPr>
      </w:pPr>
      <w:r w:rsidRPr="00BF27CC">
        <w:rPr>
          <w:rFonts w:ascii="Calibri" w:hAnsi="Calibri"/>
          <w:b/>
          <w:lang w:val="en-AU" w:eastAsia="en-US"/>
        </w:rPr>
        <w:lastRenderedPageBreak/>
        <w:t>ENVIRONMENT, CLIMATE CHANGE AND BIODIVERSITY</w:t>
      </w:r>
      <w:r w:rsidRPr="00BF27CC">
        <w:rPr>
          <w:rFonts w:ascii="Calibri" w:hAnsi="Calibri"/>
          <w:lang w:val="en-AU" w:eastAsia="en-US"/>
        </w:rPr>
        <w:t xml:space="preserve">: </w:t>
      </w:r>
      <w:r w:rsidRPr="00BF27CC">
        <w:rPr>
          <w:rFonts w:ascii="Calibri" w:hAnsi="Calibri"/>
          <w:i/>
          <w:lang w:val="en-AU" w:eastAsia="en-US"/>
        </w:rPr>
        <w:t>(Formed 2 December 2020)</w:t>
      </w:r>
      <w:r w:rsidRPr="00BF27CC">
        <w:rPr>
          <w:rFonts w:ascii="Calibri" w:hAnsi="Calibri"/>
          <w:iCs/>
          <w:lang w:val="en-AU" w:eastAsia="en-US"/>
        </w:rPr>
        <w:t>:</w:t>
      </w:r>
      <w:r w:rsidRPr="00BF27CC">
        <w:rPr>
          <w:rFonts w:ascii="Calibri" w:hAnsi="Calibri"/>
          <w:lang w:val="en-AU" w:eastAsia="en-US"/>
        </w:rPr>
        <w:t xml:space="preserve"> Dr Paterson (Chair), Ms Clay, Mr Cocks.</w:t>
      </w:r>
    </w:p>
    <w:p w14:paraId="4FC53FD7" w14:textId="77777777" w:rsidR="00BF27CC" w:rsidRPr="00BF27CC" w:rsidRDefault="00BF27CC" w:rsidP="00BF27CC">
      <w:pPr>
        <w:tabs>
          <w:tab w:val="left" w:pos="500"/>
          <w:tab w:val="left" w:pos="960"/>
        </w:tabs>
        <w:spacing w:after="240"/>
        <w:rPr>
          <w:rFonts w:ascii="Calibri" w:hAnsi="Calibri"/>
          <w:iCs/>
          <w:lang w:val="en-AU" w:eastAsia="en-US"/>
        </w:rPr>
      </w:pPr>
      <w:r w:rsidRPr="00BF27CC">
        <w:rPr>
          <w:rFonts w:ascii="Calibri" w:hAnsi="Calibri"/>
          <w:b/>
          <w:lang w:val="en-AU" w:eastAsia="en-US"/>
        </w:rPr>
        <w:t>HEALTH AND COMMUNITY WELLBEING</w:t>
      </w:r>
      <w:r w:rsidRPr="00BF27CC">
        <w:rPr>
          <w:rFonts w:ascii="Calibri" w:hAnsi="Calibri"/>
          <w:lang w:val="en-AU" w:eastAsia="en-US"/>
        </w:rPr>
        <w:t xml:space="preserve">: </w:t>
      </w:r>
      <w:r w:rsidRPr="00BF27CC">
        <w:rPr>
          <w:rFonts w:ascii="Calibri" w:hAnsi="Calibri"/>
          <w:i/>
          <w:lang w:val="en-AU" w:eastAsia="en-US"/>
        </w:rPr>
        <w:t>(Formed 2 December 2020)</w:t>
      </w:r>
      <w:r w:rsidRPr="00BF27CC">
        <w:rPr>
          <w:rFonts w:ascii="Calibri" w:hAnsi="Calibri"/>
          <w:iCs/>
          <w:lang w:val="en-AU" w:eastAsia="en-US"/>
        </w:rPr>
        <w:t xml:space="preserve">: Ms Clay </w:t>
      </w:r>
      <w:r w:rsidRPr="00BF27CC">
        <w:rPr>
          <w:rFonts w:ascii="Calibri" w:hAnsi="Calibri"/>
          <w:i/>
          <w:lang w:val="en-AU" w:eastAsia="en-US"/>
        </w:rPr>
        <w:t xml:space="preserve">(Chair) </w:t>
      </w:r>
      <w:r w:rsidRPr="00BF27CC">
        <w:rPr>
          <w:rFonts w:ascii="Calibri" w:hAnsi="Calibri"/>
          <w:iCs/>
          <w:lang w:val="en-AU" w:eastAsia="en-US"/>
        </w:rPr>
        <w:t>Mr Milligan, Mr Pettersson.</w:t>
      </w:r>
    </w:p>
    <w:p w14:paraId="5D2F06B3" w14:textId="77777777" w:rsidR="00BF27CC" w:rsidRPr="00BF27CC" w:rsidRDefault="00BF27CC" w:rsidP="00BF27CC">
      <w:pPr>
        <w:tabs>
          <w:tab w:val="left" w:pos="500"/>
          <w:tab w:val="left" w:pos="960"/>
        </w:tabs>
        <w:spacing w:after="240"/>
        <w:rPr>
          <w:rFonts w:ascii="Calibri" w:hAnsi="Calibri"/>
          <w:iCs/>
          <w:lang w:val="en-AU" w:eastAsia="en-US"/>
        </w:rPr>
      </w:pPr>
      <w:r w:rsidRPr="00BF27CC">
        <w:rPr>
          <w:rFonts w:ascii="Calibri" w:hAnsi="Calibri"/>
          <w:b/>
          <w:lang w:val="en-AU" w:eastAsia="en-US"/>
        </w:rPr>
        <w:t>JUSTICE AND COMMUNITY SAFETY</w:t>
      </w:r>
      <w:r w:rsidRPr="00BF27CC">
        <w:rPr>
          <w:rFonts w:ascii="Calibri" w:hAnsi="Calibri"/>
          <w:lang w:val="en-AU" w:eastAsia="en-US"/>
        </w:rPr>
        <w:t xml:space="preserve">: </w:t>
      </w:r>
      <w:r w:rsidRPr="00BF27CC">
        <w:rPr>
          <w:rFonts w:ascii="Calibri" w:hAnsi="Calibri"/>
          <w:i/>
          <w:lang w:val="en-AU" w:eastAsia="en-US"/>
        </w:rPr>
        <w:t>(Formed 2 December 2020)</w:t>
      </w:r>
      <w:r w:rsidRPr="00BF27CC">
        <w:rPr>
          <w:rFonts w:ascii="Calibri" w:hAnsi="Calibri"/>
          <w:iCs/>
          <w:lang w:val="en-AU" w:eastAsia="en-US"/>
        </w:rPr>
        <w:t>: Mr Cain (Chair), Mr Braddock, Dr Paterson.</w:t>
      </w:r>
    </w:p>
    <w:p w14:paraId="7020FAEF" w14:textId="77777777" w:rsidR="00BF27CC" w:rsidRPr="00BF27CC" w:rsidRDefault="00BF27CC" w:rsidP="00BF27CC">
      <w:pPr>
        <w:tabs>
          <w:tab w:val="left" w:pos="500"/>
          <w:tab w:val="left" w:pos="960"/>
        </w:tabs>
        <w:spacing w:after="240"/>
        <w:rPr>
          <w:rFonts w:ascii="Calibri" w:hAnsi="Calibri"/>
          <w:iCs/>
          <w:lang w:val="en-AU" w:eastAsia="en-US"/>
        </w:rPr>
      </w:pPr>
      <w:r w:rsidRPr="00BF27CC">
        <w:rPr>
          <w:rFonts w:ascii="Calibri" w:hAnsi="Calibri"/>
          <w:b/>
          <w:lang w:val="en-AU" w:eastAsia="en-US"/>
        </w:rPr>
        <w:t>PLANNING, TRANSPORT AND CITY SERVICES</w:t>
      </w:r>
      <w:r w:rsidRPr="00BF27CC">
        <w:rPr>
          <w:rFonts w:ascii="Calibri" w:hAnsi="Calibri"/>
          <w:lang w:val="en-AU" w:eastAsia="en-US"/>
        </w:rPr>
        <w:t xml:space="preserve">: </w:t>
      </w:r>
      <w:r w:rsidRPr="00BF27CC">
        <w:rPr>
          <w:rFonts w:ascii="Calibri" w:hAnsi="Calibri"/>
          <w:i/>
          <w:lang w:val="en-AU" w:eastAsia="en-US"/>
        </w:rPr>
        <w:t>(Formed 2 December 2020)</w:t>
      </w:r>
      <w:r w:rsidRPr="00BF27CC">
        <w:rPr>
          <w:rFonts w:ascii="Calibri" w:hAnsi="Calibri"/>
          <w:iCs/>
          <w:lang w:val="en-AU" w:eastAsia="en-US"/>
        </w:rPr>
        <w:t>: Ms Clay (Chair), Mr Parton, Ms Orr.</w:t>
      </w:r>
    </w:p>
    <w:p w14:paraId="3C4790F8" w14:textId="77777777" w:rsidR="00BF27CC" w:rsidRPr="00BF27CC" w:rsidRDefault="00BF27CC" w:rsidP="00BF27CC">
      <w:pPr>
        <w:tabs>
          <w:tab w:val="left" w:pos="500"/>
          <w:tab w:val="left" w:pos="960"/>
        </w:tabs>
        <w:spacing w:after="240"/>
        <w:rPr>
          <w:rFonts w:ascii="Calibri" w:hAnsi="Calibri"/>
          <w:iCs/>
          <w:lang w:val="en-AU" w:eastAsia="en-US"/>
        </w:rPr>
      </w:pPr>
      <w:r w:rsidRPr="00BF27CC">
        <w:rPr>
          <w:rFonts w:ascii="Calibri" w:hAnsi="Calibri"/>
          <w:b/>
          <w:lang w:val="en-AU" w:eastAsia="en-US"/>
        </w:rPr>
        <w:t>PUBLIC ACCOUNTS</w:t>
      </w:r>
      <w:r w:rsidRPr="00BF27CC">
        <w:rPr>
          <w:rFonts w:ascii="Calibri" w:hAnsi="Calibri"/>
          <w:lang w:val="en-AU" w:eastAsia="en-US"/>
        </w:rPr>
        <w:t xml:space="preserve">: </w:t>
      </w:r>
      <w:r w:rsidRPr="00BF27CC">
        <w:rPr>
          <w:rFonts w:ascii="Calibri" w:hAnsi="Calibri"/>
          <w:i/>
          <w:lang w:val="en-AU" w:eastAsia="en-US"/>
        </w:rPr>
        <w:t>(Formed 2 December 2020)</w:t>
      </w:r>
      <w:r w:rsidRPr="00BF27CC">
        <w:rPr>
          <w:rFonts w:ascii="Calibri" w:hAnsi="Calibri"/>
          <w:iCs/>
          <w:lang w:val="en-AU" w:eastAsia="en-US"/>
        </w:rPr>
        <w:t xml:space="preserve">: Mr Cocks </w:t>
      </w:r>
      <w:r w:rsidRPr="00BF27CC">
        <w:rPr>
          <w:rFonts w:ascii="Calibri" w:hAnsi="Calibri"/>
          <w:i/>
          <w:lang w:val="en-AU" w:eastAsia="en-US"/>
        </w:rPr>
        <w:t>(Chair)</w:t>
      </w:r>
      <w:r w:rsidRPr="00BF27CC">
        <w:rPr>
          <w:rFonts w:ascii="Calibri" w:hAnsi="Calibri"/>
          <w:iCs/>
          <w:lang w:val="en-AU" w:eastAsia="en-US"/>
        </w:rPr>
        <w:t xml:space="preserve">, Mr Braddock, Mr Pettersson. </w:t>
      </w:r>
    </w:p>
    <w:p w14:paraId="20915489" w14:textId="77777777" w:rsidR="00BF27CC" w:rsidRPr="00BF27CC" w:rsidRDefault="00BF27CC" w:rsidP="00BF27CC">
      <w:pPr>
        <w:spacing w:before="240" w:after="240"/>
        <w:rPr>
          <w:rFonts w:ascii="Calibri" w:hAnsi="Calibri"/>
          <w:b/>
          <w:sz w:val="28"/>
          <w:lang w:eastAsia="en-US"/>
        </w:rPr>
      </w:pPr>
      <w:r w:rsidRPr="00BF27CC">
        <w:rPr>
          <w:rFonts w:ascii="Calibri" w:hAnsi="Calibri"/>
          <w:b/>
          <w:sz w:val="28"/>
          <w:lang w:eastAsia="en-US"/>
        </w:rPr>
        <w:t>Select</w:t>
      </w:r>
    </w:p>
    <w:p w14:paraId="0264C877" w14:textId="77777777" w:rsidR="00BF27CC" w:rsidRPr="00BF27CC" w:rsidRDefault="00BF27CC" w:rsidP="00BF27CC">
      <w:pPr>
        <w:spacing w:before="120" w:after="120"/>
        <w:rPr>
          <w:rFonts w:ascii="Calibri" w:hAnsi="Calibri"/>
          <w:lang w:val="en-AU" w:eastAsia="en-US"/>
        </w:rPr>
      </w:pPr>
      <w:r w:rsidRPr="00BF27CC">
        <w:rPr>
          <w:rFonts w:ascii="Calibri" w:hAnsi="Calibri"/>
          <w:b/>
          <w:caps/>
          <w:lang w:val="en-AU" w:eastAsia="en-US"/>
        </w:rPr>
        <w:t>Estimates 2024-2025</w:t>
      </w:r>
      <w:r w:rsidRPr="00BF27CC">
        <w:rPr>
          <w:rFonts w:ascii="Calibri" w:hAnsi="Calibri"/>
          <w:lang w:val="en-AU" w:eastAsia="en-US"/>
        </w:rPr>
        <w:t xml:space="preserve">: </w:t>
      </w:r>
      <w:r w:rsidRPr="00BF27CC">
        <w:rPr>
          <w:rFonts w:ascii="Calibri" w:hAnsi="Calibri"/>
          <w:i/>
          <w:iCs/>
          <w:lang w:val="en-AU" w:eastAsia="en-US"/>
        </w:rPr>
        <w:t>(Formed 6 May 2024)</w:t>
      </w:r>
      <w:r w:rsidRPr="00BF27CC">
        <w:rPr>
          <w:rFonts w:ascii="Calibri" w:hAnsi="Calibri"/>
          <w:lang w:val="en-AU" w:eastAsia="en-US"/>
        </w:rPr>
        <w:t xml:space="preserve">: Ms Lawder </w:t>
      </w:r>
      <w:r w:rsidRPr="00BF27CC">
        <w:rPr>
          <w:rFonts w:ascii="Calibri" w:hAnsi="Calibri"/>
          <w:i/>
          <w:iCs/>
          <w:lang w:val="en-AU" w:eastAsia="en-US"/>
        </w:rPr>
        <w:t>(Chair)</w:t>
      </w:r>
      <w:r w:rsidRPr="00BF27CC">
        <w:rPr>
          <w:rFonts w:ascii="Calibri" w:hAnsi="Calibri"/>
          <w:lang w:val="en-AU" w:eastAsia="en-US"/>
        </w:rPr>
        <w:t>, Miss Nuttall, Ms Orr.</w:t>
      </w:r>
    </w:p>
    <w:p w14:paraId="6F6B35A6" w14:textId="77777777" w:rsidR="00BF27CC" w:rsidRPr="00BF27CC" w:rsidRDefault="00BF27CC" w:rsidP="00BF27CC">
      <w:pPr>
        <w:keepNext/>
        <w:keepLines/>
        <w:spacing w:before="240" w:after="240"/>
        <w:rPr>
          <w:rFonts w:ascii="Calibri" w:hAnsi="Calibri"/>
          <w:b/>
          <w:sz w:val="28"/>
          <w:lang w:val="en-AU" w:eastAsia="en-US"/>
        </w:rPr>
      </w:pPr>
      <w:r w:rsidRPr="00BF27CC">
        <w:rPr>
          <w:rFonts w:ascii="Calibri" w:hAnsi="Calibri"/>
          <w:b/>
          <w:sz w:val="28"/>
          <w:lang w:val="en-AU" w:eastAsia="en-US"/>
        </w:rPr>
        <w:t>Dissolved</w:t>
      </w:r>
    </w:p>
    <w:p w14:paraId="7EF618E4" w14:textId="77777777" w:rsidR="00BF27CC" w:rsidRPr="00BF27CC" w:rsidRDefault="00BF27CC" w:rsidP="00BF27CC">
      <w:pPr>
        <w:keepNext/>
        <w:keepLines/>
        <w:spacing w:before="120" w:after="240"/>
        <w:rPr>
          <w:rFonts w:ascii="Calibri" w:hAnsi="Calibri"/>
          <w:i/>
          <w:iCs/>
          <w:lang w:val="en-AU" w:eastAsia="en-US"/>
        </w:rPr>
      </w:pPr>
      <w:r w:rsidRPr="00BF27CC">
        <w:rPr>
          <w:rFonts w:ascii="Calibri" w:hAnsi="Calibri"/>
          <w:b/>
          <w:bCs/>
          <w:caps/>
          <w:lang w:val="en-AU" w:eastAsia="en-US"/>
        </w:rPr>
        <w:t>COst of living pressures in the act</w:t>
      </w:r>
      <w:r w:rsidRPr="00BF27CC">
        <w:rPr>
          <w:rFonts w:ascii="Calibri" w:hAnsi="Calibri"/>
          <w:lang w:val="en-AU" w:eastAsia="en-US"/>
        </w:rPr>
        <w:t xml:space="preserve">: </w:t>
      </w:r>
      <w:r w:rsidRPr="00BF27CC">
        <w:rPr>
          <w:rFonts w:ascii="Calibri" w:hAnsi="Calibri"/>
          <w:i/>
          <w:iCs/>
          <w:lang w:val="en-AU" w:eastAsia="en-US"/>
        </w:rPr>
        <w:t>(Formed 9 February 2023)</w:t>
      </w:r>
      <w:r w:rsidRPr="00BF27CC">
        <w:rPr>
          <w:rFonts w:ascii="Calibri" w:hAnsi="Calibri"/>
          <w:lang w:val="en-AU" w:eastAsia="en-US"/>
        </w:rPr>
        <w:t xml:space="preserve">: Mr Davis (Chair), Ms Lawder, Dr Paterson. </w:t>
      </w:r>
      <w:r w:rsidRPr="00BF27CC">
        <w:rPr>
          <w:rFonts w:ascii="Calibri" w:hAnsi="Calibri"/>
          <w:i/>
          <w:iCs/>
          <w:lang w:val="en-AU" w:eastAsia="en-US"/>
        </w:rPr>
        <w:t>(Presented 11 May 2023)</w:t>
      </w:r>
    </w:p>
    <w:p w14:paraId="4225CFD9" w14:textId="77777777" w:rsidR="00BF27CC" w:rsidRPr="00BF27CC" w:rsidRDefault="00BF27CC" w:rsidP="00BF27CC">
      <w:pPr>
        <w:spacing w:before="120" w:after="240"/>
        <w:rPr>
          <w:rFonts w:ascii="Calibri" w:hAnsi="Calibri"/>
          <w:i/>
          <w:lang w:val="en-AU" w:eastAsia="en-US"/>
        </w:rPr>
      </w:pPr>
      <w:r w:rsidRPr="00BF27CC">
        <w:rPr>
          <w:rFonts w:ascii="Calibri" w:hAnsi="Calibri"/>
          <w:b/>
          <w:bCs/>
          <w:caps/>
          <w:lang w:val="en-AU" w:eastAsia="en-US"/>
        </w:rPr>
        <w:t>COVID-19 2021 PANDEMIC RESPONSE</w:t>
      </w:r>
      <w:r w:rsidRPr="00BF27CC">
        <w:rPr>
          <w:rFonts w:ascii="Calibri" w:hAnsi="Calibri"/>
          <w:lang w:val="en-AU" w:eastAsia="en-US"/>
        </w:rPr>
        <w:t xml:space="preserve">: </w:t>
      </w:r>
      <w:r w:rsidRPr="00BF27CC">
        <w:rPr>
          <w:rFonts w:ascii="Calibri" w:hAnsi="Calibri"/>
          <w:i/>
          <w:iCs/>
          <w:lang w:val="en-AU" w:eastAsia="en-US"/>
        </w:rPr>
        <w:t>(Formed 16 September 2021)</w:t>
      </w:r>
      <w:r w:rsidRPr="00BF27CC">
        <w:rPr>
          <w:rFonts w:ascii="Calibri" w:hAnsi="Calibri"/>
          <w:lang w:val="en-AU" w:eastAsia="en-US"/>
        </w:rPr>
        <w:t xml:space="preserve">: Ms Lee (Chair), Ms Clay, Ms Orr. </w:t>
      </w:r>
      <w:r w:rsidRPr="00BF27CC">
        <w:rPr>
          <w:rFonts w:ascii="Calibri" w:hAnsi="Calibri"/>
          <w:i/>
          <w:lang w:val="en-AU" w:eastAsia="en-US"/>
        </w:rPr>
        <w:t>(Presented 2 December 2021)</w:t>
      </w:r>
    </w:p>
    <w:p w14:paraId="3FA39CC3" w14:textId="77777777" w:rsidR="00BF27CC" w:rsidRPr="00BF27CC" w:rsidRDefault="00BF27CC" w:rsidP="00BF27CC">
      <w:pPr>
        <w:tabs>
          <w:tab w:val="left" w:pos="500"/>
          <w:tab w:val="left" w:pos="960"/>
        </w:tabs>
        <w:spacing w:after="240"/>
        <w:rPr>
          <w:rFonts w:ascii="Calibri" w:hAnsi="Calibri"/>
          <w:iCs/>
          <w:lang w:val="en-AU" w:eastAsia="en-US"/>
        </w:rPr>
      </w:pPr>
      <w:r w:rsidRPr="00BF27CC">
        <w:rPr>
          <w:rFonts w:ascii="Calibri" w:hAnsi="Calibri"/>
          <w:b/>
          <w:lang w:val="en-AU" w:eastAsia="en-US"/>
        </w:rPr>
        <w:t>DRUGS OF DEPENDENCE (PERSONAL USE) AMENDMENT BILL 2021</w:t>
      </w:r>
      <w:r w:rsidRPr="00BF27CC">
        <w:rPr>
          <w:rFonts w:ascii="Calibri" w:hAnsi="Calibri"/>
          <w:lang w:val="en-AU" w:eastAsia="en-US"/>
        </w:rPr>
        <w:t xml:space="preserve">: </w:t>
      </w:r>
      <w:r w:rsidRPr="00BF27CC">
        <w:rPr>
          <w:rFonts w:ascii="Calibri" w:hAnsi="Calibri"/>
          <w:i/>
          <w:lang w:val="en-AU" w:eastAsia="en-US"/>
        </w:rPr>
        <w:t>(Formed 11 February 2021)</w:t>
      </w:r>
      <w:r w:rsidRPr="00BF27CC">
        <w:rPr>
          <w:rFonts w:ascii="Calibri" w:hAnsi="Calibri"/>
          <w:iCs/>
          <w:lang w:val="en-AU" w:eastAsia="en-US"/>
        </w:rPr>
        <w:t xml:space="preserve">: Mr Cain (Chair), Mr Davis, Dr Paterson. </w:t>
      </w:r>
      <w:r w:rsidRPr="00BF27CC">
        <w:rPr>
          <w:rFonts w:ascii="Calibri" w:hAnsi="Calibri"/>
          <w:i/>
          <w:iCs/>
          <w:lang w:val="en-AU" w:eastAsia="en-US"/>
        </w:rPr>
        <w:t>(Presented 30 November 2021)</w:t>
      </w:r>
    </w:p>
    <w:p w14:paraId="02C1B205" w14:textId="77777777" w:rsidR="00BF27CC" w:rsidRPr="00BF27CC" w:rsidRDefault="00BF27CC" w:rsidP="00BF27CC">
      <w:pPr>
        <w:spacing w:after="240"/>
        <w:rPr>
          <w:rFonts w:ascii="Calibri" w:hAnsi="Calibri"/>
          <w:i/>
          <w:lang w:val="en-AU" w:eastAsia="en-US"/>
        </w:rPr>
      </w:pPr>
      <w:r w:rsidRPr="00BF27CC">
        <w:rPr>
          <w:rFonts w:ascii="Calibri" w:hAnsi="Calibri"/>
          <w:b/>
          <w:bCs/>
          <w:caps/>
          <w:lang w:val="en-AU" w:eastAsia="en-US"/>
        </w:rPr>
        <w:t>ESTIMATES 2022-2023</w:t>
      </w:r>
      <w:r w:rsidRPr="00BF27CC">
        <w:rPr>
          <w:rFonts w:ascii="Calibri" w:hAnsi="Calibri"/>
          <w:lang w:val="en-AU" w:eastAsia="en-US"/>
        </w:rPr>
        <w:t xml:space="preserve">: </w:t>
      </w:r>
      <w:r w:rsidRPr="00BF27CC">
        <w:rPr>
          <w:rFonts w:ascii="Calibri" w:hAnsi="Calibri"/>
          <w:i/>
          <w:iCs/>
          <w:lang w:val="en-AU" w:eastAsia="en-US"/>
        </w:rPr>
        <w:t>(Formed 1 July 2022)</w:t>
      </w:r>
      <w:r w:rsidRPr="00BF27CC">
        <w:rPr>
          <w:rFonts w:ascii="Calibri" w:hAnsi="Calibri"/>
          <w:lang w:val="en-AU" w:eastAsia="en-US"/>
        </w:rPr>
        <w:t xml:space="preserve">: Mr Milligan (Chair), Mr Braddock, Dr Paterson. </w:t>
      </w:r>
      <w:r w:rsidRPr="00BF27CC">
        <w:rPr>
          <w:rFonts w:ascii="Calibri" w:hAnsi="Calibri"/>
          <w:i/>
          <w:lang w:val="en-AU" w:eastAsia="en-US"/>
        </w:rPr>
        <w:t>(Presented 11 October 2022; Dissolved 31 October 2022)</w:t>
      </w:r>
    </w:p>
    <w:p w14:paraId="5BD720BD" w14:textId="77777777" w:rsidR="00BF27CC" w:rsidRPr="00BF27CC" w:rsidRDefault="00BF27CC" w:rsidP="00BF27CC">
      <w:pPr>
        <w:spacing w:before="120" w:after="240"/>
        <w:rPr>
          <w:rFonts w:ascii="Calibri" w:hAnsi="Calibri"/>
          <w:i/>
          <w:iCs/>
          <w:lang w:val="en-AU" w:eastAsia="en-US"/>
        </w:rPr>
      </w:pPr>
      <w:r w:rsidRPr="00BF27CC">
        <w:rPr>
          <w:rFonts w:ascii="Calibri" w:hAnsi="Calibri"/>
          <w:b/>
          <w:bCs/>
          <w:lang w:val="en-AU" w:eastAsia="en-US"/>
        </w:rPr>
        <w:t>ESTIMATES 2023-2024</w:t>
      </w:r>
      <w:r w:rsidRPr="00BF27CC">
        <w:rPr>
          <w:rFonts w:ascii="Calibri" w:hAnsi="Calibri"/>
          <w:lang w:val="en-AU" w:eastAsia="en-US"/>
        </w:rPr>
        <w:t xml:space="preserve">: </w:t>
      </w:r>
      <w:r w:rsidRPr="00BF27CC">
        <w:rPr>
          <w:rFonts w:ascii="Calibri" w:hAnsi="Calibri"/>
          <w:i/>
          <w:iCs/>
          <w:lang w:val="en-AU" w:eastAsia="en-US"/>
        </w:rPr>
        <w:t>(Formed 15 May 2023)</w:t>
      </w:r>
      <w:r w:rsidRPr="00BF27CC">
        <w:rPr>
          <w:rFonts w:ascii="Calibri" w:hAnsi="Calibri"/>
          <w:lang w:val="en-AU" w:eastAsia="en-US"/>
        </w:rPr>
        <w:t xml:space="preserve">: Mr Parton </w:t>
      </w:r>
      <w:r w:rsidRPr="00BF27CC">
        <w:rPr>
          <w:rFonts w:ascii="Calibri" w:hAnsi="Calibri"/>
          <w:i/>
          <w:iCs/>
          <w:lang w:val="en-AU" w:eastAsia="en-US"/>
        </w:rPr>
        <w:t>(Chair)</w:t>
      </w:r>
      <w:r w:rsidRPr="00BF27CC">
        <w:rPr>
          <w:rFonts w:ascii="Calibri" w:hAnsi="Calibri"/>
          <w:lang w:val="en-AU" w:eastAsia="en-US"/>
        </w:rPr>
        <w:t xml:space="preserve">, Ms Clay, Mr Pettersson. </w:t>
      </w:r>
      <w:r w:rsidRPr="00BF27CC">
        <w:rPr>
          <w:rFonts w:ascii="Calibri" w:hAnsi="Calibri"/>
          <w:i/>
          <w:iCs/>
          <w:lang w:val="en-AU" w:eastAsia="en-US"/>
        </w:rPr>
        <w:t>(Presented 29 August 2023)</w:t>
      </w:r>
    </w:p>
    <w:p w14:paraId="670FD1F8" w14:textId="77777777" w:rsidR="00BF27CC" w:rsidRPr="00BF27CC" w:rsidRDefault="00BF27CC" w:rsidP="00BF27CC">
      <w:pPr>
        <w:spacing w:before="120" w:after="240"/>
        <w:rPr>
          <w:rFonts w:ascii="Calibri" w:hAnsi="Calibri"/>
          <w:i/>
          <w:iCs/>
          <w:lang w:val="en-AU" w:eastAsia="en-US"/>
        </w:rPr>
      </w:pPr>
      <w:r w:rsidRPr="00BF27CC">
        <w:rPr>
          <w:rFonts w:ascii="Calibri" w:hAnsi="Calibri"/>
          <w:b/>
          <w:lang w:val="en-AU" w:eastAsia="en-US"/>
        </w:rPr>
        <w:t>PRIVILEGES 2022</w:t>
      </w:r>
      <w:r w:rsidRPr="00BF27CC">
        <w:rPr>
          <w:rFonts w:ascii="Calibri" w:hAnsi="Calibri"/>
          <w:lang w:val="en-AU" w:eastAsia="en-US"/>
        </w:rPr>
        <w:t xml:space="preserve">: </w:t>
      </w:r>
      <w:r w:rsidRPr="00BF27CC">
        <w:rPr>
          <w:rFonts w:ascii="Calibri" w:hAnsi="Calibri"/>
          <w:i/>
          <w:lang w:val="en-AU" w:eastAsia="en-US"/>
        </w:rPr>
        <w:t>(Formed 15 August 2022)</w:t>
      </w:r>
      <w:r w:rsidRPr="00BF27CC">
        <w:rPr>
          <w:rFonts w:ascii="Calibri" w:hAnsi="Calibri"/>
          <w:lang w:val="en-AU" w:eastAsia="en-US"/>
        </w:rPr>
        <w:t xml:space="preserve">: Mr Hanson (Chair), Ms Clay, Mr Pettersson. </w:t>
      </w:r>
      <w:r w:rsidRPr="00BF27CC">
        <w:rPr>
          <w:rFonts w:ascii="Calibri" w:hAnsi="Calibri"/>
          <w:i/>
          <w:iCs/>
          <w:lang w:val="en-AU" w:eastAsia="en-US"/>
        </w:rPr>
        <w:t>(Presented 1 December 2022)</w:t>
      </w:r>
    </w:p>
    <w:p w14:paraId="64F709BB" w14:textId="77777777" w:rsidR="00BF27CC" w:rsidRPr="00BF27CC" w:rsidRDefault="00BF27CC" w:rsidP="00BF27CC">
      <w:pPr>
        <w:spacing w:before="120" w:after="120"/>
        <w:rPr>
          <w:rFonts w:ascii="Calibri" w:hAnsi="Calibri"/>
          <w:lang w:val="en-AU" w:eastAsia="en-US"/>
        </w:rPr>
      </w:pPr>
      <w:r w:rsidRPr="00BF27CC">
        <w:rPr>
          <w:rFonts w:ascii="Calibri" w:hAnsi="Calibri"/>
          <w:b/>
          <w:bCs/>
          <w:caps/>
          <w:lang w:val="en-AU" w:eastAsia="en-US"/>
        </w:rPr>
        <w:t>VOLUNTARY ASSISTED DYING BILL 2023</w:t>
      </w:r>
      <w:r w:rsidRPr="00BF27CC">
        <w:rPr>
          <w:rFonts w:ascii="Calibri" w:hAnsi="Calibri"/>
          <w:lang w:val="en-AU" w:eastAsia="en-US"/>
        </w:rPr>
        <w:t xml:space="preserve">: </w:t>
      </w:r>
      <w:r w:rsidRPr="00BF27CC">
        <w:rPr>
          <w:rFonts w:ascii="Calibri" w:hAnsi="Calibri"/>
          <w:i/>
          <w:iCs/>
          <w:lang w:val="en-AU" w:eastAsia="en-US"/>
        </w:rPr>
        <w:t>(Formed 31 October 2023)</w:t>
      </w:r>
      <w:r w:rsidRPr="00BF27CC">
        <w:rPr>
          <w:rFonts w:ascii="Calibri" w:hAnsi="Calibri"/>
          <w:lang w:val="en-AU" w:eastAsia="en-US"/>
        </w:rPr>
        <w:t xml:space="preserve">: Ms Orr </w:t>
      </w:r>
      <w:r w:rsidRPr="00BF27CC">
        <w:rPr>
          <w:rFonts w:ascii="Calibri" w:hAnsi="Calibri"/>
          <w:i/>
          <w:iCs/>
          <w:lang w:val="en-AU" w:eastAsia="en-US"/>
        </w:rPr>
        <w:t>(Chair)</w:t>
      </w:r>
      <w:r w:rsidRPr="00BF27CC">
        <w:rPr>
          <w:rFonts w:ascii="Calibri" w:hAnsi="Calibri"/>
          <w:lang w:val="en-AU" w:eastAsia="en-US"/>
        </w:rPr>
        <w:t xml:space="preserve">, Mr Braddock, Ms Castley, Mr Cocks, Dr Paterson. </w:t>
      </w:r>
      <w:r w:rsidRPr="00BF27CC">
        <w:rPr>
          <w:rFonts w:ascii="Calibri" w:hAnsi="Calibri"/>
          <w:i/>
          <w:iCs/>
          <w:lang w:val="en-AU" w:eastAsia="en-US"/>
        </w:rPr>
        <w:t>(Presented 19 March 2024)</w:t>
      </w:r>
    </w:p>
    <w:p w14:paraId="32A72F58" w14:textId="0146A477" w:rsidR="00F5298F" w:rsidRPr="002001F0" w:rsidRDefault="00BF27CC" w:rsidP="002001F0">
      <w:pPr>
        <w:tabs>
          <w:tab w:val="right" w:pos="580"/>
        </w:tabs>
        <w:spacing w:before="120" w:after="480"/>
        <w:ind w:left="567" w:hanging="567"/>
        <w:jc w:val="center"/>
        <w:rPr>
          <w:rFonts w:ascii="Calibri" w:hAnsi="Calibri"/>
          <w:b/>
          <w:lang w:eastAsia="en-US"/>
        </w:rPr>
      </w:pPr>
      <w:r w:rsidRPr="00BF27CC">
        <w:rPr>
          <w:rFonts w:ascii="Calibri" w:hAnsi="Calibri"/>
          <w:lang w:eastAsia="en-US"/>
        </w:rPr>
        <w:t>_______________</w:t>
      </w:r>
    </w:p>
    <w:sectPr w:rsidR="00F5298F" w:rsidRPr="002001F0" w:rsidSect="00516DC2">
      <w:headerReference w:type="even" r:id="rId38"/>
      <w:headerReference w:type="default" r:id="rId39"/>
      <w:headerReference w:type="first" r:id="rId40"/>
      <w:footerReference w:type="first" r:id="rId41"/>
      <w:pgSz w:w="11906" w:h="16838"/>
      <w:pgMar w:top="1440" w:right="1440" w:bottom="1440" w:left="1440" w:header="708" w:footer="708" w:gutter="0"/>
      <w:pgNumType w:start="2025"/>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DF1BB5" w14:textId="77777777" w:rsidR="00BF27CC" w:rsidRDefault="00BF27CC" w:rsidP="000F3D35">
      <w:r>
        <w:separator/>
      </w:r>
    </w:p>
  </w:endnote>
  <w:endnote w:type="continuationSeparator" w:id="0">
    <w:p w14:paraId="1CABE18A" w14:textId="77777777" w:rsidR="00BF27CC" w:rsidRDefault="00BF27CC" w:rsidP="000F3D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62D823" w14:textId="77777777" w:rsidR="000F3D35" w:rsidRPr="00EA6267" w:rsidRDefault="000F3D35" w:rsidP="000F3D35">
    <w:pPr>
      <w:jc w:val="center"/>
      <w:rPr>
        <w:i/>
        <w:sz w:val="20"/>
      </w:rPr>
    </w:pPr>
    <w:r w:rsidRPr="00EA6267">
      <w:rPr>
        <w:sz w:val="20"/>
      </w:rPr>
      <w:t>* Notifications to which an asterisk (*) is prefixed appear for the first time</w:t>
    </w:r>
  </w:p>
  <w:p w14:paraId="1E0A8EAF" w14:textId="77777777" w:rsidR="000F3D35" w:rsidRPr="00EA6267" w:rsidRDefault="00D15CFD" w:rsidP="000F3D35">
    <w:pPr>
      <w:jc w:val="center"/>
      <w:rPr>
        <w:sz w:val="20"/>
      </w:rPr>
    </w:pPr>
    <w:r w:rsidRPr="00EA6267">
      <w:rPr>
        <w:i/>
        <w:sz w:val="20"/>
      </w:rPr>
      <w:t>www.parliament.act.gov.au/parliamentary-business/in-the-chamber/chamber-documents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D009ED" w14:textId="77777777" w:rsidR="00BF27CC" w:rsidRDefault="00BF27CC" w:rsidP="000F3D35">
      <w:r>
        <w:separator/>
      </w:r>
    </w:p>
  </w:footnote>
  <w:footnote w:type="continuationSeparator" w:id="0">
    <w:p w14:paraId="7CA0C1F3" w14:textId="77777777" w:rsidR="00BF27CC" w:rsidRDefault="00BF27CC" w:rsidP="000F3D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C0558E" w14:textId="41B4C288" w:rsidR="000F3D35" w:rsidRPr="00F5298F" w:rsidRDefault="008B4A7E" w:rsidP="008B4A7E">
    <w:pPr>
      <w:pStyle w:val="Header"/>
      <w:rPr>
        <w:sz w:val="21"/>
        <w:szCs w:val="21"/>
      </w:rPr>
    </w:pPr>
    <w:r w:rsidRPr="00F5298F">
      <w:rPr>
        <w:sz w:val="21"/>
        <w:szCs w:val="21"/>
      </w:rPr>
      <w:fldChar w:fldCharType="begin"/>
    </w:r>
    <w:r w:rsidRPr="00F5298F">
      <w:rPr>
        <w:sz w:val="21"/>
        <w:szCs w:val="21"/>
      </w:rPr>
      <w:instrText xml:space="preserve"> PAGE   \* MERGEFORMAT </w:instrText>
    </w:r>
    <w:r w:rsidRPr="00F5298F">
      <w:rPr>
        <w:sz w:val="21"/>
        <w:szCs w:val="21"/>
      </w:rPr>
      <w:fldChar w:fldCharType="separate"/>
    </w:r>
    <w:r w:rsidR="00EC12A8">
      <w:rPr>
        <w:noProof/>
        <w:sz w:val="21"/>
        <w:szCs w:val="21"/>
      </w:rPr>
      <w:t>2</w:t>
    </w:r>
    <w:r w:rsidRPr="00F5298F">
      <w:rPr>
        <w:noProof/>
        <w:sz w:val="21"/>
        <w:szCs w:val="21"/>
      </w:rPr>
      <w:fldChar w:fldCharType="end"/>
    </w:r>
    <w:r w:rsidRPr="00F5298F">
      <w:rPr>
        <w:sz w:val="21"/>
        <w:szCs w:val="21"/>
      </w:rPr>
      <w:ptab w:relativeTo="margin" w:alignment="center" w:leader="none"/>
    </w:r>
    <w:r w:rsidRPr="00F5298F">
      <w:rPr>
        <w:i/>
        <w:sz w:val="21"/>
        <w:szCs w:val="21"/>
      </w:rPr>
      <w:t xml:space="preserve">No </w:t>
    </w:r>
    <w:r w:rsidR="00BF27CC">
      <w:rPr>
        <w:i/>
        <w:color w:val="000000"/>
        <w:sz w:val="21"/>
        <w:szCs w:val="21"/>
      </w:rPr>
      <w:t>122</w:t>
    </w:r>
    <w:r w:rsidRPr="00F5298F">
      <w:rPr>
        <w:rFonts w:ascii="Arial" w:hAnsi="Arial" w:cs="Arial"/>
        <w:i/>
        <w:color w:val="222222"/>
        <w:sz w:val="21"/>
        <w:szCs w:val="21"/>
        <w:shd w:val="clear" w:color="auto" w:fill="FFFFFF"/>
      </w:rPr>
      <w:t>—</w:t>
    </w:r>
    <w:r w:rsidR="00BF27CC">
      <w:rPr>
        <w:i/>
        <w:sz w:val="21"/>
        <w:szCs w:val="21"/>
      </w:rPr>
      <w:t>5 June 2024</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B3FB31" w14:textId="1AE82F5D" w:rsidR="008B4A7E" w:rsidRPr="00F5298F" w:rsidRDefault="00476347" w:rsidP="008B4A7E">
    <w:pPr>
      <w:pStyle w:val="Header"/>
      <w:jc w:val="center"/>
      <w:rPr>
        <w:sz w:val="21"/>
        <w:szCs w:val="21"/>
      </w:rPr>
    </w:pPr>
    <w:r w:rsidRPr="00F5298F">
      <w:rPr>
        <w:sz w:val="21"/>
        <w:szCs w:val="21"/>
      </w:rPr>
      <w:ptab w:relativeTo="margin" w:alignment="center" w:leader="none"/>
    </w:r>
    <w:r w:rsidR="008B4A7E" w:rsidRPr="00F5298F">
      <w:rPr>
        <w:i/>
        <w:sz w:val="21"/>
        <w:szCs w:val="21"/>
      </w:rPr>
      <w:t xml:space="preserve">No </w:t>
    </w:r>
    <w:r w:rsidR="00BF27CC">
      <w:rPr>
        <w:i/>
        <w:color w:val="000000"/>
        <w:sz w:val="21"/>
        <w:szCs w:val="21"/>
      </w:rPr>
      <w:t>122</w:t>
    </w:r>
    <w:r w:rsidR="008B4A7E" w:rsidRPr="00F5298F">
      <w:rPr>
        <w:rFonts w:ascii="Arial" w:hAnsi="Arial" w:cs="Arial"/>
        <w:i/>
        <w:color w:val="222222"/>
        <w:sz w:val="21"/>
        <w:szCs w:val="21"/>
        <w:shd w:val="clear" w:color="auto" w:fill="FFFFFF"/>
      </w:rPr>
      <w:t>—</w:t>
    </w:r>
    <w:r w:rsidR="00BF27CC">
      <w:rPr>
        <w:i/>
        <w:sz w:val="21"/>
        <w:szCs w:val="21"/>
      </w:rPr>
      <w:t>5 June 2024</w:t>
    </w:r>
    <w:r w:rsidR="008B4A7E" w:rsidRPr="00F5298F">
      <w:rPr>
        <w:sz w:val="21"/>
        <w:szCs w:val="21"/>
      </w:rPr>
      <w:ptab w:relativeTo="margin" w:alignment="right" w:leader="none"/>
    </w:r>
    <w:r w:rsidR="008B4A7E" w:rsidRPr="00F5298F">
      <w:rPr>
        <w:sz w:val="21"/>
        <w:szCs w:val="21"/>
      </w:rPr>
      <w:fldChar w:fldCharType="begin"/>
    </w:r>
    <w:r w:rsidR="008B4A7E" w:rsidRPr="00F5298F">
      <w:rPr>
        <w:sz w:val="21"/>
        <w:szCs w:val="21"/>
      </w:rPr>
      <w:instrText xml:space="preserve"> PAGE   \* MERGEFORMAT </w:instrText>
    </w:r>
    <w:r w:rsidR="008B4A7E" w:rsidRPr="00F5298F">
      <w:rPr>
        <w:sz w:val="21"/>
        <w:szCs w:val="21"/>
      </w:rPr>
      <w:fldChar w:fldCharType="separate"/>
    </w:r>
    <w:r w:rsidR="00EC12A8">
      <w:rPr>
        <w:noProof/>
        <w:sz w:val="21"/>
        <w:szCs w:val="21"/>
      </w:rPr>
      <w:t>3</w:t>
    </w:r>
    <w:r w:rsidR="008B4A7E" w:rsidRPr="00F5298F">
      <w:rPr>
        <w:noProof/>
        <w:sz w:val="21"/>
        <w:szCs w:val="21"/>
      </w:rPr>
      <w:fldChar w:fldCharType="end"/>
    </w:r>
  </w:p>
  <w:p w14:paraId="7FB85E50" w14:textId="77777777" w:rsidR="000F3D35" w:rsidRPr="00476347" w:rsidRDefault="000F3D35" w:rsidP="00476347">
    <w:pP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AB4AD7" w14:textId="77777777" w:rsidR="000F3D35" w:rsidRPr="00F5298F" w:rsidRDefault="004E54D5" w:rsidP="000F3D35">
    <w:pPr>
      <w:jc w:val="right"/>
      <w:rPr>
        <w:sz w:val="21"/>
        <w:szCs w:val="21"/>
      </w:rPr>
    </w:pPr>
    <w:r w:rsidRPr="00F5298F">
      <w:rPr>
        <w:sz w:val="21"/>
        <w:szCs w:val="21"/>
      </w:rPr>
      <w:fldChar w:fldCharType="begin"/>
    </w:r>
    <w:r w:rsidRPr="00F5298F">
      <w:rPr>
        <w:sz w:val="21"/>
        <w:szCs w:val="21"/>
      </w:rPr>
      <w:instrText xml:space="preserve"> PAGE   \* MERGEFORMAT </w:instrText>
    </w:r>
    <w:r w:rsidRPr="00F5298F">
      <w:rPr>
        <w:sz w:val="21"/>
        <w:szCs w:val="21"/>
      </w:rPr>
      <w:fldChar w:fldCharType="separate"/>
    </w:r>
    <w:r w:rsidR="00EA6267">
      <w:rPr>
        <w:noProof/>
        <w:sz w:val="21"/>
        <w:szCs w:val="21"/>
      </w:rPr>
      <w:t>1</w:t>
    </w:r>
    <w:r w:rsidRPr="00F5298F">
      <w:rPr>
        <w:noProof/>
        <w:sz w:val="21"/>
        <w:szCs w:val="21"/>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0149DE"/>
    <w:multiLevelType w:val="hybridMultilevel"/>
    <w:tmpl w:val="6614972C"/>
    <w:lvl w:ilvl="0" w:tplc="00FAAD9A">
      <w:start w:val="1"/>
      <w:numFmt w:val="decimal"/>
      <w:pStyle w:val="DPSQuestLev1"/>
      <w:lvlText w:val="(%1)"/>
      <w:lvlJc w:val="left"/>
      <w:pPr>
        <w:ind w:left="1494" w:hanging="360"/>
      </w:pPr>
      <w:rPr>
        <w:rFonts w:hint="default"/>
      </w:rPr>
    </w:lvl>
    <w:lvl w:ilvl="1" w:tplc="0C090019">
      <w:start w:val="1"/>
      <w:numFmt w:val="lowerLetter"/>
      <w:lvlText w:val="%2."/>
      <w:lvlJc w:val="left"/>
      <w:pPr>
        <w:ind w:left="2214" w:hanging="360"/>
      </w:pPr>
    </w:lvl>
    <w:lvl w:ilvl="2" w:tplc="0C09001B" w:tentative="1">
      <w:start w:val="1"/>
      <w:numFmt w:val="lowerRoman"/>
      <w:lvlText w:val="%3."/>
      <w:lvlJc w:val="right"/>
      <w:pPr>
        <w:ind w:left="2934" w:hanging="180"/>
      </w:pPr>
    </w:lvl>
    <w:lvl w:ilvl="3" w:tplc="0C09000F" w:tentative="1">
      <w:start w:val="1"/>
      <w:numFmt w:val="decimal"/>
      <w:lvlText w:val="%4."/>
      <w:lvlJc w:val="left"/>
      <w:pPr>
        <w:ind w:left="3654" w:hanging="360"/>
      </w:pPr>
    </w:lvl>
    <w:lvl w:ilvl="4" w:tplc="0C090019" w:tentative="1">
      <w:start w:val="1"/>
      <w:numFmt w:val="lowerLetter"/>
      <w:lvlText w:val="%5."/>
      <w:lvlJc w:val="left"/>
      <w:pPr>
        <w:ind w:left="4374" w:hanging="360"/>
      </w:pPr>
    </w:lvl>
    <w:lvl w:ilvl="5" w:tplc="0C09001B" w:tentative="1">
      <w:start w:val="1"/>
      <w:numFmt w:val="lowerRoman"/>
      <w:lvlText w:val="%6."/>
      <w:lvlJc w:val="right"/>
      <w:pPr>
        <w:ind w:left="5094" w:hanging="180"/>
      </w:pPr>
    </w:lvl>
    <w:lvl w:ilvl="6" w:tplc="0C09000F" w:tentative="1">
      <w:start w:val="1"/>
      <w:numFmt w:val="decimal"/>
      <w:lvlText w:val="%7."/>
      <w:lvlJc w:val="left"/>
      <w:pPr>
        <w:ind w:left="5814" w:hanging="360"/>
      </w:pPr>
    </w:lvl>
    <w:lvl w:ilvl="7" w:tplc="0C090019" w:tentative="1">
      <w:start w:val="1"/>
      <w:numFmt w:val="lowerLetter"/>
      <w:lvlText w:val="%8."/>
      <w:lvlJc w:val="left"/>
      <w:pPr>
        <w:ind w:left="6534" w:hanging="360"/>
      </w:pPr>
    </w:lvl>
    <w:lvl w:ilvl="8" w:tplc="0C09001B" w:tentative="1">
      <w:start w:val="1"/>
      <w:numFmt w:val="lowerRoman"/>
      <w:lvlText w:val="%9."/>
      <w:lvlJc w:val="right"/>
      <w:pPr>
        <w:ind w:left="7254" w:hanging="180"/>
      </w:pPr>
    </w:lvl>
  </w:abstractNum>
  <w:abstractNum w:abstractNumId="1" w15:restartNumberingAfterBreak="0">
    <w:nsid w:val="1A590EA6"/>
    <w:multiLevelType w:val="multilevel"/>
    <w:tmpl w:val="BEFA344E"/>
    <w:lvl w:ilvl="0">
      <w:start w:val="1"/>
      <w:numFmt w:val="decimal"/>
      <w:pStyle w:val="DPSOTDNumbering"/>
      <w:lvlText w:val="(%1)"/>
      <w:lvlJc w:val="left"/>
      <w:pPr>
        <w:tabs>
          <w:tab w:val="num" w:pos="1701"/>
        </w:tabs>
        <w:ind w:left="1701" w:hanging="567"/>
      </w:pPr>
      <w:rPr>
        <w:rFonts w:ascii="Times New Roman" w:hAnsi="Times New Roman" w:hint="default"/>
        <w:sz w:val="24"/>
      </w:rPr>
    </w:lvl>
    <w:lvl w:ilvl="1">
      <w:start w:val="1"/>
      <w:numFmt w:val="lowerLetter"/>
      <w:lvlText w:val="(%2)"/>
      <w:lvlJc w:val="left"/>
      <w:pPr>
        <w:tabs>
          <w:tab w:val="num" w:pos="2268"/>
        </w:tabs>
        <w:ind w:left="2268" w:hanging="567"/>
      </w:pPr>
      <w:rPr>
        <w:rFonts w:ascii="Times New Roman" w:hAnsi="Times New Roman" w:hint="default"/>
        <w:sz w:val="24"/>
      </w:rPr>
    </w:lvl>
    <w:lvl w:ilvl="2">
      <w:start w:val="1"/>
      <w:numFmt w:val="lowerRoman"/>
      <w:lvlText w:val="(%3)"/>
      <w:lvlJc w:val="left"/>
      <w:pPr>
        <w:tabs>
          <w:tab w:val="num" w:pos="2988"/>
        </w:tabs>
        <w:ind w:left="2835" w:hanging="567"/>
      </w:pPr>
      <w:rPr>
        <w:rFonts w:ascii="Times New Roman" w:hAnsi="Times New Roman" w:hint="default"/>
        <w:sz w:val="24"/>
      </w:rPr>
    </w:lvl>
    <w:lvl w:ilvl="3">
      <w:start w:val="1"/>
      <w:numFmt w:val="decimal"/>
      <w:lvlText w:val="(%4)"/>
      <w:lvlJc w:val="left"/>
      <w:pPr>
        <w:tabs>
          <w:tab w:val="num" w:pos="2574"/>
        </w:tabs>
        <w:ind w:left="2574" w:hanging="360"/>
      </w:pPr>
      <w:rPr>
        <w:rFonts w:hint="default"/>
      </w:rPr>
    </w:lvl>
    <w:lvl w:ilvl="4">
      <w:start w:val="1"/>
      <w:numFmt w:val="lowerLetter"/>
      <w:lvlText w:val="(%5)"/>
      <w:lvlJc w:val="left"/>
      <w:pPr>
        <w:tabs>
          <w:tab w:val="num" w:pos="2934"/>
        </w:tabs>
        <w:ind w:left="2934" w:hanging="360"/>
      </w:pPr>
      <w:rPr>
        <w:rFonts w:hint="default"/>
      </w:rPr>
    </w:lvl>
    <w:lvl w:ilvl="5">
      <w:start w:val="1"/>
      <w:numFmt w:val="lowerRoman"/>
      <w:lvlText w:val="(%6)"/>
      <w:lvlJc w:val="left"/>
      <w:pPr>
        <w:tabs>
          <w:tab w:val="num" w:pos="3294"/>
        </w:tabs>
        <w:ind w:left="3294" w:hanging="360"/>
      </w:pPr>
      <w:rPr>
        <w:rFonts w:hint="default"/>
      </w:rPr>
    </w:lvl>
    <w:lvl w:ilvl="6">
      <w:start w:val="1"/>
      <w:numFmt w:val="decimal"/>
      <w:lvlText w:val="%7."/>
      <w:lvlJc w:val="left"/>
      <w:pPr>
        <w:tabs>
          <w:tab w:val="num" w:pos="3654"/>
        </w:tabs>
        <w:ind w:left="3654" w:hanging="360"/>
      </w:pPr>
      <w:rPr>
        <w:rFonts w:hint="default"/>
      </w:rPr>
    </w:lvl>
    <w:lvl w:ilvl="7">
      <w:start w:val="1"/>
      <w:numFmt w:val="lowerLetter"/>
      <w:lvlText w:val="%8."/>
      <w:lvlJc w:val="left"/>
      <w:pPr>
        <w:tabs>
          <w:tab w:val="num" w:pos="4014"/>
        </w:tabs>
        <w:ind w:left="4014" w:hanging="360"/>
      </w:pPr>
      <w:rPr>
        <w:rFonts w:hint="default"/>
      </w:rPr>
    </w:lvl>
    <w:lvl w:ilvl="8">
      <w:start w:val="1"/>
      <w:numFmt w:val="lowerRoman"/>
      <w:lvlText w:val="%9."/>
      <w:lvlJc w:val="left"/>
      <w:pPr>
        <w:tabs>
          <w:tab w:val="num" w:pos="4374"/>
        </w:tabs>
        <w:ind w:left="4374" w:hanging="360"/>
      </w:pPr>
      <w:rPr>
        <w:rFonts w:hint="default"/>
      </w:rPr>
    </w:lvl>
  </w:abstractNum>
  <w:abstractNum w:abstractNumId="2" w15:restartNumberingAfterBreak="0">
    <w:nsid w:val="1BB06124"/>
    <w:multiLevelType w:val="singleLevel"/>
    <w:tmpl w:val="CC300606"/>
    <w:lvl w:ilvl="0">
      <w:start w:val="1"/>
      <w:numFmt w:val="decimal"/>
      <w:pStyle w:val="AH3sec"/>
      <w:lvlText w:val="(%1)"/>
      <w:lvlJc w:val="left"/>
      <w:pPr>
        <w:tabs>
          <w:tab w:val="num" w:pos="1559"/>
        </w:tabs>
        <w:ind w:left="1559" w:hanging="567"/>
      </w:pPr>
      <w:rPr>
        <w:b w:val="0"/>
        <w:i w:val="0"/>
      </w:rPr>
    </w:lvl>
  </w:abstractNum>
  <w:abstractNum w:abstractNumId="3" w15:restartNumberingAfterBreak="0">
    <w:nsid w:val="433B7550"/>
    <w:multiLevelType w:val="multilevel"/>
    <w:tmpl w:val="9A16A4F0"/>
    <w:lvl w:ilvl="0">
      <w:start w:val="1"/>
      <w:numFmt w:val="decimal"/>
      <w:pStyle w:val="numberedbody"/>
      <w:lvlText w:val="(%1)"/>
      <w:lvlJc w:val="left"/>
      <w:pPr>
        <w:tabs>
          <w:tab w:val="num" w:pos="720"/>
        </w:tabs>
        <w:ind w:left="720" w:hanging="360"/>
      </w:pPr>
      <w:rPr>
        <w:rFonts w:ascii="Calibri" w:hAnsi="Calibri"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5F87F00"/>
    <w:multiLevelType w:val="hybridMultilevel"/>
    <w:tmpl w:val="1BE45744"/>
    <w:lvl w:ilvl="0" w:tplc="505415E4">
      <w:start w:val="1"/>
      <w:numFmt w:val="decimal"/>
      <w:pStyle w:val="QuestionsonNotice1"/>
      <w:lvlText w:val="(%1)"/>
      <w:lvlJc w:val="left"/>
      <w:pPr>
        <w:ind w:left="1494" w:hanging="360"/>
      </w:pPr>
      <w:rPr>
        <w:rFonts w:ascii="Calibri" w:hAnsi="Calibri" w:hint="default"/>
        <w:b w:val="0"/>
        <w:i w:val="0"/>
        <w:sz w:val="24"/>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5A827DA1"/>
    <w:multiLevelType w:val="multilevel"/>
    <w:tmpl w:val="0E6CA782"/>
    <w:styleLink w:val="Style1"/>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908419653">
    <w:abstractNumId w:val="1"/>
  </w:num>
  <w:num w:numId="2" w16cid:durableId="170920423">
    <w:abstractNumId w:val="0"/>
  </w:num>
  <w:num w:numId="3" w16cid:durableId="2054309582">
    <w:abstractNumId w:val="4"/>
  </w:num>
  <w:num w:numId="4" w16cid:durableId="268591259">
    <w:abstractNumId w:val="2"/>
  </w:num>
  <w:num w:numId="5" w16cid:durableId="1616475608">
    <w:abstractNumId w:val="3"/>
  </w:num>
  <w:num w:numId="6" w16cid:durableId="1126851784">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567"/>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27CC"/>
    <w:rsid w:val="00011D79"/>
    <w:rsid w:val="00034DB3"/>
    <w:rsid w:val="00041558"/>
    <w:rsid w:val="000453A9"/>
    <w:rsid w:val="000F3D35"/>
    <w:rsid w:val="002001F0"/>
    <w:rsid w:val="00241BBC"/>
    <w:rsid w:val="002F4706"/>
    <w:rsid w:val="00342CE3"/>
    <w:rsid w:val="00352FBA"/>
    <w:rsid w:val="004438E1"/>
    <w:rsid w:val="00476347"/>
    <w:rsid w:val="004C47C6"/>
    <w:rsid w:val="004E54D5"/>
    <w:rsid w:val="00516DC2"/>
    <w:rsid w:val="00585559"/>
    <w:rsid w:val="0060380C"/>
    <w:rsid w:val="0069580B"/>
    <w:rsid w:val="006C03A3"/>
    <w:rsid w:val="006D7183"/>
    <w:rsid w:val="007B2DCB"/>
    <w:rsid w:val="0081083C"/>
    <w:rsid w:val="008B216C"/>
    <w:rsid w:val="008B4A7E"/>
    <w:rsid w:val="008C5A12"/>
    <w:rsid w:val="0091670C"/>
    <w:rsid w:val="009F252D"/>
    <w:rsid w:val="00A273E2"/>
    <w:rsid w:val="00AF3C23"/>
    <w:rsid w:val="00B07807"/>
    <w:rsid w:val="00BF27CC"/>
    <w:rsid w:val="00C06509"/>
    <w:rsid w:val="00C9309E"/>
    <w:rsid w:val="00CA18B3"/>
    <w:rsid w:val="00D15CFD"/>
    <w:rsid w:val="00DA1AE2"/>
    <w:rsid w:val="00DC37E8"/>
    <w:rsid w:val="00EA6267"/>
    <w:rsid w:val="00EC12A8"/>
    <w:rsid w:val="00F4486F"/>
    <w:rsid w:val="00F5298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C45B6D"/>
  <w15:chartTrackingRefBased/>
  <w15:docId w15:val="{6D1FCB8A-5954-4DFD-810C-BC098B0F3B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53A9"/>
    <w:pPr>
      <w:spacing w:after="0" w:line="240" w:lineRule="auto"/>
    </w:pPr>
    <w:rPr>
      <w:rFonts w:eastAsia="Times New Roman" w:cs="Times New Roman"/>
      <w:sz w:val="24"/>
      <w:szCs w:val="20"/>
      <w:lang w:val="en-US"/>
    </w:rPr>
  </w:style>
  <w:style w:type="paragraph" w:styleId="Heading2">
    <w:name w:val="heading 2"/>
    <w:basedOn w:val="Normal"/>
    <w:next w:val="Normal"/>
    <w:link w:val="Heading2Char"/>
    <w:qFormat/>
    <w:rsid w:val="000F3D35"/>
    <w:pPr>
      <w:keepNext/>
      <w:spacing w:before="240" w:after="60"/>
      <w:outlineLvl w:val="1"/>
    </w:pPr>
    <w:rPr>
      <w:rFonts w:ascii="Helvetica" w:hAnsi="Helvetica"/>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rsid w:val="000F3D35"/>
    <w:rPr>
      <w:rFonts w:ascii="Tahoma" w:hAnsi="Tahoma" w:cs="Tahoma"/>
      <w:sz w:val="16"/>
      <w:szCs w:val="16"/>
    </w:rPr>
  </w:style>
  <w:style w:type="character" w:customStyle="1" w:styleId="BalloonTextChar">
    <w:name w:val="Balloon Text Char"/>
    <w:basedOn w:val="DefaultParagraphFont"/>
    <w:link w:val="BalloonText"/>
    <w:uiPriority w:val="99"/>
    <w:rsid w:val="000F3D35"/>
    <w:rPr>
      <w:rFonts w:ascii="Tahoma" w:eastAsia="Times New Roman" w:hAnsi="Tahoma" w:cs="Tahoma"/>
      <w:sz w:val="16"/>
      <w:szCs w:val="16"/>
      <w:lang w:val="en-US"/>
    </w:rPr>
  </w:style>
  <w:style w:type="paragraph" w:customStyle="1" w:styleId="DPSCommitteeEntry">
    <w:name w:val="DPSCommitteeEntry"/>
    <w:rsid w:val="000F3D35"/>
    <w:pPr>
      <w:keepLines/>
      <w:spacing w:before="60" w:after="0" w:line="240" w:lineRule="auto"/>
      <w:ind w:left="578" w:hanging="578"/>
      <w:jc w:val="both"/>
    </w:pPr>
    <w:rPr>
      <w:rFonts w:ascii="Times New Roman" w:eastAsia="Times New Roman" w:hAnsi="Times New Roman" w:cs="Times New Roman"/>
      <w:sz w:val="20"/>
      <w:szCs w:val="20"/>
    </w:rPr>
  </w:style>
  <w:style w:type="paragraph" w:customStyle="1" w:styleId="DPSCommitteeNote">
    <w:name w:val="DPSCommitteeNote"/>
    <w:rsid w:val="000F3D35"/>
    <w:pPr>
      <w:keepNext/>
      <w:keepLines/>
      <w:spacing w:before="180" w:after="0" w:line="240" w:lineRule="auto"/>
      <w:jc w:val="center"/>
    </w:pPr>
    <w:rPr>
      <w:rFonts w:ascii="Times New Roman" w:eastAsia="Times New Roman" w:hAnsi="Times New Roman" w:cs="Times New Roman"/>
      <w:i/>
      <w:sz w:val="20"/>
      <w:szCs w:val="20"/>
    </w:rPr>
  </w:style>
  <w:style w:type="paragraph" w:customStyle="1" w:styleId="DPSCommitteeReference">
    <w:name w:val="DPSCommitteeReference"/>
    <w:rsid w:val="000F3D35"/>
    <w:pPr>
      <w:keepNext/>
      <w:keepLines/>
      <w:spacing w:before="60" w:after="0" w:line="240" w:lineRule="auto"/>
      <w:ind w:left="1253" w:hanging="210"/>
      <w:jc w:val="both"/>
    </w:pPr>
    <w:rPr>
      <w:rFonts w:ascii="Times New Roman" w:eastAsia="Times New Roman" w:hAnsi="Times New Roman" w:cs="Times New Roman"/>
      <w:sz w:val="20"/>
      <w:szCs w:val="20"/>
    </w:rPr>
  </w:style>
  <w:style w:type="paragraph" w:customStyle="1" w:styleId="DPSCommitteeReferenceHeading">
    <w:name w:val="DPSCommitteeReferenceHeading"/>
    <w:rsid w:val="000F3D35"/>
    <w:pPr>
      <w:keepNext/>
      <w:keepLines/>
      <w:spacing w:before="60" w:after="0" w:line="240" w:lineRule="auto"/>
      <w:ind w:left="839"/>
      <w:jc w:val="both"/>
    </w:pPr>
    <w:rPr>
      <w:rFonts w:ascii="Times New Roman" w:eastAsia="Times New Roman" w:hAnsi="Times New Roman" w:cs="Times New Roman"/>
      <w:i/>
      <w:sz w:val="20"/>
      <w:szCs w:val="20"/>
    </w:rPr>
  </w:style>
  <w:style w:type="paragraph" w:customStyle="1" w:styleId="DPSCommitteeTypeHeading">
    <w:name w:val="DPSCommitteeTypeHeading"/>
    <w:rsid w:val="000F3D35"/>
    <w:pPr>
      <w:keepNext/>
      <w:keepLines/>
      <w:spacing w:before="180" w:after="0" w:line="240" w:lineRule="auto"/>
    </w:pPr>
    <w:rPr>
      <w:rFonts w:ascii="Times New Roman" w:eastAsia="Times New Roman" w:hAnsi="Times New Roman" w:cs="Times New Roman"/>
      <w:b/>
      <w:sz w:val="20"/>
      <w:szCs w:val="20"/>
    </w:rPr>
  </w:style>
  <w:style w:type="paragraph" w:customStyle="1" w:styleId="DPSComRefIndentLev1">
    <w:name w:val="DPSComRefIndentLev1"/>
    <w:basedOn w:val="DPSCommitteeReference"/>
    <w:rsid w:val="000F3D35"/>
    <w:pPr>
      <w:ind w:left="1463"/>
    </w:pPr>
  </w:style>
  <w:style w:type="paragraph" w:customStyle="1" w:styleId="DPSComRefIndentLev2">
    <w:name w:val="DPSComRefIndentLev2"/>
    <w:basedOn w:val="DPSCommitteeReference"/>
    <w:rsid w:val="000F3D35"/>
    <w:pPr>
      <w:ind w:left="1673"/>
    </w:pPr>
  </w:style>
  <w:style w:type="paragraph" w:customStyle="1" w:styleId="DPSContingentNotice">
    <w:name w:val="DPSContingentNotice"/>
    <w:rsid w:val="000F3D35"/>
    <w:pPr>
      <w:keepLines/>
      <w:spacing w:before="60" w:after="0" w:line="240" w:lineRule="auto"/>
      <w:ind w:left="629" w:hanging="629"/>
      <w:jc w:val="both"/>
    </w:pPr>
    <w:rPr>
      <w:rFonts w:ascii="Times New Roman" w:eastAsia="Times New Roman" w:hAnsi="Times New Roman" w:cs="Times New Roman"/>
      <w:sz w:val="20"/>
      <w:szCs w:val="20"/>
    </w:rPr>
  </w:style>
  <w:style w:type="paragraph" w:customStyle="1" w:styleId="DPSContingentNoticesHeading">
    <w:name w:val="DPSContingentNoticesHeading"/>
    <w:rsid w:val="000F3D35"/>
    <w:pPr>
      <w:keepNext/>
      <w:keepLines/>
      <w:spacing w:before="180" w:after="0" w:line="240" w:lineRule="auto"/>
    </w:pPr>
    <w:rPr>
      <w:rFonts w:ascii="Times New Roman" w:eastAsia="Times New Roman" w:hAnsi="Times New Roman" w:cs="Times New Roman"/>
      <w:b/>
      <w:sz w:val="24"/>
      <w:szCs w:val="20"/>
    </w:rPr>
  </w:style>
  <w:style w:type="paragraph" w:customStyle="1" w:styleId="DPSKeyFooter">
    <w:name w:val="DPSKeyFooter"/>
    <w:rsid w:val="000F3D35"/>
    <w:pPr>
      <w:keepLines/>
      <w:tabs>
        <w:tab w:val="left" w:pos="198"/>
      </w:tabs>
      <w:spacing w:after="0" w:line="240" w:lineRule="auto"/>
      <w:ind w:left="198" w:hanging="198"/>
      <w:jc w:val="both"/>
    </w:pPr>
    <w:rPr>
      <w:rFonts w:ascii="Times New Roman" w:eastAsia="Times New Roman" w:hAnsi="Times New Roman" w:cs="Times New Roman"/>
      <w:i/>
      <w:sz w:val="20"/>
      <w:szCs w:val="20"/>
    </w:rPr>
  </w:style>
  <w:style w:type="paragraph" w:customStyle="1" w:styleId="DPSListNumLev1">
    <w:name w:val="DPSListNumLev1"/>
    <w:next w:val="Normal"/>
    <w:rsid w:val="000F3D35"/>
    <w:pPr>
      <w:tabs>
        <w:tab w:val="left" w:pos="1134"/>
        <w:tab w:val="left" w:pos="1701"/>
      </w:tabs>
      <w:spacing w:before="60" w:after="0" w:line="240" w:lineRule="auto"/>
      <w:ind w:left="1701" w:hanging="1701"/>
    </w:pPr>
    <w:rPr>
      <w:rFonts w:ascii="Times New Roman" w:eastAsia="Times New Roman" w:hAnsi="Times New Roman" w:cs="Times New Roman"/>
      <w:sz w:val="24"/>
      <w:szCs w:val="20"/>
    </w:rPr>
  </w:style>
  <w:style w:type="paragraph" w:customStyle="1" w:styleId="DPSListNumLev1Cont">
    <w:name w:val="DPSListNumLev1Cont"/>
    <w:basedOn w:val="DPSListNumLev1"/>
    <w:rsid w:val="000F3D35"/>
    <w:pPr>
      <w:ind w:firstLine="0"/>
    </w:pPr>
  </w:style>
  <w:style w:type="paragraph" w:customStyle="1" w:styleId="DPSListNumLev2">
    <w:name w:val="DPSListNumLev2"/>
    <w:next w:val="Normal"/>
    <w:rsid w:val="000F3D35"/>
    <w:pPr>
      <w:tabs>
        <w:tab w:val="right" w:pos="1276"/>
        <w:tab w:val="left" w:pos="1474"/>
      </w:tabs>
      <w:spacing w:before="60" w:after="0" w:line="240" w:lineRule="auto"/>
      <w:ind w:left="1474" w:hanging="1474"/>
      <w:jc w:val="both"/>
    </w:pPr>
    <w:rPr>
      <w:rFonts w:ascii="Times New Roman" w:eastAsia="Times New Roman" w:hAnsi="Times New Roman" w:cs="Times New Roman"/>
      <w:sz w:val="20"/>
      <w:szCs w:val="20"/>
    </w:rPr>
  </w:style>
  <w:style w:type="paragraph" w:customStyle="1" w:styleId="DPSListNumLev2Cont">
    <w:name w:val="DPSListNumLev2Cont"/>
    <w:basedOn w:val="DPSListNumLev2"/>
    <w:rsid w:val="000F3D35"/>
    <w:pPr>
      <w:ind w:firstLine="0"/>
    </w:pPr>
  </w:style>
  <w:style w:type="paragraph" w:customStyle="1" w:styleId="DPSListNumLev3">
    <w:name w:val="DPSListNumLev3"/>
    <w:next w:val="Normal"/>
    <w:rsid w:val="000F3D35"/>
    <w:pPr>
      <w:tabs>
        <w:tab w:val="right" w:pos="1701"/>
        <w:tab w:val="left" w:pos="1899"/>
      </w:tabs>
      <w:spacing w:before="60" w:after="0" w:line="240" w:lineRule="auto"/>
      <w:ind w:left="1899" w:hanging="1899"/>
      <w:jc w:val="both"/>
    </w:pPr>
    <w:rPr>
      <w:rFonts w:ascii="Times New Roman" w:eastAsia="Times New Roman" w:hAnsi="Times New Roman" w:cs="Times New Roman"/>
      <w:sz w:val="20"/>
      <w:szCs w:val="20"/>
    </w:rPr>
  </w:style>
  <w:style w:type="paragraph" w:customStyle="1" w:styleId="DPSListNumLev3Cont">
    <w:name w:val="DPSListNumLev3Cont"/>
    <w:basedOn w:val="DPSListNumLev3"/>
    <w:rsid w:val="000F3D35"/>
    <w:pPr>
      <w:ind w:firstLine="0"/>
    </w:pPr>
  </w:style>
  <w:style w:type="paragraph" w:customStyle="1" w:styleId="DPSListNumLev4">
    <w:name w:val="DPSListNumLev4"/>
    <w:next w:val="Normal"/>
    <w:rsid w:val="000F3D35"/>
    <w:pPr>
      <w:tabs>
        <w:tab w:val="right" w:pos="2126"/>
        <w:tab w:val="left" w:pos="2325"/>
      </w:tabs>
      <w:spacing w:before="60" w:after="0" w:line="240" w:lineRule="auto"/>
      <w:ind w:left="2325" w:hanging="2325"/>
      <w:jc w:val="both"/>
    </w:pPr>
    <w:rPr>
      <w:rFonts w:ascii="Times New Roman" w:eastAsia="Times New Roman" w:hAnsi="Times New Roman" w:cs="Times New Roman"/>
      <w:sz w:val="20"/>
      <w:szCs w:val="20"/>
    </w:rPr>
  </w:style>
  <w:style w:type="paragraph" w:customStyle="1" w:styleId="DPSListNumLev4Cont">
    <w:name w:val="DPSListNumLev4Cont"/>
    <w:basedOn w:val="DPSListNumLev4"/>
    <w:rsid w:val="000F3D35"/>
    <w:pPr>
      <w:ind w:firstLine="0"/>
    </w:pPr>
  </w:style>
  <w:style w:type="paragraph" w:customStyle="1" w:styleId="DPSListNumLev5">
    <w:name w:val="DPSListNumLev5"/>
    <w:next w:val="Normal"/>
    <w:rsid w:val="000F3D35"/>
    <w:pPr>
      <w:tabs>
        <w:tab w:val="right" w:pos="2552"/>
        <w:tab w:val="left" w:pos="2750"/>
      </w:tabs>
      <w:spacing w:before="60" w:after="0" w:line="240" w:lineRule="auto"/>
      <w:ind w:left="2750" w:hanging="2750"/>
      <w:jc w:val="both"/>
    </w:pPr>
    <w:rPr>
      <w:rFonts w:ascii="Times New Roman" w:eastAsia="Times New Roman" w:hAnsi="Times New Roman" w:cs="Times New Roman"/>
      <w:sz w:val="20"/>
      <w:szCs w:val="20"/>
    </w:rPr>
  </w:style>
  <w:style w:type="paragraph" w:customStyle="1" w:styleId="DPSListNumLev5Cont">
    <w:name w:val="DPSListNumLev5Cont"/>
    <w:basedOn w:val="DPSListNumLev5"/>
    <w:rsid w:val="000F3D35"/>
    <w:pPr>
      <w:ind w:firstLine="0"/>
    </w:pPr>
  </w:style>
  <w:style w:type="paragraph" w:customStyle="1" w:styleId="DPSListNumLev6">
    <w:name w:val="DPSListNumLev6"/>
    <w:next w:val="Normal"/>
    <w:rsid w:val="000F3D35"/>
    <w:pPr>
      <w:tabs>
        <w:tab w:val="right" w:pos="2977"/>
        <w:tab w:val="left" w:pos="3175"/>
      </w:tabs>
      <w:spacing w:before="60" w:after="0" w:line="240" w:lineRule="auto"/>
      <w:ind w:left="3175" w:hanging="3175"/>
      <w:jc w:val="both"/>
    </w:pPr>
    <w:rPr>
      <w:rFonts w:ascii="Times New Roman" w:eastAsia="Times New Roman" w:hAnsi="Times New Roman" w:cs="Times New Roman"/>
      <w:sz w:val="20"/>
      <w:szCs w:val="20"/>
    </w:rPr>
  </w:style>
  <w:style w:type="paragraph" w:customStyle="1" w:styleId="DPSListNumLev6Cont">
    <w:name w:val="DPSListNumLev6Cont"/>
    <w:basedOn w:val="DPSListNumLev6"/>
    <w:rsid w:val="000F3D35"/>
    <w:pPr>
      <w:ind w:firstLine="0"/>
    </w:pPr>
  </w:style>
  <w:style w:type="paragraph" w:customStyle="1" w:styleId="DPSMainCommitteeDate">
    <w:name w:val="DPSMainCommitteeDate"/>
    <w:rsid w:val="000F3D35"/>
    <w:pPr>
      <w:keepNext/>
      <w:keepLines/>
      <w:spacing w:before="200" w:after="0" w:line="240" w:lineRule="auto"/>
      <w:jc w:val="center"/>
    </w:pPr>
    <w:rPr>
      <w:rFonts w:ascii="Times New Roman" w:eastAsia="Times New Roman" w:hAnsi="Times New Roman" w:cs="Times New Roman"/>
      <w:i/>
      <w:sz w:val="24"/>
      <w:szCs w:val="20"/>
    </w:rPr>
  </w:style>
  <w:style w:type="paragraph" w:customStyle="1" w:styleId="DPSMainCommitteeTime">
    <w:name w:val="DPSMainCommitteeTime"/>
    <w:rsid w:val="000F3D35"/>
    <w:pPr>
      <w:keepNext/>
      <w:keepLines/>
      <w:spacing w:before="200" w:after="0" w:line="240" w:lineRule="auto"/>
      <w:jc w:val="center"/>
    </w:pPr>
    <w:rPr>
      <w:rFonts w:ascii="Times New Roman" w:eastAsia="Times New Roman" w:hAnsi="Times New Roman" w:cs="Times New Roman"/>
      <w:i/>
      <w:sz w:val="20"/>
      <w:szCs w:val="20"/>
    </w:rPr>
  </w:style>
  <w:style w:type="paragraph" w:customStyle="1" w:styleId="DPSMainHeadingDate">
    <w:name w:val="DPSMainHeadingDate"/>
    <w:rsid w:val="000F3D35"/>
    <w:pPr>
      <w:keepNext/>
      <w:keepLines/>
      <w:spacing w:before="200" w:after="0" w:line="240" w:lineRule="auto"/>
      <w:jc w:val="center"/>
    </w:pPr>
    <w:rPr>
      <w:rFonts w:ascii="Times New Roman" w:eastAsia="Times New Roman" w:hAnsi="Times New Roman" w:cs="Times New Roman"/>
      <w:caps/>
      <w:sz w:val="24"/>
      <w:szCs w:val="20"/>
    </w:rPr>
  </w:style>
  <w:style w:type="paragraph" w:customStyle="1" w:styleId="DPSMainHeadingDoc">
    <w:name w:val="DPSMainHeadingDoc"/>
    <w:rsid w:val="000F3D35"/>
    <w:pPr>
      <w:keepNext/>
      <w:keepLines/>
      <w:spacing w:before="200" w:after="0" w:line="240" w:lineRule="auto"/>
      <w:jc w:val="center"/>
    </w:pPr>
    <w:rPr>
      <w:rFonts w:ascii="Times New Roman" w:eastAsia="Times New Roman" w:hAnsi="Times New Roman" w:cs="Times New Roman"/>
      <w:b/>
      <w:sz w:val="37"/>
      <w:szCs w:val="20"/>
    </w:rPr>
  </w:style>
  <w:style w:type="paragraph" w:customStyle="1" w:styleId="DPSMainHeadingHouse">
    <w:name w:val="DPSMainHeadingHouse"/>
    <w:rsid w:val="000F3D35"/>
    <w:pPr>
      <w:keepNext/>
      <w:keepLines/>
      <w:spacing w:before="200" w:after="0" w:line="240" w:lineRule="auto"/>
      <w:jc w:val="center"/>
    </w:pPr>
    <w:rPr>
      <w:rFonts w:ascii="Times New Roman" w:eastAsia="Times New Roman" w:hAnsi="Times New Roman" w:cs="Times New Roman"/>
      <w:b/>
      <w:sz w:val="24"/>
      <w:szCs w:val="20"/>
    </w:rPr>
  </w:style>
  <w:style w:type="paragraph" w:customStyle="1" w:styleId="DPSMainHeadingIssue">
    <w:name w:val="DPSMainHeadingIssue"/>
    <w:rsid w:val="000F3D35"/>
    <w:pPr>
      <w:keepNext/>
      <w:keepLines/>
      <w:spacing w:before="200" w:after="0" w:line="240" w:lineRule="auto"/>
      <w:jc w:val="center"/>
    </w:pPr>
    <w:rPr>
      <w:rFonts w:ascii="Times New Roman" w:eastAsia="Times New Roman" w:hAnsi="Times New Roman" w:cs="Times New Roman"/>
      <w:sz w:val="24"/>
      <w:szCs w:val="20"/>
    </w:rPr>
  </w:style>
  <w:style w:type="paragraph" w:customStyle="1" w:styleId="DPSMainHeadingParl">
    <w:name w:val="DPSMainHeadingParl"/>
    <w:next w:val="Normal"/>
    <w:rsid w:val="000F3D35"/>
    <w:pPr>
      <w:keepNext/>
      <w:keepLines/>
      <w:spacing w:before="200" w:after="0" w:line="240" w:lineRule="auto"/>
      <w:jc w:val="center"/>
    </w:pPr>
    <w:rPr>
      <w:rFonts w:ascii="Times New Roman" w:eastAsia="Times New Roman" w:hAnsi="Times New Roman" w:cs="Times New Roman"/>
      <w:sz w:val="21"/>
      <w:szCs w:val="20"/>
    </w:rPr>
  </w:style>
  <w:style w:type="paragraph" w:customStyle="1" w:styleId="DPSMainHeadingTime">
    <w:name w:val="DPSMainHeadingTime"/>
    <w:rsid w:val="000F3D35"/>
    <w:pPr>
      <w:keepLines/>
      <w:spacing w:before="200" w:after="0" w:line="240" w:lineRule="auto"/>
      <w:jc w:val="center"/>
    </w:pPr>
    <w:rPr>
      <w:rFonts w:ascii="Times New Roman" w:eastAsia="Times New Roman" w:hAnsi="Times New Roman" w:cs="Times New Roman"/>
      <w:i/>
      <w:sz w:val="24"/>
      <w:szCs w:val="20"/>
    </w:rPr>
  </w:style>
  <w:style w:type="paragraph" w:customStyle="1" w:styleId="DPSMainHeadingYear">
    <w:name w:val="DPSMainHeadingYear"/>
    <w:rsid w:val="000F3D35"/>
    <w:pPr>
      <w:keepNext/>
      <w:keepLines/>
      <w:spacing w:after="0" w:line="240" w:lineRule="auto"/>
      <w:jc w:val="center"/>
    </w:pPr>
    <w:rPr>
      <w:rFonts w:ascii="Times New Roman" w:eastAsia="Times New Roman" w:hAnsi="Times New Roman" w:cs="Times New Roman"/>
      <w:sz w:val="21"/>
      <w:szCs w:val="20"/>
    </w:rPr>
  </w:style>
  <w:style w:type="paragraph" w:customStyle="1" w:styleId="DPSMCSectionHeading">
    <w:name w:val="DPSMCSectionHeading"/>
    <w:rsid w:val="000F3D35"/>
    <w:pPr>
      <w:keepNext/>
      <w:keepLines/>
      <w:spacing w:before="180" w:after="0" w:line="240" w:lineRule="auto"/>
    </w:pPr>
    <w:rPr>
      <w:rFonts w:ascii="Times New Roman" w:eastAsia="Times New Roman" w:hAnsi="Times New Roman" w:cs="Times New Roman"/>
      <w:sz w:val="24"/>
      <w:szCs w:val="20"/>
    </w:rPr>
  </w:style>
  <w:style w:type="paragraph" w:customStyle="1" w:styleId="DPSNotice">
    <w:name w:val="DPSNotice"/>
    <w:rsid w:val="000F3D35"/>
    <w:pPr>
      <w:tabs>
        <w:tab w:val="right" w:pos="567"/>
        <w:tab w:val="left" w:pos="1134"/>
      </w:tabs>
      <w:spacing w:before="120" w:after="60" w:line="240" w:lineRule="auto"/>
      <w:ind w:left="1134" w:hanging="1134"/>
    </w:pPr>
    <w:rPr>
      <w:rFonts w:ascii="Times New Roman" w:eastAsia="Times New Roman" w:hAnsi="Times New Roman" w:cs="Times New Roman"/>
      <w:sz w:val="24"/>
      <w:szCs w:val="20"/>
    </w:rPr>
  </w:style>
  <w:style w:type="paragraph" w:customStyle="1" w:styleId="DPSNoticeIndent1">
    <w:name w:val="DPSNoticeIndent1"/>
    <w:rsid w:val="000F3D35"/>
    <w:pPr>
      <w:tabs>
        <w:tab w:val="left" w:pos="567"/>
      </w:tabs>
      <w:spacing w:before="60" w:after="60" w:line="240" w:lineRule="auto"/>
      <w:ind w:left="1701" w:hanging="567"/>
    </w:pPr>
    <w:rPr>
      <w:rFonts w:ascii="Times New Roman" w:eastAsia="Times New Roman" w:hAnsi="Times New Roman" w:cs="Times New Roman"/>
      <w:sz w:val="24"/>
      <w:szCs w:val="20"/>
      <w:lang w:eastAsia="en-US"/>
    </w:rPr>
  </w:style>
  <w:style w:type="paragraph" w:customStyle="1" w:styleId="DPSNoticeIndent2">
    <w:name w:val="DPSNoticeIndent2"/>
    <w:basedOn w:val="DPSNoticeIndent1"/>
    <w:rsid w:val="000F3D35"/>
    <w:pPr>
      <w:ind w:left="2268"/>
    </w:pPr>
  </w:style>
  <w:style w:type="paragraph" w:customStyle="1" w:styleId="DPSNoticeIndent3">
    <w:name w:val="DPSNoticeIndent3"/>
    <w:rsid w:val="000F3D35"/>
    <w:pPr>
      <w:spacing w:before="60" w:after="60" w:line="240" w:lineRule="auto"/>
      <w:ind w:left="2835" w:hanging="567"/>
    </w:pPr>
    <w:rPr>
      <w:rFonts w:ascii="Times New Roman" w:eastAsia="Times New Roman" w:hAnsi="Times New Roman" w:cs="Times New Roman"/>
      <w:sz w:val="24"/>
      <w:szCs w:val="20"/>
      <w:lang w:eastAsia="en-US"/>
    </w:rPr>
  </w:style>
  <w:style w:type="paragraph" w:customStyle="1" w:styleId="DPSNoticeNumbering">
    <w:name w:val="DPSNoticeNumbering"/>
    <w:basedOn w:val="DPSNotice"/>
    <w:rsid w:val="000F3D35"/>
    <w:pPr>
      <w:ind w:left="0" w:firstLine="0"/>
    </w:pPr>
  </w:style>
  <w:style w:type="paragraph" w:customStyle="1" w:styleId="DPSNoticesHeading">
    <w:name w:val="DPSNoticesHeading"/>
    <w:rsid w:val="000F3D35"/>
    <w:pPr>
      <w:keepNext/>
      <w:keepLines/>
      <w:spacing w:before="180" w:after="0" w:line="240" w:lineRule="auto"/>
    </w:pPr>
    <w:rPr>
      <w:rFonts w:ascii="Times New Roman" w:eastAsia="Times New Roman" w:hAnsi="Times New Roman" w:cs="Times New Roman"/>
      <w:b/>
      <w:sz w:val="24"/>
      <w:szCs w:val="20"/>
    </w:rPr>
  </w:style>
  <w:style w:type="paragraph" w:customStyle="1" w:styleId="DPSOmnibusQuestion">
    <w:name w:val="DPSOmnibusQuestion"/>
    <w:rsid w:val="000F3D35"/>
    <w:pPr>
      <w:spacing w:after="0" w:line="240" w:lineRule="auto"/>
    </w:pPr>
    <w:rPr>
      <w:rFonts w:ascii="Times New Roman" w:eastAsia="Times New Roman" w:hAnsi="Times New Roman" w:cs="Times New Roman"/>
      <w:sz w:val="20"/>
      <w:szCs w:val="20"/>
    </w:rPr>
  </w:style>
  <w:style w:type="paragraph" w:customStyle="1" w:styleId="DPSOTD">
    <w:name w:val="DPSOTD"/>
    <w:rsid w:val="000F3D35"/>
    <w:pPr>
      <w:tabs>
        <w:tab w:val="right" w:pos="567"/>
        <w:tab w:val="left" w:pos="1134"/>
      </w:tabs>
      <w:spacing w:before="60" w:after="60" w:line="240" w:lineRule="auto"/>
      <w:ind w:left="1134" w:hanging="1134"/>
    </w:pPr>
    <w:rPr>
      <w:rFonts w:ascii="Times New Roman" w:eastAsia="Times New Roman" w:hAnsi="Times New Roman" w:cs="Times New Roman"/>
      <w:sz w:val="24"/>
      <w:szCs w:val="20"/>
    </w:rPr>
  </w:style>
  <w:style w:type="paragraph" w:customStyle="1" w:styleId="DPSOTDHeading">
    <w:name w:val="DPSOTDHeading"/>
    <w:rsid w:val="000F3D35"/>
    <w:pPr>
      <w:keepNext/>
      <w:keepLines/>
      <w:spacing w:before="180" w:after="0" w:line="240" w:lineRule="auto"/>
    </w:pPr>
    <w:rPr>
      <w:rFonts w:ascii="Times New Roman" w:eastAsia="Times New Roman" w:hAnsi="Times New Roman" w:cs="Times New Roman"/>
      <w:b/>
      <w:sz w:val="24"/>
      <w:szCs w:val="20"/>
    </w:rPr>
  </w:style>
  <w:style w:type="paragraph" w:customStyle="1" w:styleId="DPSOTDIndent1">
    <w:name w:val="DPSOTDIndent1"/>
    <w:basedOn w:val="DPSNoticeIndent1"/>
    <w:rsid w:val="000F3D35"/>
  </w:style>
  <w:style w:type="paragraph" w:customStyle="1" w:styleId="DPSOTDIndent2">
    <w:name w:val="DPSOTDIndent2"/>
    <w:basedOn w:val="DPSNoticeIndent2"/>
    <w:rsid w:val="000F3D35"/>
  </w:style>
  <w:style w:type="paragraph" w:customStyle="1" w:styleId="DPSOTDNumbering">
    <w:name w:val="DPSOTDNumbering"/>
    <w:basedOn w:val="DPSNoticeNumbering"/>
    <w:rsid w:val="000F3D35"/>
    <w:pPr>
      <w:numPr>
        <w:numId w:val="1"/>
      </w:numPr>
    </w:pPr>
  </w:style>
  <w:style w:type="paragraph" w:customStyle="1" w:styleId="DPSPageHeader">
    <w:name w:val="DPSPageHeader"/>
    <w:rsid w:val="000F3D35"/>
    <w:pPr>
      <w:tabs>
        <w:tab w:val="center" w:pos="4536"/>
        <w:tab w:val="right" w:pos="9072"/>
      </w:tabs>
      <w:spacing w:after="0" w:line="240" w:lineRule="auto"/>
    </w:pPr>
    <w:rPr>
      <w:rFonts w:ascii="Times New Roman" w:eastAsia="Times New Roman" w:hAnsi="Times New Roman" w:cs="Times New Roman"/>
      <w:sz w:val="21"/>
      <w:szCs w:val="20"/>
    </w:rPr>
  </w:style>
  <w:style w:type="paragraph" w:customStyle="1" w:styleId="DPSPBSectionHeading">
    <w:name w:val="DPSPBSectionHeading"/>
    <w:rsid w:val="000F3D35"/>
    <w:pPr>
      <w:keepNext/>
      <w:keepLines/>
      <w:spacing w:before="180" w:after="0" w:line="240" w:lineRule="auto"/>
    </w:pPr>
    <w:rPr>
      <w:rFonts w:ascii="Times New Roman" w:eastAsia="Times New Roman" w:hAnsi="Times New Roman" w:cs="Times New Roman"/>
      <w:sz w:val="24"/>
      <w:szCs w:val="20"/>
    </w:rPr>
  </w:style>
  <w:style w:type="paragraph" w:customStyle="1" w:styleId="DPSPMBNote">
    <w:name w:val="DPSPMBNote"/>
    <w:rsid w:val="000F3D35"/>
    <w:pPr>
      <w:spacing w:before="60" w:after="0" w:line="240" w:lineRule="auto"/>
      <w:jc w:val="both"/>
    </w:pPr>
    <w:rPr>
      <w:rFonts w:ascii="Times New Roman" w:eastAsia="Times New Roman" w:hAnsi="Times New Roman" w:cs="Times New Roman"/>
      <w:sz w:val="20"/>
      <w:szCs w:val="20"/>
    </w:rPr>
  </w:style>
  <w:style w:type="paragraph" w:customStyle="1" w:styleId="DPSPrecedenceNote">
    <w:name w:val="DPSPrecedenceNote"/>
    <w:rsid w:val="000F3D35"/>
    <w:pPr>
      <w:spacing w:after="0" w:line="240" w:lineRule="auto"/>
    </w:pPr>
    <w:rPr>
      <w:rFonts w:ascii="Times New Roman" w:eastAsia="Times New Roman" w:hAnsi="Times New Roman" w:cs="Times New Roman"/>
      <w:sz w:val="20"/>
      <w:szCs w:val="20"/>
    </w:rPr>
  </w:style>
  <w:style w:type="paragraph" w:customStyle="1" w:styleId="DPSPresentation">
    <w:name w:val="DPSPresentation"/>
    <w:rsid w:val="000F3D35"/>
    <w:pPr>
      <w:keepLines/>
      <w:tabs>
        <w:tab w:val="right" w:pos="499"/>
        <w:tab w:val="left" w:pos="629"/>
      </w:tabs>
      <w:spacing w:before="60" w:after="0" w:line="240" w:lineRule="auto"/>
      <w:ind w:left="629" w:hanging="629"/>
      <w:jc w:val="both"/>
    </w:pPr>
    <w:rPr>
      <w:rFonts w:ascii="Times New Roman" w:eastAsia="Times New Roman" w:hAnsi="Times New Roman" w:cs="Times New Roman"/>
      <w:sz w:val="20"/>
      <w:szCs w:val="20"/>
    </w:rPr>
  </w:style>
  <w:style w:type="paragraph" w:customStyle="1" w:styleId="DPSPresentationsHeading">
    <w:name w:val="DPSPresentationsHeading"/>
    <w:rsid w:val="000F3D35"/>
    <w:pPr>
      <w:keepNext/>
      <w:keepLines/>
      <w:spacing w:before="180" w:after="0" w:line="240" w:lineRule="auto"/>
    </w:pPr>
    <w:rPr>
      <w:rFonts w:ascii="Times New Roman" w:eastAsia="Times New Roman" w:hAnsi="Times New Roman" w:cs="Times New Roman"/>
      <w:b/>
      <w:sz w:val="24"/>
      <w:szCs w:val="20"/>
    </w:rPr>
  </w:style>
  <w:style w:type="paragraph" w:customStyle="1" w:styleId="DPSPrintingAuthorityFooter">
    <w:name w:val="DPSPrintingAuthorityFooter"/>
    <w:rsid w:val="000F3D35"/>
    <w:pPr>
      <w:keepLines/>
      <w:spacing w:before="240" w:after="0" w:line="240" w:lineRule="auto"/>
      <w:jc w:val="center"/>
    </w:pPr>
    <w:rPr>
      <w:rFonts w:ascii="Times New Roman" w:eastAsia="Times New Roman" w:hAnsi="Times New Roman" w:cs="Times New Roman"/>
      <w:sz w:val="16"/>
      <w:szCs w:val="20"/>
    </w:rPr>
  </w:style>
  <w:style w:type="paragraph" w:customStyle="1" w:styleId="DPSQuestIntroduction">
    <w:name w:val="DPSQuestIntroduction"/>
    <w:rsid w:val="000F3D35"/>
    <w:pPr>
      <w:tabs>
        <w:tab w:val="right" w:pos="567"/>
        <w:tab w:val="left" w:pos="1134"/>
        <w:tab w:val="left" w:pos="1701"/>
      </w:tabs>
      <w:spacing w:before="60" w:after="0" w:line="240" w:lineRule="auto"/>
      <w:ind w:left="624" w:hanging="624"/>
      <w:jc w:val="both"/>
    </w:pPr>
    <w:rPr>
      <w:rFonts w:ascii="Times New Roman" w:eastAsia="Times New Roman" w:hAnsi="Times New Roman" w:cs="Times New Roman"/>
      <w:sz w:val="24"/>
      <w:szCs w:val="20"/>
    </w:rPr>
  </w:style>
  <w:style w:type="paragraph" w:customStyle="1" w:styleId="DPSQuestion">
    <w:name w:val="DPSQuestion"/>
    <w:autoRedefine/>
    <w:rsid w:val="000F3D35"/>
    <w:pPr>
      <w:tabs>
        <w:tab w:val="right" w:pos="567"/>
        <w:tab w:val="left" w:pos="1134"/>
        <w:tab w:val="left" w:pos="1701"/>
      </w:tabs>
      <w:spacing w:before="240" w:after="0" w:line="240" w:lineRule="auto"/>
      <w:ind w:left="1134" w:hanging="1134"/>
    </w:pPr>
    <w:rPr>
      <w:rFonts w:ascii="Times New Roman" w:eastAsia="Times New Roman" w:hAnsi="Times New Roman" w:cs="Times New Roman"/>
      <w:sz w:val="24"/>
      <w:szCs w:val="20"/>
    </w:rPr>
  </w:style>
  <w:style w:type="paragraph" w:customStyle="1" w:styleId="DPSQuestLev1">
    <w:name w:val="DPSQuestLev1"/>
    <w:basedOn w:val="DPSQuestion"/>
    <w:autoRedefine/>
    <w:rsid w:val="000F3D35"/>
    <w:pPr>
      <w:numPr>
        <w:numId w:val="2"/>
      </w:numPr>
      <w:spacing w:before="120"/>
    </w:pPr>
  </w:style>
  <w:style w:type="paragraph" w:customStyle="1" w:styleId="DPSQuestNote">
    <w:name w:val="DPSQuestNote"/>
    <w:rsid w:val="000F3D35"/>
    <w:pPr>
      <w:spacing w:before="180" w:after="0" w:line="240" w:lineRule="auto"/>
      <w:jc w:val="both"/>
    </w:pPr>
    <w:rPr>
      <w:rFonts w:ascii="Times New Roman" w:eastAsia="Times New Roman" w:hAnsi="Times New Roman" w:cs="Times New Roman"/>
      <w:sz w:val="24"/>
      <w:szCs w:val="20"/>
    </w:rPr>
  </w:style>
  <w:style w:type="paragraph" w:customStyle="1" w:styleId="DPSQuestSectionHeading">
    <w:name w:val="DPSQuestSectionHeading"/>
    <w:rsid w:val="000F3D35"/>
    <w:pPr>
      <w:keepNext/>
      <w:keepLines/>
      <w:spacing w:before="180" w:after="0" w:line="360" w:lineRule="auto"/>
      <w:jc w:val="center"/>
    </w:pPr>
    <w:rPr>
      <w:rFonts w:ascii="Times New Roman" w:eastAsia="Times New Roman" w:hAnsi="Times New Roman" w:cs="Times New Roman"/>
      <w:i/>
      <w:sz w:val="24"/>
      <w:szCs w:val="20"/>
    </w:rPr>
  </w:style>
  <w:style w:type="paragraph" w:customStyle="1" w:styleId="DPSSectionHeading">
    <w:name w:val="DPSSectionHeading"/>
    <w:rsid w:val="000F3D35"/>
    <w:pPr>
      <w:keepNext/>
      <w:keepLines/>
      <w:spacing w:before="240" w:after="0" w:line="240" w:lineRule="auto"/>
      <w:jc w:val="center"/>
    </w:pPr>
    <w:rPr>
      <w:rFonts w:ascii="Times New Roman" w:eastAsia="Times New Roman" w:hAnsi="Times New Roman" w:cs="Times New Roman"/>
      <w:b/>
      <w:sz w:val="28"/>
      <w:szCs w:val="20"/>
    </w:rPr>
  </w:style>
  <w:style w:type="paragraph" w:customStyle="1" w:styleId="DPSSigBlockName">
    <w:name w:val="DPSSigBlockName"/>
    <w:rsid w:val="000F3D35"/>
    <w:pPr>
      <w:keepNext/>
      <w:keepLines/>
      <w:tabs>
        <w:tab w:val="center" w:pos="5670"/>
      </w:tabs>
      <w:spacing w:before="180" w:after="0" w:line="240" w:lineRule="auto"/>
    </w:pPr>
    <w:rPr>
      <w:rFonts w:ascii="Times New Roman" w:eastAsia="Times New Roman" w:hAnsi="Times New Roman" w:cs="Times New Roman"/>
      <w:b/>
      <w:sz w:val="24"/>
      <w:szCs w:val="20"/>
    </w:rPr>
  </w:style>
  <w:style w:type="paragraph" w:customStyle="1" w:styleId="DPSSigBlockTitle">
    <w:name w:val="DPSSigBlockTitle"/>
    <w:rsid w:val="000F3D35"/>
    <w:pPr>
      <w:keepLines/>
      <w:tabs>
        <w:tab w:val="center" w:pos="5670"/>
      </w:tabs>
      <w:spacing w:after="0" w:line="240" w:lineRule="auto"/>
    </w:pPr>
    <w:rPr>
      <w:rFonts w:ascii="Times New Roman" w:eastAsia="Times New Roman" w:hAnsi="Times New Roman" w:cs="Times New Roman"/>
      <w:sz w:val="24"/>
      <w:szCs w:val="20"/>
    </w:rPr>
  </w:style>
  <w:style w:type="paragraph" w:customStyle="1" w:styleId="DPSSpeakersPanel">
    <w:name w:val="DPSSpeakersPanel"/>
    <w:rsid w:val="000F3D35"/>
    <w:pPr>
      <w:spacing w:before="60" w:after="0" w:line="240" w:lineRule="auto"/>
      <w:ind w:left="629" w:hanging="629"/>
      <w:jc w:val="both"/>
    </w:pPr>
    <w:rPr>
      <w:rFonts w:ascii="Times New Roman" w:eastAsia="Times New Roman" w:hAnsi="Times New Roman" w:cs="Times New Roman"/>
      <w:sz w:val="20"/>
      <w:szCs w:val="20"/>
    </w:rPr>
  </w:style>
  <w:style w:type="paragraph" w:customStyle="1" w:styleId="DPSStandingCommitteeSubTypeHeading">
    <w:name w:val="DPSStandingCommitteeSubTypeHeading"/>
    <w:rsid w:val="000F3D35"/>
    <w:pPr>
      <w:keepNext/>
      <w:keepLines/>
      <w:spacing w:before="180" w:after="0" w:line="240" w:lineRule="auto"/>
    </w:pPr>
    <w:rPr>
      <w:rFonts w:ascii="Times New Roman" w:eastAsia="Times New Roman" w:hAnsi="Times New Roman" w:cs="Times New Roman"/>
      <w:i/>
      <w:sz w:val="20"/>
      <w:szCs w:val="20"/>
    </w:rPr>
  </w:style>
  <w:style w:type="paragraph" w:customStyle="1" w:styleId="DPSStartEndMarker">
    <w:name w:val="DPSStartEndMarker"/>
    <w:rsid w:val="000F3D35"/>
    <w:pPr>
      <w:spacing w:after="0" w:line="240" w:lineRule="auto"/>
    </w:pPr>
    <w:rPr>
      <w:rFonts w:ascii="Times New Roman" w:eastAsia="Times New Roman" w:hAnsi="Times New Roman" w:cs="Times New Roman"/>
      <w:vanish/>
      <w:color w:val="008000"/>
      <w:sz w:val="16"/>
      <w:szCs w:val="20"/>
    </w:rPr>
  </w:style>
  <w:style w:type="paragraph" w:customStyle="1" w:styleId="DPSStatutoryAppointment">
    <w:name w:val="DPSStatutoryAppointment"/>
    <w:rsid w:val="000F3D35"/>
    <w:pPr>
      <w:keepLines/>
      <w:spacing w:before="120" w:after="0" w:line="240" w:lineRule="auto"/>
      <w:ind w:left="578" w:hanging="578"/>
      <w:jc w:val="both"/>
    </w:pPr>
    <w:rPr>
      <w:rFonts w:ascii="Times" w:eastAsia="Times New Roman" w:hAnsi="Times" w:cs="Times New Roman"/>
      <w:sz w:val="20"/>
      <w:szCs w:val="20"/>
    </w:rPr>
  </w:style>
  <w:style w:type="paragraph" w:customStyle="1" w:styleId="DPSTariffList">
    <w:name w:val="DPSTariffList"/>
    <w:rsid w:val="000F3D35"/>
    <w:pPr>
      <w:spacing w:before="60" w:after="0" w:line="240" w:lineRule="auto"/>
      <w:ind w:left="1049" w:hanging="210"/>
      <w:jc w:val="both"/>
    </w:pPr>
    <w:rPr>
      <w:rFonts w:ascii="Times New Roman" w:eastAsia="Times New Roman" w:hAnsi="Times New Roman" w:cs="Times New Roman"/>
      <w:sz w:val="17"/>
      <w:szCs w:val="20"/>
    </w:rPr>
  </w:style>
  <w:style w:type="paragraph" w:customStyle="1" w:styleId="DPSTOC">
    <w:name w:val="DPSTOC"/>
    <w:rsid w:val="000F3D35"/>
    <w:pPr>
      <w:spacing w:after="0" w:line="240" w:lineRule="auto"/>
    </w:pPr>
    <w:rPr>
      <w:rFonts w:ascii="Times New Roman" w:eastAsia="Times New Roman" w:hAnsi="Times New Roman" w:cs="Times New Roman"/>
      <w:sz w:val="20"/>
      <w:szCs w:val="20"/>
    </w:rPr>
  </w:style>
  <w:style w:type="paragraph" w:customStyle="1" w:styleId="DPSTOCHeading">
    <w:name w:val="DPSTOCHeading"/>
    <w:rsid w:val="000F3D35"/>
    <w:pPr>
      <w:keepNext/>
      <w:keepLines/>
      <w:spacing w:before="240" w:after="240" w:line="240" w:lineRule="auto"/>
      <w:jc w:val="center"/>
    </w:pPr>
    <w:rPr>
      <w:rFonts w:ascii="Times New Roman" w:eastAsia="Times New Roman" w:hAnsi="Times New Roman" w:cs="Times New Roman"/>
      <w:b/>
      <w:sz w:val="24"/>
      <w:szCs w:val="20"/>
    </w:rPr>
  </w:style>
  <w:style w:type="paragraph" w:customStyle="1" w:styleId="DPSUnansweredQuests">
    <w:name w:val="DPSUnansweredQuests"/>
    <w:rsid w:val="000F3D35"/>
    <w:pPr>
      <w:spacing w:before="60" w:after="0" w:line="240" w:lineRule="auto"/>
    </w:pPr>
    <w:rPr>
      <w:rFonts w:ascii="Times New Roman" w:eastAsia="Times New Roman" w:hAnsi="Times New Roman" w:cs="Times New Roman"/>
      <w:sz w:val="20"/>
      <w:szCs w:val="20"/>
    </w:rPr>
  </w:style>
  <w:style w:type="paragraph" w:styleId="Footer">
    <w:name w:val="footer"/>
    <w:basedOn w:val="Normal"/>
    <w:link w:val="FooterChar"/>
    <w:uiPriority w:val="99"/>
    <w:rsid w:val="000F3D35"/>
    <w:pPr>
      <w:tabs>
        <w:tab w:val="center" w:pos="4153"/>
        <w:tab w:val="right" w:pos="8306"/>
      </w:tabs>
    </w:pPr>
  </w:style>
  <w:style w:type="character" w:customStyle="1" w:styleId="FooterChar">
    <w:name w:val="Footer Char"/>
    <w:basedOn w:val="DefaultParagraphFont"/>
    <w:link w:val="Footer"/>
    <w:uiPriority w:val="99"/>
    <w:rsid w:val="000F3D35"/>
    <w:rPr>
      <w:rFonts w:ascii="Times New Roman" w:eastAsia="Times New Roman" w:hAnsi="Times New Roman" w:cs="Times New Roman"/>
      <w:sz w:val="24"/>
      <w:szCs w:val="20"/>
      <w:lang w:val="en-US"/>
    </w:rPr>
  </w:style>
  <w:style w:type="paragraph" w:styleId="Header">
    <w:name w:val="header"/>
    <w:basedOn w:val="Normal"/>
    <w:link w:val="HeaderChar"/>
    <w:uiPriority w:val="99"/>
    <w:rsid w:val="000F3D35"/>
    <w:pPr>
      <w:tabs>
        <w:tab w:val="center" w:pos="4153"/>
        <w:tab w:val="right" w:pos="8306"/>
      </w:tabs>
    </w:pPr>
  </w:style>
  <w:style w:type="character" w:customStyle="1" w:styleId="HeaderChar">
    <w:name w:val="Header Char"/>
    <w:basedOn w:val="DefaultParagraphFont"/>
    <w:link w:val="Header"/>
    <w:uiPriority w:val="99"/>
    <w:rsid w:val="000F3D35"/>
    <w:rPr>
      <w:rFonts w:ascii="Times New Roman" w:eastAsia="Times New Roman" w:hAnsi="Times New Roman" w:cs="Times New Roman"/>
      <w:sz w:val="24"/>
      <w:szCs w:val="20"/>
      <w:lang w:val="en-US"/>
    </w:rPr>
  </w:style>
  <w:style w:type="character" w:customStyle="1" w:styleId="Heading2Char">
    <w:name w:val="Heading 2 Char"/>
    <w:basedOn w:val="DefaultParagraphFont"/>
    <w:link w:val="Heading2"/>
    <w:rsid w:val="000F3D35"/>
    <w:rPr>
      <w:rFonts w:ascii="Helvetica" w:eastAsia="Times New Roman" w:hAnsi="Helvetica" w:cs="Times New Roman"/>
      <w:b/>
      <w:i/>
      <w:sz w:val="24"/>
      <w:szCs w:val="20"/>
      <w:lang w:val="en-US"/>
    </w:rPr>
  </w:style>
  <w:style w:type="character" w:styleId="PlaceholderText">
    <w:name w:val="Placeholder Text"/>
    <w:basedOn w:val="DefaultParagraphFont"/>
    <w:uiPriority w:val="99"/>
    <w:semiHidden/>
    <w:rsid w:val="00A273E2"/>
    <w:rPr>
      <w:color w:val="808080"/>
    </w:rPr>
  </w:style>
  <w:style w:type="paragraph" w:customStyle="1" w:styleId="QuestionsonNotice1">
    <w:name w:val="Questions on Notice (1)"/>
    <w:basedOn w:val="Normal"/>
    <w:autoRedefine/>
    <w:qFormat/>
    <w:rsid w:val="00585559"/>
    <w:pPr>
      <w:numPr>
        <w:numId w:val="3"/>
      </w:numPr>
      <w:tabs>
        <w:tab w:val="left" w:pos="1134"/>
        <w:tab w:val="left" w:pos="1701"/>
      </w:tabs>
      <w:spacing w:before="240" w:after="60"/>
    </w:pPr>
    <w:rPr>
      <w:rFonts w:ascii="Calibri" w:hAnsi="Calibri"/>
      <w:lang w:val="en-AU"/>
    </w:rPr>
  </w:style>
  <w:style w:type="character" w:styleId="Hyperlink">
    <w:name w:val="Hyperlink"/>
    <w:uiPriority w:val="99"/>
    <w:unhideWhenUsed/>
    <w:rsid w:val="00D15CFD"/>
    <w:rPr>
      <w:color w:val="0563C1"/>
      <w:u w:val="single"/>
    </w:rPr>
  </w:style>
  <w:style w:type="numbering" w:customStyle="1" w:styleId="NoList1">
    <w:name w:val="No List1"/>
    <w:next w:val="NoList"/>
    <w:uiPriority w:val="99"/>
    <w:semiHidden/>
    <w:unhideWhenUsed/>
    <w:rsid w:val="00BF27CC"/>
  </w:style>
  <w:style w:type="paragraph" w:customStyle="1" w:styleId="NPDoubleLine">
    <w:name w:val="NP Double Line"/>
    <w:basedOn w:val="Normal"/>
    <w:rsid w:val="00BF27CC"/>
    <w:pPr>
      <w:keepNext/>
      <w:keepLines/>
      <w:tabs>
        <w:tab w:val="right" w:pos="580"/>
      </w:tabs>
      <w:spacing w:before="120" w:after="480"/>
      <w:ind w:left="567" w:hanging="567"/>
      <w:jc w:val="center"/>
    </w:pPr>
    <w:rPr>
      <w:rFonts w:ascii="Times" w:hAnsi="Times"/>
      <w:u w:val="double"/>
    </w:rPr>
  </w:style>
  <w:style w:type="table" w:styleId="TableGrid">
    <w:name w:val="Table Grid"/>
    <w:basedOn w:val="TableNormal"/>
    <w:uiPriority w:val="39"/>
    <w:rsid w:val="00BF27CC"/>
    <w:pPr>
      <w:spacing w:after="0" w:line="240" w:lineRule="auto"/>
    </w:pPr>
    <w:rPr>
      <w:rFonts w:ascii="Calibri" w:eastAsia="Times New Roman" w:hAnsi="Calibri" w:cs="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Spacing1">
    <w:name w:val="No Spacing 1"/>
    <w:basedOn w:val="NoSpacing"/>
    <w:qFormat/>
    <w:rsid w:val="00BF27CC"/>
    <w:pPr>
      <w:jc w:val="both"/>
    </w:pPr>
    <w:rPr>
      <w:rFonts w:ascii="Arial" w:hAnsi="Arial"/>
      <w:sz w:val="22"/>
      <w:szCs w:val="22"/>
      <w:lang w:val="en-AU" w:eastAsia="zh-CN"/>
    </w:rPr>
  </w:style>
  <w:style w:type="paragraph" w:styleId="NoSpacing">
    <w:name w:val="No Spacing"/>
    <w:uiPriority w:val="1"/>
    <w:qFormat/>
    <w:rsid w:val="00BF27CC"/>
    <w:pPr>
      <w:spacing w:after="0" w:line="240" w:lineRule="auto"/>
    </w:pPr>
    <w:rPr>
      <w:rFonts w:ascii="Calibri" w:eastAsia="Times New Roman" w:hAnsi="Calibri" w:cs="Times New Roman"/>
      <w:sz w:val="24"/>
      <w:szCs w:val="20"/>
      <w:lang w:val="en-US"/>
    </w:rPr>
  </w:style>
  <w:style w:type="character" w:styleId="Strong">
    <w:name w:val="Strong"/>
    <w:uiPriority w:val="22"/>
    <w:qFormat/>
    <w:rsid w:val="00BF27CC"/>
    <w:rPr>
      <w:b/>
      <w:bCs/>
    </w:rPr>
  </w:style>
  <w:style w:type="paragraph" w:styleId="ListParagraph">
    <w:name w:val="List Paragraph"/>
    <w:basedOn w:val="Normal"/>
    <w:uiPriority w:val="34"/>
    <w:qFormat/>
    <w:rsid w:val="00BF27CC"/>
    <w:pPr>
      <w:ind w:left="720"/>
      <w:contextualSpacing/>
    </w:pPr>
    <w:rPr>
      <w:rFonts w:ascii="Calibri" w:hAnsi="Calibri"/>
    </w:rPr>
  </w:style>
  <w:style w:type="paragraph" w:customStyle="1" w:styleId="p2">
    <w:name w:val="p2"/>
    <w:basedOn w:val="Normal"/>
    <w:rsid w:val="00BF27CC"/>
    <w:pPr>
      <w:spacing w:before="100" w:beforeAutospacing="1" w:after="100" w:afterAutospacing="1"/>
      <w:ind w:left="-200"/>
    </w:pPr>
    <w:rPr>
      <w:rFonts w:ascii="Times New Roman" w:hAnsi="Times New Roman"/>
      <w:szCs w:val="24"/>
      <w:lang w:val="en-AU"/>
    </w:rPr>
  </w:style>
  <w:style w:type="paragraph" w:customStyle="1" w:styleId="AH3sec">
    <w:name w:val="A H3 sec"/>
    <w:basedOn w:val="Normal"/>
    <w:next w:val="Normal"/>
    <w:rsid w:val="00BF27CC"/>
    <w:pPr>
      <w:keepNext/>
      <w:keepLines/>
      <w:numPr>
        <w:numId w:val="4"/>
      </w:numPr>
      <w:pBdr>
        <w:top w:val="single" w:sz="4" w:space="1" w:color="auto"/>
      </w:pBdr>
      <w:spacing w:before="180" w:after="60"/>
    </w:pPr>
    <w:rPr>
      <w:rFonts w:ascii="Arial" w:hAnsi="Arial"/>
      <w:b/>
      <w:sz w:val="22"/>
      <w:lang w:val="en-AU" w:eastAsia="en-US"/>
    </w:rPr>
  </w:style>
  <w:style w:type="paragraph" w:customStyle="1" w:styleId="numberedbody">
    <w:name w:val="numbered body"/>
    <w:basedOn w:val="Normal"/>
    <w:rsid w:val="00BF27CC"/>
    <w:pPr>
      <w:numPr>
        <w:numId w:val="5"/>
      </w:numPr>
      <w:spacing w:after="120"/>
      <w:jc w:val="both"/>
    </w:pPr>
    <w:rPr>
      <w:rFonts w:ascii="Arial" w:hAnsi="Arial"/>
      <w:sz w:val="22"/>
      <w:szCs w:val="22"/>
      <w:lang w:val="en-AU" w:eastAsia="zh-CN"/>
    </w:rPr>
  </w:style>
  <w:style w:type="paragraph" w:styleId="NormalWeb">
    <w:name w:val="Normal (Web)"/>
    <w:basedOn w:val="Normal"/>
    <w:uiPriority w:val="99"/>
    <w:unhideWhenUsed/>
    <w:rsid w:val="00BF27CC"/>
    <w:pPr>
      <w:spacing w:after="120"/>
      <w:jc w:val="both"/>
    </w:pPr>
    <w:rPr>
      <w:rFonts w:ascii="Arial" w:hAnsi="Arial"/>
      <w:sz w:val="22"/>
      <w:szCs w:val="24"/>
      <w:lang w:val="en-AU" w:eastAsia="zh-CN"/>
    </w:rPr>
  </w:style>
  <w:style w:type="paragraph" w:customStyle="1" w:styleId="msonormal0">
    <w:name w:val="msonormal"/>
    <w:basedOn w:val="Normal"/>
    <w:uiPriority w:val="99"/>
    <w:rsid w:val="00BF27CC"/>
    <w:pPr>
      <w:spacing w:before="100" w:beforeAutospacing="1" w:after="100" w:afterAutospacing="1"/>
    </w:pPr>
    <w:rPr>
      <w:rFonts w:ascii="Times New Roman" w:hAnsi="Times New Roman"/>
      <w:szCs w:val="24"/>
      <w:lang w:val="en-AU"/>
    </w:rPr>
  </w:style>
  <w:style w:type="paragraph" w:styleId="Title">
    <w:name w:val="Title"/>
    <w:basedOn w:val="Normal"/>
    <w:link w:val="TitleChar"/>
    <w:uiPriority w:val="10"/>
    <w:qFormat/>
    <w:rsid w:val="00BF27CC"/>
    <w:pPr>
      <w:widowControl w:val="0"/>
      <w:autoSpaceDE w:val="0"/>
      <w:autoSpaceDN w:val="0"/>
      <w:ind w:left="1906" w:right="1963"/>
      <w:jc w:val="center"/>
    </w:pPr>
    <w:rPr>
      <w:rFonts w:ascii="Calibri" w:eastAsia="Calibri" w:hAnsi="Calibri" w:cs="Calibri"/>
      <w:b/>
      <w:bCs/>
      <w:sz w:val="48"/>
      <w:szCs w:val="48"/>
      <w:lang w:eastAsia="en-US"/>
    </w:rPr>
  </w:style>
  <w:style w:type="character" w:customStyle="1" w:styleId="TitleChar">
    <w:name w:val="Title Char"/>
    <w:basedOn w:val="DefaultParagraphFont"/>
    <w:link w:val="Title"/>
    <w:uiPriority w:val="10"/>
    <w:rsid w:val="00BF27CC"/>
    <w:rPr>
      <w:rFonts w:ascii="Calibri" w:eastAsia="Calibri" w:hAnsi="Calibri" w:cs="Calibri"/>
      <w:b/>
      <w:bCs/>
      <w:sz w:val="48"/>
      <w:szCs w:val="48"/>
      <w:lang w:val="en-US" w:eastAsia="en-US"/>
    </w:rPr>
  </w:style>
  <w:style w:type="paragraph" w:styleId="BodyText">
    <w:name w:val="Body Text"/>
    <w:basedOn w:val="Normal"/>
    <w:link w:val="BodyTextChar"/>
    <w:uiPriority w:val="1"/>
    <w:semiHidden/>
    <w:unhideWhenUsed/>
    <w:qFormat/>
    <w:rsid w:val="00BF27CC"/>
    <w:pPr>
      <w:widowControl w:val="0"/>
      <w:autoSpaceDE w:val="0"/>
      <w:autoSpaceDN w:val="0"/>
    </w:pPr>
    <w:rPr>
      <w:rFonts w:ascii="Calibri" w:eastAsia="Calibri" w:hAnsi="Calibri" w:cs="Calibri"/>
      <w:i/>
      <w:iCs/>
      <w:sz w:val="20"/>
      <w:lang w:eastAsia="en-US"/>
    </w:rPr>
  </w:style>
  <w:style w:type="character" w:customStyle="1" w:styleId="BodyTextChar">
    <w:name w:val="Body Text Char"/>
    <w:basedOn w:val="DefaultParagraphFont"/>
    <w:link w:val="BodyText"/>
    <w:uiPriority w:val="1"/>
    <w:semiHidden/>
    <w:rsid w:val="00BF27CC"/>
    <w:rPr>
      <w:rFonts w:ascii="Calibri" w:eastAsia="Calibri" w:hAnsi="Calibri" w:cs="Calibri"/>
      <w:i/>
      <w:iCs/>
      <w:sz w:val="20"/>
      <w:szCs w:val="20"/>
      <w:lang w:val="en-US" w:eastAsia="en-US"/>
    </w:rPr>
  </w:style>
  <w:style w:type="paragraph" w:customStyle="1" w:styleId="TableParagraph">
    <w:name w:val="Table Paragraph"/>
    <w:basedOn w:val="Normal"/>
    <w:uiPriority w:val="1"/>
    <w:qFormat/>
    <w:rsid w:val="00BF27CC"/>
    <w:pPr>
      <w:widowControl w:val="0"/>
      <w:autoSpaceDE w:val="0"/>
      <w:autoSpaceDN w:val="0"/>
      <w:ind w:left="467"/>
    </w:pPr>
    <w:rPr>
      <w:rFonts w:ascii="Calibri" w:eastAsia="Calibri" w:hAnsi="Calibri" w:cs="Calibri"/>
      <w:sz w:val="22"/>
      <w:szCs w:val="22"/>
      <w:lang w:eastAsia="en-US"/>
    </w:rPr>
  </w:style>
  <w:style w:type="character" w:styleId="FollowedHyperlink">
    <w:name w:val="FollowedHyperlink"/>
    <w:uiPriority w:val="99"/>
    <w:semiHidden/>
    <w:unhideWhenUsed/>
    <w:rsid w:val="00BF27CC"/>
    <w:rPr>
      <w:color w:val="800080"/>
      <w:u w:val="single"/>
    </w:rPr>
  </w:style>
  <w:style w:type="character" w:styleId="SubtleReference">
    <w:name w:val="Subtle Reference"/>
    <w:uiPriority w:val="31"/>
    <w:qFormat/>
    <w:rsid w:val="00BF27CC"/>
    <w:rPr>
      <w:smallCaps/>
      <w:color w:val="5A5A5A"/>
    </w:rPr>
  </w:style>
  <w:style w:type="character" w:styleId="CommentReference">
    <w:name w:val="annotation reference"/>
    <w:uiPriority w:val="99"/>
    <w:semiHidden/>
    <w:unhideWhenUsed/>
    <w:rsid w:val="00BF27CC"/>
    <w:rPr>
      <w:sz w:val="16"/>
      <w:szCs w:val="16"/>
    </w:rPr>
  </w:style>
  <w:style w:type="paragraph" w:styleId="CommentText">
    <w:name w:val="annotation text"/>
    <w:basedOn w:val="Normal"/>
    <w:link w:val="CommentTextChar"/>
    <w:uiPriority w:val="99"/>
    <w:semiHidden/>
    <w:unhideWhenUsed/>
    <w:rsid w:val="00BF27CC"/>
    <w:pPr>
      <w:spacing w:after="120"/>
      <w:jc w:val="both"/>
    </w:pPr>
    <w:rPr>
      <w:rFonts w:ascii="Arial" w:hAnsi="Arial"/>
      <w:sz w:val="20"/>
      <w:lang w:val="en-AU" w:eastAsia="zh-CN"/>
    </w:rPr>
  </w:style>
  <w:style w:type="character" w:customStyle="1" w:styleId="CommentTextChar">
    <w:name w:val="Comment Text Char"/>
    <w:basedOn w:val="DefaultParagraphFont"/>
    <w:link w:val="CommentText"/>
    <w:uiPriority w:val="99"/>
    <w:semiHidden/>
    <w:rsid w:val="00BF27CC"/>
    <w:rPr>
      <w:rFonts w:ascii="Arial" w:eastAsia="Times New Roman" w:hAnsi="Arial" w:cs="Times New Roman"/>
      <w:sz w:val="20"/>
      <w:szCs w:val="20"/>
      <w:lang w:eastAsia="zh-CN"/>
    </w:rPr>
  </w:style>
  <w:style w:type="paragraph" w:styleId="CommentSubject">
    <w:name w:val="annotation subject"/>
    <w:basedOn w:val="CommentText"/>
    <w:next w:val="CommentText"/>
    <w:link w:val="CommentSubjectChar"/>
    <w:uiPriority w:val="99"/>
    <w:semiHidden/>
    <w:unhideWhenUsed/>
    <w:rsid w:val="00BF27CC"/>
    <w:rPr>
      <w:b/>
      <w:bCs/>
    </w:rPr>
  </w:style>
  <w:style w:type="character" w:customStyle="1" w:styleId="CommentSubjectChar">
    <w:name w:val="Comment Subject Char"/>
    <w:basedOn w:val="CommentTextChar"/>
    <w:link w:val="CommentSubject"/>
    <w:uiPriority w:val="99"/>
    <w:semiHidden/>
    <w:rsid w:val="00BF27CC"/>
    <w:rPr>
      <w:rFonts w:ascii="Arial" w:eastAsia="Times New Roman" w:hAnsi="Arial" w:cs="Times New Roman"/>
      <w:b/>
      <w:bCs/>
      <w:sz w:val="20"/>
      <w:szCs w:val="20"/>
      <w:lang w:eastAsia="zh-CN"/>
    </w:rPr>
  </w:style>
  <w:style w:type="paragraph" w:customStyle="1" w:styleId="Footnote">
    <w:name w:val="Footnote"/>
    <w:basedOn w:val="NoSpacing"/>
    <w:qFormat/>
    <w:rsid w:val="00BF27CC"/>
    <w:pPr>
      <w:spacing w:after="120"/>
      <w:jc w:val="both"/>
    </w:pPr>
    <w:rPr>
      <w:rFonts w:ascii="Arial" w:hAnsi="Arial" w:cs="Arial"/>
      <w:i/>
      <w:iCs/>
      <w:sz w:val="18"/>
      <w:szCs w:val="18"/>
      <w:lang w:val="en-AU" w:eastAsia="zh-CN"/>
    </w:rPr>
  </w:style>
  <w:style w:type="paragraph" w:customStyle="1" w:styleId="PreText">
    <w:name w:val="Pre Text"/>
    <w:qFormat/>
    <w:rsid w:val="00BF27CC"/>
    <w:pPr>
      <w:spacing w:after="0" w:line="240" w:lineRule="auto"/>
      <w:jc w:val="both"/>
    </w:pPr>
    <w:rPr>
      <w:rFonts w:ascii="Arial" w:eastAsia="Times New Roman" w:hAnsi="Arial" w:cs="Arial"/>
      <w:lang w:eastAsia="zh-CN"/>
    </w:rPr>
  </w:style>
  <w:style w:type="numbering" w:customStyle="1" w:styleId="Style1">
    <w:name w:val="Style1"/>
    <w:basedOn w:val="NoList"/>
    <w:uiPriority w:val="99"/>
    <w:rsid w:val="00BF27CC"/>
    <w:pPr>
      <w:numPr>
        <w:numId w:val="6"/>
      </w:numPr>
    </w:pPr>
  </w:style>
  <w:style w:type="character" w:customStyle="1" w:styleId="apple-converted-space">
    <w:name w:val="apple-converted-space"/>
    <w:basedOn w:val="DefaultParagraphFont"/>
    <w:rsid w:val="00BF27CC"/>
  </w:style>
  <w:style w:type="paragraph" w:styleId="PlainText">
    <w:name w:val="Plain Text"/>
    <w:basedOn w:val="Normal"/>
    <w:link w:val="PlainTextChar"/>
    <w:uiPriority w:val="99"/>
    <w:semiHidden/>
    <w:unhideWhenUsed/>
    <w:rsid w:val="00BF27CC"/>
    <w:pPr>
      <w:spacing w:before="100" w:beforeAutospacing="1" w:after="100" w:afterAutospacing="1"/>
    </w:pPr>
    <w:rPr>
      <w:rFonts w:ascii="Times New Roman" w:hAnsi="Times New Roman"/>
      <w:szCs w:val="24"/>
      <w:lang w:val="en-AU"/>
    </w:rPr>
  </w:style>
  <w:style w:type="character" w:customStyle="1" w:styleId="PlainTextChar">
    <w:name w:val="Plain Text Char"/>
    <w:basedOn w:val="DefaultParagraphFont"/>
    <w:link w:val="PlainText"/>
    <w:uiPriority w:val="99"/>
    <w:semiHidden/>
    <w:rsid w:val="00BF27CC"/>
    <w:rPr>
      <w:rFonts w:ascii="Times New Roman" w:eastAsia="Times New Roman" w:hAnsi="Times New Roman" w:cs="Times New Roman"/>
      <w:sz w:val="24"/>
      <w:szCs w:val="24"/>
    </w:rPr>
  </w:style>
  <w:style w:type="paragraph" w:customStyle="1" w:styleId="default">
    <w:name w:val="default"/>
    <w:basedOn w:val="Normal"/>
    <w:uiPriority w:val="99"/>
    <w:rsid w:val="00BF27CC"/>
    <w:pPr>
      <w:spacing w:before="100" w:beforeAutospacing="1" w:after="100" w:afterAutospacing="1"/>
      <w:ind w:left="-200"/>
    </w:pPr>
    <w:rPr>
      <w:rFonts w:ascii="Times New Roman" w:hAnsi="Times New Roman"/>
      <w:szCs w:val="24"/>
      <w:lang w:val="en-AU"/>
    </w:rPr>
  </w:style>
  <w:style w:type="paragraph" w:customStyle="1" w:styleId="prosemirroreditor-list">
    <w:name w:val="prosemirroreditor-list"/>
    <w:basedOn w:val="Normal"/>
    <w:rsid w:val="00BF27CC"/>
    <w:pPr>
      <w:spacing w:before="100" w:beforeAutospacing="1" w:after="100" w:afterAutospacing="1"/>
    </w:pPr>
    <w:rPr>
      <w:rFonts w:ascii="Times New Roman" w:hAnsi="Times New Roman"/>
      <w:szCs w:val="24"/>
      <w:lang w:val="en-AU"/>
    </w:rPr>
  </w:style>
  <w:style w:type="paragraph" w:customStyle="1" w:styleId="paragraphparagraphqitb">
    <w:name w:val="paragraph_paragraph___qitb"/>
    <w:basedOn w:val="Normal"/>
    <w:rsid w:val="00BF27CC"/>
    <w:pPr>
      <w:spacing w:before="100" w:beforeAutospacing="1" w:after="100" w:afterAutospacing="1"/>
      <w:ind w:left="-200"/>
    </w:pPr>
    <w:rPr>
      <w:rFonts w:ascii="Times New Roman" w:hAnsi="Times New Roman"/>
      <w:szCs w:val="24"/>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4813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legislation.act.gov.au/b/db_69509/" TargetMode="External"/><Relationship Id="rId18" Type="http://schemas.openxmlformats.org/officeDocument/2006/relationships/hyperlink" Target="http://www.legislation.act.gov.au/b/db_68568/" TargetMode="External"/><Relationship Id="rId26" Type="http://schemas.openxmlformats.org/officeDocument/2006/relationships/hyperlink" Target="https://www.legislation.act.gov.au/b/db_69498/" TargetMode="External"/><Relationship Id="rId39" Type="http://schemas.openxmlformats.org/officeDocument/2006/relationships/header" Target="header2.xml"/><Relationship Id="rId21" Type="http://schemas.openxmlformats.org/officeDocument/2006/relationships/hyperlink" Target="https://www.legislation.act.gov.au/b/db_69401/" TargetMode="External"/><Relationship Id="rId34" Type="http://schemas.openxmlformats.org/officeDocument/2006/relationships/hyperlink" Target="https://www.legislation.act.gov.au/b/db_67413/" TargetMode="External"/><Relationship Id="rId42" Type="http://schemas.openxmlformats.org/officeDocument/2006/relationships/fontTable" Target="fontTable.xm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hyperlink" Target="http://www.legislation.act.gov.au/b/db_68569/" TargetMode="External"/><Relationship Id="rId20" Type="http://schemas.openxmlformats.org/officeDocument/2006/relationships/hyperlink" Target="https://www.legislation.act.gov.au/b/db_69396/" TargetMode="External"/><Relationship Id="rId29" Type="http://schemas.openxmlformats.org/officeDocument/2006/relationships/hyperlink" Target="https://www.legislation.act.gov.au/b/db_69688/" TargetMode="External"/><Relationship Id="rId41"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legislation.act.gov.au/b/db_69499/" TargetMode="External"/><Relationship Id="rId24" Type="http://schemas.openxmlformats.org/officeDocument/2006/relationships/hyperlink" Target="https://www.legislation.act.gov.au/b/db_69506/" TargetMode="External"/><Relationship Id="rId32" Type="http://schemas.openxmlformats.org/officeDocument/2006/relationships/hyperlink" Target="https://www.legislation.act.gov.au/b/db_65320/" TargetMode="External"/><Relationship Id="rId37" Type="http://schemas.openxmlformats.org/officeDocument/2006/relationships/hyperlink" Target="http://www.parliament.act.gov.au/parliamentary-business/in-the-chamber/chamber-documents" TargetMode="External"/><Relationship Id="rId40" Type="http://schemas.openxmlformats.org/officeDocument/2006/relationships/header" Target="header3.xml"/><Relationship Id="rId5" Type="http://schemas.openxmlformats.org/officeDocument/2006/relationships/settings" Target="settings.xml"/><Relationship Id="rId15" Type="http://schemas.openxmlformats.org/officeDocument/2006/relationships/hyperlink" Target="https://www.legislation.act.gov.au/b/db_64812/" TargetMode="External"/><Relationship Id="rId23" Type="http://schemas.openxmlformats.org/officeDocument/2006/relationships/hyperlink" Target="https://www.legislation.act.gov.au/b/db_69507/" TargetMode="External"/><Relationship Id="rId28" Type="http://schemas.openxmlformats.org/officeDocument/2006/relationships/hyperlink" Target="https://www.legislation.act.gov.au/b/db_69686/" TargetMode="External"/><Relationship Id="rId36" Type="http://schemas.openxmlformats.org/officeDocument/2006/relationships/hyperlink" Target="https://www.legislation.act.gov.au/b/db_69239/" TargetMode="External"/><Relationship Id="rId10" Type="http://schemas.openxmlformats.org/officeDocument/2006/relationships/hyperlink" Target="http://www.legislation.act.gov.au/b/db_68609/" TargetMode="External"/><Relationship Id="rId19" Type="http://schemas.openxmlformats.org/officeDocument/2006/relationships/hyperlink" Target="http://www.legislation.act.gov.au/b/db_68844/" TargetMode="External"/><Relationship Id="rId31" Type="http://schemas.openxmlformats.org/officeDocument/2006/relationships/hyperlink" Target="https://www.legislation.act.gov.au/b/db_64493/" TargetMode="Externa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yperlink" Target="https://www.legislation.act.gov.au/b/db_69500/" TargetMode="External"/><Relationship Id="rId22" Type="http://schemas.openxmlformats.org/officeDocument/2006/relationships/hyperlink" Target="https://www.legislation.act.gov.au/b/db_69502/" TargetMode="External"/><Relationship Id="rId27" Type="http://schemas.openxmlformats.org/officeDocument/2006/relationships/hyperlink" Target="https://www.legislation.act.gov.au/b/db_69501/" TargetMode="External"/><Relationship Id="rId30" Type="http://schemas.openxmlformats.org/officeDocument/2006/relationships/hyperlink" Target="https://www.legislation.act.gov.au/b/db_69687/" TargetMode="External"/><Relationship Id="rId35" Type="http://schemas.openxmlformats.org/officeDocument/2006/relationships/hyperlink" Target="https://www.legislation.act.gov.au/b/db_69218/" TargetMode="External"/><Relationship Id="rId43" Type="http://schemas.openxmlformats.org/officeDocument/2006/relationships/theme" Target="theme/theme1.xml"/><Relationship Id="rId8" Type="http://schemas.openxmlformats.org/officeDocument/2006/relationships/endnotes" Target="endnotes.xml"/><Relationship Id="rId3" Type="http://schemas.openxmlformats.org/officeDocument/2006/relationships/numbering" Target="numbering.xml"/><Relationship Id="rId12" Type="http://schemas.openxmlformats.org/officeDocument/2006/relationships/hyperlink" Target="https://www.legislation.act.gov.au/b/db_69510/" TargetMode="External"/><Relationship Id="rId17" Type="http://schemas.openxmlformats.org/officeDocument/2006/relationships/hyperlink" Target="http://www.legislation.act.gov.au/b/db_68567/" TargetMode="External"/><Relationship Id="rId25" Type="http://schemas.openxmlformats.org/officeDocument/2006/relationships/hyperlink" Target="https://www.legislation.act.gov.au/b/db_69504/" TargetMode="External"/><Relationship Id="rId33" Type="http://schemas.openxmlformats.org/officeDocument/2006/relationships/hyperlink" Target="https://www.legislation.act.gov.au/b/db_66795/" TargetMode="External"/><Relationship Id="rId38"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G:\Chamber\LA%20Secretariat%20%231\PIPS\Templates\NoticePaper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dm:cachedDataManifest xmlns:cdm="http://schemas.microsoft.com/2004/VisualStudio/Tools/Applications/CachedDataManifest.xsd" cdm:revision="1"/>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DC49E4-8B40-4EC2-9437-9B51866554B4}">
  <ds:schemaRefs>
    <ds:schemaRef ds:uri="http://schemas.microsoft.com/2004/VisualStudio/Tools/Applications/CachedDataManifest.xsd"/>
  </ds:schemaRefs>
</ds:datastoreItem>
</file>

<file path=customXml/itemProps2.xml><?xml version="1.0" encoding="utf-8"?>
<ds:datastoreItem xmlns:ds="http://schemas.openxmlformats.org/officeDocument/2006/customXml" ds:itemID="{A4855833-2E70-4F27-9AA5-C469708DA4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NoticePapers.dotx</Template>
  <TotalTime>48</TotalTime>
  <Pages>13</Pages>
  <Words>4072</Words>
  <Characters>23216</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Italiano, Celeste</dc:creator>
  <cp:keywords/>
  <dc:description/>
  <cp:lastModifiedBy>Italiano, Celeste</cp:lastModifiedBy>
  <cp:revision>15</cp:revision>
  <cp:lastPrinted>2024-06-04T08:37:00Z</cp:lastPrinted>
  <dcterms:created xsi:type="dcterms:W3CDTF">2024-06-04T05:55:00Z</dcterms:created>
  <dcterms:modified xsi:type="dcterms:W3CDTF">2024-09-26T23:23:00Z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ssemblyLocation">
    <vt:lpwstr>file:///C:/Program Files (x86)/iCognition/Authoring/NoticePapers.vsto|b5821087-3166-4c96-adb4-3f393fdc2716|vstolocal</vt:lpwstr>
  </property>
  <property fmtid="{D5CDD505-2E9C-101B-9397-08002B2CF9AE}" pid="3" name="_AssemblyName">
    <vt:lpwstr>4E3C66D5-58D4-491E-A7D4-64AF99AF6E8B</vt:lpwstr>
  </property>
  <property fmtid="{D5CDD505-2E9C-101B-9397-08002B2CF9AE}" pid="4" name="MSIP_Label_69af8531-eb46-4968-8cb3-105d2f5ea87e_Enabled">
    <vt:lpwstr>true</vt:lpwstr>
  </property>
  <property fmtid="{D5CDD505-2E9C-101B-9397-08002B2CF9AE}" pid="5" name="MSIP_Label_69af8531-eb46-4968-8cb3-105d2f5ea87e_SetDate">
    <vt:lpwstr>2024-06-04T06:06:45Z</vt:lpwstr>
  </property>
  <property fmtid="{D5CDD505-2E9C-101B-9397-08002B2CF9AE}" pid="6" name="MSIP_Label_69af8531-eb46-4968-8cb3-105d2f5ea87e_Method">
    <vt:lpwstr>Standard</vt:lpwstr>
  </property>
  <property fmtid="{D5CDD505-2E9C-101B-9397-08002B2CF9AE}" pid="7" name="MSIP_Label_69af8531-eb46-4968-8cb3-105d2f5ea87e_Name">
    <vt:lpwstr>Official - No Marking</vt:lpwstr>
  </property>
  <property fmtid="{D5CDD505-2E9C-101B-9397-08002B2CF9AE}" pid="8" name="MSIP_Label_69af8531-eb46-4968-8cb3-105d2f5ea87e_SiteId">
    <vt:lpwstr>b46c1908-0334-4236-b978-585ee88e4199</vt:lpwstr>
  </property>
  <property fmtid="{D5CDD505-2E9C-101B-9397-08002B2CF9AE}" pid="9" name="MSIP_Label_69af8531-eb46-4968-8cb3-105d2f5ea87e_ActionId">
    <vt:lpwstr>e2b05dba-df31-43da-ae2e-6cbf635649b6</vt:lpwstr>
  </property>
  <property fmtid="{D5CDD505-2E9C-101B-9397-08002B2CF9AE}" pid="10" name="MSIP_Label_69af8531-eb46-4968-8cb3-105d2f5ea87e_ContentBits">
    <vt:lpwstr>0</vt:lpwstr>
  </property>
</Properties>
</file>