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680B0" w14:textId="77777777" w:rsidR="00B23713" w:rsidRDefault="00B23713" w:rsidP="008D37E0">
      <w:pPr>
        <w:pStyle w:val="Header"/>
        <w:tabs>
          <w:tab w:val="clear" w:pos="9026"/>
          <w:tab w:val="left" w:pos="7245"/>
        </w:tabs>
        <w:rPr>
          <w:sz w:val="24"/>
          <w:szCs w:val="24"/>
          <w:lang w:val="en-US"/>
        </w:rPr>
      </w:pPr>
    </w:p>
    <w:p w14:paraId="5C324F40" w14:textId="38DDE31D" w:rsidR="00AD7D31" w:rsidRPr="00A524D7" w:rsidRDefault="00AD7D31" w:rsidP="00EA5BAA">
      <w:pPr>
        <w:pStyle w:val="Header"/>
        <w:tabs>
          <w:tab w:val="clear" w:pos="9026"/>
          <w:tab w:val="left" w:pos="7245"/>
        </w:tabs>
        <w:jc w:val="right"/>
        <w:rPr>
          <w:sz w:val="20"/>
          <w:szCs w:val="20"/>
          <w:lang w:val="en-US"/>
        </w:rPr>
      </w:pPr>
      <w:r w:rsidRPr="00A031A0">
        <w:rPr>
          <w:sz w:val="24"/>
          <w:szCs w:val="24"/>
          <w:lang w:val="en-US"/>
        </w:rPr>
        <w:tab/>
      </w:r>
      <w:r w:rsidR="001450DC">
        <w:rPr>
          <w:sz w:val="24"/>
          <w:szCs w:val="24"/>
          <w:lang w:val="en-US"/>
        </w:rPr>
        <w:tab/>
      </w:r>
      <w:r w:rsidR="00EA5BAA" w:rsidRPr="00A524D7">
        <w:rPr>
          <w:sz w:val="20"/>
          <w:szCs w:val="20"/>
          <w:lang w:val="en-US"/>
        </w:rPr>
        <w:t>Obj ref: 24/48844</w:t>
      </w:r>
    </w:p>
    <w:p w14:paraId="4E83DCDA" w14:textId="77777777" w:rsidR="00EA5BAA" w:rsidRPr="00A524D7" w:rsidRDefault="00EA5BAA" w:rsidP="00EA5BAA">
      <w:pPr>
        <w:pStyle w:val="Header"/>
        <w:tabs>
          <w:tab w:val="clear" w:pos="9026"/>
          <w:tab w:val="left" w:pos="7245"/>
        </w:tabs>
        <w:jc w:val="right"/>
        <w:rPr>
          <w:sz w:val="16"/>
          <w:szCs w:val="16"/>
          <w:lang w:val="en-US"/>
        </w:rPr>
      </w:pPr>
    </w:p>
    <w:p w14:paraId="11173699" w14:textId="4C10C581" w:rsidR="00AD7D31" w:rsidRPr="00A031A0" w:rsidRDefault="00F66A6C" w:rsidP="00AD7D31">
      <w:pPr>
        <w:spacing w:after="0" w:line="240" w:lineRule="auto"/>
        <w:rPr>
          <w:sz w:val="24"/>
          <w:szCs w:val="24"/>
        </w:rPr>
      </w:pPr>
      <w:r>
        <w:rPr>
          <w:sz w:val="24"/>
          <w:szCs w:val="24"/>
        </w:rPr>
        <w:t>Mr Peter Cain MLA</w:t>
      </w:r>
    </w:p>
    <w:p w14:paraId="42965816" w14:textId="7C7E8F12" w:rsidR="00AD7D31" w:rsidRPr="00A031A0" w:rsidRDefault="00F7569B" w:rsidP="00AD7D31">
      <w:pPr>
        <w:spacing w:after="0" w:line="240" w:lineRule="auto"/>
        <w:rPr>
          <w:sz w:val="24"/>
          <w:szCs w:val="24"/>
        </w:rPr>
      </w:pPr>
      <w:r>
        <w:rPr>
          <w:sz w:val="24"/>
          <w:szCs w:val="24"/>
        </w:rPr>
        <w:t>Chair</w:t>
      </w:r>
    </w:p>
    <w:p w14:paraId="1CBE08EE" w14:textId="18BEA1DC" w:rsidR="00AD7D31" w:rsidRDefault="00F7569B" w:rsidP="00F7569B">
      <w:pPr>
        <w:spacing w:after="0" w:line="240" w:lineRule="auto"/>
        <w:rPr>
          <w:sz w:val="24"/>
          <w:szCs w:val="24"/>
        </w:rPr>
      </w:pPr>
      <w:r w:rsidRPr="00F7569B">
        <w:rPr>
          <w:sz w:val="24"/>
          <w:szCs w:val="24"/>
        </w:rPr>
        <w:t>Standing Committee on Justice and Community Safety (Legislative Scrutiny Role)</w:t>
      </w:r>
      <w:r w:rsidR="00AD7D31" w:rsidRPr="00A031A0">
        <w:rPr>
          <w:sz w:val="24"/>
          <w:szCs w:val="24"/>
        </w:rPr>
        <w:tab/>
      </w:r>
    </w:p>
    <w:p w14:paraId="400A25A3" w14:textId="4087B5EC" w:rsidR="00A524D7" w:rsidRPr="00A031A0" w:rsidRDefault="00A524D7" w:rsidP="00F7569B">
      <w:pPr>
        <w:spacing w:after="0" w:line="240" w:lineRule="auto"/>
        <w:rPr>
          <w:sz w:val="24"/>
          <w:szCs w:val="24"/>
        </w:rPr>
      </w:pPr>
      <w:hyperlink r:id="rId12" w:history="1">
        <w:r w:rsidRPr="008B1B4F">
          <w:rPr>
            <w:rStyle w:val="Hyperlink"/>
            <w:sz w:val="24"/>
            <w:szCs w:val="24"/>
          </w:rPr>
          <w:t>scrutiny@parliament.act.gov.au</w:t>
        </w:r>
      </w:hyperlink>
      <w:r>
        <w:rPr>
          <w:sz w:val="24"/>
          <w:szCs w:val="24"/>
        </w:rPr>
        <w:t xml:space="preserve"> </w:t>
      </w:r>
    </w:p>
    <w:p w14:paraId="54F86EB6" w14:textId="77777777" w:rsidR="00F7569B" w:rsidRDefault="00F7569B" w:rsidP="00361CDD">
      <w:pPr>
        <w:spacing w:after="0" w:line="240" w:lineRule="auto"/>
        <w:rPr>
          <w:sz w:val="24"/>
          <w:szCs w:val="24"/>
          <w:lang w:val="en-US"/>
        </w:rPr>
      </w:pPr>
    </w:p>
    <w:p w14:paraId="7EE17A49" w14:textId="77777777" w:rsidR="00361CDD" w:rsidRDefault="00361CDD" w:rsidP="00361CDD">
      <w:pPr>
        <w:spacing w:after="0" w:line="240" w:lineRule="auto"/>
        <w:rPr>
          <w:sz w:val="24"/>
          <w:szCs w:val="24"/>
          <w:lang w:val="en-US"/>
        </w:rPr>
      </w:pPr>
    </w:p>
    <w:p w14:paraId="2B1D4220" w14:textId="4B4BF15C" w:rsidR="00361CDD" w:rsidRPr="00A031A0" w:rsidRDefault="00361CDD" w:rsidP="00361CDD">
      <w:pPr>
        <w:spacing w:after="0" w:line="240" w:lineRule="auto"/>
        <w:rPr>
          <w:sz w:val="24"/>
          <w:szCs w:val="24"/>
        </w:rPr>
      </w:pPr>
      <w:r w:rsidRPr="00A031A0">
        <w:rPr>
          <w:sz w:val="24"/>
          <w:szCs w:val="24"/>
          <w:lang w:val="en-US"/>
        </w:rPr>
        <w:t xml:space="preserve">Dear </w:t>
      </w:r>
      <w:r w:rsidR="00F7569B">
        <w:rPr>
          <w:sz w:val="24"/>
          <w:szCs w:val="24"/>
          <w:lang w:val="en-US"/>
        </w:rPr>
        <w:t>Mr Cain</w:t>
      </w:r>
    </w:p>
    <w:p w14:paraId="1C7E85FE" w14:textId="77777777" w:rsidR="00361CDD" w:rsidRPr="00A031A0" w:rsidRDefault="00361CDD" w:rsidP="00361CDD">
      <w:pPr>
        <w:pStyle w:val="Header"/>
        <w:tabs>
          <w:tab w:val="left" w:pos="720"/>
        </w:tabs>
        <w:rPr>
          <w:sz w:val="24"/>
          <w:szCs w:val="24"/>
        </w:rPr>
      </w:pPr>
    </w:p>
    <w:p w14:paraId="1B266FE8" w14:textId="452B747F" w:rsidR="00F7569B" w:rsidRPr="00F7569B" w:rsidRDefault="00F7569B" w:rsidP="00F7569B">
      <w:pPr>
        <w:autoSpaceDE w:val="0"/>
        <w:autoSpaceDN w:val="0"/>
      </w:pPr>
      <w:r w:rsidRPr="00F7569B">
        <w:rPr>
          <w:sz w:val="24"/>
          <w:szCs w:val="24"/>
          <w:lang w:val="en-US"/>
        </w:rPr>
        <w:t xml:space="preserve">I write in response to comments made by the Standing Committee on Justice and Community Safety (Legislative Scrutiny Role) (the Committee) in its </w:t>
      </w:r>
      <w:r w:rsidRPr="00EA5BAA">
        <w:rPr>
          <w:i/>
          <w:iCs/>
          <w:sz w:val="24"/>
          <w:szCs w:val="24"/>
          <w:lang w:val="en-US"/>
        </w:rPr>
        <w:t>Scrutiny Report 41</w:t>
      </w:r>
      <w:r w:rsidRPr="00F7569B">
        <w:rPr>
          <w:sz w:val="24"/>
          <w:szCs w:val="24"/>
          <w:lang w:val="en-US"/>
        </w:rPr>
        <w:t xml:space="preserve"> in relation to the Disallowable instrument </w:t>
      </w:r>
      <w:r>
        <w:rPr>
          <w:sz w:val="24"/>
          <w:szCs w:val="24"/>
          <w:lang w:val="en-US"/>
        </w:rPr>
        <w:t>DI</w:t>
      </w:r>
      <w:r w:rsidRPr="00F7569B">
        <w:rPr>
          <w:sz w:val="24"/>
          <w:szCs w:val="24"/>
          <w:lang w:val="en-US"/>
        </w:rPr>
        <w:t>2024-29 being the Electronic Conveyancing National Law (ACT) Participation Rules 2024</w:t>
      </w:r>
      <w:r w:rsidR="00EA5BAA">
        <w:rPr>
          <w:sz w:val="24"/>
          <w:szCs w:val="24"/>
          <w:lang w:val="en-US"/>
        </w:rPr>
        <w:t>.</w:t>
      </w:r>
    </w:p>
    <w:p w14:paraId="5BC660A1" w14:textId="6BDA14CA" w:rsidR="00F7569B" w:rsidRPr="0066101A" w:rsidRDefault="00EA5BAA" w:rsidP="005A060D">
      <w:pPr>
        <w:spacing w:before="240" w:after="0" w:line="240" w:lineRule="auto"/>
        <w:rPr>
          <w:b/>
          <w:bCs/>
          <w:sz w:val="24"/>
          <w:szCs w:val="24"/>
        </w:rPr>
      </w:pPr>
      <w:r w:rsidRPr="00EA5BAA">
        <w:rPr>
          <w:sz w:val="24"/>
          <w:szCs w:val="24"/>
          <w:lang w:val="en-US"/>
        </w:rPr>
        <w:t>I thank the Committee for its comments</w:t>
      </w:r>
      <w:r w:rsidR="0066101A" w:rsidRPr="0066101A">
        <w:rPr>
          <w:b/>
          <w:bCs/>
          <w:sz w:val="24"/>
          <w:szCs w:val="24"/>
        </w:rPr>
        <w:t xml:space="preserve"> </w:t>
      </w:r>
      <w:r w:rsidR="0066101A" w:rsidRPr="00E52915">
        <w:rPr>
          <w:sz w:val="24"/>
          <w:szCs w:val="24"/>
        </w:rPr>
        <w:t>seeking my advice as to the privacy implications of the instrument (DI2024-29)</w:t>
      </w:r>
      <w:r w:rsidR="002B3B32">
        <w:rPr>
          <w:sz w:val="24"/>
          <w:szCs w:val="24"/>
        </w:rPr>
        <w:t>.</w:t>
      </w:r>
    </w:p>
    <w:p w14:paraId="5506F5F7" w14:textId="77777777" w:rsidR="000F0F88" w:rsidRDefault="000F0F88" w:rsidP="00F7569B">
      <w:pPr>
        <w:spacing w:after="0" w:line="240" w:lineRule="auto"/>
        <w:rPr>
          <w:sz w:val="24"/>
          <w:szCs w:val="24"/>
          <w:lang w:val="en-US"/>
        </w:rPr>
      </w:pPr>
    </w:p>
    <w:p w14:paraId="72EF714B" w14:textId="285C82B2" w:rsidR="00E52915" w:rsidRDefault="000F0F88" w:rsidP="000F0F88">
      <w:pPr>
        <w:spacing w:after="0" w:line="240" w:lineRule="auto"/>
        <w:rPr>
          <w:sz w:val="24"/>
          <w:szCs w:val="24"/>
        </w:rPr>
      </w:pPr>
      <w:r>
        <w:rPr>
          <w:sz w:val="24"/>
          <w:szCs w:val="24"/>
          <w:lang w:val="en-US"/>
        </w:rPr>
        <w:t xml:space="preserve">The Committee has noted the differences between the human rights considerations contained in the explanatory statements </w:t>
      </w:r>
      <w:r w:rsidRPr="000F0F88">
        <w:rPr>
          <w:sz w:val="24"/>
          <w:szCs w:val="24"/>
        </w:rPr>
        <w:t>made under sections 22 and 25 and sections 23 and</w:t>
      </w:r>
      <w:r w:rsidR="005A060D">
        <w:rPr>
          <w:sz w:val="24"/>
          <w:szCs w:val="24"/>
        </w:rPr>
        <w:t xml:space="preserve"> </w:t>
      </w:r>
      <w:r w:rsidRPr="000F0F88">
        <w:rPr>
          <w:sz w:val="24"/>
          <w:szCs w:val="24"/>
        </w:rPr>
        <w:t xml:space="preserve">25 of the </w:t>
      </w:r>
      <w:r w:rsidRPr="000F0F88">
        <w:rPr>
          <w:i/>
          <w:iCs/>
          <w:sz w:val="24"/>
          <w:szCs w:val="24"/>
        </w:rPr>
        <w:t>Electronic Conveyancing National Law (ACT)</w:t>
      </w:r>
      <w:r w:rsidRPr="000F0F88">
        <w:rPr>
          <w:sz w:val="24"/>
          <w:szCs w:val="24"/>
        </w:rPr>
        <w:t xml:space="preserve">, respectively. </w:t>
      </w:r>
    </w:p>
    <w:p w14:paraId="2EB957B6" w14:textId="77777777" w:rsidR="00E52915" w:rsidRDefault="00E52915" w:rsidP="000F0F88">
      <w:pPr>
        <w:spacing w:after="0" w:line="240" w:lineRule="auto"/>
        <w:rPr>
          <w:sz w:val="24"/>
          <w:szCs w:val="24"/>
        </w:rPr>
      </w:pPr>
    </w:p>
    <w:p w14:paraId="43D3D6A6" w14:textId="000E9D24" w:rsidR="000F0F88" w:rsidRDefault="000F0F88" w:rsidP="000F0F88">
      <w:pPr>
        <w:spacing w:after="0" w:line="240" w:lineRule="auto"/>
        <w:rPr>
          <w:sz w:val="24"/>
          <w:szCs w:val="24"/>
        </w:rPr>
      </w:pPr>
      <w:r w:rsidRPr="000F0F88">
        <w:rPr>
          <w:sz w:val="24"/>
          <w:szCs w:val="24"/>
        </w:rPr>
        <w:t>The first instrument</w:t>
      </w:r>
      <w:r w:rsidR="00E52915">
        <w:rPr>
          <w:sz w:val="24"/>
          <w:szCs w:val="24"/>
        </w:rPr>
        <w:t xml:space="preserve"> </w:t>
      </w:r>
      <w:r>
        <w:rPr>
          <w:sz w:val="24"/>
          <w:szCs w:val="24"/>
        </w:rPr>
        <w:t>m</w:t>
      </w:r>
      <w:r w:rsidRPr="000F0F88">
        <w:rPr>
          <w:sz w:val="24"/>
          <w:szCs w:val="24"/>
        </w:rPr>
        <w:t>entioned</w:t>
      </w:r>
      <w:r>
        <w:rPr>
          <w:sz w:val="24"/>
          <w:szCs w:val="24"/>
        </w:rPr>
        <w:t xml:space="preserve"> </w:t>
      </w:r>
      <w:r w:rsidR="00C13612">
        <w:rPr>
          <w:sz w:val="24"/>
          <w:szCs w:val="24"/>
        </w:rPr>
        <w:t xml:space="preserve">by the Committee </w:t>
      </w:r>
      <w:r w:rsidRPr="002B3B32">
        <w:rPr>
          <w:sz w:val="24"/>
          <w:szCs w:val="24"/>
        </w:rPr>
        <w:t>(</w:t>
      </w:r>
      <w:r w:rsidRPr="0023476C">
        <w:rPr>
          <w:sz w:val="24"/>
          <w:szCs w:val="24"/>
        </w:rPr>
        <w:t>DI2024-28</w:t>
      </w:r>
      <w:r w:rsidR="00E52915" w:rsidRPr="0023476C">
        <w:rPr>
          <w:sz w:val="24"/>
          <w:szCs w:val="24"/>
        </w:rPr>
        <w:t>)</w:t>
      </w:r>
      <w:r w:rsidR="00E52915">
        <w:rPr>
          <w:b/>
          <w:bCs/>
          <w:sz w:val="24"/>
          <w:szCs w:val="24"/>
        </w:rPr>
        <w:t xml:space="preserve"> </w:t>
      </w:r>
      <w:r w:rsidR="00E52915" w:rsidRPr="00E52915">
        <w:rPr>
          <w:sz w:val="24"/>
          <w:szCs w:val="24"/>
        </w:rPr>
        <w:t>determines</w:t>
      </w:r>
      <w:r w:rsidRPr="00E52915">
        <w:rPr>
          <w:sz w:val="24"/>
          <w:szCs w:val="24"/>
        </w:rPr>
        <w:t xml:space="preserve"> </w:t>
      </w:r>
      <w:r w:rsidRPr="000F0F88">
        <w:rPr>
          <w:sz w:val="24"/>
          <w:szCs w:val="24"/>
        </w:rPr>
        <w:t>Electronic Conveyancing National Law (ACT) Operating</w:t>
      </w:r>
      <w:r>
        <w:rPr>
          <w:sz w:val="24"/>
          <w:szCs w:val="24"/>
        </w:rPr>
        <w:t xml:space="preserve"> </w:t>
      </w:r>
      <w:r w:rsidRPr="000F0F88">
        <w:rPr>
          <w:sz w:val="24"/>
          <w:szCs w:val="24"/>
        </w:rPr>
        <w:t xml:space="preserve">Requirements (Operating Requirements) relating to operation of an Electronic </w:t>
      </w:r>
      <w:proofErr w:type="spellStart"/>
      <w:r w:rsidRPr="000F0F88">
        <w:rPr>
          <w:sz w:val="24"/>
          <w:szCs w:val="24"/>
        </w:rPr>
        <w:t>Lodgment</w:t>
      </w:r>
      <w:proofErr w:type="spellEnd"/>
      <w:r>
        <w:rPr>
          <w:sz w:val="24"/>
          <w:szCs w:val="24"/>
        </w:rPr>
        <w:t xml:space="preserve"> </w:t>
      </w:r>
      <w:r w:rsidRPr="000F0F88">
        <w:rPr>
          <w:sz w:val="24"/>
          <w:szCs w:val="24"/>
        </w:rPr>
        <w:t>Network (</w:t>
      </w:r>
      <w:r w:rsidRPr="000F0F88">
        <w:rPr>
          <w:b/>
          <w:bCs/>
          <w:sz w:val="24"/>
          <w:szCs w:val="24"/>
        </w:rPr>
        <w:t>ELN</w:t>
      </w:r>
      <w:r w:rsidRPr="000F0F88">
        <w:rPr>
          <w:sz w:val="24"/>
          <w:szCs w:val="24"/>
        </w:rPr>
        <w:t xml:space="preserve">) by Electronic </w:t>
      </w:r>
      <w:proofErr w:type="spellStart"/>
      <w:r w:rsidRPr="000F0F88">
        <w:rPr>
          <w:sz w:val="24"/>
          <w:szCs w:val="24"/>
        </w:rPr>
        <w:t>Lodgment</w:t>
      </w:r>
      <w:proofErr w:type="spellEnd"/>
      <w:r w:rsidRPr="000F0F88">
        <w:rPr>
          <w:sz w:val="24"/>
          <w:szCs w:val="24"/>
        </w:rPr>
        <w:t xml:space="preserve"> Network Operators (</w:t>
      </w:r>
      <w:r w:rsidRPr="000F0F88">
        <w:rPr>
          <w:b/>
          <w:bCs/>
          <w:sz w:val="24"/>
          <w:szCs w:val="24"/>
        </w:rPr>
        <w:t>ELNOs</w:t>
      </w:r>
      <w:r w:rsidRPr="000F0F88">
        <w:rPr>
          <w:sz w:val="24"/>
          <w:szCs w:val="24"/>
        </w:rPr>
        <w:t xml:space="preserve">). </w:t>
      </w:r>
      <w:r w:rsidR="001917C7">
        <w:rPr>
          <w:sz w:val="24"/>
          <w:szCs w:val="24"/>
        </w:rPr>
        <w:t xml:space="preserve">ELNOS are the electronic platforms that facilitate electronic </w:t>
      </w:r>
      <w:proofErr w:type="spellStart"/>
      <w:r w:rsidR="001917C7">
        <w:rPr>
          <w:sz w:val="24"/>
          <w:szCs w:val="24"/>
        </w:rPr>
        <w:t>lodgment</w:t>
      </w:r>
      <w:proofErr w:type="spellEnd"/>
      <w:r w:rsidR="001917C7">
        <w:rPr>
          <w:sz w:val="24"/>
          <w:szCs w:val="24"/>
        </w:rPr>
        <w:t xml:space="preserve"> of land transactions.</w:t>
      </w:r>
    </w:p>
    <w:p w14:paraId="13185ECD" w14:textId="77777777" w:rsidR="000F0F88" w:rsidRDefault="000F0F88" w:rsidP="000F0F88">
      <w:pPr>
        <w:spacing w:after="0" w:line="240" w:lineRule="auto"/>
        <w:rPr>
          <w:sz w:val="24"/>
          <w:szCs w:val="24"/>
        </w:rPr>
      </w:pPr>
    </w:p>
    <w:p w14:paraId="28A2041B" w14:textId="4BAF2394" w:rsidR="000F0F88" w:rsidRDefault="000F0F88" w:rsidP="000F0F88">
      <w:pPr>
        <w:spacing w:after="0" w:line="240" w:lineRule="auto"/>
        <w:rPr>
          <w:sz w:val="24"/>
          <w:szCs w:val="24"/>
        </w:rPr>
      </w:pPr>
      <w:r w:rsidRPr="000F0F88">
        <w:rPr>
          <w:sz w:val="24"/>
          <w:szCs w:val="24"/>
        </w:rPr>
        <w:t>The second instrument</w:t>
      </w:r>
      <w:r>
        <w:rPr>
          <w:sz w:val="24"/>
          <w:szCs w:val="24"/>
        </w:rPr>
        <w:t xml:space="preserve"> </w:t>
      </w:r>
      <w:r w:rsidRPr="000F0F88">
        <w:rPr>
          <w:sz w:val="24"/>
          <w:szCs w:val="24"/>
        </w:rPr>
        <w:t>mentioned</w:t>
      </w:r>
      <w:r w:rsidR="00C13612">
        <w:rPr>
          <w:sz w:val="24"/>
          <w:szCs w:val="24"/>
        </w:rPr>
        <w:t xml:space="preserve"> by the </w:t>
      </w:r>
      <w:r w:rsidR="00C13612" w:rsidRPr="002B3B32">
        <w:rPr>
          <w:sz w:val="24"/>
          <w:szCs w:val="24"/>
        </w:rPr>
        <w:t>Committee</w:t>
      </w:r>
      <w:r w:rsidRPr="002B3B32">
        <w:rPr>
          <w:sz w:val="24"/>
          <w:szCs w:val="24"/>
        </w:rPr>
        <w:t xml:space="preserve"> (</w:t>
      </w:r>
      <w:r w:rsidRPr="0023476C">
        <w:rPr>
          <w:sz w:val="24"/>
          <w:szCs w:val="24"/>
        </w:rPr>
        <w:t>DI2024-</w:t>
      </w:r>
      <w:r w:rsidR="00E52915" w:rsidRPr="0023476C">
        <w:rPr>
          <w:sz w:val="24"/>
          <w:szCs w:val="24"/>
        </w:rPr>
        <w:t>29)</w:t>
      </w:r>
      <w:r w:rsidRPr="002B3B32">
        <w:rPr>
          <w:sz w:val="24"/>
          <w:szCs w:val="24"/>
        </w:rPr>
        <w:t xml:space="preserve"> determines</w:t>
      </w:r>
      <w:r w:rsidRPr="000F0F88">
        <w:rPr>
          <w:sz w:val="24"/>
          <w:szCs w:val="24"/>
        </w:rPr>
        <w:t xml:space="preserve"> Participation Rules for subscribers to an ELN in the ACT.</w:t>
      </w:r>
      <w:r w:rsidR="001917C7">
        <w:rPr>
          <w:sz w:val="24"/>
          <w:szCs w:val="24"/>
        </w:rPr>
        <w:t xml:space="preserve"> The subscribers are the lawyers </w:t>
      </w:r>
      <w:r w:rsidR="009B4226">
        <w:rPr>
          <w:sz w:val="24"/>
          <w:szCs w:val="24"/>
        </w:rPr>
        <w:t xml:space="preserve">/ banks / parties to the land transaction </w:t>
      </w:r>
      <w:r w:rsidR="000872ED">
        <w:rPr>
          <w:sz w:val="24"/>
          <w:szCs w:val="24"/>
        </w:rPr>
        <w:t xml:space="preserve">who sign up to the ELNOS </w:t>
      </w:r>
      <w:proofErr w:type="gramStart"/>
      <w:r w:rsidR="000872ED">
        <w:rPr>
          <w:sz w:val="24"/>
          <w:szCs w:val="24"/>
        </w:rPr>
        <w:t>in order to</w:t>
      </w:r>
      <w:proofErr w:type="gramEnd"/>
      <w:r w:rsidR="000872ED">
        <w:rPr>
          <w:sz w:val="24"/>
          <w:szCs w:val="24"/>
        </w:rPr>
        <w:t xml:space="preserve"> be able to lodge documents electronically. </w:t>
      </w:r>
    </w:p>
    <w:p w14:paraId="3C658A29" w14:textId="72832E3B" w:rsidR="000872ED" w:rsidRDefault="000872ED" w:rsidP="000F0F88">
      <w:pPr>
        <w:spacing w:after="0" w:line="240" w:lineRule="auto"/>
        <w:rPr>
          <w:sz w:val="24"/>
          <w:szCs w:val="24"/>
        </w:rPr>
      </w:pPr>
      <w:r>
        <w:rPr>
          <w:sz w:val="24"/>
          <w:szCs w:val="24"/>
        </w:rPr>
        <w:t xml:space="preserve">Currently, </w:t>
      </w:r>
      <w:r w:rsidR="009D48BF">
        <w:rPr>
          <w:sz w:val="24"/>
          <w:szCs w:val="24"/>
        </w:rPr>
        <w:t>to</w:t>
      </w:r>
      <w:r>
        <w:rPr>
          <w:sz w:val="24"/>
          <w:szCs w:val="24"/>
        </w:rPr>
        <w:t xml:space="preserve"> complete a land transaction both subscribers need to be subscribed to the same ELNO. Work has recently been undertaken so that in future, land transactions will be able to be completed even where the subscribers subscribe to different ELNOs. The intention behind this is to require </w:t>
      </w:r>
      <w:r>
        <w:rPr>
          <w:sz w:val="24"/>
          <w:szCs w:val="24"/>
        </w:rPr>
        <w:lastRenderedPageBreak/>
        <w:t xml:space="preserve">existing ELNOs to amend their systems so that they can communicate effectively with a different ELNO </w:t>
      </w:r>
      <w:r w:rsidR="009D48BF">
        <w:rPr>
          <w:sz w:val="24"/>
          <w:szCs w:val="24"/>
        </w:rPr>
        <w:t>to</w:t>
      </w:r>
      <w:r>
        <w:rPr>
          <w:sz w:val="24"/>
          <w:szCs w:val="24"/>
        </w:rPr>
        <w:t xml:space="preserve"> complete a land transaction. This is referred to as “interoperability.”</w:t>
      </w:r>
      <w:r w:rsidR="009B4226">
        <w:rPr>
          <w:sz w:val="24"/>
          <w:szCs w:val="24"/>
        </w:rPr>
        <w:t xml:space="preserve"> </w:t>
      </w:r>
      <w:r w:rsidR="009B4226" w:rsidRPr="00E77F88">
        <w:rPr>
          <w:sz w:val="24"/>
          <w:szCs w:val="24"/>
        </w:rPr>
        <w:t xml:space="preserve">For multi-party transactions, interoperability would allow </w:t>
      </w:r>
      <w:r w:rsidR="009B4226">
        <w:rPr>
          <w:sz w:val="24"/>
          <w:szCs w:val="24"/>
        </w:rPr>
        <w:t>Subscribers</w:t>
      </w:r>
      <w:r w:rsidR="009B4226" w:rsidRPr="00E77F88">
        <w:rPr>
          <w:sz w:val="24"/>
          <w:szCs w:val="24"/>
        </w:rPr>
        <w:t xml:space="preserve"> to use the ELNO of their choosing, without having to subscribe to all ELNOs to complete a property transaction.  </w:t>
      </w:r>
    </w:p>
    <w:p w14:paraId="296422B6" w14:textId="77777777" w:rsidR="003C2DC9" w:rsidRDefault="003C2DC9" w:rsidP="000F0F88">
      <w:pPr>
        <w:spacing w:after="0" w:line="240" w:lineRule="auto"/>
        <w:rPr>
          <w:sz w:val="24"/>
          <w:szCs w:val="24"/>
        </w:rPr>
      </w:pPr>
    </w:p>
    <w:p w14:paraId="0537D119" w14:textId="5E88A84D" w:rsidR="008B2853" w:rsidRDefault="003C2DC9" w:rsidP="000F0F88">
      <w:pPr>
        <w:spacing w:after="0" w:line="240" w:lineRule="auto"/>
        <w:rPr>
          <w:sz w:val="24"/>
          <w:szCs w:val="24"/>
        </w:rPr>
      </w:pPr>
      <w:r w:rsidRPr="003C2DC9">
        <w:rPr>
          <w:sz w:val="24"/>
          <w:szCs w:val="24"/>
        </w:rPr>
        <w:t>The</w:t>
      </w:r>
      <w:r w:rsidR="000872ED">
        <w:rPr>
          <w:sz w:val="24"/>
          <w:szCs w:val="24"/>
        </w:rPr>
        <w:t>se</w:t>
      </w:r>
      <w:r w:rsidRPr="003C2DC9">
        <w:rPr>
          <w:sz w:val="24"/>
          <w:szCs w:val="24"/>
        </w:rPr>
        <w:t xml:space="preserve"> </w:t>
      </w:r>
      <w:r w:rsidR="00E86445">
        <w:rPr>
          <w:sz w:val="24"/>
          <w:szCs w:val="24"/>
        </w:rPr>
        <w:t xml:space="preserve">proposed </w:t>
      </w:r>
      <w:r w:rsidRPr="003C2DC9">
        <w:rPr>
          <w:sz w:val="24"/>
          <w:szCs w:val="24"/>
        </w:rPr>
        <w:t>change</w:t>
      </w:r>
      <w:r w:rsidR="00E86445">
        <w:rPr>
          <w:sz w:val="24"/>
          <w:szCs w:val="24"/>
        </w:rPr>
        <w:t>s</w:t>
      </w:r>
      <w:r w:rsidRPr="003C2DC9">
        <w:rPr>
          <w:sz w:val="24"/>
          <w:szCs w:val="24"/>
        </w:rPr>
        <w:t xml:space="preserve"> to the Participation Requirements </w:t>
      </w:r>
      <w:r w:rsidR="00E86445">
        <w:rPr>
          <w:sz w:val="24"/>
          <w:szCs w:val="24"/>
        </w:rPr>
        <w:t>are</w:t>
      </w:r>
      <w:r w:rsidRPr="003C2DC9">
        <w:rPr>
          <w:sz w:val="24"/>
          <w:szCs w:val="24"/>
        </w:rPr>
        <w:t xml:space="preserve"> primarily future focused</w:t>
      </w:r>
      <w:r w:rsidR="000872ED">
        <w:rPr>
          <w:sz w:val="24"/>
          <w:szCs w:val="24"/>
        </w:rPr>
        <w:t xml:space="preserve">. They are intended to impose an </w:t>
      </w:r>
      <w:r w:rsidRPr="003C2DC9">
        <w:rPr>
          <w:sz w:val="24"/>
          <w:szCs w:val="24"/>
        </w:rPr>
        <w:t>obligation o</w:t>
      </w:r>
      <w:r w:rsidR="000872ED">
        <w:rPr>
          <w:sz w:val="24"/>
          <w:szCs w:val="24"/>
        </w:rPr>
        <w:t>n</w:t>
      </w:r>
      <w:r w:rsidRPr="003C2DC9">
        <w:rPr>
          <w:sz w:val="24"/>
          <w:szCs w:val="24"/>
        </w:rPr>
        <w:t xml:space="preserve"> ELNOs to perform interoperable transactions from late 2025 as per the Operating Requirements</w:t>
      </w:r>
      <w:r w:rsidR="000872ED">
        <w:rPr>
          <w:sz w:val="24"/>
          <w:szCs w:val="24"/>
        </w:rPr>
        <w:t>.</w:t>
      </w:r>
      <w:r w:rsidR="00C13612">
        <w:rPr>
          <w:sz w:val="24"/>
          <w:szCs w:val="24"/>
        </w:rPr>
        <w:t xml:space="preserve"> </w:t>
      </w:r>
      <w:bookmarkStart w:id="0" w:name="_Hlk167270898"/>
      <w:r w:rsidR="002621A4" w:rsidRPr="0023476C">
        <w:rPr>
          <w:sz w:val="24"/>
          <w:szCs w:val="24"/>
        </w:rPr>
        <w:t>The proposed changes do not change or increase the nature or scope of data or information provided, nor further engage privacy matters beyond what currently exists in a regular paper or electronic base land transaction</w:t>
      </w:r>
      <w:r w:rsidR="00C13612">
        <w:rPr>
          <w:sz w:val="24"/>
          <w:szCs w:val="24"/>
        </w:rPr>
        <w:t>.</w:t>
      </w:r>
      <w:r w:rsidR="000872ED">
        <w:rPr>
          <w:sz w:val="24"/>
          <w:szCs w:val="24"/>
        </w:rPr>
        <w:t xml:space="preserve"> </w:t>
      </w:r>
      <w:bookmarkEnd w:id="0"/>
      <w:r w:rsidR="000872ED">
        <w:rPr>
          <w:sz w:val="24"/>
          <w:szCs w:val="24"/>
        </w:rPr>
        <w:t>A</w:t>
      </w:r>
      <w:r w:rsidRPr="003C2DC9">
        <w:rPr>
          <w:sz w:val="24"/>
          <w:szCs w:val="24"/>
        </w:rPr>
        <w:t>s such</w:t>
      </w:r>
      <w:r w:rsidR="000872ED">
        <w:rPr>
          <w:sz w:val="24"/>
          <w:szCs w:val="24"/>
        </w:rPr>
        <w:t>, these changes</w:t>
      </w:r>
      <w:r w:rsidRPr="003C2DC9">
        <w:rPr>
          <w:sz w:val="24"/>
          <w:szCs w:val="24"/>
        </w:rPr>
        <w:t xml:space="preserve"> neither limit nor positively engage</w:t>
      </w:r>
      <w:r w:rsidR="00C13612">
        <w:rPr>
          <w:sz w:val="24"/>
          <w:szCs w:val="24"/>
        </w:rPr>
        <w:t xml:space="preserve"> a person or subscribers right to privacy now or in the future.</w:t>
      </w:r>
      <w:r w:rsidRPr="003C2DC9">
        <w:rPr>
          <w:sz w:val="24"/>
          <w:szCs w:val="24"/>
        </w:rPr>
        <w:t xml:space="preserve"> </w:t>
      </w:r>
    </w:p>
    <w:p w14:paraId="478599AB" w14:textId="77777777" w:rsidR="003C2DC9" w:rsidRDefault="003C2DC9" w:rsidP="008B2853">
      <w:pPr>
        <w:spacing w:after="0" w:line="240" w:lineRule="auto"/>
        <w:rPr>
          <w:sz w:val="24"/>
          <w:szCs w:val="24"/>
        </w:rPr>
      </w:pPr>
    </w:p>
    <w:p w14:paraId="6F86BE22" w14:textId="2EDD8310" w:rsidR="008B2853" w:rsidRPr="008B2853" w:rsidRDefault="00177A36" w:rsidP="008B2853">
      <w:pPr>
        <w:spacing w:after="0" w:line="240" w:lineRule="auto"/>
        <w:rPr>
          <w:sz w:val="24"/>
          <w:szCs w:val="24"/>
        </w:rPr>
      </w:pPr>
      <w:r>
        <w:rPr>
          <w:sz w:val="24"/>
          <w:szCs w:val="24"/>
        </w:rPr>
        <w:t>It is important to</w:t>
      </w:r>
      <w:r w:rsidR="009B4226">
        <w:rPr>
          <w:sz w:val="24"/>
          <w:szCs w:val="24"/>
        </w:rPr>
        <w:t xml:space="preserve"> also note</w:t>
      </w:r>
      <w:r w:rsidR="008B2853" w:rsidRPr="008B2853">
        <w:rPr>
          <w:sz w:val="24"/>
          <w:szCs w:val="24"/>
        </w:rPr>
        <w:t>:</w:t>
      </w:r>
    </w:p>
    <w:p w14:paraId="1F391231" w14:textId="77777777" w:rsidR="008B2853" w:rsidRPr="008B2853" w:rsidRDefault="008B2853" w:rsidP="008B2853">
      <w:pPr>
        <w:spacing w:after="0" w:line="240" w:lineRule="auto"/>
        <w:rPr>
          <w:sz w:val="24"/>
          <w:szCs w:val="24"/>
        </w:rPr>
      </w:pPr>
      <w:r w:rsidRPr="008B2853">
        <w:rPr>
          <w:sz w:val="24"/>
          <w:szCs w:val="24"/>
        </w:rPr>
        <w:t> </w:t>
      </w:r>
    </w:p>
    <w:p w14:paraId="6B7BB4BE" w14:textId="463D957E" w:rsidR="008B2853" w:rsidRDefault="005C75C6" w:rsidP="008B2853">
      <w:pPr>
        <w:numPr>
          <w:ilvl w:val="0"/>
          <w:numId w:val="2"/>
        </w:numPr>
        <w:spacing w:after="0" w:line="240" w:lineRule="auto"/>
        <w:rPr>
          <w:sz w:val="24"/>
          <w:szCs w:val="24"/>
        </w:rPr>
      </w:pPr>
      <w:bookmarkStart w:id="1" w:name="_Hlk167270941"/>
      <w:r>
        <w:rPr>
          <w:sz w:val="24"/>
          <w:szCs w:val="24"/>
        </w:rPr>
        <w:t xml:space="preserve">Interoperability does not require </w:t>
      </w:r>
      <w:r w:rsidR="009D48BF">
        <w:rPr>
          <w:sz w:val="24"/>
          <w:szCs w:val="24"/>
        </w:rPr>
        <w:t>s</w:t>
      </w:r>
      <w:r>
        <w:rPr>
          <w:sz w:val="24"/>
          <w:szCs w:val="24"/>
        </w:rPr>
        <w:t xml:space="preserve">ubscribers to provide </w:t>
      </w:r>
      <w:r w:rsidR="009B4226">
        <w:rPr>
          <w:sz w:val="24"/>
          <w:szCs w:val="24"/>
        </w:rPr>
        <w:t xml:space="preserve">any </w:t>
      </w:r>
      <w:r>
        <w:rPr>
          <w:sz w:val="24"/>
          <w:szCs w:val="24"/>
        </w:rPr>
        <w:t xml:space="preserve">additional </w:t>
      </w:r>
      <w:r w:rsidR="008B2853" w:rsidRPr="008B2853">
        <w:rPr>
          <w:sz w:val="24"/>
          <w:szCs w:val="24"/>
        </w:rPr>
        <w:t xml:space="preserve">personal information </w:t>
      </w:r>
      <w:r>
        <w:rPr>
          <w:sz w:val="24"/>
          <w:szCs w:val="24"/>
        </w:rPr>
        <w:t>to an</w:t>
      </w:r>
      <w:r w:rsidR="008B2853" w:rsidRPr="008B2853">
        <w:rPr>
          <w:sz w:val="24"/>
          <w:szCs w:val="24"/>
        </w:rPr>
        <w:t xml:space="preserve"> Electronic </w:t>
      </w:r>
      <w:proofErr w:type="spellStart"/>
      <w:r w:rsidR="008B2853" w:rsidRPr="008B2853">
        <w:rPr>
          <w:sz w:val="24"/>
          <w:szCs w:val="24"/>
        </w:rPr>
        <w:t>Lodgment</w:t>
      </w:r>
      <w:proofErr w:type="spellEnd"/>
      <w:r w:rsidR="008B2853" w:rsidRPr="008B2853">
        <w:rPr>
          <w:sz w:val="24"/>
          <w:szCs w:val="24"/>
        </w:rPr>
        <w:t xml:space="preserve"> Network </w:t>
      </w:r>
      <w:r>
        <w:rPr>
          <w:sz w:val="24"/>
          <w:szCs w:val="24"/>
        </w:rPr>
        <w:t xml:space="preserve">that is currently required </w:t>
      </w:r>
      <w:r w:rsidR="009D48BF">
        <w:rPr>
          <w:sz w:val="24"/>
          <w:szCs w:val="24"/>
        </w:rPr>
        <w:t>for a</w:t>
      </w:r>
      <w:r w:rsidR="009B4226">
        <w:rPr>
          <w:sz w:val="24"/>
          <w:szCs w:val="24"/>
        </w:rPr>
        <w:t xml:space="preserve"> land transaction </w:t>
      </w:r>
      <w:r>
        <w:rPr>
          <w:sz w:val="24"/>
          <w:szCs w:val="24"/>
        </w:rPr>
        <w:t xml:space="preserve">and </w:t>
      </w:r>
      <w:r w:rsidR="008B2853" w:rsidRPr="008B2853">
        <w:rPr>
          <w:sz w:val="24"/>
          <w:szCs w:val="24"/>
        </w:rPr>
        <w:t>is publicly available</w:t>
      </w:r>
      <w:r w:rsidR="00E77F88">
        <w:rPr>
          <w:sz w:val="24"/>
          <w:szCs w:val="24"/>
        </w:rPr>
        <w:t xml:space="preserve"> from the land </w:t>
      </w:r>
      <w:proofErr w:type="gramStart"/>
      <w:r w:rsidR="00E77F88">
        <w:rPr>
          <w:sz w:val="24"/>
          <w:szCs w:val="24"/>
        </w:rPr>
        <w:t>register</w:t>
      </w:r>
      <w:r w:rsidR="008B2853" w:rsidRPr="008B2853">
        <w:rPr>
          <w:sz w:val="24"/>
          <w:szCs w:val="24"/>
        </w:rPr>
        <w:t>;</w:t>
      </w:r>
      <w:proofErr w:type="gramEnd"/>
      <w:r>
        <w:rPr>
          <w:sz w:val="24"/>
          <w:szCs w:val="24"/>
        </w:rPr>
        <w:t xml:space="preserve"> </w:t>
      </w:r>
    </w:p>
    <w:p w14:paraId="03D1E027" w14:textId="52267E25" w:rsidR="008B2853" w:rsidRPr="008B2853" w:rsidRDefault="008B2853" w:rsidP="008B2853">
      <w:pPr>
        <w:numPr>
          <w:ilvl w:val="0"/>
          <w:numId w:val="2"/>
        </w:numPr>
        <w:spacing w:after="0" w:line="240" w:lineRule="auto"/>
        <w:rPr>
          <w:sz w:val="24"/>
          <w:szCs w:val="24"/>
        </w:rPr>
      </w:pPr>
      <w:r w:rsidRPr="008B2853">
        <w:rPr>
          <w:sz w:val="24"/>
          <w:szCs w:val="24"/>
        </w:rPr>
        <w:t xml:space="preserve">the Electronic Conveyancing National Law framework allows for the lawful collection and use of personal information, and imposes obligations on </w:t>
      </w:r>
      <w:r w:rsidR="009D48BF">
        <w:rPr>
          <w:sz w:val="24"/>
          <w:szCs w:val="24"/>
        </w:rPr>
        <w:t>s</w:t>
      </w:r>
      <w:r w:rsidRPr="008B2853">
        <w:rPr>
          <w:sz w:val="24"/>
          <w:szCs w:val="24"/>
        </w:rPr>
        <w:t xml:space="preserve">ubscribers and </w:t>
      </w:r>
      <w:r w:rsidR="0049307C">
        <w:rPr>
          <w:sz w:val="24"/>
          <w:szCs w:val="24"/>
        </w:rPr>
        <w:t xml:space="preserve">ELNOs </w:t>
      </w:r>
      <w:r w:rsidRPr="008B2853">
        <w:rPr>
          <w:sz w:val="24"/>
          <w:szCs w:val="24"/>
        </w:rPr>
        <w:t>to protect that data</w:t>
      </w:r>
      <w:bookmarkEnd w:id="1"/>
      <w:r w:rsidRPr="008B2853">
        <w:rPr>
          <w:sz w:val="24"/>
          <w:szCs w:val="24"/>
        </w:rPr>
        <w:t>; </w:t>
      </w:r>
      <w:r w:rsidR="002621A4">
        <w:rPr>
          <w:sz w:val="24"/>
          <w:szCs w:val="24"/>
        </w:rPr>
        <w:t>and</w:t>
      </w:r>
    </w:p>
    <w:p w14:paraId="5C452841" w14:textId="43C3A0E6" w:rsidR="00AD4E2F" w:rsidRPr="008B2853" w:rsidRDefault="00AD4E2F" w:rsidP="008B2853">
      <w:pPr>
        <w:numPr>
          <w:ilvl w:val="0"/>
          <w:numId w:val="2"/>
        </w:numPr>
        <w:spacing w:after="0" w:line="240" w:lineRule="auto"/>
        <w:rPr>
          <w:sz w:val="24"/>
          <w:szCs w:val="24"/>
        </w:rPr>
      </w:pPr>
      <w:r>
        <w:rPr>
          <w:sz w:val="24"/>
          <w:szCs w:val="24"/>
        </w:rPr>
        <w:t xml:space="preserve">only effects </w:t>
      </w:r>
      <w:r w:rsidR="009D48BF">
        <w:rPr>
          <w:sz w:val="24"/>
          <w:szCs w:val="24"/>
        </w:rPr>
        <w:t>s</w:t>
      </w:r>
      <w:r>
        <w:rPr>
          <w:sz w:val="24"/>
          <w:szCs w:val="24"/>
        </w:rPr>
        <w:t>ubscribers</w:t>
      </w:r>
      <w:r w:rsidR="00E77F88">
        <w:rPr>
          <w:sz w:val="24"/>
          <w:szCs w:val="24"/>
        </w:rPr>
        <w:t>.</w:t>
      </w:r>
    </w:p>
    <w:p w14:paraId="50643C81" w14:textId="77777777" w:rsidR="003C2DC9" w:rsidRPr="008B2853" w:rsidRDefault="003C2DC9" w:rsidP="008B2853">
      <w:pPr>
        <w:spacing w:after="0" w:line="240" w:lineRule="auto"/>
        <w:rPr>
          <w:sz w:val="24"/>
          <w:szCs w:val="24"/>
        </w:rPr>
      </w:pPr>
    </w:p>
    <w:p w14:paraId="27F50ED4" w14:textId="49ED102E" w:rsidR="000F0F88" w:rsidRPr="009D48BF" w:rsidRDefault="006418BC" w:rsidP="00F7569B">
      <w:pPr>
        <w:spacing w:after="0" w:line="240" w:lineRule="auto"/>
        <w:rPr>
          <w:sz w:val="24"/>
          <w:szCs w:val="24"/>
        </w:rPr>
      </w:pPr>
      <w:r>
        <w:rPr>
          <w:sz w:val="24"/>
          <w:szCs w:val="24"/>
        </w:rPr>
        <w:t xml:space="preserve">I </w:t>
      </w:r>
      <w:r w:rsidR="008D0FEE">
        <w:rPr>
          <w:sz w:val="24"/>
          <w:szCs w:val="24"/>
        </w:rPr>
        <w:t xml:space="preserve">once again </w:t>
      </w:r>
      <w:r>
        <w:rPr>
          <w:sz w:val="24"/>
          <w:szCs w:val="24"/>
        </w:rPr>
        <w:t>thank</w:t>
      </w:r>
      <w:r w:rsidR="002621A4">
        <w:rPr>
          <w:sz w:val="24"/>
          <w:szCs w:val="24"/>
        </w:rPr>
        <w:t xml:space="preserve"> the </w:t>
      </w:r>
      <w:r w:rsidR="0023476C">
        <w:rPr>
          <w:sz w:val="24"/>
          <w:szCs w:val="24"/>
        </w:rPr>
        <w:t>C</w:t>
      </w:r>
      <w:r w:rsidR="002621A4">
        <w:rPr>
          <w:sz w:val="24"/>
          <w:szCs w:val="24"/>
        </w:rPr>
        <w:t>ommittee for its comments and</w:t>
      </w:r>
      <w:r w:rsidR="008D0FEE">
        <w:rPr>
          <w:sz w:val="24"/>
          <w:szCs w:val="24"/>
        </w:rPr>
        <w:t xml:space="preserve"> confirm</w:t>
      </w:r>
      <w:r w:rsidR="002621A4">
        <w:rPr>
          <w:sz w:val="24"/>
          <w:szCs w:val="24"/>
        </w:rPr>
        <w:t xml:space="preserve"> that </w:t>
      </w:r>
      <w:r>
        <w:rPr>
          <w:sz w:val="24"/>
          <w:szCs w:val="24"/>
        </w:rPr>
        <w:t>the Explanatory</w:t>
      </w:r>
      <w:r w:rsidR="002621A4">
        <w:rPr>
          <w:sz w:val="24"/>
          <w:szCs w:val="24"/>
        </w:rPr>
        <w:t xml:space="preserve"> </w:t>
      </w:r>
      <w:r>
        <w:rPr>
          <w:sz w:val="24"/>
          <w:szCs w:val="24"/>
        </w:rPr>
        <w:t>Statement has</w:t>
      </w:r>
      <w:r w:rsidR="002621A4">
        <w:rPr>
          <w:sz w:val="24"/>
          <w:szCs w:val="24"/>
        </w:rPr>
        <w:t xml:space="preserve"> been updated </w:t>
      </w:r>
      <w:r w:rsidR="008D0FEE">
        <w:rPr>
          <w:sz w:val="24"/>
          <w:szCs w:val="24"/>
        </w:rPr>
        <w:t xml:space="preserve">to clearly articulate how the changes to the Participation Requirements </w:t>
      </w:r>
      <w:r w:rsidR="002621A4">
        <w:rPr>
          <w:sz w:val="24"/>
          <w:szCs w:val="24"/>
        </w:rPr>
        <w:t>engage the</w:t>
      </w:r>
      <w:r>
        <w:rPr>
          <w:sz w:val="24"/>
          <w:szCs w:val="24"/>
        </w:rPr>
        <w:t xml:space="preserve"> right to privacy</w:t>
      </w:r>
      <w:r w:rsidR="00A524D7">
        <w:rPr>
          <w:sz w:val="24"/>
          <w:szCs w:val="24"/>
        </w:rPr>
        <w:t xml:space="preserve">. The revised Explanatory Statement will be tabled in the ACT Legislative Assembly on </w:t>
      </w:r>
      <w:r w:rsidR="00A524D7">
        <w:rPr>
          <w:sz w:val="24"/>
          <w:szCs w:val="24"/>
        </w:rPr>
        <w:br/>
        <w:t>4 June 2024.</w:t>
      </w:r>
    </w:p>
    <w:p w14:paraId="0BC82F3B" w14:textId="77777777" w:rsidR="00F7569B" w:rsidRDefault="00F7569B" w:rsidP="00AD7D31">
      <w:pPr>
        <w:spacing w:after="0" w:line="240" w:lineRule="auto"/>
        <w:rPr>
          <w:sz w:val="24"/>
          <w:szCs w:val="24"/>
        </w:rPr>
      </w:pPr>
    </w:p>
    <w:p w14:paraId="50E9D920" w14:textId="77777777" w:rsidR="00AD7D31" w:rsidRPr="00A031A0" w:rsidRDefault="00AD7D31" w:rsidP="00AD7D31">
      <w:pPr>
        <w:spacing w:after="0" w:line="240" w:lineRule="auto"/>
        <w:rPr>
          <w:sz w:val="24"/>
          <w:szCs w:val="24"/>
        </w:rPr>
      </w:pPr>
      <w:r w:rsidRPr="00A031A0">
        <w:rPr>
          <w:sz w:val="24"/>
          <w:szCs w:val="24"/>
        </w:rPr>
        <w:t>Yours sincerely</w:t>
      </w:r>
    </w:p>
    <w:p w14:paraId="363B85DB" w14:textId="00CAFD98" w:rsidR="00AD7D31" w:rsidRPr="00A031A0" w:rsidRDefault="00AD7D31" w:rsidP="00AD7D31">
      <w:pPr>
        <w:spacing w:after="0" w:line="240" w:lineRule="auto"/>
        <w:rPr>
          <w:sz w:val="24"/>
          <w:szCs w:val="24"/>
        </w:rPr>
      </w:pPr>
    </w:p>
    <w:p w14:paraId="772CE198" w14:textId="77777777" w:rsidR="00C13612" w:rsidRDefault="00C13612" w:rsidP="00AD7D31">
      <w:pPr>
        <w:spacing w:after="0" w:line="240" w:lineRule="auto"/>
        <w:rPr>
          <w:sz w:val="24"/>
          <w:szCs w:val="24"/>
        </w:rPr>
      </w:pPr>
    </w:p>
    <w:p w14:paraId="1EBC4912" w14:textId="77777777" w:rsidR="005A060D" w:rsidRDefault="005A060D" w:rsidP="00AD7D31">
      <w:pPr>
        <w:spacing w:after="0" w:line="240" w:lineRule="auto"/>
        <w:rPr>
          <w:sz w:val="24"/>
          <w:szCs w:val="24"/>
        </w:rPr>
      </w:pPr>
    </w:p>
    <w:p w14:paraId="580A3601" w14:textId="77777777" w:rsidR="005A060D" w:rsidRDefault="005A060D" w:rsidP="00AD7D31">
      <w:pPr>
        <w:spacing w:after="0" w:line="240" w:lineRule="auto"/>
        <w:rPr>
          <w:sz w:val="24"/>
          <w:szCs w:val="24"/>
        </w:rPr>
      </w:pPr>
    </w:p>
    <w:p w14:paraId="54B23464" w14:textId="77777777" w:rsidR="005A060D" w:rsidRDefault="005A060D" w:rsidP="00AD7D31">
      <w:pPr>
        <w:spacing w:after="0" w:line="240" w:lineRule="auto"/>
        <w:rPr>
          <w:sz w:val="24"/>
          <w:szCs w:val="24"/>
        </w:rPr>
      </w:pPr>
    </w:p>
    <w:p w14:paraId="566836BE" w14:textId="6F8C5F32" w:rsidR="00AD7D31" w:rsidRPr="00A031A0" w:rsidRDefault="00F255AE" w:rsidP="00AD7D31">
      <w:pPr>
        <w:spacing w:after="0" w:line="240" w:lineRule="auto"/>
        <w:rPr>
          <w:sz w:val="24"/>
          <w:szCs w:val="24"/>
        </w:rPr>
      </w:pPr>
      <w:r>
        <w:rPr>
          <w:sz w:val="24"/>
          <w:szCs w:val="24"/>
        </w:rPr>
        <w:t>Shane Rattenbury</w:t>
      </w:r>
      <w:r w:rsidR="00AD7D31" w:rsidRPr="00A031A0">
        <w:rPr>
          <w:sz w:val="24"/>
          <w:szCs w:val="24"/>
        </w:rPr>
        <w:t xml:space="preserve"> MLA</w:t>
      </w:r>
    </w:p>
    <w:p w14:paraId="5347C57E" w14:textId="396B96FE" w:rsidR="00AD7D31" w:rsidRPr="00C13612" w:rsidRDefault="009B4226" w:rsidP="00C13612">
      <w:pPr>
        <w:pStyle w:val="Header"/>
        <w:tabs>
          <w:tab w:val="left" w:pos="720"/>
        </w:tabs>
        <w:rPr>
          <w:sz w:val="24"/>
          <w:szCs w:val="24"/>
        </w:rPr>
      </w:pPr>
      <w:r>
        <w:rPr>
          <w:sz w:val="24"/>
          <w:szCs w:val="24"/>
        </w:rPr>
        <w:t xml:space="preserve">Attorney-General </w:t>
      </w:r>
    </w:p>
    <w:p w14:paraId="03705E3A" w14:textId="77777777" w:rsidR="00AD7D31" w:rsidRPr="00A031A0" w:rsidRDefault="00AD7D31" w:rsidP="00AD7D31">
      <w:pPr>
        <w:tabs>
          <w:tab w:val="left" w:pos="3240"/>
        </w:tabs>
        <w:spacing w:after="0" w:line="240" w:lineRule="auto"/>
        <w:rPr>
          <w:sz w:val="24"/>
          <w:szCs w:val="24"/>
        </w:rPr>
      </w:pPr>
      <w:r w:rsidRPr="00A031A0">
        <w:rPr>
          <w:sz w:val="24"/>
          <w:szCs w:val="24"/>
        </w:rPr>
        <w:tab/>
      </w:r>
    </w:p>
    <w:p w14:paraId="6656D172" w14:textId="56A11964" w:rsidR="00725519" w:rsidRPr="00725519" w:rsidRDefault="00725519" w:rsidP="00EB388C">
      <w:pPr>
        <w:tabs>
          <w:tab w:val="left" w:pos="2415"/>
          <w:tab w:val="left" w:pos="7183"/>
        </w:tabs>
        <w:rPr>
          <w:rFonts w:ascii="Font Awesome 5 Brands Regular" w:hAnsi="Font Awesome 5 Brands Regular"/>
          <w:sz w:val="56"/>
          <w:szCs w:val="56"/>
        </w:rPr>
      </w:pPr>
    </w:p>
    <w:sectPr w:rsidR="00725519" w:rsidRPr="00725519" w:rsidSect="00D13259">
      <w:headerReference w:type="first" r:id="rId13"/>
      <w:footerReference w:type="first" r:id="rId14"/>
      <w:pgSz w:w="11906" w:h="16838" w:code="9"/>
      <w:pgMar w:top="993" w:right="1021" w:bottom="1440" w:left="1021" w:header="5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238DD" w14:textId="77777777" w:rsidR="00D13259" w:rsidRDefault="00D13259" w:rsidP="00AD7D31">
      <w:pPr>
        <w:spacing w:after="0" w:line="240" w:lineRule="auto"/>
      </w:pPr>
      <w:r>
        <w:separator/>
      </w:r>
    </w:p>
  </w:endnote>
  <w:endnote w:type="continuationSeparator" w:id="0">
    <w:p w14:paraId="6607A3D0" w14:textId="77777777" w:rsidR="00D13259" w:rsidRDefault="00D13259" w:rsidP="00AD7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ont Awesome 5 Brands Regular">
    <w:panose1 w:val="02000503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AF8FA" w14:textId="77777777" w:rsidR="001E1C2A" w:rsidRDefault="008C5119" w:rsidP="001E1C2A">
    <w:pPr>
      <w:pStyle w:val="Footer"/>
      <w:tabs>
        <w:tab w:val="clear" w:pos="4513"/>
        <w:tab w:val="clear" w:pos="9026"/>
        <w:tab w:val="left" w:pos="8064"/>
      </w:tabs>
      <w:jc w:val="left"/>
    </w:pPr>
    <w:r>
      <w:rPr>
        <w:noProof/>
      </w:rPr>
      <w:drawing>
        <wp:anchor distT="0" distB="0" distL="114300" distR="114300" simplePos="0" relativeHeight="251677696" behindDoc="1" locked="0" layoutInCell="1" allowOverlap="1" wp14:anchorId="6DD1A387" wp14:editId="1BA8BEA8">
          <wp:simplePos x="0" y="0"/>
          <wp:positionH relativeFrom="page">
            <wp:posOffset>4445</wp:posOffset>
          </wp:positionH>
          <wp:positionV relativeFrom="paragraph">
            <wp:posOffset>19050</wp:posOffset>
          </wp:positionV>
          <wp:extent cx="7162800" cy="1502235"/>
          <wp:effectExtent l="0" t="0" r="0" b="3175"/>
          <wp:wrapNone/>
          <wp:docPr id="49" name="Picture 49"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162800" cy="1502235"/>
                  </a:xfrm>
                  <a:prstGeom prst="rect">
                    <a:avLst/>
                  </a:prstGeom>
                </pic:spPr>
              </pic:pic>
            </a:graphicData>
          </a:graphic>
          <wp14:sizeRelH relativeFrom="page">
            <wp14:pctWidth>0</wp14:pctWidth>
          </wp14:sizeRelH>
          <wp14:sizeRelV relativeFrom="page">
            <wp14:pctHeight>0</wp14:pctHeight>
          </wp14:sizeRelV>
        </wp:anchor>
      </w:drawing>
    </w:r>
    <w:r w:rsidR="001E1C2A">
      <w:tab/>
    </w:r>
  </w:p>
  <w:tbl>
    <w:tblPr>
      <w:tblStyle w:val="TableGrid"/>
      <w:tblW w:w="6804" w:type="dxa"/>
      <w:jc w:val="right"/>
      <w:tblBorders>
        <w:top w:val="none" w:sz="0" w:space="0" w:color="auto"/>
        <w:left w:val="none" w:sz="0" w:space="0" w:color="auto"/>
        <w:bottom w:val="none" w:sz="0" w:space="0" w:color="auto"/>
        <w:right w:val="none" w:sz="0" w:space="0" w:color="auto"/>
        <w:insideH w:val="single" w:sz="4" w:space="0" w:color="724793"/>
        <w:insideV w:val="none" w:sz="0" w:space="0" w:color="auto"/>
      </w:tblBorders>
      <w:tblCellMar>
        <w:left w:w="57" w:type="dxa"/>
        <w:right w:w="57" w:type="dxa"/>
      </w:tblCellMar>
      <w:tblLook w:val="04A0" w:firstRow="1" w:lastRow="0" w:firstColumn="1" w:lastColumn="0" w:noHBand="0" w:noVBand="1"/>
    </w:tblPr>
    <w:tblGrid>
      <w:gridCol w:w="425"/>
      <w:gridCol w:w="1843"/>
      <w:gridCol w:w="2268"/>
      <w:gridCol w:w="2268"/>
    </w:tblGrid>
    <w:tr w:rsidR="001E1C2A" w:rsidRPr="00910ED5" w14:paraId="2606B84E" w14:textId="77777777" w:rsidTr="009260CD">
      <w:trPr>
        <w:trHeight w:val="340"/>
        <w:jc w:val="right"/>
      </w:trPr>
      <w:tc>
        <w:tcPr>
          <w:tcW w:w="6804" w:type="dxa"/>
          <w:gridSpan w:val="4"/>
          <w:tcBorders>
            <w:top w:val="nil"/>
            <w:bottom w:val="single" w:sz="4" w:space="0" w:color="724793"/>
          </w:tcBorders>
        </w:tcPr>
        <w:p w14:paraId="3A2E873B" w14:textId="77777777" w:rsidR="001E1C2A" w:rsidRPr="00910ED5" w:rsidRDefault="001E1C2A" w:rsidP="001E1C2A">
          <w:pPr>
            <w:tabs>
              <w:tab w:val="center" w:pos="4513"/>
              <w:tab w:val="right" w:pos="9026"/>
            </w:tabs>
            <w:spacing w:before="40" w:after="40"/>
            <w:jc w:val="right"/>
            <w:rPr>
              <w:color w:val="724793" w:themeColor="accent2"/>
              <w:spacing w:val="-4"/>
              <w:sz w:val="18"/>
              <w:szCs w:val="18"/>
            </w:rPr>
          </w:pPr>
          <w:r w:rsidRPr="00910ED5">
            <w:rPr>
              <w:b/>
              <w:bCs/>
              <w:color w:val="724793" w:themeColor="accent2"/>
              <w:spacing w:val="-1"/>
              <w:sz w:val="18"/>
              <w:szCs w:val="18"/>
            </w:rPr>
            <w:t xml:space="preserve">ACT </w:t>
          </w:r>
          <w:r w:rsidRPr="00910ED5">
            <w:rPr>
              <w:b/>
              <w:bCs/>
              <w:color w:val="724793" w:themeColor="accent2"/>
              <w:spacing w:val="-4"/>
              <w:sz w:val="18"/>
              <w:szCs w:val="18"/>
            </w:rPr>
            <w:t>Legislative</w:t>
          </w:r>
          <w:r w:rsidRPr="00910ED5">
            <w:rPr>
              <w:b/>
              <w:bCs/>
              <w:color w:val="724793" w:themeColor="accent2"/>
              <w:spacing w:val="-15"/>
              <w:sz w:val="18"/>
              <w:szCs w:val="18"/>
            </w:rPr>
            <w:t xml:space="preserve"> </w:t>
          </w:r>
          <w:r w:rsidRPr="00910ED5">
            <w:rPr>
              <w:b/>
              <w:bCs/>
              <w:color w:val="724793" w:themeColor="accent2"/>
              <w:spacing w:val="-4"/>
              <w:sz w:val="18"/>
              <w:szCs w:val="18"/>
            </w:rPr>
            <w:t>Assembly</w:t>
          </w:r>
          <w:r w:rsidRPr="00910ED5">
            <w:rPr>
              <w:color w:val="724793" w:themeColor="accent2"/>
              <w:spacing w:val="-4"/>
              <w:sz w:val="18"/>
              <w:szCs w:val="18"/>
            </w:rPr>
            <w:t xml:space="preserve"> London Circuit, GPO Box 1020</w:t>
          </w:r>
          <w:r>
            <w:rPr>
              <w:color w:val="724793" w:themeColor="accent2"/>
              <w:spacing w:val="-4"/>
              <w:sz w:val="18"/>
              <w:szCs w:val="18"/>
            </w:rPr>
            <w:t xml:space="preserve">, </w:t>
          </w:r>
          <w:r w:rsidRPr="00910ED5">
            <w:rPr>
              <w:color w:val="724793" w:themeColor="accent2"/>
              <w:spacing w:val="-4"/>
              <w:sz w:val="18"/>
              <w:szCs w:val="18"/>
            </w:rPr>
            <w:t>Canberra ACT 2601</w:t>
          </w:r>
        </w:p>
      </w:tc>
    </w:tr>
    <w:tr w:rsidR="001E1C2A" w:rsidRPr="00910ED5" w14:paraId="4443CFC5" w14:textId="77777777" w:rsidTr="001E1C2A">
      <w:trPr>
        <w:trHeight w:val="20"/>
        <w:jc w:val="right"/>
      </w:trPr>
      <w:tc>
        <w:tcPr>
          <w:tcW w:w="425" w:type="dxa"/>
          <w:tcBorders>
            <w:top w:val="single" w:sz="4" w:space="0" w:color="724793"/>
            <w:bottom w:val="nil"/>
          </w:tcBorders>
          <w:vAlign w:val="center"/>
        </w:tcPr>
        <w:p w14:paraId="6AD941F4" w14:textId="77777777" w:rsidR="001E1C2A" w:rsidRPr="00910ED5" w:rsidRDefault="001E1C2A" w:rsidP="001E1C2A">
          <w:pPr>
            <w:tabs>
              <w:tab w:val="center" w:pos="4513"/>
              <w:tab w:val="right" w:pos="9026"/>
            </w:tabs>
            <w:spacing w:before="40" w:after="40"/>
            <w:jc w:val="right"/>
            <w:rPr>
              <w:color w:val="724793" w:themeColor="accent2"/>
              <w:spacing w:val="-1"/>
              <w:sz w:val="18"/>
              <w:szCs w:val="18"/>
            </w:rPr>
          </w:pPr>
        </w:p>
      </w:tc>
      <w:tc>
        <w:tcPr>
          <w:tcW w:w="1843" w:type="dxa"/>
          <w:tcBorders>
            <w:top w:val="single" w:sz="4" w:space="0" w:color="724793"/>
            <w:bottom w:val="single" w:sz="4" w:space="0" w:color="724793"/>
          </w:tcBorders>
          <w:vAlign w:val="center"/>
        </w:tcPr>
        <w:p w14:paraId="2BC421A2" w14:textId="77777777" w:rsidR="001E1C2A" w:rsidRPr="00910ED5" w:rsidRDefault="001E1C2A" w:rsidP="001E1C2A">
          <w:pPr>
            <w:tabs>
              <w:tab w:val="center" w:pos="4513"/>
              <w:tab w:val="right" w:pos="9026"/>
            </w:tabs>
            <w:spacing w:before="40" w:after="40"/>
            <w:jc w:val="right"/>
            <w:rPr>
              <w:color w:val="724793" w:themeColor="accent2"/>
              <w:spacing w:val="-1"/>
              <w:sz w:val="18"/>
              <w:szCs w:val="18"/>
            </w:rPr>
          </w:pPr>
          <w:r w:rsidRPr="00910ED5">
            <w:rPr>
              <w:color w:val="724793" w:themeColor="accent2"/>
              <w:spacing w:val="-4"/>
              <w:sz w:val="18"/>
              <w:szCs w:val="18"/>
            </w:rPr>
            <w:t xml:space="preserve">    </w:t>
          </w:r>
        </w:p>
      </w:tc>
      <w:tc>
        <w:tcPr>
          <w:tcW w:w="2268" w:type="dxa"/>
          <w:tcBorders>
            <w:top w:val="single" w:sz="4" w:space="0" w:color="724793"/>
          </w:tcBorders>
          <w:vAlign w:val="center"/>
        </w:tcPr>
        <w:p w14:paraId="1E4AFE39" w14:textId="4429A936" w:rsidR="001E1C2A" w:rsidRPr="00910ED5" w:rsidRDefault="001E1C2A" w:rsidP="001E1C2A">
          <w:pPr>
            <w:tabs>
              <w:tab w:val="center" w:pos="4513"/>
              <w:tab w:val="right" w:pos="9026"/>
            </w:tabs>
            <w:spacing w:before="40" w:after="40"/>
            <w:jc w:val="right"/>
            <w:rPr>
              <w:color w:val="724793" w:themeColor="accent2"/>
              <w:spacing w:val="-4"/>
              <w:sz w:val="18"/>
              <w:szCs w:val="18"/>
            </w:rPr>
          </w:pPr>
          <w:r w:rsidRPr="00910ED5">
            <w:rPr>
              <w:noProof/>
              <w:color w:val="724793" w:themeColor="accent2"/>
              <w:spacing w:val="-4"/>
              <w:sz w:val="18"/>
              <w:szCs w:val="18"/>
            </w:rPr>
            <mc:AlternateContent>
              <mc:Choice Requires="wps">
                <w:drawing>
                  <wp:inline distT="0" distB="0" distL="0" distR="0" wp14:anchorId="28C215DB" wp14:editId="38CD4BCD">
                    <wp:extent cx="162000" cy="162000"/>
                    <wp:effectExtent l="0" t="0" r="9525" b="9525"/>
                    <wp:docPr id="34" name="Freeform 28">
                      <a:extLst xmlns:a="http://schemas.openxmlformats.org/drawingml/2006/main">
                        <a:ext uri="{FF2B5EF4-FFF2-40B4-BE49-F238E27FC236}">
                          <a16:creationId xmlns:a16="http://schemas.microsoft.com/office/drawing/2014/main" id="{EF947D9B-8616-4E45-B88B-62FC6662159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62000" cy="162000"/>
                            </a:xfrm>
                            <a:custGeom>
                              <a:avLst/>
                              <a:gdLst>
                                <a:gd name="T0" fmla="*/ 279 w 290"/>
                                <a:gd name="T1" fmla="*/ 14 h 290"/>
                                <a:gd name="T2" fmla="*/ 287 w 290"/>
                                <a:gd name="T3" fmla="*/ 19 h 290"/>
                                <a:gd name="T4" fmla="*/ 290 w 290"/>
                                <a:gd name="T5" fmla="*/ 27 h 290"/>
                                <a:gd name="T6" fmla="*/ 254 w 290"/>
                                <a:gd name="T7" fmla="*/ 160 h 290"/>
                                <a:gd name="T8" fmla="*/ 160 w 290"/>
                                <a:gd name="T9" fmla="*/ 254 h 290"/>
                                <a:gd name="T10" fmla="*/ 27 w 290"/>
                                <a:gd name="T11" fmla="*/ 290 h 290"/>
                                <a:gd name="T12" fmla="*/ 19 w 290"/>
                                <a:gd name="T13" fmla="*/ 287 h 290"/>
                                <a:gd name="T14" fmla="*/ 14 w 290"/>
                                <a:gd name="T15" fmla="*/ 279 h 290"/>
                                <a:gd name="T16" fmla="*/ 0 w 290"/>
                                <a:gd name="T17" fmla="*/ 220 h 290"/>
                                <a:gd name="T18" fmla="*/ 2 w 290"/>
                                <a:gd name="T19" fmla="*/ 211 h 290"/>
                                <a:gd name="T20" fmla="*/ 8 w 290"/>
                                <a:gd name="T21" fmla="*/ 205 h 290"/>
                                <a:gd name="T22" fmla="*/ 72 w 290"/>
                                <a:gd name="T23" fmla="*/ 178 h 290"/>
                                <a:gd name="T24" fmla="*/ 80 w 290"/>
                                <a:gd name="T25" fmla="*/ 177 h 290"/>
                                <a:gd name="T26" fmla="*/ 88 w 290"/>
                                <a:gd name="T27" fmla="*/ 182 h 290"/>
                                <a:gd name="T28" fmla="*/ 115 w 290"/>
                                <a:gd name="T29" fmla="*/ 216 h 290"/>
                                <a:gd name="T30" fmla="*/ 175 w 290"/>
                                <a:gd name="T31" fmla="*/ 174 h 290"/>
                                <a:gd name="T32" fmla="*/ 216 w 290"/>
                                <a:gd name="T33" fmla="*/ 116 h 290"/>
                                <a:gd name="T34" fmla="*/ 182 w 290"/>
                                <a:gd name="T35" fmla="*/ 87 h 290"/>
                                <a:gd name="T36" fmla="*/ 177 w 290"/>
                                <a:gd name="T37" fmla="*/ 80 h 290"/>
                                <a:gd name="T38" fmla="*/ 178 w 290"/>
                                <a:gd name="T39" fmla="*/ 71 h 290"/>
                                <a:gd name="T40" fmla="*/ 205 w 290"/>
                                <a:gd name="T41" fmla="*/ 8 h 290"/>
                                <a:gd name="T42" fmla="*/ 211 w 290"/>
                                <a:gd name="T43" fmla="*/ 2 h 290"/>
                                <a:gd name="T44" fmla="*/ 220 w 290"/>
                                <a:gd name="T45" fmla="*/ 1 h 290"/>
                                <a:gd name="T46" fmla="*/ 279 w 290"/>
                                <a:gd name="T47" fmla="*/ 14 h 2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90" h="290">
                                  <a:moveTo>
                                    <a:pt x="279" y="14"/>
                                  </a:moveTo>
                                  <a:cubicBezTo>
                                    <a:pt x="283" y="15"/>
                                    <a:pt x="285" y="16"/>
                                    <a:pt x="287" y="19"/>
                                  </a:cubicBezTo>
                                  <a:cubicBezTo>
                                    <a:pt x="289" y="21"/>
                                    <a:pt x="290" y="24"/>
                                    <a:pt x="290" y="27"/>
                                  </a:cubicBezTo>
                                  <a:cubicBezTo>
                                    <a:pt x="290" y="75"/>
                                    <a:pt x="278" y="119"/>
                                    <a:pt x="254" y="160"/>
                                  </a:cubicBezTo>
                                  <a:cubicBezTo>
                                    <a:pt x="231" y="199"/>
                                    <a:pt x="199" y="231"/>
                                    <a:pt x="160" y="254"/>
                                  </a:cubicBezTo>
                                  <a:cubicBezTo>
                                    <a:pt x="119" y="278"/>
                                    <a:pt x="75" y="290"/>
                                    <a:pt x="27" y="290"/>
                                  </a:cubicBezTo>
                                  <a:cubicBezTo>
                                    <a:pt x="24" y="290"/>
                                    <a:pt x="21" y="289"/>
                                    <a:pt x="19" y="287"/>
                                  </a:cubicBezTo>
                                  <a:cubicBezTo>
                                    <a:pt x="16" y="285"/>
                                    <a:pt x="14" y="283"/>
                                    <a:pt x="14" y="279"/>
                                  </a:cubicBezTo>
                                  <a:cubicBezTo>
                                    <a:pt x="0" y="220"/>
                                    <a:pt x="0" y="220"/>
                                    <a:pt x="0" y="220"/>
                                  </a:cubicBezTo>
                                  <a:cubicBezTo>
                                    <a:pt x="0" y="217"/>
                                    <a:pt x="0" y="214"/>
                                    <a:pt x="2" y="211"/>
                                  </a:cubicBezTo>
                                  <a:cubicBezTo>
                                    <a:pt x="3" y="208"/>
                                    <a:pt x="5" y="206"/>
                                    <a:pt x="8" y="205"/>
                                  </a:cubicBezTo>
                                  <a:cubicBezTo>
                                    <a:pt x="72" y="178"/>
                                    <a:pt x="72" y="178"/>
                                    <a:pt x="72" y="178"/>
                                  </a:cubicBezTo>
                                  <a:cubicBezTo>
                                    <a:pt x="74" y="177"/>
                                    <a:pt x="77" y="176"/>
                                    <a:pt x="80" y="177"/>
                                  </a:cubicBezTo>
                                  <a:cubicBezTo>
                                    <a:pt x="83" y="178"/>
                                    <a:pt x="86" y="179"/>
                                    <a:pt x="88" y="182"/>
                                  </a:cubicBezTo>
                                  <a:cubicBezTo>
                                    <a:pt x="115" y="216"/>
                                    <a:pt x="115" y="216"/>
                                    <a:pt x="115" y="216"/>
                                  </a:cubicBezTo>
                                  <a:cubicBezTo>
                                    <a:pt x="138" y="206"/>
                                    <a:pt x="157" y="192"/>
                                    <a:pt x="175" y="174"/>
                                  </a:cubicBezTo>
                                  <a:cubicBezTo>
                                    <a:pt x="192" y="157"/>
                                    <a:pt x="206" y="137"/>
                                    <a:pt x="216" y="116"/>
                                  </a:cubicBezTo>
                                  <a:cubicBezTo>
                                    <a:pt x="182" y="87"/>
                                    <a:pt x="182" y="87"/>
                                    <a:pt x="182" y="87"/>
                                  </a:cubicBezTo>
                                  <a:cubicBezTo>
                                    <a:pt x="179" y="85"/>
                                    <a:pt x="178" y="83"/>
                                    <a:pt x="177" y="80"/>
                                  </a:cubicBezTo>
                                  <a:cubicBezTo>
                                    <a:pt x="176" y="77"/>
                                    <a:pt x="177" y="74"/>
                                    <a:pt x="178" y="71"/>
                                  </a:cubicBezTo>
                                  <a:cubicBezTo>
                                    <a:pt x="205" y="8"/>
                                    <a:pt x="205" y="8"/>
                                    <a:pt x="205" y="8"/>
                                  </a:cubicBezTo>
                                  <a:cubicBezTo>
                                    <a:pt x="206" y="5"/>
                                    <a:pt x="208" y="3"/>
                                    <a:pt x="211" y="2"/>
                                  </a:cubicBezTo>
                                  <a:cubicBezTo>
                                    <a:pt x="214" y="0"/>
                                    <a:pt x="217" y="0"/>
                                    <a:pt x="220" y="1"/>
                                  </a:cubicBezTo>
                                  <a:lnTo>
                                    <a:pt x="279" y="14"/>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w:pict>
                  <v:shape w14:anchorId="5C98EBD5" id="Freeform 28"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top" coordsize="290,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" path="m279,14v4,1,6,2,8,5c289,21,290,24,290,27v,48,-12,92,-36,133c231,199,199,231,160,254,119,278,75,290,27,290v-3,,-6,-1,-8,-3c16,285,14,283,14,279,,220,,220,,220v,-3,,-6,2,-9c3,208,5,206,8,205,72,178,72,178,72,178v2,-1,5,-2,8,-1c83,178,86,179,88,182v27,34,27,34,27,34c138,206,157,192,175,174v17,-17,31,-37,41,-58c182,87,182,87,182,87v-3,-2,-4,-4,-5,-7c176,77,177,74,178,71,205,8,205,8,205,8v1,-3,3,-5,6,-6c214,,217,,220,1r59,13xe" fillcolor="#ab88c6 [1941]" stroked="f">
                    <v:path arrowok="t" o:connecttype="custom" o:connectlocs="155855,7821;160324,10614;162000,15083;141890,89379;89379,141890;15083,162000;10614,160324;7821,155855;0,122897;1117,117869;4469,114517;40221,99434;44690,98876;49159,101669;64241,120662;97759,97200;120662,64800;101669,48600;98876,44690;99434,39662;114517,4469;117869,1117;122897,559;155855,7821" o:connectangles="0,0,0,0,0,0,0,0,0,0,0,0,0,0,0,0,0,0,0,0,0,0,0,0"/>
                    <o:lock v:ext="edit" aspectratio="t"/>
                    <w10:anchorlock/>
                  </v:shape>
                </w:pict>
              </mc:Fallback>
            </mc:AlternateContent>
          </w:r>
          <w:r w:rsidRPr="00910ED5">
            <w:rPr>
              <w:color w:val="724793" w:themeColor="accent2"/>
              <w:spacing w:val="-4"/>
              <w:sz w:val="18"/>
              <w:szCs w:val="18"/>
            </w:rPr>
            <w:t xml:space="preserve">  +61 2 6205 </w:t>
          </w:r>
          <w:r>
            <w:rPr>
              <w:color w:val="724793" w:themeColor="accent2"/>
              <w:spacing w:val="-4"/>
              <w:sz w:val="18"/>
              <w:szCs w:val="18"/>
            </w:rPr>
            <w:t>0005</w:t>
          </w:r>
          <w:r w:rsidRPr="00910ED5">
            <w:rPr>
              <w:color w:val="724793" w:themeColor="accent2"/>
              <w:spacing w:val="-4"/>
              <w:sz w:val="18"/>
              <w:szCs w:val="18"/>
            </w:rPr>
            <w:t xml:space="preserve">    </w:t>
          </w:r>
        </w:p>
      </w:tc>
      <w:tc>
        <w:tcPr>
          <w:tcW w:w="2268" w:type="dxa"/>
          <w:tcBorders>
            <w:top w:val="single" w:sz="4" w:space="0" w:color="724793"/>
          </w:tcBorders>
          <w:vAlign w:val="center"/>
        </w:tcPr>
        <w:p w14:paraId="3E07974A" w14:textId="375843AB" w:rsidR="001E1C2A" w:rsidRPr="00910ED5" w:rsidRDefault="001E1C2A" w:rsidP="001E1C2A">
          <w:pPr>
            <w:tabs>
              <w:tab w:val="center" w:pos="4513"/>
              <w:tab w:val="right" w:pos="9026"/>
            </w:tabs>
            <w:spacing w:before="40" w:after="40"/>
            <w:jc w:val="right"/>
            <w:rPr>
              <w:color w:val="724793" w:themeColor="accent2"/>
              <w:spacing w:val="-4"/>
              <w:sz w:val="18"/>
              <w:szCs w:val="18"/>
            </w:rPr>
          </w:pPr>
          <w:r w:rsidRPr="00910ED5">
            <w:rPr>
              <w:noProof/>
              <w:color w:val="724793" w:themeColor="accent2"/>
              <w:spacing w:val="-4"/>
              <w:sz w:val="18"/>
              <w:szCs w:val="18"/>
            </w:rPr>
            <mc:AlternateContent>
              <mc:Choice Requires="wps">
                <w:drawing>
                  <wp:inline distT="0" distB="0" distL="0" distR="0" wp14:anchorId="36E1B7C3" wp14:editId="0C5387D7">
                    <wp:extent cx="168483" cy="126000"/>
                    <wp:effectExtent l="0" t="0" r="3175" b="7620"/>
                    <wp:docPr id="33" name="Freeform 27">
                      <a:extLst xmlns:a="http://schemas.openxmlformats.org/drawingml/2006/main">
                        <a:ext uri="{FF2B5EF4-FFF2-40B4-BE49-F238E27FC236}">
                          <a16:creationId xmlns:a16="http://schemas.microsoft.com/office/drawing/2014/main" id="{D9EFD95E-D423-4809-84E6-49BCC1555D1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68483" cy="126000"/>
                            </a:xfrm>
                            <a:custGeom>
                              <a:avLst/>
                              <a:gdLst>
                                <a:gd name="T0" fmla="*/ 25 w 265"/>
                                <a:gd name="T1" fmla="*/ 174 h 198"/>
                                <a:gd name="T2" fmla="*/ 240 w 265"/>
                                <a:gd name="T3" fmla="*/ 174 h 198"/>
                                <a:gd name="T4" fmla="*/ 240 w 265"/>
                                <a:gd name="T5" fmla="*/ 77 h 198"/>
                                <a:gd name="T6" fmla="*/ 180 w 265"/>
                                <a:gd name="T7" fmla="*/ 125 h 198"/>
                                <a:gd name="T8" fmla="*/ 159 w 265"/>
                                <a:gd name="T9" fmla="*/ 140 h 198"/>
                                <a:gd name="T10" fmla="*/ 133 w 265"/>
                                <a:gd name="T11" fmla="*/ 149 h 198"/>
                                <a:gd name="T12" fmla="*/ 106 w 265"/>
                                <a:gd name="T13" fmla="*/ 140 h 198"/>
                                <a:gd name="T14" fmla="*/ 84 w 265"/>
                                <a:gd name="T15" fmla="*/ 125 h 198"/>
                                <a:gd name="T16" fmla="*/ 25 w 265"/>
                                <a:gd name="T17" fmla="*/ 77 h 198"/>
                                <a:gd name="T18" fmla="*/ 25 w 265"/>
                                <a:gd name="T19" fmla="*/ 174 h 198"/>
                                <a:gd name="T20" fmla="*/ 240 w 265"/>
                                <a:gd name="T21" fmla="*/ 25 h 198"/>
                                <a:gd name="T22" fmla="*/ 25 w 265"/>
                                <a:gd name="T23" fmla="*/ 25 h 198"/>
                                <a:gd name="T24" fmla="*/ 25 w 265"/>
                                <a:gd name="T25" fmla="*/ 46 h 198"/>
                                <a:gd name="T26" fmla="*/ 95 w 265"/>
                                <a:gd name="T27" fmla="*/ 101 h 198"/>
                                <a:gd name="T28" fmla="*/ 99 w 265"/>
                                <a:gd name="T29" fmla="*/ 105 h 198"/>
                                <a:gd name="T30" fmla="*/ 116 w 265"/>
                                <a:gd name="T31" fmla="*/ 117 h 198"/>
                                <a:gd name="T32" fmla="*/ 133 w 265"/>
                                <a:gd name="T33" fmla="*/ 124 h 198"/>
                                <a:gd name="T34" fmla="*/ 149 w 265"/>
                                <a:gd name="T35" fmla="*/ 117 h 198"/>
                                <a:gd name="T36" fmla="*/ 166 w 265"/>
                                <a:gd name="T37" fmla="*/ 105 h 198"/>
                                <a:gd name="T38" fmla="*/ 170 w 265"/>
                                <a:gd name="T39" fmla="*/ 101 h 198"/>
                                <a:gd name="T40" fmla="*/ 240 w 265"/>
                                <a:gd name="T41" fmla="*/ 46 h 198"/>
                                <a:gd name="T42" fmla="*/ 240 w 265"/>
                                <a:gd name="T43" fmla="*/ 25 h 198"/>
                                <a:gd name="T44" fmla="*/ 240 w 265"/>
                                <a:gd name="T45" fmla="*/ 0 h 198"/>
                                <a:gd name="T46" fmla="*/ 258 w 265"/>
                                <a:gd name="T47" fmla="*/ 7 h 198"/>
                                <a:gd name="T48" fmla="*/ 265 w 265"/>
                                <a:gd name="T49" fmla="*/ 25 h 198"/>
                                <a:gd name="T50" fmla="*/ 265 w 265"/>
                                <a:gd name="T51" fmla="*/ 174 h 198"/>
                                <a:gd name="T52" fmla="*/ 258 w 265"/>
                                <a:gd name="T53" fmla="*/ 191 h 198"/>
                                <a:gd name="T54" fmla="*/ 240 w 265"/>
                                <a:gd name="T55" fmla="*/ 198 h 198"/>
                                <a:gd name="T56" fmla="*/ 25 w 265"/>
                                <a:gd name="T57" fmla="*/ 198 h 198"/>
                                <a:gd name="T58" fmla="*/ 7 w 265"/>
                                <a:gd name="T59" fmla="*/ 191 h 198"/>
                                <a:gd name="T60" fmla="*/ 0 w 265"/>
                                <a:gd name="T61" fmla="*/ 174 h 198"/>
                                <a:gd name="T62" fmla="*/ 0 w 265"/>
                                <a:gd name="T63" fmla="*/ 25 h 198"/>
                                <a:gd name="T64" fmla="*/ 7 w 265"/>
                                <a:gd name="T65" fmla="*/ 7 h 198"/>
                                <a:gd name="T66" fmla="*/ 25 w 265"/>
                                <a:gd name="T67" fmla="*/ 0 h 198"/>
                                <a:gd name="T68" fmla="*/ 240 w 265"/>
                                <a:gd name="T69" fmla="*/ 0 h 1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65" h="198">
                                  <a:moveTo>
                                    <a:pt x="25" y="174"/>
                                  </a:moveTo>
                                  <a:cubicBezTo>
                                    <a:pt x="240" y="174"/>
                                    <a:pt x="240" y="174"/>
                                    <a:pt x="240" y="174"/>
                                  </a:cubicBezTo>
                                  <a:cubicBezTo>
                                    <a:pt x="240" y="77"/>
                                    <a:pt x="240" y="77"/>
                                    <a:pt x="240" y="77"/>
                                  </a:cubicBezTo>
                                  <a:cubicBezTo>
                                    <a:pt x="180" y="125"/>
                                    <a:pt x="180" y="125"/>
                                    <a:pt x="180" y="125"/>
                                  </a:cubicBezTo>
                                  <a:cubicBezTo>
                                    <a:pt x="171" y="132"/>
                                    <a:pt x="164" y="137"/>
                                    <a:pt x="159" y="140"/>
                                  </a:cubicBezTo>
                                  <a:cubicBezTo>
                                    <a:pt x="150" y="146"/>
                                    <a:pt x="141" y="149"/>
                                    <a:pt x="133" y="149"/>
                                  </a:cubicBezTo>
                                  <a:cubicBezTo>
                                    <a:pt x="124" y="149"/>
                                    <a:pt x="115" y="146"/>
                                    <a:pt x="106" y="140"/>
                                  </a:cubicBezTo>
                                  <a:cubicBezTo>
                                    <a:pt x="101" y="137"/>
                                    <a:pt x="93" y="132"/>
                                    <a:pt x="84" y="125"/>
                                  </a:cubicBezTo>
                                  <a:cubicBezTo>
                                    <a:pt x="25" y="77"/>
                                    <a:pt x="25" y="77"/>
                                    <a:pt x="25" y="77"/>
                                  </a:cubicBezTo>
                                  <a:lnTo>
                                    <a:pt x="25" y="174"/>
                                  </a:lnTo>
                                  <a:close/>
                                  <a:moveTo>
                                    <a:pt x="240" y="25"/>
                                  </a:moveTo>
                                  <a:cubicBezTo>
                                    <a:pt x="25" y="25"/>
                                    <a:pt x="25" y="25"/>
                                    <a:pt x="25" y="25"/>
                                  </a:cubicBezTo>
                                  <a:cubicBezTo>
                                    <a:pt x="25" y="46"/>
                                    <a:pt x="25" y="46"/>
                                    <a:pt x="25" y="46"/>
                                  </a:cubicBezTo>
                                  <a:cubicBezTo>
                                    <a:pt x="37" y="56"/>
                                    <a:pt x="60" y="74"/>
                                    <a:pt x="95" y="101"/>
                                  </a:cubicBezTo>
                                  <a:cubicBezTo>
                                    <a:pt x="99" y="105"/>
                                    <a:pt x="99" y="105"/>
                                    <a:pt x="99" y="105"/>
                                  </a:cubicBezTo>
                                  <a:cubicBezTo>
                                    <a:pt x="106" y="111"/>
                                    <a:pt x="112" y="115"/>
                                    <a:pt x="116" y="117"/>
                                  </a:cubicBezTo>
                                  <a:cubicBezTo>
                                    <a:pt x="123" y="122"/>
                                    <a:pt x="128" y="124"/>
                                    <a:pt x="133" y="124"/>
                                  </a:cubicBezTo>
                                  <a:cubicBezTo>
                                    <a:pt x="137" y="124"/>
                                    <a:pt x="143" y="122"/>
                                    <a:pt x="149" y="117"/>
                                  </a:cubicBezTo>
                                  <a:cubicBezTo>
                                    <a:pt x="153" y="115"/>
                                    <a:pt x="159" y="111"/>
                                    <a:pt x="166" y="105"/>
                                  </a:cubicBezTo>
                                  <a:cubicBezTo>
                                    <a:pt x="170" y="101"/>
                                    <a:pt x="170" y="101"/>
                                    <a:pt x="170" y="101"/>
                                  </a:cubicBezTo>
                                  <a:cubicBezTo>
                                    <a:pt x="205" y="74"/>
                                    <a:pt x="228" y="56"/>
                                    <a:pt x="240" y="46"/>
                                  </a:cubicBezTo>
                                  <a:lnTo>
                                    <a:pt x="240" y="25"/>
                                  </a:lnTo>
                                  <a:close/>
                                  <a:moveTo>
                                    <a:pt x="240" y="0"/>
                                  </a:moveTo>
                                  <a:cubicBezTo>
                                    <a:pt x="247" y="0"/>
                                    <a:pt x="253" y="2"/>
                                    <a:pt x="258" y="7"/>
                                  </a:cubicBezTo>
                                  <a:cubicBezTo>
                                    <a:pt x="262" y="12"/>
                                    <a:pt x="265" y="18"/>
                                    <a:pt x="265" y="25"/>
                                  </a:cubicBezTo>
                                  <a:cubicBezTo>
                                    <a:pt x="265" y="174"/>
                                    <a:pt x="265" y="174"/>
                                    <a:pt x="265" y="174"/>
                                  </a:cubicBezTo>
                                  <a:cubicBezTo>
                                    <a:pt x="265" y="180"/>
                                    <a:pt x="262" y="186"/>
                                    <a:pt x="258" y="191"/>
                                  </a:cubicBezTo>
                                  <a:cubicBezTo>
                                    <a:pt x="253" y="196"/>
                                    <a:pt x="247" y="198"/>
                                    <a:pt x="240" y="198"/>
                                  </a:cubicBezTo>
                                  <a:cubicBezTo>
                                    <a:pt x="25" y="198"/>
                                    <a:pt x="25" y="198"/>
                                    <a:pt x="25" y="198"/>
                                  </a:cubicBezTo>
                                  <a:cubicBezTo>
                                    <a:pt x="18" y="198"/>
                                    <a:pt x="12" y="196"/>
                                    <a:pt x="7" y="191"/>
                                  </a:cubicBezTo>
                                  <a:cubicBezTo>
                                    <a:pt x="3" y="186"/>
                                    <a:pt x="0" y="180"/>
                                    <a:pt x="0" y="174"/>
                                  </a:cubicBezTo>
                                  <a:cubicBezTo>
                                    <a:pt x="0" y="25"/>
                                    <a:pt x="0" y="25"/>
                                    <a:pt x="0" y="25"/>
                                  </a:cubicBezTo>
                                  <a:cubicBezTo>
                                    <a:pt x="0" y="18"/>
                                    <a:pt x="3" y="12"/>
                                    <a:pt x="7" y="7"/>
                                  </a:cubicBezTo>
                                  <a:cubicBezTo>
                                    <a:pt x="12" y="2"/>
                                    <a:pt x="18" y="0"/>
                                    <a:pt x="25" y="0"/>
                                  </a:cubicBezTo>
                                  <a:lnTo>
                                    <a:pt x="240" y="0"/>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w:pict>
                  <v:shape w14:anchorId="070C12BB" id="Freeform 27" o:spid="_x0000_s1026" style="width:13.25pt;height:9.9pt;visibility:visible;mso-wrap-style:square;mso-left-percent:-10001;mso-top-percent:-10001;mso-position-horizontal:absolute;mso-position-horizontal-relative:char;mso-position-vertical:absolute;mso-position-vertical-relative:line;mso-left-percent:-10001;mso-top-percent:-10001;v-text-anchor:top" coordsize="265,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" path="m25,174v215,,215,,215,c240,77,240,77,240,77v-60,48,-60,48,-60,48c171,132,164,137,159,140v-9,6,-18,9,-26,9c124,149,115,146,106,140v-5,-3,-13,-8,-22,-15c25,77,25,77,25,77r,97xm240,25c25,25,25,25,25,25v,21,,21,,21c37,56,60,74,95,101v4,4,4,4,4,4c106,111,112,115,116,117v7,5,12,7,17,7c137,124,143,122,149,117v4,-2,10,-6,17,-12c170,101,170,101,170,101,205,74,228,56,240,46r,-21xm240,v7,,13,2,18,7c262,12,265,18,265,25v,149,,149,,149c265,180,262,186,258,191v-5,5,-11,7,-18,7c25,198,25,198,25,198v-7,,-13,-2,-18,-7c3,186,,180,,174,,25,,25,,25,,18,3,12,7,7,12,2,18,,25,l240,xe" fillcolor="#ab88c6 [1941]" stroked="f">
                    <v:path arrowok="t" o:connecttype="custom" o:connectlocs="15895,110727;152588,110727;152588,49000;114441,79545;101090,89091;84559,94818;67393,89091;53406,79545;15895,49000;15895,110727;152588,15909;15895,15909;15895,29273;60400,64273;62943,66818;73751,74455;84559,78909;94732,74455;105540,66818;108083,64273;152588,29273;152588,15909;152588,0;164033,4455;168483,15909;168483,110727;164033,121545;152588,126000;15895,126000;4450,121545;0,110727;0,15909;4450,4455;15895,0;152588,0" o:connectangles="0,0,0,0,0,0,0,0,0,0,0,0,0,0,0,0,0,0,0,0,0,0,0,0,0,0,0,0,0,0,0,0,0,0,0"/>
                    <o:lock v:ext="edit" aspectratio="t" verticies="t"/>
                    <w10:anchorlock/>
                  </v:shape>
                </w:pict>
              </mc:Fallback>
            </mc:AlternateContent>
          </w:r>
          <w:r w:rsidRPr="00910ED5">
            <w:rPr>
              <w:color w:val="724793" w:themeColor="accent2"/>
              <w:spacing w:val="-4"/>
              <w:sz w:val="18"/>
              <w:szCs w:val="18"/>
            </w:rPr>
            <w:t xml:space="preserve"> </w:t>
          </w:r>
          <w:r>
            <w:rPr>
              <w:color w:val="724793" w:themeColor="accent2"/>
              <w:spacing w:val="-4"/>
              <w:sz w:val="18"/>
              <w:szCs w:val="18"/>
            </w:rPr>
            <w:t>rattenbury@a</w:t>
          </w:r>
          <w:r w:rsidRPr="00910ED5">
            <w:rPr>
              <w:color w:val="724793" w:themeColor="accent2"/>
              <w:spacing w:val="-4"/>
              <w:sz w:val="18"/>
              <w:szCs w:val="18"/>
            </w:rPr>
            <w:t>ct.gov.au</w:t>
          </w:r>
        </w:p>
      </w:tc>
    </w:tr>
    <w:tr w:rsidR="001E1C2A" w:rsidRPr="00910ED5" w14:paraId="7E51F21C" w14:textId="77777777" w:rsidTr="001E1C2A">
      <w:trPr>
        <w:trHeight w:val="20"/>
        <w:jc w:val="right"/>
      </w:trPr>
      <w:tc>
        <w:tcPr>
          <w:tcW w:w="425" w:type="dxa"/>
          <w:tcBorders>
            <w:top w:val="nil"/>
            <w:bottom w:val="nil"/>
          </w:tcBorders>
          <w:vAlign w:val="center"/>
        </w:tcPr>
        <w:p w14:paraId="788682E4" w14:textId="77777777" w:rsidR="001E1C2A" w:rsidRPr="00910ED5" w:rsidRDefault="001E1C2A" w:rsidP="001E1C2A">
          <w:pPr>
            <w:tabs>
              <w:tab w:val="center" w:pos="4513"/>
              <w:tab w:val="right" w:pos="9026"/>
            </w:tabs>
            <w:spacing w:before="40" w:after="40"/>
            <w:jc w:val="right"/>
            <w:rPr>
              <w:color w:val="724793" w:themeColor="accent2"/>
              <w:spacing w:val="-4"/>
              <w:sz w:val="18"/>
              <w:szCs w:val="18"/>
            </w:rPr>
          </w:pPr>
        </w:p>
      </w:tc>
      <w:tc>
        <w:tcPr>
          <w:tcW w:w="1843" w:type="dxa"/>
          <w:tcBorders>
            <w:top w:val="single" w:sz="4" w:space="0" w:color="724793"/>
            <w:bottom w:val="nil"/>
          </w:tcBorders>
          <w:vAlign w:val="center"/>
        </w:tcPr>
        <w:p w14:paraId="5B586C39" w14:textId="7F83663E" w:rsidR="001E1C2A" w:rsidRPr="00910ED5" w:rsidRDefault="001E1C2A" w:rsidP="001E1C2A">
          <w:pPr>
            <w:tabs>
              <w:tab w:val="center" w:pos="4513"/>
              <w:tab w:val="right" w:pos="9026"/>
            </w:tabs>
            <w:spacing w:before="40" w:after="40"/>
            <w:jc w:val="right"/>
            <w:rPr>
              <w:color w:val="724793" w:themeColor="accent2"/>
              <w:spacing w:val="-4"/>
              <w:sz w:val="18"/>
              <w:szCs w:val="18"/>
            </w:rPr>
          </w:pPr>
          <w:r w:rsidRPr="00910ED5">
            <w:rPr>
              <w:rFonts w:ascii="Font Awesome 5 Brands Regular" w:hAnsi="Font Awesome 5 Brands Regular"/>
              <w:noProof/>
              <w:color w:val="724793" w:themeColor="accent2"/>
              <w:spacing w:val="-4"/>
              <w:sz w:val="36"/>
              <w:szCs w:val="36"/>
            </w:rPr>
            <mc:AlternateContent>
              <mc:Choice Requires="wps">
                <w:drawing>
                  <wp:inline distT="0" distB="0" distL="0" distR="0" wp14:anchorId="7B8EE7F8" wp14:editId="3465FD05">
                    <wp:extent cx="203284" cy="162000"/>
                    <wp:effectExtent l="0" t="0" r="6350" b="9525"/>
                    <wp:docPr id="30" name="Freeform 24">
                      <a:extLst xmlns:a="http://schemas.openxmlformats.org/drawingml/2006/main">
                        <a:ext uri="{FF2B5EF4-FFF2-40B4-BE49-F238E27FC236}">
                          <a16:creationId xmlns:a16="http://schemas.microsoft.com/office/drawing/2014/main" id="{B2E8AAD7-7502-460F-BEDD-67E6A2DF965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203284" cy="162000"/>
                            </a:xfrm>
                            <a:custGeom>
                              <a:avLst/>
                              <a:gdLst>
                                <a:gd name="T0" fmla="*/ 319 w 355"/>
                                <a:gd name="T1" fmla="*/ 70 h 282"/>
                                <a:gd name="T2" fmla="*/ 355 w 355"/>
                                <a:gd name="T3" fmla="*/ 33 h 282"/>
                                <a:gd name="T4" fmla="*/ 313 w 355"/>
                                <a:gd name="T5" fmla="*/ 44 h 282"/>
                                <a:gd name="T6" fmla="*/ 345 w 355"/>
                                <a:gd name="T7" fmla="*/ 5 h 282"/>
                                <a:gd name="T8" fmla="*/ 299 w 355"/>
                                <a:gd name="T9" fmla="*/ 23 h 282"/>
                                <a:gd name="T10" fmla="*/ 246 w 355"/>
                                <a:gd name="T11" fmla="*/ 0 h 282"/>
                                <a:gd name="T12" fmla="*/ 206 w 355"/>
                                <a:gd name="T13" fmla="*/ 12 h 282"/>
                                <a:gd name="T14" fmla="*/ 179 w 355"/>
                                <a:gd name="T15" fmla="*/ 44 h 282"/>
                                <a:gd name="T16" fmla="*/ 175 w 355"/>
                                <a:gd name="T17" fmla="*/ 88 h 282"/>
                                <a:gd name="T18" fmla="*/ 91 w 355"/>
                                <a:gd name="T19" fmla="*/ 65 h 282"/>
                                <a:gd name="T20" fmla="*/ 25 w 355"/>
                                <a:gd name="T21" fmla="*/ 13 h 282"/>
                                <a:gd name="T22" fmla="*/ 15 w 355"/>
                                <a:gd name="T23" fmla="*/ 48 h 282"/>
                                <a:gd name="T24" fmla="*/ 24 w 355"/>
                                <a:gd name="T25" fmla="*/ 83 h 282"/>
                                <a:gd name="T26" fmla="*/ 48 w 355"/>
                                <a:gd name="T27" fmla="*/ 108 h 282"/>
                                <a:gd name="T28" fmla="*/ 15 w 355"/>
                                <a:gd name="T29" fmla="*/ 98 h 282"/>
                                <a:gd name="T30" fmla="*/ 15 w 355"/>
                                <a:gd name="T31" fmla="*/ 100 h 282"/>
                                <a:gd name="T32" fmla="*/ 31 w 355"/>
                                <a:gd name="T33" fmla="*/ 145 h 282"/>
                                <a:gd name="T34" fmla="*/ 73 w 355"/>
                                <a:gd name="T35" fmla="*/ 170 h 282"/>
                                <a:gd name="T36" fmla="*/ 40 w 355"/>
                                <a:gd name="T37" fmla="*/ 171 h 282"/>
                                <a:gd name="T38" fmla="*/ 66 w 355"/>
                                <a:gd name="T39" fmla="*/ 206 h 282"/>
                                <a:gd name="T40" fmla="*/ 108 w 355"/>
                                <a:gd name="T41" fmla="*/ 220 h 282"/>
                                <a:gd name="T42" fmla="*/ 18 w 355"/>
                                <a:gd name="T43" fmla="*/ 250 h 282"/>
                                <a:gd name="T44" fmla="*/ 0 w 355"/>
                                <a:gd name="T45" fmla="*/ 250 h 282"/>
                                <a:gd name="T46" fmla="*/ 112 w 355"/>
                                <a:gd name="T47" fmla="*/ 282 h 282"/>
                                <a:gd name="T48" fmla="*/ 225 w 355"/>
                                <a:gd name="T49" fmla="*/ 250 h 282"/>
                                <a:gd name="T50" fmla="*/ 295 w 355"/>
                                <a:gd name="T51" fmla="*/ 173 h 282"/>
                                <a:gd name="T52" fmla="*/ 319 w 355"/>
                                <a:gd name="T53" fmla="*/ 79 h 282"/>
                                <a:gd name="T54" fmla="*/ 319 w 355"/>
                                <a:gd name="T55" fmla="*/ 70 h 2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355" h="282">
                                  <a:moveTo>
                                    <a:pt x="319" y="70"/>
                                  </a:moveTo>
                                  <a:cubicBezTo>
                                    <a:pt x="333" y="60"/>
                                    <a:pt x="345" y="48"/>
                                    <a:pt x="355" y="33"/>
                                  </a:cubicBezTo>
                                  <a:cubicBezTo>
                                    <a:pt x="341" y="39"/>
                                    <a:pt x="327" y="43"/>
                                    <a:pt x="313" y="44"/>
                                  </a:cubicBezTo>
                                  <a:cubicBezTo>
                                    <a:pt x="329" y="35"/>
                                    <a:pt x="339" y="22"/>
                                    <a:pt x="345" y="5"/>
                                  </a:cubicBezTo>
                                  <a:cubicBezTo>
                                    <a:pt x="330" y="14"/>
                                    <a:pt x="315" y="20"/>
                                    <a:pt x="299" y="23"/>
                                  </a:cubicBezTo>
                                  <a:cubicBezTo>
                                    <a:pt x="285" y="7"/>
                                    <a:pt x="267" y="0"/>
                                    <a:pt x="246" y="0"/>
                                  </a:cubicBezTo>
                                  <a:cubicBezTo>
                                    <a:pt x="232" y="0"/>
                                    <a:pt x="218" y="4"/>
                                    <a:pt x="206" y="12"/>
                                  </a:cubicBezTo>
                                  <a:cubicBezTo>
                                    <a:pt x="194" y="20"/>
                                    <a:pt x="185" y="30"/>
                                    <a:pt x="179" y="44"/>
                                  </a:cubicBezTo>
                                  <a:cubicBezTo>
                                    <a:pt x="173" y="57"/>
                                    <a:pt x="172" y="72"/>
                                    <a:pt x="175" y="88"/>
                                  </a:cubicBezTo>
                                  <a:cubicBezTo>
                                    <a:pt x="145" y="86"/>
                                    <a:pt x="117" y="79"/>
                                    <a:pt x="91" y="65"/>
                                  </a:cubicBezTo>
                                  <a:cubicBezTo>
                                    <a:pt x="65" y="52"/>
                                    <a:pt x="43" y="34"/>
                                    <a:pt x="25" y="13"/>
                                  </a:cubicBezTo>
                                  <a:cubicBezTo>
                                    <a:pt x="18" y="24"/>
                                    <a:pt x="15" y="35"/>
                                    <a:pt x="15" y="48"/>
                                  </a:cubicBezTo>
                                  <a:cubicBezTo>
                                    <a:pt x="15" y="61"/>
                                    <a:pt x="18" y="72"/>
                                    <a:pt x="24" y="83"/>
                                  </a:cubicBezTo>
                                  <a:cubicBezTo>
                                    <a:pt x="29" y="93"/>
                                    <a:pt x="38" y="102"/>
                                    <a:pt x="48" y="108"/>
                                  </a:cubicBezTo>
                                  <a:cubicBezTo>
                                    <a:pt x="36" y="107"/>
                                    <a:pt x="25" y="104"/>
                                    <a:pt x="15" y="98"/>
                                  </a:cubicBezTo>
                                  <a:cubicBezTo>
                                    <a:pt x="15" y="100"/>
                                    <a:pt x="15" y="100"/>
                                    <a:pt x="15" y="100"/>
                                  </a:cubicBezTo>
                                  <a:cubicBezTo>
                                    <a:pt x="15" y="117"/>
                                    <a:pt x="20" y="132"/>
                                    <a:pt x="31" y="145"/>
                                  </a:cubicBezTo>
                                  <a:cubicBezTo>
                                    <a:pt x="42" y="158"/>
                                    <a:pt x="56" y="166"/>
                                    <a:pt x="73" y="170"/>
                                  </a:cubicBezTo>
                                  <a:cubicBezTo>
                                    <a:pt x="63" y="172"/>
                                    <a:pt x="52" y="173"/>
                                    <a:pt x="40" y="171"/>
                                  </a:cubicBezTo>
                                  <a:cubicBezTo>
                                    <a:pt x="45" y="186"/>
                                    <a:pt x="53" y="197"/>
                                    <a:pt x="66" y="206"/>
                                  </a:cubicBezTo>
                                  <a:cubicBezTo>
                                    <a:pt x="78" y="215"/>
                                    <a:pt x="92" y="220"/>
                                    <a:pt x="108" y="220"/>
                                  </a:cubicBezTo>
                                  <a:cubicBezTo>
                                    <a:pt x="81" y="240"/>
                                    <a:pt x="51" y="250"/>
                                    <a:pt x="18" y="250"/>
                                  </a:cubicBezTo>
                                  <a:cubicBezTo>
                                    <a:pt x="0" y="250"/>
                                    <a:pt x="0" y="250"/>
                                    <a:pt x="0" y="250"/>
                                  </a:cubicBezTo>
                                  <a:cubicBezTo>
                                    <a:pt x="34" y="271"/>
                                    <a:pt x="72" y="282"/>
                                    <a:pt x="112" y="282"/>
                                  </a:cubicBezTo>
                                  <a:cubicBezTo>
                                    <a:pt x="154" y="282"/>
                                    <a:pt x="192" y="271"/>
                                    <a:pt x="225" y="250"/>
                                  </a:cubicBezTo>
                                  <a:cubicBezTo>
                                    <a:pt x="255" y="231"/>
                                    <a:pt x="278" y="206"/>
                                    <a:pt x="295" y="173"/>
                                  </a:cubicBezTo>
                                  <a:cubicBezTo>
                                    <a:pt x="311" y="143"/>
                                    <a:pt x="319" y="111"/>
                                    <a:pt x="319" y="79"/>
                                  </a:cubicBezTo>
                                  <a:lnTo>
                                    <a:pt x="319" y="70"/>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w:pict>
                  <v:shape w14:anchorId="75E12527" id="Freeform 24" o:spid="_x0000_s1026" style="width:16pt;height:12.75pt;visibility:visible;mso-wrap-style:square;mso-left-percent:-10001;mso-top-percent:-10001;mso-position-horizontal:absolute;mso-position-horizontal-relative:char;mso-position-vertical:absolute;mso-position-vertical-relative:line;mso-left-percent:-10001;mso-top-percent:-10001;v-text-anchor:top" coordsize="355,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" path="m319,70c333,60,345,48,355,33v-14,6,-28,10,-42,11c329,35,339,22,345,5v-15,9,-30,15,-46,18c285,7,267,,246,,232,,218,4,206,12v-12,8,-21,18,-27,32c173,57,172,72,175,88,145,86,117,79,91,65,65,52,43,34,25,13,18,24,15,35,15,48v,13,3,24,9,35c29,93,38,102,48,108,36,107,25,104,15,98v,2,,2,,2c15,117,20,132,31,145v11,13,25,21,42,25c63,172,52,173,40,171v5,15,13,26,26,35c78,215,92,220,108,220,81,240,51,250,18,250,,250,,250,,250v34,21,72,32,112,32c154,282,192,271,225,250v30,-19,53,-44,70,-77c311,143,319,111,319,79r,-9xe" fillcolor="#ab88c6 [1941]" stroked="f">
                    <v:path arrowok="t" o:connecttype="custom" o:connectlocs="182669,40213;203284,18957;179233,25277;197558,2872;171217,13213;140867,0;117962,6894;102501,25277;100210,50553;52109,37340;14316,7468;8589,27574;13743,47681;27486,62043;8589,56298;8589,57447;17752,83298;41802,97660;22905,98234;37794,118340;61844,126383;10307,143617;0,143617;64135,162000;128842,143617;168926,99383;182669,45383;182669,40213" o:connectangles="0,0,0,0,0,0,0,0,0,0,0,0,0,0,0,0,0,0,0,0,0,0,0,0,0,0,0,0"/>
                    <o:lock v:ext="edit" aspectratio="t"/>
                    <w10:anchorlock/>
                  </v:shape>
                </w:pict>
              </mc:Fallback>
            </mc:AlternateContent>
          </w:r>
          <w:r w:rsidRPr="00910ED5">
            <w:rPr>
              <w:color w:val="724793" w:themeColor="accent2"/>
              <w:spacing w:val="-4"/>
              <w:sz w:val="18"/>
              <w:szCs w:val="18"/>
            </w:rPr>
            <w:t>@</w:t>
          </w:r>
          <w:r>
            <w:rPr>
              <w:color w:val="724793" w:themeColor="accent2"/>
              <w:spacing w:val="-4"/>
              <w:sz w:val="18"/>
              <w:szCs w:val="18"/>
            </w:rPr>
            <w:t>ShaneRattenbury</w:t>
          </w:r>
        </w:p>
      </w:tc>
      <w:tc>
        <w:tcPr>
          <w:tcW w:w="2268" w:type="dxa"/>
          <w:vAlign w:val="center"/>
        </w:tcPr>
        <w:p w14:paraId="6A3CA93C" w14:textId="6B82577F" w:rsidR="001E1C2A" w:rsidRPr="00910ED5" w:rsidRDefault="00261999" w:rsidP="001E1C2A">
          <w:pPr>
            <w:tabs>
              <w:tab w:val="center" w:pos="4513"/>
              <w:tab w:val="right" w:pos="9026"/>
            </w:tabs>
            <w:spacing w:before="40" w:after="40"/>
            <w:jc w:val="right"/>
            <w:rPr>
              <w:color w:val="724793" w:themeColor="accent2"/>
              <w:spacing w:val="-4"/>
              <w:sz w:val="18"/>
              <w:szCs w:val="18"/>
            </w:rPr>
          </w:pPr>
          <w:r w:rsidRPr="001021DF">
            <w:rPr>
              <w:noProof/>
              <w:color w:val="724793" w:themeColor="accent2"/>
              <w:spacing w:val="-4"/>
              <w:sz w:val="18"/>
              <w:szCs w:val="18"/>
            </w:rPr>
            <mc:AlternateContent>
              <mc:Choice Requires="wpg">
                <w:drawing>
                  <wp:inline distT="0" distB="0" distL="0" distR="0" wp14:anchorId="026388AB" wp14:editId="3F7EC065">
                    <wp:extent cx="181428" cy="178901"/>
                    <wp:effectExtent l="0" t="0" r="9525" b="0"/>
                    <wp:docPr id="8" name="Group 82"/>
                    <wp:cNvGraphicFramePr/>
                    <a:graphic xmlns:a="http://schemas.openxmlformats.org/drawingml/2006/main">
                      <a:graphicData uri="http://schemas.microsoft.com/office/word/2010/wordprocessingGroup">
                        <wpg:wgp>
                          <wpg:cNvGrpSpPr/>
                          <wpg:grpSpPr>
                            <a:xfrm>
                              <a:off x="0" y="0"/>
                              <a:ext cx="181428" cy="178901"/>
                              <a:chOff x="0" y="0"/>
                              <a:chExt cx="358775" cy="354012"/>
                            </a:xfrm>
                          </wpg:grpSpPr>
                          <wps:wsp>
                            <wps:cNvPr id="10" name="Freeform 66"/>
                            <wps:cNvSpPr>
                              <a:spLocks/>
                            </wps:cNvSpPr>
                            <wps:spPr bwMode="auto">
                              <a:xfrm>
                                <a:off x="0" y="0"/>
                                <a:ext cx="358775" cy="350837"/>
                              </a:xfrm>
                              <a:custGeom>
                                <a:avLst/>
                                <a:gdLst>
                                  <a:gd name="T0" fmla="*/ 93 w 93"/>
                                  <a:gd name="T1" fmla="*/ 46 h 92"/>
                                  <a:gd name="T2" fmla="*/ 46 w 93"/>
                                  <a:gd name="T3" fmla="*/ 0 h 92"/>
                                  <a:gd name="T4" fmla="*/ 0 w 93"/>
                                  <a:gd name="T5" fmla="*/ 46 h 92"/>
                                  <a:gd name="T6" fmla="*/ 39 w 93"/>
                                  <a:gd name="T7" fmla="*/ 92 h 92"/>
                                  <a:gd name="T8" fmla="*/ 39 w 93"/>
                                  <a:gd name="T9" fmla="*/ 60 h 92"/>
                                  <a:gd name="T10" fmla="*/ 27 w 93"/>
                                  <a:gd name="T11" fmla="*/ 60 h 92"/>
                                  <a:gd name="T12" fmla="*/ 27 w 93"/>
                                  <a:gd name="T13" fmla="*/ 46 h 92"/>
                                  <a:gd name="T14" fmla="*/ 39 w 93"/>
                                  <a:gd name="T15" fmla="*/ 46 h 92"/>
                                  <a:gd name="T16" fmla="*/ 39 w 93"/>
                                  <a:gd name="T17" fmla="*/ 36 h 92"/>
                                  <a:gd name="T18" fmla="*/ 57 w 93"/>
                                  <a:gd name="T19" fmla="*/ 18 h 92"/>
                                  <a:gd name="T20" fmla="*/ 67 w 93"/>
                                  <a:gd name="T21" fmla="*/ 19 h 92"/>
                                  <a:gd name="T22" fmla="*/ 67 w 93"/>
                                  <a:gd name="T23" fmla="*/ 30 h 92"/>
                                  <a:gd name="T24" fmla="*/ 61 w 93"/>
                                  <a:gd name="T25" fmla="*/ 30 h 92"/>
                                  <a:gd name="T26" fmla="*/ 53 w 93"/>
                                  <a:gd name="T27" fmla="*/ 37 h 92"/>
                                  <a:gd name="T28" fmla="*/ 53 w 93"/>
                                  <a:gd name="T29" fmla="*/ 46 h 92"/>
                                  <a:gd name="T30" fmla="*/ 66 w 93"/>
                                  <a:gd name="T31" fmla="*/ 46 h 92"/>
                                  <a:gd name="T32" fmla="*/ 64 w 93"/>
                                  <a:gd name="T33" fmla="*/ 60 h 92"/>
                                  <a:gd name="T34" fmla="*/ 53 w 93"/>
                                  <a:gd name="T35" fmla="*/ 60 h 92"/>
                                  <a:gd name="T36" fmla="*/ 53 w 93"/>
                                  <a:gd name="T37" fmla="*/ 92 h 92"/>
                                  <a:gd name="T38" fmla="*/ 93 w 93"/>
                                  <a:gd name="T39" fmla="*/ 46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3" h="92">
                                    <a:moveTo>
                                      <a:pt x="93" y="46"/>
                                    </a:moveTo>
                                    <a:cubicBezTo>
                                      <a:pt x="93" y="20"/>
                                      <a:pt x="72" y="0"/>
                                      <a:pt x="46" y="0"/>
                                    </a:cubicBezTo>
                                    <a:cubicBezTo>
                                      <a:pt x="20" y="0"/>
                                      <a:pt x="0" y="20"/>
                                      <a:pt x="0" y="46"/>
                                    </a:cubicBezTo>
                                    <a:cubicBezTo>
                                      <a:pt x="0" y="70"/>
                                      <a:pt x="17" y="89"/>
                                      <a:pt x="39" y="92"/>
                                    </a:cubicBezTo>
                                    <a:cubicBezTo>
                                      <a:pt x="39" y="60"/>
                                      <a:pt x="39" y="60"/>
                                      <a:pt x="39" y="60"/>
                                    </a:cubicBezTo>
                                    <a:cubicBezTo>
                                      <a:pt x="27" y="60"/>
                                      <a:pt x="27" y="60"/>
                                      <a:pt x="27" y="60"/>
                                    </a:cubicBezTo>
                                    <a:cubicBezTo>
                                      <a:pt x="27" y="46"/>
                                      <a:pt x="27" y="46"/>
                                      <a:pt x="27" y="46"/>
                                    </a:cubicBezTo>
                                    <a:cubicBezTo>
                                      <a:pt x="39" y="46"/>
                                      <a:pt x="39" y="46"/>
                                      <a:pt x="39" y="46"/>
                                    </a:cubicBezTo>
                                    <a:cubicBezTo>
                                      <a:pt x="39" y="36"/>
                                      <a:pt x="39" y="36"/>
                                      <a:pt x="39" y="36"/>
                                    </a:cubicBezTo>
                                    <a:cubicBezTo>
                                      <a:pt x="39" y="24"/>
                                      <a:pt x="46" y="18"/>
                                      <a:pt x="57" y="18"/>
                                    </a:cubicBezTo>
                                    <a:cubicBezTo>
                                      <a:pt x="62" y="18"/>
                                      <a:pt x="67" y="19"/>
                                      <a:pt x="67" y="19"/>
                                    </a:cubicBezTo>
                                    <a:cubicBezTo>
                                      <a:pt x="67" y="30"/>
                                      <a:pt x="67" y="30"/>
                                      <a:pt x="67" y="30"/>
                                    </a:cubicBezTo>
                                    <a:cubicBezTo>
                                      <a:pt x="61" y="30"/>
                                      <a:pt x="61" y="30"/>
                                      <a:pt x="61" y="30"/>
                                    </a:cubicBezTo>
                                    <a:cubicBezTo>
                                      <a:pt x="55" y="30"/>
                                      <a:pt x="53" y="34"/>
                                      <a:pt x="53" y="37"/>
                                    </a:cubicBezTo>
                                    <a:cubicBezTo>
                                      <a:pt x="53" y="46"/>
                                      <a:pt x="53" y="46"/>
                                      <a:pt x="53" y="46"/>
                                    </a:cubicBezTo>
                                    <a:cubicBezTo>
                                      <a:pt x="66" y="46"/>
                                      <a:pt x="66" y="46"/>
                                      <a:pt x="66" y="46"/>
                                    </a:cubicBezTo>
                                    <a:cubicBezTo>
                                      <a:pt x="64" y="60"/>
                                      <a:pt x="64" y="60"/>
                                      <a:pt x="64" y="60"/>
                                    </a:cubicBezTo>
                                    <a:cubicBezTo>
                                      <a:pt x="53" y="60"/>
                                      <a:pt x="53" y="60"/>
                                      <a:pt x="53" y="60"/>
                                    </a:cubicBezTo>
                                    <a:cubicBezTo>
                                      <a:pt x="53" y="92"/>
                                      <a:pt x="53" y="92"/>
                                      <a:pt x="53" y="92"/>
                                    </a:cubicBezTo>
                                    <a:cubicBezTo>
                                      <a:pt x="76" y="89"/>
                                      <a:pt x="93" y="70"/>
                                      <a:pt x="93" y="46"/>
                                    </a:cubicBez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 name="Freeform 67"/>
                            <wps:cNvSpPr>
                              <a:spLocks/>
                            </wps:cNvSpPr>
                            <wps:spPr bwMode="auto">
                              <a:xfrm>
                                <a:off x="103187" y="68262"/>
                                <a:ext cx="155575" cy="285750"/>
                              </a:xfrm>
                              <a:custGeom>
                                <a:avLst/>
                                <a:gdLst>
                                  <a:gd name="T0" fmla="*/ 37 w 40"/>
                                  <a:gd name="T1" fmla="*/ 42 h 75"/>
                                  <a:gd name="T2" fmla="*/ 39 w 40"/>
                                  <a:gd name="T3" fmla="*/ 28 h 75"/>
                                  <a:gd name="T4" fmla="*/ 26 w 40"/>
                                  <a:gd name="T5" fmla="*/ 28 h 75"/>
                                  <a:gd name="T6" fmla="*/ 26 w 40"/>
                                  <a:gd name="T7" fmla="*/ 19 h 75"/>
                                  <a:gd name="T8" fmla="*/ 34 w 40"/>
                                  <a:gd name="T9" fmla="*/ 12 h 75"/>
                                  <a:gd name="T10" fmla="*/ 40 w 40"/>
                                  <a:gd name="T11" fmla="*/ 12 h 75"/>
                                  <a:gd name="T12" fmla="*/ 40 w 40"/>
                                  <a:gd name="T13" fmla="*/ 1 h 75"/>
                                  <a:gd name="T14" fmla="*/ 30 w 40"/>
                                  <a:gd name="T15" fmla="*/ 0 h 75"/>
                                  <a:gd name="T16" fmla="*/ 12 w 40"/>
                                  <a:gd name="T17" fmla="*/ 18 h 75"/>
                                  <a:gd name="T18" fmla="*/ 12 w 40"/>
                                  <a:gd name="T19" fmla="*/ 28 h 75"/>
                                  <a:gd name="T20" fmla="*/ 0 w 40"/>
                                  <a:gd name="T21" fmla="*/ 28 h 75"/>
                                  <a:gd name="T22" fmla="*/ 0 w 40"/>
                                  <a:gd name="T23" fmla="*/ 42 h 75"/>
                                  <a:gd name="T24" fmla="*/ 12 w 40"/>
                                  <a:gd name="T25" fmla="*/ 42 h 75"/>
                                  <a:gd name="T26" fmla="*/ 12 w 40"/>
                                  <a:gd name="T27" fmla="*/ 74 h 75"/>
                                  <a:gd name="T28" fmla="*/ 19 w 40"/>
                                  <a:gd name="T29" fmla="*/ 75 h 75"/>
                                  <a:gd name="T30" fmla="*/ 26 w 40"/>
                                  <a:gd name="T31" fmla="*/ 74 h 75"/>
                                  <a:gd name="T32" fmla="*/ 26 w 40"/>
                                  <a:gd name="T33" fmla="*/ 42 h 75"/>
                                  <a:gd name="T34" fmla="*/ 37 w 40"/>
                                  <a:gd name="T35" fmla="*/ 42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0" h="75">
                                    <a:moveTo>
                                      <a:pt x="37" y="42"/>
                                    </a:moveTo>
                                    <a:cubicBezTo>
                                      <a:pt x="39" y="28"/>
                                      <a:pt x="39" y="28"/>
                                      <a:pt x="39" y="28"/>
                                    </a:cubicBezTo>
                                    <a:cubicBezTo>
                                      <a:pt x="26" y="28"/>
                                      <a:pt x="26" y="28"/>
                                      <a:pt x="26" y="28"/>
                                    </a:cubicBezTo>
                                    <a:cubicBezTo>
                                      <a:pt x="26" y="19"/>
                                      <a:pt x="26" y="19"/>
                                      <a:pt x="26" y="19"/>
                                    </a:cubicBezTo>
                                    <a:cubicBezTo>
                                      <a:pt x="26" y="16"/>
                                      <a:pt x="28" y="12"/>
                                      <a:pt x="34" y="12"/>
                                    </a:cubicBezTo>
                                    <a:cubicBezTo>
                                      <a:pt x="40" y="12"/>
                                      <a:pt x="40" y="12"/>
                                      <a:pt x="40" y="12"/>
                                    </a:cubicBezTo>
                                    <a:cubicBezTo>
                                      <a:pt x="40" y="1"/>
                                      <a:pt x="40" y="1"/>
                                      <a:pt x="40" y="1"/>
                                    </a:cubicBezTo>
                                    <a:cubicBezTo>
                                      <a:pt x="40" y="1"/>
                                      <a:pt x="35" y="0"/>
                                      <a:pt x="30" y="0"/>
                                    </a:cubicBezTo>
                                    <a:cubicBezTo>
                                      <a:pt x="19" y="0"/>
                                      <a:pt x="12" y="6"/>
                                      <a:pt x="12" y="18"/>
                                    </a:cubicBezTo>
                                    <a:cubicBezTo>
                                      <a:pt x="12" y="28"/>
                                      <a:pt x="12" y="28"/>
                                      <a:pt x="12" y="28"/>
                                    </a:cubicBezTo>
                                    <a:cubicBezTo>
                                      <a:pt x="0" y="28"/>
                                      <a:pt x="0" y="28"/>
                                      <a:pt x="0" y="28"/>
                                    </a:cubicBezTo>
                                    <a:cubicBezTo>
                                      <a:pt x="0" y="42"/>
                                      <a:pt x="0" y="42"/>
                                      <a:pt x="0" y="42"/>
                                    </a:cubicBezTo>
                                    <a:cubicBezTo>
                                      <a:pt x="12" y="42"/>
                                      <a:pt x="12" y="42"/>
                                      <a:pt x="12" y="42"/>
                                    </a:cubicBezTo>
                                    <a:cubicBezTo>
                                      <a:pt x="12" y="74"/>
                                      <a:pt x="12" y="74"/>
                                      <a:pt x="12" y="74"/>
                                    </a:cubicBezTo>
                                    <a:cubicBezTo>
                                      <a:pt x="14" y="75"/>
                                      <a:pt x="17" y="75"/>
                                      <a:pt x="19" y="75"/>
                                    </a:cubicBezTo>
                                    <a:cubicBezTo>
                                      <a:pt x="22" y="75"/>
                                      <a:pt x="24" y="75"/>
                                      <a:pt x="26" y="74"/>
                                    </a:cubicBezTo>
                                    <a:cubicBezTo>
                                      <a:pt x="26" y="42"/>
                                      <a:pt x="26" y="42"/>
                                      <a:pt x="26" y="42"/>
                                    </a:cubicBezTo>
                                    <a:lnTo>
                                      <a:pt x="37" y="4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inline>
                </w:drawing>
              </mc:Choice>
              <mc:Fallback>
                <w:pict>
                  <v:group w14:anchorId="1F0320F8" id="Group 82" o:spid="_x0000_s1026" style="width:14.3pt;height:14.1pt;mso-position-horizontal-relative:char;mso-position-vertical-relative:line" coordsize="358775,354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">
                    <v:shape id="Freeform 66" o:spid="_x0000_s1027" style="position:absolute;width:358775;height:350837;visibility:visible;mso-wrap-style:square;v-text-anchor:top" coordsize="9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" path="m93,46c93,20,72,,46,,20,,,20,,46,,70,17,89,39,92v,-32,,-32,,-32c27,60,27,60,27,60v,-14,,-14,,-14c39,46,39,46,39,46v,-10,,-10,,-10c39,24,46,18,57,18v5,,10,1,10,1c67,30,67,30,67,30v-6,,-6,,-6,c55,30,53,34,53,37v,9,,9,,9c66,46,66,46,66,46,64,60,64,60,64,60v-11,,-11,,-11,c53,92,53,92,53,92,76,89,93,70,93,46xe" fillcolor="#ab88c6 [1941]" stroked="f">
                      <v:path arrowok="t" o:connecttype="custom" o:connectlocs="358775,175419;177459,0;0,175419;150454,350837;150454,228807;104160,228807;104160,175419;150454,175419;150454,137284;219894,68642;258472,72455;258472,114403;235326,114403;204463,141097;204463,175419;254615,175419;246899,228807;204463,228807;204463,350837;358775,175419" o:connectangles="0,0,0,0,0,0,0,0,0,0,0,0,0,0,0,0,0,0,0,0"/>
                    </v:shape>
                    <v:shape id="Freeform 67" o:spid="_x0000_s1028" style="position:absolute;left:103187;top:68262;width:155575;height:285750;visibility:visible;mso-wrap-style:square;v-text-anchor:top" coordsize="4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" path="m37,42c39,28,39,28,39,28v-13,,-13,,-13,c26,19,26,19,26,19v,-3,2,-7,8,-7c40,12,40,12,40,12,40,1,40,1,40,1,40,1,35,,30,,19,,12,6,12,18v,10,,10,,10c,28,,28,,28,,42,,42,,42v12,,12,,12,c12,74,12,74,12,74v2,1,5,1,7,1c22,75,24,75,26,74v,-32,,-32,,-32l37,42xe" stroked="f">
                      <v:path arrowok="t" o:connecttype="custom" o:connectlocs="143907,160020;151686,106680;101124,106680;101124,72390;132239,45720;155575,45720;155575,3810;116681,0;46673,68580;46673,106680;0,106680;0,160020;46673,160020;46673,281940;73898,285750;101124,281940;101124,160020;143907,160020" o:connectangles="0,0,0,0,0,0,0,0,0,0,0,0,0,0,0,0,0,0"/>
                    </v:shape>
                    <w10:anchorlock/>
                  </v:group>
                </w:pict>
              </mc:Fallback>
            </mc:AlternateContent>
          </w:r>
          <w:r w:rsidR="001E1C2A" w:rsidRPr="00910ED5">
            <w:rPr>
              <w:color w:val="724793" w:themeColor="accent2"/>
              <w:spacing w:val="-4"/>
              <w:sz w:val="18"/>
              <w:szCs w:val="18"/>
            </w:rPr>
            <w:t xml:space="preserve">  </w:t>
          </w:r>
          <w:proofErr w:type="spellStart"/>
          <w:r w:rsidR="001E1C2A">
            <w:rPr>
              <w:color w:val="724793" w:themeColor="accent2"/>
              <w:spacing w:val="-4"/>
              <w:sz w:val="18"/>
              <w:szCs w:val="18"/>
            </w:rPr>
            <w:t>shanerattenburymla</w:t>
          </w:r>
          <w:proofErr w:type="spellEnd"/>
        </w:p>
      </w:tc>
      <w:tc>
        <w:tcPr>
          <w:tcW w:w="2268" w:type="dxa"/>
          <w:vAlign w:val="center"/>
        </w:tcPr>
        <w:p w14:paraId="34355D88" w14:textId="299B2405" w:rsidR="001E1C2A" w:rsidRPr="00910ED5" w:rsidRDefault="00261999" w:rsidP="001E1C2A">
          <w:pPr>
            <w:tabs>
              <w:tab w:val="center" w:pos="4513"/>
              <w:tab w:val="right" w:pos="9026"/>
            </w:tabs>
            <w:spacing w:before="40" w:after="40"/>
            <w:jc w:val="right"/>
            <w:rPr>
              <w:color w:val="724793" w:themeColor="accent2"/>
              <w:spacing w:val="-4"/>
              <w:sz w:val="18"/>
              <w:szCs w:val="18"/>
            </w:rPr>
          </w:pPr>
          <w:r w:rsidRPr="006A1424">
            <w:rPr>
              <w:noProof/>
              <w:color w:val="724793" w:themeColor="accent2"/>
              <w:spacing w:val="-4"/>
              <w:sz w:val="18"/>
              <w:szCs w:val="18"/>
            </w:rPr>
            <mc:AlternateContent>
              <mc:Choice Requires="wpg">
                <w:drawing>
                  <wp:inline distT="0" distB="0" distL="0" distR="0" wp14:anchorId="3FC19468" wp14:editId="0067234A">
                    <wp:extent cx="168275" cy="168275"/>
                    <wp:effectExtent l="0" t="0" r="3175" b="3175"/>
                    <wp:docPr id="12" name="Group 83"/>
                    <wp:cNvGraphicFramePr/>
                    <a:graphic xmlns:a="http://schemas.openxmlformats.org/drawingml/2006/main">
                      <a:graphicData uri="http://schemas.microsoft.com/office/word/2010/wordprocessingGroup">
                        <wpg:wgp>
                          <wpg:cNvGrpSpPr/>
                          <wpg:grpSpPr>
                            <a:xfrm>
                              <a:off x="0" y="0"/>
                              <a:ext cx="168275" cy="168275"/>
                              <a:chOff x="0" y="0"/>
                              <a:chExt cx="309563" cy="309562"/>
                            </a:xfrm>
                          </wpg:grpSpPr>
                          <wps:wsp>
                            <wps:cNvPr id="13" name="Oval 13"/>
                            <wps:cNvSpPr>
                              <a:spLocks noChangeArrowheads="1"/>
                            </wps:cNvSpPr>
                            <wps:spPr bwMode="auto">
                              <a:xfrm>
                                <a:off x="220662" y="53975"/>
                                <a:ext cx="34925" cy="36000"/>
                              </a:xfrm>
                              <a:prstGeom prst="ellipse">
                                <a:avLst/>
                              </a:pr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4" name="Freeform 69"/>
                            <wps:cNvSpPr>
                              <a:spLocks noEditPoints="1"/>
                            </wps:cNvSpPr>
                            <wps:spPr bwMode="auto">
                              <a:xfrm>
                                <a:off x="80962" y="76200"/>
                                <a:ext cx="150813" cy="152400"/>
                              </a:xfrm>
                              <a:custGeom>
                                <a:avLst/>
                                <a:gdLst>
                                  <a:gd name="T0" fmla="*/ 19 w 39"/>
                                  <a:gd name="T1" fmla="*/ 0 h 40"/>
                                  <a:gd name="T2" fmla="*/ 0 w 39"/>
                                  <a:gd name="T3" fmla="*/ 20 h 40"/>
                                  <a:gd name="T4" fmla="*/ 19 w 39"/>
                                  <a:gd name="T5" fmla="*/ 40 h 40"/>
                                  <a:gd name="T6" fmla="*/ 39 w 39"/>
                                  <a:gd name="T7" fmla="*/ 20 h 40"/>
                                  <a:gd name="T8" fmla="*/ 19 w 39"/>
                                  <a:gd name="T9" fmla="*/ 0 h 40"/>
                                  <a:gd name="T10" fmla="*/ 19 w 39"/>
                                  <a:gd name="T11" fmla="*/ 33 h 40"/>
                                  <a:gd name="T12" fmla="*/ 7 w 39"/>
                                  <a:gd name="T13" fmla="*/ 20 h 40"/>
                                  <a:gd name="T14" fmla="*/ 19 w 39"/>
                                  <a:gd name="T15" fmla="*/ 8 h 40"/>
                                  <a:gd name="T16" fmla="*/ 32 w 39"/>
                                  <a:gd name="T17" fmla="*/ 20 h 40"/>
                                  <a:gd name="T18" fmla="*/ 19 w 39"/>
                                  <a:gd name="T19" fmla="*/ 33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 h="40">
                                    <a:moveTo>
                                      <a:pt x="19" y="0"/>
                                    </a:moveTo>
                                    <a:cubicBezTo>
                                      <a:pt x="8" y="0"/>
                                      <a:pt x="0" y="9"/>
                                      <a:pt x="0" y="20"/>
                                    </a:cubicBezTo>
                                    <a:cubicBezTo>
                                      <a:pt x="0" y="31"/>
                                      <a:pt x="8" y="40"/>
                                      <a:pt x="19" y="40"/>
                                    </a:cubicBezTo>
                                    <a:cubicBezTo>
                                      <a:pt x="30" y="40"/>
                                      <a:pt x="39" y="31"/>
                                      <a:pt x="39" y="20"/>
                                    </a:cubicBezTo>
                                    <a:cubicBezTo>
                                      <a:pt x="39" y="9"/>
                                      <a:pt x="30" y="0"/>
                                      <a:pt x="19" y="0"/>
                                    </a:cubicBezTo>
                                    <a:close/>
                                    <a:moveTo>
                                      <a:pt x="19" y="33"/>
                                    </a:moveTo>
                                    <a:cubicBezTo>
                                      <a:pt x="12" y="33"/>
                                      <a:pt x="7" y="27"/>
                                      <a:pt x="7" y="20"/>
                                    </a:cubicBezTo>
                                    <a:cubicBezTo>
                                      <a:pt x="7" y="13"/>
                                      <a:pt x="12" y="8"/>
                                      <a:pt x="19" y="8"/>
                                    </a:cubicBezTo>
                                    <a:cubicBezTo>
                                      <a:pt x="26" y="8"/>
                                      <a:pt x="32" y="13"/>
                                      <a:pt x="32" y="20"/>
                                    </a:cubicBezTo>
                                    <a:cubicBezTo>
                                      <a:pt x="32" y="27"/>
                                      <a:pt x="26" y="33"/>
                                      <a:pt x="19" y="33"/>
                                    </a:cubicBez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5" name="Freeform 70"/>
                            <wps:cNvSpPr>
                              <a:spLocks noEditPoints="1"/>
                            </wps:cNvSpPr>
                            <wps:spPr bwMode="auto">
                              <a:xfrm>
                                <a:off x="0" y="0"/>
                                <a:ext cx="309563" cy="309562"/>
                              </a:xfrm>
                              <a:custGeom>
                                <a:avLst/>
                                <a:gdLst>
                                  <a:gd name="T0" fmla="*/ 56 w 80"/>
                                  <a:gd name="T1" fmla="*/ 81 h 81"/>
                                  <a:gd name="T2" fmla="*/ 24 w 80"/>
                                  <a:gd name="T3" fmla="*/ 81 h 81"/>
                                  <a:gd name="T4" fmla="*/ 0 w 80"/>
                                  <a:gd name="T5" fmla="*/ 56 h 81"/>
                                  <a:gd name="T6" fmla="*/ 0 w 80"/>
                                  <a:gd name="T7" fmla="*/ 24 h 81"/>
                                  <a:gd name="T8" fmla="*/ 24 w 80"/>
                                  <a:gd name="T9" fmla="*/ 0 h 81"/>
                                  <a:gd name="T10" fmla="*/ 56 w 80"/>
                                  <a:gd name="T11" fmla="*/ 0 h 81"/>
                                  <a:gd name="T12" fmla="*/ 80 w 80"/>
                                  <a:gd name="T13" fmla="*/ 24 h 81"/>
                                  <a:gd name="T14" fmla="*/ 80 w 80"/>
                                  <a:gd name="T15" fmla="*/ 56 h 81"/>
                                  <a:gd name="T16" fmla="*/ 56 w 80"/>
                                  <a:gd name="T17" fmla="*/ 81 h 81"/>
                                  <a:gd name="T18" fmla="*/ 24 w 80"/>
                                  <a:gd name="T19" fmla="*/ 8 h 81"/>
                                  <a:gd name="T20" fmla="*/ 7 w 80"/>
                                  <a:gd name="T21" fmla="*/ 24 h 81"/>
                                  <a:gd name="T22" fmla="*/ 7 w 80"/>
                                  <a:gd name="T23" fmla="*/ 56 h 81"/>
                                  <a:gd name="T24" fmla="*/ 24 w 80"/>
                                  <a:gd name="T25" fmla="*/ 73 h 81"/>
                                  <a:gd name="T26" fmla="*/ 56 w 80"/>
                                  <a:gd name="T27" fmla="*/ 73 h 81"/>
                                  <a:gd name="T28" fmla="*/ 73 w 80"/>
                                  <a:gd name="T29" fmla="*/ 56 h 81"/>
                                  <a:gd name="T30" fmla="*/ 73 w 80"/>
                                  <a:gd name="T31" fmla="*/ 24 h 81"/>
                                  <a:gd name="T32" fmla="*/ 56 w 80"/>
                                  <a:gd name="T33" fmla="*/ 8 h 81"/>
                                  <a:gd name="T34" fmla="*/ 24 w 80"/>
                                  <a:gd name="T35" fmla="*/ 8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80" h="81">
                                    <a:moveTo>
                                      <a:pt x="56" y="81"/>
                                    </a:moveTo>
                                    <a:cubicBezTo>
                                      <a:pt x="24" y="81"/>
                                      <a:pt x="24" y="81"/>
                                      <a:pt x="24" y="81"/>
                                    </a:cubicBezTo>
                                    <a:cubicBezTo>
                                      <a:pt x="11" y="81"/>
                                      <a:pt x="0" y="70"/>
                                      <a:pt x="0" y="56"/>
                                    </a:cubicBezTo>
                                    <a:cubicBezTo>
                                      <a:pt x="0" y="24"/>
                                      <a:pt x="0" y="24"/>
                                      <a:pt x="0" y="24"/>
                                    </a:cubicBezTo>
                                    <a:cubicBezTo>
                                      <a:pt x="0" y="11"/>
                                      <a:pt x="11" y="0"/>
                                      <a:pt x="24" y="0"/>
                                    </a:cubicBezTo>
                                    <a:cubicBezTo>
                                      <a:pt x="56" y="0"/>
                                      <a:pt x="56" y="0"/>
                                      <a:pt x="56" y="0"/>
                                    </a:cubicBezTo>
                                    <a:cubicBezTo>
                                      <a:pt x="70" y="0"/>
                                      <a:pt x="80" y="11"/>
                                      <a:pt x="80" y="24"/>
                                    </a:cubicBezTo>
                                    <a:cubicBezTo>
                                      <a:pt x="80" y="56"/>
                                      <a:pt x="80" y="56"/>
                                      <a:pt x="80" y="56"/>
                                    </a:cubicBezTo>
                                    <a:cubicBezTo>
                                      <a:pt x="80" y="70"/>
                                      <a:pt x="70" y="81"/>
                                      <a:pt x="56" y="81"/>
                                    </a:cubicBezTo>
                                    <a:close/>
                                    <a:moveTo>
                                      <a:pt x="24" y="8"/>
                                    </a:moveTo>
                                    <a:cubicBezTo>
                                      <a:pt x="15" y="8"/>
                                      <a:pt x="7" y="15"/>
                                      <a:pt x="7" y="24"/>
                                    </a:cubicBezTo>
                                    <a:cubicBezTo>
                                      <a:pt x="7" y="56"/>
                                      <a:pt x="7" y="56"/>
                                      <a:pt x="7" y="56"/>
                                    </a:cubicBezTo>
                                    <a:cubicBezTo>
                                      <a:pt x="7" y="66"/>
                                      <a:pt x="15" y="73"/>
                                      <a:pt x="24" y="73"/>
                                    </a:cubicBezTo>
                                    <a:cubicBezTo>
                                      <a:pt x="56" y="73"/>
                                      <a:pt x="56" y="73"/>
                                      <a:pt x="56" y="73"/>
                                    </a:cubicBezTo>
                                    <a:cubicBezTo>
                                      <a:pt x="65" y="73"/>
                                      <a:pt x="73" y="66"/>
                                      <a:pt x="73" y="56"/>
                                    </a:cubicBezTo>
                                    <a:cubicBezTo>
                                      <a:pt x="73" y="24"/>
                                      <a:pt x="73" y="24"/>
                                      <a:pt x="73" y="24"/>
                                    </a:cubicBezTo>
                                    <a:cubicBezTo>
                                      <a:pt x="73" y="15"/>
                                      <a:pt x="65" y="8"/>
                                      <a:pt x="56" y="8"/>
                                    </a:cubicBezTo>
                                    <a:lnTo>
                                      <a:pt x="24" y="8"/>
                                    </a:ln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inline>
                </w:drawing>
              </mc:Choice>
              <mc:Fallback>
                <w:pict>
                  <v:group w14:anchorId="2B1E6D40" id="Group 83" o:spid="_x0000_s1026" style="width:13.25pt;height:13.25pt;mso-position-horizontal-relative:char;mso-position-vertical-relative:line" coordsize="309563,309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">
                    <v:oval id="Oval 13" o:spid="_x0000_s1027" style="position:absolute;left:220662;top:53975;width:34925;height:36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" fillcolor="#ab88c6 [1941]" stroked="f"/>
                    <v:shape id="Freeform 69" o:spid="_x0000_s1028" style="position:absolute;left:80962;top:76200;width:150813;height:152400;visibility:visible;mso-wrap-style:square;v-text-anchor:top" coordsize="3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" path="m19,c8,,,9,,20,,31,8,40,19,40v11,,20,-9,20,-20c39,9,30,,19,xm19,33c12,33,7,27,7,20,7,13,12,8,19,8v7,,13,5,13,12c32,27,26,33,19,33xe" fillcolor="#ab88c6 [1941]" stroked="f">
                      <v:path arrowok="t" o:connecttype="custom" o:connectlocs="73473,0;0,76200;73473,152400;150813,76200;73473,0;73473,125730;27069,76200;73473,30480;123744,76200;73473,125730" o:connectangles="0,0,0,0,0,0,0,0,0,0"/>
                      <o:lock v:ext="edit" verticies="t"/>
                    </v:shape>
                    <v:shape id="Freeform 70" o:spid="_x0000_s1029" style="position:absolute;width:309563;height:309562;visibility:visible;mso-wrap-style:square;v-text-anchor:top" coordsize="8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" path="m56,81v-32,,-32,,-32,c11,81,,70,,56,,24,,24,,24,,11,11,,24,,56,,56,,56,,70,,80,11,80,24v,32,,32,,32c80,70,70,81,56,81xm24,8c15,8,7,15,7,24v,32,,32,,32c7,66,15,73,24,73v32,,32,,32,c65,73,73,66,73,56v,-32,,-32,,-32c73,15,65,8,56,8l24,8xe" fillcolor="#ab88c6 [1941]" stroked="f">
                      <v:path arrowok="t" o:connecttype="custom" o:connectlocs="216694,309562;92869,309562;0,214018;0,91722;92869,0;216694,0;309563,91722;309563,214018;216694,309562;92869,30574;27087,91722;27087,214018;92869,278988;216694,278988;282476,214018;282476,91722;216694,30574;92869,30574" o:connectangles="0,0,0,0,0,0,0,0,0,0,0,0,0,0,0,0,0,0"/>
                      <o:lock v:ext="edit" verticies="t"/>
                    </v:shape>
                    <w10:anchorlock/>
                  </v:group>
                </w:pict>
              </mc:Fallback>
            </mc:AlternateContent>
          </w:r>
          <w:r w:rsidR="001E1C2A" w:rsidRPr="00910ED5">
            <w:rPr>
              <w:color w:val="724793" w:themeColor="accent2"/>
              <w:spacing w:val="-4"/>
              <w:sz w:val="18"/>
              <w:szCs w:val="18"/>
            </w:rPr>
            <w:t xml:space="preserve">  </w:t>
          </w:r>
          <w:proofErr w:type="spellStart"/>
          <w:r w:rsidR="001E1C2A">
            <w:rPr>
              <w:color w:val="724793" w:themeColor="accent2"/>
              <w:spacing w:val="-4"/>
              <w:sz w:val="18"/>
              <w:szCs w:val="18"/>
            </w:rPr>
            <w:t>shanerattenbury</w:t>
          </w:r>
          <w:proofErr w:type="spellEnd"/>
        </w:p>
      </w:tc>
    </w:tr>
  </w:tbl>
  <w:p w14:paraId="1DA0D7FF" w14:textId="7CE7B440" w:rsidR="008C5119" w:rsidRDefault="008C5119" w:rsidP="001E1C2A">
    <w:pPr>
      <w:pStyle w:val="Footer"/>
      <w:tabs>
        <w:tab w:val="clear" w:pos="4513"/>
        <w:tab w:val="clear" w:pos="9026"/>
        <w:tab w:val="left" w:pos="8064"/>
      </w:tabs>
      <w:jc w:val="left"/>
    </w:pPr>
  </w:p>
  <w:p w14:paraId="3E8B1D64" w14:textId="77777777" w:rsidR="005351C5" w:rsidRPr="008C5119" w:rsidRDefault="005351C5" w:rsidP="008C51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9F94A" w14:textId="77777777" w:rsidR="00D13259" w:rsidRDefault="00D13259" w:rsidP="00AD7D31">
      <w:pPr>
        <w:spacing w:after="0" w:line="240" w:lineRule="auto"/>
      </w:pPr>
      <w:r>
        <w:separator/>
      </w:r>
    </w:p>
  </w:footnote>
  <w:footnote w:type="continuationSeparator" w:id="0">
    <w:p w14:paraId="51D37F2F" w14:textId="77777777" w:rsidR="00D13259" w:rsidRDefault="00D13259" w:rsidP="00AD7D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32588" w14:textId="77777777" w:rsidR="00027AFE" w:rsidRDefault="00EA7B1C" w:rsidP="006C6335">
    <w:pPr>
      <w:pStyle w:val="Topspacer"/>
      <w:rPr>
        <w:sz w:val="12"/>
        <w:szCs w:val="20"/>
      </w:rPr>
    </w:pPr>
    <w:r>
      <w:rPr>
        <w:noProof/>
        <w:lang w:eastAsia="en-AU"/>
      </w:rPr>
      <w:drawing>
        <wp:anchor distT="0" distB="0" distL="114300" distR="114300" simplePos="0" relativeHeight="251672574" behindDoc="1" locked="0" layoutInCell="1" allowOverlap="1" wp14:anchorId="6A5F7EEF" wp14:editId="6C9599CC">
          <wp:simplePos x="0" y="0"/>
          <wp:positionH relativeFrom="margin">
            <wp:posOffset>-619758</wp:posOffset>
          </wp:positionH>
          <wp:positionV relativeFrom="paragraph">
            <wp:posOffset>-36195</wp:posOffset>
          </wp:positionV>
          <wp:extent cx="7538814" cy="1580719"/>
          <wp:effectExtent l="0" t="0" r="5080" b="635"/>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38814" cy="15807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37E0">
      <w:rPr>
        <w:noProof/>
        <w:lang w:eastAsia="en-AU"/>
      </w:rPr>
      <mc:AlternateContent>
        <mc:Choice Requires="wpg">
          <w:drawing>
            <wp:anchor distT="0" distB="0" distL="114300" distR="114300" simplePos="0" relativeHeight="251675648" behindDoc="0" locked="0" layoutInCell="1" allowOverlap="1" wp14:anchorId="423A146E" wp14:editId="492E9A66">
              <wp:simplePos x="0" y="0"/>
              <wp:positionH relativeFrom="column">
                <wp:posOffset>-648335</wp:posOffset>
              </wp:positionH>
              <wp:positionV relativeFrom="paragraph">
                <wp:posOffset>-31115</wp:posOffset>
              </wp:positionV>
              <wp:extent cx="6262370" cy="454660"/>
              <wp:effectExtent l="0" t="0" r="0" b="2540"/>
              <wp:wrapNone/>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2370" cy="454660"/>
                        <a:chOff x="0" y="0"/>
                        <a:chExt cx="9862" cy="716"/>
                      </a:xfrm>
                    </wpg:grpSpPr>
                  </wpg:wgp>
                </a:graphicData>
              </a:graphic>
              <wp14:sizeRelH relativeFrom="page">
                <wp14:pctWidth>0</wp14:pctWidth>
              </wp14:sizeRelH>
              <wp14:sizeRelV relativeFrom="page">
                <wp14:pctHeight>0</wp14:pctHeight>
              </wp14:sizeRelV>
            </wp:anchor>
          </w:drawing>
        </mc:Choice>
        <mc:Fallback>
          <w:pict>
            <v:group w14:anchorId="02A9DE22" id="Group 123" o:spid="_x0000_s1026" style="position:absolute;margin-left:-51.05pt;margin-top:-2.45pt;width:493.1pt;height:35.8pt;z-index:251675648" coordsize="986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"/>
          </w:pict>
        </mc:Fallback>
      </mc:AlternateContent>
    </w:r>
    <w:r w:rsidR="007D7FAC" w:rsidRPr="00F50739">
      <w:tab/>
    </w:r>
    <w:r w:rsidR="00F50739">
      <w:rPr>
        <w:spacing w:val="-1"/>
      </w:rPr>
      <w:br/>
    </w:r>
  </w:p>
  <w:p w14:paraId="61830386" w14:textId="1C215C23" w:rsidR="006F4E04" w:rsidRPr="00DD766A" w:rsidRDefault="00F255AE" w:rsidP="006F4E04">
    <w:pPr>
      <w:pStyle w:val="Portfolios"/>
    </w:pPr>
    <w:r>
      <w:rPr>
        <w:b/>
        <w:color w:val="231F20"/>
        <w:spacing w:val="-1"/>
        <w:sz w:val="24"/>
      </w:rPr>
      <w:t>Shane Rattenbury</w:t>
    </w:r>
    <w:r w:rsidR="006F4E04">
      <w:rPr>
        <w:b/>
        <w:color w:val="231F20"/>
        <w:spacing w:val="-1"/>
        <w:sz w:val="24"/>
      </w:rPr>
      <w:t xml:space="preserve"> MLA</w:t>
    </w:r>
    <w:r w:rsidR="006F4E04" w:rsidRPr="00DD766A">
      <w:t xml:space="preserve"> </w:t>
    </w:r>
    <w:r w:rsidR="006F4E04">
      <w:br/>
    </w:r>
    <w:r>
      <w:t>Attorney-General</w:t>
    </w:r>
    <w:r>
      <w:br/>
      <w:t xml:space="preserve">Minister for Consumer Affairs </w:t>
    </w:r>
    <w:r>
      <w:br/>
      <w:t>Minister for Water, Energy and Emissions Reduction</w:t>
    </w:r>
    <w:r>
      <w:br/>
      <w:t>Minister for Gaming</w:t>
    </w:r>
  </w:p>
  <w:p w14:paraId="6EC312CF" w14:textId="49D6C5C2" w:rsidR="00F255AE" w:rsidRPr="00003B4A" w:rsidRDefault="00F255AE" w:rsidP="00F255AE">
    <w:pPr>
      <w:pStyle w:val="Portfolio"/>
      <w:spacing w:after="80" w:line="240" w:lineRule="exact"/>
      <w:ind w:right="-626"/>
      <w:rPr>
        <w:rFonts w:ascii="Calibri" w:hAnsi="Calibri"/>
        <w:sz w:val="20"/>
        <w:szCs w:val="20"/>
      </w:rPr>
    </w:pPr>
    <w:r>
      <w:rPr>
        <w:rFonts w:ascii="Calibri" w:hAnsi="Calibri"/>
        <w:noProof/>
        <w:sz w:val="12"/>
        <w:szCs w:val="20"/>
      </w:rPr>
      <mc:AlternateContent>
        <mc:Choice Requires="wps">
          <w:drawing>
            <wp:anchor distT="0" distB="0" distL="114300" distR="114300" simplePos="0" relativeHeight="251680768" behindDoc="0" locked="0" layoutInCell="1" allowOverlap="1" wp14:anchorId="611C83FD" wp14:editId="4F6D7AD8">
              <wp:simplePos x="0" y="0"/>
              <wp:positionH relativeFrom="margin">
                <wp:posOffset>36195</wp:posOffset>
              </wp:positionH>
              <wp:positionV relativeFrom="paragraph">
                <wp:posOffset>382905</wp:posOffset>
              </wp:positionV>
              <wp:extent cx="6191885" cy="0"/>
              <wp:effectExtent l="0" t="0" r="0" b="0"/>
              <wp:wrapNone/>
              <wp:docPr id="100" name="Straight Connector 100"/>
              <wp:cNvGraphicFramePr/>
              <a:graphic xmlns:a="http://schemas.openxmlformats.org/drawingml/2006/main">
                <a:graphicData uri="http://schemas.microsoft.com/office/word/2010/wordprocessingShape">
                  <wps:wsp>
                    <wps:cNvCnPr/>
                    <wps:spPr>
                      <a:xfrm>
                        <a:off x="0" y="0"/>
                        <a:ext cx="61918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F32720" id="Straight Connector 100" o:spid="_x0000_s1026" style="position:absolute;z-index:251680768;visibility:visible;mso-wrap-style:square;mso-wrap-distance-left:9pt;mso-wrap-distance-top:0;mso-wrap-distance-right:9pt;mso-wrap-distance-bottom:0;mso-position-horizontal:absolute;mso-position-horizontal-relative:margin;mso-position-vertical:absolute;mso-position-vertical-relative:text" from="2.85pt,30.15pt" to="490.4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" strokecolor="black [3213]" strokeweight=".5pt">
              <v:stroke joinstyle="miter"/>
              <w10:wrap anchorx="margin"/>
            </v:line>
          </w:pict>
        </mc:Fallback>
      </mc:AlternateContent>
    </w:r>
    <w:r w:rsidRPr="0046418A">
      <w:rPr>
        <w:rFonts w:ascii="Calibri" w:hAnsi="Calibri"/>
        <w:sz w:val="20"/>
        <w:szCs w:val="20"/>
      </w:rPr>
      <w:t xml:space="preserve">Member for </w:t>
    </w:r>
    <w:proofErr w:type="spellStart"/>
    <w:r>
      <w:rPr>
        <w:rFonts w:ascii="Calibri" w:hAnsi="Calibri"/>
        <w:sz w:val="20"/>
        <w:szCs w:val="20"/>
      </w:rPr>
      <w:t>Kurrajong</w:t>
    </w:r>
    <w:proofErr w:type="spellEnd"/>
  </w:p>
  <w:p w14:paraId="54E97E4D" w14:textId="6E6689D8" w:rsidR="00A6097C" w:rsidRPr="00003B4A" w:rsidRDefault="00A6097C" w:rsidP="00F255AE">
    <w:pPr>
      <w:pStyle w:val="Portfolio"/>
      <w:spacing w:after="80" w:line="240" w:lineRule="exact"/>
      <w:ind w:right="-626"/>
      <w:rPr>
        <w:rFonts w:ascii="Calibri" w:hAnsi="Calibr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C4345"/>
    <w:multiLevelType w:val="hybridMultilevel"/>
    <w:tmpl w:val="1B3C4BD0"/>
    <w:lvl w:ilvl="0" w:tplc="96662B94">
      <w:start w:val="1"/>
      <w:numFmt w:val="lowerLetter"/>
      <w:lvlText w:val="(%1)"/>
      <w:lvlJc w:val="left"/>
      <w:pPr>
        <w:ind w:left="420" w:hanging="36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1" w15:restartNumberingAfterBreak="0">
    <w:nsid w:val="10512467"/>
    <w:multiLevelType w:val="multilevel"/>
    <w:tmpl w:val="9A426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93D725D"/>
    <w:multiLevelType w:val="hybridMultilevel"/>
    <w:tmpl w:val="5300A8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648171E8"/>
    <w:multiLevelType w:val="hybridMultilevel"/>
    <w:tmpl w:val="4FEEDB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68561180">
    <w:abstractNumId w:val="2"/>
  </w:num>
  <w:num w:numId="2" w16cid:durableId="31805203">
    <w:abstractNumId w:val="1"/>
  </w:num>
  <w:num w:numId="3" w16cid:durableId="363755289">
    <w:abstractNumId w:val="0"/>
  </w:num>
  <w:num w:numId="4" w16cid:durableId="17725097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899"/>
    <w:rsid w:val="00003B4A"/>
    <w:rsid w:val="00011EFE"/>
    <w:rsid w:val="000125FC"/>
    <w:rsid w:val="00027AFE"/>
    <w:rsid w:val="0006371F"/>
    <w:rsid w:val="000872ED"/>
    <w:rsid w:val="000C331E"/>
    <w:rsid w:val="000C782D"/>
    <w:rsid w:val="000F0F88"/>
    <w:rsid w:val="00131016"/>
    <w:rsid w:val="001450DC"/>
    <w:rsid w:val="00177A36"/>
    <w:rsid w:val="001804F3"/>
    <w:rsid w:val="001851B2"/>
    <w:rsid w:val="001917C7"/>
    <w:rsid w:val="00195EAD"/>
    <w:rsid w:val="001B4D03"/>
    <w:rsid w:val="001D7389"/>
    <w:rsid w:val="001E1C2A"/>
    <w:rsid w:val="002237D3"/>
    <w:rsid w:val="0023476C"/>
    <w:rsid w:val="00240F3E"/>
    <w:rsid w:val="002450E9"/>
    <w:rsid w:val="00261999"/>
    <w:rsid w:val="002621A4"/>
    <w:rsid w:val="00272413"/>
    <w:rsid w:val="002A1113"/>
    <w:rsid w:val="002B3B32"/>
    <w:rsid w:val="002B56C9"/>
    <w:rsid w:val="002D4441"/>
    <w:rsid w:val="002E1D40"/>
    <w:rsid w:val="002E22F6"/>
    <w:rsid w:val="00313E4A"/>
    <w:rsid w:val="00315702"/>
    <w:rsid w:val="003337C8"/>
    <w:rsid w:val="00361CDD"/>
    <w:rsid w:val="003B1AD4"/>
    <w:rsid w:val="003C2DC9"/>
    <w:rsid w:val="003E4068"/>
    <w:rsid w:val="0041104E"/>
    <w:rsid w:val="004517FA"/>
    <w:rsid w:val="0049307C"/>
    <w:rsid w:val="005351C5"/>
    <w:rsid w:val="0055749D"/>
    <w:rsid w:val="00567B2C"/>
    <w:rsid w:val="005A060D"/>
    <w:rsid w:val="005C4787"/>
    <w:rsid w:val="005C75C6"/>
    <w:rsid w:val="005E7DE1"/>
    <w:rsid w:val="0061634E"/>
    <w:rsid w:val="006418BC"/>
    <w:rsid w:val="0064748B"/>
    <w:rsid w:val="00654089"/>
    <w:rsid w:val="00655CD8"/>
    <w:rsid w:val="0066101A"/>
    <w:rsid w:val="00696899"/>
    <w:rsid w:val="006A1B70"/>
    <w:rsid w:val="006C6335"/>
    <w:rsid w:val="006D3F53"/>
    <w:rsid w:val="006F4E04"/>
    <w:rsid w:val="00707207"/>
    <w:rsid w:val="00712BA7"/>
    <w:rsid w:val="00725519"/>
    <w:rsid w:val="00742013"/>
    <w:rsid w:val="00751F7B"/>
    <w:rsid w:val="00795E1D"/>
    <w:rsid w:val="007B465C"/>
    <w:rsid w:val="007C0486"/>
    <w:rsid w:val="007D7FAC"/>
    <w:rsid w:val="007F5BA8"/>
    <w:rsid w:val="00806ACB"/>
    <w:rsid w:val="00834846"/>
    <w:rsid w:val="00855531"/>
    <w:rsid w:val="008A04F4"/>
    <w:rsid w:val="008B2853"/>
    <w:rsid w:val="008C5119"/>
    <w:rsid w:val="008C77F4"/>
    <w:rsid w:val="008D0FEE"/>
    <w:rsid w:val="008D15E5"/>
    <w:rsid w:val="008D37E0"/>
    <w:rsid w:val="00905F4F"/>
    <w:rsid w:val="0096261C"/>
    <w:rsid w:val="009B4226"/>
    <w:rsid w:val="009B6D21"/>
    <w:rsid w:val="009C097E"/>
    <w:rsid w:val="009C2877"/>
    <w:rsid w:val="009D48BF"/>
    <w:rsid w:val="00A031A0"/>
    <w:rsid w:val="00A2653C"/>
    <w:rsid w:val="00A2718B"/>
    <w:rsid w:val="00A37F01"/>
    <w:rsid w:val="00A524D7"/>
    <w:rsid w:val="00A6097C"/>
    <w:rsid w:val="00A82A67"/>
    <w:rsid w:val="00AD4E2F"/>
    <w:rsid w:val="00AD7D31"/>
    <w:rsid w:val="00AF08DA"/>
    <w:rsid w:val="00AF2B15"/>
    <w:rsid w:val="00B23713"/>
    <w:rsid w:val="00B85096"/>
    <w:rsid w:val="00B85675"/>
    <w:rsid w:val="00B85EA2"/>
    <w:rsid w:val="00B91F55"/>
    <w:rsid w:val="00B95230"/>
    <w:rsid w:val="00BB1E3B"/>
    <w:rsid w:val="00C04DFF"/>
    <w:rsid w:val="00C13612"/>
    <w:rsid w:val="00C66103"/>
    <w:rsid w:val="00CA0045"/>
    <w:rsid w:val="00CA4B9B"/>
    <w:rsid w:val="00D13259"/>
    <w:rsid w:val="00DD766A"/>
    <w:rsid w:val="00E04FD9"/>
    <w:rsid w:val="00E23695"/>
    <w:rsid w:val="00E52915"/>
    <w:rsid w:val="00E77F88"/>
    <w:rsid w:val="00E80BC3"/>
    <w:rsid w:val="00E86445"/>
    <w:rsid w:val="00EA5BAA"/>
    <w:rsid w:val="00EA7B1C"/>
    <w:rsid w:val="00EB388C"/>
    <w:rsid w:val="00ED5634"/>
    <w:rsid w:val="00EE6CA3"/>
    <w:rsid w:val="00EF0A8B"/>
    <w:rsid w:val="00F14007"/>
    <w:rsid w:val="00F255AE"/>
    <w:rsid w:val="00F50739"/>
    <w:rsid w:val="00F66A6C"/>
    <w:rsid w:val="00F7569B"/>
    <w:rsid w:val="00FA232E"/>
    <w:rsid w:val="00FB6C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C9228"/>
  <w15:chartTrackingRefBased/>
  <w15:docId w15:val="{CEF781B8-4ECE-43A6-8CD7-958B845EE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4">
    <w:name w:val="heading 4"/>
    <w:basedOn w:val="Normal"/>
    <w:next w:val="Normal"/>
    <w:link w:val="Heading4Char"/>
    <w:uiPriority w:val="9"/>
    <w:semiHidden/>
    <w:unhideWhenUsed/>
    <w:qFormat/>
    <w:rsid w:val="0064748B"/>
    <w:pPr>
      <w:keepNext/>
      <w:keepLines/>
      <w:spacing w:before="40" w:after="0"/>
      <w:outlineLvl w:val="3"/>
    </w:pPr>
    <w:rPr>
      <w:rFonts w:ascii="Calibri Light" w:eastAsia="Times New Roman" w:hAnsi="Calibri Light"/>
      <w:i/>
      <w:iCs/>
      <w:color w:val="2E74B5"/>
    </w:rPr>
  </w:style>
  <w:style w:type="paragraph" w:styleId="Heading5">
    <w:name w:val="heading 5"/>
    <w:basedOn w:val="Normal"/>
    <w:link w:val="Heading5Char"/>
    <w:uiPriority w:val="1"/>
    <w:qFormat/>
    <w:rsid w:val="0064748B"/>
    <w:pPr>
      <w:widowControl w:val="0"/>
      <w:spacing w:after="0" w:line="240" w:lineRule="auto"/>
      <w:ind w:left="1133"/>
      <w:outlineLvl w:val="4"/>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D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7D31"/>
  </w:style>
  <w:style w:type="paragraph" w:styleId="Footer">
    <w:name w:val="footer"/>
    <w:basedOn w:val="Normal"/>
    <w:link w:val="FooterChar"/>
    <w:uiPriority w:val="99"/>
    <w:unhideWhenUsed/>
    <w:rsid w:val="00240F3E"/>
    <w:pPr>
      <w:tabs>
        <w:tab w:val="center" w:pos="4513"/>
        <w:tab w:val="right" w:pos="9026"/>
      </w:tabs>
      <w:spacing w:before="40" w:after="40" w:line="240" w:lineRule="auto"/>
      <w:jc w:val="right"/>
    </w:pPr>
    <w:rPr>
      <w:color w:val="472D8C" w:themeColor="accent1"/>
      <w:spacing w:val="-4"/>
      <w:sz w:val="18"/>
      <w:szCs w:val="18"/>
    </w:rPr>
  </w:style>
  <w:style w:type="character" w:customStyle="1" w:styleId="FooterChar">
    <w:name w:val="Footer Char"/>
    <w:basedOn w:val="DefaultParagraphFont"/>
    <w:link w:val="Footer"/>
    <w:uiPriority w:val="99"/>
    <w:rsid w:val="00240F3E"/>
    <w:rPr>
      <w:color w:val="472D8C" w:themeColor="accent1"/>
      <w:spacing w:val="-4"/>
      <w:sz w:val="18"/>
      <w:szCs w:val="18"/>
      <w:lang w:eastAsia="en-US"/>
    </w:rPr>
  </w:style>
  <w:style w:type="character" w:customStyle="1" w:styleId="Heading5Char">
    <w:name w:val="Heading 5 Char"/>
    <w:link w:val="Heading5"/>
    <w:uiPriority w:val="1"/>
    <w:rsid w:val="0064748B"/>
    <w:rPr>
      <w:rFonts w:ascii="Calibri" w:eastAsia="Calibri" w:hAnsi="Calibri"/>
      <w:b/>
      <w:bCs/>
      <w:lang w:val="en-US"/>
    </w:rPr>
  </w:style>
  <w:style w:type="paragraph" w:styleId="BodyText">
    <w:name w:val="Body Text"/>
    <w:basedOn w:val="Normal"/>
    <w:link w:val="BodyTextChar"/>
    <w:uiPriority w:val="1"/>
    <w:qFormat/>
    <w:rsid w:val="0064748B"/>
    <w:pPr>
      <w:widowControl w:val="0"/>
      <w:spacing w:after="0" w:line="240" w:lineRule="auto"/>
      <w:ind w:left="20"/>
    </w:pPr>
    <w:rPr>
      <w:lang w:val="en-US"/>
    </w:rPr>
  </w:style>
  <w:style w:type="character" w:customStyle="1" w:styleId="BodyTextChar">
    <w:name w:val="Body Text Char"/>
    <w:link w:val="BodyText"/>
    <w:uiPriority w:val="1"/>
    <w:rsid w:val="0064748B"/>
    <w:rPr>
      <w:rFonts w:ascii="Calibri" w:eastAsia="Calibri" w:hAnsi="Calibri"/>
      <w:lang w:val="en-US"/>
    </w:rPr>
  </w:style>
  <w:style w:type="character" w:styleId="Hyperlink">
    <w:name w:val="Hyperlink"/>
    <w:uiPriority w:val="99"/>
    <w:unhideWhenUsed/>
    <w:rsid w:val="0064748B"/>
    <w:rPr>
      <w:color w:val="0563C1"/>
      <w:u w:val="single"/>
    </w:rPr>
  </w:style>
  <w:style w:type="character" w:customStyle="1" w:styleId="Heading4Char">
    <w:name w:val="Heading 4 Char"/>
    <w:link w:val="Heading4"/>
    <w:uiPriority w:val="9"/>
    <w:semiHidden/>
    <w:rsid w:val="0064748B"/>
    <w:rPr>
      <w:rFonts w:ascii="Calibri Light" w:eastAsia="Times New Roman" w:hAnsi="Calibri Light" w:cs="Times New Roman"/>
      <w:i/>
      <w:iCs/>
      <w:color w:val="2E74B5"/>
    </w:rPr>
  </w:style>
  <w:style w:type="paragraph" w:customStyle="1" w:styleId="Portfolio">
    <w:name w:val="Portfolio"/>
    <w:basedOn w:val="Heading4"/>
    <w:link w:val="PortfolioChar"/>
    <w:uiPriority w:val="1"/>
    <w:qFormat/>
    <w:rsid w:val="0064748B"/>
    <w:pPr>
      <w:keepNext w:val="0"/>
      <w:keepLines w:val="0"/>
      <w:widowControl w:val="0"/>
      <w:spacing w:before="0" w:line="277" w:lineRule="exact"/>
      <w:ind w:right="-59"/>
    </w:pPr>
    <w:rPr>
      <w:rFonts w:eastAsia="Calibri Light"/>
      <w:i w:val="0"/>
      <w:iCs w:val="0"/>
      <w:color w:val="231F20"/>
      <w:spacing w:val="-3"/>
      <w:sz w:val="24"/>
      <w:szCs w:val="24"/>
      <w:lang w:val="en-US"/>
    </w:rPr>
  </w:style>
  <w:style w:type="character" w:customStyle="1" w:styleId="PortfolioChar">
    <w:name w:val="Portfolio Char"/>
    <w:link w:val="Portfolio"/>
    <w:uiPriority w:val="1"/>
    <w:rsid w:val="0064748B"/>
    <w:rPr>
      <w:rFonts w:ascii="Calibri Light" w:eastAsia="Calibri Light" w:hAnsi="Calibri Light" w:cs="Times New Roman"/>
      <w:i w:val="0"/>
      <w:iCs w:val="0"/>
      <w:color w:val="231F20"/>
      <w:spacing w:val="-3"/>
      <w:sz w:val="24"/>
      <w:szCs w:val="24"/>
      <w:lang w:val="en-US"/>
    </w:rPr>
  </w:style>
  <w:style w:type="paragraph" w:styleId="BalloonText">
    <w:name w:val="Balloon Text"/>
    <w:basedOn w:val="Normal"/>
    <w:link w:val="BalloonTextChar"/>
    <w:uiPriority w:val="99"/>
    <w:semiHidden/>
    <w:unhideWhenUsed/>
    <w:rsid w:val="001450D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450DC"/>
    <w:rPr>
      <w:rFonts w:ascii="Segoe UI" w:hAnsi="Segoe UI" w:cs="Segoe UI"/>
      <w:sz w:val="18"/>
      <w:szCs w:val="18"/>
    </w:rPr>
  </w:style>
  <w:style w:type="character" w:styleId="CommentReference">
    <w:name w:val="annotation reference"/>
    <w:basedOn w:val="DefaultParagraphFont"/>
    <w:uiPriority w:val="99"/>
    <w:semiHidden/>
    <w:unhideWhenUsed/>
    <w:rsid w:val="00A6097C"/>
    <w:rPr>
      <w:sz w:val="16"/>
      <w:szCs w:val="16"/>
    </w:rPr>
  </w:style>
  <w:style w:type="paragraph" w:styleId="CommentText">
    <w:name w:val="annotation text"/>
    <w:basedOn w:val="Normal"/>
    <w:link w:val="CommentTextChar"/>
    <w:uiPriority w:val="99"/>
    <w:unhideWhenUsed/>
    <w:rsid w:val="00A6097C"/>
    <w:pPr>
      <w:spacing w:line="240" w:lineRule="auto"/>
    </w:pPr>
    <w:rPr>
      <w:sz w:val="20"/>
      <w:szCs w:val="20"/>
    </w:rPr>
  </w:style>
  <w:style w:type="character" w:customStyle="1" w:styleId="CommentTextChar">
    <w:name w:val="Comment Text Char"/>
    <w:basedOn w:val="DefaultParagraphFont"/>
    <w:link w:val="CommentText"/>
    <w:uiPriority w:val="99"/>
    <w:rsid w:val="00A6097C"/>
    <w:rPr>
      <w:lang w:eastAsia="en-US"/>
    </w:rPr>
  </w:style>
  <w:style w:type="paragraph" w:styleId="CommentSubject">
    <w:name w:val="annotation subject"/>
    <w:basedOn w:val="CommentText"/>
    <w:next w:val="CommentText"/>
    <w:link w:val="CommentSubjectChar"/>
    <w:uiPriority w:val="99"/>
    <w:semiHidden/>
    <w:unhideWhenUsed/>
    <w:rsid w:val="00A6097C"/>
    <w:rPr>
      <w:b/>
      <w:bCs/>
    </w:rPr>
  </w:style>
  <w:style w:type="character" w:customStyle="1" w:styleId="CommentSubjectChar">
    <w:name w:val="Comment Subject Char"/>
    <w:basedOn w:val="CommentTextChar"/>
    <w:link w:val="CommentSubject"/>
    <w:uiPriority w:val="99"/>
    <w:semiHidden/>
    <w:rsid w:val="00A6097C"/>
    <w:rPr>
      <w:b/>
      <w:bCs/>
      <w:lang w:eastAsia="en-US"/>
    </w:rPr>
  </w:style>
  <w:style w:type="table" w:styleId="TableGrid">
    <w:name w:val="Table Grid"/>
    <w:basedOn w:val="TableNormal"/>
    <w:uiPriority w:val="39"/>
    <w:rsid w:val="00A60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Footer"/>
    <w:qFormat/>
    <w:rsid w:val="00003B4A"/>
    <w:rPr>
      <w:b/>
      <w:bCs/>
      <w:spacing w:val="-1"/>
      <w:sz w:val="8"/>
      <w:szCs w:val="8"/>
    </w:rPr>
  </w:style>
  <w:style w:type="paragraph" w:customStyle="1" w:styleId="Topspacer">
    <w:name w:val="Top_spacer"/>
    <w:basedOn w:val="Normal"/>
    <w:qFormat/>
    <w:rsid w:val="006C6335"/>
    <w:pPr>
      <w:tabs>
        <w:tab w:val="left" w:pos="7216"/>
      </w:tabs>
      <w:spacing w:before="1600" w:after="80" w:line="240" w:lineRule="auto"/>
      <w:ind w:left="5245" w:right="-624"/>
    </w:pPr>
    <w:rPr>
      <w:b/>
      <w:color w:val="231F20"/>
      <w:spacing w:val="21"/>
      <w:sz w:val="24"/>
    </w:rPr>
  </w:style>
  <w:style w:type="paragraph" w:customStyle="1" w:styleId="Portfolios">
    <w:name w:val="Portfolios"/>
    <w:basedOn w:val="Normal"/>
    <w:qFormat/>
    <w:rsid w:val="00C04DFF"/>
    <w:pPr>
      <w:tabs>
        <w:tab w:val="left" w:pos="7216"/>
      </w:tabs>
      <w:spacing w:before="120" w:after="200" w:line="240" w:lineRule="auto"/>
      <w:ind w:right="-624"/>
    </w:p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locked/>
    <w:rsid w:val="00F7569B"/>
    <w:rPr>
      <w:rFonts w:cs="Calibri"/>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列出段,列出,列,lp1"/>
    <w:basedOn w:val="Normal"/>
    <w:link w:val="ListParagraphChar"/>
    <w:uiPriority w:val="34"/>
    <w:qFormat/>
    <w:rsid w:val="00F7569B"/>
    <w:pPr>
      <w:spacing w:after="0" w:line="240" w:lineRule="auto"/>
      <w:ind w:left="720"/>
    </w:pPr>
    <w:rPr>
      <w:rFonts w:cs="Calibri"/>
      <w:sz w:val="20"/>
      <w:szCs w:val="20"/>
      <w:lang w:eastAsia="en-AU"/>
    </w:rPr>
  </w:style>
  <w:style w:type="paragraph" w:styleId="Revision">
    <w:name w:val="Revision"/>
    <w:hidden/>
    <w:uiPriority w:val="99"/>
    <w:semiHidden/>
    <w:rsid w:val="000F0F88"/>
    <w:rPr>
      <w:sz w:val="22"/>
      <w:szCs w:val="22"/>
      <w:lang w:eastAsia="en-US"/>
    </w:rPr>
  </w:style>
  <w:style w:type="character" w:styleId="UnresolvedMention">
    <w:name w:val="Unresolved Mention"/>
    <w:basedOn w:val="DefaultParagraphFont"/>
    <w:uiPriority w:val="99"/>
    <w:semiHidden/>
    <w:unhideWhenUsed/>
    <w:rsid w:val="00A524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696505">
      <w:bodyDiv w:val="1"/>
      <w:marLeft w:val="0"/>
      <w:marRight w:val="0"/>
      <w:marTop w:val="0"/>
      <w:marBottom w:val="0"/>
      <w:divBdr>
        <w:top w:val="none" w:sz="0" w:space="0" w:color="auto"/>
        <w:left w:val="none" w:sz="0" w:space="0" w:color="auto"/>
        <w:bottom w:val="none" w:sz="0" w:space="0" w:color="auto"/>
        <w:right w:val="none" w:sz="0" w:space="0" w:color="auto"/>
      </w:divBdr>
    </w:div>
    <w:div w:id="391927812">
      <w:bodyDiv w:val="1"/>
      <w:marLeft w:val="0"/>
      <w:marRight w:val="0"/>
      <w:marTop w:val="0"/>
      <w:marBottom w:val="0"/>
      <w:divBdr>
        <w:top w:val="none" w:sz="0" w:space="0" w:color="auto"/>
        <w:left w:val="none" w:sz="0" w:space="0" w:color="auto"/>
        <w:bottom w:val="none" w:sz="0" w:space="0" w:color="auto"/>
        <w:right w:val="none" w:sz="0" w:space="0" w:color="auto"/>
      </w:divBdr>
    </w:div>
    <w:div w:id="631402251">
      <w:bodyDiv w:val="1"/>
      <w:marLeft w:val="0"/>
      <w:marRight w:val="0"/>
      <w:marTop w:val="0"/>
      <w:marBottom w:val="0"/>
      <w:divBdr>
        <w:top w:val="none" w:sz="0" w:space="0" w:color="auto"/>
        <w:left w:val="none" w:sz="0" w:space="0" w:color="auto"/>
        <w:bottom w:val="none" w:sz="0" w:space="0" w:color="auto"/>
        <w:right w:val="none" w:sz="0" w:space="0" w:color="auto"/>
      </w:divBdr>
    </w:div>
    <w:div w:id="1073505790">
      <w:bodyDiv w:val="1"/>
      <w:marLeft w:val="0"/>
      <w:marRight w:val="0"/>
      <w:marTop w:val="0"/>
      <w:marBottom w:val="0"/>
      <w:divBdr>
        <w:top w:val="none" w:sz="0" w:space="0" w:color="auto"/>
        <w:left w:val="none" w:sz="0" w:space="0" w:color="auto"/>
        <w:bottom w:val="none" w:sz="0" w:space="0" w:color="auto"/>
        <w:right w:val="none" w:sz="0" w:space="0" w:color="auto"/>
      </w:divBdr>
    </w:div>
    <w:div w:id="1538353184">
      <w:bodyDiv w:val="1"/>
      <w:marLeft w:val="0"/>
      <w:marRight w:val="0"/>
      <w:marTop w:val="0"/>
      <w:marBottom w:val="0"/>
      <w:divBdr>
        <w:top w:val="none" w:sz="0" w:space="0" w:color="auto"/>
        <w:left w:val="none" w:sz="0" w:space="0" w:color="auto"/>
        <w:bottom w:val="none" w:sz="0" w:space="0" w:color="auto"/>
        <w:right w:val="none" w:sz="0" w:space="0" w:color="auto"/>
      </w:divBdr>
    </w:div>
    <w:div w:id="1555385750">
      <w:bodyDiv w:val="1"/>
      <w:marLeft w:val="0"/>
      <w:marRight w:val="0"/>
      <w:marTop w:val="0"/>
      <w:marBottom w:val="0"/>
      <w:divBdr>
        <w:top w:val="none" w:sz="0" w:space="0" w:color="auto"/>
        <w:left w:val="none" w:sz="0" w:space="0" w:color="auto"/>
        <w:bottom w:val="none" w:sz="0" w:space="0" w:color="auto"/>
        <w:right w:val="none" w:sz="0" w:space="0" w:color="auto"/>
      </w:divBdr>
    </w:div>
    <w:div w:id="201348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mailto:scrutiny@parliament.act.gov.au"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customXml" Target="/customXML/item7.xml" Id="R1cf389ce9e37476b"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0">
      <a:dk1>
        <a:sysClr val="windowText" lastClr="000000"/>
      </a:dk1>
      <a:lt1>
        <a:sysClr val="window" lastClr="FFFFFF"/>
      </a:lt1>
      <a:dk2>
        <a:srgbClr val="00AEEF"/>
      </a:dk2>
      <a:lt2>
        <a:srgbClr val="482D8C"/>
      </a:lt2>
      <a:accent1>
        <a:srgbClr val="472D8C"/>
      </a:accent1>
      <a:accent2>
        <a:srgbClr val="724793"/>
      </a:accent2>
      <a:accent3>
        <a:srgbClr val="00A99D"/>
      </a:accent3>
      <a:accent4>
        <a:srgbClr val="EDA41C"/>
      </a:accent4>
      <a:accent5>
        <a:srgbClr val="7F7F7F"/>
      </a:accent5>
      <a:accent6>
        <a:srgbClr val="00A99D"/>
      </a:accent6>
      <a:hlink>
        <a:srgbClr val="333092"/>
      </a:hlink>
      <a:folHlink>
        <a:srgbClr val="7F7F7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7.xml.rels>&#65279;<?xml version="1.0" encoding="utf-8"?><Relationships xmlns="http://schemas.openxmlformats.org/package/2006/relationships"><Relationship Type="http://schemas.openxmlformats.org/officeDocument/2006/relationships/customXmlProps" Target="/customXML/itemProps7.xml" Id="Rd3c4172d526e4b2384ade4b889302c76" /></Relationships>
</file>

<file path=customXML/item7.xml><?xml version="1.0" encoding="utf-8"?>
<metadata xmlns="http://www.objective.com/ecm/document/metadata/4FEB93B0D38B3BDFE05400144FFB2061" version="1.0.0">
  <systemFields>
    <field name="Objective-Id">
      <value order="0">A46554453</value>
    </field>
    <field name="Objective-Title">
      <value order="0">24/48844 - Rattenbury - Scrutiny Report 41 - Response - DI2024-29</value>
    </field>
    <field name="Objective-Description">
      <value order="0"/>
    </field>
    <field name="Objective-CreationStamp">
      <value order="0">2024-05-10T03:28:58Z</value>
    </field>
    <field name="Objective-IsApproved">
      <value order="0">false</value>
    </field>
    <field name="Objective-IsPublished">
      <value order="0">true</value>
    </field>
    <field name="Objective-DatePublished">
      <value order="0">2024-05-22T05:49:16Z</value>
    </field>
    <field name="Objective-ModificationStamp">
      <value order="0">2024-05-22T05:49:16Z</value>
    </field>
    <field name="Objective-Owner">
      <value order="0">Jarrah Robbins</value>
    </field>
    <field name="Objective-Path">
      <value order="0">Whole of ACT Government:AC - Access Canberra:BRANCH - Strategy, Data and Governance:UNIT - Government Business &amp; Coordination:01. Assembly Business:10th Assembly:13. Scrutiny:2024 - Scrutiny:Scrutiny Report 41</value>
    </field>
    <field name="Objective-Parent">
      <value order="0">Scrutiny Report 41</value>
    </field>
    <field name="Objective-State">
      <value order="0">Published</value>
    </field>
    <field name="Objective-VersionId">
      <value order="0">vA58661203</value>
    </field>
    <field name="Objective-Version">
      <value order="0">10.0</value>
    </field>
    <field name="Objective-VersionNumber">
      <value order="0">14</value>
    </field>
    <field name="Objective-VersionComment">
      <value order="0"/>
    </field>
    <field name="Objective-FileNumber">
      <value order="0">1-2024/48844</value>
    </field>
    <field name="Objective-Classification">
      <value order="0"/>
    </field>
    <field name="Objective-Caveats">
      <value order="0"/>
    </field>
  </systemFields>
  <catalogues>
    <catalogue name="Document Type Catalogue" type="type" ori="id:cA11">
      <field name="Objective-Owner Agency">
        <value order="0">ACCESS CANBERRA</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catalogue>
  </catalogues>
</metadata>
</file>

<file path=customXML/itemProps7.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f6c841be-bb08-4901-87b0-0033aa80d2c6" xsi:nil="true"/>
    <DocumentType xmlns="f6c841be-bb08-4901-87b0-0033aa80d2c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0D9B5854DD0943985B1931B7971495" ma:contentTypeVersion="9" ma:contentTypeDescription="Create a new document." ma:contentTypeScope="" ma:versionID="9385ab3f1d2873a1963a3455395ec953">
  <xsd:schema xmlns:xsd="http://www.w3.org/2001/XMLSchema" xmlns:xs="http://www.w3.org/2001/XMLSchema" xmlns:p="http://schemas.microsoft.com/office/2006/metadata/properties" xmlns:ns2="f6c841be-bb08-4901-87b0-0033aa80d2c6" xmlns:ns3="4d47241e-7224-40da-83d9-1113ff4a4334" targetNamespace="http://schemas.microsoft.com/office/2006/metadata/properties" ma:root="true" ma:fieldsID="9e8e38d44e022d07d67ee02009398247" ns2:_="" ns3:_="">
    <xsd:import namespace="f6c841be-bb08-4901-87b0-0033aa80d2c6"/>
    <xsd:import namespace="4d47241e-7224-40da-83d9-1113ff4a4334"/>
    <xsd:element name="properties">
      <xsd:complexType>
        <xsd:sequence>
          <xsd:element name="documentManagement">
            <xsd:complexType>
              <xsd:all>
                <xsd:element ref="ns2:MediaServiceMetadata" minOccurs="0"/>
                <xsd:element ref="ns2:MediaServiceFastMetadata" minOccurs="0"/>
                <xsd:element ref="ns2:_Flow_SignoffStatus" minOccurs="0"/>
                <xsd:element ref="ns2:DocumentType"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841be-bb08-4901-87b0-0033aa80d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DocumentType" ma:index="11" nillable="true" ma:displayName="Document Type" ma:format="Dropdown" ma:internalName="DocumentType">
      <xsd:simpleType>
        <xsd:restriction base="dms:Choice">
          <xsd:enumeration value="Guideline"/>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47241e-7224-40da-83d9-1113ff4a43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733C5-51FF-453B-99D7-6EFDCCE023AD}">
  <ds:schemaRefs>
    <ds:schemaRef ds:uri="http://schemas.microsoft.com/office/2006/metadata/properties"/>
    <ds:schemaRef ds:uri="http://schemas.microsoft.com/office/infopath/2007/PartnerControls"/>
    <ds:schemaRef ds:uri="f6c841be-bb08-4901-87b0-0033aa80d2c6"/>
  </ds:schemaRefs>
</ds:datastoreItem>
</file>

<file path=customXml/itemProps2.xml><?xml version="1.0" encoding="utf-8"?>
<ds:datastoreItem xmlns:ds="http://schemas.openxmlformats.org/officeDocument/2006/customXml" ds:itemID="{BB66C206-801A-4FCA-A3D9-F53038BF10EB}">
  <ds:schemaRefs>
    <ds:schemaRef ds:uri="http://schemas.microsoft.com/sharepoint/v3/contenttype/forms"/>
  </ds:schemaRefs>
</ds:datastoreItem>
</file>

<file path=customXml/itemProps3.xml><?xml version="1.0" encoding="utf-8"?>
<ds:datastoreItem xmlns:ds="http://schemas.openxmlformats.org/officeDocument/2006/customXml" ds:itemID="{4AB46B7D-06A9-4F43-B28D-0F33C75ACB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841be-bb08-4901-87b0-0033aa80d2c6"/>
    <ds:schemaRef ds:uri="4d47241e-7224-40da-83d9-1113ff4a43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75D7A62-FBB0-4DCC-820D-DD042A3C3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Pages>
  <Words>539</Words>
  <Characters>3077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Letterhead template</vt:lpstr>
    </vt:vector>
  </TitlesOfParts>
  <Company>ACT Government</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template</dc:title>
  <dc:subject>Letterhead template</dc:subject>
  <dc:creator>Mahar, Nicole</dc:creator>
  <cp:keywords/>
  <dc:description/>
  <cp:lastModifiedBy>Gioffre, Tina</cp:lastModifiedBy>
  <cp:revision>15</cp:revision>
  <cp:lastPrinted>2018-08-24T07:17:00Z</cp:lastPrinted>
  <dcterms:created xsi:type="dcterms:W3CDTF">2024-05-16T06:18:00Z</dcterms:created>
  <dcterms:modified xsi:type="dcterms:W3CDTF">2024-05-22T05:26:00Z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0x010100190D9B5854DD0943985B1931B7971495</vt:lpwstr>
  </property>
  <property fmtid="{D5CDD505-2E9C-101B-9397-08002B2CF9AE}" pid="3" name="Objective-Id">
    <vt:lpwstr>A46554453</vt:lpwstr>
  </property>
  <property fmtid="{D5CDD505-2E9C-101B-9397-08002B2CF9AE}" pid="4" name="Objective-Title">
    <vt:lpwstr>24/48844 - Rattenbury - Scrutiny Report 41 - Response - DI2024-29</vt:lpwstr>
  </property>
  <property fmtid="{D5CDD505-2E9C-101B-9397-08002B2CF9AE}" pid="5" name="Objective-Comment">
    <vt:lpwstr/>
  </property>
  <property fmtid="{D5CDD505-2E9C-101B-9397-08002B2CF9AE}" pid="6" name="Objective-CreationStamp">
    <vt:filetime>2024-05-10T03:28:58Z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2024-05-22T05:49:16Z</vt:filetime>
  </property>
  <property fmtid="{D5CDD505-2E9C-101B-9397-08002B2CF9AE}" pid="10" name="Objective-ModificationStamp">
    <vt:filetime>2024-05-22T05:49:16Z</vt:filetime>
  </property>
  <property fmtid="{D5CDD505-2E9C-101B-9397-08002B2CF9AE}" pid="11" name="Objective-Owner">
    <vt:lpwstr>Jarrah Robbins</vt:lpwstr>
  </property>
  <property fmtid="{D5CDD505-2E9C-101B-9397-08002B2CF9AE}" pid="12" name="Objective-Path">
    <vt:lpwstr>Whole of ACT Government:AC - Access Canberra:BRANCH - Strategy, Data and Governance:UNIT - Government Business &amp; Coordination:01. Assembly Business:10th Assembly:13. Scrutiny:2024 - Scrutiny:Scrutiny Report 41:</vt:lpwstr>
  </property>
  <property fmtid="{D5CDD505-2E9C-101B-9397-08002B2CF9AE}" pid="13" name="Objective-Parent">
    <vt:lpwstr>Scrutiny Report 41</vt:lpwstr>
  </property>
  <property fmtid="{D5CDD505-2E9C-101B-9397-08002B2CF9AE}" pid="14" name="Objective-State">
    <vt:lpwstr>Published</vt:lpwstr>
  </property>
  <property fmtid="{D5CDD505-2E9C-101B-9397-08002B2CF9AE}" pid="15" name="Objective-Version">
    <vt:lpwstr>10.0</vt:lpwstr>
  </property>
  <property fmtid="{D5CDD505-2E9C-101B-9397-08002B2CF9AE}" pid="16" name="Objective-VersionNumber">
    <vt:r8>14</vt:r8>
  </property>
  <property fmtid="{D5CDD505-2E9C-101B-9397-08002B2CF9AE}" pid="17" name="Objective-VersionComment">
    <vt:lpwstr/>
  </property>
  <property fmtid="{D5CDD505-2E9C-101B-9397-08002B2CF9AE}" pid="18" name="Objective-FileNumber">
    <vt:lpwstr>1-2024/48844</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ACCESS CANBERRA</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Objective-Owner Agency">
    <vt:lpwstr>ACCESS CANBERRA</vt:lpwstr>
  </property>
  <property fmtid="{D5CDD505-2E9C-101B-9397-08002B2CF9AE}" pid="33" name="Objective-Document Type">
    <vt:lpwstr>0-Document</vt:lpwstr>
  </property>
  <property fmtid="{D5CDD505-2E9C-101B-9397-08002B2CF9AE}" pid="34" name="Objective-Language">
    <vt:lpwstr>English (en)</vt:lpwstr>
  </property>
  <property fmtid="{D5CDD505-2E9C-101B-9397-08002B2CF9AE}" pid="35" name="Objective-Jurisdiction">
    <vt:lpwstr>ACT</vt:lpwstr>
  </property>
  <property fmtid="{D5CDD505-2E9C-101B-9397-08002B2CF9AE}" pid="36" name="Objective-Customers">
    <vt:lpwstr/>
  </property>
  <property fmtid="{D5CDD505-2E9C-101B-9397-08002B2CF9AE}" pid="37" name="Objective-Places">
    <vt:lpwstr/>
  </property>
  <property fmtid="{D5CDD505-2E9C-101B-9397-08002B2CF9AE}" pid="38" name="Objective-Transaction Reference">
    <vt:lpwstr/>
  </property>
  <property fmtid="{D5CDD505-2E9C-101B-9397-08002B2CF9AE}" pid="39" name="Objective-Document Created By">
    <vt:lpwstr/>
  </property>
  <property fmtid="{D5CDD505-2E9C-101B-9397-08002B2CF9AE}" pid="40" name="Objective-Document Created On">
    <vt:lpwstr/>
  </property>
  <property fmtid="{D5CDD505-2E9C-101B-9397-08002B2CF9AE}" pid="41" name="Objective-Covers Period From">
    <vt:lpwstr/>
  </property>
  <property fmtid="{D5CDD505-2E9C-101B-9397-08002B2CF9AE}" pid="42" name="Objective-Covers Period To">
    <vt:lpwstr/>
  </property>
  <property fmtid="{D5CDD505-2E9C-101B-9397-08002B2CF9AE}" pid="43" name="Objective-Description">
    <vt:lpwstr/>
  </property>
  <property fmtid="{D5CDD505-2E9C-101B-9397-08002B2CF9AE}" pid="44" name="Objective-VersionId">
    <vt:lpwstr>vA58661203</vt:lpwstr>
  </property>
  <property fmtid="{D5CDD505-2E9C-101B-9397-08002B2CF9AE}" pid="45" name="MSIP_Label_69af8531-eb46-4968-8cb3-105d2f5ea87e_Enabled">
    <vt:lpwstr>true</vt:lpwstr>
  </property>
  <property fmtid="{D5CDD505-2E9C-101B-9397-08002B2CF9AE}" pid="46" name="MSIP_Label_69af8531-eb46-4968-8cb3-105d2f5ea87e_SetDate">
    <vt:lpwstr>2024-05-08T03:30:49Z</vt:lpwstr>
  </property>
  <property fmtid="{D5CDD505-2E9C-101B-9397-08002B2CF9AE}" pid="47" name="MSIP_Label_69af8531-eb46-4968-8cb3-105d2f5ea87e_Method">
    <vt:lpwstr>Standard</vt:lpwstr>
  </property>
  <property fmtid="{D5CDD505-2E9C-101B-9397-08002B2CF9AE}" pid="48" name="MSIP_Label_69af8531-eb46-4968-8cb3-105d2f5ea87e_Name">
    <vt:lpwstr>Official - No Marking</vt:lpwstr>
  </property>
  <property fmtid="{D5CDD505-2E9C-101B-9397-08002B2CF9AE}" pid="49" name="MSIP_Label_69af8531-eb46-4968-8cb3-105d2f5ea87e_SiteId">
    <vt:lpwstr>b46c1908-0334-4236-b978-585ee88e4199</vt:lpwstr>
  </property>
  <property fmtid="{D5CDD505-2E9C-101B-9397-08002B2CF9AE}" pid="50" name="MSIP_Label_69af8531-eb46-4968-8cb3-105d2f5ea87e_ActionId">
    <vt:lpwstr>2c078081-c9f4-4170-ab14-286fd356cf3f</vt:lpwstr>
  </property>
  <property fmtid="{D5CDD505-2E9C-101B-9397-08002B2CF9AE}" pid="51" name="MSIP_Label_69af8531-eb46-4968-8cb3-105d2f5ea87e_ContentBits">
    <vt:lpwstr>0</vt:lpwstr>
  </property>
</Properties>
</file>