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49B1" w14:textId="3FE96082" w:rsidR="004E785F" w:rsidRPr="004E785F" w:rsidRDefault="004E785F" w:rsidP="004E785F">
      <w:pPr>
        <w:jc w:val="center"/>
        <w:rPr>
          <w:rFonts w:ascii="Times New Roman" w:hAnsi="Times New Roman"/>
          <w:b/>
          <w:bCs/>
          <w:lang w:val="en-AU"/>
        </w:rPr>
      </w:pPr>
      <w:r w:rsidRPr="004E785F">
        <w:rPr>
          <w:rFonts w:ascii="Times New Roman" w:hAnsi="Times New Roman"/>
          <w:b/>
          <w:bCs/>
          <w:noProof/>
          <w:lang w:val="en-AU"/>
        </w:rPr>
        <w:drawing>
          <wp:inline distT="0" distB="0" distL="0" distR="0" wp14:anchorId="0D486A38" wp14:editId="690E4309">
            <wp:extent cx="755015" cy="7550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015" cy="755015"/>
                    </a:xfrm>
                    <a:prstGeom prst="rect">
                      <a:avLst/>
                    </a:prstGeom>
                    <a:noFill/>
                    <a:ln>
                      <a:noFill/>
                    </a:ln>
                  </pic:spPr>
                </pic:pic>
              </a:graphicData>
            </a:graphic>
          </wp:inline>
        </w:drawing>
      </w:r>
    </w:p>
    <w:p w14:paraId="5008CA64" w14:textId="77777777" w:rsidR="004E785F" w:rsidRPr="004E785F" w:rsidRDefault="004E785F" w:rsidP="004E785F">
      <w:pPr>
        <w:keepNext/>
        <w:keepLines/>
        <w:spacing w:before="320"/>
        <w:jc w:val="center"/>
        <w:rPr>
          <w:rFonts w:ascii="Calibri" w:hAnsi="Calibri"/>
          <w:b/>
          <w:bCs/>
          <w:sz w:val="32"/>
          <w:szCs w:val="32"/>
          <w:lang w:val="en-AU"/>
        </w:rPr>
      </w:pPr>
      <w:r w:rsidRPr="004E785F">
        <w:rPr>
          <w:rFonts w:ascii="Calibri" w:hAnsi="Calibri"/>
          <w:b/>
          <w:bCs/>
          <w:sz w:val="32"/>
          <w:szCs w:val="32"/>
          <w:lang w:val="en-AU"/>
        </w:rPr>
        <w:t>LEGISLATIVE ASSEMBLY FOR THE</w:t>
      </w:r>
    </w:p>
    <w:p w14:paraId="7C4935EA" w14:textId="77777777" w:rsidR="004E785F" w:rsidRPr="004E785F" w:rsidRDefault="004E785F" w:rsidP="004E785F">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4E785F">
            <w:rPr>
              <w:rFonts w:ascii="Calibri" w:hAnsi="Calibri"/>
              <w:b/>
              <w:bCs/>
              <w:sz w:val="32"/>
              <w:szCs w:val="32"/>
              <w:lang w:val="en-AU"/>
            </w:rPr>
            <w:t>AUSTRALIAN CAPITAL TERRITORY</w:t>
          </w:r>
        </w:smartTag>
      </w:smartTag>
    </w:p>
    <w:p w14:paraId="1FA65F2D" w14:textId="77777777" w:rsidR="004E785F" w:rsidRPr="004E785F" w:rsidRDefault="004E785F" w:rsidP="004E785F">
      <w:pPr>
        <w:spacing w:before="360"/>
        <w:jc w:val="center"/>
        <w:rPr>
          <w:rFonts w:ascii="Calibri" w:hAnsi="Calibri"/>
          <w:b/>
          <w:sz w:val="28"/>
          <w:szCs w:val="28"/>
        </w:rPr>
      </w:pPr>
      <w:r w:rsidRPr="004E785F">
        <w:rPr>
          <w:rFonts w:ascii="Calibri" w:hAnsi="Calibri"/>
          <w:b/>
          <w:sz w:val="28"/>
          <w:szCs w:val="28"/>
        </w:rPr>
        <w:t>2020–2021–2022–2023</w:t>
      </w:r>
    </w:p>
    <w:p w14:paraId="4C9DFCEA" w14:textId="77777777" w:rsidR="004E785F" w:rsidRPr="004E785F" w:rsidRDefault="004E785F" w:rsidP="004E785F">
      <w:pPr>
        <w:keepNext/>
        <w:keepLines/>
        <w:spacing w:before="360"/>
        <w:jc w:val="center"/>
        <w:rPr>
          <w:rFonts w:ascii="Calibri" w:hAnsi="Calibri"/>
          <w:b/>
          <w:sz w:val="40"/>
          <w:szCs w:val="40"/>
          <w:lang w:val="en-AU"/>
        </w:rPr>
      </w:pPr>
      <w:r w:rsidRPr="004E785F">
        <w:rPr>
          <w:rFonts w:ascii="Calibri" w:hAnsi="Calibri"/>
          <w:b/>
          <w:sz w:val="40"/>
          <w:szCs w:val="40"/>
          <w:lang w:val="en-AU"/>
        </w:rPr>
        <w:t>MINUTES OF PROCEEDINGS</w:t>
      </w:r>
    </w:p>
    <w:p w14:paraId="63FC865B" w14:textId="5B9D5FC5" w:rsidR="004E785F" w:rsidRPr="004E785F" w:rsidRDefault="004E785F" w:rsidP="004E785F">
      <w:pPr>
        <w:spacing w:before="360"/>
        <w:jc w:val="center"/>
        <w:rPr>
          <w:rFonts w:ascii="Calibri" w:hAnsi="Calibri"/>
          <w:b/>
          <w:sz w:val="28"/>
          <w:szCs w:val="28"/>
        </w:rPr>
      </w:pPr>
      <w:r w:rsidRPr="004E785F">
        <w:rPr>
          <w:rFonts w:ascii="Calibri" w:hAnsi="Calibri"/>
          <w:b/>
          <w:sz w:val="28"/>
          <w:szCs w:val="28"/>
        </w:rPr>
        <w:t xml:space="preserve">No </w:t>
      </w:r>
      <w:r>
        <w:rPr>
          <w:rFonts w:ascii="Calibri" w:hAnsi="Calibri"/>
          <w:b/>
          <w:sz w:val="28"/>
          <w:szCs w:val="28"/>
        </w:rPr>
        <w:t>107</w:t>
      </w:r>
    </w:p>
    <w:p w14:paraId="69BB39BB" w14:textId="46F66BC8" w:rsidR="004E785F" w:rsidRPr="004E785F" w:rsidRDefault="004E785F" w:rsidP="004E785F">
      <w:pPr>
        <w:keepNext/>
        <w:keepLines/>
        <w:spacing w:before="360"/>
        <w:jc w:val="center"/>
        <w:rPr>
          <w:rFonts w:ascii="Calibri" w:hAnsi="Calibri"/>
          <w:b/>
          <w:bCs/>
          <w:caps/>
          <w:sz w:val="28"/>
          <w:szCs w:val="28"/>
          <w:lang w:val="en-AU"/>
        </w:rPr>
      </w:pPr>
      <w:r>
        <w:rPr>
          <w:rFonts w:ascii="Calibri" w:hAnsi="Calibri"/>
          <w:b/>
          <w:bCs/>
          <w:caps/>
          <w:sz w:val="28"/>
          <w:szCs w:val="28"/>
          <w:lang w:val="en-AU"/>
        </w:rPr>
        <w:t>Tuesday, 28 November 2023</w:t>
      </w:r>
    </w:p>
    <w:tbl>
      <w:tblPr>
        <w:tblW w:w="0" w:type="auto"/>
        <w:jc w:val="center"/>
        <w:tblLayout w:type="fixed"/>
        <w:tblLook w:val="0000" w:firstRow="0" w:lastRow="0" w:firstColumn="0" w:lastColumn="0" w:noHBand="0" w:noVBand="0"/>
      </w:tblPr>
      <w:tblGrid>
        <w:gridCol w:w="2452"/>
      </w:tblGrid>
      <w:tr w:rsidR="004E785F" w:rsidRPr="004E785F" w14:paraId="5284EFCF" w14:textId="77777777" w:rsidTr="006359BB">
        <w:trPr>
          <w:trHeight w:hRule="exact" w:val="333"/>
          <w:jc w:val="center"/>
        </w:trPr>
        <w:tc>
          <w:tcPr>
            <w:tcW w:w="2452" w:type="dxa"/>
          </w:tcPr>
          <w:p w14:paraId="4EA2B19F" w14:textId="77777777" w:rsidR="004E785F" w:rsidRPr="004E785F" w:rsidRDefault="004E785F" w:rsidP="004E785F">
            <w:pPr>
              <w:rPr>
                <w:rFonts w:ascii="Times New Roman" w:hAnsi="Times New Roman"/>
                <w:color w:val="008000"/>
                <w:sz w:val="16"/>
                <w:lang w:val="en-AU"/>
              </w:rPr>
            </w:pPr>
          </w:p>
        </w:tc>
      </w:tr>
      <w:tr w:rsidR="004E785F" w:rsidRPr="004E785F" w14:paraId="408B7188" w14:textId="77777777" w:rsidTr="006359BB">
        <w:trPr>
          <w:trHeight w:hRule="exact" w:val="60"/>
          <w:jc w:val="center"/>
        </w:trPr>
        <w:tc>
          <w:tcPr>
            <w:tcW w:w="2452" w:type="dxa"/>
            <w:tcBorders>
              <w:top w:val="single" w:sz="8" w:space="0" w:color="000000"/>
              <w:bottom w:val="single" w:sz="4" w:space="0" w:color="000000"/>
            </w:tcBorders>
          </w:tcPr>
          <w:p w14:paraId="50F0CA3D" w14:textId="77777777" w:rsidR="004E785F" w:rsidRPr="004E785F" w:rsidRDefault="004E785F" w:rsidP="004E785F">
            <w:pPr>
              <w:rPr>
                <w:rFonts w:ascii="Times New Roman" w:hAnsi="Times New Roman"/>
                <w:color w:val="008000"/>
                <w:sz w:val="16"/>
                <w:lang w:val="en-AU"/>
              </w:rPr>
            </w:pPr>
          </w:p>
        </w:tc>
      </w:tr>
      <w:tr w:rsidR="004E785F" w:rsidRPr="004E785F" w14:paraId="557FB74A" w14:textId="77777777" w:rsidTr="006359BB">
        <w:trPr>
          <w:trHeight w:hRule="exact" w:val="200"/>
          <w:jc w:val="center"/>
        </w:trPr>
        <w:tc>
          <w:tcPr>
            <w:tcW w:w="2452" w:type="dxa"/>
          </w:tcPr>
          <w:p w14:paraId="408F5369" w14:textId="77777777" w:rsidR="004E785F" w:rsidRPr="004E785F" w:rsidRDefault="004E785F" w:rsidP="004E785F">
            <w:pPr>
              <w:rPr>
                <w:rFonts w:ascii="Times New Roman" w:hAnsi="Times New Roman"/>
                <w:color w:val="008000"/>
                <w:sz w:val="16"/>
                <w:lang w:val="en-AU"/>
              </w:rPr>
            </w:pPr>
          </w:p>
        </w:tc>
      </w:tr>
    </w:tbl>
    <w:p w14:paraId="2CD7CEB2" w14:textId="7F22D24E" w:rsidR="00F46FC2" w:rsidRPr="00F46FC2" w:rsidRDefault="00F46FC2" w:rsidP="00F46FC2">
      <w:pPr>
        <w:keepNext/>
        <w:keepLines/>
        <w:tabs>
          <w:tab w:val="right" w:pos="339"/>
          <w:tab w:val="left" w:pos="720"/>
        </w:tabs>
        <w:spacing w:before="240"/>
        <w:ind w:left="720" w:hanging="720"/>
        <w:jc w:val="both"/>
        <w:rPr>
          <w:rFonts w:ascii="Calibri" w:hAnsi="Calibri"/>
          <w:bCs/>
          <w:lang w:val="en-AU"/>
        </w:rPr>
      </w:pPr>
      <w:r w:rsidRPr="00F46FC2">
        <w:rPr>
          <w:rFonts w:ascii="Calibri" w:hAnsi="Calibri"/>
        </w:rPr>
        <w:tab/>
      </w:r>
      <w:r w:rsidR="00673246">
        <w:rPr>
          <w:rFonts w:ascii="Calibri" w:hAnsi="Calibri"/>
          <w:b/>
          <w:bCs/>
        </w:rPr>
        <w:fldChar w:fldCharType="begin"/>
      </w:r>
      <w:r w:rsidR="00673246">
        <w:rPr>
          <w:rFonts w:ascii="Calibri" w:hAnsi="Calibri"/>
          <w:b/>
          <w:bCs/>
        </w:rPr>
        <w:instrText xml:space="preserve"> SEQ A \* MERGEFORMAT </w:instrText>
      </w:r>
      <w:r w:rsidR="00673246">
        <w:rPr>
          <w:rFonts w:ascii="Calibri" w:hAnsi="Calibri"/>
          <w:b/>
          <w:bCs/>
        </w:rPr>
        <w:fldChar w:fldCharType="separate"/>
      </w:r>
      <w:r w:rsidR="001D4383">
        <w:rPr>
          <w:rFonts w:ascii="Calibri" w:hAnsi="Calibri"/>
          <w:b/>
          <w:bCs/>
          <w:noProof/>
        </w:rPr>
        <w:t>1</w:t>
      </w:r>
      <w:r w:rsidR="00673246">
        <w:rPr>
          <w:rFonts w:ascii="Calibri" w:hAnsi="Calibri"/>
          <w:b/>
          <w:bCs/>
        </w:rPr>
        <w:fldChar w:fldCharType="end"/>
      </w:r>
      <w:r w:rsidRPr="00F46FC2">
        <w:rPr>
          <w:rFonts w:ascii="Calibri" w:hAnsi="Calibri"/>
        </w:rPr>
        <w:tab/>
      </w:r>
      <w:r w:rsidRPr="00F46FC2">
        <w:rPr>
          <w:rFonts w:ascii="Calibri" w:hAnsi="Calibri"/>
          <w:bCs/>
          <w:lang w:val="en-AU"/>
        </w:rPr>
        <w:t xml:space="preserve">The Assembly met at 10 am, pursuant to adjournment.  The Speaker </w:t>
      </w:r>
      <w:r w:rsidRPr="00F46FC2">
        <w:rPr>
          <w:rFonts w:ascii="Calibri" w:hAnsi="Calibri"/>
          <w:bCs/>
        </w:rPr>
        <w:t>(</w:t>
      </w:r>
      <w:r>
        <w:rPr>
          <w:rFonts w:ascii="Calibri" w:hAnsi="Calibri"/>
          <w:bCs/>
        </w:rPr>
        <w:t>Ms Burch</w:t>
      </w:r>
      <w:r w:rsidRPr="00F46FC2">
        <w:rPr>
          <w:rFonts w:ascii="Calibri" w:hAnsi="Calibri"/>
          <w:bCs/>
        </w:rPr>
        <w:t>)</w:t>
      </w:r>
      <w:r w:rsidRPr="00F46FC2">
        <w:rPr>
          <w:rFonts w:ascii="Calibri" w:hAnsi="Calibri"/>
          <w:bCs/>
          <w:lang w:val="en-AU"/>
        </w:rPr>
        <w:t xml:space="preserve"> took the Chair and made the following acknowledgement of country in the Ngunnawal language:</w:t>
      </w:r>
    </w:p>
    <w:p w14:paraId="6E213ED4" w14:textId="77777777" w:rsidR="00F46FC2" w:rsidRPr="00F46FC2" w:rsidRDefault="00F46FC2" w:rsidP="00F46FC2">
      <w:pPr>
        <w:spacing w:before="120"/>
        <w:ind w:left="864"/>
        <w:jc w:val="both"/>
        <w:rPr>
          <w:rFonts w:ascii="Calibri" w:hAnsi="Calibri"/>
          <w:lang w:val="en-AU"/>
        </w:rPr>
      </w:pPr>
      <w:r w:rsidRPr="00F46FC2">
        <w:rPr>
          <w:rFonts w:ascii="Calibri" w:hAnsi="Calibri"/>
          <w:lang w:val="en-AU"/>
        </w:rPr>
        <w:t>Dhawura nguna, dhawura Ngunnawal.</w:t>
      </w:r>
    </w:p>
    <w:p w14:paraId="0C7445C0" w14:textId="77777777" w:rsidR="00F46FC2" w:rsidRPr="00F46FC2" w:rsidRDefault="00F46FC2" w:rsidP="00F46FC2">
      <w:pPr>
        <w:spacing w:before="40"/>
        <w:ind w:left="864"/>
        <w:jc w:val="both"/>
        <w:rPr>
          <w:rFonts w:ascii="Calibri" w:hAnsi="Calibri"/>
          <w:lang w:val="en-AU"/>
        </w:rPr>
      </w:pPr>
      <w:r w:rsidRPr="00F46FC2">
        <w:rPr>
          <w:rFonts w:ascii="Calibri" w:hAnsi="Calibri"/>
          <w:lang w:val="en-AU"/>
        </w:rPr>
        <w:t>Yanggu ngalawiri, dhunimanyin Ngunnawalwari dhawurawari.</w:t>
      </w:r>
    </w:p>
    <w:p w14:paraId="63A49E9B" w14:textId="77777777" w:rsidR="00F46FC2" w:rsidRPr="00F46FC2" w:rsidRDefault="00F46FC2" w:rsidP="00F46FC2">
      <w:pPr>
        <w:spacing w:before="40"/>
        <w:ind w:left="864"/>
        <w:jc w:val="both"/>
        <w:rPr>
          <w:rFonts w:ascii="Calibri" w:hAnsi="Calibri"/>
          <w:lang w:val="en-AU"/>
        </w:rPr>
      </w:pPr>
      <w:r w:rsidRPr="00F46FC2">
        <w:rPr>
          <w:rFonts w:ascii="Calibri" w:hAnsi="Calibri"/>
          <w:lang w:val="en-AU"/>
        </w:rPr>
        <w:t>Nginggada Dindi dhawura Ngunnaawalbun yindjumaralidjinyin.</w:t>
      </w:r>
    </w:p>
    <w:p w14:paraId="3D658191" w14:textId="77777777" w:rsidR="00F46FC2" w:rsidRPr="00F46FC2" w:rsidRDefault="00F46FC2" w:rsidP="00F46FC2">
      <w:pPr>
        <w:spacing w:before="120"/>
        <w:ind w:left="864"/>
        <w:jc w:val="both"/>
        <w:rPr>
          <w:rFonts w:ascii="Calibri" w:hAnsi="Calibri"/>
          <w:i/>
          <w:lang w:val="en-AU"/>
        </w:rPr>
      </w:pPr>
      <w:r w:rsidRPr="00F46FC2">
        <w:rPr>
          <w:rFonts w:ascii="Calibri" w:hAnsi="Calibri"/>
          <w:i/>
          <w:lang w:val="en-AU"/>
        </w:rPr>
        <w:t>This is Ngunnawal Country.</w:t>
      </w:r>
    </w:p>
    <w:p w14:paraId="7A2868AC" w14:textId="77777777" w:rsidR="00F46FC2" w:rsidRPr="00F46FC2" w:rsidRDefault="00F46FC2" w:rsidP="00F46FC2">
      <w:pPr>
        <w:spacing w:before="40"/>
        <w:ind w:left="864"/>
        <w:jc w:val="both"/>
        <w:rPr>
          <w:rFonts w:ascii="Calibri" w:hAnsi="Calibri"/>
          <w:i/>
          <w:lang w:val="en-AU"/>
        </w:rPr>
      </w:pPr>
      <w:r w:rsidRPr="00F46FC2">
        <w:rPr>
          <w:rFonts w:ascii="Calibri" w:hAnsi="Calibri"/>
          <w:i/>
          <w:lang w:val="en-AU"/>
        </w:rPr>
        <w:t>Today we are gathering on Ngunnawal country.</w:t>
      </w:r>
    </w:p>
    <w:p w14:paraId="7B4475E2" w14:textId="77777777" w:rsidR="00F46FC2" w:rsidRPr="00F46FC2" w:rsidRDefault="00F46FC2" w:rsidP="00F46FC2">
      <w:pPr>
        <w:spacing w:before="40"/>
        <w:ind w:left="864"/>
        <w:jc w:val="both"/>
        <w:rPr>
          <w:rFonts w:ascii="Calibri" w:hAnsi="Calibri"/>
          <w:i/>
          <w:lang w:val="en-AU"/>
        </w:rPr>
      </w:pPr>
      <w:r w:rsidRPr="00F46FC2">
        <w:rPr>
          <w:rFonts w:ascii="Calibri" w:hAnsi="Calibri"/>
          <w:i/>
          <w:lang w:val="en-AU"/>
        </w:rPr>
        <w:t>We always pay respect to Elders, female and male, and Ngunnawal country.</w:t>
      </w:r>
    </w:p>
    <w:p w14:paraId="0C6B526B" w14:textId="77777777" w:rsidR="00F46FC2" w:rsidRDefault="00F46FC2" w:rsidP="00F46FC2">
      <w:pPr>
        <w:spacing w:before="120"/>
        <w:ind w:left="720"/>
        <w:jc w:val="both"/>
        <w:rPr>
          <w:rFonts w:ascii="Calibri" w:hAnsi="Calibri"/>
          <w:lang w:val="en-AU"/>
        </w:rPr>
      </w:pPr>
      <w:r w:rsidRPr="00F46FC2">
        <w:rPr>
          <w:rFonts w:ascii="Calibri" w:hAnsi="Calibri"/>
          <w:lang w:val="en-AU"/>
        </w:rPr>
        <w:t xml:space="preserve">The Speaker asked Members to stand in silence and </w:t>
      </w:r>
      <w:r w:rsidRPr="00F46FC2">
        <w:rPr>
          <w:rFonts w:ascii="Calibri" w:hAnsi="Calibri"/>
          <w:spacing w:val="-2"/>
          <w:lang w:val="en-AU"/>
        </w:rPr>
        <w:t>pray or reflect on their</w:t>
      </w:r>
      <w:r w:rsidRPr="00F46FC2">
        <w:rPr>
          <w:rFonts w:ascii="Calibri" w:hAnsi="Calibri"/>
          <w:lang w:val="en-AU"/>
        </w:rPr>
        <w:t xml:space="preserve"> responsibilities to the people of the Australian Capital Territory.</w:t>
      </w:r>
    </w:p>
    <w:p w14:paraId="1385B64D" w14:textId="53CB042C" w:rsidR="005725CC" w:rsidRDefault="005725CC" w:rsidP="005725CC">
      <w:pPr>
        <w:pStyle w:val="DPSEntryHeading"/>
      </w:pPr>
      <w:r w:rsidRPr="00B04376">
        <w:rPr>
          <w:b w:val="0"/>
        </w:rPr>
        <w:tab/>
      </w:r>
      <w:r>
        <w:rPr>
          <w:bCs/>
        </w:rPr>
        <w:fldChar w:fldCharType="begin"/>
      </w:r>
      <w:r>
        <w:rPr>
          <w:bCs/>
        </w:rPr>
        <w:instrText xml:space="preserve"> SEQ A \* MERGEFORMAT </w:instrText>
      </w:r>
      <w:r>
        <w:rPr>
          <w:bCs/>
        </w:rPr>
        <w:fldChar w:fldCharType="separate"/>
      </w:r>
      <w:r w:rsidR="001D4383">
        <w:rPr>
          <w:bCs/>
          <w:noProof/>
        </w:rPr>
        <w:t>2</w:t>
      </w:r>
      <w:r>
        <w:rPr>
          <w:bCs/>
        </w:rPr>
        <w:fldChar w:fldCharType="end"/>
      </w:r>
      <w:r w:rsidRPr="00B04376">
        <w:rPr>
          <w:b w:val="0"/>
        </w:rPr>
        <w:tab/>
      </w:r>
      <w:r>
        <w:t>RESIGNATION OF MEMBER—PAPERS</w:t>
      </w:r>
    </w:p>
    <w:p w14:paraId="0BAF541C" w14:textId="2A6D77BE" w:rsidR="005725CC" w:rsidRDefault="005725CC" w:rsidP="005725CC">
      <w:pPr>
        <w:pStyle w:val="DPSEntryDetail"/>
      </w:pPr>
      <w:r>
        <w:t>The Speaker informed the Assembly that, pursuant to the resolution of the Assembly of 27 March 1992, as amended on 6 March 2008, the Speaker had received a letter from M</w:t>
      </w:r>
      <w:r w:rsidR="00E9401A">
        <w:t>r Davis</w:t>
      </w:r>
      <w:r>
        <w:t xml:space="preserve"> resigning h</w:t>
      </w:r>
      <w:r w:rsidR="00E9401A">
        <w:t>is</w:t>
      </w:r>
      <w:r>
        <w:t xml:space="preserve"> office as a Member of the Legislative Assembly for the Australian Capital Territory and presented the following papers:</w:t>
      </w:r>
    </w:p>
    <w:p w14:paraId="603A691F" w14:textId="650849DD" w:rsidR="005725CC" w:rsidRDefault="005725CC" w:rsidP="005725CC">
      <w:pPr>
        <w:pStyle w:val="DPSEntryDetail"/>
      </w:pPr>
      <w:r>
        <w:rPr>
          <w:i/>
        </w:rPr>
        <w:t>Australian Capital Territory (Self-Government) Act 1988</w:t>
      </w:r>
      <w:r>
        <w:t xml:space="preserve"> (Cth), pursuant to subsection 13(3)—Resignation of office as Member—Mr </w:t>
      </w:r>
      <w:r w:rsidR="00303E0F">
        <w:t xml:space="preserve">Johnathan </w:t>
      </w:r>
      <w:r>
        <w:t>Davis—</w:t>
      </w:r>
      <w:r w:rsidR="00EA69E6">
        <w:t xml:space="preserve">Copy of </w:t>
      </w:r>
      <w:r w:rsidR="00EF74CD">
        <w:t>l</w:t>
      </w:r>
      <w:r>
        <w:t xml:space="preserve">etter of resignation, dated </w:t>
      </w:r>
      <w:r w:rsidR="00CE13C8">
        <w:t>12 November 2023</w:t>
      </w:r>
      <w:r>
        <w:t>.</w:t>
      </w:r>
    </w:p>
    <w:p w14:paraId="3BDFB7E2" w14:textId="317B2728" w:rsidR="005725CC" w:rsidRDefault="005725CC" w:rsidP="005725CC">
      <w:pPr>
        <w:pStyle w:val="DPSEntryDetail"/>
      </w:pPr>
      <w:r w:rsidRPr="00A8147A">
        <w:t xml:space="preserve">Legislative Assembly for the Australian Capital Territory—Casual Vacancy—Copy of letter to the </w:t>
      </w:r>
      <w:r>
        <w:t xml:space="preserve">ACT </w:t>
      </w:r>
      <w:r w:rsidRPr="00A8147A">
        <w:t xml:space="preserve">Electoral Commissioner, from the Speaker, dated </w:t>
      </w:r>
      <w:r w:rsidR="00CE13C8">
        <w:t>13 November 2023</w:t>
      </w:r>
      <w:r w:rsidRPr="00A8147A">
        <w:t>.</w:t>
      </w:r>
    </w:p>
    <w:p w14:paraId="53172391" w14:textId="7B206F8C" w:rsidR="00520ABB" w:rsidRPr="00520ABB" w:rsidRDefault="00520ABB" w:rsidP="00673246">
      <w:pPr>
        <w:keepNext/>
        <w:keepLines/>
        <w:tabs>
          <w:tab w:val="right" w:pos="339"/>
          <w:tab w:val="left" w:pos="720"/>
        </w:tabs>
        <w:spacing w:before="240"/>
        <w:ind w:left="720" w:hanging="720"/>
        <w:jc w:val="both"/>
        <w:rPr>
          <w:rFonts w:ascii="Calibri" w:hAnsi="Calibri"/>
          <w:b/>
          <w:caps/>
        </w:rPr>
      </w:pPr>
      <w:r w:rsidRPr="00520ABB">
        <w:rPr>
          <w:rFonts w:ascii="Calibri" w:hAnsi="Calibri"/>
          <w:b/>
          <w:caps/>
        </w:rPr>
        <w:lastRenderedPageBreak/>
        <w:tab/>
      </w:r>
      <w:r w:rsidR="00673246">
        <w:rPr>
          <w:rFonts w:ascii="Calibri" w:hAnsi="Calibri"/>
          <w:b/>
          <w:bCs/>
          <w:caps/>
        </w:rPr>
        <w:fldChar w:fldCharType="begin"/>
      </w:r>
      <w:r w:rsidR="00673246">
        <w:rPr>
          <w:rFonts w:ascii="Calibri" w:hAnsi="Calibri"/>
          <w:b/>
          <w:bCs/>
          <w:caps/>
        </w:rPr>
        <w:instrText xml:space="preserve"> SEQ A \* MERGEFORMAT </w:instrText>
      </w:r>
      <w:r w:rsidR="00673246">
        <w:rPr>
          <w:rFonts w:ascii="Calibri" w:hAnsi="Calibri"/>
          <w:b/>
          <w:bCs/>
          <w:caps/>
        </w:rPr>
        <w:fldChar w:fldCharType="separate"/>
      </w:r>
      <w:r w:rsidR="001D4383">
        <w:rPr>
          <w:rFonts w:ascii="Calibri" w:hAnsi="Calibri"/>
          <w:b/>
          <w:bCs/>
          <w:caps/>
          <w:noProof/>
        </w:rPr>
        <w:t>3</w:t>
      </w:r>
      <w:r w:rsidR="00673246">
        <w:rPr>
          <w:rFonts w:ascii="Calibri" w:hAnsi="Calibri"/>
          <w:b/>
          <w:bCs/>
          <w:caps/>
        </w:rPr>
        <w:fldChar w:fldCharType="end"/>
      </w:r>
      <w:r w:rsidRPr="00520ABB">
        <w:rPr>
          <w:rFonts w:ascii="Calibri" w:hAnsi="Calibri"/>
          <w:b/>
          <w:caps/>
        </w:rPr>
        <w:tab/>
        <w:t>PETITIONS AND MINISTERIAL RESPONSES—PETITIONS AND RESPONSES NOTED</w:t>
      </w:r>
    </w:p>
    <w:p w14:paraId="39BC47EB" w14:textId="77777777" w:rsidR="00520ABB" w:rsidRPr="00520ABB" w:rsidRDefault="00520ABB" w:rsidP="00673246">
      <w:pPr>
        <w:keepNext/>
        <w:keepLines/>
        <w:tabs>
          <w:tab w:val="left" w:pos="1197"/>
          <w:tab w:val="left" w:pos="1767"/>
        </w:tabs>
        <w:spacing w:before="120"/>
        <w:ind w:left="720"/>
        <w:jc w:val="both"/>
        <w:rPr>
          <w:rFonts w:ascii="Calibri" w:hAnsi="Calibri"/>
          <w:b/>
          <w:color w:val="000000"/>
          <w:lang w:val="en-AU"/>
        </w:rPr>
      </w:pPr>
      <w:r w:rsidRPr="00520ABB">
        <w:rPr>
          <w:rFonts w:ascii="Calibri" w:hAnsi="Calibri"/>
          <w:b/>
          <w:color w:val="000000"/>
          <w:lang w:val="en-AU"/>
        </w:rPr>
        <w:t>Petitions</w:t>
      </w:r>
    </w:p>
    <w:p w14:paraId="73A47F18" w14:textId="6B4184AD" w:rsidR="00520ABB" w:rsidRPr="00972777" w:rsidRDefault="00520ABB" w:rsidP="005722BE">
      <w:pPr>
        <w:keepNext/>
        <w:keepLines/>
        <w:spacing w:before="80"/>
        <w:ind w:left="720"/>
        <w:rPr>
          <w:rFonts w:ascii="Calibri" w:hAnsi="Calibri"/>
          <w:lang w:val="en-AU"/>
        </w:rPr>
      </w:pPr>
      <w:r w:rsidRPr="00972777">
        <w:rPr>
          <w:rFonts w:ascii="Calibri" w:hAnsi="Calibri"/>
          <w:lang w:val="en-AU"/>
        </w:rPr>
        <w:t>The Clerk announced that the following Member had lodged petition</w:t>
      </w:r>
      <w:r>
        <w:rPr>
          <w:rFonts w:ascii="Calibri" w:hAnsi="Calibri"/>
          <w:lang w:val="en-AU"/>
        </w:rPr>
        <w:t>s</w:t>
      </w:r>
      <w:r w:rsidRPr="00972777">
        <w:rPr>
          <w:rFonts w:ascii="Calibri" w:hAnsi="Calibri"/>
          <w:lang w:val="en-AU"/>
        </w:rPr>
        <w:t xml:space="preserve"> for presentation:</w:t>
      </w:r>
    </w:p>
    <w:p w14:paraId="08ACAE70" w14:textId="1E95BBC8" w:rsidR="00520ABB" w:rsidRPr="00972777" w:rsidRDefault="00520ABB" w:rsidP="005722BE">
      <w:pPr>
        <w:spacing w:before="80"/>
        <w:ind w:left="720"/>
        <w:rPr>
          <w:rFonts w:ascii="Calibri" w:hAnsi="Calibri"/>
          <w:lang w:val="en-AU"/>
        </w:rPr>
      </w:pPr>
      <w:r>
        <w:rPr>
          <w:rFonts w:ascii="Calibri" w:hAnsi="Calibri"/>
          <w:lang w:val="en-AU"/>
        </w:rPr>
        <w:t>Mr Cain</w:t>
      </w:r>
      <w:r w:rsidRPr="00972777">
        <w:rPr>
          <w:rFonts w:ascii="Calibri" w:hAnsi="Calibri"/>
          <w:lang w:val="en-AU"/>
        </w:rPr>
        <w:t xml:space="preserve">, from </w:t>
      </w:r>
      <w:r>
        <w:rPr>
          <w:rFonts w:ascii="Calibri" w:hAnsi="Calibri"/>
          <w:lang w:val="en-AU"/>
        </w:rPr>
        <w:t>114</w:t>
      </w:r>
      <w:r w:rsidRPr="00972777">
        <w:rPr>
          <w:rFonts w:ascii="Calibri" w:hAnsi="Calibri"/>
          <w:lang w:val="en-AU"/>
        </w:rPr>
        <w:t xml:space="preserve"> </w:t>
      </w:r>
      <w:r w:rsidR="00B54CEB">
        <w:rPr>
          <w:rFonts w:ascii="Calibri" w:hAnsi="Calibri"/>
          <w:lang w:val="en-AU"/>
        </w:rPr>
        <w:t xml:space="preserve">and </w:t>
      </w:r>
      <w:r w:rsidR="00EA69E6">
        <w:rPr>
          <w:rFonts w:ascii="Calibri" w:hAnsi="Calibri"/>
          <w:lang w:val="en-AU"/>
        </w:rPr>
        <w:t xml:space="preserve">71 </w:t>
      </w:r>
      <w:r w:rsidRPr="00972777">
        <w:rPr>
          <w:rFonts w:ascii="Calibri" w:hAnsi="Calibri"/>
          <w:lang w:val="en-AU"/>
        </w:rPr>
        <w:t xml:space="preserve">residents, </w:t>
      </w:r>
      <w:r w:rsidR="00B54CEB">
        <w:rPr>
          <w:rFonts w:ascii="Calibri" w:hAnsi="Calibri"/>
          <w:lang w:val="en-AU"/>
        </w:rPr>
        <w:t xml:space="preserve">respectively, </w:t>
      </w:r>
      <w:r w:rsidRPr="00972777">
        <w:rPr>
          <w:rFonts w:ascii="Calibri" w:hAnsi="Calibri"/>
          <w:lang w:val="en-AU"/>
        </w:rPr>
        <w:t xml:space="preserve">requesting that </w:t>
      </w:r>
      <w:r w:rsidR="00726270" w:rsidRPr="00726270">
        <w:rPr>
          <w:rFonts w:ascii="Calibri" w:hAnsi="Calibri"/>
          <w:lang w:val="en-AU"/>
        </w:rPr>
        <w:t>the Assembly call on the Government to increase the number of police officers at the Kippax Group Centre and ensure that regular patrols are provided by police officers on foot and in police vehicles to increase safety for citizens</w:t>
      </w:r>
      <w:r w:rsidRPr="00972777">
        <w:rPr>
          <w:rFonts w:ascii="Calibri" w:hAnsi="Calibri"/>
          <w:lang w:val="en-AU"/>
        </w:rPr>
        <w:t xml:space="preserve"> (</w:t>
      </w:r>
      <w:r>
        <w:rPr>
          <w:rFonts w:ascii="Calibri" w:hAnsi="Calibri"/>
          <w:lang w:val="en-AU"/>
        </w:rPr>
        <w:t>e-</w:t>
      </w:r>
      <w:r w:rsidRPr="00972777">
        <w:rPr>
          <w:rFonts w:ascii="Calibri" w:hAnsi="Calibri"/>
          <w:lang w:val="en-AU"/>
        </w:rPr>
        <w:t xml:space="preserve">Pet </w:t>
      </w:r>
      <w:r>
        <w:rPr>
          <w:rFonts w:ascii="Calibri" w:hAnsi="Calibri"/>
          <w:lang w:val="en-AU"/>
        </w:rPr>
        <w:t>021-23</w:t>
      </w:r>
      <w:r w:rsidR="00726270">
        <w:rPr>
          <w:rFonts w:ascii="Calibri" w:hAnsi="Calibri"/>
          <w:lang w:val="en-AU"/>
        </w:rPr>
        <w:t xml:space="preserve"> and Pet 030-23</w:t>
      </w:r>
      <w:r w:rsidRPr="00972777">
        <w:rPr>
          <w:rFonts w:ascii="Calibri" w:hAnsi="Calibri"/>
          <w:lang w:val="en-AU"/>
        </w:rPr>
        <w:t>).</w:t>
      </w:r>
    </w:p>
    <w:p w14:paraId="5CAE42B2" w14:textId="77777777" w:rsidR="00520ABB" w:rsidRPr="00520ABB" w:rsidRDefault="00520ABB" w:rsidP="005722BE">
      <w:pPr>
        <w:tabs>
          <w:tab w:val="left" w:pos="1197"/>
          <w:tab w:val="left" w:pos="1767"/>
        </w:tabs>
        <w:spacing w:before="80"/>
        <w:ind w:left="720"/>
        <w:rPr>
          <w:rFonts w:ascii="Calibri" w:hAnsi="Calibri"/>
          <w:b/>
          <w:lang w:val="en-AU"/>
        </w:rPr>
      </w:pPr>
      <w:r w:rsidRPr="00520ABB">
        <w:rPr>
          <w:rFonts w:ascii="Calibri" w:hAnsi="Calibri"/>
          <w:b/>
          <w:lang w:val="en-AU"/>
        </w:rPr>
        <w:t>Ministerial responses</w:t>
      </w:r>
    </w:p>
    <w:p w14:paraId="2441A0B9" w14:textId="77777777" w:rsidR="00520ABB" w:rsidRPr="00520ABB" w:rsidRDefault="00520ABB" w:rsidP="005722BE">
      <w:pPr>
        <w:tabs>
          <w:tab w:val="left" w:pos="1197"/>
          <w:tab w:val="left" w:pos="1767"/>
        </w:tabs>
        <w:spacing w:before="80"/>
        <w:ind w:left="720"/>
        <w:rPr>
          <w:rFonts w:ascii="Calibri" w:hAnsi="Calibri"/>
          <w:lang w:val="en-AU"/>
        </w:rPr>
      </w:pPr>
      <w:r w:rsidRPr="00520ABB">
        <w:rPr>
          <w:rFonts w:ascii="Calibri" w:hAnsi="Calibri"/>
          <w:lang w:val="en-AU"/>
        </w:rPr>
        <w:t>The Clerk announced that the following responses to petitions had been lodged:</w:t>
      </w:r>
    </w:p>
    <w:p w14:paraId="04BFAEEE" w14:textId="4B8BE0C1" w:rsidR="00520ABB" w:rsidRPr="00520ABB" w:rsidRDefault="00125774" w:rsidP="005722BE">
      <w:pPr>
        <w:tabs>
          <w:tab w:val="left" w:pos="1197"/>
          <w:tab w:val="left" w:pos="1767"/>
        </w:tabs>
        <w:spacing w:before="80"/>
        <w:ind w:left="720"/>
        <w:rPr>
          <w:rFonts w:ascii="Calibri" w:hAnsi="Calibri"/>
          <w:lang w:val="en-AU"/>
        </w:rPr>
      </w:pPr>
      <w:r>
        <w:rPr>
          <w:rFonts w:ascii="Calibri" w:hAnsi="Calibri"/>
          <w:lang w:val="en-AU"/>
        </w:rPr>
        <w:t>Ms Berry (Minister for Sport and Recreation)</w:t>
      </w:r>
      <w:r w:rsidR="00520ABB" w:rsidRPr="00520ABB">
        <w:rPr>
          <w:rFonts w:ascii="Calibri" w:hAnsi="Calibri"/>
          <w:lang w:val="en-AU"/>
        </w:rPr>
        <w:t xml:space="preserve">, dated </w:t>
      </w:r>
      <w:r>
        <w:rPr>
          <w:rFonts w:ascii="Calibri" w:hAnsi="Calibri"/>
          <w:lang w:val="en-AU"/>
        </w:rPr>
        <w:t>14</w:t>
      </w:r>
      <w:r w:rsidR="00726270">
        <w:rPr>
          <w:rFonts w:ascii="Calibri" w:hAnsi="Calibri"/>
          <w:lang w:val="en-AU"/>
        </w:rPr>
        <w:t> </w:t>
      </w:r>
      <w:r>
        <w:rPr>
          <w:rFonts w:ascii="Calibri" w:hAnsi="Calibri"/>
          <w:lang w:val="en-AU"/>
        </w:rPr>
        <w:t>November 2023</w:t>
      </w:r>
      <w:r w:rsidR="00520ABB" w:rsidRPr="00520ABB">
        <w:rPr>
          <w:rFonts w:ascii="Calibri" w:hAnsi="Calibri"/>
          <w:lang w:val="en-AU"/>
        </w:rPr>
        <w:t xml:space="preserve">—Response to petition No </w:t>
      </w:r>
      <w:r w:rsidR="00B54CEB">
        <w:rPr>
          <w:rFonts w:ascii="Calibri" w:hAnsi="Calibri"/>
          <w:lang w:val="en-AU"/>
        </w:rPr>
        <w:t>025-23</w:t>
      </w:r>
      <w:r w:rsidR="00520ABB" w:rsidRPr="00520ABB">
        <w:rPr>
          <w:rFonts w:ascii="Calibri" w:hAnsi="Calibri"/>
          <w:lang w:val="en-AU"/>
        </w:rPr>
        <w:t xml:space="preserve">, lodged by </w:t>
      </w:r>
      <w:r>
        <w:rPr>
          <w:rFonts w:ascii="Calibri" w:hAnsi="Calibri"/>
          <w:lang w:val="en-AU"/>
        </w:rPr>
        <w:t>Mr</w:t>
      </w:r>
      <w:r w:rsidR="00726270">
        <w:rPr>
          <w:rFonts w:ascii="Calibri" w:hAnsi="Calibri"/>
          <w:lang w:val="en-AU"/>
        </w:rPr>
        <w:t> </w:t>
      </w:r>
      <w:r>
        <w:rPr>
          <w:rFonts w:ascii="Calibri" w:hAnsi="Calibri"/>
          <w:lang w:val="en-AU"/>
        </w:rPr>
        <w:t>Braddock</w:t>
      </w:r>
      <w:r w:rsidR="00520ABB" w:rsidRPr="00520ABB">
        <w:rPr>
          <w:rFonts w:ascii="Calibri" w:hAnsi="Calibri"/>
          <w:lang w:val="en-AU"/>
        </w:rPr>
        <w:t xml:space="preserve"> on </w:t>
      </w:r>
      <w:r>
        <w:rPr>
          <w:rFonts w:ascii="Calibri" w:hAnsi="Calibri"/>
          <w:lang w:val="en-AU"/>
        </w:rPr>
        <w:t>14</w:t>
      </w:r>
      <w:r w:rsidR="00726270">
        <w:rPr>
          <w:rFonts w:ascii="Calibri" w:hAnsi="Calibri"/>
          <w:lang w:val="en-AU"/>
        </w:rPr>
        <w:t> </w:t>
      </w:r>
      <w:r w:rsidR="00B54CEB">
        <w:rPr>
          <w:rFonts w:ascii="Calibri" w:hAnsi="Calibri"/>
          <w:lang w:val="en-AU"/>
        </w:rPr>
        <w:t>September</w:t>
      </w:r>
      <w:r>
        <w:rPr>
          <w:rFonts w:ascii="Calibri" w:hAnsi="Calibri"/>
          <w:lang w:val="en-AU"/>
        </w:rPr>
        <w:t xml:space="preserve"> 2023</w:t>
      </w:r>
      <w:r w:rsidR="00520ABB" w:rsidRPr="00520ABB">
        <w:rPr>
          <w:rFonts w:ascii="Calibri" w:hAnsi="Calibri"/>
          <w:lang w:val="en-AU"/>
        </w:rPr>
        <w:t xml:space="preserve">, concerning </w:t>
      </w:r>
      <w:r>
        <w:rPr>
          <w:rFonts w:ascii="Calibri" w:hAnsi="Calibri"/>
          <w:lang w:val="en-AU"/>
        </w:rPr>
        <w:t>lighting at Ngunnawal Oval</w:t>
      </w:r>
      <w:r w:rsidR="00520ABB" w:rsidRPr="00520ABB">
        <w:rPr>
          <w:rFonts w:ascii="Calibri" w:hAnsi="Calibri"/>
          <w:lang w:val="en-AU"/>
        </w:rPr>
        <w:t>.</w:t>
      </w:r>
    </w:p>
    <w:p w14:paraId="48A68C25" w14:textId="503A18EA" w:rsidR="00520ABB" w:rsidRPr="00520ABB" w:rsidRDefault="00125774" w:rsidP="005722BE">
      <w:pPr>
        <w:tabs>
          <w:tab w:val="left" w:pos="1197"/>
          <w:tab w:val="left" w:pos="1767"/>
        </w:tabs>
        <w:spacing w:before="80"/>
        <w:ind w:left="720"/>
        <w:rPr>
          <w:rFonts w:ascii="Calibri" w:hAnsi="Calibri"/>
          <w:lang w:val="en-AU"/>
        </w:rPr>
      </w:pPr>
      <w:r>
        <w:rPr>
          <w:rFonts w:ascii="Calibri" w:hAnsi="Calibri"/>
          <w:lang w:val="en-AU"/>
        </w:rPr>
        <w:t>Mr Steel (Minister for Transport and City Services)</w:t>
      </w:r>
      <w:r w:rsidR="00520ABB" w:rsidRPr="00520ABB">
        <w:rPr>
          <w:rFonts w:ascii="Calibri" w:hAnsi="Calibri"/>
          <w:lang w:val="en-AU"/>
        </w:rPr>
        <w:t xml:space="preserve">, </w:t>
      </w:r>
      <w:r w:rsidR="00B54CEB">
        <w:rPr>
          <w:rFonts w:ascii="Calibri" w:hAnsi="Calibri"/>
          <w:lang w:val="en-AU"/>
        </w:rPr>
        <w:t>un</w:t>
      </w:r>
      <w:r w:rsidR="00520ABB" w:rsidRPr="00520ABB">
        <w:rPr>
          <w:rFonts w:ascii="Calibri" w:hAnsi="Calibri"/>
          <w:lang w:val="en-AU"/>
        </w:rPr>
        <w:t xml:space="preserve">dated—Response to </w:t>
      </w:r>
      <w:r w:rsidR="00B54CEB">
        <w:rPr>
          <w:rFonts w:ascii="Calibri" w:hAnsi="Calibri"/>
          <w:lang w:val="en-AU"/>
        </w:rPr>
        <w:t>e-</w:t>
      </w:r>
      <w:r w:rsidR="00520ABB" w:rsidRPr="00520ABB">
        <w:rPr>
          <w:rFonts w:ascii="Calibri" w:hAnsi="Calibri"/>
          <w:lang w:val="en-AU"/>
        </w:rPr>
        <w:t>petition No</w:t>
      </w:r>
      <w:r w:rsidR="00673246">
        <w:rPr>
          <w:rFonts w:ascii="Calibri" w:hAnsi="Calibri"/>
          <w:lang w:val="en-AU"/>
        </w:rPr>
        <w:t> </w:t>
      </w:r>
      <w:r w:rsidR="00B54CEB">
        <w:rPr>
          <w:rFonts w:ascii="Calibri" w:hAnsi="Calibri"/>
          <w:lang w:val="en-AU"/>
        </w:rPr>
        <w:t>014-2</w:t>
      </w:r>
      <w:r w:rsidR="007223EF">
        <w:rPr>
          <w:rFonts w:ascii="Calibri" w:hAnsi="Calibri"/>
          <w:lang w:val="en-AU"/>
        </w:rPr>
        <w:t>3</w:t>
      </w:r>
      <w:r w:rsidR="00520ABB" w:rsidRPr="00520ABB">
        <w:rPr>
          <w:rFonts w:ascii="Calibri" w:hAnsi="Calibri"/>
          <w:lang w:val="en-AU"/>
        </w:rPr>
        <w:t xml:space="preserve">, lodged by </w:t>
      </w:r>
      <w:r>
        <w:rPr>
          <w:rFonts w:ascii="Calibri" w:hAnsi="Calibri"/>
          <w:lang w:val="en-AU"/>
        </w:rPr>
        <w:t>Ms Davidson</w:t>
      </w:r>
      <w:r w:rsidR="00520ABB" w:rsidRPr="00520ABB">
        <w:rPr>
          <w:rFonts w:ascii="Calibri" w:hAnsi="Calibri"/>
          <w:lang w:val="en-AU"/>
        </w:rPr>
        <w:t xml:space="preserve"> on </w:t>
      </w:r>
      <w:r>
        <w:rPr>
          <w:rFonts w:ascii="Calibri" w:hAnsi="Calibri"/>
          <w:lang w:val="en-AU"/>
        </w:rPr>
        <w:t>29 August 2023</w:t>
      </w:r>
      <w:r w:rsidR="00520ABB" w:rsidRPr="00520ABB">
        <w:rPr>
          <w:rFonts w:ascii="Calibri" w:hAnsi="Calibri"/>
          <w:lang w:val="en-AU"/>
        </w:rPr>
        <w:t xml:space="preserve">, concerning </w:t>
      </w:r>
      <w:r w:rsidR="00726270">
        <w:rPr>
          <w:rFonts w:ascii="Calibri" w:hAnsi="Calibri"/>
          <w:lang w:val="en-AU"/>
        </w:rPr>
        <w:t xml:space="preserve">a </w:t>
      </w:r>
      <w:r>
        <w:rPr>
          <w:rFonts w:ascii="Calibri" w:hAnsi="Calibri"/>
          <w:lang w:val="en-AU"/>
        </w:rPr>
        <w:t>school bus between Lyons Early Childhood School and Hughes Primary School</w:t>
      </w:r>
      <w:r w:rsidR="00520ABB" w:rsidRPr="00520ABB">
        <w:rPr>
          <w:rFonts w:ascii="Calibri" w:hAnsi="Calibri"/>
          <w:lang w:val="en-AU"/>
        </w:rPr>
        <w:t>.</w:t>
      </w:r>
    </w:p>
    <w:p w14:paraId="6DB5B012" w14:textId="5FDAA9D0" w:rsidR="00296D77" w:rsidRDefault="00125774" w:rsidP="005722BE">
      <w:pPr>
        <w:tabs>
          <w:tab w:val="left" w:pos="1197"/>
          <w:tab w:val="left" w:pos="1767"/>
        </w:tabs>
        <w:spacing w:before="80"/>
        <w:ind w:left="720"/>
        <w:rPr>
          <w:rFonts w:ascii="Calibri" w:hAnsi="Calibri"/>
          <w:lang w:val="en-AU"/>
        </w:rPr>
      </w:pPr>
      <w:r>
        <w:rPr>
          <w:rFonts w:ascii="Calibri" w:hAnsi="Calibri"/>
          <w:lang w:val="en-AU"/>
        </w:rPr>
        <w:t>Mr Steel (Minister for Transport and City Services)</w:t>
      </w:r>
      <w:r w:rsidR="00520ABB" w:rsidRPr="00520ABB">
        <w:rPr>
          <w:rFonts w:ascii="Calibri" w:hAnsi="Calibri"/>
          <w:lang w:val="en-AU"/>
        </w:rPr>
        <w:t xml:space="preserve">, </w:t>
      </w:r>
      <w:r w:rsidR="00B54CEB">
        <w:rPr>
          <w:rFonts w:ascii="Calibri" w:hAnsi="Calibri"/>
          <w:lang w:val="en-AU"/>
        </w:rPr>
        <w:t>un</w:t>
      </w:r>
      <w:r w:rsidR="00520ABB" w:rsidRPr="00520ABB">
        <w:rPr>
          <w:rFonts w:ascii="Calibri" w:hAnsi="Calibri"/>
          <w:lang w:val="en-AU"/>
        </w:rPr>
        <w:t xml:space="preserve">dated—Response to </w:t>
      </w:r>
      <w:r w:rsidR="00B54CEB">
        <w:rPr>
          <w:rFonts w:ascii="Calibri" w:hAnsi="Calibri"/>
          <w:lang w:val="en-AU"/>
        </w:rPr>
        <w:t>e-</w:t>
      </w:r>
      <w:r w:rsidR="00520ABB" w:rsidRPr="00520ABB">
        <w:rPr>
          <w:rFonts w:ascii="Calibri" w:hAnsi="Calibri"/>
          <w:lang w:val="en-AU"/>
        </w:rPr>
        <w:t>petition No</w:t>
      </w:r>
      <w:r w:rsidR="00673246">
        <w:rPr>
          <w:rFonts w:ascii="Calibri" w:hAnsi="Calibri"/>
          <w:lang w:val="en-AU"/>
        </w:rPr>
        <w:t> </w:t>
      </w:r>
      <w:r w:rsidR="00B54CEB">
        <w:rPr>
          <w:rFonts w:ascii="Calibri" w:hAnsi="Calibri"/>
          <w:lang w:val="en-AU"/>
        </w:rPr>
        <w:t>011-23</w:t>
      </w:r>
      <w:r w:rsidR="00520ABB" w:rsidRPr="00520ABB">
        <w:rPr>
          <w:rFonts w:ascii="Calibri" w:hAnsi="Calibri"/>
          <w:lang w:val="en-AU"/>
        </w:rPr>
        <w:t xml:space="preserve">, lodged by </w:t>
      </w:r>
      <w:r>
        <w:rPr>
          <w:rFonts w:ascii="Calibri" w:hAnsi="Calibri"/>
          <w:lang w:val="en-AU"/>
        </w:rPr>
        <w:t>Mr</w:t>
      </w:r>
      <w:r w:rsidR="0055130B">
        <w:rPr>
          <w:rFonts w:ascii="Calibri" w:hAnsi="Calibri"/>
          <w:lang w:val="en-AU"/>
        </w:rPr>
        <w:t> </w:t>
      </w:r>
      <w:r>
        <w:rPr>
          <w:rFonts w:ascii="Calibri" w:hAnsi="Calibri"/>
          <w:lang w:val="en-AU"/>
        </w:rPr>
        <w:t>Braddock</w:t>
      </w:r>
      <w:r w:rsidR="00520ABB" w:rsidRPr="00520ABB">
        <w:rPr>
          <w:rFonts w:ascii="Calibri" w:hAnsi="Calibri"/>
          <w:lang w:val="en-AU"/>
        </w:rPr>
        <w:t xml:space="preserve"> on </w:t>
      </w:r>
      <w:r>
        <w:rPr>
          <w:rFonts w:ascii="Calibri" w:hAnsi="Calibri"/>
          <w:lang w:val="en-AU"/>
        </w:rPr>
        <w:t>30 August 2023</w:t>
      </w:r>
      <w:r w:rsidR="00520ABB" w:rsidRPr="00520ABB">
        <w:rPr>
          <w:rFonts w:ascii="Calibri" w:hAnsi="Calibri"/>
          <w:lang w:val="en-AU"/>
        </w:rPr>
        <w:t xml:space="preserve">, concerning </w:t>
      </w:r>
      <w:r>
        <w:rPr>
          <w:rFonts w:ascii="Calibri" w:hAnsi="Calibri"/>
          <w:lang w:val="en-AU"/>
        </w:rPr>
        <w:t>pedestrian safety at the Gribble and Hibberson Streets intersection</w:t>
      </w:r>
      <w:r w:rsidR="00520ABB" w:rsidRPr="00520ABB">
        <w:rPr>
          <w:rFonts w:ascii="Calibri" w:hAnsi="Calibri"/>
          <w:lang w:val="en-AU"/>
        </w:rPr>
        <w:t>.</w:t>
      </w:r>
      <w:r w:rsidR="00296D77" w:rsidRPr="00296D77">
        <w:rPr>
          <w:rFonts w:ascii="Calibri" w:hAnsi="Calibri"/>
          <w:lang w:val="en-AU"/>
        </w:rPr>
        <w:t xml:space="preserve"> </w:t>
      </w:r>
    </w:p>
    <w:p w14:paraId="01CA332D" w14:textId="62B1847A" w:rsidR="00296D77" w:rsidRPr="00520ABB" w:rsidRDefault="00296D77" w:rsidP="005722BE">
      <w:pPr>
        <w:tabs>
          <w:tab w:val="left" w:pos="1197"/>
          <w:tab w:val="left" w:pos="1767"/>
        </w:tabs>
        <w:spacing w:before="80"/>
        <w:ind w:left="720"/>
        <w:rPr>
          <w:rFonts w:ascii="Calibri" w:hAnsi="Calibri"/>
          <w:lang w:val="en-AU"/>
        </w:rPr>
      </w:pPr>
      <w:r>
        <w:rPr>
          <w:rFonts w:ascii="Calibri" w:hAnsi="Calibri"/>
          <w:lang w:val="en-AU"/>
        </w:rPr>
        <w:t>Ms Cheyne (Minister for the Arts)</w:t>
      </w:r>
      <w:r w:rsidRPr="00520ABB">
        <w:rPr>
          <w:rFonts w:ascii="Calibri" w:hAnsi="Calibri"/>
          <w:lang w:val="en-AU"/>
        </w:rPr>
        <w:t xml:space="preserve">, dated </w:t>
      </w:r>
      <w:r>
        <w:rPr>
          <w:rFonts w:ascii="Calibri" w:hAnsi="Calibri"/>
          <w:lang w:val="en-AU"/>
        </w:rPr>
        <w:t>16 November 2023</w:t>
      </w:r>
      <w:r w:rsidRPr="00520ABB">
        <w:rPr>
          <w:rFonts w:ascii="Calibri" w:hAnsi="Calibri"/>
          <w:lang w:val="en-AU"/>
        </w:rPr>
        <w:t xml:space="preserve">—Response to </w:t>
      </w:r>
      <w:r w:rsidR="00B54CEB">
        <w:rPr>
          <w:rFonts w:ascii="Calibri" w:hAnsi="Calibri"/>
          <w:lang w:val="en-AU"/>
        </w:rPr>
        <w:t>e-</w:t>
      </w:r>
      <w:r w:rsidRPr="00520ABB">
        <w:rPr>
          <w:rFonts w:ascii="Calibri" w:hAnsi="Calibri"/>
          <w:lang w:val="en-AU"/>
        </w:rPr>
        <w:t xml:space="preserve">petition No </w:t>
      </w:r>
      <w:r w:rsidR="00B54CEB">
        <w:rPr>
          <w:rFonts w:ascii="Calibri" w:hAnsi="Calibri"/>
          <w:lang w:val="en-AU"/>
        </w:rPr>
        <w:t>005-23 and petition No 026-23</w:t>
      </w:r>
      <w:r w:rsidRPr="00520ABB">
        <w:rPr>
          <w:rFonts w:ascii="Calibri" w:hAnsi="Calibri"/>
          <w:lang w:val="en-AU"/>
        </w:rPr>
        <w:t xml:space="preserve">, lodged by </w:t>
      </w:r>
      <w:r>
        <w:rPr>
          <w:rFonts w:ascii="Calibri" w:hAnsi="Calibri"/>
          <w:lang w:val="en-AU"/>
        </w:rPr>
        <w:t>Mr Cocks</w:t>
      </w:r>
      <w:r w:rsidRPr="00520ABB">
        <w:rPr>
          <w:rFonts w:ascii="Calibri" w:hAnsi="Calibri"/>
          <w:lang w:val="en-AU"/>
        </w:rPr>
        <w:t xml:space="preserve"> on </w:t>
      </w:r>
      <w:r>
        <w:rPr>
          <w:rFonts w:ascii="Calibri" w:hAnsi="Calibri"/>
          <w:lang w:val="en-AU"/>
        </w:rPr>
        <w:t>29 August and 19 September 2023</w:t>
      </w:r>
      <w:r w:rsidRPr="00520ABB">
        <w:rPr>
          <w:rFonts w:ascii="Calibri" w:hAnsi="Calibri"/>
          <w:lang w:val="en-AU"/>
        </w:rPr>
        <w:t xml:space="preserve">, concerning </w:t>
      </w:r>
      <w:r w:rsidRPr="00296D77">
        <w:rPr>
          <w:rFonts w:ascii="Calibri" w:hAnsi="Calibri"/>
          <w:lang w:val="en-AU"/>
        </w:rPr>
        <w:t>arts and culture in the Woden Town Centre</w:t>
      </w:r>
      <w:r w:rsidRPr="00520ABB">
        <w:rPr>
          <w:rFonts w:ascii="Calibri" w:hAnsi="Calibri"/>
          <w:lang w:val="en-AU"/>
        </w:rPr>
        <w:t>.</w:t>
      </w:r>
    </w:p>
    <w:p w14:paraId="1F4BDFAF" w14:textId="77777777" w:rsidR="00520ABB" w:rsidRPr="00520ABB" w:rsidRDefault="00520ABB" w:rsidP="00520ABB">
      <w:pPr>
        <w:jc w:val="center"/>
        <w:rPr>
          <w:rFonts w:ascii="Calibri" w:hAnsi="Calibri"/>
          <w:lang w:val="en-AU"/>
        </w:rPr>
      </w:pPr>
      <w:r w:rsidRPr="00520ABB">
        <w:rPr>
          <w:rFonts w:ascii="Calibri" w:hAnsi="Calibri"/>
          <w:lang w:val="en-AU"/>
        </w:rPr>
        <w:t>____________________</w:t>
      </w:r>
    </w:p>
    <w:p w14:paraId="3CD10A33" w14:textId="77777777" w:rsidR="00520ABB" w:rsidRPr="00520ABB" w:rsidRDefault="00520ABB" w:rsidP="005722BE">
      <w:pPr>
        <w:tabs>
          <w:tab w:val="left" w:pos="1197"/>
          <w:tab w:val="left" w:pos="1767"/>
        </w:tabs>
        <w:spacing w:before="80"/>
        <w:ind w:left="720"/>
        <w:rPr>
          <w:rFonts w:ascii="Calibri" w:hAnsi="Calibri"/>
          <w:lang w:val="en-AU"/>
        </w:rPr>
      </w:pPr>
      <w:r w:rsidRPr="00520ABB">
        <w:rPr>
          <w:rFonts w:ascii="Calibri" w:hAnsi="Calibri"/>
          <w:lang w:val="en-AU"/>
        </w:rPr>
        <w:t>The Speaker proposed—That the petitions and responses so lodged be noted.</w:t>
      </w:r>
    </w:p>
    <w:p w14:paraId="3A812743" w14:textId="77777777" w:rsidR="00520ABB" w:rsidRPr="00520ABB" w:rsidRDefault="00520ABB" w:rsidP="005722BE">
      <w:pPr>
        <w:tabs>
          <w:tab w:val="left" w:pos="1197"/>
          <w:tab w:val="left" w:pos="1767"/>
        </w:tabs>
        <w:spacing w:before="80"/>
        <w:ind w:left="720"/>
        <w:jc w:val="both"/>
        <w:rPr>
          <w:rFonts w:ascii="Calibri" w:hAnsi="Calibri"/>
          <w:lang w:val="en-AU"/>
        </w:rPr>
      </w:pPr>
      <w:r w:rsidRPr="00520ABB">
        <w:rPr>
          <w:rFonts w:ascii="Calibri" w:hAnsi="Calibri"/>
          <w:lang w:val="en-AU"/>
        </w:rPr>
        <w:t>Debate ensued.</w:t>
      </w:r>
    </w:p>
    <w:p w14:paraId="07CBFBED" w14:textId="4F341615" w:rsidR="00520ABB" w:rsidRDefault="00520ABB" w:rsidP="005722BE">
      <w:pPr>
        <w:tabs>
          <w:tab w:val="left" w:pos="1197"/>
          <w:tab w:val="left" w:pos="1767"/>
        </w:tabs>
        <w:spacing w:before="80"/>
        <w:ind w:left="720"/>
        <w:rPr>
          <w:rFonts w:ascii="Calibri" w:hAnsi="Calibri"/>
          <w:lang w:val="en-AU"/>
        </w:rPr>
      </w:pPr>
      <w:r w:rsidRPr="00520ABB">
        <w:rPr>
          <w:rFonts w:ascii="Calibri" w:hAnsi="Calibri"/>
          <w:lang w:val="en-AU"/>
        </w:rPr>
        <w:t>Question—put and passed.</w:t>
      </w:r>
    </w:p>
    <w:p w14:paraId="244B59D7" w14:textId="6FF41A7D" w:rsidR="007223EF" w:rsidRPr="007223EF" w:rsidRDefault="007223EF" w:rsidP="007223EF">
      <w:pPr>
        <w:keepNext/>
        <w:keepLines/>
        <w:tabs>
          <w:tab w:val="right" w:pos="339"/>
          <w:tab w:val="left" w:pos="720"/>
        </w:tabs>
        <w:spacing w:before="240"/>
        <w:ind w:left="720" w:hanging="720"/>
        <w:rPr>
          <w:rFonts w:ascii="Calibri" w:hAnsi="Calibri"/>
          <w:b/>
          <w:caps/>
        </w:rPr>
      </w:pPr>
      <w:r w:rsidRPr="007223EF">
        <w:rPr>
          <w:rFonts w:ascii="Calibri" w:hAnsi="Calibri"/>
          <w:b/>
          <w:caps/>
        </w:rPr>
        <w:tab/>
      </w:r>
      <w:r w:rsidR="00673246">
        <w:rPr>
          <w:rFonts w:ascii="Calibri" w:hAnsi="Calibri"/>
          <w:b/>
          <w:bCs/>
          <w:caps/>
        </w:rPr>
        <w:fldChar w:fldCharType="begin"/>
      </w:r>
      <w:r w:rsidR="00673246">
        <w:rPr>
          <w:rFonts w:ascii="Calibri" w:hAnsi="Calibri"/>
          <w:b/>
          <w:bCs/>
          <w:caps/>
        </w:rPr>
        <w:instrText xml:space="preserve"> SEQ A \* MERGEFORMAT </w:instrText>
      </w:r>
      <w:r w:rsidR="00673246">
        <w:rPr>
          <w:rFonts w:ascii="Calibri" w:hAnsi="Calibri"/>
          <w:b/>
          <w:bCs/>
          <w:caps/>
        </w:rPr>
        <w:fldChar w:fldCharType="separate"/>
      </w:r>
      <w:r w:rsidR="001D4383">
        <w:rPr>
          <w:rFonts w:ascii="Calibri" w:hAnsi="Calibri"/>
          <w:b/>
          <w:bCs/>
          <w:caps/>
          <w:noProof/>
        </w:rPr>
        <w:t>4</w:t>
      </w:r>
      <w:r w:rsidR="00673246">
        <w:rPr>
          <w:rFonts w:ascii="Calibri" w:hAnsi="Calibri"/>
          <w:b/>
          <w:bCs/>
          <w:caps/>
        </w:rPr>
        <w:fldChar w:fldCharType="end"/>
      </w:r>
      <w:r w:rsidRPr="007223EF">
        <w:rPr>
          <w:rFonts w:ascii="Calibri" w:hAnsi="Calibri"/>
          <w:b/>
          <w:caps/>
        </w:rPr>
        <w:tab/>
        <w:t>LEAVE OF ABSENCE TO MEMBER</w:t>
      </w:r>
    </w:p>
    <w:p w14:paraId="79C25110" w14:textId="1C4014B3" w:rsidR="007223EF" w:rsidRPr="007223EF" w:rsidRDefault="007223EF" w:rsidP="005722BE">
      <w:pPr>
        <w:tabs>
          <w:tab w:val="left" w:pos="1197"/>
          <w:tab w:val="left" w:pos="1767"/>
        </w:tabs>
        <w:spacing w:before="80"/>
        <w:ind w:left="720"/>
        <w:rPr>
          <w:rFonts w:ascii="Calibri" w:hAnsi="Calibri"/>
          <w:lang w:val="en-AU"/>
        </w:rPr>
      </w:pPr>
      <w:r>
        <w:rPr>
          <w:rFonts w:ascii="Calibri" w:hAnsi="Calibri"/>
          <w:lang w:val="en-AU"/>
        </w:rPr>
        <w:t>Ms Clay</w:t>
      </w:r>
      <w:r w:rsidRPr="007223EF">
        <w:rPr>
          <w:rFonts w:ascii="Calibri" w:hAnsi="Calibri"/>
          <w:lang w:val="en-AU"/>
        </w:rPr>
        <w:t xml:space="preserve"> moved—That leave of absence be granted to </w:t>
      </w:r>
      <w:r>
        <w:rPr>
          <w:rFonts w:ascii="Calibri" w:hAnsi="Calibri"/>
          <w:lang w:val="en-AU"/>
        </w:rPr>
        <w:t xml:space="preserve">Mr Braddock </w:t>
      </w:r>
      <w:r w:rsidRPr="007223EF">
        <w:rPr>
          <w:rFonts w:ascii="Calibri" w:hAnsi="Calibri"/>
          <w:lang w:val="en-AU"/>
        </w:rPr>
        <w:t xml:space="preserve">for </w:t>
      </w:r>
      <w:r w:rsidR="00DC6470">
        <w:rPr>
          <w:rFonts w:ascii="Calibri" w:hAnsi="Calibri"/>
          <w:lang w:val="en-AU"/>
        </w:rPr>
        <w:t>today’s</w:t>
      </w:r>
      <w:r w:rsidRPr="007223EF">
        <w:rPr>
          <w:rFonts w:ascii="Calibri" w:hAnsi="Calibri"/>
          <w:lang w:val="en-AU"/>
        </w:rPr>
        <w:t xml:space="preserve"> sitting due to </w:t>
      </w:r>
      <w:r>
        <w:rPr>
          <w:rFonts w:ascii="Calibri" w:hAnsi="Calibri"/>
          <w:lang w:val="en-AU"/>
        </w:rPr>
        <w:t>personal reasons</w:t>
      </w:r>
      <w:r w:rsidRPr="007223EF">
        <w:rPr>
          <w:rFonts w:ascii="Calibri" w:hAnsi="Calibri"/>
          <w:lang w:val="en-AU"/>
        </w:rPr>
        <w:t>.</w:t>
      </w:r>
    </w:p>
    <w:p w14:paraId="2EACC95A" w14:textId="77777777" w:rsidR="007223EF" w:rsidRPr="007223EF" w:rsidRDefault="007223EF" w:rsidP="005722BE">
      <w:pPr>
        <w:tabs>
          <w:tab w:val="left" w:pos="1197"/>
          <w:tab w:val="left" w:pos="1767"/>
        </w:tabs>
        <w:spacing w:before="80"/>
        <w:ind w:left="720"/>
        <w:rPr>
          <w:rFonts w:ascii="Calibri" w:hAnsi="Calibri"/>
          <w:lang w:val="en-AU"/>
        </w:rPr>
      </w:pPr>
      <w:r w:rsidRPr="007223EF">
        <w:rPr>
          <w:rFonts w:ascii="Calibri" w:hAnsi="Calibri"/>
          <w:lang w:val="en-AU"/>
        </w:rPr>
        <w:t>Question—put and passed.</w:t>
      </w:r>
    </w:p>
    <w:p w14:paraId="24E1408A" w14:textId="2EC657AE" w:rsidR="007223EF" w:rsidRPr="007223EF" w:rsidRDefault="007223EF" w:rsidP="007223EF">
      <w:pPr>
        <w:keepNext/>
        <w:keepLines/>
        <w:tabs>
          <w:tab w:val="right" w:pos="339"/>
          <w:tab w:val="left" w:pos="720"/>
        </w:tabs>
        <w:spacing w:before="240"/>
        <w:ind w:left="720" w:hanging="720"/>
        <w:rPr>
          <w:rFonts w:ascii="Calibri" w:hAnsi="Calibri"/>
          <w:b/>
          <w:caps/>
        </w:rPr>
      </w:pPr>
      <w:r w:rsidRPr="007223EF">
        <w:rPr>
          <w:rFonts w:ascii="Calibri" w:hAnsi="Calibri"/>
          <w:b/>
          <w:caps/>
        </w:rPr>
        <w:tab/>
      </w:r>
      <w:r w:rsidR="00673246">
        <w:rPr>
          <w:rFonts w:ascii="Calibri" w:hAnsi="Calibri"/>
          <w:b/>
          <w:bCs/>
          <w:caps/>
        </w:rPr>
        <w:fldChar w:fldCharType="begin"/>
      </w:r>
      <w:r w:rsidR="00673246">
        <w:rPr>
          <w:rFonts w:ascii="Calibri" w:hAnsi="Calibri"/>
          <w:b/>
          <w:bCs/>
          <w:caps/>
        </w:rPr>
        <w:instrText xml:space="preserve"> SEQ A \* MERGEFORMAT </w:instrText>
      </w:r>
      <w:r w:rsidR="00673246">
        <w:rPr>
          <w:rFonts w:ascii="Calibri" w:hAnsi="Calibri"/>
          <w:b/>
          <w:bCs/>
          <w:caps/>
        </w:rPr>
        <w:fldChar w:fldCharType="separate"/>
      </w:r>
      <w:r w:rsidR="001D4383">
        <w:rPr>
          <w:rFonts w:ascii="Calibri" w:hAnsi="Calibri"/>
          <w:b/>
          <w:bCs/>
          <w:caps/>
          <w:noProof/>
        </w:rPr>
        <w:t>5</w:t>
      </w:r>
      <w:r w:rsidR="00673246">
        <w:rPr>
          <w:rFonts w:ascii="Calibri" w:hAnsi="Calibri"/>
          <w:b/>
          <w:bCs/>
          <w:caps/>
        </w:rPr>
        <w:fldChar w:fldCharType="end"/>
      </w:r>
      <w:r w:rsidRPr="007223EF">
        <w:rPr>
          <w:rFonts w:ascii="Calibri" w:hAnsi="Calibri"/>
          <w:b/>
          <w:caps/>
        </w:rPr>
        <w:tab/>
        <w:t>LEAVE OF ABSENCE TO MEMBER</w:t>
      </w:r>
    </w:p>
    <w:p w14:paraId="7075B1A4" w14:textId="6166CE2C" w:rsidR="007223EF" w:rsidRPr="007223EF" w:rsidRDefault="007223EF" w:rsidP="007223EF">
      <w:pPr>
        <w:tabs>
          <w:tab w:val="left" w:pos="1197"/>
          <w:tab w:val="left" w:pos="1767"/>
        </w:tabs>
        <w:spacing w:before="120"/>
        <w:ind w:left="720"/>
        <w:rPr>
          <w:rFonts w:ascii="Calibri" w:hAnsi="Calibri"/>
          <w:lang w:val="en-AU"/>
        </w:rPr>
      </w:pPr>
      <w:r>
        <w:rPr>
          <w:rFonts w:ascii="Calibri" w:hAnsi="Calibri"/>
          <w:lang w:val="en-AU"/>
        </w:rPr>
        <w:t>Ms Lawder</w:t>
      </w:r>
      <w:r w:rsidRPr="007223EF">
        <w:rPr>
          <w:rFonts w:ascii="Calibri" w:hAnsi="Calibri"/>
          <w:lang w:val="en-AU"/>
        </w:rPr>
        <w:t xml:space="preserve"> moved—That leave of absence be granted to </w:t>
      </w:r>
      <w:r>
        <w:rPr>
          <w:rFonts w:ascii="Calibri" w:hAnsi="Calibri"/>
          <w:lang w:val="en-AU"/>
        </w:rPr>
        <w:t xml:space="preserve">Mr Hanson </w:t>
      </w:r>
      <w:r w:rsidRPr="007223EF">
        <w:rPr>
          <w:rFonts w:ascii="Calibri" w:hAnsi="Calibri"/>
          <w:lang w:val="en-AU"/>
        </w:rPr>
        <w:t xml:space="preserve">for this sitting </w:t>
      </w:r>
      <w:r w:rsidR="00E02ED1">
        <w:rPr>
          <w:rFonts w:ascii="Calibri" w:hAnsi="Calibri"/>
          <w:lang w:val="en-AU"/>
        </w:rPr>
        <w:t xml:space="preserve">week </w:t>
      </w:r>
      <w:r w:rsidRPr="007223EF">
        <w:rPr>
          <w:rFonts w:ascii="Calibri" w:hAnsi="Calibri"/>
          <w:lang w:val="en-AU"/>
        </w:rPr>
        <w:t xml:space="preserve">due to </w:t>
      </w:r>
      <w:r>
        <w:rPr>
          <w:rFonts w:ascii="Calibri" w:hAnsi="Calibri"/>
          <w:lang w:val="en-AU"/>
        </w:rPr>
        <w:t>personal reasons</w:t>
      </w:r>
      <w:r w:rsidRPr="007223EF">
        <w:rPr>
          <w:rFonts w:ascii="Calibri" w:hAnsi="Calibri"/>
          <w:lang w:val="en-AU"/>
        </w:rPr>
        <w:t>.</w:t>
      </w:r>
    </w:p>
    <w:p w14:paraId="6E2CD3AA" w14:textId="77777777" w:rsidR="007223EF" w:rsidRPr="007223EF" w:rsidRDefault="007223EF" w:rsidP="007223EF">
      <w:pPr>
        <w:tabs>
          <w:tab w:val="left" w:pos="1197"/>
          <w:tab w:val="left" w:pos="1767"/>
        </w:tabs>
        <w:spacing w:before="120"/>
        <w:ind w:left="720"/>
        <w:rPr>
          <w:rFonts w:ascii="Calibri" w:hAnsi="Calibri"/>
          <w:lang w:val="en-AU"/>
        </w:rPr>
      </w:pPr>
      <w:r w:rsidRPr="007223EF">
        <w:rPr>
          <w:rFonts w:ascii="Calibri" w:hAnsi="Calibri"/>
          <w:lang w:val="en-AU"/>
        </w:rPr>
        <w:t>Question—put and passed.</w:t>
      </w:r>
    </w:p>
    <w:p w14:paraId="2D627104" w14:textId="4BA79953" w:rsidR="00F46FC2" w:rsidRPr="00F46FC2" w:rsidRDefault="00F46FC2" w:rsidP="00F46FC2">
      <w:pPr>
        <w:keepNext/>
        <w:keepLines/>
        <w:tabs>
          <w:tab w:val="right" w:pos="339"/>
          <w:tab w:val="left" w:pos="720"/>
        </w:tabs>
        <w:spacing w:before="240"/>
        <w:ind w:left="720" w:hanging="720"/>
        <w:rPr>
          <w:rFonts w:ascii="Calibri" w:hAnsi="Calibri"/>
          <w:b/>
          <w:lang w:val="en-AU"/>
        </w:rPr>
      </w:pPr>
      <w:r w:rsidRPr="00F46FC2">
        <w:rPr>
          <w:rFonts w:ascii="Calibri" w:hAnsi="Calibri"/>
          <w:b/>
          <w:lang w:val="en-AU"/>
        </w:rPr>
        <w:tab/>
      </w:r>
      <w:r w:rsidR="00673246">
        <w:rPr>
          <w:rFonts w:ascii="Calibri" w:hAnsi="Calibri"/>
          <w:b/>
          <w:bCs/>
          <w:lang w:val="en-AU"/>
        </w:rPr>
        <w:fldChar w:fldCharType="begin"/>
      </w:r>
      <w:r w:rsidR="00673246">
        <w:rPr>
          <w:rFonts w:ascii="Calibri" w:hAnsi="Calibri"/>
          <w:b/>
          <w:bCs/>
          <w:lang w:val="en-AU"/>
        </w:rPr>
        <w:instrText xml:space="preserve"> SEQ A \* MERGEFORMAT </w:instrText>
      </w:r>
      <w:r w:rsidR="00673246">
        <w:rPr>
          <w:rFonts w:ascii="Calibri" w:hAnsi="Calibri"/>
          <w:b/>
          <w:bCs/>
          <w:lang w:val="en-AU"/>
        </w:rPr>
        <w:fldChar w:fldCharType="separate"/>
      </w:r>
      <w:r w:rsidR="001D4383">
        <w:rPr>
          <w:rFonts w:ascii="Calibri" w:hAnsi="Calibri"/>
          <w:b/>
          <w:bCs/>
          <w:noProof/>
          <w:lang w:val="en-AU"/>
        </w:rPr>
        <w:t>6</w:t>
      </w:r>
      <w:r w:rsidR="00673246">
        <w:rPr>
          <w:rFonts w:ascii="Calibri" w:hAnsi="Calibri"/>
          <w:b/>
          <w:bCs/>
          <w:lang w:val="en-AU"/>
        </w:rPr>
        <w:fldChar w:fldCharType="end"/>
      </w:r>
      <w:r w:rsidRPr="00F46FC2">
        <w:rPr>
          <w:rFonts w:ascii="Calibri" w:hAnsi="Calibri"/>
          <w:b/>
          <w:lang w:val="en-AU"/>
        </w:rPr>
        <w:tab/>
      </w:r>
      <w:r>
        <w:rPr>
          <w:rFonts w:ascii="Calibri" w:hAnsi="Calibri"/>
          <w:b/>
          <w:caps/>
          <w:lang w:val="en-AU"/>
        </w:rPr>
        <w:t>Restorative justice reforms—Assembly resolution of 28 June 2023—Government response</w:t>
      </w:r>
      <w:r w:rsidRPr="00F46FC2">
        <w:rPr>
          <w:rFonts w:ascii="Calibri" w:hAnsi="Calibri"/>
          <w:b/>
          <w:caps/>
          <w:lang w:val="en-AU"/>
        </w:rPr>
        <w:t>—MINISTERIAL STATEMENT—PAPER NOTED</w:t>
      </w:r>
    </w:p>
    <w:p w14:paraId="34966C96" w14:textId="42AFDA94" w:rsidR="00F46FC2" w:rsidRPr="00F46FC2" w:rsidRDefault="00F46FC2" w:rsidP="00F46FC2">
      <w:pPr>
        <w:spacing w:before="120"/>
        <w:ind w:left="720"/>
        <w:rPr>
          <w:rFonts w:ascii="Calibri" w:hAnsi="Calibri"/>
          <w:lang w:val="en-AU"/>
        </w:rPr>
      </w:pPr>
      <w:r>
        <w:rPr>
          <w:rFonts w:ascii="Calibri" w:hAnsi="Calibri"/>
          <w:lang w:val="en-AU"/>
        </w:rPr>
        <w:t>Mr Rattenbury (Attorney-General)</w:t>
      </w:r>
      <w:r w:rsidRPr="00F46FC2">
        <w:rPr>
          <w:rFonts w:ascii="Calibri" w:hAnsi="Calibri"/>
          <w:lang w:val="en-AU"/>
        </w:rPr>
        <w:t xml:space="preserve"> made a ministerial statement concerning </w:t>
      </w:r>
      <w:r w:rsidR="000F2F7F">
        <w:rPr>
          <w:rFonts w:ascii="Calibri" w:hAnsi="Calibri"/>
          <w:lang w:val="en-AU"/>
        </w:rPr>
        <w:t>the Government</w:t>
      </w:r>
      <w:r w:rsidR="005C0516">
        <w:rPr>
          <w:rFonts w:ascii="Calibri" w:hAnsi="Calibri"/>
          <w:lang w:val="en-AU"/>
        </w:rPr>
        <w:t>’</w:t>
      </w:r>
      <w:r w:rsidR="000F2F7F">
        <w:rPr>
          <w:rFonts w:ascii="Calibri" w:hAnsi="Calibri"/>
          <w:lang w:val="en-AU"/>
        </w:rPr>
        <w:t>s response to Assembly resolution of 28 June 2023 relating to r</w:t>
      </w:r>
      <w:r>
        <w:rPr>
          <w:rFonts w:ascii="Calibri" w:hAnsi="Calibri"/>
          <w:lang w:val="en-AU"/>
        </w:rPr>
        <w:t>estorative justice reforms</w:t>
      </w:r>
      <w:r w:rsidR="000F2F7F">
        <w:rPr>
          <w:rFonts w:ascii="Calibri" w:hAnsi="Calibri"/>
          <w:lang w:val="en-AU"/>
        </w:rPr>
        <w:t xml:space="preserve"> </w:t>
      </w:r>
      <w:r w:rsidRPr="00F46FC2">
        <w:rPr>
          <w:rFonts w:ascii="Calibri" w:hAnsi="Calibri"/>
          <w:lang w:val="en-AU"/>
        </w:rPr>
        <w:t>and presented the following paper:</w:t>
      </w:r>
    </w:p>
    <w:p w14:paraId="09D090EF" w14:textId="69C40DCD" w:rsidR="00F46FC2" w:rsidRPr="00F46FC2" w:rsidRDefault="00F46FC2" w:rsidP="005722BE">
      <w:pPr>
        <w:spacing w:before="80"/>
        <w:ind w:left="720"/>
        <w:rPr>
          <w:rFonts w:ascii="Calibri" w:hAnsi="Calibri"/>
          <w:lang w:val="en-AU"/>
        </w:rPr>
      </w:pPr>
      <w:r>
        <w:rPr>
          <w:rFonts w:ascii="Calibri" w:hAnsi="Calibri"/>
          <w:lang w:val="en-AU"/>
        </w:rPr>
        <w:t>Restorative justice reforms—Assembly resolution of 28 June 2023—Government response</w:t>
      </w:r>
      <w:r w:rsidRPr="00F46FC2">
        <w:rPr>
          <w:rFonts w:ascii="Calibri" w:hAnsi="Calibri"/>
          <w:lang w:val="en-AU"/>
        </w:rPr>
        <w:t xml:space="preserve">—Ministerial statement, </w:t>
      </w:r>
      <w:r>
        <w:rPr>
          <w:rFonts w:ascii="Calibri" w:hAnsi="Calibri"/>
          <w:lang w:val="en-AU"/>
        </w:rPr>
        <w:t>28 November 2023</w:t>
      </w:r>
      <w:r w:rsidRPr="00F46FC2">
        <w:rPr>
          <w:rFonts w:ascii="Calibri" w:hAnsi="Calibri"/>
          <w:lang w:val="en-AU"/>
        </w:rPr>
        <w:t>.</w:t>
      </w:r>
    </w:p>
    <w:p w14:paraId="2154DD85" w14:textId="2152520F" w:rsidR="00F46FC2" w:rsidRPr="00F46FC2" w:rsidRDefault="00F46FC2" w:rsidP="00F46FC2">
      <w:pPr>
        <w:spacing w:before="120"/>
        <w:ind w:left="720"/>
        <w:rPr>
          <w:rFonts w:ascii="Calibri" w:hAnsi="Calibri"/>
          <w:lang w:val="en-AU"/>
        </w:rPr>
      </w:pPr>
      <w:r>
        <w:rPr>
          <w:rFonts w:ascii="Calibri" w:hAnsi="Calibri"/>
          <w:lang w:val="en-AU"/>
        </w:rPr>
        <w:lastRenderedPageBreak/>
        <w:t>Mr Rattenbury</w:t>
      </w:r>
      <w:r w:rsidRPr="00F46FC2">
        <w:rPr>
          <w:rFonts w:ascii="Calibri" w:hAnsi="Calibri"/>
          <w:lang w:val="en-AU"/>
        </w:rPr>
        <w:t xml:space="preserve"> moved—That the Assembly take note of the paper.</w:t>
      </w:r>
    </w:p>
    <w:p w14:paraId="0473F6E3" w14:textId="77777777" w:rsidR="00F46FC2" w:rsidRDefault="00F46FC2" w:rsidP="00F46FC2">
      <w:pPr>
        <w:spacing w:before="120"/>
        <w:ind w:left="720"/>
        <w:rPr>
          <w:rFonts w:ascii="Calibri" w:hAnsi="Calibri"/>
          <w:lang w:val="en-AU"/>
        </w:rPr>
      </w:pPr>
      <w:r w:rsidRPr="00F46FC2">
        <w:rPr>
          <w:rFonts w:ascii="Calibri" w:hAnsi="Calibri"/>
          <w:lang w:val="en-AU"/>
        </w:rPr>
        <w:t>Question—put and passed.</w:t>
      </w:r>
    </w:p>
    <w:p w14:paraId="7B779199" w14:textId="00E963BD" w:rsidR="000F2F7F" w:rsidRPr="000F2F7F" w:rsidRDefault="000F2F7F" w:rsidP="000F2F7F">
      <w:pPr>
        <w:keepNext/>
        <w:keepLines/>
        <w:tabs>
          <w:tab w:val="right" w:pos="339"/>
          <w:tab w:val="left" w:pos="720"/>
        </w:tabs>
        <w:spacing w:before="240"/>
        <w:ind w:left="720" w:hanging="720"/>
        <w:rPr>
          <w:rFonts w:ascii="Calibri" w:hAnsi="Calibri"/>
          <w:b/>
          <w:lang w:val="en-AU"/>
        </w:rPr>
      </w:pPr>
      <w:r w:rsidRPr="000F2F7F">
        <w:rPr>
          <w:rFonts w:ascii="Calibri" w:hAnsi="Calibri"/>
          <w:b/>
          <w:lang w:val="en-AU"/>
        </w:rPr>
        <w:tab/>
      </w:r>
      <w:r w:rsidR="00673246">
        <w:rPr>
          <w:rFonts w:ascii="Calibri" w:hAnsi="Calibri"/>
          <w:b/>
          <w:bCs/>
          <w:lang w:val="en-AU"/>
        </w:rPr>
        <w:fldChar w:fldCharType="begin"/>
      </w:r>
      <w:r w:rsidR="00673246">
        <w:rPr>
          <w:rFonts w:ascii="Calibri" w:hAnsi="Calibri"/>
          <w:b/>
          <w:bCs/>
          <w:lang w:val="en-AU"/>
        </w:rPr>
        <w:instrText xml:space="preserve"> SEQ A \* MERGEFORMAT </w:instrText>
      </w:r>
      <w:r w:rsidR="00673246">
        <w:rPr>
          <w:rFonts w:ascii="Calibri" w:hAnsi="Calibri"/>
          <w:b/>
          <w:bCs/>
          <w:lang w:val="en-AU"/>
        </w:rPr>
        <w:fldChar w:fldCharType="separate"/>
      </w:r>
      <w:r w:rsidR="001D4383">
        <w:rPr>
          <w:rFonts w:ascii="Calibri" w:hAnsi="Calibri"/>
          <w:b/>
          <w:bCs/>
          <w:noProof/>
          <w:lang w:val="en-AU"/>
        </w:rPr>
        <w:t>7</w:t>
      </w:r>
      <w:r w:rsidR="00673246">
        <w:rPr>
          <w:rFonts w:ascii="Calibri" w:hAnsi="Calibri"/>
          <w:b/>
          <w:bCs/>
          <w:lang w:val="en-AU"/>
        </w:rPr>
        <w:fldChar w:fldCharType="end"/>
      </w:r>
      <w:r w:rsidRPr="000F2F7F">
        <w:rPr>
          <w:rFonts w:ascii="Calibri" w:hAnsi="Calibri"/>
          <w:b/>
          <w:lang w:val="en-AU"/>
        </w:rPr>
        <w:tab/>
      </w:r>
      <w:r>
        <w:rPr>
          <w:rFonts w:ascii="Calibri" w:hAnsi="Calibri"/>
          <w:b/>
          <w:caps/>
          <w:lang w:val="en-AU"/>
        </w:rPr>
        <w:t>Online reporting mechanism</w:t>
      </w:r>
      <w:r w:rsidR="0072108F">
        <w:rPr>
          <w:rFonts w:ascii="Calibri" w:hAnsi="Calibri"/>
          <w:b/>
          <w:caps/>
          <w:lang w:val="en-AU"/>
        </w:rPr>
        <w:t>S (A.C.T. POLICING)</w:t>
      </w:r>
      <w:r>
        <w:rPr>
          <w:rFonts w:ascii="Calibri" w:hAnsi="Calibri"/>
          <w:b/>
          <w:caps/>
          <w:lang w:val="en-AU"/>
        </w:rPr>
        <w:t>—Assembly resolution</w:t>
      </w:r>
      <w:r w:rsidR="0072108F">
        <w:rPr>
          <w:rFonts w:ascii="Calibri" w:hAnsi="Calibri"/>
          <w:b/>
          <w:caps/>
          <w:lang w:val="en-AU"/>
        </w:rPr>
        <w:t>S</w:t>
      </w:r>
      <w:r>
        <w:rPr>
          <w:rFonts w:ascii="Calibri" w:hAnsi="Calibri"/>
          <w:b/>
          <w:caps/>
          <w:lang w:val="en-AU"/>
        </w:rPr>
        <w:t xml:space="preserve"> of 8</w:t>
      </w:r>
      <w:r w:rsidR="00673246">
        <w:rPr>
          <w:rFonts w:ascii="Calibri" w:hAnsi="Calibri"/>
          <w:b/>
          <w:caps/>
          <w:lang w:val="en-AU"/>
        </w:rPr>
        <w:t> </w:t>
      </w:r>
      <w:r>
        <w:rPr>
          <w:rFonts w:ascii="Calibri" w:hAnsi="Calibri"/>
          <w:b/>
          <w:caps/>
          <w:lang w:val="en-AU"/>
        </w:rPr>
        <w:t>February 2023 and 29 March 2023—Update</w:t>
      </w:r>
      <w:r w:rsidRPr="000F2F7F">
        <w:rPr>
          <w:rFonts w:ascii="Calibri" w:hAnsi="Calibri"/>
          <w:b/>
          <w:caps/>
          <w:lang w:val="en-AU"/>
        </w:rPr>
        <w:t>—MINISTERIAL STATEMENT—PAPER NOTED</w:t>
      </w:r>
    </w:p>
    <w:p w14:paraId="35198954" w14:textId="2C88593D" w:rsidR="000F2F7F" w:rsidRPr="000F2F7F" w:rsidRDefault="000F2F7F" w:rsidP="000F2F7F">
      <w:pPr>
        <w:spacing w:before="120"/>
        <w:ind w:left="720"/>
        <w:rPr>
          <w:rFonts w:ascii="Calibri" w:hAnsi="Calibri"/>
          <w:lang w:val="en-AU"/>
        </w:rPr>
      </w:pPr>
      <w:r>
        <w:rPr>
          <w:rFonts w:ascii="Calibri" w:hAnsi="Calibri"/>
          <w:lang w:val="en-AU"/>
        </w:rPr>
        <w:t>Mr Gentleman (Minister for Police and Emergency Services)</w:t>
      </w:r>
      <w:r w:rsidRPr="000F2F7F">
        <w:rPr>
          <w:rFonts w:ascii="Calibri" w:hAnsi="Calibri"/>
          <w:lang w:val="en-AU"/>
        </w:rPr>
        <w:t xml:space="preserve"> made a ministerial statement </w:t>
      </w:r>
      <w:r>
        <w:rPr>
          <w:rFonts w:ascii="Calibri" w:hAnsi="Calibri"/>
          <w:lang w:val="en-AU"/>
        </w:rPr>
        <w:t xml:space="preserve">to provide the Assembly with an update concerning two Assembly resolutions relating to </w:t>
      </w:r>
      <w:r w:rsidR="0072108F">
        <w:rPr>
          <w:rFonts w:ascii="Calibri" w:hAnsi="Calibri"/>
          <w:lang w:val="en-AU"/>
        </w:rPr>
        <w:t>ACT Policing—O</w:t>
      </w:r>
      <w:r>
        <w:rPr>
          <w:rFonts w:ascii="Calibri" w:hAnsi="Calibri"/>
          <w:lang w:val="en-AU"/>
        </w:rPr>
        <w:t>nline reporting mechanism</w:t>
      </w:r>
      <w:r w:rsidR="0072108F">
        <w:rPr>
          <w:rFonts w:ascii="Calibri" w:hAnsi="Calibri"/>
          <w:lang w:val="en-AU"/>
        </w:rPr>
        <w:t>s</w:t>
      </w:r>
      <w:r>
        <w:rPr>
          <w:rFonts w:ascii="Calibri" w:hAnsi="Calibri"/>
          <w:lang w:val="en-AU"/>
        </w:rPr>
        <w:t xml:space="preserve"> (resolution of 8</w:t>
      </w:r>
      <w:r w:rsidR="00673246">
        <w:rPr>
          <w:rFonts w:ascii="Calibri" w:hAnsi="Calibri"/>
          <w:lang w:val="en-AU"/>
        </w:rPr>
        <w:t> </w:t>
      </w:r>
      <w:r>
        <w:rPr>
          <w:rFonts w:ascii="Calibri" w:hAnsi="Calibri"/>
          <w:lang w:val="en-AU"/>
        </w:rPr>
        <w:t xml:space="preserve">February 2023) and </w:t>
      </w:r>
      <w:r w:rsidR="0072108F">
        <w:rPr>
          <w:rFonts w:ascii="Calibri" w:hAnsi="Calibri"/>
          <w:lang w:val="en-AU"/>
        </w:rPr>
        <w:t>Sexual assault—O</w:t>
      </w:r>
      <w:r>
        <w:rPr>
          <w:rFonts w:ascii="Calibri" w:hAnsi="Calibri"/>
          <w:lang w:val="en-AU"/>
        </w:rPr>
        <w:t>nline reporting (resolution of 29 March 2023)</w:t>
      </w:r>
      <w:r w:rsidR="0072108F">
        <w:rPr>
          <w:rFonts w:ascii="Calibri" w:hAnsi="Calibri"/>
          <w:lang w:val="en-AU"/>
        </w:rPr>
        <w:t>,</w:t>
      </w:r>
      <w:r>
        <w:rPr>
          <w:rFonts w:ascii="Calibri" w:hAnsi="Calibri"/>
          <w:lang w:val="en-AU"/>
        </w:rPr>
        <w:t xml:space="preserve"> </w:t>
      </w:r>
      <w:r w:rsidRPr="000F2F7F">
        <w:rPr>
          <w:rFonts w:ascii="Calibri" w:hAnsi="Calibri"/>
          <w:lang w:val="en-AU"/>
        </w:rPr>
        <w:t>and presented the following paper:</w:t>
      </w:r>
    </w:p>
    <w:p w14:paraId="2FB620FA" w14:textId="467CF8D9" w:rsidR="000F2F7F" w:rsidRPr="000F2F7F" w:rsidRDefault="0072108F" w:rsidP="000F2F7F">
      <w:pPr>
        <w:spacing w:before="120"/>
        <w:ind w:left="720"/>
        <w:rPr>
          <w:rFonts w:ascii="Calibri" w:hAnsi="Calibri"/>
          <w:lang w:val="en-AU"/>
        </w:rPr>
      </w:pPr>
      <w:r>
        <w:rPr>
          <w:rFonts w:ascii="Calibri" w:hAnsi="Calibri"/>
          <w:lang w:val="en-AU"/>
        </w:rPr>
        <w:t>ACT Policing—</w:t>
      </w:r>
      <w:r w:rsidR="000F2F7F">
        <w:rPr>
          <w:rFonts w:ascii="Calibri" w:hAnsi="Calibri"/>
          <w:lang w:val="en-AU"/>
        </w:rPr>
        <w:t>Online reporting mechanism</w:t>
      </w:r>
      <w:r>
        <w:rPr>
          <w:rFonts w:ascii="Calibri" w:hAnsi="Calibri"/>
          <w:lang w:val="en-AU"/>
        </w:rPr>
        <w:t>s</w:t>
      </w:r>
      <w:r w:rsidR="000F2F7F">
        <w:rPr>
          <w:rFonts w:ascii="Calibri" w:hAnsi="Calibri"/>
          <w:lang w:val="en-AU"/>
        </w:rPr>
        <w:t>—Assembly resolution of 8 February 2023 and Sexual assault—Online reporting—Assembly resolution of 29 March 2023—Update</w:t>
      </w:r>
      <w:r w:rsidR="000F2F7F" w:rsidRPr="000F2F7F">
        <w:rPr>
          <w:rFonts w:ascii="Calibri" w:hAnsi="Calibri"/>
          <w:lang w:val="en-AU"/>
        </w:rPr>
        <w:t xml:space="preserve">—Ministerial statement, </w:t>
      </w:r>
      <w:r w:rsidR="000F2F7F">
        <w:rPr>
          <w:rFonts w:ascii="Calibri" w:hAnsi="Calibri"/>
          <w:lang w:val="en-AU"/>
        </w:rPr>
        <w:t>28 November 2023</w:t>
      </w:r>
      <w:r w:rsidR="000F2F7F" w:rsidRPr="000F2F7F">
        <w:rPr>
          <w:rFonts w:ascii="Calibri" w:hAnsi="Calibri"/>
          <w:lang w:val="en-AU"/>
        </w:rPr>
        <w:t>.</w:t>
      </w:r>
    </w:p>
    <w:p w14:paraId="791BD8E7" w14:textId="4363667D" w:rsidR="000F2F7F" w:rsidRPr="000F2F7F" w:rsidRDefault="000F2F7F" w:rsidP="000F2F7F">
      <w:pPr>
        <w:spacing w:before="120"/>
        <w:ind w:left="720"/>
        <w:rPr>
          <w:rFonts w:ascii="Calibri" w:hAnsi="Calibri"/>
          <w:lang w:val="en-AU"/>
        </w:rPr>
      </w:pPr>
      <w:r>
        <w:rPr>
          <w:rFonts w:ascii="Calibri" w:hAnsi="Calibri"/>
          <w:lang w:val="en-AU"/>
        </w:rPr>
        <w:t>Mr Gentleman</w:t>
      </w:r>
      <w:r w:rsidRPr="000F2F7F">
        <w:rPr>
          <w:rFonts w:ascii="Calibri" w:hAnsi="Calibri"/>
          <w:lang w:val="en-AU"/>
        </w:rPr>
        <w:t xml:space="preserve"> moved—That the Assembly take note of the paper.</w:t>
      </w:r>
    </w:p>
    <w:p w14:paraId="5B57274C" w14:textId="77777777" w:rsidR="000F2F7F" w:rsidRPr="000F2F7F" w:rsidRDefault="000F2F7F" w:rsidP="000F2F7F">
      <w:pPr>
        <w:spacing w:before="120"/>
        <w:ind w:left="720"/>
        <w:rPr>
          <w:rFonts w:ascii="Calibri" w:hAnsi="Calibri"/>
          <w:lang w:val="en-AU"/>
        </w:rPr>
      </w:pPr>
      <w:r w:rsidRPr="000F2F7F">
        <w:rPr>
          <w:rFonts w:ascii="Calibri" w:hAnsi="Calibri"/>
          <w:lang w:val="en-AU"/>
        </w:rPr>
        <w:t>Question—put and passed.</w:t>
      </w:r>
    </w:p>
    <w:p w14:paraId="4F5CDC67" w14:textId="71B47F13" w:rsidR="004E0D6E" w:rsidRPr="004E0D6E" w:rsidRDefault="004E0D6E" w:rsidP="004E0D6E">
      <w:pPr>
        <w:keepNext/>
        <w:keepLines/>
        <w:tabs>
          <w:tab w:val="right" w:pos="339"/>
          <w:tab w:val="left" w:pos="720"/>
        </w:tabs>
        <w:spacing w:before="240"/>
        <w:ind w:left="720" w:hanging="720"/>
        <w:rPr>
          <w:rFonts w:ascii="Calibri" w:hAnsi="Calibri"/>
          <w:b/>
          <w:lang w:val="en-AU"/>
        </w:rPr>
      </w:pPr>
      <w:r w:rsidRPr="004E0D6E">
        <w:rPr>
          <w:rFonts w:ascii="Calibri" w:hAnsi="Calibri"/>
          <w:b/>
          <w:lang w:val="en-AU"/>
        </w:rPr>
        <w:tab/>
      </w:r>
      <w:r w:rsidR="00673246">
        <w:rPr>
          <w:rFonts w:ascii="Calibri" w:hAnsi="Calibri"/>
          <w:b/>
          <w:bCs/>
          <w:lang w:val="en-AU"/>
        </w:rPr>
        <w:fldChar w:fldCharType="begin"/>
      </w:r>
      <w:r w:rsidR="00673246">
        <w:rPr>
          <w:rFonts w:ascii="Calibri" w:hAnsi="Calibri"/>
          <w:b/>
          <w:bCs/>
          <w:lang w:val="en-AU"/>
        </w:rPr>
        <w:instrText xml:space="preserve"> SEQ A \* MERGEFORMAT </w:instrText>
      </w:r>
      <w:r w:rsidR="00673246">
        <w:rPr>
          <w:rFonts w:ascii="Calibri" w:hAnsi="Calibri"/>
          <w:b/>
          <w:bCs/>
          <w:lang w:val="en-AU"/>
        </w:rPr>
        <w:fldChar w:fldCharType="separate"/>
      </w:r>
      <w:r w:rsidR="001D4383">
        <w:rPr>
          <w:rFonts w:ascii="Calibri" w:hAnsi="Calibri"/>
          <w:b/>
          <w:bCs/>
          <w:noProof/>
          <w:lang w:val="en-AU"/>
        </w:rPr>
        <w:t>8</w:t>
      </w:r>
      <w:r w:rsidR="00673246">
        <w:rPr>
          <w:rFonts w:ascii="Calibri" w:hAnsi="Calibri"/>
          <w:b/>
          <w:bCs/>
          <w:lang w:val="en-AU"/>
        </w:rPr>
        <w:fldChar w:fldCharType="end"/>
      </w:r>
      <w:r w:rsidRPr="004E0D6E">
        <w:rPr>
          <w:rFonts w:ascii="Calibri" w:hAnsi="Calibri"/>
          <w:b/>
          <w:lang w:val="en-AU"/>
        </w:rPr>
        <w:tab/>
      </w:r>
      <w:r>
        <w:rPr>
          <w:rFonts w:ascii="Calibri" w:hAnsi="Calibri"/>
          <w:b/>
          <w:caps/>
          <w:lang w:val="en-AU"/>
        </w:rPr>
        <w:t>Bushfire smoke and air quality strate</w:t>
      </w:r>
      <w:r w:rsidR="006727EE">
        <w:rPr>
          <w:rFonts w:ascii="Calibri" w:hAnsi="Calibri"/>
          <w:b/>
          <w:caps/>
          <w:lang w:val="en-AU"/>
        </w:rPr>
        <w:t>g</w:t>
      </w:r>
      <w:r>
        <w:rPr>
          <w:rFonts w:ascii="Calibri" w:hAnsi="Calibri"/>
          <w:b/>
          <w:caps/>
          <w:lang w:val="en-AU"/>
        </w:rPr>
        <w:t>y 2021-25</w:t>
      </w:r>
      <w:r w:rsidR="006727EE" w:rsidRPr="006727EE">
        <w:rPr>
          <w:rFonts w:ascii="Calibri" w:hAnsi="Calibri"/>
          <w:b/>
          <w:caps/>
          <w:lang w:val="en-AU"/>
        </w:rPr>
        <w:t>—</w:t>
      </w:r>
      <w:r>
        <w:rPr>
          <w:rFonts w:ascii="Calibri" w:hAnsi="Calibri"/>
          <w:b/>
          <w:caps/>
          <w:lang w:val="en-AU"/>
        </w:rPr>
        <w:t>First action plan report and wood heater replacement program</w:t>
      </w:r>
      <w:r w:rsidR="006727EE" w:rsidRPr="006727EE">
        <w:rPr>
          <w:rFonts w:ascii="Calibri" w:hAnsi="Calibri"/>
          <w:b/>
          <w:caps/>
          <w:lang w:val="en-AU"/>
        </w:rPr>
        <w:t>—</w:t>
      </w:r>
      <w:r>
        <w:rPr>
          <w:rFonts w:ascii="Calibri" w:hAnsi="Calibri"/>
          <w:b/>
          <w:caps/>
          <w:lang w:val="en-AU"/>
        </w:rPr>
        <w:t xml:space="preserve">Assembly resolution of 8 June </w:t>
      </w:r>
      <w:r w:rsidRPr="005722BE">
        <w:rPr>
          <w:rFonts w:ascii="Calibri" w:hAnsi="Calibri"/>
          <w:b/>
          <w:caps/>
          <w:spacing w:val="-6"/>
          <w:lang w:val="en-AU"/>
        </w:rPr>
        <w:t>2022</w:t>
      </w:r>
      <w:r w:rsidR="006727EE" w:rsidRPr="005722BE">
        <w:rPr>
          <w:rFonts w:ascii="Calibri" w:hAnsi="Calibri"/>
          <w:b/>
          <w:caps/>
          <w:spacing w:val="-6"/>
          <w:lang w:val="en-AU"/>
        </w:rPr>
        <w:t>—</w:t>
      </w:r>
      <w:r w:rsidRPr="005722BE">
        <w:rPr>
          <w:rFonts w:ascii="Calibri" w:hAnsi="Calibri"/>
          <w:b/>
          <w:caps/>
          <w:spacing w:val="-6"/>
          <w:lang w:val="en-AU"/>
        </w:rPr>
        <w:t>Government response—MINISTERIAL STATEMENT</w:t>
      </w:r>
      <w:r w:rsidR="006727EE" w:rsidRPr="005722BE">
        <w:rPr>
          <w:rFonts w:ascii="Calibri" w:hAnsi="Calibri"/>
          <w:b/>
          <w:caps/>
          <w:spacing w:val="-6"/>
          <w:lang w:val="en-AU"/>
        </w:rPr>
        <w:t xml:space="preserve"> and paper</w:t>
      </w:r>
      <w:r w:rsidRPr="005722BE">
        <w:rPr>
          <w:rFonts w:ascii="Calibri" w:hAnsi="Calibri"/>
          <w:b/>
          <w:caps/>
          <w:spacing w:val="-6"/>
          <w:lang w:val="en-AU"/>
        </w:rPr>
        <w:t>—PAPER NOTED</w:t>
      </w:r>
    </w:p>
    <w:p w14:paraId="38802E37" w14:textId="083D5B33" w:rsidR="004E0D6E" w:rsidRPr="004E0D6E" w:rsidRDefault="004E0D6E" w:rsidP="005722BE">
      <w:pPr>
        <w:spacing w:before="80"/>
        <w:ind w:left="720"/>
        <w:rPr>
          <w:rFonts w:ascii="Calibri" w:hAnsi="Calibri"/>
          <w:lang w:val="en-AU"/>
        </w:rPr>
      </w:pPr>
      <w:r>
        <w:rPr>
          <w:rFonts w:ascii="Calibri" w:hAnsi="Calibri"/>
          <w:lang w:val="en-AU"/>
        </w:rPr>
        <w:t>Ms Vassarotti (Minister for the Environment)</w:t>
      </w:r>
      <w:r w:rsidRPr="004E0D6E">
        <w:rPr>
          <w:rFonts w:ascii="Calibri" w:hAnsi="Calibri"/>
          <w:lang w:val="en-AU"/>
        </w:rPr>
        <w:t xml:space="preserve"> made a ministerial statement concerning </w:t>
      </w:r>
      <w:r w:rsidR="00E02ED1">
        <w:rPr>
          <w:rFonts w:ascii="Calibri" w:hAnsi="Calibri"/>
          <w:lang w:val="en-AU"/>
        </w:rPr>
        <w:t>the first action plan report under the Bushfire Smoke And Air Quality Strategy 2021-25,</w:t>
      </w:r>
      <w:r>
        <w:rPr>
          <w:rFonts w:ascii="Calibri" w:hAnsi="Calibri"/>
          <w:lang w:val="en-AU"/>
        </w:rPr>
        <w:t xml:space="preserve"> and </w:t>
      </w:r>
      <w:r w:rsidR="00E02ED1">
        <w:rPr>
          <w:rFonts w:ascii="Calibri" w:hAnsi="Calibri"/>
          <w:lang w:val="en-AU"/>
        </w:rPr>
        <w:t xml:space="preserve">the Government response to </w:t>
      </w:r>
      <w:r>
        <w:rPr>
          <w:rFonts w:ascii="Calibri" w:hAnsi="Calibri"/>
          <w:lang w:val="en-AU"/>
        </w:rPr>
        <w:t>Assembly resolution of 8 June 2022</w:t>
      </w:r>
      <w:r w:rsidR="00E02ED1">
        <w:rPr>
          <w:rFonts w:ascii="Calibri" w:hAnsi="Calibri"/>
          <w:lang w:val="en-AU"/>
        </w:rPr>
        <w:t xml:space="preserve"> relating to wood heater replacement program,</w:t>
      </w:r>
      <w:r w:rsidRPr="004E0D6E">
        <w:rPr>
          <w:rFonts w:ascii="Calibri" w:hAnsi="Calibri"/>
          <w:lang w:val="en-AU"/>
        </w:rPr>
        <w:t xml:space="preserve"> and presented the following paper</w:t>
      </w:r>
      <w:r w:rsidR="006727EE">
        <w:rPr>
          <w:rFonts w:ascii="Calibri" w:hAnsi="Calibri"/>
          <w:lang w:val="en-AU"/>
        </w:rPr>
        <w:t>s</w:t>
      </w:r>
      <w:r w:rsidRPr="004E0D6E">
        <w:rPr>
          <w:rFonts w:ascii="Calibri" w:hAnsi="Calibri"/>
          <w:lang w:val="en-AU"/>
        </w:rPr>
        <w:t>:</w:t>
      </w:r>
    </w:p>
    <w:p w14:paraId="0420153C" w14:textId="08745D8B" w:rsidR="006727EE" w:rsidRDefault="006727EE" w:rsidP="005722BE">
      <w:pPr>
        <w:spacing w:before="80"/>
        <w:ind w:left="720"/>
        <w:rPr>
          <w:rFonts w:ascii="Calibri" w:hAnsi="Calibri"/>
          <w:lang w:val="en-AU"/>
        </w:rPr>
      </w:pPr>
      <w:r>
        <w:rPr>
          <w:rFonts w:ascii="Calibri" w:hAnsi="Calibri"/>
          <w:lang w:val="en-AU"/>
        </w:rPr>
        <w:t xml:space="preserve">Bushfire </w:t>
      </w:r>
      <w:r w:rsidR="00763918">
        <w:rPr>
          <w:rFonts w:ascii="Calibri" w:hAnsi="Calibri"/>
          <w:lang w:val="en-AU"/>
        </w:rPr>
        <w:t>Smoke and Air Quality Strategy 2021-25</w:t>
      </w:r>
      <w:r w:rsidR="00763918" w:rsidRPr="004E0D6E">
        <w:rPr>
          <w:rFonts w:ascii="Calibri" w:hAnsi="Calibri"/>
          <w:lang w:val="en-AU"/>
        </w:rPr>
        <w:t>—</w:t>
      </w:r>
      <w:r w:rsidR="00763918">
        <w:rPr>
          <w:rFonts w:ascii="Calibri" w:hAnsi="Calibri"/>
          <w:lang w:val="en-AU"/>
        </w:rPr>
        <w:t>First Action Plan Report</w:t>
      </w:r>
      <w:r w:rsidRPr="004E0D6E">
        <w:rPr>
          <w:rFonts w:ascii="Calibri" w:hAnsi="Calibri"/>
          <w:lang w:val="en-AU"/>
        </w:rPr>
        <w:t>—</w:t>
      </w:r>
    </w:p>
    <w:p w14:paraId="51AF326F" w14:textId="73354129" w:rsidR="006727EE" w:rsidRDefault="006727EE" w:rsidP="005722BE">
      <w:pPr>
        <w:pStyle w:val="DPSEntryDetailIndentLev1"/>
        <w:spacing w:before="80"/>
      </w:pPr>
      <w:r>
        <w:t xml:space="preserve">Report, dated </w:t>
      </w:r>
      <w:r w:rsidR="00763918">
        <w:t>November 2023.</w:t>
      </w:r>
    </w:p>
    <w:p w14:paraId="2879C2CF" w14:textId="20330DB4" w:rsidR="004E0D6E" w:rsidRPr="004E0D6E" w:rsidRDefault="006727EE" w:rsidP="005722BE">
      <w:pPr>
        <w:pStyle w:val="DPSEntryDetailIndentLev1"/>
        <w:spacing w:before="80"/>
      </w:pPr>
      <w:r>
        <w:t>A</w:t>
      </w:r>
      <w:r w:rsidR="004E0D6E">
        <w:t>nd wood heater replacement program</w:t>
      </w:r>
      <w:r w:rsidRPr="004E0D6E">
        <w:t>—</w:t>
      </w:r>
      <w:r w:rsidR="004E0D6E">
        <w:t>Assembly resolution of 8 June 2022</w:t>
      </w:r>
      <w:r w:rsidRPr="004E0D6E">
        <w:t>—</w:t>
      </w:r>
      <w:r w:rsidR="004E0D6E">
        <w:t>Government response</w:t>
      </w:r>
      <w:r w:rsidR="004E0D6E" w:rsidRPr="004E0D6E">
        <w:t xml:space="preserve">—Ministerial statement, </w:t>
      </w:r>
      <w:r w:rsidR="004E0D6E">
        <w:t>28 November 2023</w:t>
      </w:r>
      <w:r w:rsidR="004E0D6E" w:rsidRPr="004E0D6E">
        <w:t>.</w:t>
      </w:r>
    </w:p>
    <w:p w14:paraId="623335F8" w14:textId="5D11AD6A" w:rsidR="004E0D6E" w:rsidRPr="004E0D6E" w:rsidRDefault="004E0D6E" w:rsidP="005722BE">
      <w:pPr>
        <w:spacing w:before="80"/>
        <w:ind w:left="720"/>
        <w:rPr>
          <w:rFonts w:ascii="Calibri" w:hAnsi="Calibri"/>
          <w:lang w:val="en-AU"/>
        </w:rPr>
      </w:pPr>
      <w:r>
        <w:rPr>
          <w:rFonts w:ascii="Calibri" w:hAnsi="Calibri"/>
          <w:lang w:val="en-AU"/>
        </w:rPr>
        <w:t>Ms Vassarotti</w:t>
      </w:r>
      <w:r w:rsidRPr="004E0D6E">
        <w:rPr>
          <w:rFonts w:ascii="Calibri" w:hAnsi="Calibri"/>
          <w:lang w:val="en-AU"/>
        </w:rPr>
        <w:t xml:space="preserve"> moved</w:t>
      </w:r>
      <w:bookmarkStart w:id="0" w:name="_Hlk151737987"/>
      <w:r w:rsidRPr="004E0D6E">
        <w:rPr>
          <w:rFonts w:ascii="Calibri" w:hAnsi="Calibri"/>
          <w:lang w:val="en-AU"/>
        </w:rPr>
        <w:t>—</w:t>
      </w:r>
      <w:bookmarkEnd w:id="0"/>
      <w:r w:rsidRPr="004E0D6E">
        <w:rPr>
          <w:rFonts w:ascii="Calibri" w:hAnsi="Calibri"/>
          <w:lang w:val="en-AU"/>
        </w:rPr>
        <w:t xml:space="preserve">That the Assembly take note of the </w:t>
      </w:r>
      <w:r w:rsidR="006727EE">
        <w:rPr>
          <w:rFonts w:ascii="Calibri" w:hAnsi="Calibri"/>
          <w:lang w:val="en-AU"/>
        </w:rPr>
        <w:t>ministerial statement</w:t>
      </w:r>
      <w:r w:rsidRPr="004E0D6E">
        <w:rPr>
          <w:rFonts w:ascii="Calibri" w:hAnsi="Calibri"/>
          <w:lang w:val="en-AU"/>
        </w:rPr>
        <w:t>.</w:t>
      </w:r>
    </w:p>
    <w:p w14:paraId="609E42E5" w14:textId="77777777" w:rsidR="004E0D6E" w:rsidRPr="004E0D6E" w:rsidRDefault="004E0D6E" w:rsidP="005722BE">
      <w:pPr>
        <w:spacing w:before="80"/>
        <w:ind w:left="720"/>
        <w:rPr>
          <w:rFonts w:ascii="Calibri" w:hAnsi="Calibri"/>
          <w:lang w:val="en-AU"/>
        </w:rPr>
      </w:pPr>
      <w:r w:rsidRPr="004E0D6E">
        <w:rPr>
          <w:rFonts w:ascii="Calibri" w:hAnsi="Calibri"/>
          <w:lang w:val="en-AU"/>
        </w:rPr>
        <w:t>Question—put and passed.</w:t>
      </w:r>
    </w:p>
    <w:p w14:paraId="318D992D" w14:textId="1398F8A0" w:rsidR="006727EE" w:rsidRPr="004E0D6E" w:rsidRDefault="006727EE" w:rsidP="006727EE">
      <w:pPr>
        <w:keepNext/>
        <w:keepLines/>
        <w:tabs>
          <w:tab w:val="right" w:pos="339"/>
          <w:tab w:val="left" w:pos="720"/>
        </w:tabs>
        <w:spacing w:before="240"/>
        <w:ind w:left="720" w:hanging="720"/>
        <w:rPr>
          <w:rFonts w:ascii="Calibri" w:hAnsi="Calibri"/>
          <w:b/>
          <w:lang w:val="en-AU"/>
        </w:rPr>
      </w:pPr>
      <w:r w:rsidRPr="004E0D6E">
        <w:rPr>
          <w:rFonts w:ascii="Calibri" w:hAnsi="Calibri"/>
          <w:b/>
          <w:lang w:val="en-AU"/>
        </w:rPr>
        <w:tab/>
      </w:r>
      <w:r w:rsidR="00673246">
        <w:rPr>
          <w:rFonts w:ascii="Calibri" w:hAnsi="Calibri"/>
          <w:b/>
          <w:bCs/>
          <w:lang w:val="en-AU"/>
        </w:rPr>
        <w:fldChar w:fldCharType="begin"/>
      </w:r>
      <w:r w:rsidR="00673246">
        <w:rPr>
          <w:rFonts w:ascii="Calibri" w:hAnsi="Calibri"/>
          <w:b/>
          <w:bCs/>
          <w:lang w:val="en-AU"/>
        </w:rPr>
        <w:instrText xml:space="preserve"> SEQ A \* MERGEFORMAT </w:instrText>
      </w:r>
      <w:r w:rsidR="00673246">
        <w:rPr>
          <w:rFonts w:ascii="Calibri" w:hAnsi="Calibri"/>
          <w:b/>
          <w:bCs/>
          <w:lang w:val="en-AU"/>
        </w:rPr>
        <w:fldChar w:fldCharType="separate"/>
      </w:r>
      <w:r w:rsidR="001D4383">
        <w:rPr>
          <w:rFonts w:ascii="Calibri" w:hAnsi="Calibri"/>
          <w:b/>
          <w:bCs/>
          <w:noProof/>
          <w:lang w:val="en-AU"/>
        </w:rPr>
        <w:t>9</w:t>
      </w:r>
      <w:r w:rsidR="00673246">
        <w:rPr>
          <w:rFonts w:ascii="Calibri" w:hAnsi="Calibri"/>
          <w:b/>
          <w:bCs/>
          <w:lang w:val="en-AU"/>
        </w:rPr>
        <w:fldChar w:fldCharType="end"/>
      </w:r>
      <w:r w:rsidRPr="004E0D6E">
        <w:rPr>
          <w:rFonts w:ascii="Calibri" w:hAnsi="Calibri"/>
          <w:b/>
          <w:lang w:val="en-AU"/>
        </w:rPr>
        <w:tab/>
      </w:r>
      <w:r>
        <w:rPr>
          <w:rFonts w:ascii="Calibri" w:hAnsi="Calibri"/>
          <w:b/>
          <w:caps/>
          <w:lang w:val="en-AU"/>
        </w:rPr>
        <w:t>A</w:t>
      </w:r>
      <w:r w:rsidR="00FB3EA9">
        <w:rPr>
          <w:rFonts w:ascii="Calibri" w:hAnsi="Calibri"/>
          <w:b/>
          <w:caps/>
          <w:lang w:val="en-AU"/>
        </w:rPr>
        <w:t>.</w:t>
      </w:r>
      <w:r>
        <w:rPr>
          <w:rFonts w:ascii="Calibri" w:hAnsi="Calibri"/>
          <w:b/>
          <w:caps/>
          <w:lang w:val="en-AU"/>
        </w:rPr>
        <w:t>C</w:t>
      </w:r>
      <w:r w:rsidR="00FB3EA9">
        <w:rPr>
          <w:rFonts w:ascii="Calibri" w:hAnsi="Calibri"/>
          <w:b/>
          <w:caps/>
          <w:lang w:val="en-AU"/>
        </w:rPr>
        <w:t>.</w:t>
      </w:r>
      <w:r>
        <w:rPr>
          <w:rFonts w:ascii="Calibri" w:hAnsi="Calibri"/>
          <w:b/>
          <w:caps/>
          <w:lang w:val="en-AU"/>
        </w:rPr>
        <w:t>T</w:t>
      </w:r>
      <w:r w:rsidR="00FB3EA9">
        <w:rPr>
          <w:rFonts w:ascii="Calibri" w:hAnsi="Calibri"/>
          <w:b/>
          <w:caps/>
          <w:lang w:val="en-AU"/>
        </w:rPr>
        <w:t>.</w:t>
      </w:r>
      <w:r>
        <w:rPr>
          <w:rFonts w:ascii="Calibri" w:hAnsi="Calibri"/>
          <w:b/>
          <w:caps/>
          <w:lang w:val="en-AU"/>
        </w:rPr>
        <w:t xml:space="preserve"> Mental health workforce framework for action plan 2023-2026 including work plan 2024</w:t>
      </w:r>
      <w:r w:rsidRPr="004E0D6E">
        <w:rPr>
          <w:rFonts w:ascii="Calibri" w:hAnsi="Calibri"/>
          <w:b/>
          <w:caps/>
          <w:lang w:val="en-AU"/>
        </w:rPr>
        <w:t>—MINISTERIAL STATEMENT</w:t>
      </w:r>
      <w:r>
        <w:rPr>
          <w:rFonts w:ascii="Calibri" w:hAnsi="Calibri"/>
          <w:b/>
          <w:caps/>
          <w:lang w:val="en-AU"/>
        </w:rPr>
        <w:t xml:space="preserve"> and paper</w:t>
      </w:r>
      <w:r w:rsidRPr="004E0D6E">
        <w:rPr>
          <w:rFonts w:ascii="Calibri" w:hAnsi="Calibri"/>
          <w:b/>
          <w:caps/>
          <w:lang w:val="en-AU"/>
        </w:rPr>
        <w:t>—PAPER NOTED</w:t>
      </w:r>
    </w:p>
    <w:p w14:paraId="203A3236" w14:textId="31734698" w:rsidR="006727EE" w:rsidRPr="004E0D6E" w:rsidRDefault="006727EE" w:rsidP="006727EE">
      <w:pPr>
        <w:spacing w:before="120"/>
        <w:ind w:left="720"/>
        <w:rPr>
          <w:rFonts w:ascii="Calibri" w:hAnsi="Calibri"/>
          <w:lang w:val="en-AU"/>
        </w:rPr>
      </w:pPr>
      <w:r>
        <w:rPr>
          <w:rFonts w:ascii="Calibri" w:hAnsi="Calibri"/>
          <w:lang w:val="en-AU"/>
        </w:rPr>
        <w:t>Ms Davidson (Minister for Mental Health)</w:t>
      </w:r>
      <w:r w:rsidRPr="004E0D6E">
        <w:rPr>
          <w:rFonts w:ascii="Calibri" w:hAnsi="Calibri"/>
          <w:lang w:val="en-AU"/>
        </w:rPr>
        <w:t xml:space="preserve"> made a ministerial statement concerning </w:t>
      </w:r>
      <w:r w:rsidRPr="006727EE">
        <w:rPr>
          <w:rFonts w:ascii="Calibri" w:hAnsi="Calibri"/>
          <w:bCs/>
          <w:lang w:val="en-AU"/>
        </w:rPr>
        <w:t>A</w:t>
      </w:r>
      <w:r>
        <w:rPr>
          <w:rFonts w:ascii="Calibri" w:hAnsi="Calibri"/>
          <w:bCs/>
          <w:lang w:val="en-AU"/>
        </w:rPr>
        <w:t xml:space="preserve">CT </w:t>
      </w:r>
      <w:r w:rsidRPr="006727EE">
        <w:rPr>
          <w:rFonts w:ascii="Calibri" w:hAnsi="Calibri"/>
          <w:bCs/>
          <w:lang w:val="en-AU"/>
        </w:rPr>
        <w:t xml:space="preserve">Mental Health Workforce Framework </w:t>
      </w:r>
      <w:r>
        <w:rPr>
          <w:rFonts w:ascii="Calibri" w:hAnsi="Calibri"/>
          <w:bCs/>
          <w:lang w:val="en-AU"/>
        </w:rPr>
        <w:t>f</w:t>
      </w:r>
      <w:r w:rsidRPr="006727EE">
        <w:rPr>
          <w:rFonts w:ascii="Calibri" w:hAnsi="Calibri"/>
          <w:bCs/>
          <w:lang w:val="en-AU"/>
        </w:rPr>
        <w:t>or Action Plan 2023-2026</w:t>
      </w:r>
      <w:r w:rsidR="00673246">
        <w:rPr>
          <w:rFonts w:ascii="Calibri" w:hAnsi="Calibri"/>
          <w:bCs/>
          <w:lang w:val="en-AU"/>
        </w:rPr>
        <w:t>,</w:t>
      </w:r>
      <w:r w:rsidRPr="006727EE">
        <w:rPr>
          <w:rFonts w:ascii="Calibri" w:hAnsi="Calibri"/>
          <w:bCs/>
          <w:lang w:val="en-AU"/>
        </w:rPr>
        <w:t xml:space="preserve"> </w:t>
      </w:r>
      <w:r>
        <w:rPr>
          <w:rFonts w:ascii="Calibri" w:hAnsi="Calibri"/>
          <w:bCs/>
          <w:lang w:val="en-AU"/>
        </w:rPr>
        <w:t>i</w:t>
      </w:r>
      <w:r w:rsidRPr="006727EE">
        <w:rPr>
          <w:rFonts w:ascii="Calibri" w:hAnsi="Calibri"/>
          <w:bCs/>
          <w:lang w:val="en-AU"/>
        </w:rPr>
        <w:t>ncluding Work Plan 2024</w:t>
      </w:r>
      <w:r w:rsidR="00673246">
        <w:rPr>
          <w:rFonts w:ascii="Calibri" w:hAnsi="Calibri"/>
          <w:bCs/>
          <w:lang w:val="en-AU"/>
        </w:rPr>
        <w:t>,</w:t>
      </w:r>
      <w:r w:rsidRPr="004E0D6E">
        <w:rPr>
          <w:rFonts w:ascii="Calibri" w:hAnsi="Calibri"/>
          <w:lang w:val="en-AU"/>
        </w:rPr>
        <w:t xml:space="preserve"> and presented the following paper</w:t>
      </w:r>
      <w:r>
        <w:rPr>
          <w:rFonts w:ascii="Calibri" w:hAnsi="Calibri"/>
          <w:lang w:val="en-AU"/>
        </w:rPr>
        <w:t>s</w:t>
      </w:r>
      <w:r w:rsidRPr="004E0D6E">
        <w:rPr>
          <w:rFonts w:ascii="Calibri" w:hAnsi="Calibri"/>
          <w:lang w:val="en-AU"/>
        </w:rPr>
        <w:t>:</w:t>
      </w:r>
    </w:p>
    <w:p w14:paraId="73A4F371" w14:textId="6ED21D8C" w:rsidR="006727EE" w:rsidRDefault="006727EE" w:rsidP="00763918">
      <w:pPr>
        <w:pStyle w:val="DPSEntryDetailIndentLev1"/>
      </w:pPr>
      <w:r w:rsidRPr="006727EE">
        <w:rPr>
          <w:bCs/>
        </w:rPr>
        <w:t>A</w:t>
      </w:r>
      <w:r>
        <w:rPr>
          <w:bCs/>
        </w:rPr>
        <w:t xml:space="preserve">CT </w:t>
      </w:r>
      <w:r w:rsidRPr="006727EE">
        <w:rPr>
          <w:bCs/>
        </w:rPr>
        <w:t xml:space="preserve">Mental Health Workforce Framework </w:t>
      </w:r>
      <w:r>
        <w:rPr>
          <w:bCs/>
        </w:rPr>
        <w:t>f</w:t>
      </w:r>
      <w:r w:rsidRPr="006727EE">
        <w:rPr>
          <w:bCs/>
        </w:rPr>
        <w:t xml:space="preserve">or Action Plan 2023-2026 </w:t>
      </w:r>
      <w:r>
        <w:rPr>
          <w:bCs/>
        </w:rPr>
        <w:t>i</w:t>
      </w:r>
      <w:r w:rsidRPr="006727EE">
        <w:rPr>
          <w:bCs/>
        </w:rPr>
        <w:t>ncluding Work Plan 2024</w:t>
      </w:r>
      <w:r w:rsidRPr="004E0D6E">
        <w:t>—</w:t>
      </w:r>
      <w:r w:rsidR="00763918" w:rsidRPr="004E0D6E">
        <w:t xml:space="preserve">Ministerial statement, </w:t>
      </w:r>
      <w:r w:rsidR="00763918">
        <w:t>28 November 2023</w:t>
      </w:r>
      <w:r w:rsidR="00763918" w:rsidRPr="004E0D6E">
        <w:t>.</w:t>
      </w:r>
    </w:p>
    <w:p w14:paraId="1A1C2E3D" w14:textId="0DC48005" w:rsidR="006727EE" w:rsidRDefault="00763918" w:rsidP="00FC4D2C">
      <w:pPr>
        <w:pStyle w:val="DPSEntryDetailIndentLev1"/>
      </w:pPr>
      <w:r>
        <w:t>Mental Health Workforce Strategy 2023-2033—Framework for Action 2023-2026 including 2024 Work Plan</w:t>
      </w:r>
      <w:r w:rsidR="00FC4D2C">
        <w:t>, dated November 2023.</w:t>
      </w:r>
    </w:p>
    <w:p w14:paraId="5219E09B" w14:textId="466FF28B" w:rsidR="006727EE" w:rsidRPr="004E0D6E" w:rsidRDefault="006727EE" w:rsidP="006727EE">
      <w:pPr>
        <w:spacing w:before="120"/>
        <w:ind w:left="720"/>
        <w:rPr>
          <w:rFonts w:ascii="Calibri" w:hAnsi="Calibri"/>
          <w:lang w:val="en-AU"/>
        </w:rPr>
      </w:pPr>
      <w:r>
        <w:rPr>
          <w:rFonts w:ascii="Calibri" w:hAnsi="Calibri"/>
          <w:lang w:val="en-AU"/>
        </w:rPr>
        <w:t xml:space="preserve">Ms </w:t>
      </w:r>
      <w:r w:rsidR="00AE3DE3">
        <w:rPr>
          <w:rFonts w:ascii="Calibri" w:hAnsi="Calibri"/>
          <w:lang w:val="en-AU"/>
        </w:rPr>
        <w:t>Davidson</w:t>
      </w:r>
      <w:r w:rsidRPr="004E0D6E">
        <w:rPr>
          <w:rFonts w:ascii="Calibri" w:hAnsi="Calibri"/>
          <w:lang w:val="en-AU"/>
        </w:rPr>
        <w:t xml:space="preserve"> moved—That the Assembly take note of the </w:t>
      </w:r>
      <w:r>
        <w:rPr>
          <w:rFonts w:ascii="Calibri" w:hAnsi="Calibri"/>
          <w:lang w:val="en-AU"/>
        </w:rPr>
        <w:t>ministerial statement</w:t>
      </w:r>
      <w:r w:rsidRPr="004E0D6E">
        <w:rPr>
          <w:rFonts w:ascii="Calibri" w:hAnsi="Calibri"/>
          <w:lang w:val="en-AU"/>
        </w:rPr>
        <w:t>.</w:t>
      </w:r>
    </w:p>
    <w:p w14:paraId="0696BC49" w14:textId="77777777" w:rsidR="006727EE" w:rsidRPr="004E0D6E" w:rsidRDefault="006727EE" w:rsidP="006727EE">
      <w:pPr>
        <w:spacing w:before="120"/>
        <w:ind w:left="720"/>
        <w:rPr>
          <w:rFonts w:ascii="Calibri" w:hAnsi="Calibri"/>
          <w:lang w:val="en-AU"/>
        </w:rPr>
      </w:pPr>
      <w:r w:rsidRPr="004E0D6E">
        <w:rPr>
          <w:rFonts w:ascii="Calibri" w:hAnsi="Calibri"/>
          <w:lang w:val="en-AU"/>
        </w:rPr>
        <w:t>Question—put and passed.</w:t>
      </w:r>
    </w:p>
    <w:p w14:paraId="10F46759" w14:textId="45F5387C" w:rsidR="00AE3DE3" w:rsidRPr="004E0D6E" w:rsidRDefault="00AE3DE3" w:rsidP="0091672B">
      <w:pPr>
        <w:keepNext/>
        <w:keepLines/>
        <w:tabs>
          <w:tab w:val="right" w:pos="339"/>
          <w:tab w:val="left" w:pos="720"/>
        </w:tabs>
        <w:spacing w:before="120"/>
        <w:ind w:left="720" w:hanging="720"/>
        <w:rPr>
          <w:rFonts w:ascii="Calibri" w:hAnsi="Calibri"/>
          <w:b/>
          <w:lang w:val="en-AU"/>
        </w:rPr>
      </w:pPr>
      <w:r w:rsidRPr="004E0D6E">
        <w:rPr>
          <w:rFonts w:ascii="Calibri" w:hAnsi="Calibri"/>
          <w:b/>
          <w:lang w:val="en-AU"/>
        </w:rPr>
        <w:lastRenderedPageBreak/>
        <w:tab/>
      </w:r>
      <w:r w:rsidR="00673246">
        <w:rPr>
          <w:rFonts w:ascii="Calibri" w:hAnsi="Calibri"/>
          <w:b/>
          <w:bCs/>
          <w:lang w:val="en-AU"/>
        </w:rPr>
        <w:fldChar w:fldCharType="begin"/>
      </w:r>
      <w:r w:rsidR="00673246">
        <w:rPr>
          <w:rFonts w:ascii="Calibri" w:hAnsi="Calibri"/>
          <w:b/>
          <w:bCs/>
          <w:lang w:val="en-AU"/>
        </w:rPr>
        <w:instrText xml:space="preserve"> SEQ A \* MERGEFORMAT </w:instrText>
      </w:r>
      <w:r w:rsidR="00673246">
        <w:rPr>
          <w:rFonts w:ascii="Calibri" w:hAnsi="Calibri"/>
          <w:b/>
          <w:bCs/>
          <w:lang w:val="en-AU"/>
        </w:rPr>
        <w:fldChar w:fldCharType="separate"/>
      </w:r>
      <w:r w:rsidR="001D4383">
        <w:rPr>
          <w:rFonts w:ascii="Calibri" w:hAnsi="Calibri"/>
          <w:b/>
          <w:bCs/>
          <w:noProof/>
          <w:lang w:val="en-AU"/>
        </w:rPr>
        <w:t>10</w:t>
      </w:r>
      <w:r w:rsidR="00673246">
        <w:rPr>
          <w:rFonts w:ascii="Calibri" w:hAnsi="Calibri"/>
          <w:b/>
          <w:bCs/>
          <w:lang w:val="en-AU"/>
        </w:rPr>
        <w:fldChar w:fldCharType="end"/>
      </w:r>
      <w:r w:rsidRPr="004E0D6E">
        <w:rPr>
          <w:rFonts w:ascii="Calibri" w:hAnsi="Calibri"/>
          <w:b/>
          <w:lang w:val="en-AU"/>
        </w:rPr>
        <w:tab/>
      </w:r>
      <w:r>
        <w:rPr>
          <w:rFonts w:ascii="Calibri" w:hAnsi="Calibri"/>
          <w:b/>
          <w:caps/>
          <w:lang w:val="en-AU"/>
        </w:rPr>
        <w:t>Bimberi Headline Indicators Report</w:t>
      </w:r>
      <w:r w:rsidRPr="004E0D6E">
        <w:rPr>
          <w:rFonts w:ascii="Calibri" w:hAnsi="Calibri"/>
          <w:b/>
          <w:caps/>
          <w:lang w:val="en-AU"/>
        </w:rPr>
        <w:t>—</w:t>
      </w:r>
      <w:r>
        <w:rPr>
          <w:rFonts w:ascii="Calibri" w:hAnsi="Calibri"/>
          <w:b/>
          <w:caps/>
          <w:lang w:val="en-AU"/>
        </w:rPr>
        <w:t>November 2023</w:t>
      </w:r>
      <w:r w:rsidRPr="004E0D6E">
        <w:rPr>
          <w:rFonts w:ascii="Calibri" w:hAnsi="Calibri"/>
          <w:b/>
          <w:caps/>
          <w:lang w:val="en-AU"/>
        </w:rPr>
        <w:t>—MINISTERIAL STATEMENT</w:t>
      </w:r>
      <w:r>
        <w:rPr>
          <w:rFonts w:ascii="Calibri" w:hAnsi="Calibri"/>
          <w:b/>
          <w:caps/>
          <w:lang w:val="en-AU"/>
        </w:rPr>
        <w:t xml:space="preserve"> and paper</w:t>
      </w:r>
      <w:r w:rsidRPr="004E0D6E">
        <w:rPr>
          <w:rFonts w:ascii="Calibri" w:hAnsi="Calibri"/>
          <w:b/>
          <w:caps/>
          <w:lang w:val="en-AU"/>
        </w:rPr>
        <w:t>—PAPER NOTED</w:t>
      </w:r>
    </w:p>
    <w:p w14:paraId="0B2D76FC" w14:textId="0133282F" w:rsidR="00AE3DE3" w:rsidRPr="004E0D6E" w:rsidRDefault="00AE3DE3" w:rsidP="00AE3DE3">
      <w:pPr>
        <w:spacing w:before="120"/>
        <w:ind w:left="720"/>
        <w:rPr>
          <w:rFonts w:ascii="Calibri" w:hAnsi="Calibri"/>
          <w:lang w:val="en-AU"/>
        </w:rPr>
      </w:pPr>
      <w:r>
        <w:rPr>
          <w:rFonts w:ascii="Calibri" w:hAnsi="Calibri"/>
          <w:lang w:val="en-AU"/>
        </w:rPr>
        <w:t>Ms Davidson (Assistant Minister for Families and Community Services)</w:t>
      </w:r>
      <w:r w:rsidRPr="004E0D6E">
        <w:rPr>
          <w:rFonts w:ascii="Calibri" w:hAnsi="Calibri"/>
          <w:lang w:val="en-AU"/>
        </w:rPr>
        <w:t xml:space="preserve"> made a</w:t>
      </w:r>
      <w:r w:rsidR="00673246">
        <w:rPr>
          <w:rFonts w:ascii="Calibri" w:hAnsi="Calibri"/>
          <w:lang w:val="en-AU"/>
        </w:rPr>
        <w:t> </w:t>
      </w:r>
      <w:r w:rsidRPr="004E0D6E">
        <w:rPr>
          <w:rFonts w:ascii="Calibri" w:hAnsi="Calibri"/>
          <w:lang w:val="en-AU"/>
        </w:rPr>
        <w:t xml:space="preserve">ministerial statement concerning </w:t>
      </w:r>
      <w:r w:rsidR="007E34A3">
        <w:rPr>
          <w:rFonts w:ascii="Calibri" w:hAnsi="Calibri"/>
          <w:lang w:val="en-AU"/>
        </w:rPr>
        <w:t xml:space="preserve">the twelfth </w:t>
      </w:r>
      <w:r w:rsidRPr="00AE3DE3">
        <w:rPr>
          <w:rFonts w:ascii="Calibri" w:hAnsi="Calibri"/>
          <w:bCs/>
          <w:lang w:val="en-AU"/>
        </w:rPr>
        <w:t>Bimberi Headline Indicators Repor</w:t>
      </w:r>
      <w:r w:rsidR="007E34A3">
        <w:rPr>
          <w:rFonts w:ascii="Calibri" w:hAnsi="Calibri"/>
          <w:bCs/>
          <w:lang w:val="en-AU"/>
        </w:rPr>
        <w:t>t</w:t>
      </w:r>
      <w:r w:rsidRPr="004E0D6E">
        <w:rPr>
          <w:rFonts w:ascii="Calibri" w:hAnsi="Calibri"/>
          <w:lang w:val="en-AU"/>
        </w:rPr>
        <w:t xml:space="preserve"> and presented the following paper</w:t>
      </w:r>
      <w:r>
        <w:rPr>
          <w:rFonts w:ascii="Calibri" w:hAnsi="Calibri"/>
          <w:lang w:val="en-AU"/>
        </w:rPr>
        <w:t>s</w:t>
      </w:r>
      <w:r w:rsidRPr="004E0D6E">
        <w:rPr>
          <w:rFonts w:ascii="Calibri" w:hAnsi="Calibri"/>
          <w:lang w:val="en-AU"/>
        </w:rPr>
        <w:t>:</w:t>
      </w:r>
    </w:p>
    <w:p w14:paraId="6A3A571E" w14:textId="778DCEDA" w:rsidR="00AE3DE3" w:rsidRDefault="00AE3DE3" w:rsidP="00AE3DE3">
      <w:pPr>
        <w:spacing w:before="120"/>
        <w:ind w:left="720"/>
        <w:rPr>
          <w:rFonts w:ascii="Calibri" w:hAnsi="Calibri"/>
          <w:lang w:val="en-AU"/>
        </w:rPr>
      </w:pPr>
      <w:r w:rsidRPr="00AE3DE3">
        <w:rPr>
          <w:rFonts w:ascii="Calibri" w:hAnsi="Calibri"/>
          <w:bCs/>
          <w:lang w:val="en-AU"/>
        </w:rPr>
        <w:t>Bimberi Headline Indicators Report</w:t>
      </w:r>
      <w:r w:rsidRPr="004E0D6E">
        <w:rPr>
          <w:rFonts w:ascii="Calibri" w:hAnsi="Calibri"/>
          <w:bCs/>
          <w:lang w:val="en-AU"/>
        </w:rPr>
        <w:t>—</w:t>
      </w:r>
      <w:r w:rsidRPr="00AE3DE3">
        <w:rPr>
          <w:rFonts w:ascii="Calibri" w:hAnsi="Calibri"/>
          <w:bCs/>
          <w:lang w:val="en-AU"/>
        </w:rPr>
        <w:t>November 2023</w:t>
      </w:r>
      <w:r w:rsidRPr="004E0D6E">
        <w:rPr>
          <w:rFonts w:ascii="Calibri" w:hAnsi="Calibri"/>
          <w:lang w:val="en-AU"/>
        </w:rPr>
        <w:t>—</w:t>
      </w:r>
    </w:p>
    <w:p w14:paraId="0A3B0E43" w14:textId="1645720A" w:rsidR="0055419F" w:rsidRDefault="00AE3DE3" w:rsidP="00AE3DE3">
      <w:pPr>
        <w:pStyle w:val="DPSEntryDetailIndentLev1"/>
      </w:pPr>
      <w:r>
        <w:t>Report</w:t>
      </w:r>
      <w:r w:rsidR="00673246">
        <w:t>.</w:t>
      </w:r>
      <w:r w:rsidR="0055419F" w:rsidRPr="0055419F">
        <w:t xml:space="preserve"> </w:t>
      </w:r>
    </w:p>
    <w:p w14:paraId="6B945185" w14:textId="4CE1B71F" w:rsidR="00AE3DE3" w:rsidRPr="004E0D6E" w:rsidRDefault="00AE3DE3" w:rsidP="00AE3DE3">
      <w:pPr>
        <w:pStyle w:val="DPSEntryDetailIndentLev1"/>
      </w:pPr>
      <w:r w:rsidRPr="004E0D6E">
        <w:t xml:space="preserve">Ministerial statement, </w:t>
      </w:r>
      <w:r>
        <w:t>28 November 2023</w:t>
      </w:r>
      <w:r w:rsidRPr="004E0D6E">
        <w:t>.</w:t>
      </w:r>
    </w:p>
    <w:p w14:paraId="34085A65" w14:textId="0134B264" w:rsidR="00AE3DE3" w:rsidRPr="004E0D6E" w:rsidRDefault="00AE3DE3" w:rsidP="00AE3DE3">
      <w:pPr>
        <w:spacing w:before="120"/>
        <w:ind w:left="720"/>
        <w:rPr>
          <w:rFonts w:ascii="Calibri" w:hAnsi="Calibri"/>
          <w:lang w:val="en-AU"/>
        </w:rPr>
      </w:pPr>
      <w:r>
        <w:rPr>
          <w:rFonts w:ascii="Calibri" w:hAnsi="Calibri"/>
          <w:lang w:val="en-AU"/>
        </w:rPr>
        <w:t>Ms Davidson</w:t>
      </w:r>
      <w:r w:rsidRPr="004E0D6E">
        <w:rPr>
          <w:rFonts w:ascii="Calibri" w:hAnsi="Calibri"/>
          <w:lang w:val="en-AU"/>
        </w:rPr>
        <w:t xml:space="preserve"> moved—That the Assembly take note of the </w:t>
      </w:r>
      <w:r>
        <w:rPr>
          <w:rFonts w:ascii="Calibri" w:hAnsi="Calibri"/>
          <w:lang w:val="en-AU"/>
        </w:rPr>
        <w:t>ministerial statement</w:t>
      </w:r>
      <w:r w:rsidRPr="004E0D6E">
        <w:rPr>
          <w:rFonts w:ascii="Calibri" w:hAnsi="Calibri"/>
          <w:lang w:val="en-AU"/>
        </w:rPr>
        <w:t>.</w:t>
      </w:r>
    </w:p>
    <w:p w14:paraId="471064F1" w14:textId="77777777" w:rsidR="00AE3DE3" w:rsidRDefault="00AE3DE3" w:rsidP="00AE3DE3">
      <w:pPr>
        <w:spacing w:before="120"/>
        <w:ind w:left="720"/>
        <w:rPr>
          <w:rFonts w:ascii="Calibri" w:hAnsi="Calibri"/>
          <w:lang w:val="en-AU"/>
        </w:rPr>
      </w:pPr>
      <w:r w:rsidRPr="004E0D6E">
        <w:rPr>
          <w:rFonts w:ascii="Calibri" w:hAnsi="Calibri"/>
          <w:lang w:val="en-AU"/>
        </w:rPr>
        <w:t>Question—put and passed.</w:t>
      </w:r>
    </w:p>
    <w:p w14:paraId="16438A9C" w14:textId="5F9546B9" w:rsidR="00944399" w:rsidRPr="00944399" w:rsidRDefault="00944399" w:rsidP="0091672B">
      <w:pPr>
        <w:keepNext/>
        <w:keepLines/>
        <w:tabs>
          <w:tab w:val="right" w:pos="339"/>
          <w:tab w:val="left" w:pos="720"/>
        </w:tabs>
        <w:spacing w:before="160"/>
        <w:ind w:left="720" w:hanging="720"/>
        <w:jc w:val="both"/>
        <w:rPr>
          <w:rFonts w:ascii="Calibri" w:hAnsi="Calibri"/>
          <w:b/>
          <w:caps/>
        </w:rPr>
      </w:pPr>
      <w:r w:rsidRPr="00944399">
        <w:rPr>
          <w:rFonts w:ascii="Calibri" w:hAnsi="Calibri"/>
          <w:b/>
          <w:caps/>
          <w:lang w:val="en-AU"/>
        </w:rPr>
        <w:tab/>
      </w:r>
      <w:r w:rsidR="00673246">
        <w:rPr>
          <w:rFonts w:ascii="Calibri" w:hAnsi="Calibri"/>
          <w:b/>
          <w:bCs/>
          <w:caps/>
        </w:rPr>
        <w:fldChar w:fldCharType="begin"/>
      </w:r>
      <w:r w:rsidR="00673246">
        <w:rPr>
          <w:rFonts w:ascii="Calibri" w:hAnsi="Calibri"/>
          <w:b/>
          <w:bCs/>
          <w:caps/>
        </w:rPr>
        <w:instrText xml:space="preserve"> SEQ A \* MERGEFORMAT </w:instrText>
      </w:r>
      <w:r w:rsidR="00673246">
        <w:rPr>
          <w:rFonts w:ascii="Calibri" w:hAnsi="Calibri"/>
          <w:b/>
          <w:bCs/>
          <w:caps/>
        </w:rPr>
        <w:fldChar w:fldCharType="separate"/>
      </w:r>
      <w:r w:rsidR="001D4383">
        <w:rPr>
          <w:rFonts w:ascii="Calibri" w:hAnsi="Calibri"/>
          <w:b/>
          <w:bCs/>
          <w:caps/>
          <w:noProof/>
        </w:rPr>
        <w:t>11</w:t>
      </w:r>
      <w:r w:rsidR="00673246">
        <w:rPr>
          <w:rFonts w:ascii="Calibri" w:hAnsi="Calibri"/>
          <w:b/>
          <w:bCs/>
          <w:caps/>
        </w:rPr>
        <w:fldChar w:fldCharType="end"/>
      </w:r>
      <w:r w:rsidRPr="00944399">
        <w:rPr>
          <w:rFonts w:ascii="Calibri" w:hAnsi="Calibri"/>
          <w:b/>
          <w:caps/>
        </w:rPr>
        <w:tab/>
      </w:r>
      <w:r w:rsidR="00CA0406">
        <w:rPr>
          <w:rFonts w:ascii="Calibri" w:hAnsi="Calibri"/>
          <w:b/>
          <w:lang w:val="en-AU"/>
        </w:rPr>
        <w:t>ALLEGATIONS MADE AGAINST A MEMBER—HANDLING OF—REVIEW</w:t>
      </w:r>
      <w:r w:rsidRPr="00944399">
        <w:rPr>
          <w:rFonts w:ascii="Calibri" w:hAnsi="Calibri"/>
          <w:b/>
          <w:caps/>
        </w:rPr>
        <w:t>—STATEMENT BY SPEAKER</w:t>
      </w:r>
    </w:p>
    <w:p w14:paraId="38294A61" w14:textId="3A230CCF" w:rsidR="00944399" w:rsidRPr="00944399" w:rsidRDefault="00944399" w:rsidP="00944399">
      <w:pPr>
        <w:tabs>
          <w:tab w:val="left" w:pos="1197"/>
          <w:tab w:val="left" w:pos="1767"/>
        </w:tabs>
        <w:spacing w:before="120"/>
        <w:ind w:left="720"/>
        <w:jc w:val="both"/>
        <w:rPr>
          <w:rFonts w:ascii="Calibri" w:hAnsi="Calibri"/>
          <w:lang w:val="en-AU"/>
        </w:rPr>
      </w:pPr>
      <w:r w:rsidRPr="00944399">
        <w:rPr>
          <w:rFonts w:ascii="Calibri" w:hAnsi="Calibri"/>
          <w:lang w:val="en-AU"/>
        </w:rPr>
        <w:t xml:space="preserve">The Speaker made a statement concerning </w:t>
      </w:r>
      <w:r w:rsidR="00CA0406">
        <w:rPr>
          <w:rFonts w:ascii="Calibri" w:hAnsi="Calibri"/>
          <w:lang w:val="en-AU"/>
        </w:rPr>
        <w:t>certain misconduct allegations made against a Member and initial inquiries about those allegations having been undertaken on behalf of Leader of the ACT Greens</w:t>
      </w:r>
      <w:r w:rsidRPr="00944399">
        <w:rPr>
          <w:rFonts w:ascii="Calibri" w:hAnsi="Calibri"/>
          <w:lang w:val="en-AU"/>
        </w:rPr>
        <w:t>.</w:t>
      </w:r>
      <w:r w:rsidR="00CA0406">
        <w:rPr>
          <w:rFonts w:ascii="Calibri" w:hAnsi="Calibri"/>
          <w:lang w:val="en-AU"/>
        </w:rPr>
        <w:t xml:space="preserve"> </w:t>
      </w:r>
      <w:r w:rsidR="00AE68E6">
        <w:rPr>
          <w:rFonts w:ascii="Calibri" w:hAnsi="Calibri"/>
          <w:lang w:val="en-AU"/>
        </w:rPr>
        <w:t>T</w:t>
      </w:r>
      <w:r w:rsidR="00CA0406">
        <w:rPr>
          <w:rFonts w:ascii="Calibri" w:hAnsi="Calibri"/>
          <w:lang w:val="en-AU"/>
        </w:rPr>
        <w:t xml:space="preserve">he Speaker informed the Assembly that the Standing </w:t>
      </w:r>
      <w:r w:rsidR="00CA0406" w:rsidRPr="00AE68E6">
        <w:rPr>
          <w:rFonts w:ascii="Calibri" w:hAnsi="Calibri"/>
          <w:spacing w:val="-4"/>
          <w:lang w:val="en-AU"/>
        </w:rPr>
        <w:t>Committee on Administration and Procedure</w:t>
      </w:r>
      <w:r w:rsidR="00DC6470">
        <w:rPr>
          <w:rFonts w:ascii="Calibri" w:hAnsi="Calibri"/>
          <w:spacing w:val="-4"/>
          <w:lang w:val="en-AU"/>
        </w:rPr>
        <w:t>, having considered the matters,</w:t>
      </w:r>
      <w:r w:rsidR="00CA0406" w:rsidRPr="00AE68E6">
        <w:rPr>
          <w:rFonts w:ascii="Calibri" w:hAnsi="Calibri"/>
          <w:spacing w:val="-4"/>
          <w:lang w:val="en-AU"/>
        </w:rPr>
        <w:t xml:space="preserve"> had </w:t>
      </w:r>
      <w:r w:rsidR="00AE68E6" w:rsidRPr="00AE68E6">
        <w:rPr>
          <w:rFonts w:ascii="Calibri" w:hAnsi="Calibri"/>
          <w:spacing w:val="-4"/>
          <w:lang w:val="en-AU"/>
        </w:rPr>
        <w:t>unanimously agreed</w:t>
      </w:r>
      <w:r w:rsidR="00CA0406" w:rsidRPr="00AE68E6">
        <w:rPr>
          <w:rFonts w:ascii="Calibri" w:hAnsi="Calibri"/>
          <w:spacing w:val="-4"/>
          <w:lang w:val="en-AU"/>
        </w:rPr>
        <w:t xml:space="preserve"> to recommend to the </w:t>
      </w:r>
      <w:r w:rsidR="00CA0406" w:rsidRPr="00AE68E6">
        <w:rPr>
          <w:rFonts w:ascii="Calibri" w:hAnsi="Calibri"/>
          <w:spacing w:val="-2"/>
          <w:lang w:val="en-AU"/>
        </w:rPr>
        <w:t>Assembly that an</w:t>
      </w:r>
      <w:r w:rsidR="00DC6470">
        <w:rPr>
          <w:rFonts w:ascii="Calibri" w:hAnsi="Calibri"/>
          <w:spacing w:val="-2"/>
          <w:lang w:val="en-AU"/>
        </w:rPr>
        <w:t> </w:t>
      </w:r>
      <w:r w:rsidR="00CA0406" w:rsidRPr="00AE68E6">
        <w:rPr>
          <w:rFonts w:ascii="Calibri" w:hAnsi="Calibri"/>
          <w:spacing w:val="-2"/>
          <w:lang w:val="en-AU"/>
        </w:rPr>
        <w:t>independent review by an expert be undertaken, pursuant to resolution</w:t>
      </w:r>
      <w:r w:rsidR="00E66B79" w:rsidRPr="00AE68E6">
        <w:rPr>
          <w:rFonts w:ascii="Calibri" w:hAnsi="Calibri"/>
          <w:spacing w:val="-2"/>
          <w:lang w:val="en-AU"/>
        </w:rPr>
        <w:t>.</w:t>
      </w:r>
    </w:p>
    <w:p w14:paraId="1DE442F5" w14:textId="788460BC" w:rsidR="008D082A" w:rsidRPr="008D082A" w:rsidRDefault="008D082A" w:rsidP="0091672B">
      <w:pPr>
        <w:tabs>
          <w:tab w:val="left" w:pos="1197"/>
          <w:tab w:val="left" w:pos="1767"/>
        </w:tabs>
        <w:spacing w:before="80"/>
        <w:ind w:left="720"/>
        <w:jc w:val="both"/>
        <w:rPr>
          <w:rFonts w:ascii="Calibri" w:hAnsi="Calibri"/>
          <w:lang w:val="en-AU"/>
        </w:rPr>
      </w:pPr>
      <w:r w:rsidRPr="008D082A">
        <w:rPr>
          <w:rFonts w:ascii="Calibri" w:hAnsi="Calibri"/>
          <w:noProof/>
          <w:sz w:val="20"/>
          <w:lang w:eastAsia="en-US"/>
        </w:rPr>
        <mc:AlternateContent>
          <mc:Choice Requires="wps">
            <w:drawing>
              <wp:anchor distT="0" distB="0" distL="114300" distR="114300" simplePos="0" relativeHeight="251659264" behindDoc="0" locked="0" layoutInCell="1" allowOverlap="1" wp14:anchorId="6E6D07EE" wp14:editId="138BE2B1">
                <wp:simplePos x="0" y="0"/>
                <wp:positionH relativeFrom="column">
                  <wp:posOffset>2135505</wp:posOffset>
                </wp:positionH>
                <wp:positionV relativeFrom="paragraph">
                  <wp:posOffset>184785</wp:posOffset>
                </wp:positionV>
                <wp:extent cx="137541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8DA6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"/>
            </w:pict>
          </mc:Fallback>
        </mc:AlternateContent>
      </w:r>
    </w:p>
    <w:p w14:paraId="58E96201" w14:textId="6DAF3232" w:rsidR="008D082A" w:rsidRPr="008D082A" w:rsidRDefault="008D082A" w:rsidP="0091672B">
      <w:pPr>
        <w:tabs>
          <w:tab w:val="left" w:pos="1197"/>
          <w:tab w:val="left" w:pos="1767"/>
        </w:tabs>
        <w:spacing w:before="80"/>
        <w:ind w:left="720"/>
        <w:jc w:val="both"/>
        <w:rPr>
          <w:rFonts w:ascii="Calibri" w:hAnsi="Calibri"/>
          <w:lang w:val="en-AU"/>
        </w:rPr>
      </w:pPr>
      <w:r w:rsidRPr="008D082A">
        <w:rPr>
          <w:rFonts w:ascii="Calibri" w:hAnsi="Calibri"/>
          <w:i/>
          <w:iCs/>
          <w:lang w:val="en-AU"/>
        </w:rPr>
        <w:t>Suspension of standing orders—</w:t>
      </w:r>
      <w:r w:rsidR="00E66B79">
        <w:rPr>
          <w:rFonts w:ascii="Calibri" w:hAnsi="Calibri"/>
          <w:i/>
          <w:iCs/>
          <w:lang w:val="en-AU"/>
        </w:rPr>
        <w:t>Moving a motion</w:t>
      </w:r>
      <w:r w:rsidRPr="008D082A">
        <w:rPr>
          <w:rFonts w:ascii="Calibri" w:hAnsi="Calibri"/>
          <w:i/>
          <w:iCs/>
          <w:lang w:val="en-AU"/>
        </w:rPr>
        <w:t xml:space="preserve">:  </w:t>
      </w:r>
      <w:r w:rsidR="00944399">
        <w:rPr>
          <w:rFonts w:ascii="Calibri" w:hAnsi="Calibri"/>
          <w:lang w:val="en-AU"/>
        </w:rPr>
        <w:t>Ms Lawder</w:t>
      </w:r>
      <w:r w:rsidRPr="008D082A">
        <w:rPr>
          <w:rFonts w:ascii="Calibri" w:hAnsi="Calibri"/>
          <w:lang w:val="en-AU"/>
        </w:rPr>
        <w:t xml:space="preserve"> moved—That so much of the standing orders be suspended as would prevent </w:t>
      </w:r>
      <w:r w:rsidR="00E66B79">
        <w:rPr>
          <w:rFonts w:ascii="Calibri" w:hAnsi="Calibri"/>
          <w:lang w:val="en-AU"/>
        </w:rPr>
        <w:t>her moving a motion relating to the mishandling of allegations against a Member</w:t>
      </w:r>
      <w:r w:rsidRPr="008D082A">
        <w:rPr>
          <w:rFonts w:ascii="Calibri" w:hAnsi="Calibri"/>
          <w:lang w:val="en-AU"/>
        </w:rPr>
        <w:t>.</w:t>
      </w:r>
    </w:p>
    <w:p w14:paraId="0C61B8A0" w14:textId="77777777" w:rsidR="008D082A" w:rsidRPr="008D082A" w:rsidRDefault="008D082A" w:rsidP="0091672B">
      <w:pPr>
        <w:tabs>
          <w:tab w:val="left" w:pos="1197"/>
          <w:tab w:val="left" w:pos="1767"/>
        </w:tabs>
        <w:spacing w:before="80"/>
        <w:ind w:left="720"/>
        <w:jc w:val="both"/>
        <w:rPr>
          <w:rFonts w:ascii="Calibri" w:hAnsi="Calibri"/>
          <w:lang w:val="en-AU"/>
        </w:rPr>
      </w:pPr>
      <w:r w:rsidRPr="008D082A">
        <w:rPr>
          <w:rFonts w:ascii="Calibri" w:hAnsi="Calibri"/>
          <w:lang w:val="en-AU"/>
        </w:rPr>
        <w:t>Question—put and passed, with the concurrence of an absolute majority.</w:t>
      </w:r>
    </w:p>
    <w:p w14:paraId="1BF49A0F" w14:textId="1822B233" w:rsidR="008D082A" w:rsidRPr="008D082A" w:rsidRDefault="008D082A" w:rsidP="0091672B">
      <w:pPr>
        <w:tabs>
          <w:tab w:val="left" w:pos="1197"/>
          <w:tab w:val="left" w:pos="1767"/>
        </w:tabs>
        <w:spacing w:before="80"/>
        <w:ind w:left="720"/>
        <w:jc w:val="both"/>
        <w:rPr>
          <w:rFonts w:ascii="Calibri" w:hAnsi="Calibri"/>
          <w:lang w:val="en-AU"/>
        </w:rPr>
      </w:pPr>
      <w:r w:rsidRPr="008D082A">
        <w:rPr>
          <w:rFonts w:ascii="Calibri" w:hAnsi="Calibri"/>
          <w:noProof/>
          <w:sz w:val="20"/>
          <w:lang w:eastAsia="en-US"/>
        </w:rPr>
        <mc:AlternateContent>
          <mc:Choice Requires="wps">
            <w:drawing>
              <wp:anchor distT="0" distB="0" distL="114300" distR="114300" simplePos="0" relativeHeight="251660288" behindDoc="0" locked="0" layoutInCell="1" allowOverlap="1" wp14:anchorId="67D628B3" wp14:editId="229DBB2F">
                <wp:simplePos x="0" y="0"/>
                <wp:positionH relativeFrom="column">
                  <wp:posOffset>2135505</wp:posOffset>
                </wp:positionH>
                <wp:positionV relativeFrom="paragraph">
                  <wp:posOffset>184785</wp:posOffset>
                </wp:positionV>
                <wp:extent cx="13754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B7AB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"/>
            </w:pict>
          </mc:Fallback>
        </mc:AlternateContent>
      </w:r>
    </w:p>
    <w:p w14:paraId="7EB993AF" w14:textId="7A4EF1B7" w:rsidR="008D082A" w:rsidRPr="008D082A" w:rsidRDefault="008D082A" w:rsidP="008D082A">
      <w:pPr>
        <w:keepNext/>
        <w:keepLines/>
        <w:tabs>
          <w:tab w:val="right" w:pos="339"/>
          <w:tab w:val="left" w:pos="720"/>
        </w:tabs>
        <w:spacing w:before="240"/>
        <w:ind w:left="720" w:hanging="720"/>
        <w:rPr>
          <w:rFonts w:ascii="Calibri" w:hAnsi="Calibri"/>
          <w:b/>
          <w:caps/>
          <w:lang w:val="en-AU"/>
        </w:rPr>
      </w:pPr>
      <w:r w:rsidRPr="008D082A">
        <w:rPr>
          <w:rFonts w:ascii="Calibri" w:hAnsi="Calibri"/>
          <w:b/>
          <w:caps/>
          <w:lang w:val="en-AU"/>
        </w:rPr>
        <w:tab/>
      </w:r>
      <w:r w:rsidR="00673246">
        <w:rPr>
          <w:rFonts w:ascii="Calibri" w:hAnsi="Calibri"/>
          <w:b/>
          <w:bCs/>
          <w:caps/>
          <w:lang w:val="en-AU"/>
        </w:rPr>
        <w:fldChar w:fldCharType="begin"/>
      </w:r>
      <w:r w:rsidR="00673246">
        <w:rPr>
          <w:rFonts w:ascii="Calibri" w:hAnsi="Calibri"/>
          <w:b/>
          <w:bCs/>
          <w:caps/>
          <w:lang w:val="en-AU"/>
        </w:rPr>
        <w:instrText xml:space="preserve"> SEQ A \* MERGEFORMAT </w:instrText>
      </w:r>
      <w:r w:rsidR="00673246">
        <w:rPr>
          <w:rFonts w:ascii="Calibri" w:hAnsi="Calibri"/>
          <w:b/>
          <w:bCs/>
          <w:caps/>
          <w:lang w:val="en-AU"/>
        </w:rPr>
        <w:fldChar w:fldCharType="separate"/>
      </w:r>
      <w:r w:rsidR="001D4383">
        <w:rPr>
          <w:rFonts w:ascii="Calibri" w:hAnsi="Calibri"/>
          <w:b/>
          <w:bCs/>
          <w:caps/>
          <w:noProof/>
          <w:lang w:val="en-AU"/>
        </w:rPr>
        <w:t>12</w:t>
      </w:r>
      <w:r w:rsidR="00673246">
        <w:rPr>
          <w:rFonts w:ascii="Calibri" w:hAnsi="Calibri"/>
          <w:b/>
          <w:bCs/>
          <w:caps/>
          <w:lang w:val="en-AU"/>
        </w:rPr>
        <w:fldChar w:fldCharType="end"/>
      </w:r>
      <w:r w:rsidRPr="008D082A">
        <w:rPr>
          <w:rFonts w:ascii="Calibri" w:hAnsi="Calibri"/>
          <w:b/>
          <w:caps/>
          <w:lang w:val="en-AU"/>
        </w:rPr>
        <w:tab/>
      </w:r>
      <w:r w:rsidR="007761BD">
        <w:rPr>
          <w:rFonts w:ascii="Calibri" w:hAnsi="Calibri"/>
          <w:b/>
          <w:lang w:val="en-AU"/>
        </w:rPr>
        <w:t>ALLEGATIONS MADE AGAINST A</w:t>
      </w:r>
      <w:r w:rsidR="00B248BB">
        <w:rPr>
          <w:rFonts w:ascii="Calibri" w:hAnsi="Calibri"/>
          <w:b/>
          <w:lang w:val="en-AU"/>
        </w:rPr>
        <w:t xml:space="preserve"> MEMBER—</w:t>
      </w:r>
      <w:r w:rsidR="00EE21A6">
        <w:rPr>
          <w:rFonts w:ascii="Calibri" w:hAnsi="Calibri"/>
          <w:b/>
          <w:lang w:val="en-AU"/>
        </w:rPr>
        <w:t>HANDLING OF</w:t>
      </w:r>
      <w:r w:rsidR="00B248BB">
        <w:rPr>
          <w:rFonts w:ascii="Calibri" w:hAnsi="Calibri"/>
          <w:b/>
          <w:lang w:val="en-AU"/>
        </w:rPr>
        <w:t>—REVIEW</w:t>
      </w:r>
    </w:p>
    <w:p w14:paraId="3063A161" w14:textId="3D017AA1" w:rsidR="008D082A" w:rsidRDefault="00944399" w:rsidP="0091672B">
      <w:pPr>
        <w:spacing w:before="120"/>
        <w:ind w:left="720"/>
        <w:rPr>
          <w:rFonts w:ascii="Calibri" w:hAnsi="Calibri"/>
          <w:color w:val="000000"/>
          <w:lang w:val="en-AU"/>
        </w:rPr>
      </w:pPr>
      <w:r>
        <w:rPr>
          <w:rFonts w:ascii="Calibri" w:hAnsi="Calibri"/>
          <w:color w:val="000000"/>
          <w:lang w:val="en-AU"/>
        </w:rPr>
        <w:t>Ms Lawder</w:t>
      </w:r>
      <w:r w:rsidR="008D082A" w:rsidRPr="008D082A">
        <w:rPr>
          <w:rFonts w:ascii="Calibri" w:hAnsi="Calibri"/>
          <w:color w:val="000000"/>
          <w:lang w:val="en-AU"/>
        </w:rPr>
        <w:t xml:space="preserve"> moved—That</w:t>
      </w:r>
      <w:r>
        <w:rPr>
          <w:rFonts w:ascii="Calibri" w:hAnsi="Calibri"/>
          <w:color w:val="000000"/>
          <w:lang w:val="en-AU"/>
        </w:rPr>
        <w:t xml:space="preserve"> this Assembly:</w:t>
      </w:r>
    </w:p>
    <w:p w14:paraId="4D6399F3" w14:textId="5A5DCA8B" w:rsidR="00944399" w:rsidRPr="00944399" w:rsidRDefault="00944399" w:rsidP="0091672B">
      <w:pPr>
        <w:pStyle w:val="DPSEntryIndents"/>
      </w:pPr>
      <w:r w:rsidRPr="00944399">
        <w:t>notes that:</w:t>
      </w:r>
    </w:p>
    <w:p w14:paraId="0115D78C" w14:textId="3AED347A"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t>(a)</w:t>
      </w:r>
      <w:r w:rsidRPr="00944399">
        <w:rPr>
          <w:rFonts w:ascii="Calibri" w:hAnsi="Calibri"/>
          <w:color w:val="000000"/>
          <w:lang w:val="en-AU"/>
        </w:rPr>
        <w:tab/>
        <w:t xml:space="preserve">on Friday 10 November 2023, allegations of </w:t>
      </w:r>
      <w:r w:rsidR="005C0516">
        <w:rPr>
          <w:rFonts w:ascii="Calibri" w:hAnsi="Calibri"/>
          <w:color w:val="000000"/>
          <w:lang w:val="en-AU"/>
        </w:rPr>
        <w:t>‘</w:t>
      </w:r>
      <w:r w:rsidRPr="00944399">
        <w:rPr>
          <w:rFonts w:ascii="Calibri" w:hAnsi="Calibri"/>
          <w:color w:val="000000"/>
          <w:lang w:val="en-AU"/>
        </w:rPr>
        <w:t>serious sexual misconduct</w:t>
      </w:r>
      <w:r w:rsidR="005C0516">
        <w:rPr>
          <w:rFonts w:ascii="Calibri" w:hAnsi="Calibri"/>
          <w:color w:val="000000"/>
          <w:lang w:val="en-AU"/>
        </w:rPr>
        <w:t>’</w:t>
      </w:r>
      <w:r w:rsidRPr="00944399">
        <w:rPr>
          <w:rFonts w:ascii="Calibri" w:hAnsi="Calibri"/>
          <w:color w:val="000000"/>
          <w:lang w:val="en-AU"/>
        </w:rPr>
        <w:t xml:space="preserve"> were reported in </w:t>
      </w:r>
      <w:r w:rsidRPr="007E34A3">
        <w:rPr>
          <w:rFonts w:ascii="Calibri" w:hAnsi="Calibri"/>
          <w:i/>
          <w:iCs/>
          <w:color w:val="000000"/>
          <w:lang w:val="en-AU"/>
        </w:rPr>
        <w:t>The Canberra Times</w:t>
      </w:r>
      <w:r w:rsidRPr="00944399">
        <w:rPr>
          <w:rFonts w:ascii="Calibri" w:hAnsi="Calibri"/>
          <w:color w:val="000000"/>
          <w:lang w:val="en-AU"/>
        </w:rPr>
        <w:t xml:space="preserve"> concerning then Member of the Legislative Assembly for the ACT, Mr Johnathan Davis;</w:t>
      </w:r>
    </w:p>
    <w:p w14:paraId="3DFAC849" w14:textId="77777777"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t>(b)</w:t>
      </w:r>
      <w:r w:rsidRPr="00944399">
        <w:rPr>
          <w:rFonts w:ascii="Calibri" w:hAnsi="Calibri"/>
          <w:color w:val="000000"/>
          <w:lang w:val="en-AU"/>
        </w:rPr>
        <w:tab/>
        <w:t xml:space="preserve">on Sunday 12 November 2023, Mr Davis resigned his position as an MLA to the Speaker; </w:t>
      </w:r>
    </w:p>
    <w:p w14:paraId="58E27BB9" w14:textId="7D638D54" w:rsidR="00944399" w:rsidRPr="00944399" w:rsidRDefault="00944399" w:rsidP="0091672B">
      <w:pPr>
        <w:keepLines/>
        <w:spacing w:before="120"/>
        <w:ind w:left="1910" w:hanging="544"/>
        <w:rPr>
          <w:rFonts w:ascii="Calibri" w:hAnsi="Calibri"/>
          <w:color w:val="000000"/>
          <w:lang w:val="en-AU"/>
        </w:rPr>
      </w:pPr>
      <w:r w:rsidRPr="00944399">
        <w:rPr>
          <w:rFonts w:ascii="Calibri" w:hAnsi="Calibri"/>
          <w:color w:val="000000"/>
          <w:lang w:val="en-AU"/>
        </w:rPr>
        <w:t>(c)</w:t>
      </w:r>
      <w:r w:rsidRPr="00944399">
        <w:rPr>
          <w:rFonts w:ascii="Calibri" w:hAnsi="Calibri"/>
          <w:color w:val="000000"/>
          <w:lang w:val="en-AU"/>
        </w:rPr>
        <w:tab/>
        <w:t xml:space="preserve">on Monday 13 November 2023, Mr Rattenbury MLA, gave a media conference in which he stated that he first became aware of concerns about the conduct of Mr Davis on Monday 6 November 2023 and that at that time he had asked a senior staff member to </w:t>
      </w:r>
      <w:r w:rsidR="005C0516">
        <w:rPr>
          <w:rFonts w:ascii="Calibri" w:hAnsi="Calibri"/>
          <w:color w:val="000000"/>
          <w:lang w:val="en-AU"/>
        </w:rPr>
        <w:t>‘</w:t>
      </w:r>
      <w:r w:rsidRPr="00944399">
        <w:rPr>
          <w:rFonts w:ascii="Calibri" w:hAnsi="Calibri"/>
          <w:color w:val="000000"/>
          <w:lang w:val="en-AU"/>
        </w:rPr>
        <w:t>conduct initial inquiries to determine the most appropriate next steps</w:t>
      </w:r>
      <w:r w:rsidR="005C0516">
        <w:rPr>
          <w:rFonts w:ascii="Calibri" w:hAnsi="Calibri"/>
          <w:color w:val="000000"/>
          <w:lang w:val="en-AU"/>
        </w:rPr>
        <w:t>’</w:t>
      </w:r>
      <w:r w:rsidRPr="00944399">
        <w:rPr>
          <w:rFonts w:ascii="Calibri" w:hAnsi="Calibri"/>
          <w:color w:val="000000"/>
          <w:lang w:val="en-AU"/>
        </w:rPr>
        <w:t xml:space="preserve">; </w:t>
      </w:r>
    </w:p>
    <w:p w14:paraId="03B16065" w14:textId="2F8C60C6" w:rsidR="00944399" w:rsidRPr="00944399" w:rsidRDefault="00944399" w:rsidP="0091672B">
      <w:pPr>
        <w:keepLines/>
        <w:spacing w:before="120"/>
        <w:ind w:left="1910" w:hanging="544"/>
        <w:rPr>
          <w:rFonts w:ascii="Calibri" w:hAnsi="Calibri"/>
          <w:color w:val="000000"/>
          <w:lang w:val="en-AU"/>
        </w:rPr>
      </w:pPr>
      <w:r w:rsidRPr="00944399">
        <w:rPr>
          <w:rFonts w:ascii="Calibri" w:hAnsi="Calibri"/>
          <w:color w:val="000000"/>
          <w:lang w:val="en-AU"/>
        </w:rPr>
        <w:lastRenderedPageBreak/>
        <w:t>(d)</w:t>
      </w:r>
      <w:r w:rsidRPr="00944399">
        <w:rPr>
          <w:rFonts w:ascii="Calibri" w:hAnsi="Calibri"/>
          <w:color w:val="000000"/>
          <w:lang w:val="en-AU"/>
        </w:rPr>
        <w:tab/>
        <w:t>on Monday 13 November 2023, the ACT Greens publicly released a</w:t>
      </w:r>
      <w:r w:rsidR="00673246">
        <w:rPr>
          <w:rFonts w:ascii="Calibri" w:hAnsi="Calibri"/>
          <w:color w:val="000000"/>
          <w:lang w:val="en-AU"/>
        </w:rPr>
        <w:t> </w:t>
      </w:r>
      <w:r w:rsidRPr="00944399">
        <w:rPr>
          <w:rFonts w:ascii="Calibri" w:hAnsi="Calibri"/>
          <w:color w:val="000000"/>
          <w:lang w:val="en-AU"/>
        </w:rPr>
        <w:t xml:space="preserve">statement about the allegations against Mr Davis and his resignation, as well as the document titled </w:t>
      </w:r>
      <w:r w:rsidRPr="007E34A3">
        <w:rPr>
          <w:rFonts w:ascii="Calibri" w:hAnsi="Calibri"/>
          <w:i/>
          <w:iCs/>
          <w:color w:val="000000"/>
          <w:lang w:val="en-AU"/>
        </w:rPr>
        <w:t>Report to Leader of the ACT Greens Internal review to understand complaints made about Johnathan Davis MLA</w:t>
      </w:r>
      <w:r w:rsidRPr="00944399">
        <w:rPr>
          <w:rFonts w:ascii="Calibri" w:hAnsi="Calibri"/>
          <w:color w:val="000000"/>
          <w:lang w:val="en-AU"/>
        </w:rPr>
        <w:t>;</w:t>
      </w:r>
    </w:p>
    <w:p w14:paraId="46CBC3A7" w14:textId="25A5E108"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t>(e)</w:t>
      </w:r>
      <w:r w:rsidRPr="00944399">
        <w:rPr>
          <w:rFonts w:ascii="Calibri" w:hAnsi="Calibri"/>
          <w:color w:val="000000"/>
          <w:lang w:val="en-AU"/>
        </w:rPr>
        <w:tab/>
      </w:r>
      <w:r w:rsidRPr="00944399">
        <w:rPr>
          <w:rFonts w:ascii="Calibri" w:hAnsi="Calibri"/>
          <w:color w:val="000000"/>
          <w:spacing w:val="-2"/>
          <w:lang w:val="en-AU"/>
        </w:rPr>
        <w:t>on 29 October 2023, Ms Emma Davidson MLA asked for a meeting with the senior staff member in Mr Rattenbury</w:t>
      </w:r>
      <w:r w:rsidR="005C0516">
        <w:rPr>
          <w:rFonts w:ascii="Calibri" w:hAnsi="Calibri"/>
          <w:color w:val="000000"/>
          <w:spacing w:val="-2"/>
          <w:lang w:val="en-AU"/>
        </w:rPr>
        <w:t>’</w:t>
      </w:r>
      <w:r w:rsidRPr="00944399">
        <w:rPr>
          <w:rFonts w:ascii="Calibri" w:hAnsi="Calibri"/>
          <w:color w:val="000000"/>
          <w:spacing w:val="-2"/>
          <w:lang w:val="en-AU"/>
        </w:rPr>
        <w:t xml:space="preserve">s office and the following day advised the senior staff member that </w:t>
      </w:r>
      <w:r w:rsidR="005C0516">
        <w:rPr>
          <w:rFonts w:ascii="Calibri" w:hAnsi="Calibri"/>
          <w:color w:val="000000"/>
          <w:spacing w:val="-2"/>
          <w:lang w:val="en-AU"/>
        </w:rPr>
        <w:t>‘</w:t>
      </w:r>
      <w:r w:rsidRPr="00944399">
        <w:rPr>
          <w:rFonts w:ascii="Calibri" w:hAnsi="Calibri"/>
          <w:color w:val="000000"/>
          <w:spacing w:val="-2"/>
          <w:lang w:val="en-AU"/>
        </w:rPr>
        <w:t>there were rumours circulating about Mr Davis engaging in inappropriate behaviour with younger people, and that it was possible that some of those people might be between 15 and 17</w:t>
      </w:r>
      <w:r w:rsidR="005C0516">
        <w:rPr>
          <w:rFonts w:ascii="Calibri" w:hAnsi="Calibri"/>
          <w:color w:val="000000"/>
          <w:spacing w:val="-2"/>
          <w:lang w:val="en-AU"/>
        </w:rPr>
        <w:t>’</w:t>
      </w:r>
      <w:r w:rsidRPr="00944399">
        <w:rPr>
          <w:rFonts w:ascii="Calibri" w:hAnsi="Calibri"/>
          <w:color w:val="000000"/>
          <w:spacing w:val="-2"/>
          <w:lang w:val="en-AU"/>
        </w:rPr>
        <w:t>;</w:t>
      </w:r>
    </w:p>
    <w:p w14:paraId="121DCA04" w14:textId="77777777"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t>(f)</w:t>
      </w:r>
      <w:r w:rsidRPr="00944399">
        <w:rPr>
          <w:rFonts w:ascii="Calibri" w:hAnsi="Calibri"/>
          <w:color w:val="000000"/>
          <w:lang w:val="en-AU"/>
        </w:rPr>
        <w:tab/>
        <w:t>there is significant concern across the Assembly and in the wider community about these allegations;</w:t>
      </w:r>
    </w:p>
    <w:p w14:paraId="1BDBC7F5" w14:textId="4F182ABB"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t>(g)</w:t>
      </w:r>
      <w:r w:rsidRPr="00944399">
        <w:rPr>
          <w:rFonts w:ascii="Calibri" w:hAnsi="Calibri"/>
          <w:color w:val="000000"/>
          <w:lang w:val="en-AU"/>
        </w:rPr>
        <w:tab/>
        <w:t>there are also questions about the handling of the allegations, including in relation to the timeliness and completeness of reporting to relevant authorities;</w:t>
      </w:r>
      <w:r w:rsidR="00205F10">
        <w:rPr>
          <w:rFonts w:ascii="Calibri" w:hAnsi="Calibri"/>
          <w:color w:val="000000"/>
          <w:lang w:val="en-AU"/>
        </w:rPr>
        <w:t xml:space="preserve"> and</w:t>
      </w:r>
    </w:p>
    <w:p w14:paraId="5992C6F0" w14:textId="4F871687"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t>(h)</w:t>
      </w:r>
      <w:r w:rsidRPr="00944399">
        <w:rPr>
          <w:rFonts w:ascii="Calibri" w:hAnsi="Calibri"/>
          <w:color w:val="000000"/>
          <w:lang w:val="en-AU"/>
        </w:rPr>
        <w:tab/>
        <w:t>the Standing Committee on Administration and Procedure has recommended that an independent review be conducted in relation to these matters, pursuant to Assembly resolution as outlined in this motion</w:t>
      </w:r>
      <w:r w:rsidR="001C3C2A">
        <w:rPr>
          <w:rFonts w:ascii="Calibri" w:hAnsi="Calibri"/>
          <w:color w:val="000000"/>
          <w:lang w:val="en-AU"/>
        </w:rPr>
        <w:t>;</w:t>
      </w:r>
      <w:r w:rsidRPr="00944399">
        <w:rPr>
          <w:rFonts w:ascii="Calibri" w:hAnsi="Calibri"/>
          <w:color w:val="000000"/>
          <w:lang w:val="en-AU"/>
        </w:rPr>
        <w:t xml:space="preserve"> </w:t>
      </w:r>
    </w:p>
    <w:p w14:paraId="6EE6C338" w14:textId="78444690" w:rsidR="00944399" w:rsidRPr="00944399" w:rsidRDefault="00944399" w:rsidP="0091672B">
      <w:pPr>
        <w:pStyle w:val="DPSEntryIndents"/>
      </w:pPr>
      <w:r w:rsidRPr="00944399">
        <w:t xml:space="preserve">resolves that the Speaker engage on its behalf, an independent person and/or firm (the reviewer) with extensive experience in public administration, governance, or integrity matters to review: </w:t>
      </w:r>
    </w:p>
    <w:p w14:paraId="0CA8DE66" w14:textId="264722D9"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t>(a)</w:t>
      </w:r>
      <w:r w:rsidRPr="00944399">
        <w:rPr>
          <w:rFonts w:ascii="Calibri" w:hAnsi="Calibri"/>
          <w:color w:val="000000"/>
          <w:lang w:val="en-AU"/>
        </w:rPr>
        <w:tab/>
        <w:t>the timeline during which material details of the allegations were received by Mr Rattenbury, Ms Davidson and the senior staff member given responsibility for conducting initial inquiries;</w:t>
      </w:r>
    </w:p>
    <w:p w14:paraId="4568B9D5" w14:textId="77777777"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t>(b)</w:t>
      </w:r>
      <w:r w:rsidRPr="00944399">
        <w:rPr>
          <w:rFonts w:ascii="Calibri" w:hAnsi="Calibri"/>
          <w:color w:val="000000"/>
          <w:lang w:val="en-AU"/>
        </w:rPr>
        <w:tab/>
        <w:t xml:space="preserve">the appropriateness of the steps taken by Mr Rattenbury and Ms Davidson in relation to the handling of the allegations and having regard to applicable laws, good governance, compliance with available policies, and community expectations; </w:t>
      </w:r>
    </w:p>
    <w:p w14:paraId="5DAE04DB" w14:textId="488C809D"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t>(c)</w:t>
      </w:r>
      <w:r w:rsidRPr="00944399">
        <w:rPr>
          <w:rFonts w:ascii="Calibri" w:hAnsi="Calibri"/>
          <w:color w:val="000000"/>
          <w:lang w:val="en-AU"/>
        </w:rPr>
        <w:tab/>
        <w:t xml:space="preserve">the timeliness and completeness of reporting the allegations to relevant authorities; </w:t>
      </w:r>
      <w:r w:rsidR="00205F10">
        <w:rPr>
          <w:rFonts w:ascii="Calibri" w:hAnsi="Calibri"/>
          <w:color w:val="000000"/>
          <w:lang w:val="en-AU"/>
        </w:rPr>
        <w:t>and</w:t>
      </w:r>
    </w:p>
    <w:p w14:paraId="77FD35A6" w14:textId="77777777"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t>(d)</w:t>
      </w:r>
      <w:r w:rsidRPr="00944399">
        <w:rPr>
          <w:rFonts w:ascii="Calibri" w:hAnsi="Calibri"/>
          <w:color w:val="000000"/>
          <w:lang w:val="en-AU"/>
        </w:rPr>
        <w:tab/>
        <w:t>best practice and possible changes to laws, policies, and procedures to ensure that allegations of sexual misconduct against an MLA particularly those involving a child or young person—are appropriately reported and investigated, and in a way that is trauma-informed and responsive to the needs of victim/survivors;</w:t>
      </w:r>
    </w:p>
    <w:p w14:paraId="48001751" w14:textId="3F74A0A9" w:rsidR="00944399" w:rsidRPr="00944399" w:rsidRDefault="00944399" w:rsidP="0091672B">
      <w:pPr>
        <w:pStyle w:val="DPSEntryIndents"/>
      </w:pPr>
      <w:r w:rsidRPr="00944399">
        <w:t>resolves that the reviewer shall, on its behalf:</w:t>
      </w:r>
    </w:p>
    <w:p w14:paraId="468B5B90" w14:textId="77777777"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t>(a)</w:t>
      </w:r>
      <w:r w:rsidRPr="00944399">
        <w:rPr>
          <w:rFonts w:ascii="Calibri" w:hAnsi="Calibri"/>
          <w:color w:val="000000"/>
          <w:lang w:val="en-AU"/>
        </w:rPr>
        <w:tab/>
        <w:t>invite submissions from:</w:t>
      </w:r>
    </w:p>
    <w:p w14:paraId="6B4474AF" w14:textId="0F84CCFE" w:rsidR="00944399" w:rsidRPr="00944399" w:rsidRDefault="00944399" w:rsidP="0091672B">
      <w:pPr>
        <w:spacing w:before="120"/>
        <w:ind w:left="2477" w:hanging="544"/>
        <w:rPr>
          <w:rFonts w:ascii="Calibri" w:hAnsi="Calibri"/>
          <w:color w:val="000000"/>
          <w:lang w:val="en-AU"/>
        </w:rPr>
      </w:pPr>
      <w:r>
        <w:rPr>
          <w:rFonts w:ascii="Calibri" w:hAnsi="Calibri"/>
          <w:color w:val="000000"/>
          <w:lang w:val="en-AU"/>
        </w:rPr>
        <w:t>(i)</w:t>
      </w:r>
      <w:r w:rsidRPr="00944399">
        <w:rPr>
          <w:rFonts w:ascii="Calibri" w:hAnsi="Calibri"/>
          <w:color w:val="000000"/>
          <w:lang w:val="en-AU"/>
        </w:rPr>
        <w:tab/>
        <w:t xml:space="preserve">MLAs; </w:t>
      </w:r>
      <w:r w:rsidR="00205F10">
        <w:rPr>
          <w:rFonts w:ascii="Calibri" w:hAnsi="Calibri"/>
          <w:color w:val="000000"/>
          <w:lang w:val="en-AU"/>
        </w:rPr>
        <w:t>and</w:t>
      </w:r>
    </w:p>
    <w:p w14:paraId="3C3D4174" w14:textId="70C4D308" w:rsidR="00944399" w:rsidRPr="00944399" w:rsidRDefault="00944399" w:rsidP="0091672B">
      <w:pPr>
        <w:spacing w:before="120"/>
        <w:ind w:left="2477" w:hanging="544"/>
        <w:rPr>
          <w:rFonts w:ascii="Calibri" w:hAnsi="Calibri"/>
          <w:color w:val="000000"/>
          <w:lang w:val="en-AU"/>
        </w:rPr>
      </w:pPr>
      <w:r>
        <w:rPr>
          <w:rFonts w:ascii="Calibri" w:hAnsi="Calibri"/>
          <w:color w:val="000000"/>
          <w:lang w:val="en-AU"/>
        </w:rPr>
        <w:t>(ii)</w:t>
      </w:r>
      <w:r w:rsidRPr="00944399">
        <w:rPr>
          <w:rFonts w:ascii="Calibri" w:hAnsi="Calibri"/>
          <w:color w:val="000000"/>
          <w:lang w:val="en-AU"/>
        </w:rPr>
        <w:tab/>
        <w:t xml:space="preserve">staff of MLAs involved in the processes conducted by, or on behalf of, Mr Rattenbury or Ms Davidson in these matters; </w:t>
      </w:r>
    </w:p>
    <w:p w14:paraId="1504DDEE" w14:textId="77777777"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t>(b)</w:t>
      </w:r>
      <w:r w:rsidRPr="00944399">
        <w:rPr>
          <w:rFonts w:ascii="Calibri" w:hAnsi="Calibri"/>
          <w:color w:val="000000"/>
          <w:lang w:val="en-AU"/>
        </w:rPr>
        <w:tab/>
        <w:t>afford procedural fairness to participants in the review;</w:t>
      </w:r>
    </w:p>
    <w:p w14:paraId="76C29E51" w14:textId="77777777"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lastRenderedPageBreak/>
        <w:t>(c)</w:t>
      </w:r>
      <w:r w:rsidRPr="00944399">
        <w:rPr>
          <w:rFonts w:ascii="Calibri" w:hAnsi="Calibri"/>
          <w:color w:val="000000"/>
          <w:lang w:val="en-AU"/>
        </w:rPr>
        <w:tab/>
        <w:t>give due consideration to the wellbeing of participants and protecting their identity;</w:t>
      </w:r>
    </w:p>
    <w:p w14:paraId="234085BC" w14:textId="24746495"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t>(</w:t>
      </w:r>
      <w:r w:rsidR="001C3C2A">
        <w:rPr>
          <w:rFonts w:ascii="Calibri" w:hAnsi="Calibri"/>
          <w:color w:val="000000"/>
          <w:lang w:val="en-AU"/>
        </w:rPr>
        <w:t>d</w:t>
      </w:r>
      <w:r w:rsidRPr="00944399">
        <w:rPr>
          <w:rFonts w:ascii="Calibri" w:hAnsi="Calibri"/>
          <w:color w:val="000000"/>
          <w:lang w:val="en-AU"/>
        </w:rPr>
        <w:t>)</w:t>
      </w:r>
      <w:r w:rsidRPr="00944399">
        <w:rPr>
          <w:rFonts w:ascii="Calibri" w:hAnsi="Calibri"/>
          <w:color w:val="000000"/>
          <w:lang w:val="en-AU"/>
        </w:rPr>
        <w:tab/>
      </w:r>
      <w:r w:rsidRPr="00BC53D3">
        <w:rPr>
          <w:rFonts w:ascii="Calibri" w:hAnsi="Calibri"/>
          <w:color w:val="000000"/>
          <w:lang w:val="en-AU"/>
        </w:rPr>
        <w:t xml:space="preserve">not make findings about the substance of allegations concerning Mr Davis, </w:t>
      </w:r>
      <w:r w:rsidRPr="00BC53D3">
        <w:rPr>
          <w:rFonts w:ascii="Calibri" w:hAnsi="Calibri"/>
          <w:color w:val="000000"/>
          <w:spacing w:val="-4"/>
          <w:lang w:val="en-AU"/>
        </w:rPr>
        <w:t>recognising that criminal investigation or other proceedings may yet occur; and</w:t>
      </w:r>
    </w:p>
    <w:p w14:paraId="7D573DF5" w14:textId="23820F23"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t>(</w:t>
      </w:r>
      <w:r w:rsidR="001C3C2A">
        <w:rPr>
          <w:rFonts w:ascii="Calibri" w:hAnsi="Calibri"/>
          <w:color w:val="000000"/>
          <w:lang w:val="en-AU"/>
        </w:rPr>
        <w:t>e</w:t>
      </w:r>
      <w:r w:rsidRPr="00944399">
        <w:rPr>
          <w:rFonts w:ascii="Calibri" w:hAnsi="Calibri"/>
          <w:color w:val="000000"/>
          <w:lang w:val="en-AU"/>
        </w:rPr>
        <w:t>)</w:t>
      </w:r>
      <w:r w:rsidRPr="00944399">
        <w:rPr>
          <w:rFonts w:ascii="Calibri" w:hAnsi="Calibri"/>
          <w:color w:val="000000"/>
          <w:lang w:val="en-AU"/>
        </w:rPr>
        <w:tab/>
        <w:t>present a written report to the Speaker containing findings and recommendations in relation to matters listed at paragraph 2(a)-(d)</w:t>
      </w:r>
      <w:r w:rsidR="001C3C2A">
        <w:rPr>
          <w:rFonts w:ascii="Calibri" w:hAnsi="Calibri"/>
          <w:color w:val="000000"/>
          <w:lang w:val="en-AU"/>
        </w:rPr>
        <w:t>;</w:t>
      </w:r>
      <w:r w:rsidR="00AE68E6">
        <w:rPr>
          <w:rFonts w:ascii="Calibri" w:hAnsi="Calibri"/>
          <w:color w:val="000000"/>
          <w:lang w:val="en-AU"/>
        </w:rPr>
        <w:t xml:space="preserve"> and</w:t>
      </w:r>
    </w:p>
    <w:p w14:paraId="16F0D6D8" w14:textId="01CD63A7" w:rsidR="00944399" w:rsidRPr="00944399" w:rsidRDefault="00944399" w:rsidP="0091672B">
      <w:pPr>
        <w:pStyle w:val="DPSEntryIndents"/>
      </w:pPr>
      <w:r w:rsidRPr="00944399">
        <w:t>further resolves that:</w:t>
      </w:r>
    </w:p>
    <w:p w14:paraId="26AAC2E6" w14:textId="67FF51BB" w:rsidR="00944399" w:rsidRPr="00944399" w:rsidRDefault="00944399" w:rsidP="0091672B">
      <w:pPr>
        <w:spacing w:before="120"/>
        <w:ind w:left="1910" w:hanging="544"/>
        <w:rPr>
          <w:rFonts w:ascii="Calibri" w:hAnsi="Calibri"/>
          <w:color w:val="000000"/>
          <w:lang w:val="en-AU"/>
        </w:rPr>
      </w:pPr>
      <w:r w:rsidRPr="00944399">
        <w:rPr>
          <w:rFonts w:ascii="Calibri" w:hAnsi="Calibri"/>
          <w:color w:val="000000"/>
          <w:lang w:val="en-AU"/>
        </w:rPr>
        <w:t>(a)</w:t>
      </w:r>
      <w:r w:rsidRPr="00944399">
        <w:rPr>
          <w:rFonts w:ascii="Calibri" w:hAnsi="Calibri"/>
          <w:color w:val="000000"/>
          <w:lang w:val="en-AU"/>
        </w:rPr>
        <w:tab/>
      </w:r>
      <w:r w:rsidRPr="00BC53D3">
        <w:rPr>
          <w:rFonts w:ascii="Calibri" w:hAnsi="Calibri"/>
          <w:color w:val="000000"/>
          <w:spacing w:val="-2"/>
          <w:lang w:val="en-AU"/>
        </w:rPr>
        <w:t>upon receipt by the Speaker, the reviewer</w:t>
      </w:r>
      <w:r w:rsidR="005C0516">
        <w:rPr>
          <w:rFonts w:ascii="Calibri" w:hAnsi="Calibri"/>
          <w:color w:val="000000"/>
          <w:spacing w:val="-2"/>
          <w:lang w:val="en-AU"/>
        </w:rPr>
        <w:t>’</w:t>
      </w:r>
      <w:r w:rsidRPr="00BC53D3">
        <w:rPr>
          <w:rFonts w:ascii="Calibri" w:hAnsi="Calibri"/>
          <w:color w:val="000000"/>
          <w:spacing w:val="-2"/>
          <w:lang w:val="en-AU"/>
        </w:rPr>
        <w:t xml:space="preserve">s report is authorised for publication pursuant to standing order 212A, shall be circulated to Members of the Legislative Assembly and published on the Assembly website; and </w:t>
      </w:r>
    </w:p>
    <w:p w14:paraId="49753455" w14:textId="45669946" w:rsidR="00944399" w:rsidRPr="008D082A" w:rsidRDefault="00944399" w:rsidP="0091672B">
      <w:pPr>
        <w:spacing w:before="120"/>
        <w:ind w:left="1910" w:hanging="544"/>
        <w:rPr>
          <w:rFonts w:ascii="Calibri" w:hAnsi="Calibri"/>
          <w:color w:val="000000"/>
          <w:lang w:val="en-AU"/>
        </w:rPr>
      </w:pPr>
      <w:r w:rsidRPr="00944399">
        <w:rPr>
          <w:rFonts w:ascii="Calibri" w:hAnsi="Calibri"/>
          <w:color w:val="000000"/>
          <w:lang w:val="en-AU"/>
        </w:rPr>
        <w:t>(b)</w:t>
      </w:r>
      <w:r w:rsidRPr="00944399">
        <w:rPr>
          <w:rFonts w:ascii="Calibri" w:hAnsi="Calibri"/>
          <w:color w:val="000000"/>
          <w:lang w:val="en-AU"/>
        </w:rPr>
        <w:tab/>
        <w:t>following its presentation to the Speaker, a copy of the report shall be presented to the Assembly at the next available sitting</w:t>
      </w:r>
      <w:r>
        <w:rPr>
          <w:rFonts w:ascii="Calibri" w:hAnsi="Calibri"/>
          <w:color w:val="000000"/>
          <w:lang w:val="en-AU"/>
        </w:rPr>
        <w:t>.</w:t>
      </w:r>
    </w:p>
    <w:p w14:paraId="7932C301" w14:textId="77777777" w:rsidR="008D082A" w:rsidRPr="008D082A" w:rsidRDefault="008D082A" w:rsidP="0091672B">
      <w:pPr>
        <w:spacing w:before="120"/>
        <w:ind w:left="720"/>
        <w:rPr>
          <w:rFonts w:ascii="Calibri" w:hAnsi="Calibri"/>
          <w:color w:val="000000"/>
          <w:lang w:val="en-AU"/>
        </w:rPr>
      </w:pPr>
      <w:r w:rsidRPr="008D082A">
        <w:rPr>
          <w:rFonts w:ascii="Calibri" w:hAnsi="Calibri"/>
          <w:color w:val="000000"/>
          <w:lang w:val="en-AU"/>
        </w:rPr>
        <w:t>Debate ensued.</w:t>
      </w:r>
    </w:p>
    <w:p w14:paraId="2B6FE31E" w14:textId="77777777" w:rsidR="008D082A" w:rsidRPr="008D082A" w:rsidRDefault="008D082A" w:rsidP="0091672B">
      <w:pPr>
        <w:spacing w:before="120"/>
        <w:ind w:left="720"/>
        <w:rPr>
          <w:rFonts w:ascii="Calibri" w:hAnsi="Calibri"/>
          <w:color w:val="000000"/>
          <w:lang w:val="en-AU"/>
        </w:rPr>
      </w:pPr>
      <w:r w:rsidRPr="008D082A">
        <w:rPr>
          <w:rFonts w:ascii="Calibri" w:hAnsi="Calibri"/>
          <w:color w:val="000000"/>
          <w:lang w:val="en-AU"/>
        </w:rPr>
        <w:t>Question—put and passed.</w:t>
      </w:r>
    </w:p>
    <w:p w14:paraId="7F81339A" w14:textId="1941EF41" w:rsidR="004F2B69" w:rsidRPr="004F2B69" w:rsidRDefault="004F2B69" w:rsidP="004F2B69">
      <w:pPr>
        <w:keepNext/>
        <w:keepLines/>
        <w:tabs>
          <w:tab w:val="right" w:pos="339"/>
          <w:tab w:val="left" w:pos="720"/>
        </w:tabs>
        <w:spacing w:before="240"/>
        <w:ind w:left="720" w:hanging="720"/>
        <w:rPr>
          <w:rFonts w:ascii="Calibri" w:hAnsi="Calibri"/>
          <w:b/>
          <w:caps/>
        </w:rPr>
      </w:pPr>
      <w:r w:rsidRPr="004F2B69">
        <w:rPr>
          <w:rFonts w:ascii="Calibri" w:hAnsi="Calibri"/>
          <w:b/>
          <w:caps/>
        </w:rPr>
        <w:tab/>
      </w:r>
      <w:r w:rsidR="00673246">
        <w:rPr>
          <w:rFonts w:ascii="Calibri" w:hAnsi="Calibri"/>
          <w:b/>
          <w:bCs/>
          <w:caps/>
        </w:rPr>
        <w:fldChar w:fldCharType="begin"/>
      </w:r>
      <w:r w:rsidR="00673246">
        <w:rPr>
          <w:rFonts w:ascii="Calibri" w:hAnsi="Calibri"/>
          <w:b/>
          <w:bCs/>
          <w:caps/>
        </w:rPr>
        <w:instrText xml:space="preserve"> SEQ A \* MERGEFORMAT </w:instrText>
      </w:r>
      <w:r w:rsidR="00673246">
        <w:rPr>
          <w:rFonts w:ascii="Calibri" w:hAnsi="Calibri"/>
          <w:b/>
          <w:bCs/>
          <w:caps/>
        </w:rPr>
        <w:fldChar w:fldCharType="separate"/>
      </w:r>
      <w:r w:rsidR="001D4383">
        <w:rPr>
          <w:rFonts w:ascii="Calibri" w:hAnsi="Calibri"/>
          <w:b/>
          <w:bCs/>
          <w:caps/>
          <w:noProof/>
        </w:rPr>
        <w:t>13</w:t>
      </w:r>
      <w:r w:rsidR="00673246">
        <w:rPr>
          <w:rFonts w:ascii="Calibri" w:hAnsi="Calibri"/>
          <w:b/>
          <w:bCs/>
          <w:caps/>
        </w:rPr>
        <w:fldChar w:fldCharType="end"/>
      </w:r>
      <w:r w:rsidRPr="004F2B69">
        <w:rPr>
          <w:rFonts w:ascii="Calibri" w:hAnsi="Calibri"/>
          <w:b/>
          <w:caps/>
        </w:rPr>
        <w:tab/>
      </w:r>
      <w:r>
        <w:rPr>
          <w:rFonts w:ascii="Calibri" w:hAnsi="Calibri"/>
          <w:b/>
          <w:caps/>
        </w:rPr>
        <w:t>Justice and Community Safety—Standing Committee</w:t>
      </w:r>
      <w:r w:rsidRPr="004F2B69">
        <w:rPr>
          <w:rFonts w:ascii="Calibri" w:hAnsi="Calibri"/>
          <w:b/>
          <w:caps/>
        </w:rPr>
        <w:t>—</w:t>
      </w:r>
      <w:r>
        <w:rPr>
          <w:rFonts w:ascii="Calibri" w:hAnsi="Calibri"/>
          <w:b/>
          <w:caps/>
        </w:rPr>
        <w:t>InquiriEs</w:t>
      </w:r>
      <w:r w:rsidRPr="004F2B69">
        <w:rPr>
          <w:rFonts w:ascii="Calibri" w:hAnsi="Calibri"/>
          <w:b/>
          <w:caps/>
        </w:rPr>
        <w:t>—</w:t>
      </w:r>
      <w:r>
        <w:rPr>
          <w:rFonts w:ascii="Calibri" w:hAnsi="Calibri"/>
          <w:b/>
          <w:caps/>
        </w:rPr>
        <w:t>Crimes Legislation Amendment Bill 2023, Parentage (Surrogacy) Amendment Bill 2023 and Sexual, Family and Personal Violence Legislation Amendment Bill 2023—Amendment</w:t>
      </w:r>
      <w:r w:rsidR="00AE15F6">
        <w:rPr>
          <w:rFonts w:ascii="Calibri" w:hAnsi="Calibri"/>
          <w:b/>
          <w:caps/>
        </w:rPr>
        <w:t>S</w:t>
      </w:r>
      <w:r>
        <w:rPr>
          <w:rFonts w:ascii="Calibri" w:hAnsi="Calibri"/>
          <w:b/>
          <w:caps/>
        </w:rPr>
        <w:t xml:space="preserve"> to reporting date</w:t>
      </w:r>
      <w:r w:rsidR="00AE15F6">
        <w:rPr>
          <w:rFonts w:ascii="Calibri" w:hAnsi="Calibri"/>
          <w:b/>
          <w:caps/>
        </w:rPr>
        <w:t>S</w:t>
      </w:r>
    </w:p>
    <w:p w14:paraId="1AA59A7A" w14:textId="51E08858" w:rsidR="004F2B69" w:rsidRPr="004F2B69" w:rsidRDefault="004F2B69" w:rsidP="0091672B">
      <w:pPr>
        <w:tabs>
          <w:tab w:val="left" w:pos="1197"/>
          <w:tab w:val="left" w:pos="1767"/>
        </w:tabs>
        <w:spacing w:before="120"/>
        <w:ind w:left="720"/>
        <w:rPr>
          <w:rFonts w:ascii="Calibri" w:hAnsi="Calibri"/>
          <w:lang w:val="en-AU"/>
        </w:rPr>
      </w:pPr>
      <w:r>
        <w:rPr>
          <w:rFonts w:ascii="Calibri" w:hAnsi="Calibri"/>
          <w:lang w:val="en-AU"/>
        </w:rPr>
        <w:t>Mr Cain</w:t>
      </w:r>
      <w:r w:rsidRPr="004F2B69">
        <w:rPr>
          <w:rFonts w:ascii="Calibri" w:hAnsi="Calibri"/>
          <w:lang w:val="en-AU"/>
        </w:rPr>
        <w:t>, pursuant to notice, moved—</w:t>
      </w:r>
      <w:r w:rsidRPr="00400DCB">
        <w:rPr>
          <w:rFonts w:ascii="Calibri" w:hAnsi="Calibri"/>
          <w:lang w:val="en-AU" w:eastAsia="en-US"/>
        </w:rPr>
        <w:t xml:space="preserve">That, notwithstanding the provisions of standing order 174 (d), the Standing Committee on Justice and Community Safety shall present its report on the </w:t>
      </w:r>
      <w:r w:rsidRPr="00400DCB">
        <w:rPr>
          <w:rFonts w:ascii="Calibri" w:hAnsi="Calibri"/>
          <w:lang w:val="en-AU"/>
        </w:rPr>
        <w:t>Crimes Legislation Amendment Bill 2023</w:t>
      </w:r>
      <w:r w:rsidRPr="00400DCB">
        <w:rPr>
          <w:rFonts w:ascii="Calibri" w:hAnsi="Calibri"/>
          <w:lang w:val="en-AU" w:eastAsia="en-US"/>
        </w:rPr>
        <w:t xml:space="preserve">, the </w:t>
      </w:r>
      <w:r w:rsidRPr="00400DCB">
        <w:rPr>
          <w:rFonts w:ascii="Calibri" w:hAnsi="Calibri"/>
          <w:lang w:val="en-AU"/>
        </w:rPr>
        <w:t>Human Rights (Healthy Environment) Amendment Bill 2023</w:t>
      </w:r>
      <w:r w:rsidRPr="00400DCB">
        <w:rPr>
          <w:rFonts w:ascii="Calibri" w:hAnsi="Calibri"/>
          <w:lang w:val="en-AU" w:eastAsia="en-US"/>
        </w:rPr>
        <w:t xml:space="preserve">, the </w:t>
      </w:r>
      <w:r w:rsidRPr="00400DCB">
        <w:rPr>
          <w:rFonts w:ascii="Calibri" w:hAnsi="Calibri"/>
          <w:lang w:val="en-AU"/>
        </w:rPr>
        <w:t>Parentage (Surrogacy) Amendment Bill 2023</w:t>
      </w:r>
      <w:r>
        <w:rPr>
          <w:rFonts w:ascii="Calibri" w:hAnsi="Calibri"/>
          <w:lang w:val="en-AU"/>
        </w:rPr>
        <w:t>,</w:t>
      </w:r>
      <w:r w:rsidRPr="00400DCB">
        <w:rPr>
          <w:rFonts w:ascii="Calibri" w:hAnsi="Calibri"/>
          <w:lang w:val="en-AU" w:eastAsia="en-US"/>
        </w:rPr>
        <w:t xml:space="preserve"> and the </w:t>
      </w:r>
      <w:r w:rsidRPr="00400DCB">
        <w:rPr>
          <w:rFonts w:ascii="Calibri" w:hAnsi="Calibri"/>
          <w:lang w:val="en-AU"/>
        </w:rPr>
        <w:t>Sexual, Family and Personal Violence Legislation Amendment Bill 2023</w:t>
      </w:r>
      <w:r w:rsidRPr="00400DCB">
        <w:rPr>
          <w:rFonts w:ascii="Calibri" w:hAnsi="Calibri"/>
          <w:lang w:val="en-AU" w:eastAsia="en-US"/>
        </w:rPr>
        <w:t>, on 14 March 2024.</w:t>
      </w:r>
    </w:p>
    <w:p w14:paraId="1C50A264" w14:textId="20541C69" w:rsidR="007E34A3" w:rsidRDefault="007E34A3" w:rsidP="0091672B">
      <w:pPr>
        <w:tabs>
          <w:tab w:val="left" w:pos="1197"/>
          <w:tab w:val="left" w:pos="1767"/>
        </w:tabs>
        <w:spacing w:before="120"/>
        <w:ind w:left="720"/>
        <w:rPr>
          <w:rFonts w:ascii="Calibri" w:hAnsi="Calibri"/>
          <w:lang w:val="en-AU"/>
        </w:rPr>
      </w:pPr>
      <w:r>
        <w:rPr>
          <w:rFonts w:ascii="Calibri" w:hAnsi="Calibri"/>
          <w:lang w:val="en-AU"/>
        </w:rPr>
        <w:t xml:space="preserve">Mr Gentleman (Manager of Government Business) moved the following amendment: Omit </w:t>
      </w:r>
      <w:r w:rsidR="005C0516">
        <w:rPr>
          <w:rFonts w:ascii="Calibri" w:hAnsi="Calibri"/>
          <w:lang w:val="en-AU"/>
        </w:rPr>
        <w:t>“</w:t>
      </w:r>
      <w:r w:rsidR="00092086">
        <w:rPr>
          <w:rFonts w:ascii="Calibri" w:hAnsi="Calibri"/>
          <w:lang w:val="en-AU"/>
        </w:rPr>
        <w:t>Human Rights (Healthy Environment) Amendment Bill 2023</w:t>
      </w:r>
      <w:r w:rsidR="005C0516">
        <w:rPr>
          <w:rFonts w:ascii="Calibri" w:hAnsi="Calibri"/>
          <w:lang w:val="en-AU"/>
        </w:rPr>
        <w:t>”</w:t>
      </w:r>
      <w:r w:rsidR="00092086">
        <w:rPr>
          <w:rFonts w:ascii="Calibri" w:hAnsi="Calibri"/>
          <w:lang w:val="en-AU"/>
        </w:rPr>
        <w:t>.</w:t>
      </w:r>
    </w:p>
    <w:p w14:paraId="5E23F3CA" w14:textId="4C05C7AF" w:rsidR="004F2B69" w:rsidRDefault="004F2B69" w:rsidP="0091672B">
      <w:pPr>
        <w:tabs>
          <w:tab w:val="left" w:pos="1197"/>
          <w:tab w:val="left" w:pos="1767"/>
        </w:tabs>
        <w:spacing w:before="120"/>
        <w:ind w:left="720"/>
        <w:rPr>
          <w:rFonts w:ascii="Calibri" w:hAnsi="Calibri"/>
          <w:lang w:val="en-AU"/>
        </w:rPr>
      </w:pPr>
      <w:r w:rsidRPr="007E34A3">
        <w:rPr>
          <w:rFonts w:ascii="Calibri" w:hAnsi="Calibri"/>
          <w:lang w:val="en-AU"/>
        </w:rPr>
        <w:t xml:space="preserve">Debate </w:t>
      </w:r>
      <w:r w:rsidR="007E34A3">
        <w:rPr>
          <w:rFonts w:ascii="Calibri" w:hAnsi="Calibri"/>
          <w:lang w:val="en-AU"/>
        </w:rPr>
        <w:t>continued</w:t>
      </w:r>
      <w:r w:rsidRPr="007E34A3">
        <w:rPr>
          <w:rFonts w:ascii="Calibri" w:hAnsi="Calibri"/>
          <w:lang w:val="en-AU"/>
        </w:rPr>
        <w:t>.</w:t>
      </w:r>
    </w:p>
    <w:p w14:paraId="32165FDF" w14:textId="46C6B17F" w:rsidR="007E34A3" w:rsidRDefault="007E34A3" w:rsidP="0091672B">
      <w:pPr>
        <w:tabs>
          <w:tab w:val="left" w:pos="1197"/>
          <w:tab w:val="left" w:pos="1767"/>
        </w:tabs>
        <w:spacing w:before="120"/>
        <w:ind w:left="720"/>
        <w:rPr>
          <w:rFonts w:ascii="Calibri" w:hAnsi="Calibri"/>
          <w:lang w:val="en-AU"/>
        </w:rPr>
      </w:pPr>
      <w:r>
        <w:rPr>
          <w:rFonts w:ascii="Calibri" w:hAnsi="Calibri"/>
          <w:lang w:val="en-AU"/>
        </w:rPr>
        <w:t>Question—That the amendment be agreed to—put.</w:t>
      </w:r>
    </w:p>
    <w:p w14:paraId="6F4F9D70" w14:textId="77777777" w:rsidR="00092086" w:rsidRDefault="00092086" w:rsidP="0091672B">
      <w:pPr>
        <w:tabs>
          <w:tab w:val="left" w:pos="1197"/>
          <w:tab w:val="left" w:pos="1767"/>
        </w:tabs>
        <w:spacing w:before="120" w:after="120"/>
        <w:ind w:left="720"/>
        <w:rPr>
          <w:rFonts w:ascii="Calibri" w:hAnsi="Calibri"/>
          <w:lang w:val="en-AU"/>
        </w:rPr>
      </w:pPr>
      <w:r>
        <w:rPr>
          <w:rFonts w:ascii="Calibri" w:hAnsi="Calibri"/>
          <w:lang w:val="en-AU"/>
        </w:rPr>
        <w:t>The Assembly voted—</w:t>
      </w:r>
    </w:p>
    <w:tbl>
      <w:tblPr>
        <w:tblW w:w="8402" w:type="dxa"/>
        <w:tblInd w:w="720" w:type="dxa"/>
        <w:tblLayout w:type="fixed"/>
        <w:tblCellMar>
          <w:left w:w="0" w:type="dxa"/>
        </w:tblCellMar>
        <w:tblLook w:val="0000" w:firstRow="0" w:lastRow="0" w:firstColumn="0" w:lastColumn="0" w:noHBand="0" w:noVBand="0"/>
      </w:tblPr>
      <w:tblGrid>
        <w:gridCol w:w="2257"/>
        <w:gridCol w:w="2038"/>
        <w:gridCol w:w="446"/>
        <w:gridCol w:w="68"/>
        <w:gridCol w:w="310"/>
        <w:gridCol w:w="2041"/>
        <w:gridCol w:w="946"/>
        <w:gridCol w:w="296"/>
      </w:tblGrid>
      <w:tr w:rsidR="00092086" w14:paraId="2FEEB54C" w14:textId="77777777" w:rsidTr="00031030">
        <w:tc>
          <w:tcPr>
            <w:tcW w:w="4295" w:type="dxa"/>
            <w:gridSpan w:val="2"/>
            <w:shd w:val="clear" w:color="auto" w:fill="auto"/>
          </w:tcPr>
          <w:p w14:paraId="2ACC5145" w14:textId="5615ED41" w:rsidR="00092086" w:rsidRDefault="00092086" w:rsidP="0091672B">
            <w:pPr>
              <w:tabs>
                <w:tab w:val="left" w:pos="1407"/>
                <w:tab w:val="left" w:pos="1767"/>
                <w:tab w:val="center" w:pos="1832"/>
              </w:tabs>
              <w:rPr>
                <w:rFonts w:ascii="Calibri" w:hAnsi="Calibri"/>
                <w:lang w:val="en-AU"/>
              </w:rPr>
            </w:pPr>
            <w:r>
              <w:rPr>
                <w:rFonts w:ascii="Calibri" w:hAnsi="Calibri"/>
                <w:lang w:val="en-AU"/>
              </w:rPr>
              <w:tab/>
              <w:t>AYES, 13</w:t>
            </w:r>
          </w:p>
        </w:tc>
        <w:tc>
          <w:tcPr>
            <w:tcW w:w="514" w:type="dxa"/>
            <w:gridSpan w:val="2"/>
            <w:shd w:val="clear" w:color="auto" w:fill="auto"/>
          </w:tcPr>
          <w:p w14:paraId="7B5693B6" w14:textId="77777777" w:rsidR="00092086" w:rsidRDefault="00092086" w:rsidP="0091672B">
            <w:pPr>
              <w:tabs>
                <w:tab w:val="left" w:pos="1197"/>
                <w:tab w:val="left" w:pos="1767"/>
              </w:tabs>
              <w:rPr>
                <w:rFonts w:ascii="Calibri" w:hAnsi="Calibri"/>
                <w:lang w:val="en-AU"/>
              </w:rPr>
            </w:pPr>
          </w:p>
        </w:tc>
        <w:tc>
          <w:tcPr>
            <w:tcW w:w="3593" w:type="dxa"/>
            <w:gridSpan w:val="4"/>
            <w:shd w:val="clear" w:color="auto" w:fill="auto"/>
          </w:tcPr>
          <w:p w14:paraId="621A8F0C" w14:textId="223BC2D0" w:rsidR="00092086" w:rsidRDefault="00092086" w:rsidP="0091672B">
            <w:pPr>
              <w:tabs>
                <w:tab w:val="left" w:pos="1586"/>
                <w:tab w:val="center" w:pos="2011"/>
              </w:tabs>
              <w:rPr>
                <w:rFonts w:ascii="Calibri" w:hAnsi="Calibri"/>
                <w:lang w:val="en-AU"/>
              </w:rPr>
            </w:pPr>
            <w:r>
              <w:rPr>
                <w:rFonts w:ascii="Calibri" w:hAnsi="Calibri"/>
                <w:lang w:val="en-AU"/>
              </w:rPr>
              <w:tab/>
              <w:t>NOES, 7</w:t>
            </w:r>
          </w:p>
        </w:tc>
      </w:tr>
      <w:tr w:rsidR="00092086" w14:paraId="2BC45231" w14:textId="77777777" w:rsidTr="00031030">
        <w:trPr>
          <w:gridAfter w:val="1"/>
          <w:wAfter w:w="296" w:type="dxa"/>
          <w:trHeight w:hRule="exact" w:val="312"/>
        </w:trPr>
        <w:tc>
          <w:tcPr>
            <w:tcW w:w="2257" w:type="dxa"/>
            <w:shd w:val="clear" w:color="auto" w:fill="auto"/>
          </w:tcPr>
          <w:p w14:paraId="73ADFAB3" w14:textId="028EFFF1" w:rsidR="00092086" w:rsidRDefault="00092086" w:rsidP="00092086">
            <w:pPr>
              <w:tabs>
                <w:tab w:val="left" w:pos="1197"/>
                <w:tab w:val="left" w:pos="1767"/>
              </w:tabs>
              <w:rPr>
                <w:rFonts w:ascii="Calibri" w:hAnsi="Calibri"/>
                <w:lang w:val="en-AU"/>
              </w:rPr>
            </w:pPr>
            <w:r>
              <w:t>Yvette</w:t>
            </w:r>
            <w:r>
              <w:rPr>
                <w:rFonts w:ascii="Calibri" w:hAnsi="Calibri"/>
                <w:lang w:val="en-AU"/>
              </w:rPr>
              <w:t xml:space="preserve"> Berry</w:t>
            </w:r>
          </w:p>
        </w:tc>
        <w:tc>
          <w:tcPr>
            <w:tcW w:w="2484" w:type="dxa"/>
            <w:gridSpan w:val="2"/>
            <w:shd w:val="clear" w:color="auto" w:fill="auto"/>
          </w:tcPr>
          <w:p w14:paraId="747799EA" w14:textId="3951ACBC" w:rsidR="00092086" w:rsidRDefault="00092086" w:rsidP="00092086">
            <w:pPr>
              <w:tabs>
                <w:tab w:val="left" w:pos="1197"/>
                <w:tab w:val="left" w:pos="1767"/>
              </w:tabs>
              <w:rPr>
                <w:rFonts w:ascii="Calibri" w:hAnsi="Calibri"/>
                <w:lang w:val="en-AU"/>
              </w:rPr>
            </w:pPr>
            <w:r>
              <w:rPr>
                <w:rFonts w:ascii="Calibri" w:hAnsi="Calibri"/>
                <w:lang w:val="en-AU"/>
              </w:rPr>
              <w:t>Marisa Paterson</w:t>
            </w:r>
          </w:p>
        </w:tc>
        <w:tc>
          <w:tcPr>
            <w:tcW w:w="378" w:type="dxa"/>
            <w:gridSpan w:val="2"/>
            <w:shd w:val="clear" w:color="auto" w:fill="auto"/>
          </w:tcPr>
          <w:p w14:paraId="2B588DA3" w14:textId="77777777" w:rsidR="00092086" w:rsidRDefault="00092086" w:rsidP="00092086">
            <w:pPr>
              <w:tabs>
                <w:tab w:val="left" w:pos="1197"/>
                <w:tab w:val="left" w:pos="1767"/>
              </w:tabs>
              <w:spacing w:before="120"/>
              <w:rPr>
                <w:rFonts w:ascii="Calibri" w:hAnsi="Calibri"/>
                <w:lang w:val="en-AU"/>
              </w:rPr>
            </w:pPr>
          </w:p>
        </w:tc>
        <w:tc>
          <w:tcPr>
            <w:tcW w:w="2041" w:type="dxa"/>
            <w:shd w:val="clear" w:color="auto" w:fill="auto"/>
          </w:tcPr>
          <w:p w14:paraId="7F3E61C8" w14:textId="15EAA314" w:rsidR="00092086" w:rsidRDefault="00092086" w:rsidP="00092086">
            <w:pPr>
              <w:tabs>
                <w:tab w:val="left" w:pos="1197"/>
                <w:tab w:val="left" w:pos="1767"/>
              </w:tabs>
              <w:rPr>
                <w:rFonts w:ascii="Calibri" w:hAnsi="Calibri"/>
                <w:lang w:val="en-AU"/>
              </w:rPr>
            </w:pPr>
            <w:r>
              <w:rPr>
                <w:rFonts w:ascii="Calibri" w:hAnsi="Calibri"/>
                <w:lang w:val="en-AU"/>
              </w:rPr>
              <w:t>Peter Cain</w:t>
            </w:r>
          </w:p>
        </w:tc>
        <w:tc>
          <w:tcPr>
            <w:tcW w:w="946" w:type="dxa"/>
            <w:shd w:val="clear" w:color="auto" w:fill="auto"/>
          </w:tcPr>
          <w:p w14:paraId="173A1F02" w14:textId="77777777" w:rsidR="00092086" w:rsidRDefault="00092086" w:rsidP="00092086">
            <w:pPr>
              <w:tabs>
                <w:tab w:val="left" w:pos="1197"/>
                <w:tab w:val="left" w:pos="1767"/>
              </w:tabs>
              <w:spacing w:before="120"/>
              <w:rPr>
                <w:rFonts w:ascii="Calibri" w:hAnsi="Calibri"/>
                <w:lang w:val="en-AU"/>
              </w:rPr>
            </w:pPr>
          </w:p>
        </w:tc>
      </w:tr>
      <w:tr w:rsidR="00092086" w14:paraId="6AD4D715" w14:textId="77777777" w:rsidTr="00031030">
        <w:trPr>
          <w:gridAfter w:val="1"/>
          <w:wAfter w:w="296" w:type="dxa"/>
          <w:trHeight w:hRule="exact" w:val="312"/>
        </w:trPr>
        <w:tc>
          <w:tcPr>
            <w:tcW w:w="2257" w:type="dxa"/>
            <w:shd w:val="clear" w:color="auto" w:fill="auto"/>
          </w:tcPr>
          <w:p w14:paraId="2591D9B3" w14:textId="25A7BDDF" w:rsidR="00092086" w:rsidRDefault="00092086" w:rsidP="00092086">
            <w:pPr>
              <w:tabs>
                <w:tab w:val="left" w:pos="1197"/>
                <w:tab w:val="left" w:pos="1767"/>
              </w:tabs>
              <w:rPr>
                <w:rFonts w:ascii="Calibri" w:hAnsi="Calibri"/>
                <w:lang w:val="en-AU"/>
              </w:rPr>
            </w:pPr>
            <w:r>
              <w:rPr>
                <w:rFonts w:ascii="Calibri" w:hAnsi="Calibri"/>
                <w:lang w:val="en-AU"/>
              </w:rPr>
              <w:t>Joy Burch</w:t>
            </w:r>
          </w:p>
        </w:tc>
        <w:tc>
          <w:tcPr>
            <w:tcW w:w="2484" w:type="dxa"/>
            <w:gridSpan w:val="2"/>
            <w:shd w:val="clear" w:color="auto" w:fill="auto"/>
          </w:tcPr>
          <w:p w14:paraId="67596ED5" w14:textId="56BC56A8" w:rsidR="00092086" w:rsidRDefault="00092086" w:rsidP="00092086">
            <w:pPr>
              <w:tabs>
                <w:tab w:val="left" w:pos="1197"/>
                <w:tab w:val="left" w:pos="1767"/>
              </w:tabs>
              <w:rPr>
                <w:rFonts w:ascii="Calibri" w:hAnsi="Calibri"/>
                <w:lang w:val="en-AU"/>
              </w:rPr>
            </w:pPr>
            <w:r>
              <w:rPr>
                <w:rFonts w:ascii="Calibri" w:hAnsi="Calibri"/>
                <w:lang w:val="en-AU"/>
              </w:rPr>
              <w:t>Michael Pettersson</w:t>
            </w:r>
          </w:p>
        </w:tc>
        <w:tc>
          <w:tcPr>
            <w:tcW w:w="378" w:type="dxa"/>
            <w:gridSpan w:val="2"/>
            <w:shd w:val="clear" w:color="auto" w:fill="auto"/>
          </w:tcPr>
          <w:p w14:paraId="6CFDD42B" w14:textId="77777777" w:rsidR="00092086" w:rsidRDefault="00092086" w:rsidP="00092086">
            <w:pPr>
              <w:tabs>
                <w:tab w:val="left" w:pos="1197"/>
                <w:tab w:val="left" w:pos="1767"/>
              </w:tabs>
              <w:spacing w:before="120"/>
              <w:rPr>
                <w:rFonts w:ascii="Calibri" w:hAnsi="Calibri"/>
                <w:lang w:val="en-AU"/>
              </w:rPr>
            </w:pPr>
          </w:p>
        </w:tc>
        <w:tc>
          <w:tcPr>
            <w:tcW w:w="2041" w:type="dxa"/>
            <w:shd w:val="clear" w:color="auto" w:fill="auto"/>
          </w:tcPr>
          <w:p w14:paraId="60C159F3" w14:textId="4E01A5A8" w:rsidR="00092086" w:rsidRDefault="00092086" w:rsidP="00092086">
            <w:pPr>
              <w:tabs>
                <w:tab w:val="left" w:pos="1197"/>
                <w:tab w:val="left" w:pos="1767"/>
              </w:tabs>
              <w:rPr>
                <w:rFonts w:ascii="Calibri" w:hAnsi="Calibri"/>
                <w:lang w:val="en-AU"/>
              </w:rPr>
            </w:pPr>
            <w:r>
              <w:t>Leanne Castley</w:t>
            </w:r>
          </w:p>
        </w:tc>
        <w:tc>
          <w:tcPr>
            <w:tcW w:w="946" w:type="dxa"/>
            <w:shd w:val="clear" w:color="auto" w:fill="auto"/>
          </w:tcPr>
          <w:p w14:paraId="74A4A181" w14:textId="77777777" w:rsidR="00092086" w:rsidRDefault="00092086" w:rsidP="00092086">
            <w:pPr>
              <w:tabs>
                <w:tab w:val="left" w:pos="1197"/>
                <w:tab w:val="left" w:pos="1767"/>
              </w:tabs>
              <w:spacing w:before="120"/>
              <w:rPr>
                <w:rFonts w:ascii="Calibri" w:hAnsi="Calibri"/>
                <w:lang w:val="en-AU"/>
              </w:rPr>
            </w:pPr>
          </w:p>
        </w:tc>
      </w:tr>
      <w:tr w:rsidR="00092086" w14:paraId="406AFFDF" w14:textId="77777777" w:rsidTr="00031030">
        <w:trPr>
          <w:gridAfter w:val="1"/>
          <w:wAfter w:w="296" w:type="dxa"/>
          <w:trHeight w:hRule="exact" w:val="312"/>
        </w:trPr>
        <w:tc>
          <w:tcPr>
            <w:tcW w:w="2257" w:type="dxa"/>
            <w:shd w:val="clear" w:color="auto" w:fill="auto"/>
          </w:tcPr>
          <w:p w14:paraId="024C3F56" w14:textId="7BE2C4C2" w:rsidR="00092086" w:rsidRDefault="00092086" w:rsidP="00092086">
            <w:pPr>
              <w:tabs>
                <w:tab w:val="left" w:pos="1197"/>
                <w:tab w:val="left" w:pos="1767"/>
              </w:tabs>
              <w:rPr>
                <w:rFonts w:ascii="Calibri" w:hAnsi="Calibri"/>
                <w:lang w:val="en-AU"/>
              </w:rPr>
            </w:pPr>
            <w:r>
              <w:rPr>
                <w:rFonts w:ascii="Calibri" w:hAnsi="Calibri"/>
                <w:lang w:val="en-AU"/>
              </w:rPr>
              <w:t>Tara Cheyne</w:t>
            </w:r>
          </w:p>
        </w:tc>
        <w:tc>
          <w:tcPr>
            <w:tcW w:w="2484" w:type="dxa"/>
            <w:gridSpan w:val="2"/>
            <w:shd w:val="clear" w:color="auto" w:fill="auto"/>
          </w:tcPr>
          <w:p w14:paraId="42267FB6" w14:textId="79F91206" w:rsidR="00092086" w:rsidRDefault="00092086" w:rsidP="00092086">
            <w:pPr>
              <w:tabs>
                <w:tab w:val="left" w:pos="1197"/>
                <w:tab w:val="left" w:pos="1767"/>
              </w:tabs>
              <w:rPr>
                <w:rFonts w:ascii="Calibri" w:hAnsi="Calibri"/>
                <w:lang w:val="en-AU"/>
              </w:rPr>
            </w:pPr>
            <w:r>
              <w:rPr>
                <w:rFonts w:ascii="Calibri" w:hAnsi="Calibri"/>
                <w:lang w:val="en-AU"/>
              </w:rPr>
              <w:t>Shane Rattenbury</w:t>
            </w:r>
          </w:p>
        </w:tc>
        <w:tc>
          <w:tcPr>
            <w:tcW w:w="378" w:type="dxa"/>
            <w:gridSpan w:val="2"/>
            <w:shd w:val="clear" w:color="auto" w:fill="auto"/>
          </w:tcPr>
          <w:p w14:paraId="59FE4F2C" w14:textId="77777777" w:rsidR="00092086" w:rsidRDefault="00092086" w:rsidP="00092086">
            <w:pPr>
              <w:tabs>
                <w:tab w:val="left" w:pos="1197"/>
                <w:tab w:val="left" w:pos="1767"/>
              </w:tabs>
              <w:spacing w:before="120"/>
              <w:rPr>
                <w:rFonts w:ascii="Calibri" w:hAnsi="Calibri"/>
                <w:lang w:val="en-AU"/>
              </w:rPr>
            </w:pPr>
          </w:p>
        </w:tc>
        <w:tc>
          <w:tcPr>
            <w:tcW w:w="2041" w:type="dxa"/>
            <w:shd w:val="clear" w:color="auto" w:fill="auto"/>
          </w:tcPr>
          <w:p w14:paraId="0C30249A" w14:textId="2BE46FDE" w:rsidR="00092086" w:rsidRDefault="00092086" w:rsidP="00092086">
            <w:pPr>
              <w:tabs>
                <w:tab w:val="left" w:pos="1197"/>
                <w:tab w:val="left" w:pos="1767"/>
              </w:tabs>
              <w:rPr>
                <w:rFonts w:ascii="Calibri" w:hAnsi="Calibri"/>
                <w:lang w:val="en-AU"/>
              </w:rPr>
            </w:pPr>
            <w:r>
              <w:t>Ed Cocks</w:t>
            </w:r>
          </w:p>
        </w:tc>
        <w:tc>
          <w:tcPr>
            <w:tcW w:w="946" w:type="dxa"/>
            <w:shd w:val="clear" w:color="auto" w:fill="auto"/>
          </w:tcPr>
          <w:p w14:paraId="2DF8E4B7" w14:textId="77777777" w:rsidR="00092086" w:rsidRDefault="00092086" w:rsidP="00092086">
            <w:pPr>
              <w:tabs>
                <w:tab w:val="left" w:pos="1197"/>
                <w:tab w:val="left" w:pos="1767"/>
              </w:tabs>
              <w:spacing w:before="120"/>
              <w:rPr>
                <w:rFonts w:ascii="Calibri" w:hAnsi="Calibri"/>
                <w:lang w:val="en-AU"/>
              </w:rPr>
            </w:pPr>
          </w:p>
        </w:tc>
      </w:tr>
      <w:tr w:rsidR="00092086" w14:paraId="48A843BB" w14:textId="77777777" w:rsidTr="00031030">
        <w:trPr>
          <w:gridAfter w:val="1"/>
          <w:wAfter w:w="296" w:type="dxa"/>
          <w:trHeight w:hRule="exact" w:val="312"/>
        </w:trPr>
        <w:tc>
          <w:tcPr>
            <w:tcW w:w="2257" w:type="dxa"/>
            <w:shd w:val="clear" w:color="auto" w:fill="auto"/>
          </w:tcPr>
          <w:p w14:paraId="63E6DB1C" w14:textId="653443D1" w:rsidR="00092086" w:rsidRDefault="00092086" w:rsidP="00092086">
            <w:pPr>
              <w:tabs>
                <w:tab w:val="left" w:pos="1197"/>
                <w:tab w:val="left" w:pos="1767"/>
              </w:tabs>
              <w:rPr>
                <w:rFonts w:ascii="Calibri" w:hAnsi="Calibri"/>
                <w:lang w:val="en-AU"/>
              </w:rPr>
            </w:pPr>
            <w:r>
              <w:rPr>
                <w:rFonts w:ascii="Calibri" w:hAnsi="Calibri"/>
                <w:lang w:val="en-AU"/>
              </w:rPr>
              <w:t>Jo Clay</w:t>
            </w:r>
          </w:p>
        </w:tc>
        <w:tc>
          <w:tcPr>
            <w:tcW w:w="2484" w:type="dxa"/>
            <w:gridSpan w:val="2"/>
            <w:shd w:val="clear" w:color="auto" w:fill="auto"/>
          </w:tcPr>
          <w:p w14:paraId="2A70BDDB" w14:textId="6656BB74" w:rsidR="00092086" w:rsidRDefault="00092086" w:rsidP="00092086">
            <w:pPr>
              <w:tabs>
                <w:tab w:val="left" w:pos="1197"/>
                <w:tab w:val="left" w:pos="1767"/>
              </w:tabs>
              <w:rPr>
                <w:rFonts w:ascii="Calibri" w:hAnsi="Calibri"/>
                <w:lang w:val="en-AU"/>
              </w:rPr>
            </w:pPr>
            <w:r>
              <w:rPr>
                <w:rFonts w:ascii="Calibri" w:hAnsi="Calibri"/>
                <w:lang w:val="en-AU"/>
              </w:rPr>
              <w:t>Chris Steel</w:t>
            </w:r>
          </w:p>
        </w:tc>
        <w:tc>
          <w:tcPr>
            <w:tcW w:w="378" w:type="dxa"/>
            <w:gridSpan w:val="2"/>
            <w:shd w:val="clear" w:color="auto" w:fill="auto"/>
          </w:tcPr>
          <w:p w14:paraId="423037A0" w14:textId="77777777" w:rsidR="00092086" w:rsidRDefault="00092086" w:rsidP="00092086">
            <w:pPr>
              <w:tabs>
                <w:tab w:val="left" w:pos="1197"/>
                <w:tab w:val="left" w:pos="1767"/>
              </w:tabs>
              <w:spacing w:before="120"/>
              <w:rPr>
                <w:rFonts w:ascii="Calibri" w:hAnsi="Calibri"/>
                <w:lang w:val="en-AU"/>
              </w:rPr>
            </w:pPr>
          </w:p>
        </w:tc>
        <w:tc>
          <w:tcPr>
            <w:tcW w:w="2041" w:type="dxa"/>
            <w:shd w:val="clear" w:color="auto" w:fill="auto"/>
          </w:tcPr>
          <w:p w14:paraId="4ED2D063" w14:textId="0FC3F7D2" w:rsidR="00092086" w:rsidRDefault="00092086" w:rsidP="00092086">
            <w:pPr>
              <w:tabs>
                <w:tab w:val="left" w:pos="1197"/>
                <w:tab w:val="left" w:pos="1767"/>
              </w:tabs>
              <w:rPr>
                <w:rFonts w:ascii="Calibri" w:hAnsi="Calibri"/>
                <w:lang w:val="en-AU"/>
              </w:rPr>
            </w:pPr>
            <w:r>
              <w:t>Elizabeth Kikkert</w:t>
            </w:r>
          </w:p>
        </w:tc>
        <w:tc>
          <w:tcPr>
            <w:tcW w:w="946" w:type="dxa"/>
            <w:shd w:val="clear" w:color="auto" w:fill="auto"/>
          </w:tcPr>
          <w:p w14:paraId="089148F3" w14:textId="77777777" w:rsidR="00092086" w:rsidRDefault="00092086" w:rsidP="00092086">
            <w:pPr>
              <w:tabs>
                <w:tab w:val="left" w:pos="1197"/>
                <w:tab w:val="left" w:pos="1767"/>
              </w:tabs>
              <w:spacing w:before="120"/>
              <w:rPr>
                <w:rFonts w:ascii="Calibri" w:hAnsi="Calibri"/>
                <w:lang w:val="en-AU"/>
              </w:rPr>
            </w:pPr>
          </w:p>
        </w:tc>
      </w:tr>
      <w:tr w:rsidR="00092086" w14:paraId="119C0455" w14:textId="77777777" w:rsidTr="00031030">
        <w:trPr>
          <w:gridAfter w:val="1"/>
          <w:wAfter w:w="296" w:type="dxa"/>
          <w:trHeight w:hRule="exact" w:val="312"/>
        </w:trPr>
        <w:tc>
          <w:tcPr>
            <w:tcW w:w="2257" w:type="dxa"/>
            <w:shd w:val="clear" w:color="auto" w:fill="auto"/>
          </w:tcPr>
          <w:p w14:paraId="7A3B3246" w14:textId="46F5A4E9" w:rsidR="00092086" w:rsidRDefault="00092086" w:rsidP="00092086">
            <w:pPr>
              <w:tabs>
                <w:tab w:val="left" w:pos="1197"/>
                <w:tab w:val="left" w:pos="1767"/>
              </w:tabs>
              <w:rPr>
                <w:rFonts w:ascii="Calibri" w:hAnsi="Calibri"/>
                <w:lang w:val="en-AU"/>
              </w:rPr>
            </w:pPr>
            <w:r>
              <w:rPr>
                <w:rFonts w:ascii="Calibri" w:hAnsi="Calibri"/>
                <w:lang w:val="en-AU"/>
              </w:rPr>
              <w:t>Emma Davidson</w:t>
            </w:r>
          </w:p>
        </w:tc>
        <w:tc>
          <w:tcPr>
            <w:tcW w:w="2484" w:type="dxa"/>
            <w:gridSpan w:val="2"/>
            <w:shd w:val="clear" w:color="auto" w:fill="auto"/>
          </w:tcPr>
          <w:p w14:paraId="4C04A35C" w14:textId="51C27A0C" w:rsidR="00092086" w:rsidRDefault="00092086" w:rsidP="00092086">
            <w:pPr>
              <w:tabs>
                <w:tab w:val="left" w:pos="1197"/>
                <w:tab w:val="left" w:pos="1767"/>
              </w:tabs>
              <w:rPr>
                <w:rFonts w:ascii="Calibri" w:hAnsi="Calibri"/>
                <w:lang w:val="en-AU"/>
              </w:rPr>
            </w:pPr>
            <w:r>
              <w:rPr>
                <w:rFonts w:ascii="Calibri" w:hAnsi="Calibri"/>
                <w:lang w:val="en-AU"/>
              </w:rPr>
              <w:t>Rachel Stephen-Smith</w:t>
            </w:r>
          </w:p>
        </w:tc>
        <w:tc>
          <w:tcPr>
            <w:tcW w:w="378" w:type="dxa"/>
            <w:gridSpan w:val="2"/>
            <w:shd w:val="clear" w:color="auto" w:fill="auto"/>
          </w:tcPr>
          <w:p w14:paraId="68FBEB0B" w14:textId="77777777" w:rsidR="00092086" w:rsidRDefault="00092086" w:rsidP="00092086">
            <w:pPr>
              <w:tabs>
                <w:tab w:val="left" w:pos="1197"/>
                <w:tab w:val="left" w:pos="1767"/>
              </w:tabs>
              <w:spacing w:before="120"/>
              <w:rPr>
                <w:rFonts w:ascii="Calibri" w:hAnsi="Calibri"/>
                <w:lang w:val="en-AU"/>
              </w:rPr>
            </w:pPr>
          </w:p>
        </w:tc>
        <w:tc>
          <w:tcPr>
            <w:tcW w:w="2041" w:type="dxa"/>
            <w:shd w:val="clear" w:color="auto" w:fill="auto"/>
          </w:tcPr>
          <w:p w14:paraId="2374F10B" w14:textId="6331059A" w:rsidR="00092086" w:rsidRDefault="00092086" w:rsidP="00092086">
            <w:pPr>
              <w:tabs>
                <w:tab w:val="left" w:pos="1197"/>
                <w:tab w:val="left" w:pos="1767"/>
              </w:tabs>
              <w:rPr>
                <w:rFonts w:ascii="Calibri" w:hAnsi="Calibri"/>
                <w:lang w:val="en-AU"/>
              </w:rPr>
            </w:pPr>
            <w:r>
              <w:t>Nicole Lawder</w:t>
            </w:r>
          </w:p>
        </w:tc>
        <w:tc>
          <w:tcPr>
            <w:tcW w:w="946" w:type="dxa"/>
            <w:shd w:val="clear" w:color="auto" w:fill="auto"/>
          </w:tcPr>
          <w:p w14:paraId="585009FD" w14:textId="77777777" w:rsidR="00092086" w:rsidRDefault="00092086" w:rsidP="00092086">
            <w:pPr>
              <w:tabs>
                <w:tab w:val="left" w:pos="1197"/>
                <w:tab w:val="left" w:pos="1767"/>
              </w:tabs>
              <w:spacing w:before="120"/>
              <w:rPr>
                <w:rFonts w:ascii="Calibri" w:hAnsi="Calibri"/>
                <w:lang w:val="en-AU"/>
              </w:rPr>
            </w:pPr>
          </w:p>
        </w:tc>
      </w:tr>
      <w:tr w:rsidR="00092086" w14:paraId="592399E2" w14:textId="77777777" w:rsidTr="00031030">
        <w:trPr>
          <w:gridAfter w:val="1"/>
          <w:wAfter w:w="296" w:type="dxa"/>
          <w:trHeight w:hRule="exact" w:val="312"/>
        </w:trPr>
        <w:tc>
          <w:tcPr>
            <w:tcW w:w="2257" w:type="dxa"/>
            <w:shd w:val="clear" w:color="auto" w:fill="auto"/>
          </w:tcPr>
          <w:p w14:paraId="295EE70E" w14:textId="52C978B6" w:rsidR="00092086" w:rsidRDefault="00092086" w:rsidP="00092086">
            <w:pPr>
              <w:tabs>
                <w:tab w:val="left" w:pos="1197"/>
                <w:tab w:val="left" w:pos="1767"/>
              </w:tabs>
              <w:rPr>
                <w:rFonts w:ascii="Calibri" w:hAnsi="Calibri"/>
                <w:lang w:val="en-AU"/>
              </w:rPr>
            </w:pPr>
            <w:r>
              <w:rPr>
                <w:rFonts w:ascii="Calibri" w:hAnsi="Calibri"/>
                <w:lang w:val="en-AU"/>
              </w:rPr>
              <w:t>Mick Gentleman</w:t>
            </w:r>
          </w:p>
        </w:tc>
        <w:tc>
          <w:tcPr>
            <w:tcW w:w="2484" w:type="dxa"/>
            <w:gridSpan w:val="2"/>
            <w:shd w:val="clear" w:color="auto" w:fill="auto"/>
          </w:tcPr>
          <w:p w14:paraId="38D2C413" w14:textId="22617656" w:rsidR="00092086" w:rsidRDefault="00092086" w:rsidP="00092086">
            <w:pPr>
              <w:tabs>
                <w:tab w:val="left" w:pos="1197"/>
                <w:tab w:val="left" w:pos="1767"/>
              </w:tabs>
              <w:rPr>
                <w:rFonts w:ascii="Calibri" w:hAnsi="Calibri"/>
                <w:lang w:val="en-AU"/>
              </w:rPr>
            </w:pPr>
            <w:r>
              <w:rPr>
                <w:rFonts w:ascii="Calibri" w:hAnsi="Calibri"/>
                <w:lang w:val="en-AU"/>
              </w:rPr>
              <w:t>Rebecca Vassarotti</w:t>
            </w:r>
          </w:p>
        </w:tc>
        <w:tc>
          <w:tcPr>
            <w:tcW w:w="378" w:type="dxa"/>
            <w:gridSpan w:val="2"/>
            <w:shd w:val="clear" w:color="auto" w:fill="auto"/>
          </w:tcPr>
          <w:p w14:paraId="08B8EB64" w14:textId="77777777" w:rsidR="00092086" w:rsidRDefault="00092086" w:rsidP="00092086">
            <w:pPr>
              <w:tabs>
                <w:tab w:val="left" w:pos="1197"/>
                <w:tab w:val="left" w:pos="1767"/>
              </w:tabs>
              <w:spacing w:before="120"/>
              <w:rPr>
                <w:rFonts w:ascii="Calibri" w:hAnsi="Calibri"/>
                <w:lang w:val="en-AU"/>
              </w:rPr>
            </w:pPr>
          </w:p>
        </w:tc>
        <w:tc>
          <w:tcPr>
            <w:tcW w:w="2041" w:type="dxa"/>
            <w:shd w:val="clear" w:color="auto" w:fill="auto"/>
          </w:tcPr>
          <w:p w14:paraId="392B10AE" w14:textId="4C601B01" w:rsidR="00092086" w:rsidRDefault="00092086" w:rsidP="00092086">
            <w:pPr>
              <w:tabs>
                <w:tab w:val="left" w:pos="1197"/>
                <w:tab w:val="left" w:pos="1767"/>
              </w:tabs>
              <w:rPr>
                <w:rFonts w:ascii="Calibri" w:hAnsi="Calibri"/>
                <w:lang w:val="en-AU"/>
              </w:rPr>
            </w:pPr>
            <w:r>
              <w:t>James Milligan</w:t>
            </w:r>
          </w:p>
        </w:tc>
        <w:tc>
          <w:tcPr>
            <w:tcW w:w="946" w:type="dxa"/>
            <w:shd w:val="clear" w:color="auto" w:fill="auto"/>
          </w:tcPr>
          <w:p w14:paraId="442BA346" w14:textId="77777777" w:rsidR="00092086" w:rsidRDefault="00092086" w:rsidP="00092086">
            <w:pPr>
              <w:tabs>
                <w:tab w:val="left" w:pos="1197"/>
                <w:tab w:val="left" w:pos="1767"/>
              </w:tabs>
              <w:spacing w:before="120"/>
              <w:rPr>
                <w:rFonts w:ascii="Calibri" w:hAnsi="Calibri"/>
                <w:lang w:val="en-AU"/>
              </w:rPr>
            </w:pPr>
          </w:p>
        </w:tc>
      </w:tr>
      <w:tr w:rsidR="00092086" w14:paraId="2F4D54ED" w14:textId="77777777" w:rsidTr="00031030">
        <w:trPr>
          <w:gridAfter w:val="1"/>
          <w:wAfter w:w="296" w:type="dxa"/>
          <w:trHeight w:hRule="exact" w:val="312"/>
        </w:trPr>
        <w:tc>
          <w:tcPr>
            <w:tcW w:w="2257" w:type="dxa"/>
            <w:shd w:val="clear" w:color="auto" w:fill="auto"/>
          </w:tcPr>
          <w:p w14:paraId="45D34AB1" w14:textId="55D0D4D5" w:rsidR="00092086" w:rsidRDefault="00092086" w:rsidP="00092086">
            <w:pPr>
              <w:tabs>
                <w:tab w:val="left" w:pos="1197"/>
                <w:tab w:val="left" w:pos="1767"/>
              </w:tabs>
              <w:rPr>
                <w:rFonts w:ascii="Calibri" w:hAnsi="Calibri"/>
                <w:lang w:val="en-AU"/>
              </w:rPr>
            </w:pPr>
            <w:r>
              <w:rPr>
                <w:rFonts w:ascii="Calibri" w:hAnsi="Calibri"/>
                <w:lang w:val="en-AU"/>
              </w:rPr>
              <w:t>Suzanne Orr</w:t>
            </w:r>
          </w:p>
        </w:tc>
        <w:tc>
          <w:tcPr>
            <w:tcW w:w="2484" w:type="dxa"/>
            <w:gridSpan w:val="2"/>
            <w:shd w:val="clear" w:color="auto" w:fill="auto"/>
          </w:tcPr>
          <w:p w14:paraId="55E54F1A" w14:textId="77777777" w:rsidR="00092086" w:rsidRDefault="00092086" w:rsidP="00092086">
            <w:pPr>
              <w:tabs>
                <w:tab w:val="left" w:pos="1197"/>
                <w:tab w:val="left" w:pos="1767"/>
              </w:tabs>
              <w:spacing w:before="120"/>
              <w:rPr>
                <w:rFonts w:ascii="Calibri" w:hAnsi="Calibri"/>
                <w:lang w:val="en-AU"/>
              </w:rPr>
            </w:pPr>
          </w:p>
        </w:tc>
        <w:tc>
          <w:tcPr>
            <w:tcW w:w="378" w:type="dxa"/>
            <w:gridSpan w:val="2"/>
            <w:shd w:val="clear" w:color="auto" w:fill="auto"/>
          </w:tcPr>
          <w:p w14:paraId="59187A60" w14:textId="77777777" w:rsidR="00092086" w:rsidRDefault="00092086" w:rsidP="00092086">
            <w:pPr>
              <w:tabs>
                <w:tab w:val="left" w:pos="1197"/>
                <w:tab w:val="left" w:pos="1767"/>
              </w:tabs>
              <w:spacing w:before="120"/>
              <w:rPr>
                <w:rFonts w:ascii="Calibri" w:hAnsi="Calibri"/>
                <w:lang w:val="en-AU"/>
              </w:rPr>
            </w:pPr>
          </w:p>
        </w:tc>
        <w:tc>
          <w:tcPr>
            <w:tcW w:w="2041" w:type="dxa"/>
            <w:shd w:val="clear" w:color="auto" w:fill="auto"/>
          </w:tcPr>
          <w:p w14:paraId="1B1B9E3A" w14:textId="709E881E" w:rsidR="00092086" w:rsidRDefault="00092086" w:rsidP="00092086">
            <w:pPr>
              <w:tabs>
                <w:tab w:val="left" w:pos="1197"/>
                <w:tab w:val="left" w:pos="1767"/>
              </w:tabs>
              <w:rPr>
                <w:rFonts w:ascii="Calibri" w:hAnsi="Calibri"/>
                <w:lang w:val="en-AU"/>
              </w:rPr>
            </w:pPr>
            <w:r>
              <w:t>Mark Parton</w:t>
            </w:r>
          </w:p>
        </w:tc>
        <w:tc>
          <w:tcPr>
            <w:tcW w:w="946" w:type="dxa"/>
            <w:shd w:val="clear" w:color="auto" w:fill="auto"/>
          </w:tcPr>
          <w:p w14:paraId="0D91D963" w14:textId="77777777" w:rsidR="00092086" w:rsidRDefault="00092086" w:rsidP="00092086">
            <w:pPr>
              <w:tabs>
                <w:tab w:val="left" w:pos="1197"/>
                <w:tab w:val="left" w:pos="1767"/>
              </w:tabs>
              <w:spacing w:before="120"/>
              <w:rPr>
                <w:rFonts w:ascii="Calibri" w:hAnsi="Calibri"/>
                <w:lang w:val="en-AU"/>
              </w:rPr>
            </w:pPr>
          </w:p>
        </w:tc>
      </w:tr>
    </w:tbl>
    <w:p w14:paraId="12C9AD24" w14:textId="2DDB6A04" w:rsidR="00092086" w:rsidRDefault="00092086" w:rsidP="00092086">
      <w:pPr>
        <w:tabs>
          <w:tab w:val="left" w:pos="1197"/>
          <w:tab w:val="left" w:pos="1767"/>
        </w:tabs>
        <w:spacing w:before="120"/>
        <w:ind w:left="720"/>
        <w:rPr>
          <w:rFonts w:ascii="Calibri" w:hAnsi="Calibri"/>
          <w:lang w:val="en-AU"/>
        </w:rPr>
      </w:pPr>
      <w:r>
        <w:rPr>
          <w:rFonts w:ascii="Calibri" w:hAnsi="Calibri"/>
          <w:lang w:val="en-AU"/>
        </w:rPr>
        <w:t>And so it was resolved in the affirmative.</w:t>
      </w:r>
      <w:r w:rsidR="007E37ED" w:rsidRPr="007E37ED">
        <w:rPr>
          <w:rFonts w:ascii="Calibri" w:hAnsi="Calibri"/>
          <w:color w:val="000000"/>
          <w:lang w:val="en-AU"/>
        </w:rPr>
        <w:t xml:space="preserve"> </w:t>
      </w:r>
    </w:p>
    <w:p w14:paraId="1A91C4C5" w14:textId="77777777" w:rsidR="007E34A3" w:rsidRDefault="004F2B69" w:rsidP="0091672B">
      <w:pPr>
        <w:keepNext/>
        <w:keepLines/>
        <w:tabs>
          <w:tab w:val="left" w:pos="1197"/>
          <w:tab w:val="left" w:pos="1767"/>
        </w:tabs>
        <w:spacing w:before="120"/>
        <w:ind w:left="720"/>
        <w:rPr>
          <w:rFonts w:ascii="Calibri" w:hAnsi="Calibri"/>
          <w:lang w:val="en-AU"/>
        </w:rPr>
      </w:pPr>
      <w:r w:rsidRPr="004F2B69">
        <w:rPr>
          <w:rFonts w:ascii="Calibri" w:hAnsi="Calibri"/>
          <w:lang w:val="en-AU"/>
        </w:rPr>
        <w:lastRenderedPageBreak/>
        <w:t>Question—</w:t>
      </w:r>
      <w:r w:rsidR="007E34A3">
        <w:rPr>
          <w:rFonts w:ascii="Calibri" w:hAnsi="Calibri"/>
          <w:lang w:val="en-AU"/>
        </w:rPr>
        <w:t>That the motion, as amended, viz:</w:t>
      </w:r>
    </w:p>
    <w:p w14:paraId="76A87225" w14:textId="02C79761" w:rsidR="007E34A3" w:rsidRPr="00EF74CD" w:rsidRDefault="005C0516" w:rsidP="0091672B">
      <w:pPr>
        <w:keepNext/>
        <w:keepLines/>
        <w:tabs>
          <w:tab w:val="left" w:pos="1197"/>
          <w:tab w:val="left" w:pos="1767"/>
        </w:tabs>
        <w:spacing w:before="120"/>
        <w:ind w:left="720"/>
        <w:rPr>
          <w:rFonts w:ascii="Calibri" w:hAnsi="Calibri"/>
          <w:lang w:val="en-AU"/>
        </w:rPr>
      </w:pPr>
      <w:r w:rsidRPr="00AE68E6">
        <w:rPr>
          <w:rFonts w:ascii="Calibri" w:hAnsi="Calibri"/>
          <w:spacing w:val="-2"/>
          <w:lang w:val="en-AU"/>
        </w:rPr>
        <w:t>“</w:t>
      </w:r>
      <w:r w:rsidR="00092086" w:rsidRPr="00AE68E6">
        <w:rPr>
          <w:rFonts w:ascii="Calibri" w:hAnsi="Calibri"/>
          <w:spacing w:val="-2"/>
          <w:lang w:val="en-AU" w:eastAsia="en-US"/>
        </w:rPr>
        <w:t xml:space="preserve">That, notwithstanding the provisions of standing order 174 (d), the Standing Committee on Justice and Community Safety shall present its report on the </w:t>
      </w:r>
      <w:r w:rsidR="00092086" w:rsidRPr="00AE68E6">
        <w:rPr>
          <w:rFonts w:ascii="Calibri" w:hAnsi="Calibri"/>
          <w:spacing w:val="-2"/>
          <w:lang w:val="en-AU"/>
        </w:rPr>
        <w:t>Crimes Legislation Amendment Bill 2023</w:t>
      </w:r>
      <w:r w:rsidR="00092086" w:rsidRPr="00AE68E6">
        <w:rPr>
          <w:rFonts w:ascii="Calibri" w:hAnsi="Calibri"/>
          <w:spacing w:val="-2"/>
          <w:lang w:val="en-AU" w:eastAsia="en-US"/>
        </w:rPr>
        <w:t xml:space="preserve">, the </w:t>
      </w:r>
      <w:r w:rsidR="00092086" w:rsidRPr="00AE68E6">
        <w:rPr>
          <w:rFonts w:ascii="Calibri" w:hAnsi="Calibri"/>
          <w:spacing w:val="-2"/>
          <w:lang w:val="en-AU"/>
        </w:rPr>
        <w:t>Parentage (Surrogacy) Amendment Bill 2023,</w:t>
      </w:r>
      <w:r w:rsidR="00092086" w:rsidRPr="00AE68E6">
        <w:rPr>
          <w:rFonts w:ascii="Calibri" w:hAnsi="Calibri"/>
          <w:spacing w:val="-2"/>
          <w:lang w:val="en-AU" w:eastAsia="en-US"/>
        </w:rPr>
        <w:t xml:space="preserve"> and the </w:t>
      </w:r>
      <w:r w:rsidR="00092086" w:rsidRPr="00AE68E6">
        <w:rPr>
          <w:rFonts w:ascii="Calibri" w:hAnsi="Calibri"/>
          <w:spacing w:val="-2"/>
          <w:lang w:val="en-AU"/>
        </w:rPr>
        <w:t>Sexual, Family and Personal Violence Legislation Amendment Bill 2023</w:t>
      </w:r>
      <w:r w:rsidR="00092086" w:rsidRPr="00AE68E6">
        <w:rPr>
          <w:rFonts w:ascii="Calibri" w:hAnsi="Calibri"/>
          <w:spacing w:val="-2"/>
          <w:lang w:val="en-AU" w:eastAsia="en-US"/>
        </w:rPr>
        <w:t>, on 14 March 2024.</w:t>
      </w:r>
      <w:r w:rsidRPr="00AE68E6">
        <w:rPr>
          <w:rFonts w:ascii="Calibri" w:hAnsi="Calibri"/>
          <w:spacing w:val="-2"/>
          <w:lang w:val="en-AU" w:eastAsia="en-US"/>
        </w:rPr>
        <w:t>”</w:t>
      </w:r>
      <w:r w:rsidR="00092086" w:rsidRPr="00EF74CD">
        <w:rPr>
          <w:rFonts w:ascii="Calibri" w:hAnsi="Calibri"/>
          <w:lang w:val="en-AU" w:eastAsia="en-US"/>
        </w:rPr>
        <w:t>—</w:t>
      </w:r>
    </w:p>
    <w:p w14:paraId="244C7270" w14:textId="47F058D0" w:rsidR="004F2B69" w:rsidRPr="004F2B69" w:rsidRDefault="007E34A3" w:rsidP="004F2B69">
      <w:pPr>
        <w:tabs>
          <w:tab w:val="left" w:pos="1197"/>
          <w:tab w:val="left" w:pos="1767"/>
        </w:tabs>
        <w:spacing w:before="120"/>
        <w:ind w:left="720"/>
        <w:rPr>
          <w:rFonts w:ascii="Calibri" w:hAnsi="Calibri"/>
          <w:lang w:val="en-AU"/>
        </w:rPr>
      </w:pPr>
      <w:r>
        <w:rPr>
          <w:rFonts w:ascii="Calibri" w:hAnsi="Calibri"/>
          <w:lang w:val="en-AU"/>
        </w:rPr>
        <w:t>be agreed to—put and passed</w:t>
      </w:r>
      <w:r w:rsidR="004F2B69" w:rsidRPr="004F2B69">
        <w:rPr>
          <w:rFonts w:ascii="Calibri" w:hAnsi="Calibri"/>
          <w:lang w:val="en-AU"/>
        </w:rPr>
        <w:t>.</w:t>
      </w:r>
    </w:p>
    <w:p w14:paraId="09AB00DE" w14:textId="1A2698AD" w:rsidR="004F2B69" w:rsidRPr="004F2B69" w:rsidRDefault="004F2B69" w:rsidP="004F2B69">
      <w:pPr>
        <w:keepNext/>
        <w:keepLines/>
        <w:tabs>
          <w:tab w:val="right" w:pos="339"/>
          <w:tab w:val="left" w:pos="720"/>
        </w:tabs>
        <w:spacing w:before="240"/>
        <w:ind w:left="720" w:hanging="720"/>
        <w:rPr>
          <w:rFonts w:ascii="Calibri" w:hAnsi="Calibri"/>
          <w:b/>
          <w:caps/>
        </w:rPr>
      </w:pPr>
      <w:r w:rsidRPr="004F2B69">
        <w:rPr>
          <w:rFonts w:ascii="Calibri" w:hAnsi="Calibri"/>
          <w:b/>
          <w:caps/>
        </w:rPr>
        <w:tab/>
      </w:r>
      <w:r w:rsidR="00673246">
        <w:rPr>
          <w:rFonts w:ascii="Calibri" w:hAnsi="Calibri"/>
          <w:b/>
          <w:bCs/>
          <w:caps/>
        </w:rPr>
        <w:fldChar w:fldCharType="begin"/>
      </w:r>
      <w:r w:rsidR="00673246">
        <w:rPr>
          <w:rFonts w:ascii="Calibri" w:hAnsi="Calibri"/>
          <w:b/>
          <w:bCs/>
          <w:caps/>
        </w:rPr>
        <w:instrText xml:space="preserve"> SEQ A \* MERGEFORMAT </w:instrText>
      </w:r>
      <w:r w:rsidR="00673246">
        <w:rPr>
          <w:rFonts w:ascii="Calibri" w:hAnsi="Calibri"/>
          <w:b/>
          <w:bCs/>
          <w:caps/>
        </w:rPr>
        <w:fldChar w:fldCharType="separate"/>
      </w:r>
      <w:r w:rsidR="001D4383">
        <w:rPr>
          <w:rFonts w:ascii="Calibri" w:hAnsi="Calibri"/>
          <w:b/>
          <w:bCs/>
          <w:caps/>
          <w:noProof/>
        </w:rPr>
        <w:t>14</w:t>
      </w:r>
      <w:r w:rsidR="00673246">
        <w:rPr>
          <w:rFonts w:ascii="Calibri" w:hAnsi="Calibri"/>
          <w:b/>
          <w:bCs/>
          <w:caps/>
        </w:rPr>
        <w:fldChar w:fldCharType="end"/>
      </w:r>
      <w:r w:rsidRPr="004F2B69">
        <w:rPr>
          <w:rFonts w:ascii="Calibri" w:hAnsi="Calibri"/>
          <w:b/>
          <w:caps/>
        </w:rPr>
        <w:tab/>
      </w:r>
      <w:r>
        <w:rPr>
          <w:rFonts w:ascii="Calibri" w:hAnsi="Calibri"/>
          <w:b/>
          <w:caps/>
        </w:rPr>
        <w:t>Justice and Community Safety—Standing Committee</w:t>
      </w:r>
      <w:r w:rsidRPr="004F2B69">
        <w:rPr>
          <w:rFonts w:ascii="Calibri" w:hAnsi="Calibri"/>
          <w:b/>
          <w:caps/>
        </w:rPr>
        <w:t>—</w:t>
      </w:r>
      <w:r>
        <w:rPr>
          <w:rFonts w:ascii="Calibri" w:hAnsi="Calibri"/>
          <w:b/>
          <w:caps/>
        </w:rPr>
        <w:t>inquiry</w:t>
      </w:r>
      <w:r w:rsidR="005101FB">
        <w:rPr>
          <w:rFonts w:ascii="Calibri" w:hAnsi="Calibri"/>
          <w:b/>
          <w:caps/>
        </w:rPr>
        <w:t>—</w:t>
      </w:r>
      <w:r>
        <w:rPr>
          <w:rFonts w:ascii="Calibri" w:hAnsi="Calibri"/>
          <w:b/>
          <w:caps/>
        </w:rPr>
        <w:t>Integrity Commission Amendment Bill 2022 (No 2)—Amendment to reporting date</w:t>
      </w:r>
    </w:p>
    <w:p w14:paraId="004CEFD0" w14:textId="56FC978E" w:rsidR="004F2B69" w:rsidRPr="004F2B69" w:rsidRDefault="004F2B69" w:rsidP="00EF74CD">
      <w:pPr>
        <w:tabs>
          <w:tab w:val="left" w:pos="1197"/>
          <w:tab w:val="left" w:pos="1767"/>
        </w:tabs>
        <w:spacing w:before="120"/>
        <w:ind w:left="720"/>
        <w:rPr>
          <w:rFonts w:ascii="Calibri" w:hAnsi="Calibri"/>
          <w:lang w:val="en-AU"/>
        </w:rPr>
      </w:pPr>
      <w:r>
        <w:rPr>
          <w:rFonts w:ascii="Calibri" w:hAnsi="Calibri"/>
          <w:lang w:val="en-AU"/>
        </w:rPr>
        <w:t>Mr Cain</w:t>
      </w:r>
      <w:r w:rsidRPr="004F2B69">
        <w:rPr>
          <w:rFonts w:ascii="Calibri" w:hAnsi="Calibri"/>
          <w:lang w:val="en-AU"/>
        </w:rPr>
        <w:t>, pursuant to notice, moved—</w:t>
      </w:r>
      <w:r w:rsidR="005101FB" w:rsidRPr="00400DCB">
        <w:rPr>
          <w:rFonts w:ascii="Calibri" w:hAnsi="Calibri"/>
          <w:lang w:val="en-AU" w:eastAsia="en-US"/>
        </w:rPr>
        <w:t>That the resolution of the Assembly of 24 November 2022 in relation to amending the reporting date for the inquiry into the Integrity Commission Amendment Bill 2022 (No</w:t>
      </w:r>
      <w:r w:rsidR="005101FB">
        <w:rPr>
          <w:rFonts w:ascii="Calibri" w:hAnsi="Calibri"/>
          <w:lang w:val="en-AU" w:eastAsia="en-US"/>
        </w:rPr>
        <w:t xml:space="preserve"> </w:t>
      </w:r>
      <w:r w:rsidR="005101FB" w:rsidRPr="00400DCB">
        <w:rPr>
          <w:rFonts w:ascii="Calibri" w:hAnsi="Calibri"/>
          <w:lang w:val="en-AU" w:eastAsia="en-US"/>
        </w:rPr>
        <w:t xml:space="preserve">2) be amended, by omitting all words after </w:t>
      </w:r>
      <w:r w:rsidR="005C0516">
        <w:rPr>
          <w:rFonts w:ascii="Calibri" w:hAnsi="Calibri"/>
          <w:lang w:val="en-AU" w:eastAsia="en-US"/>
        </w:rPr>
        <w:t>“</w:t>
      </w:r>
      <w:r w:rsidR="005101FB" w:rsidRPr="00400DCB">
        <w:rPr>
          <w:rFonts w:ascii="Calibri" w:hAnsi="Calibri"/>
          <w:lang w:val="en-AU" w:eastAsia="en-US"/>
        </w:rPr>
        <w:t>That</w:t>
      </w:r>
      <w:r w:rsidR="005C0516">
        <w:rPr>
          <w:rFonts w:ascii="Calibri" w:hAnsi="Calibri"/>
          <w:lang w:val="en-AU" w:eastAsia="en-US"/>
        </w:rPr>
        <w:t>”</w:t>
      </w:r>
      <w:r w:rsidR="005101FB" w:rsidRPr="00400DCB">
        <w:rPr>
          <w:rFonts w:ascii="Calibri" w:hAnsi="Calibri"/>
          <w:lang w:val="en-AU" w:eastAsia="en-US"/>
        </w:rPr>
        <w:t xml:space="preserve">, and substituting </w:t>
      </w:r>
      <w:r w:rsidR="005C0516">
        <w:rPr>
          <w:rFonts w:ascii="Calibri" w:hAnsi="Calibri"/>
          <w:lang w:val="en-AU" w:eastAsia="en-US"/>
        </w:rPr>
        <w:t>“</w:t>
      </w:r>
      <w:r w:rsidR="005101FB" w:rsidRPr="00400DCB">
        <w:rPr>
          <w:rFonts w:ascii="Calibri" w:hAnsi="Calibri"/>
          <w:lang w:val="en-AU" w:eastAsia="en-US"/>
        </w:rPr>
        <w:t xml:space="preserve">notwithstanding the provisions of standing order 174 (d), the Standing Committee on Justice and Community Safety shall present its report on the Integrity Commission Amendment Bill 2022 (No 2) within four months following when the Government review of the </w:t>
      </w:r>
      <w:r w:rsidR="005101FB" w:rsidRPr="00CE4E5E">
        <w:rPr>
          <w:rFonts w:ascii="Calibri" w:hAnsi="Calibri"/>
          <w:i/>
          <w:iCs/>
          <w:lang w:val="en-AU" w:eastAsia="en-US"/>
        </w:rPr>
        <w:t>Integrity Commission Act 2018</w:t>
      </w:r>
      <w:r w:rsidR="005101FB" w:rsidRPr="00400DCB">
        <w:rPr>
          <w:rFonts w:ascii="Calibri" w:hAnsi="Calibri"/>
          <w:lang w:val="en-AU" w:eastAsia="en-US"/>
        </w:rPr>
        <w:t xml:space="preserve"> becomes available.</w:t>
      </w:r>
    </w:p>
    <w:p w14:paraId="0E34545A" w14:textId="0894B5D3" w:rsidR="00AE15F6" w:rsidRPr="004F2B69" w:rsidRDefault="004F2B69" w:rsidP="00EF74CD">
      <w:pPr>
        <w:tabs>
          <w:tab w:val="left" w:pos="1197"/>
          <w:tab w:val="left" w:pos="1767"/>
        </w:tabs>
        <w:spacing w:before="120"/>
        <w:ind w:left="720"/>
        <w:rPr>
          <w:rFonts w:ascii="Calibri" w:hAnsi="Calibri"/>
          <w:lang w:val="en-AU"/>
        </w:rPr>
      </w:pPr>
      <w:r w:rsidRPr="004F2B69">
        <w:rPr>
          <w:rFonts w:ascii="Calibri" w:hAnsi="Calibri"/>
          <w:lang w:val="en-AU"/>
        </w:rPr>
        <w:t>Question—put and passed.</w:t>
      </w:r>
    </w:p>
    <w:p w14:paraId="74DFED97" w14:textId="256BF70A" w:rsidR="005101FB" w:rsidRPr="005101FB" w:rsidRDefault="005101FB" w:rsidP="005101FB">
      <w:pPr>
        <w:keepNext/>
        <w:keepLines/>
        <w:tabs>
          <w:tab w:val="right" w:pos="339"/>
          <w:tab w:val="left" w:pos="720"/>
        </w:tabs>
        <w:spacing w:before="240"/>
        <w:ind w:left="720" w:hanging="720"/>
        <w:rPr>
          <w:rFonts w:ascii="Calibri" w:hAnsi="Calibri"/>
          <w:b/>
          <w:caps/>
          <w:lang w:val="en-AU"/>
        </w:rPr>
      </w:pPr>
      <w:r w:rsidRPr="005101FB">
        <w:rPr>
          <w:rFonts w:ascii="Calibri" w:hAnsi="Calibri"/>
          <w:b/>
          <w:caps/>
          <w:lang w:val="en-AU"/>
        </w:rPr>
        <w:tab/>
      </w:r>
      <w:r w:rsidR="00673246">
        <w:rPr>
          <w:rFonts w:ascii="Calibri" w:hAnsi="Calibri"/>
          <w:b/>
          <w:bCs/>
          <w:caps/>
          <w:lang w:val="en-AU"/>
        </w:rPr>
        <w:fldChar w:fldCharType="begin"/>
      </w:r>
      <w:r w:rsidR="00673246">
        <w:rPr>
          <w:rFonts w:ascii="Calibri" w:hAnsi="Calibri"/>
          <w:b/>
          <w:bCs/>
          <w:caps/>
          <w:lang w:val="en-AU"/>
        </w:rPr>
        <w:instrText xml:space="preserve"> SEQ A \* MERGEFORMAT </w:instrText>
      </w:r>
      <w:r w:rsidR="00673246">
        <w:rPr>
          <w:rFonts w:ascii="Calibri" w:hAnsi="Calibri"/>
          <w:b/>
          <w:bCs/>
          <w:caps/>
          <w:lang w:val="en-AU"/>
        </w:rPr>
        <w:fldChar w:fldCharType="separate"/>
      </w:r>
      <w:r w:rsidR="001D4383">
        <w:rPr>
          <w:rFonts w:ascii="Calibri" w:hAnsi="Calibri"/>
          <w:b/>
          <w:bCs/>
          <w:caps/>
          <w:noProof/>
          <w:lang w:val="en-AU"/>
        </w:rPr>
        <w:t>15</w:t>
      </w:r>
      <w:r w:rsidR="00673246">
        <w:rPr>
          <w:rFonts w:ascii="Calibri" w:hAnsi="Calibri"/>
          <w:b/>
          <w:bCs/>
          <w:caps/>
          <w:lang w:val="en-AU"/>
        </w:rPr>
        <w:fldChar w:fldCharType="end"/>
      </w:r>
      <w:r w:rsidRPr="005101FB">
        <w:rPr>
          <w:rFonts w:ascii="Calibri" w:hAnsi="Calibri"/>
          <w:b/>
          <w:caps/>
          <w:lang w:val="en-AU"/>
        </w:rPr>
        <w:tab/>
      </w:r>
      <w:r w:rsidR="00BC53D3">
        <w:rPr>
          <w:rFonts w:ascii="Calibri" w:hAnsi="Calibri"/>
          <w:b/>
          <w:caps/>
          <w:lang w:val="en-AU"/>
        </w:rPr>
        <w:t xml:space="preserve">STANDING </w:t>
      </w:r>
      <w:r>
        <w:rPr>
          <w:rFonts w:ascii="Calibri" w:hAnsi="Calibri"/>
          <w:b/>
          <w:caps/>
          <w:lang w:val="en-AU"/>
        </w:rPr>
        <w:t>Committees—Establishment—Amendment</w:t>
      </w:r>
      <w:r w:rsidR="00BC53D3">
        <w:rPr>
          <w:rFonts w:ascii="Calibri" w:hAnsi="Calibri"/>
          <w:b/>
          <w:caps/>
          <w:lang w:val="en-AU"/>
        </w:rPr>
        <w:t xml:space="preserve"> to resolution</w:t>
      </w:r>
    </w:p>
    <w:p w14:paraId="4DAAAC45" w14:textId="34816B2A" w:rsidR="005101FB" w:rsidRPr="005101FB" w:rsidRDefault="005101FB" w:rsidP="005101FB">
      <w:pPr>
        <w:spacing w:before="120"/>
        <w:ind w:left="720"/>
        <w:rPr>
          <w:rFonts w:ascii="Calibri" w:hAnsi="Calibri"/>
          <w:color w:val="000000"/>
          <w:lang w:val="en-AU"/>
        </w:rPr>
      </w:pPr>
      <w:r>
        <w:rPr>
          <w:rFonts w:ascii="Calibri" w:hAnsi="Calibri"/>
          <w:color w:val="000000"/>
          <w:lang w:val="en-AU"/>
        </w:rPr>
        <w:t>Ms Lawder</w:t>
      </w:r>
      <w:r w:rsidRPr="005101FB">
        <w:rPr>
          <w:rFonts w:ascii="Calibri" w:hAnsi="Calibri"/>
          <w:color w:val="000000"/>
          <w:lang w:val="en-AU"/>
        </w:rPr>
        <w:t>, pursuant to notice, moved—</w:t>
      </w:r>
      <w:r w:rsidRPr="00400DCB">
        <w:rPr>
          <w:rFonts w:ascii="Calibri" w:hAnsi="Calibri"/>
          <w:lang w:val="en-AU" w:eastAsia="en-US"/>
        </w:rPr>
        <w:t>That the resolution of the Assembly of 2 December 2022, as amended, that established general purpose standing committees, be amended, by omitting paragraph (5).</w:t>
      </w:r>
    </w:p>
    <w:p w14:paraId="35D579A4" w14:textId="77777777" w:rsidR="005101FB" w:rsidRPr="005101FB" w:rsidRDefault="005101FB" w:rsidP="005101FB">
      <w:pPr>
        <w:spacing w:before="120"/>
        <w:ind w:left="720"/>
        <w:rPr>
          <w:rFonts w:ascii="Calibri" w:hAnsi="Calibri"/>
          <w:color w:val="000000"/>
          <w:lang w:val="en-AU"/>
        </w:rPr>
      </w:pPr>
      <w:r w:rsidRPr="005101FB">
        <w:rPr>
          <w:rFonts w:ascii="Calibri" w:hAnsi="Calibri"/>
          <w:color w:val="000000"/>
          <w:lang w:val="en-AU"/>
        </w:rPr>
        <w:t>Question—put and passed.</w:t>
      </w:r>
    </w:p>
    <w:p w14:paraId="37CC63FE" w14:textId="6B7293C3" w:rsidR="00AE15F6" w:rsidRPr="00522DC8" w:rsidRDefault="00AE15F6" w:rsidP="00AE15F6">
      <w:pPr>
        <w:keepNext/>
        <w:keepLines/>
        <w:tabs>
          <w:tab w:val="right" w:pos="339"/>
          <w:tab w:val="left" w:pos="720"/>
        </w:tabs>
        <w:spacing w:before="240"/>
        <w:ind w:left="720" w:hanging="720"/>
        <w:jc w:val="both"/>
        <w:rPr>
          <w:rFonts w:ascii="Calibri" w:hAnsi="Calibri"/>
          <w:b/>
          <w:caps/>
        </w:rPr>
      </w:pPr>
      <w:r w:rsidRPr="00522DC8">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1D4383">
        <w:rPr>
          <w:rFonts w:ascii="Calibri" w:hAnsi="Calibri"/>
          <w:b/>
          <w:bCs/>
          <w:caps/>
          <w:noProof/>
        </w:rPr>
        <w:t>16</w:t>
      </w:r>
      <w:r>
        <w:rPr>
          <w:rFonts w:ascii="Calibri" w:hAnsi="Calibri"/>
          <w:b/>
          <w:bCs/>
          <w:caps/>
        </w:rPr>
        <w:fldChar w:fldCharType="end"/>
      </w:r>
      <w:r w:rsidRPr="00522DC8">
        <w:rPr>
          <w:rFonts w:ascii="Calibri" w:hAnsi="Calibri"/>
          <w:b/>
          <w:caps/>
        </w:rPr>
        <w:tab/>
        <w:t>SUSPENSION OF STANDING ORDERS—EXTENSION OF ADJOURNMENT DEBATE</w:t>
      </w:r>
    </w:p>
    <w:p w14:paraId="3724D8CC" w14:textId="1897EC74" w:rsidR="00AE15F6" w:rsidRPr="00522DC8" w:rsidRDefault="00AE15F6" w:rsidP="00AE15F6">
      <w:pPr>
        <w:tabs>
          <w:tab w:val="left" w:pos="1197"/>
          <w:tab w:val="left" w:pos="1767"/>
        </w:tabs>
        <w:spacing w:before="120"/>
        <w:ind w:left="720"/>
        <w:jc w:val="both"/>
        <w:rPr>
          <w:rFonts w:ascii="Calibri" w:hAnsi="Calibri"/>
          <w:lang w:val="en-AU"/>
        </w:rPr>
      </w:pPr>
      <w:r>
        <w:rPr>
          <w:rFonts w:ascii="Calibri" w:hAnsi="Calibri"/>
          <w:lang w:val="en-AU"/>
        </w:rPr>
        <w:t xml:space="preserve">Mr </w:t>
      </w:r>
      <w:r w:rsidRPr="00196617">
        <w:rPr>
          <w:rFonts w:ascii="Calibri" w:hAnsi="Calibri"/>
          <w:spacing w:val="-4"/>
          <w:lang w:val="en-AU"/>
        </w:rPr>
        <w:t xml:space="preserve">Gentleman </w:t>
      </w:r>
      <w:r>
        <w:rPr>
          <w:rFonts w:ascii="Calibri" w:hAnsi="Calibri"/>
          <w:spacing w:val="-4"/>
          <w:lang w:val="en-AU"/>
        </w:rPr>
        <w:t xml:space="preserve">(Manager of Government Business) </w:t>
      </w:r>
      <w:r w:rsidRPr="00196617">
        <w:rPr>
          <w:rFonts w:ascii="Calibri" w:hAnsi="Calibri"/>
          <w:spacing w:val="-4"/>
          <w:lang w:val="en-AU"/>
        </w:rPr>
        <w:t>moved—That so much of the standing orders be suspended as would prevent the adjournment debate</w:t>
      </w:r>
      <w:r>
        <w:rPr>
          <w:rFonts w:ascii="Calibri" w:hAnsi="Calibri"/>
          <w:spacing w:val="-4"/>
          <w:lang w:val="en-AU"/>
        </w:rPr>
        <w:t>s</w:t>
      </w:r>
      <w:r w:rsidRPr="00196617">
        <w:rPr>
          <w:rFonts w:ascii="Calibri" w:hAnsi="Calibri"/>
          <w:spacing w:val="-4"/>
          <w:lang w:val="en-AU"/>
        </w:rPr>
        <w:t xml:space="preserve"> on </w:t>
      </w:r>
      <w:r>
        <w:rPr>
          <w:rFonts w:ascii="Calibri" w:hAnsi="Calibri"/>
          <w:spacing w:val="-4"/>
          <w:lang w:val="en-AU"/>
        </w:rPr>
        <w:t xml:space="preserve">28, </w:t>
      </w:r>
      <w:r w:rsidRPr="00AE15F6">
        <w:rPr>
          <w:rFonts w:ascii="Calibri" w:hAnsi="Calibri"/>
          <w:spacing w:val="-4"/>
          <w:lang w:val="en-AU"/>
        </w:rPr>
        <w:t xml:space="preserve">29 </w:t>
      </w:r>
      <w:r w:rsidRPr="00AE15F6">
        <w:rPr>
          <w:rFonts w:ascii="Calibri" w:hAnsi="Calibri"/>
          <w:lang w:val="en-AU"/>
        </w:rPr>
        <w:t>and 30</w:t>
      </w:r>
      <w:r>
        <w:rPr>
          <w:rFonts w:ascii="Calibri" w:hAnsi="Calibri"/>
          <w:lang w:val="en-AU"/>
        </w:rPr>
        <w:t> </w:t>
      </w:r>
      <w:r w:rsidRPr="00AE15F6">
        <w:rPr>
          <w:rFonts w:ascii="Calibri" w:hAnsi="Calibri"/>
          <w:lang w:val="en-AU"/>
        </w:rPr>
        <w:t>November 2023 being extende</w:t>
      </w:r>
      <w:r>
        <w:rPr>
          <w:rFonts w:ascii="Calibri" w:hAnsi="Calibri"/>
          <w:lang w:val="en-AU"/>
        </w:rPr>
        <w:t>d by 15 minutes each day</w:t>
      </w:r>
      <w:r w:rsidRPr="00AE15F6">
        <w:rPr>
          <w:rFonts w:ascii="Calibri" w:hAnsi="Calibri"/>
          <w:lang w:val="en-AU"/>
        </w:rPr>
        <w:t>.</w:t>
      </w:r>
    </w:p>
    <w:p w14:paraId="1B9DD591" w14:textId="63F8F5DC" w:rsidR="00AE15F6" w:rsidRPr="00522DC8" w:rsidRDefault="00AE15F6" w:rsidP="00AE15F6">
      <w:pPr>
        <w:tabs>
          <w:tab w:val="left" w:pos="1197"/>
          <w:tab w:val="left" w:pos="1767"/>
        </w:tabs>
        <w:spacing w:before="120"/>
        <w:ind w:left="720"/>
        <w:jc w:val="both"/>
        <w:rPr>
          <w:rFonts w:ascii="Calibri" w:hAnsi="Calibri"/>
          <w:lang w:val="en-AU"/>
        </w:rPr>
      </w:pPr>
      <w:r w:rsidRPr="00522DC8">
        <w:rPr>
          <w:rFonts w:ascii="Calibri" w:hAnsi="Calibri"/>
          <w:lang w:val="en-AU"/>
        </w:rPr>
        <w:t>Question—put and passed, with the concurrence of an absolute majority.</w:t>
      </w:r>
    </w:p>
    <w:p w14:paraId="4C100AD0" w14:textId="5DFE7BAD" w:rsidR="00AE15F6" w:rsidRPr="009165AE" w:rsidRDefault="00AE15F6" w:rsidP="00AE15F6">
      <w:pPr>
        <w:keepNext/>
        <w:keepLines/>
        <w:tabs>
          <w:tab w:val="right" w:pos="339"/>
          <w:tab w:val="left" w:pos="720"/>
        </w:tabs>
        <w:spacing w:before="240"/>
        <w:ind w:left="720" w:hanging="720"/>
        <w:rPr>
          <w:rFonts w:ascii="Calibri" w:hAnsi="Calibri"/>
          <w:b/>
          <w:caps/>
          <w:lang w:val="en-AU"/>
        </w:rPr>
      </w:pPr>
      <w:r w:rsidRPr="009165AE">
        <w:rPr>
          <w:rFonts w:ascii="Calibri" w:hAnsi="Calibri"/>
          <w:b/>
          <w:caps/>
          <w:lang w:val="en-AU"/>
        </w:rPr>
        <w:tab/>
      </w:r>
      <w:r w:rsidR="00673246">
        <w:rPr>
          <w:rFonts w:ascii="Calibri" w:hAnsi="Calibri"/>
          <w:b/>
          <w:bCs/>
          <w:caps/>
          <w:lang w:val="en-AU"/>
        </w:rPr>
        <w:fldChar w:fldCharType="begin"/>
      </w:r>
      <w:r w:rsidR="00673246">
        <w:rPr>
          <w:rFonts w:ascii="Calibri" w:hAnsi="Calibri"/>
          <w:b/>
          <w:bCs/>
          <w:caps/>
          <w:lang w:val="en-AU"/>
        </w:rPr>
        <w:instrText xml:space="preserve"> SEQ A \* MERGEFORMAT </w:instrText>
      </w:r>
      <w:r w:rsidR="00673246">
        <w:rPr>
          <w:rFonts w:ascii="Calibri" w:hAnsi="Calibri"/>
          <w:b/>
          <w:bCs/>
          <w:caps/>
          <w:lang w:val="en-AU"/>
        </w:rPr>
        <w:fldChar w:fldCharType="separate"/>
      </w:r>
      <w:r w:rsidR="001D4383">
        <w:rPr>
          <w:rFonts w:ascii="Calibri" w:hAnsi="Calibri"/>
          <w:b/>
          <w:bCs/>
          <w:caps/>
          <w:noProof/>
          <w:lang w:val="en-AU"/>
        </w:rPr>
        <w:t>17</w:t>
      </w:r>
      <w:r w:rsidR="00673246">
        <w:rPr>
          <w:rFonts w:ascii="Calibri" w:hAnsi="Calibri"/>
          <w:b/>
          <w:bCs/>
          <w:caps/>
          <w:lang w:val="en-AU"/>
        </w:rPr>
        <w:fldChar w:fldCharType="end"/>
      </w:r>
      <w:r w:rsidRPr="009165AE">
        <w:rPr>
          <w:rFonts w:ascii="Calibri" w:hAnsi="Calibri"/>
          <w:b/>
          <w:caps/>
          <w:lang w:val="en-AU"/>
        </w:rPr>
        <w:tab/>
        <w:t xml:space="preserve">Justice and Community Safety—Standing Committee (Legislative Scrutiny Role)—SCRUTINY REPORT </w:t>
      </w:r>
      <w:r>
        <w:rPr>
          <w:rFonts w:ascii="Calibri" w:hAnsi="Calibri"/>
          <w:b/>
          <w:caps/>
          <w:lang w:val="en-AU"/>
        </w:rPr>
        <w:t>37</w:t>
      </w:r>
      <w:r w:rsidRPr="009165AE">
        <w:rPr>
          <w:rFonts w:ascii="Calibri" w:hAnsi="Calibri"/>
          <w:b/>
          <w:caps/>
          <w:lang w:val="en-AU"/>
        </w:rPr>
        <w:t>—STATEMENT BY CHAIR</w:t>
      </w:r>
    </w:p>
    <w:p w14:paraId="1E7B9905" w14:textId="77777777" w:rsidR="00AE15F6" w:rsidRPr="009165AE" w:rsidRDefault="00AE15F6" w:rsidP="00AE15F6">
      <w:pPr>
        <w:spacing w:before="120"/>
        <w:ind w:left="720"/>
        <w:rPr>
          <w:rFonts w:ascii="Calibri" w:hAnsi="Calibri"/>
          <w:lang w:val="en-AU"/>
        </w:rPr>
      </w:pPr>
      <w:r>
        <w:rPr>
          <w:rFonts w:ascii="Calibri" w:hAnsi="Calibri"/>
          <w:lang w:val="en-AU"/>
        </w:rPr>
        <w:t>Mr Cain</w:t>
      </w:r>
      <w:r w:rsidRPr="009165AE">
        <w:rPr>
          <w:rFonts w:ascii="Calibri" w:hAnsi="Calibri"/>
          <w:lang w:val="en-AU"/>
        </w:rPr>
        <w:t xml:space="preserve"> (Chair) presented the following report:</w:t>
      </w:r>
    </w:p>
    <w:p w14:paraId="06AA04ED" w14:textId="60FCE8D3" w:rsidR="00AE15F6" w:rsidRPr="009165AE" w:rsidRDefault="00AE15F6" w:rsidP="00AE15F6">
      <w:pPr>
        <w:spacing w:before="120"/>
        <w:ind w:left="720"/>
        <w:rPr>
          <w:rFonts w:ascii="Calibri" w:hAnsi="Calibri"/>
          <w:iCs/>
          <w:lang w:val="en-AU"/>
        </w:rPr>
      </w:pPr>
      <w:r w:rsidRPr="009165AE">
        <w:rPr>
          <w:rFonts w:ascii="Calibri" w:hAnsi="Calibri"/>
          <w:lang w:val="en-AU"/>
        </w:rPr>
        <w:t xml:space="preserve">Justice and Community Safety—Standing Committee (Legislative Scrutiny Role)—Scrutiny Report </w:t>
      </w:r>
      <w:r>
        <w:rPr>
          <w:rFonts w:ascii="Calibri" w:hAnsi="Calibri"/>
          <w:caps/>
          <w:lang w:val="en-AU"/>
        </w:rPr>
        <w:t>37</w:t>
      </w:r>
      <w:r w:rsidRPr="009165AE">
        <w:rPr>
          <w:rFonts w:ascii="Calibri" w:hAnsi="Calibri"/>
          <w:i/>
          <w:iCs/>
          <w:lang w:val="en-AU"/>
        </w:rPr>
        <w:t>,</w:t>
      </w:r>
      <w:r w:rsidRPr="009165AE">
        <w:rPr>
          <w:rFonts w:ascii="Calibri" w:hAnsi="Calibri"/>
          <w:iCs/>
          <w:lang w:val="en-AU"/>
        </w:rPr>
        <w:t xml:space="preserve"> dated </w:t>
      </w:r>
      <w:r>
        <w:rPr>
          <w:rFonts w:ascii="Calibri" w:hAnsi="Calibri"/>
          <w:iCs/>
          <w:lang w:val="en-AU"/>
        </w:rPr>
        <w:t>21 November 2023</w:t>
      </w:r>
      <w:r w:rsidRPr="009165AE">
        <w:rPr>
          <w:rFonts w:ascii="Calibri" w:hAnsi="Calibri"/>
          <w:iCs/>
          <w:lang w:val="en-AU"/>
        </w:rPr>
        <w:t>, together with a copy of the extracts of the relevant minutes of proceedings—</w:t>
      </w:r>
    </w:p>
    <w:p w14:paraId="438B9CBD" w14:textId="77777777" w:rsidR="00AE15F6" w:rsidRPr="009165AE" w:rsidRDefault="00AE15F6" w:rsidP="00AE15F6">
      <w:pPr>
        <w:spacing w:before="120"/>
        <w:ind w:left="720"/>
        <w:rPr>
          <w:rFonts w:ascii="Calibri" w:hAnsi="Calibri"/>
          <w:iCs/>
          <w:lang w:val="en-AU"/>
        </w:rPr>
      </w:pPr>
      <w:r w:rsidRPr="009165AE">
        <w:rPr>
          <w:rFonts w:ascii="Calibri" w:hAnsi="Calibri"/>
          <w:iCs/>
          <w:lang w:val="en-AU"/>
        </w:rPr>
        <w:t>and, by leave, made a statement in relation to the report.</w:t>
      </w:r>
    </w:p>
    <w:p w14:paraId="5E08D1AE" w14:textId="2E133D88" w:rsidR="00AE15F6" w:rsidRPr="00BE2041" w:rsidRDefault="00AE15F6" w:rsidP="00BC53D3">
      <w:pPr>
        <w:keepNext/>
        <w:keepLines/>
        <w:tabs>
          <w:tab w:val="right" w:pos="339"/>
          <w:tab w:val="left" w:pos="720"/>
        </w:tabs>
        <w:spacing w:before="240"/>
        <w:ind w:left="720" w:hanging="720"/>
        <w:rPr>
          <w:rFonts w:ascii="Calibri" w:hAnsi="Calibri"/>
          <w:b/>
          <w:caps/>
          <w:lang w:val="en-AU"/>
        </w:rPr>
      </w:pPr>
      <w:r w:rsidRPr="00BE2041">
        <w:rPr>
          <w:rFonts w:ascii="Calibri" w:hAnsi="Calibri"/>
          <w:b/>
          <w:caps/>
          <w:lang w:val="en-AU"/>
        </w:rPr>
        <w:lastRenderedPageBreak/>
        <w:tab/>
      </w:r>
      <w:r w:rsidR="00673246">
        <w:rPr>
          <w:rFonts w:ascii="Calibri" w:hAnsi="Calibri"/>
          <w:b/>
          <w:bCs/>
          <w:caps/>
          <w:lang w:val="en-AU"/>
        </w:rPr>
        <w:fldChar w:fldCharType="begin"/>
      </w:r>
      <w:r w:rsidR="00673246">
        <w:rPr>
          <w:rFonts w:ascii="Calibri" w:hAnsi="Calibri"/>
          <w:b/>
          <w:bCs/>
          <w:caps/>
          <w:lang w:val="en-AU"/>
        </w:rPr>
        <w:instrText xml:space="preserve"> SEQ A \* MERGEFORMAT </w:instrText>
      </w:r>
      <w:r w:rsidR="00673246">
        <w:rPr>
          <w:rFonts w:ascii="Calibri" w:hAnsi="Calibri"/>
          <w:b/>
          <w:bCs/>
          <w:caps/>
          <w:lang w:val="en-AU"/>
        </w:rPr>
        <w:fldChar w:fldCharType="separate"/>
      </w:r>
      <w:r w:rsidR="001D4383">
        <w:rPr>
          <w:rFonts w:ascii="Calibri" w:hAnsi="Calibri"/>
          <w:b/>
          <w:bCs/>
          <w:caps/>
          <w:noProof/>
          <w:lang w:val="en-AU"/>
        </w:rPr>
        <w:t>18</w:t>
      </w:r>
      <w:r w:rsidR="00673246">
        <w:rPr>
          <w:rFonts w:ascii="Calibri" w:hAnsi="Calibri"/>
          <w:b/>
          <w:bCs/>
          <w:caps/>
          <w:lang w:val="en-AU"/>
        </w:rPr>
        <w:fldChar w:fldCharType="end"/>
      </w:r>
      <w:r w:rsidRPr="00BE2041">
        <w:rPr>
          <w:rFonts w:ascii="Calibri" w:hAnsi="Calibri"/>
          <w:b/>
          <w:caps/>
          <w:lang w:val="en-AU"/>
        </w:rPr>
        <w:tab/>
      </w:r>
      <w:r>
        <w:rPr>
          <w:rFonts w:ascii="Calibri" w:hAnsi="Calibri"/>
          <w:b/>
          <w:caps/>
          <w:lang w:val="en-AU"/>
        </w:rPr>
        <w:t>Justice and Community Safety—Standing Committee</w:t>
      </w:r>
      <w:r w:rsidRPr="00BE2041">
        <w:rPr>
          <w:rFonts w:ascii="Calibri" w:hAnsi="Calibri"/>
          <w:b/>
          <w:caps/>
          <w:lang w:val="en-AU"/>
        </w:rPr>
        <w:t xml:space="preserve">—REPORT </w:t>
      </w:r>
      <w:r>
        <w:rPr>
          <w:rFonts w:ascii="Calibri" w:hAnsi="Calibri"/>
          <w:b/>
          <w:caps/>
          <w:lang w:val="en-AU"/>
        </w:rPr>
        <w:t>21</w:t>
      </w:r>
      <w:r w:rsidRPr="00BE2041">
        <w:rPr>
          <w:rFonts w:ascii="Calibri" w:hAnsi="Calibri"/>
          <w:b/>
          <w:caps/>
          <w:lang w:val="en-AU"/>
        </w:rPr>
        <w:t>—</w:t>
      </w:r>
      <w:r>
        <w:rPr>
          <w:rFonts w:ascii="Calibri" w:hAnsi="Calibri"/>
          <w:b/>
          <w:caps/>
          <w:lang w:val="en-AU"/>
        </w:rPr>
        <w:t>Inquiry into Gaming Machine Amendment Bill 2023</w:t>
      </w:r>
      <w:r w:rsidRPr="00BE2041">
        <w:rPr>
          <w:rFonts w:ascii="Calibri" w:hAnsi="Calibri"/>
          <w:b/>
          <w:caps/>
          <w:lang w:val="en-AU"/>
        </w:rPr>
        <w:t>—report noted</w:t>
      </w:r>
    </w:p>
    <w:p w14:paraId="1360E3F2" w14:textId="77777777" w:rsidR="00AE15F6" w:rsidRPr="00BE2041" w:rsidRDefault="00AE15F6" w:rsidP="00BC53D3">
      <w:pPr>
        <w:keepNext/>
        <w:spacing w:before="80"/>
        <w:ind w:left="720"/>
        <w:rPr>
          <w:rFonts w:ascii="Calibri" w:hAnsi="Calibri"/>
          <w:lang w:val="en-AU"/>
        </w:rPr>
      </w:pPr>
      <w:r>
        <w:rPr>
          <w:rFonts w:ascii="Calibri" w:hAnsi="Calibri"/>
          <w:lang w:val="en-AU"/>
        </w:rPr>
        <w:t>Mr Cain</w:t>
      </w:r>
      <w:r w:rsidRPr="00BE2041">
        <w:rPr>
          <w:rFonts w:ascii="Calibri" w:hAnsi="Calibri"/>
          <w:lang w:val="en-AU"/>
        </w:rPr>
        <w:t xml:space="preserve"> (Chair) presented the following report:</w:t>
      </w:r>
    </w:p>
    <w:p w14:paraId="07156554" w14:textId="617CDE63" w:rsidR="00AE15F6" w:rsidRPr="00BE2041" w:rsidRDefault="00AE15F6" w:rsidP="00081D98">
      <w:pPr>
        <w:spacing w:before="80"/>
        <w:ind w:left="720"/>
        <w:rPr>
          <w:rFonts w:ascii="Calibri" w:hAnsi="Calibri"/>
          <w:iCs/>
          <w:lang w:val="en-AU"/>
        </w:rPr>
      </w:pPr>
      <w:r>
        <w:rPr>
          <w:rFonts w:ascii="Calibri" w:hAnsi="Calibri"/>
          <w:bCs/>
          <w:lang w:val="en-AU"/>
        </w:rPr>
        <w:t>Justice and Community Safety—Standing Committee</w:t>
      </w:r>
      <w:r w:rsidRPr="00BE2041">
        <w:rPr>
          <w:rFonts w:ascii="Calibri" w:hAnsi="Calibri"/>
          <w:lang w:val="en-AU"/>
        </w:rPr>
        <w:t xml:space="preserve">—Report </w:t>
      </w:r>
      <w:r>
        <w:rPr>
          <w:rFonts w:ascii="Calibri" w:hAnsi="Calibri"/>
          <w:caps/>
          <w:lang w:val="en-AU"/>
        </w:rPr>
        <w:t>21</w:t>
      </w:r>
      <w:r w:rsidRPr="00BE2041">
        <w:rPr>
          <w:rFonts w:ascii="Calibri" w:hAnsi="Calibri"/>
          <w:lang w:val="en-AU"/>
        </w:rPr>
        <w:t>—</w:t>
      </w:r>
      <w:r>
        <w:rPr>
          <w:rFonts w:ascii="Calibri" w:hAnsi="Calibri"/>
          <w:i/>
          <w:iCs/>
          <w:lang w:val="en-AU"/>
        </w:rPr>
        <w:t>Inquiry into Gaming Machine Amendment Bill 2023</w:t>
      </w:r>
      <w:r w:rsidRPr="00BE2041">
        <w:rPr>
          <w:rFonts w:ascii="Calibri" w:hAnsi="Calibri"/>
          <w:i/>
          <w:iCs/>
          <w:lang w:val="en-AU"/>
        </w:rPr>
        <w:t>,</w:t>
      </w:r>
      <w:r w:rsidRPr="00BE2041">
        <w:rPr>
          <w:rFonts w:ascii="Calibri" w:hAnsi="Calibri"/>
          <w:iCs/>
          <w:lang w:val="en-AU"/>
        </w:rPr>
        <w:t xml:space="preserve"> dated </w:t>
      </w:r>
      <w:r w:rsidR="009C262F">
        <w:rPr>
          <w:rFonts w:ascii="Calibri" w:hAnsi="Calibri"/>
          <w:lang w:val="en-AU"/>
        </w:rPr>
        <w:t>22 November 2023</w:t>
      </w:r>
      <w:r w:rsidRPr="00BE2041">
        <w:rPr>
          <w:rFonts w:ascii="Calibri" w:hAnsi="Calibri"/>
          <w:iCs/>
          <w:lang w:val="en-AU"/>
        </w:rPr>
        <w:t xml:space="preserve">, </w:t>
      </w:r>
      <w:r>
        <w:rPr>
          <w:rFonts w:ascii="Calibri" w:hAnsi="Calibri"/>
          <w:iCs/>
          <w:lang w:val="en-AU"/>
        </w:rPr>
        <w:t>i</w:t>
      </w:r>
      <w:r>
        <w:rPr>
          <w:rFonts w:ascii="Calibri" w:hAnsi="Calibri"/>
          <w:lang w:val="en-AU"/>
        </w:rPr>
        <w:t xml:space="preserve">ncluding a dissenting report </w:t>
      </w:r>
      <w:r w:rsidRPr="00860216">
        <w:rPr>
          <w:rFonts w:ascii="Calibri" w:hAnsi="Calibri"/>
          <w:i/>
          <w:iCs/>
          <w:lang w:val="en-AU"/>
        </w:rPr>
        <w:t>(Mr Cain)</w:t>
      </w:r>
      <w:r>
        <w:rPr>
          <w:rFonts w:ascii="Calibri" w:hAnsi="Calibri"/>
          <w:lang w:val="en-AU"/>
        </w:rPr>
        <w:t xml:space="preserve">, </w:t>
      </w:r>
      <w:r w:rsidRPr="00BE2041">
        <w:rPr>
          <w:rFonts w:ascii="Calibri" w:hAnsi="Calibri"/>
          <w:iCs/>
          <w:lang w:val="en-AU"/>
        </w:rPr>
        <w:t>together with a copy of the extracts of the relevant minutes of proceedings—</w:t>
      </w:r>
    </w:p>
    <w:p w14:paraId="5ADCF3A6" w14:textId="77777777" w:rsidR="00AE15F6" w:rsidRPr="00BE2041" w:rsidRDefault="00AE15F6" w:rsidP="00081D98">
      <w:pPr>
        <w:spacing w:before="80"/>
        <w:ind w:left="720"/>
        <w:rPr>
          <w:rFonts w:ascii="Calibri" w:hAnsi="Calibri"/>
          <w:iCs/>
          <w:lang w:val="en-AU"/>
        </w:rPr>
      </w:pPr>
      <w:r w:rsidRPr="00BE2041">
        <w:rPr>
          <w:rFonts w:ascii="Calibri" w:hAnsi="Calibri"/>
          <w:iCs/>
          <w:lang w:val="en-AU"/>
        </w:rPr>
        <w:t>and moved—That the report be noted.</w:t>
      </w:r>
    </w:p>
    <w:p w14:paraId="14856F0E" w14:textId="0E6C5FD9" w:rsidR="009C262F" w:rsidRDefault="009C262F" w:rsidP="00081D98">
      <w:pPr>
        <w:spacing w:before="80"/>
        <w:ind w:left="720"/>
        <w:rPr>
          <w:rFonts w:ascii="Calibri" w:hAnsi="Calibri"/>
          <w:iCs/>
          <w:lang w:val="en-AU"/>
        </w:rPr>
      </w:pPr>
      <w:r>
        <w:rPr>
          <w:rFonts w:ascii="Calibri" w:hAnsi="Calibri"/>
          <w:iCs/>
          <w:lang w:val="en-AU"/>
        </w:rPr>
        <w:t>Debate ensued.</w:t>
      </w:r>
    </w:p>
    <w:p w14:paraId="697C009E" w14:textId="241A002C" w:rsidR="00AE15F6" w:rsidRPr="00BE2041" w:rsidRDefault="00AE15F6" w:rsidP="00081D98">
      <w:pPr>
        <w:spacing w:before="80"/>
        <w:ind w:left="720"/>
        <w:rPr>
          <w:rFonts w:ascii="Calibri" w:hAnsi="Calibri"/>
          <w:iCs/>
          <w:lang w:val="en-AU"/>
        </w:rPr>
      </w:pPr>
      <w:r w:rsidRPr="00BE2041">
        <w:rPr>
          <w:rFonts w:ascii="Calibri" w:hAnsi="Calibri"/>
          <w:iCs/>
          <w:lang w:val="en-AU"/>
        </w:rPr>
        <w:t>Question—put and passed.</w:t>
      </w:r>
    </w:p>
    <w:p w14:paraId="55309B04" w14:textId="460F1917" w:rsidR="00AE15F6" w:rsidRPr="00E01B1E" w:rsidRDefault="00AE15F6" w:rsidP="00AE15F6">
      <w:pPr>
        <w:keepNext/>
        <w:keepLines/>
        <w:tabs>
          <w:tab w:val="right" w:pos="339"/>
          <w:tab w:val="left" w:pos="720"/>
        </w:tabs>
        <w:spacing w:before="240"/>
        <w:ind w:left="720" w:hanging="720"/>
        <w:rPr>
          <w:rFonts w:ascii="Calibri" w:hAnsi="Calibri"/>
          <w:b/>
          <w:caps/>
        </w:rPr>
      </w:pPr>
      <w:r w:rsidRPr="00E01B1E">
        <w:rPr>
          <w:rFonts w:ascii="Calibri" w:hAnsi="Calibri"/>
          <w:b/>
          <w:caps/>
        </w:rPr>
        <w:tab/>
      </w:r>
      <w:r w:rsidR="00673246">
        <w:rPr>
          <w:rFonts w:ascii="Calibri" w:hAnsi="Calibri"/>
          <w:b/>
          <w:bCs/>
          <w:caps/>
        </w:rPr>
        <w:fldChar w:fldCharType="begin"/>
      </w:r>
      <w:r w:rsidR="00673246">
        <w:rPr>
          <w:rFonts w:ascii="Calibri" w:hAnsi="Calibri"/>
          <w:b/>
          <w:bCs/>
          <w:caps/>
        </w:rPr>
        <w:instrText xml:space="preserve"> SEQ A \* MERGEFORMAT </w:instrText>
      </w:r>
      <w:r w:rsidR="00673246">
        <w:rPr>
          <w:rFonts w:ascii="Calibri" w:hAnsi="Calibri"/>
          <w:b/>
          <w:bCs/>
          <w:caps/>
        </w:rPr>
        <w:fldChar w:fldCharType="separate"/>
      </w:r>
      <w:r w:rsidR="001D4383">
        <w:rPr>
          <w:rFonts w:ascii="Calibri" w:hAnsi="Calibri"/>
          <w:b/>
          <w:bCs/>
          <w:caps/>
          <w:noProof/>
        </w:rPr>
        <w:t>19</w:t>
      </w:r>
      <w:r w:rsidR="00673246">
        <w:rPr>
          <w:rFonts w:ascii="Calibri" w:hAnsi="Calibri"/>
          <w:b/>
          <w:bCs/>
          <w:caps/>
        </w:rPr>
        <w:fldChar w:fldCharType="end"/>
      </w:r>
      <w:r w:rsidRPr="00E01B1E">
        <w:rPr>
          <w:rFonts w:ascii="Calibri" w:hAnsi="Calibri"/>
          <w:b/>
          <w:caps/>
        </w:rPr>
        <w:tab/>
      </w:r>
      <w:r>
        <w:rPr>
          <w:rFonts w:ascii="Calibri" w:hAnsi="Calibri"/>
          <w:b/>
          <w:caps/>
        </w:rPr>
        <w:t>Economy and Gender and Economic Equality—Standing Committee</w:t>
      </w:r>
      <w:r w:rsidRPr="00E01B1E">
        <w:rPr>
          <w:rFonts w:ascii="Calibri" w:hAnsi="Calibri"/>
          <w:b/>
          <w:caps/>
        </w:rPr>
        <w:t>—CONSIDERATION OF STATUTORY APPOINTMENTS—STATEMENT BY CHAIR—PAPER</w:t>
      </w:r>
    </w:p>
    <w:p w14:paraId="44B7DEB1" w14:textId="6EA5C02D" w:rsidR="00AE15F6" w:rsidRPr="00E01B1E" w:rsidRDefault="00AE15F6" w:rsidP="00AE15F6">
      <w:pPr>
        <w:tabs>
          <w:tab w:val="left" w:pos="1197"/>
          <w:tab w:val="left" w:pos="1767"/>
        </w:tabs>
        <w:spacing w:before="120"/>
        <w:ind w:left="720"/>
        <w:rPr>
          <w:rFonts w:ascii="Calibri" w:hAnsi="Calibri"/>
          <w:lang w:val="en-AU"/>
        </w:rPr>
      </w:pPr>
      <w:r>
        <w:rPr>
          <w:rFonts w:ascii="Calibri" w:hAnsi="Calibri"/>
          <w:lang w:val="en-AU"/>
        </w:rPr>
        <w:t>Ms Castley</w:t>
      </w:r>
      <w:r w:rsidRPr="00E01B1E">
        <w:rPr>
          <w:rFonts w:ascii="Calibri" w:hAnsi="Calibri"/>
          <w:lang w:val="en-AU"/>
        </w:rPr>
        <w:t xml:space="preserve"> (Chair), pursuant to standing order 246A</w:t>
      </w:r>
      <w:r w:rsidRPr="00E01B1E">
        <w:rPr>
          <w:rFonts w:ascii="Calibri" w:hAnsi="Calibri"/>
        </w:rPr>
        <w:t xml:space="preserve"> and Continuing Resolution 5A, made a statement concerning consideration of statutory appointments by the</w:t>
      </w:r>
      <w:r w:rsidRPr="00E01B1E">
        <w:rPr>
          <w:rFonts w:ascii="Calibri" w:hAnsi="Calibri"/>
          <w:lang w:val="en-AU"/>
        </w:rPr>
        <w:t xml:space="preserve"> </w:t>
      </w:r>
      <w:r>
        <w:rPr>
          <w:rFonts w:ascii="Calibri" w:hAnsi="Calibri"/>
          <w:szCs w:val="24"/>
          <w:lang w:val="en-AU" w:eastAsia="en-US"/>
        </w:rPr>
        <w:t>Standing Committee on Economy and Gender and Economic Equality</w:t>
      </w:r>
      <w:r w:rsidRPr="00E01B1E">
        <w:rPr>
          <w:rFonts w:ascii="Calibri" w:hAnsi="Calibri"/>
          <w:lang w:val="en-AU"/>
        </w:rPr>
        <w:t>.</w:t>
      </w:r>
    </w:p>
    <w:p w14:paraId="5CE6F7E7" w14:textId="67CA6EF6" w:rsidR="00AE15F6" w:rsidRPr="00081D98" w:rsidRDefault="00AE15F6" w:rsidP="00AE15F6">
      <w:pPr>
        <w:tabs>
          <w:tab w:val="left" w:pos="1197"/>
          <w:tab w:val="left" w:pos="1767"/>
        </w:tabs>
        <w:spacing w:before="120"/>
        <w:ind w:left="720"/>
        <w:rPr>
          <w:rFonts w:ascii="Calibri" w:hAnsi="Calibri"/>
          <w:spacing w:val="-2"/>
        </w:rPr>
      </w:pPr>
      <w:r w:rsidRPr="00081D98">
        <w:rPr>
          <w:rFonts w:ascii="Calibri" w:hAnsi="Calibri"/>
          <w:i/>
          <w:spacing w:val="-2"/>
        </w:rPr>
        <w:t>Paper:</w:t>
      </w:r>
      <w:r w:rsidRPr="00081D98">
        <w:rPr>
          <w:rFonts w:ascii="Calibri" w:hAnsi="Calibri"/>
          <w:spacing w:val="-2"/>
        </w:rPr>
        <w:t xml:space="preserve"> </w:t>
      </w:r>
      <w:r w:rsidRPr="00081D98">
        <w:rPr>
          <w:rFonts w:ascii="Calibri" w:hAnsi="Calibri"/>
          <w:spacing w:val="-2"/>
          <w:lang w:val="en-AU"/>
        </w:rPr>
        <w:t>Ms Castley</w:t>
      </w:r>
      <w:r w:rsidRPr="00081D98">
        <w:rPr>
          <w:rFonts w:ascii="Calibri" w:hAnsi="Calibri"/>
          <w:spacing w:val="-2"/>
        </w:rPr>
        <w:t>, pursuant to Continuing Resolution 5A, presented the following paper:</w:t>
      </w:r>
    </w:p>
    <w:p w14:paraId="23C13D53" w14:textId="77777777" w:rsidR="00AE15F6" w:rsidRDefault="00AE15F6" w:rsidP="00AE15F6">
      <w:pPr>
        <w:tabs>
          <w:tab w:val="left" w:pos="1197"/>
          <w:tab w:val="left" w:pos="1767"/>
        </w:tabs>
        <w:spacing w:before="120"/>
        <w:ind w:left="720"/>
        <w:rPr>
          <w:rFonts w:ascii="Calibri" w:hAnsi="Calibri"/>
        </w:rPr>
      </w:pPr>
      <w:r>
        <w:rPr>
          <w:rFonts w:ascii="Calibri" w:hAnsi="Calibri"/>
          <w:bCs/>
          <w:lang w:val="en-AU"/>
        </w:rPr>
        <w:t>Economy and Gender and Economic Equality—Standing Committee</w:t>
      </w:r>
      <w:r w:rsidRPr="00E01B1E">
        <w:rPr>
          <w:rFonts w:ascii="Calibri" w:hAnsi="Calibri"/>
        </w:rPr>
        <w:t xml:space="preserve">—Schedule of Statutory Appointments—10th Assembly—Period </w:t>
      </w:r>
      <w:r>
        <w:rPr>
          <w:rFonts w:ascii="Calibri" w:hAnsi="Calibri"/>
        </w:rPr>
        <w:t>1 July to 31 December 2022</w:t>
      </w:r>
      <w:r w:rsidRPr="00E01B1E">
        <w:rPr>
          <w:rFonts w:ascii="Calibri" w:hAnsi="Calibri"/>
        </w:rPr>
        <w:t>.</w:t>
      </w:r>
    </w:p>
    <w:p w14:paraId="475A5BEA" w14:textId="27B1C2B2" w:rsidR="00AE15F6" w:rsidRPr="00147E0A" w:rsidRDefault="00AE15F6" w:rsidP="00AE15F6">
      <w:pPr>
        <w:keepNext/>
        <w:keepLines/>
        <w:tabs>
          <w:tab w:val="right" w:pos="339"/>
          <w:tab w:val="left" w:pos="720"/>
        </w:tabs>
        <w:spacing w:before="240"/>
        <w:ind w:left="720" w:hanging="720"/>
        <w:rPr>
          <w:rFonts w:ascii="Calibri" w:hAnsi="Calibri"/>
          <w:b/>
          <w:caps/>
        </w:rPr>
      </w:pPr>
      <w:r w:rsidRPr="00147E0A">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1D4383">
        <w:rPr>
          <w:rFonts w:ascii="Calibri" w:hAnsi="Calibri"/>
          <w:b/>
          <w:bCs/>
          <w:caps/>
          <w:noProof/>
        </w:rPr>
        <w:t>20</w:t>
      </w:r>
      <w:r>
        <w:rPr>
          <w:rFonts w:ascii="Calibri" w:hAnsi="Calibri"/>
          <w:b/>
          <w:bCs/>
          <w:caps/>
        </w:rPr>
        <w:fldChar w:fldCharType="end"/>
      </w:r>
      <w:r w:rsidRPr="00147E0A">
        <w:rPr>
          <w:rFonts w:ascii="Calibri" w:hAnsi="Calibri"/>
          <w:b/>
          <w:caps/>
        </w:rPr>
        <w:tab/>
      </w:r>
      <w:r>
        <w:rPr>
          <w:rFonts w:ascii="Calibri" w:hAnsi="Calibri"/>
          <w:b/>
          <w:caps/>
        </w:rPr>
        <w:t>Health and Community Wellbeing—Standing Committee</w:t>
      </w:r>
      <w:r w:rsidRPr="00147E0A">
        <w:rPr>
          <w:rFonts w:ascii="Calibri" w:hAnsi="Calibri"/>
          <w:b/>
          <w:caps/>
        </w:rPr>
        <w:t>—</w:t>
      </w:r>
      <w:r>
        <w:rPr>
          <w:rFonts w:ascii="Calibri" w:hAnsi="Calibri"/>
          <w:b/>
          <w:caps/>
        </w:rPr>
        <w:t>calvary public hospital bruce—transition to canberra health services</w:t>
      </w:r>
      <w:r w:rsidRPr="00147E0A">
        <w:rPr>
          <w:rFonts w:ascii="Calibri" w:hAnsi="Calibri"/>
          <w:b/>
          <w:caps/>
        </w:rPr>
        <w:t>—STATEMENT</w:t>
      </w:r>
      <w:r>
        <w:rPr>
          <w:rFonts w:ascii="Calibri" w:hAnsi="Calibri"/>
          <w:b/>
          <w:caps/>
        </w:rPr>
        <w:t xml:space="preserve"> </w:t>
      </w:r>
      <w:r w:rsidRPr="00147E0A">
        <w:rPr>
          <w:rFonts w:ascii="Calibri" w:hAnsi="Calibri"/>
          <w:b/>
          <w:caps/>
        </w:rPr>
        <w:t>BY CHAIR</w:t>
      </w:r>
      <w:r w:rsidRPr="00EC184D">
        <w:rPr>
          <w:rFonts w:ascii="Calibri" w:hAnsi="Calibri"/>
          <w:b/>
          <w:caps/>
        </w:rPr>
        <w:t>—PAPER</w:t>
      </w:r>
    </w:p>
    <w:p w14:paraId="7084F3C6" w14:textId="5C0FD3DE" w:rsidR="00AE15F6" w:rsidRDefault="00AE15F6" w:rsidP="00EF74CD">
      <w:pPr>
        <w:tabs>
          <w:tab w:val="left" w:pos="1197"/>
          <w:tab w:val="left" w:pos="1767"/>
        </w:tabs>
        <w:spacing w:before="120"/>
        <w:ind w:left="720"/>
        <w:rPr>
          <w:rFonts w:ascii="Calibri" w:hAnsi="Calibri"/>
          <w:lang w:val="en-AU"/>
        </w:rPr>
      </w:pPr>
      <w:r>
        <w:rPr>
          <w:rFonts w:ascii="Calibri" w:hAnsi="Calibri"/>
          <w:lang w:val="en-AU"/>
        </w:rPr>
        <w:t>Mr Milligan</w:t>
      </w:r>
      <w:r w:rsidRPr="00147E0A">
        <w:rPr>
          <w:rFonts w:ascii="Calibri" w:hAnsi="Calibri"/>
          <w:lang w:val="en-AU"/>
        </w:rPr>
        <w:t xml:space="preserve"> (Chair), pursuant to standing order 246A, informed the Assembly that the </w:t>
      </w:r>
      <w:r>
        <w:rPr>
          <w:rFonts w:ascii="Calibri" w:hAnsi="Calibri"/>
          <w:szCs w:val="24"/>
          <w:lang w:val="en-AU" w:eastAsia="en-US"/>
        </w:rPr>
        <w:t>Standing Committee on Health and Community Wellbeing</w:t>
      </w:r>
      <w:r w:rsidRPr="00147E0A">
        <w:rPr>
          <w:rFonts w:ascii="Calibri" w:hAnsi="Calibri"/>
          <w:lang w:val="en-AU"/>
        </w:rPr>
        <w:t xml:space="preserve"> had </w:t>
      </w:r>
      <w:r>
        <w:rPr>
          <w:rFonts w:ascii="Calibri" w:hAnsi="Calibri"/>
          <w:lang w:val="en-AU"/>
        </w:rPr>
        <w:t>received further briefing from the Minister of Health and officials from ACT Health and Canberra Health Services concerning the progress of the transition of Calvary Public Hospital Bruce to Canberra Health Services.</w:t>
      </w:r>
    </w:p>
    <w:p w14:paraId="3788F5FB" w14:textId="3A7C1C12" w:rsidR="00AE15F6" w:rsidRDefault="00AE15F6" w:rsidP="00EF74CD">
      <w:pPr>
        <w:tabs>
          <w:tab w:val="left" w:pos="1197"/>
          <w:tab w:val="left" w:pos="1767"/>
        </w:tabs>
        <w:spacing w:before="120"/>
        <w:ind w:left="720"/>
        <w:rPr>
          <w:rFonts w:ascii="Calibri" w:hAnsi="Calibri"/>
          <w:lang w:val="en-AU"/>
        </w:rPr>
      </w:pPr>
      <w:r w:rsidRPr="0021669D">
        <w:rPr>
          <w:rFonts w:ascii="Calibri" w:hAnsi="Calibri"/>
          <w:i/>
        </w:rPr>
        <w:t>Paper:</w:t>
      </w:r>
      <w:r w:rsidRPr="0021669D">
        <w:rPr>
          <w:rFonts w:ascii="Calibri" w:hAnsi="Calibri"/>
        </w:rPr>
        <w:t xml:space="preserve"> </w:t>
      </w:r>
      <w:r>
        <w:rPr>
          <w:rFonts w:ascii="Calibri" w:hAnsi="Calibri"/>
          <w:lang w:val="en-AU"/>
        </w:rPr>
        <w:t>Mr Milligan, by leave, presented the following paper:</w:t>
      </w:r>
    </w:p>
    <w:p w14:paraId="1C516C30" w14:textId="77777777" w:rsidR="00AE15F6" w:rsidRPr="00147E0A" w:rsidRDefault="00AE15F6" w:rsidP="00EF74CD">
      <w:pPr>
        <w:tabs>
          <w:tab w:val="left" w:pos="1197"/>
          <w:tab w:val="left" w:pos="1767"/>
        </w:tabs>
        <w:spacing w:before="120"/>
        <w:ind w:left="720"/>
        <w:rPr>
          <w:rFonts w:ascii="Calibri" w:hAnsi="Calibri"/>
          <w:lang w:val="en-AU"/>
        </w:rPr>
      </w:pPr>
      <w:r>
        <w:rPr>
          <w:rFonts w:ascii="Calibri" w:hAnsi="Calibri"/>
          <w:lang w:val="en-AU"/>
        </w:rPr>
        <w:t>Health and Community Wellbeing—Standing Committee—Calvary briefing by Minister for Health—Communique—Second, dated 27 October 2023.</w:t>
      </w:r>
    </w:p>
    <w:p w14:paraId="7AB02448" w14:textId="763D3F4E" w:rsidR="00AE15F6" w:rsidRPr="008D082A" w:rsidRDefault="00AE15F6" w:rsidP="00AE15F6">
      <w:pPr>
        <w:keepNext/>
        <w:keepLines/>
        <w:tabs>
          <w:tab w:val="right" w:pos="339"/>
          <w:tab w:val="left" w:pos="720"/>
        </w:tabs>
        <w:spacing w:before="240"/>
        <w:ind w:left="720" w:hanging="720"/>
        <w:rPr>
          <w:rFonts w:ascii="Calibri" w:hAnsi="Calibri"/>
          <w:b/>
          <w:caps/>
        </w:rPr>
      </w:pPr>
      <w:r w:rsidRPr="008D082A">
        <w:rPr>
          <w:rFonts w:ascii="Calibri" w:hAnsi="Calibri"/>
          <w:b/>
          <w:caps/>
        </w:rPr>
        <w:tab/>
      </w:r>
      <w:r w:rsidR="00673246">
        <w:rPr>
          <w:rFonts w:ascii="Calibri" w:hAnsi="Calibri"/>
          <w:b/>
          <w:bCs/>
          <w:caps/>
        </w:rPr>
        <w:fldChar w:fldCharType="begin"/>
      </w:r>
      <w:r w:rsidR="00673246">
        <w:rPr>
          <w:rFonts w:ascii="Calibri" w:hAnsi="Calibri"/>
          <w:b/>
          <w:bCs/>
          <w:caps/>
        </w:rPr>
        <w:instrText xml:space="preserve"> SEQ A \* MERGEFORMAT </w:instrText>
      </w:r>
      <w:r w:rsidR="00673246">
        <w:rPr>
          <w:rFonts w:ascii="Calibri" w:hAnsi="Calibri"/>
          <w:b/>
          <w:bCs/>
          <w:caps/>
        </w:rPr>
        <w:fldChar w:fldCharType="separate"/>
      </w:r>
      <w:r w:rsidR="001D4383">
        <w:rPr>
          <w:rFonts w:ascii="Calibri" w:hAnsi="Calibri"/>
          <w:b/>
          <w:bCs/>
          <w:caps/>
          <w:noProof/>
        </w:rPr>
        <w:t>21</w:t>
      </w:r>
      <w:r w:rsidR="00673246">
        <w:rPr>
          <w:rFonts w:ascii="Calibri" w:hAnsi="Calibri"/>
          <w:b/>
          <w:bCs/>
          <w:caps/>
        </w:rPr>
        <w:fldChar w:fldCharType="end"/>
      </w:r>
      <w:r w:rsidRPr="008D082A">
        <w:rPr>
          <w:rFonts w:ascii="Calibri" w:hAnsi="Calibri"/>
          <w:b/>
          <w:caps/>
        </w:rPr>
        <w:tab/>
      </w:r>
      <w:r>
        <w:rPr>
          <w:rFonts w:ascii="Calibri" w:hAnsi="Calibri"/>
          <w:b/>
          <w:caps/>
        </w:rPr>
        <w:t>Planning, Transport and City Services—Standing Committee</w:t>
      </w:r>
      <w:r w:rsidRPr="008D082A">
        <w:rPr>
          <w:rFonts w:ascii="Calibri" w:hAnsi="Calibri"/>
          <w:b/>
          <w:caps/>
        </w:rPr>
        <w:t>—</w:t>
      </w:r>
      <w:r>
        <w:rPr>
          <w:rFonts w:ascii="Calibri" w:hAnsi="Calibri"/>
          <w:b/>
          <w:caps/>
        </w:rPr>
        <w:t>Urban Forest (Consequential Amendments) Bill 2023</w:t>
      </w:r>
      <w:r w:rsidRPr="008D082A">
        <w:rPr>
          <w:rFonts w:ascii="Calibri" w:hAnsi="Calibri"/>
          <w:b/>
          <w:caps/>
        </w:rPr>
        <w:t>—STATEMENT BY CHAIR</w:t>
      </w:r>
    </w:p>
    <w:p w14:paraId="526CDCDC" w14:textId="464DAE43" w:rsidR="00AE15F6" w:rsidRDefault="00AE15F6" w:rsidP="00AE15F6">
      <w:pPr>
        <w:tabs>
          <w:tab w:val="left" w:pos="1197"/>
          <w:tab w:val="left" w:pos="1767"/>
        </w:tabs>
        <w:spacing w:before="120"/>
        <w:ind w:left="720"/>
        <w:rPr>
          <w:rFonts w:ascii="Calibri" w:hAnsi="Calibri"/>
          <w:lang w:val="en-AU"/>
        </w:rPr>
      </w:pPr>
      <w:r>
        <w:rPr>
          <w:rFonts w:ascii="Calibri" w:hAnsi="Calibri"/>
          <w:lang w:val="en-AU"/>
        </w:rPr>
        <w:t>Ms Clay</w:t>
      </w:r>
      <w:r w:rsidRPr="008D082A">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8D082A">
        <w:rPr>
          <w:rFonts w:ascii="Calibri" w:hAnsi="Calibri"/>
          <w:lang w:val="en-AU"/>
        </w:rPr>
        <w:t xml:space="preserve"> had resolved </w:t>
      </w:r>
      <w:r>
        <w:rPr>
          <w:rFonts w:ascii="Calibri" w:hAnsi="Calibri"/>
          <w:lang w:val="en-AU"/>
        </w:rPr>
        <w:t xml:space="preserve">not </w:t>
      </w:r>
      <w:r w:rsidRPr="008D082A">
        <w:rPr>
          <w:rFonts w:ascii="Calibri" w:hAnsi="Calibri"/>
          <w:lang w:val="en-AU"/>
        </w:rPr>
        <w:t>to inquir</w:t>
      </w:r>
      <w:r w:rsidR="00E624F4">
        <w:rPr>
          <w:rFonts w:ascii="Calibri" w:hAnsi="Calibri"/>
          <w:lang w:val="en-AU"/>
        </w:rPr>
        <w:t>e</w:t>
      </w:r>
      <w:r w:rsidRPr="008D082A">
        <w:rPr>
          <w:rFonts w:ascii="Calibri" w:hAnsi="Calibri"/>
          <w:lang w:val="en-AU"/>
        </w:rPr>
        <w:t xml:space="preserve"> into </w:t>
      </w:r>
      <w:r>
        <w:rPr>
          <w:rFonts w:ascii="Calibri" w:hAnsi="Calibri"/>
          <w:lang w:val="en-AU"/>
        </w:rPr>
        <w:t>Urban Forest (Consequential Amendments) Bill 2023.</w:t>
      </w:r>
    </w:p>
    <w:p w14:paraId="1AB4C816" w14:textId="2CAA7D42" w:rsidR="00BB7B04" w:rsidRPr="00BB7B04" w:rsidRDefault="00BB7B04" w:rsidP="00BB7B04">
      <w:pPr>
        <w:keepNext/>
        <w:keepLines/>
        <w:tabs>
          <w:tab w:val="right" w:pos="339"/>
          <w:tab w:val="left" w:pos="720"/>
        </w:tabs>
        <w:spacing w:before="240"/>
        <w:ind w:left="720" w:hanging="720"/>
        <w:rPr>
          <w:rFonts w:ascii="Calibri" w:hAnsi="Calibri"/>
          <w:b/>
          <w:caps/>
          <w:lang w:val="en-AU"/>
        </w:rPr>
      </w:pPr>
      <w:r w:rsidRPr="00BB7B04">
        <w:rPr>
          <w:rFonts w:ascii="Calibri" w:hAnsi="Calibri"/>
          <w:b/>
          <w:caps/>
          <w:lang w:val="en-AU"/>
        </w:rPr>
        <w:tab/>
      </w:r>
      <w:r w:rsidR="00673246">
        <w:rPr>
          <w:rFonts w:ascii="Calibri" w:hAnsi="Calibri"/>
          <w:b/>
          <w:bCs/>
          <w:caps/>
          <w:lang w:val="en-AU"/>
        </w:rPr>
        <w:fldChar w:fldCharType="begin"/>
      </w:r>
      <w:r w:rsidR="00673246">
        <w:rPr>
          <w:rFonts w:ascii="Calibri" w:hAnsi="Calibri"/>
          <w:b/>
          <w:bCs/>
          <w:caps/>
          <w:lang w:val="en-AU"/>
        </w:rPr>
        <w:instrText xml:space="preserve"> SEQ A \* MERGEFORMAT </w:instrText>
      </w:r>
      <w:r w:rsidR="00673246">
        <w:rPr>
          <w:rFonts w:ascii="Calibri" w:hAnsi="Calibri"/>
          <w:b/>
          <w:bCs/>
          <w:caps/>
          <w:lang w:val="en-AU"/>
        </w:rPr>
        <w:fldChar w:fldCharType="separate"/>
      </w:r>
      <w:r w:rsidR="001D4383">
        <w:rPr>
          <w:rFonts w:ascii="Calibri" w:hAnsi="Calibri"/>
          <w:b/>
          <w:bCs/>
          <w:caps/>
          <w:noProof/>
          <w:lang w:val="en-AU"/>
        </w:rPr>
        <w:t>22</w:t>
      </w:r>
      <w:r w:rsidR="00673246">
        <w:rPr>
          <w:rFonts w:ascii="Calibri" w:hAnsi="Calibri"/>
          <w:b/>
          <w:bCs/>
          <w:caps/>
          <w:lang w:val="en-AU"/>
        </w:rPr>
        <w:fldChar w:fldCharType="end"/>
      </w:r>
      <w:r w:rsidRPr="00BB7B04">
        <w:rPr>
          <w:rFonts w:ascii="Calibri" w:hAnsi="Calibri"/>
          <w:b/>
          <w:caps/>
          <w:lang w:val="en-AU"/>
        </w:rPr>
        <w:tab/>
      </w:r>
      <w:r>
        <w:rPr>
          <w:rFonts w:ascii="Calibri" w:hAnsi="Calibri"/>
          <w:b/>
          <w:caps/>
          <w:lang w:val="en-AU"/>
        </w:rPr>
        <w:t>Assisted Reproductive Technology Bill 2023</w:t>
      </w:r>
    </w:p>
    <w:p w14:paraId="246CB149" w14:textId="2D23245F" w:rsidR="00BB7B04" w:rsidRPr="00BB7B04" w:rsidRDefault="00BB7B04" w:rsidP="00BB7B04">
      <w:pPr>
        <w:spacing w:before="120"/>
        <w:ind w:left="720"/>
        <w:rPr>
          <w:rFonts w:ascii="Calibri" w:hAnsi="Calibri"/>
          <w:lang w:val="en-AU"/>
        </w:rPr>
      </w:pPr>
      <w:r>
        <w:rPr>
          <w:rFonts w:ascii="Calibri" w:hAnsi="Calibri"/>
          <w:lang w:val="en-AU"/>
        </w:rPr>
        <w:t>Ms Stephen-Smith (Minister for Health)</w:t>
      </w:r>
      <w:r w:rsidRPr="00BB7B04">
        <w:rPr>
          <w:rFonts w:ascii="Calibri" w:hAnsi="Calibri"/>
          <w:lang w:val="en-AU"/>
        </w:rPr>
        <w:t xml:space="preserve">, pursuant to notice, presented </w:t>
      </w:r>
      <w:r>
        <w:rPr>
          <w:rFonts w:ascii="Calibri" w:hAnsi="Calibri"/>
          <w:lang w:val="en-AU"/>
        </w:rPr>
        <w:t>a Bill for an Act to regulate assisted reproductive technology services, and for other purposes</w:t>
      </w:r>
      <w:r w:rsidRPr="00BB7B04">
        <w:rPr>
          <w:rFonts w:ascii="Calibri" w:hAnsi="Calibri"/>
          <w:lang w:val="en-AU"/>
        </w:rPr>
        <w:t>.</w:t>
      </w:r>
    </w:p>
    <w:p w14:paraId="78DA0752" w14:textId="75789EA0" w:rsidR="00BB7B04" w:rsidRPr="00BB7B04" w:rsidRDefault="00BB7B04" w:rsidP="00BB7B04">
      <w:pPr>
        <w:spacing w:before="120"/>
        <w:ind w:left="720"/>
        <w:rPr>
          <w:rFonts w:ascii="Calibri" w:hAnsi="Calibri"/>
          <w:lang w:val="en-AU"/>
        </w:rPr>
      </w:pPr>
      <w:r w:rsidRPr="00BB7B04">
        <w:rPr>
          <w:rFonts w:ascii="Calibri" w:hAnsi="Calibri"/>
          <w:i/>
          <w:lang w:val="en-AU"/>
        </w:rPr>
        <w:t>Paper:</w:t>
      </w:r>
      <w:r w:rsidRPr="00BB7B04">
        <w:rPr>
          <w:rFonts w:ascii="Calibri" w:hAnsi="Calibri"/>
          <w:lang w:val="en-AU"/>
        </w:rPr>
        <w:t xml:space="preserve">  </w:t>
      </w:r>
      <w:r>
        <w:rPr>
          <w:rFonts w:ascii="Calibri" w:hAnsi="Calibri"/>
          <w:lang w:val="en-AU"/>
        </w:rPr>
        <w:t>Ms Stephen-Smith</w:t>
      </w:r>
      <w:r w:rsidRPr="00BB7B04">
        <w:rPr>
          <w:rFonts w:ascii="Calibri" w:hAnsi="Calibri"/>
          <w:lang w:val="en-AU"/>
        </w:rPr>
        <w:t xml:space="preserve"> presented the following paper:</w:t>
      </w:r>
    </w:p>
    <w:p w14:paraId="5F57D1C5" w14:textId="77777777" w:rsidR="00BB7B04" w:rsidRPr="00BB7B04" w:rsidRDefault="00BB7B04" w:rsidP="00BB7B04">
      <w:pPr>
        <w:spacing w:before="120"/>
        <w:ind w:left="720"/>
        <w:rPr>
          <w:rFonts w:ascii="Calibri" w:hAnsi="Calibri"/>
          <w:lang w:val="en-AU"/>
        </w:rPr>
      </w:pPr>
      <w:r w:rsidRPr="00BB7B04">
        <w:rPr>
          <w:rFonts w:ascii="Calibri" w:hAnsi="Calibri"/>
          <w:lang w:val="en-AU"/>
        </w:rPr>
        <w:t xml:space="preserve">Explanatory statement to the Bill, incorporating a compatibility statement, pursuant to section 37 of the </w:t>
      </w:r>
      <w:r w:rsidRPr="00BB7B04">
        <w:rPr>
          <w:rFonts w:ascii="Calibri" w:hAnsi="Calibri"/>
          <w:i/>
          <w:lang w:val="en-AU"/>
        </w:rPr>
        <w:t>Human Rights Act 2004</w:t>
      </w:r>
      <w:r w:rsidRPr="00BB7B04">
        <w:rPr>
          <w:rFonts w:ascii="Calibri" w:hAnsi="Calibri"/>
          <w:lang w:val="en-AU"/>
        </w:rPr>
        <w:t>.</w:t>
      </w:r>
    </w:p>
    <w:p w14:paraId="47174B82" w14:textId="77777777" w:rsidR="00BB7B04" w:rsidRPr="00BB7B04" w:rsidRDefault="00BB7B04" w:rsidP="00BB7B04">
      <w:pPr>
        <w:spacing w:before="120"/>
        <w:ind w:left="720"/>
        <w:rPr>
          <w:rFonts w:ascii="Calibri" w:hAnsi="Calibri"/>
          <w:lang w:val="en-AU"/>
        </w:rPr>
      </w:pPr>
      <w:r w:rsidRPr="00BB7B04">
        <w:rPr>
          <w:rFonts w:ascii="Calibri" w:hAnsi="Calibri"/>
          <w:lang w:val="en-AU"/>
        </w:rPr>
        <w:lastRenderedPageBreak/>
        <w:t>Title read by Clerk.</w:t>
      </w:r>
    </w:p>
    <w:p w14:paraId="63B88501" w14:textId="1C52270B" w:rsidR="00BB7B04" w:rsidRPr="00BB7B04" w:rsidRDefault="00BB7B04" w:rsidP="00BB7B04">
      <w:pPr>
        <w:spacing w:before="120"/>
        <w:ind w:left="720"/>
        <w:rPr>
          <w:rFonts w:ascii="Calibri" w:hAnsi="Calibri"/>
          <w:lang w:val="en-AU"/>
        </w:rPr>
      </w:pPr>
      <w:r>
        <w:rPr>
          <w:rFonts w:ascii="Calibri" w:hAnsi="Calibri"/>
          <w:lang w:val="en-AU"/>
        </w:rPr>
        <w:t>Ms Stephen-Smith</w:t>
      </w:r>
      <w:r w:rsidRPr="00BB7B04">
        <w:rPr>
          <w:rFonts w:ascii="Calibri" w:hAnsi="Calibri"/>
          <w:lang w:val="en-AU"/>
        </w:rPr>
        <w:t xml:space="preserve"> moved—That this Bill be agreed to in principle.</w:t>
      </w:r>
    </w:p>
    <w:p w14:paraId="38D35BD8" w14:textId="596D4A14" w:rsidR="00BB7B04" w:rsidRPr="00BB7B04" w:rsidRDefault="00BB7B04" w:rsidP="00BB7B04">
      <w:pPr>
        <w:spacing w:before="120"/>
        <w:ind w:left="720"/>
        <w:rPr>
          <w:rFonts w:ascii="Calibri" w:hAnsi="Calibri"/>
          <w:lang w:val="en-AU"/>
        </w:rPr>
      </w:pPr>
      <w:r w:rsidRPr="00BB7B04">
        <w:rPr>
          <w:rFonts w:ascii="Calibri" w:hAnsi="Calibri"/>
          <w:lang w:val="en-AU"/>
        </w:rPr>
        <w:t>Debate adjourned (</w:t>
      </w:r>
      <w:r>
        <w:rPr>
          <w:rFonts w:ascii="Calibri" w:hAnsi="Calibri"/>
          <w:lang w:val="en-AU"/>
        </w:rPr>
        <w:t>M</w:t>
      </w:r>
      <w:r w:rsidR="00081D98">
        <w:rPr>
          <w:rFonts w:ascii="Calibri" w:hAnsi="Calibri"/>
          <w:lang w:val="en-AU"/>
        </w:rPr>
        <w:t>s Castley</w:t>
      </w:r>
      <w:r w:rsidRPr="00BB7B04">
        <w:rPr>
          <w:rFonts w:ascii="Calibri" w:hAnsi="Calibri"/>
          <w:lang w:val="en-AU"/>
        </w:rPr>
        <w:t>) and the resumption of the debate made an order of the day for the next sitting.</w:t>
      </w:r>
    </w:p>
    <w:p w14:paraId="2C413E9A" w14:textId="0194404A" w:rsidR="00882A87" w:rsidRPr="00882A87" w:rsidRDefault="00882A87" w:rsidP="00882A87">
      <w:pPr>
        <w:keepNext/>
        <w:keepLines/>
        <w:tabs>
          <w:tab w:val="right" w:pos="339"/>
          <w:tab w:val="left" w:pos="720"/>
        </w:tabs>
        <w:spacing w:before="240"/>
        <w:ind w:left="720" w:hanging="720"/>
        <w:rPr>
          <w:rFonts w:ascii="Calibri" w:hAnsi="Calibri"/>
          <w:b/>
          <w:caps/>
          <w:lang w:val="en-AU"/>
        </w:rPr>
      </w:pPr>
      <w:r w:rsidRPr="00882A87">
        <w:rPr>
          <w:rFonts w:ascii="Calibri" w:hAnsi="Calibri"/>
          <w:b/>
          <w:caps/>
          <w:lang w:val="en-AU"/>
        </w:rPr>
        <w:tab/>
      </w:r>
      <w:r w:rsidR="00673246">
        <w:rPr>
          <w:rFonts w:ascii="Calibri" w:hAnsi="Calibri"/>
          <w:b/>
          <w:bCs/>
          <w:caps/>
          <w:lang w:val="en-AU"/>
        </w:rPr>
        <w:fldChar w:fldCharType="begin"/>
      </w:r>
      <w:r w:rsidR="00673246">
        <w:rPr>
          <w:rFonts w:ascii="Calibri" w:hAnsi="Calibri"/>
          <w:b/>
          <w:bCs/>
          <w:caps/>
          <w:lang w:val="en-AU"/>
        </w:rPr>
        <w:instrText xml:space="preserve"> SEQ A \* MERGEFORMAT </w:instrText>
      </w:r>
      <w:r w:rsidR="00673246">
        <w:rPr>
          <w:rFonts w:ascii="Calibri" w:hAnsi="Calibri"/>
          <w:b/>
          <w:bCs/>
          <w:caps/>
          <w:lang w:val="en-AU"/>
        </w:rPr>
        <w:fldChar w:fldCharType="separate"/>
      </w:r>
      <w:r w:rsidR="001D4383">
        <w:rPr>
          <w:rFonts w:ascii="Calibri" w:hAnsi="Calibri"/>
          <w:b/>
          <w:bCs/>
          <w:caps/>
          <w:noProof/>
          <w:lang w:val="en-AU"/>
        </w:rPr>
        <w:t>23</w:t>
      </w:r>
      <w:r w:rsidR="00673246">
        <w:rPr>
          <w:rFonts w:ascii="Calibri" w:hAnsi="Calibri"/>
          <w:b/>
          <w:bCs/>
          <w:caps/>
          <w:lang w:val="en-AU"/>
        </w:rPr>
        <w:fldChar w:fldCharType="end"/>
      </w:r>
      <w:r w:rsidRPr="00882A87">
        <w:rPr>
          <w:rFonts w:ascii="Calibri" w:hAnsi="Calibri"/>
          <w:b/>
          <w:caps/>
          <w:lang w:val="en-AU"/>
        </w:rPr>
        <w:tab/>
      </w:r>
      <w:r>
        <w:rPr>
          <w:rFonts w:ascii="Calibri" w:hAnsi="Calibri"/>
          <w:b/>
          <w:caps/>
          <w:lang w:val="en-AU"/>
        </w:rPr>
        <w:t>Urban Forest (Consequential Amendments) Bill 2023</w:t>
      </w:r>
    </w:p>
    <w:p w14:paraId="5E0B5C08" w14:textId="3472521F" w:rsidR="00882A87" w:rsidRPr="00882A87" w:rsidRDefault="00882A87" w:rsidP="00882A87">
      <w:pPr>
        <w:spacing w:before="120"/>
        <w:ind w:left="720"/>
        <w:rPr>
          <w:rFonts w:ascii="Calibri" w:hAnsi="Calibri"/>
          <w:lang w:val="en-AU"/>
        </w:rPr>
      </w:pPr>
      <w:r w:rsidRPr="00882A87">
        <w:rPr>
          <w:rFonts w:ascii="Calibri" w:hAnsi="Calibri"/>
          <w:lang w:val="en-AU"/>
        </w:rPr>
        <w:t>The order of the day having been read for the resumption of the debate on the question—That this Bill be agreed to in principle—</w:t>
      </w:r>
    </w:p>
    <w:p w14:paraId="74D680AF" w14:textId="77777777" w:rsidR="00882A87" w:rsidRPr="00882A87" w:rsidRDefault="00882A87" w:rsidP="00882A87">
      <w:pPr>
        <w:spacing w:before="120"/>
        <w:ind w:left="720"/>
        <w:rPr>
          <w:rFonts w:ascii="Calibri" w:hAnsi="Calibri"/>
          <w:iCs/>
          <w:lang w:val="en-AU"/>
        </w:rPr>
      </w:pPr>
      <w:r w:rsidRPr="00882A87">
        <w:rPr>
          <w:rFonts w:ascii="Calibri" w:hAnsi="Calibri"/>
          <w:iCs/>
          <w:lang w:val="en-AU"/>
        </w:rPr>
        <w:t>Debate resumed.</w:t>
      </w:r>
    </w:p>
    <w:p w14:paraId="6413BB59" w14:textId="77777777" w:rsidR="00882A87" w:rsidRPr="00882A87" w:rsidRDefault="00882A87" w:rsidP="00882A87">
      <w:pPr>
        <w:spacing w:before="120"/>
        <w:ind w:left="720"/>
        <w:rPr>
          <w:rFonts w:ascii="Calibri" w:hAnsi="Calibri"/>
          <w:iCs/>
          <w:lang w:val="en-AU"/>
        </w:rPr>
      </w:pPr>
      <w:r w:rsidRPr="00882A87">
        <w:rPr>
          <w:rFonts w:ascii="Calibri" w:hAnsi="Calibri"/>
          <w:iCs/>
          <w:lang w:val="en-AU"/>
        </w:rPr>
        <w:t>Question—That this Bill be agreed to in principle—put and passed.</w:t>
      </w:r>
    </w:p>
    <w:p w14:paraId="6407363F" w14:textId="77777777" w:rsidR="00882A87" w:rsidRPr="00882A87" w:rsidRDefault="00882A87" w:rsidP="00882A87">
      <w:pPr>
        <w:spacing w:before="120"/>
        <w:ind w:left="720"/>
        <w:rPr>
          <w:rFonts w:ascii="Calibri" w:hAnsi="Calibri"/>
          <w:iCs/>
          <w:lang w:val="en-AU"/>
        </w:rPr>
      </w:pPr>
      <w:r w:rsidRPr="00882A87">
        <w:rPr>
          <w:rFonts w:ascii="Calibri" w:hAnsi="Calibri"/>
          <w:iCs/>
          <w:lang w:val="en-AU"/>
        </w:rPr>
        <w:t>Leave granted to dispense with the detail stage.</w:t>
      </w:r>
    </w:p>
    <w:p w14:paraId="03B904D4" w14:textId="77777777" w:rsidR="00882A87" w:rsidRPr="00882A87" w:rsidRDefault="00882A87" w:rsidP="00882A87">
      <w:pPr>
        <w:spacing w:before="120"/>
        <w:ind w:left="720"/>
        <w:rPr>
          <w:rFonts w:ascii="Calibri" w:hAnsi="Calibri"/>
          <w:lang w:val="en-AU"/>
        </w:rPr>
      </w:pPr>
      <w:r w:rsidRPr="00882A87">
        <w:rPr>
          <w:rFonts w:ascii="Calibri" w:hAnsi="Calibri"/>
          <w:lang w:val="en-AU"/>
        </w:rPr>
        <w:t>Question—That this Bill be agreed to—put and passed.</w:t>
      </w:r>
    </w:p>
    <w:p w14:paraId="6E83CD7B" w14:textId="6A0B2C7C" w:rsidR="005725CC" w:rsidRPr="005725CC" w:rsidRDefault="005725CC" w:rsidP="005725CC">
      <w:pPr>
        <w:keepNext/>
        <w:keepLines/>
        <w:tabs>
          <w:tab w:val="right" w:pos="339"/>
          <w:tab w:val="left" w:pos="720"/>
        </w:tabs>
        <w:spacing w:before="240"/>
        <w:ind w:left="720" w:hanging="720"/>
        <w:jc w:val="both"/>
        <w:rPr>
          <w:rFonts w:ascii="Calibri" w:hAnsi="Calibri"/>
          <w:b/>
          <w:caps/>
        </w:rPr>
      </w:pPr>
      <w:r w:rsidRPr="005725CC">
        <w:rPr>
          <w:rFonts w:ascii="Calibri" w:hAnsi="Calibri"/>
          <w:b/>
          <w:caps/>
        </w:rPr>
        <w:tab/>
      </w:r>
      <w:r w:rsidR="00673246">
        <w:rPr>
          <w:rFonts w:ascii="Calibri" w:hAnsi="Calibri"/>
          <w:b/>
          <w:bCs/>
          <w:caps/>
          <w:lang w:val="en-AU"/>
        </w:rPr>
        <w:fldChar w:fldCharType="begin"/>
      </w:r>
      <w:r w:rsidR="00673246">
        <w:rPr>
          <w:rFonts w:ascii="Calibri" w:hAnsi="Calibri"/>
          <w:b/>
          <w:bCs/>
          <w:caps/>
          <w:lang w:val="en-AU"/>
        </w:rPr>
        <w:instrText xml:space="preserve"> SEQ A \* MERGEFORMAT </w:instrText>
      </w:r>
      <w:r w:rsidR="00673246">
        <w:rPr>
          <w:rFonts w:ascii="Calibri" w:hAnsi="Calibri"/>
          <w:b/>
          <w:bCs/>
          <w:caps/>
          <w:lang w:val="en-AU"/>
        </w:rPr>
        <w:fldChar w:fldCharType="separate"/>
      </w:r>
      <w:r w:rsidR="001D4383">
        <w:rPr>
          <w:rFonts w:ascii="Calibri" w:hAnsi="Calibri"/>
          <w:b/>
          <w:bCs/>
          <w:caps/>
          <w:noProof/>
          <w:lang w:val="en-AU"/>
        </w:rPr>
        <w:t>24</w:t>
      </w:r>
      <w:r w:rsidR="00673246">
        <w:rPr>
          <w:rFonts w:ascii="Calibri" w:hAnsi="Calibri"/>
          <w:b/>
          <w:bCs/>
          <w:caps/>
          <w:lang w:val="en-AU"/>
        </w:rPr>
        <w:fldChar w:fldCharType="end"/>
      </w:r>
      <w:r w:rsidRPr="005725CC">
        <w:rPr>
          <w:rFonts w:ascii="Calibri" w:hAnsi="Calibri"/>
          <w:b/>
          <w:caps/>
        </w:rPr>
        <w:tab/>
        <w:t>QUESTIONS</w:t>
      </w:r>
    </w:p>
    <w:p w14:paraId="516EE902" w14:textId="77777777" w:rsidR="005725CC" w:rsidRDefault="005725CC" w:rsidP="005725CC">
      <w:pPr>
        <w:spacing w:before="120"/>
        <w:ind w:left="720"/>
        <w:jc w:val="both"/>
        <w:rPr>
          <w:rFonts w:ascii="Calibri" w:hAnsi="Calibri"/>
          <w:lang w:val="en-AU"/>
        </w:rPr>
      </w:pPr>
      <w:r w:rsidRPr="005725CC">
        <w:rPr>
          <w:rFonts w:ascii="Calibri" w:hAnsi="Calibri"/>
          <w:lang w:val="en-AU"/>
        </w:rPr>
        <w:t>Questions without notice were asked.</w:t>
      </w:r>
    </w:p>
    <w:p w14:paraId="7B37D86F" w14:textId="76984360" w:rsidR="005725CC" w:rsidRPr="005725CC" w:rsidRDefault="005725CC" w:rsidP="005725CC">
      <w:pPr>
        <w:keepNext/>
        <w:keepLines/>
        <w:tabs>
          <w:tab w:val="right" w:pos="339"/>
          <w:tab w:val="left" w:pos="720"/>
        </w:tabs>
        <w:spacing w:before="240"/>
        <w:ind w:left="720" w:hanging="720"/>
        <w:jc w:val="both"/>
        <w:rPr>
          <w:rFonts w:ascii="Calibri" w:hAnsi="Calibri"/>
          <w:b/>
          <w:caps/>
        </w:rPr>
      </w:pPr>
      <w:r w:rsidRPr="005725CC">
        <w:rPr>
          <w:rFonts w:ascii="Calibri" w:hAnsi="Calibri"/>
          <w:b/>
          <w:caps/>
        </w:rPr>
        <w:tab/>
      </w:r>
      <w:r w:rsidR="00673246">
        <w:rPr>
          <w:rFonts w:ascii="Calibri" w:hAnsi="Calibri"/>
          <w:b/>
          <w:bCs/>
          <w:caps/>
        </w:rPr>
        <w:fldChar w:fldCharType="begin"/>
      </w:r>
      <w:r w:rsidR="00673246">
        <w:rPr>
          <w:rFonts w:ascii="Calibri" w:hAnsi="Calibri"/>
          <w:b/>
          <w:bCs/>
          <w:caps/>
        </w:rPr>
        <w:instrText xml:space="preserve"> SEQ A \* MERGEFORMAT </w:instrText>
      </w:r>
      <w:r w:rsidR="00673246">
        <w:rPr>
          <w:rFonts w:ascii="Calibri" w:hAnsi="Calibri"/>
          <w:b/>
          <w:bCs/>
          <w:caps/>
        </w:rPr>
        <w:fldChar w:fldCharType="separate"/>
      </w:r>
      <w:r w:rsidR="001D4383">
        <w:rPr>
          <w:rFonts w:ascii="Calibri" w:hAnsi="Calibri"/>
          <w:b/>
          <w:bCs/>
          <w:caps/>
          <w:noProof/>
        </w:rPr>
        <w:t>25</w:t>
      </w:r>
      <w:r w:rsidR="00673246">
        <w:rPr>
          <w:rFonts w:ascii="Calibri" w:hAnsi="Calibri"/>
          <w:b/>
          <w:bCs/>
          <w:caps/>
        </w:rPr>
        <w:fldChar w:fldCharType="end"/>
      </w:r>
      <w:r w:rsidRPr="005725CC">
        <w:rPr>
          <w:rFonts w:ascii="Calibri" w:hAnsi="Calibri"/>
          <w:b/>
          <w:caps/>
        </w:rPr>
        <w:tab/>
        <w:t>PRESENTATION OF PAPER</w:t>
      </w:r>
      <w:r>
        <w:rPr>
          <w:rFonts w:ascii="Calibri" w:hAnsi="Calibri"/>
          <w:b/>
          <w:caps/>
        </w:rPr>
        <w:t>S</w:t>
      </w:r>
    </w:p>
    <w:p w14:paraId="28770C24" w14:textId="43B4C281" w:rsidR="005725CC" w:rsidRPr="005725CC" w:rsidRDefault="005725CC" w:rsidP="00DB3A78">
      <w:pPr>
        <w:tabs>
          <w:tab w:val="left" w:pos="1197"/>
          <w:tab w:val="left" w:pos="1767"/>
        </w:tabs>
        <w:spacing w:before="120"/>
        <w:ind w:left="720"/>
        <w:jc w:val="both"/>
        <w:rPr>
          <w:rFonts w:ascii="Calibri" w:hAnsi="Calibri"/>
          <w:lang w:val="en-AU"/>
        </w:rPr>
      </w:pPr>
      <w:r w:rsidRPr="005725CC">
        <w:rPr>
          <w:rFonts w:ascii="Calibri" w:hAnsi="Calibri"/>
          <w:lang w:val="en-AU"/>
        </w:rPr>
        <w:t>The Speaker presented the following paper</w:t>
      </w:r>
      <w:r>
        <w:rPr>
          <w:rFonts w:ascii="Calibri" w:hAnsi="Calibri"/>
          <w:lang w:val="en-AU"/>
        </w:rPr>
        <w:t>s</w:t>
      </w:r>
      <w:r w:rsidRPr="005725CC">
        <w:rPr>
          <w:rFonts w:ascii="Calibri" w:hAnsi="Calibri"/>
          <w:lang w:val="en-AU"/>
        </w:rPr>
        <w:t>:</w:t>
      </w:r>
    </w:p>
    <w:p w14:paraId="7419FEF0" w14:textId="5AFF0C30" w:rsidR="00810251" w:rsidRPr="006B5DE7" w:rsidRDefault="00810251" w:rsidP="00DB3A78">
      <w:pPr>
        <w:pStyle w:val="DPSEntryDetail"/>
      </w:pPr>
      <w:r w:rsidRPr="006B5DE7">
        <w:t>Bills, referred to Committees, pursuant to</w:t>
      </w:r>
      <w:r w:rsidR="00DB3A78">
        <w:t xml:space="preserve"> standing order 174</w:t>
      </w:r>
      <w:r w:rsidRPr="006B5DE7">
        <w:t>—Correspondence—</w:t>
      </w:r>
    </w:p>
    <w:p w14:paraId="0D821568" w14:textId="77777777" w:rsidR="006C2A5C" w:rsidRDefault="006C2A5C" w:rsidP="00DB3A78">
      <w:pPr>
        <w:pStyle w:val="DPSEntryDetailIndentLev1"/>
      </w:pPr>
      <w:r w:rsidRPr="006B5DE7">
        <w:t>Bills—</w:t>
      </w:r>
      <w:r>
        <w:t>Inquiries</w:t>
      </w:r>
      <w:r w:rsidRPr="006B5DE7">
        <w:t>—</w:t>
      </w:r>
    </w:p>
    <w:p w14:paraId="527BEBFB" w14:textId="77777777" w:rsidR="006C2A5C" w:rsidRPr="00D1665D" w:rsidRDefault="006C2A5C" w:rsidP="00DB3A78">
      <w:pPr>
        <w:pStyle w:val="DPSEntryDetailIndentLev2"/>
        <w:rPr>
          <w:spacing w:val="-2"/>
        </w:rPr>
      </w:pPr>
      <w:r w:rsidRPr="00D1665D">
        <w:rPr>
          <w:spacing w:val="-2"/>
        </w:rPr>
        <w:t xml:space="preserve">Crimes Legislation Amendment Bill 2023, Copy of letter to the Speaker from the Chair, </w:t>
      </w:r>
      <w:r w:rsidRPr="00D1665D">
        <w:t>Standing Committee on Justice and Community Safety, dated 8 November 2023.</w:t>
      </w:r>
    </w:p>
    <w:p w14:paraId="7718D4AC" w14:textId="77777777" w:rsidR="006C2A5C" w:rsidRDefault="006C2A5C" w:rsidP="00DB3A78">
      <w:pPr>
        <w:pStyle w:val="DPSEntryDetailIndentLev2"/>
      </w:pPr>
      <w:r>
        <w:t>Human Rights (Healthy Environment) Amendment Bill 2023, Copy of letter to the Speaker from the Chair, Standing Committee on Justice and Community Safety, dated 27 November 2023.</w:t>
      </w:r>
    </w:p>
    <w:p w14:paraId="0EA3B82F" w14:textId="77777777" w:rsidR="006C2A5C" w:rsidRDefault="006C2A5C" w:rsidP="00DB3A78">
      <w:pPr>
        <w:pStyle w:val="DPSEntryDetailIndentLev2"/>
      </w:pPr>
      <w:r w:rsidRPr="00563162">
        <w:t>Parentage (Surrogacy) Amendment Bill 2023</w:t>
      </w:r>
      <w:r>
        <w:t xml:space="preserve">, Copy of letter to the Speaker from the </w:t>
      </w:r>
      <w:r w:rsidRPr="00D1665D">
        <w:rPr>
          <w:spacing w:val="-2"/>
        </w:rPr>
        <w:t>Chair, Standing Committee on Justice and Community Safety, dated 8 November 2023</w:t>
      </w:r>
      <w:r>
        <w:t>.</w:t>
      </w:r>
    </w:p>
    <w:p w14:paraId="39DD938E" w14:textId="77777777" w:rsidR="006C2A5C" w:rsidRDefault="006C2A5C" w:rsidP="00DB3A78">
      <w:pPr>
        <w:pStyle w:val="DPSEntryDetailIndentLev2"/>
      </w:pPr>
      <w:r w:rsidRPr="00563162">
        <w:t>Sexual, Family and Personal Violence Legislation Amendment Bill 2023</w:t>
      </w:r>
      <w:r>
        <w:t>, Copy of letter to the Speaker from the Chair, Standing Committee on Justice and Community Safety, dated 8 November 2023.</w:t>
      </w:r>
    </w:p>
    <w:p w14:paraId="2456300E" w14:textId="19A54D83" w:rsidR="00810251" w:rsidRDefault="00810251" w:rsidP="00DB3A78">
      <w:pPr>
        <w:pStyle w:val="DPSEntryDetailIndentLev1"/>
      </w:pPr>
      <w:r w:rsidRPr="006B5DE7">
        <w:t>Bill—Not inquired into—</w:t>
      </w:r>
    </w:p>
    <w:p w14:paraId="197E4E19" w14:textId="0E35F174" w:rsidR="00810251" w:rsidRDefault="00810251" w:rsidP="00DB3A78">
      <w:pPr>
        <w:pStyle w:val="DPSEntryDetailIndentLev2"/>
      </w:pPr>
      <w:r w:rsidRPr="00810251">
        <w:t>Education (Early Childhood) Legislation Amendment Bill 2023</w:t>
      </w:r>
      <w:r>
        <w:t>, Copy of letter to the Speaker from the Chair, Standing Committee on Education and Community Inclusion, dated 7 November 2023.</w:t>
      </w:r>
    </w:p>
    <w:p w14:paraId="25E1EA40" w14:textId="455EF1B8" w:rsidR="006C2A5C" w:rsidRDefault="006C2A5C" w:rsidP="00DB3A78">
      <w:pPr>
        <w:pStyle w:val="DPSEntryDetailIndentLev2"/>
      </w:pPr>
      <w:r w:rsidRPr="006C2A5C">
        <w:t>Government Procurement Amendment Bill 2023</w:t>
      </w:r>
      <w:r>
        <w:t xml:space="preserve">, Copy of letter to the Speaker </w:t>
      </w:r>
      <w:r w:rsidRPr="006C2A5C">
        <w:t xml:space="preserve">from the </w:t>
      </w:r>
      <w:r>
        <w:t xml:space="preserve">Chair, </w:t>
      </w:r>
      <w:r w:rsidRPr="006C2A5C">
        <w:t>Standing Committee on Economy and Gender and Economic Equality, dated 9 November 2023.</w:t>
      </w:r>
    </w:p>
    <w:p w14:paraId="3EE88007" w14:textId="4DE80D8B" w:rsidR="001038F6" w:rsidRDefault="001038F6" w:rsidP="00DB3A78">
      <w:pPr>
        <w:tabs>
          <w:tab w:val="left" w:pos="1197"/>
          <w:tab w:val="left" w:pos="1767"/>
        </w:tabs>
        <w:spacing w:before="120"/>
        <w:ind w:left="720"/>
        <w:rPr>
          <w:rFonts w:ascii="Calibri" w:hAnsi="Calibri"/>
          <w:lang w:val="en-AU"/>
        </w:rPr>
      </w:pPr>
      <w:r w:rsidRPr="001038F6">
        <w:rPr>
          <w:rFonts w:ascii="Calibri" w:hAnsi="Calibri"/>
          <w:lang w:val="en-AU"/>
        </w:rPr>
        <w:t>Committee Reports—Schedule of Government Responses—Tenth Assembly, a</w:t>
      </w:r>
      <w:r w:rsidR="00DC6470">
        <w:rPr>
          <w:rFonts w:ascii="Calibri" w:hAnsi="Calibri"/>
          <w:lang w:val="en-AU"/>
        </w:rPr>
        <w:t xml:space="preserve">s at </w:t>
      </w:r>
      <w:r>
        <w:rPr>
          <w:rFonts w:ascii="Calibri" w:hAnsi="Calibri"/>
          <w:lang w:val="en-AU"/>
        </w:rPr>
        <w:t>24</w:t>
      </w:r>
      <w:r w:rsidR="00DC6470">
        <w:rPr>
          <w:rFonts w:ascii="Calibri" w:hAnsi="Calibri"/>
          <w:lang w:val="en-AU"/>
        </w:rPr>
        <w:t> </w:t>
      </w:r>
      <w:r>
        <w:rPr>
          <w:rFonts w:ascii="Calibri" w:hAnsi="Calibri"/>
          <w:lang w:val="en-AU"/>
        </w:rPr>
        <w:t>November</w:t>
      </w:r>
      <w:r w:rsidRPr="001038F6">
        <w:rPr>
          <w:rFonts w:ascii="Calibri" w:hAnsi="Calibri"/>
          <w:lang w:val="en-AU"/>
        </w:rPr>
        <w:t xml:space="preserve"> 202</w:t>
      </w:r>
      <w:r>
        <w:rPr>
          <w:rFonts w:ascii="Calibri" w:hAnsi="Calibri"/>
          <w:lang w:val="en-AU"/>
        </w:rPr>
        <w:t>3</w:t>
      </w:r>
      <w:r w:rsidRPr="001038F6">
        <w:rPr>
          <w:rFonts w:ascii="Calibri" w:hAnsi="Calibri"/>
          <w:lang w:val="en-AU"/>
        </w:rPr>
        <w:t>.</w:t>
      </w:r>
    </w:p>
    <w:p w14:paraId="5F035945" w14:textId="7FCC5D76" w:rsidR="00175EC9" w:rsidRPr="005725CC" w:rsidRDefault="00175EC9" w:rsidP="00DB3A78">
      <w:pPr>
        <w:keepLines/>
        <w:tabs>
          <w:tab w:val="left" w:pos="1197"/>
          <w:tab w:val="left" w:pos="1767"/>
        </w:tabs>
        <w:spacing w:before="100"/>
        <w:ind w:left="720"/>
        <w:jc w:val="both"/>
        <w:rPr>
          <w:rFonts w:ascii="Calibri" w:hAnsi="Calibri"/>
          <w:lang w:val="en-AU"/>
        </w:rPr>
      </w:pPr>
      <w:r w:rsidRPr="00175EC9">
        <w:rPr>
          <w:rFonts w:ascii="Calibri" w:hAnsi="Calibri"/>
          <w:lang w:val="en-AU"/>
        </w:rPr>
        <w:lastRenderedPageBreak/>
        <w:t>Inspector of Correctional Services Act</w:t>
      </w:r>
      <w:r>
        <w:rPr>
          <w:rFonts w:ascii="Calibri" w:hAnsi="Calibri"/>
          <w:lang w:val="en-AU"/>
        </w:rPr>
        <w:t>, pursuant to</w:t>
      </w:r>
      <w:r w:rsidRPr="00175EC9">
        <w:rPr>
          <w:rFonts w:ascii="Calibri" w:hAnsi="Calibri"/>
          <w:lang w:val="en-AU"/>
        </w:rPr>
        <w:t xml:space="preserve"> subsection 30(2)—Thematic Review of a Correctional Service </w:t>
      </w:r>
      <w:r w:rsidR="001D4383">
        <w:rPr>
          <w:rFonts w:ascii="Calibri" w:hAnsi="Calibri"/>
          <w:lang w:val="en-AU"/>
        </w:rPr>
        <w:t xml:space="preserve">and National Preventative Mechanism Pilot Visit </w:t>
      </w:r>
      <w:r w:rsidRPr="00175EC9">
        <w:rPr>
          <w:rFonts w:ascii="Calibri" w:hAnsi="Calibri"/>
          <w:lang w:val="en-AU"/>
        </w:rPr>
        <w:t>by the ACT Inspector of Correctional Services—Isolation of children and young people at Bimberi Youth Justice Centre, dated November 2023</w:t>
      </w:r>
      <w:r w:rsidRPr="005725CC">
        <w:rPr>
          <w:rFonts w:ascii="Calibri" w:hAnsi="Calibri"/>
          <w:lang w:val="en-AU"/>
        </w:rPr>
        <w:t>.</w:t>
      </w:r>
    </w:p>
    <w:p w14:paraId="4A10EB81" w14:textId="4CC03B3F" w:rsidR="005725CC" w:rsidRDefault="00C25C3E" w:rsidP="00AE68E6">
      <w:pPr>
        <w:spacing w:before="100"/>
        <w:ind w:left="720"/>
        <w:jc w:val="both"/>
        <w:rPr>
          <w:rFonts w:ascii="Calibri" w:hAnsi="Calibri"/>
          <w:lang w:val="en-AU"/>
        </w:rPr>
      </w:pPr>
      <w:r>
        <w:rPr>
          <w:rFonts w:ascii="Calibri" w:hAnsi="Calibri"/>
          <w:lang w:val="en-AU"/>
        </w:rPr>
        <w:t>Integrity Commission Act, pursuant to</w:t>
      </w:r>
      <w:r w:rsidRPr="00C25C3E">
        <w:t xml:space="preserve"> </w:t>
      </w:r>
      <w:r>
        <w:t xml:space="preserve">section </w:t>
      </w:r>
      <w:r w:rsidR="00410C75">
        <w:t>278</w:t>
      </w:r>
      <w:r w:rsidRPr="005725CC">
        <w:rPr>
          <w:rFonts w:ascii="Calibri" w:hAnsi="Calibri"/>
          <w:lang w:val="en-AU"/>
        </w:rPr>
        <w:t>—</w:t>
      </w:r>
      <w:r w:rsidRPr="00C25C3E">
        <w:rPr>
          <w:rFonts w:ascii="Calibri" w:hAnsi="Calibri"/>
          <w:lang w:val="en-AU"/>
        </w:rPr>
        <w:t>Investigation into the dismissal of</w:t>
      </w:r>
      <w:r>
        <w:rPr>
          <w:rFonts w:ascii="Calibri" w:hAnsi="Calibri"/>
          <w:lang w:val="en-AU"/>
        </w:rPr>
        <w:t xml:space="preserve"> </w:t>
      </w:r>
      <w:r w:rsidRPr="00C25C3E">
        <w:rPr>
          <w:rFonts w:ascii="Calibri" w:hAnsi="Calibri"/>
          <w:lang w:val="en-AU"/>
        </w:rPr>
        <w:t>corruption reports by the ACT</w:t>
      </w:r>
      <w:r>
        <w:rPr>
          <w:rFonts w:ascii="Calibri" w:hAnsi="Calibri"/>
          <w:lang w:val="en-AU"/>
        </w:rPr>
        <w:t xml:space="preserve"> </w:t>
      </w:r>
      <w:r w:rsidRPr="00C25C3E">
        <w:rPr>
          <w:rFonts w:ascii="Calibri" w:hAnsi="Calibri"/>
          <w:lang w:val="en-AU"/>
        </w:rPr>
        <w:t>Integrity Commission</w:t>
      </w:r>
      <w:r w:rsidRPr="005725CC">
        <w:rPr>
          <w:rFonts w:ascii="Calibri" w:hAnsi="Calibri"/>
          <w:lang w:val="en-AU"/>
        </w:rPr>
        <w:t>—</w:t>
      </w:r>
      <w:r w:rsidRPr="00C25C3E">
        <w:rPr>
          <w:rFonts w:ascii="Calibri" w:hAnsi="Calibri"/>
          <w:lang w:val="en-AU"/>
        </w:rPr>
        <w:t xml:space="preserve">Special </w:t>
      </w:r>
      <w:r w:rsidR="00410C75">
        <w:rPr>
          <w:rFonts w:ascii="Calibri" w:hAnsi="Calibri"/>
          <w:lang w:val="en-AU"/>
        </w:rPr>
        <w:t>r</w:t>
      </w:r>
      <w:r w:rsidRPr="00C25C3E">
        <w:rPr>
          <w:rFonts w:ascii="Calibri" w:hAnsi="Calibri"/>
          <w:lang w:val="en-AU"/>
        </w:rPr>
        <w:t xml:space="preserve">eport </w:t>
      </w:r>
      <w:r w:rsidR="00410C75">
        <w:rPr>
          <w:rFonts w:ascii="Calibri" w:hAnsi="Calibri"/>
          <w:lang w:val="en-AU"/>
        </w:rPr>
        <w:t>o</w:t>
      </w:r>
      <w:r w:rsidRPr="00C25C3E">
        <w:rPr>
          <w:rFonts w:ascii="Calibri" w:hAnsi="Calibri"/>
          <w:lang w:val="en-AU"/>
        </w:rPr>
        <w:t xml:space="preserve">f </w:t>
      </w:r>
      <w:r w:rsidR="00410C75">
        <w:rPr>
          <w:rFonts w:ascii="Calibri" w:hAnsi="Calibri"/>
          <w:lang w:val="en-AU"/>
        </w:rPr>
        <w:t>t</w:t>
      </w:r>
      <w:r w:rsidRPr="00C25C3E">
        <w:rPr>
          <w:rFonts w:ascii="Calibri" w:hAnsi="Calibri"/>
          <w:lang w:val="en-AU"/>
        </w:rPr>
        <w:t xml:space="preserve">he Inspector </w:t>
      </w:r>
      <w:r w:rsidR="00410C75">
        <w:rPr>
          <w:rFonts w:ascii="Calibri" w:hAnsi="Calibri"/>
          <w:lang w:val="en-AU"/>
        </w:rPr>
        <w:t>o</w:t>
      </w:r>
      <w:r w:rsidRPr="00C25C3E">
        <w:rPr>
          <w:rFonts w:ascii="Calibri" w:hAnsi="Calibri"/>
          <w:lang w:val="en-AU"/>
        </w:rPr>
        <w:t>f</w:t>
      </w:r>
      <w:r>
        <w:rPr>
          <w:rFonts w:ascii="Calibri" w:hAnsi="Calibri"/>
          <w:lang w:val="en-AU"/>
        </w:rPr>
        <w:t xml:space="preserve"> </w:t>
      </w:r>
      <w:r w:rsidR="00410C75">
        <w:rPr>
          <w:rFonts w:ascii="Calibri" w:hAnsi="Calibri"/>
          <w:lang w:val="en-AU"/>
        </w:rPr>
        <w:t>t</w:t>
      </w:r>
      <w:r w:rsidRPr="00C25C3E">
        <w:rPr>
          <w:rFonts w:ascii="Calibri" w:hAnsi="Calibri"/>
          <w:lang w:val="en-AU"/>
        </w:rPr>
        <w:t xml:space="preserve">he </w:t>
      </w:r>
      <w:r w:rsidR="00410C75">
        <w:rPr>
          <w:rFonts w:ascii="Calibri" w:hAnsi="Calibri"/>
          <w:lang w:val="en-AU"/>
        </w:rPr>
        <w:t>ACT</w:t>
      </w:r>
      <w:r w:rsidRPr="00C25C3E">
        <w:rPr>
          <w:rFonts w:ascii="Calibri" w:hAnsi="Calibri"/>
          <w:lang w:val="en-AU"/>
        </w:rPr>
        <w:t xml:space="preserve"> Integrity Commission</w:t>
      </w:r>
      <w:r>
        <w:rPr>
          <w:rFonts w:ascii="Calibri" w:hAnsi="Calibri"/>
          <w:lang w:val="en-AU"/>
        </w:rPr>
        <w:t xml:space="preserve">, dated </w:t>
      </w:r>
      <w:r w:rsidRPr="00C25C3E">
        <w:rPr>
          <w:rFonts w:ascii="Calibri" w:hAnsi="Calibri"/>
          <w:lang w:val="en-AU"/>
        </w:rPr>
        <w:t>November 2023</w:t>
      </w:r>
      <w:r>
        <w:rPr>
          <w:rFonts w:ascii="Calibri" w:hAnsi="Calibri"/>
          <w:lang w:val="en-AU"/>
        </w:rPr>
        <w:t>.</w:t>
      </w:r>
    </w:p>
    <w:p w14:paraId="78D5FA50" w14:textId="269C8DBD" w:rsidR="006C2A5C" w:rsidRPr="006C2A5C" w:rsidRDefault="006C2A5C" w:rsidP="00AE68E6">
      <w:pPr>
        <w:spacing w:before="100"/>
        <w:ind w:left="720"/>
        <w:jc w:val="both"/>
        <w:rPr>
          <w:rFonts w:ascii="Calibri" w:hAnsi="Calibri"/>
          <w:lang w:val="en-AU"/>
        </w:rPr>
      </w:pPr>
      <w:r w:rsidRPr="006C2A5C">
        <w:rPr>
          <w:rFonts w:ascii="Calibri" w:hAnsi="Calibri"/>
          <w:lang w:val="en-AU"/>
        </w:rPr>
        <w:t>Standing order 191—Amendments</w:t>
      </w:r>
      <w:r>
        <w:rPr>
          <w:rFonts w:ascii="Calibri" w:hAnsi="Calibri"/>
          <w:lang w:val="en-AU"/>
        </w:rPr>
        <w:t xml:space="preserve"> to:</w:t>
      </w:r>
    </w:p>
    <w:p w14:paraId="43F0C6A6" w14:textId="77777777" w:rsidR="006C2A5C" w:rsidRPr="006B4DD9" w:rsidRDefault="006C2A5C" w:rsidP="00AE68E6">
      <w:pPr>
        <w:pStyle w:val="DPSEntryDetailIndentLev1"/>
        <w:spacing w:before="100"/>
        <w:rPr>
          <w:spacing w:val="-2"/>
        </w:rPr>
      </w:pPr>
      <w:r w:rsidRPr="006B4DD9">
        <w:rPr>
          <w:spacing w:val="-2"/>
        </w:rPr>
        <w:t>Electoral and Road Safety Legislation Amendment Bill 2023, dated 14 November 2023.</w:t>
      </w:r>
    </w:p>
    <w:p w14:paraId="689EA451" w14:textId="0701A440" w:rsidR="006C2A5C" w:rsidRPr="005725CC" w:rsidRDefault="006C2A5C" w:rsidP="006C2A5C">
      <w:pPr>
        <w:pStyle w:val="DPSEntryDetailIndentLev1"/>
      </w:pPr>
      <w:r w:rsidRPr="00205F10">
        <w:rPr>
          <w:spacing w:val="-4"/>
        </w:rPr>
        <w:t>Justice and Community Safety Legislation Amendment Bill 2023, dated 8 November 2023</w:t>
      </w:r>
      <w:r w:rsidRPr="006C2A5C">
        <w:t>.</w:t>
      </w:r>
    </w:p>
    <w:p w14:paraId="2F71A649" w14:textId="0895E491" w:rsidR="005725CC" w:rsidRPr="005725CC" w:rsidRDefault="005725CC" w:rsidP="005725CC">
      <w:pPr>
        <w:keepNext/>
        <w:keepLines/>
        <w:tabs>
          <w:tab w:val="right" w:pos="339"/>
          <w:tab w:val="left" w:pos="720"/>
        </w:tabs>
        <w:spacing w:before="240"/>
        <w:ind w:left="720" w:hanging="720"/>
        <w:rPr>
          <w:rFonts w:ascii="Calibri" w:hAnsi="Calibri"/>
          <w:b/>
          <w:lang w:val="en-AU"/>
        </w:rPr>
      </w:pPr>
      <w:r w:rsidRPr="005725CC">
        <w:rPr>
          <w:rFonts w:ascii="Calibri" w:hAnsi="Calibri"/>
          <w:b/>
          <w:lang w:val="en-AU"/>
        </w:rPr>
        <w:tab/>
      </w:r>
      <w:r w:rsidR="00673246">
        <w:rPr>
          <w:rFonts w:ascii="Calibri" w:hAnsi="Calibri"/>
          <w:b/>
          <w:bCs/>
          <w:lang w:val="en-AU"/>
        </w:rPr>
        <w:fldChar w:fldCharType="begin"/>
      </w:r>
      <w:r w:rsidR="00673246">
        <w:rPr>
          <w:rFonts w:ascii="Calibri" w:hAnsi="Calibri"/>
          <w:b/>
          <w:bCs/>
          <w:lang w:val="en-AU"/>
        </w:rPr>
        <w:instrText xml:space="preserve"> SEQ A \* MERGEFORMAT </w:instrText>
      </w:r>
      <w:r w:rsidR="00673246">
        <w:rPr>
          <w:rFonts w:ascii="Calibri" w:hAnsi="Calibri"/>
          <w:b/>
          <w:bCs/>
          <w:lang w:val="en-AU"/>
        </w:rPr>
        <w:fldChar w:fldCharType="separate"/>
      </w:r>
      <w:r w:rsidR="001D4383">
        <w:rPr>
          <w:rFonts w:ascii="Calibri" w:hAnsi="Calibri"/>
          <w:b/>
          <w:bCs/>
          <w:noProof/>
          <w:lang w:val="en-AU"/>
        </w:rPr>
        <w:t>26</w:t>
      </w:r>
      <w:r w:rsidR="00673246">
        <w:rPr>
          <w:rFonts w:ascii="Calibri" w:hAnsi="Calibri"/>
          <w:b/>
          <w:bCs/>
          <w:lang w:val="en-AU"/>
        </w:rPr>
        <w:fldChar w:fldCharType="end"/>
      </w:r>
      <w:r w:rsidRPr="005725CC">
        <w:rPr>
          <w:rFonts w:ascii="Calibri" w:hAnsi="Calibri"/>
          <w:b/>
          <w:lang w:val="en-AU"/>
        </w:rPr>
        <w:tab/>
        <w:t>PRESENTATION OF PAPERS</w:t>
      </w:r>
    </w:p>
    <w:p w14:paraId="36050CF8" w14:textId="7C5471F2" w:rsidR="005725CC" w:rsidRDefault="005725CC" w:rsidP="005725CC">
      <w:pPr>
        <w:spacing w:before="120"/>
        <w:ind w:left="720"/>
        <w:rPr>
          <w:rFonts w:ascii="Calibri" w:hAnsi="Calibri"/>
          <w:lang w:val="en-AU"/>
        </w:rPr>
      </w:pPr>
      <w:r w:rsidRPr="005725CC">
        <w:rPr>
          <w:rFonts w:ascii="Calibri" w:hAnsi="Calibri"/>
          <w:lang w:val="en-AU"/>
        </w:rPr>
        <w:t>Mr Gentleman (Manager of Government Business)</w:t>
      </w:r>
      <w:r w:rsidR="00A931B3">
        <w:rPr>
          <w:rFonts w:ascii="Calibri" w:hAnsi="Calibri"/>
          <w:lang w:val="en-AU"/>
        </w:rPr>
        <w:t>, pursuant to standing order 211,</w:t>
      </w:r>
      <w:r w:rsidRPr="005725CC">
        <w:rPr>
          <w:rFonts w:ascii="Calibri" w:hAnsi="Calibri"/>
          <w:lang w:val="en-AU"/>
        </w:rPr>
        <w:t xml:space="preserve"> presented the following papers:</w:t>
      </w:r>
    </w:p>
    <w:p w14:paraId="5FCABE23" w14:textId="77777777" w:rsidR="006E3D9E" w:rsidRDefault="006C2A5C" w:rsidP="00205F10">
      <w:pPr>
        <w:spacing w:before="80"/>
        <w:ind w:left="720"/>
        <w:rPr>
          <w:rFonts w:ascii="Calibri" w:hAnsi="Calibri"/>
          <w:lang w:val="en-AU"/>
        </w:rPr>
      </w:pPr>
      <w:r w:rsidRPr="006C2A5C">
        <w:rPr>
          <w:rFonts w:ascii="Calibri" w:hAnsi="Calibri"/>
          <w:lang w:val="en-AU"/>
        </w:rPr>
        <w:t>Financial Management Act</w:t>
      </w:r>
      <w:r w:rsidR="006E3D9E">
        <w:rPr>
          <w:rFonts w:ascii="Calibri" w:hAnsi="Calibri"/>
          <w:lang w:val="en-AU"/>
        </w:rPr>
        <w:t>—</w:t>
      </w:r>
    </w:p>
    <w:p w14:paraId="443425B7" w14:textId="5AB5AFA4" w:rsidR="006C2A5C" w:rsidRDefault="006E3D9E" w:rsidP="00205F10">
      <w:pPr>
        <w:pStyle w:val="DPSEntryDetailIndentLev1"/>
        <w:spacing w:before="80"/>
      </w:pPr>
      <w:r>
        <w:t>P</w:t>
      </w:r>
      <w:r w:rsidR="006C2A5C" w:rsidRPr="006C2A5C">
        <w:t>ursuant to section 26—Consolidated Financial Report for the financial quarter ending—30 September 2023.</w:t>
      </w:r>
    </w:p>
    <w:p w14:paraId="7288F15C" w14:textId="1F121981" w:rsidR="006E3D9E" w:rsidRDefault="006E3D9E" w:rsidP="00205F10">
      <w:pPr>
        <w:pStyle w:val="DPSEntryDetailIndentLev1"/>
        <w:spacing w:before="80"/>
      </w:pPr>
      <w:r w:rsidRPr="006E3D9E">
        <w:t>Pursuant to subsection 30F(3)—202</w:t>
      </w:r>
      <w:r>
        <w:t>3</w:t>
      </w:r>
      <w:r w:rsidRPr="006E3D9E">
        <w:t>-2</w:t>
      </w:r>
      <w:r>
        <w:t>4</w:t>
      </w:r>
      <w:r w:rsidRPr="006E3D9E">
        <w:t xml:space="preserve"> Capital Works Programs—Progress report—Year-to-date performance as at 3</w:t>
      </w:r>
      <w:r w:rsidR="008F5D3F">
        <w:t>0</w:t>
      </w:r>
      <w:r w:rsidRPr="006E3D9E">
        <w:t xml:space="preserve"> </w:t>
      </w:r>
      <w:r>
        <w:t>September</w:t>
      </w:r>
      <w:r w:rsidRPr="006E3D9E">
        <w:t xml:space="preserve"> 202</w:t>
      </w:r>
      <w:r>
        <w:t>3</w:t>
      </w:r>
      <w:r w:rsidRPr="006E3D9E">
        <w:t>.</w:t>
      </w:r>
    </w:p>
    <w:p w14:paraId="50BD2757" w14:textId="6127855D" w:rsidR="005725CC" w:rsidRPr="005725CC" w:rsidRDefault="005725CC" w:rsidP="005725CC">
      <w:pPr>
        <w:spacing w:before="120"/>
        <w:ind w:left="720"/>
        <w:rPr>
          <w:rFonts w:ascii="Calibri" w:hAnsi="Calibri"/>
          <w:b/>
          <w:bCs/>
          <w:lang w:val="en-AU"/>
        </w:rPr>
      </w:pPr>
      <w:r w:rsidRPr="005725CC">
        <w:rPr>
          <w:rFonts w:ascii="Calibri" w:hAnsi="Calibri"/>
          <w:b/>
          <w:bCs/>
          <w:lang w:val="en-AU"/>
        </w:rPr>
        <w:t>Subordinate legislation (including explanatory statements unless otherwise stated)</w:t>
      </w:r>
    </w:p>
    <w:p w14:paraId="039B0981" w14:textId="77777777" w:rsidR="005725CC" w:rsidRPr="005725CC" w:rsidRDefault="005725CC" w:rsidP="005725CC">
      <w:pPr>
        <w:spacing w:before="120"/>
        <w:ind w:left="720"/>
        <w:rPr>
          <w:rFonts w:ascii="Calibri" w:hAnsi="Calibri"/>
          <w:lang w:val="en-AU"/>
        </w:rPr>
      </w:pPr>
      <w:r w:rsidRPr="005725CC">
        <w:rPr>
          <w:rFonts w:ascii="Calibri" w:hAnsi="Calibri"/>
          <w:lang w:val="en-AU"/>
        </w:rPr>
        <w:t>Legislation Act, pursuant to section 64—</w:t>
      </w:r>
    </w:p>
    <w:p w14:paraId="1C58331C" w14:textId="77777777" w:rsidR="00036ADD" w:rsidRPr="007F3EAB" w:rsidRDefault="00036ADD" w:rsidP="00205F10">
      <w:pPr>
        <w:pStyle w:val="DPSEntryDetailIndentLev1"/>
        <w:spacing w:before="80"/>
      </w:pPr>
      <w:r>
        <w:t>Emergencies Act—</w:t>
      </w:r>
      <w:r w:rsidRPr="007F3EAB">
        <w:t xml:space="preserve">Emergencies (Multi-Hazard Advisory Council Members) </w:t>
      </w:r>
      <w:r w:rsidRPr="00A931B3">
        <w:rPr>
          <w:spacing w:val="-2"/>
        </w:rPr>
        <w:t>Appointment 2023 (No 2)—Disallowable Instrument DI2023-240 (LR, 26 October 2023)</w:t>
      </w:r>
      <w:r w:rsidRPr="007F3EAB">
        <w:t>.</w:t>
      </w:r>
    </w:p>
    <w:p w14:paraId="7EAD696C" w14:textId="77777777" w:rsidR="00036ADD" w:rsidRPr="007F3EAB" w:rsidRDefault="00036ADD" w:rsidP="00205F10">
      <w:pPr>
        <w:pStyle w:val="DPSEntryDetailIndentLev1"/>
        <w:spacing w:before="80"/>
        <w:ind w:left="862"/>
      </w:pPr>
      <w:r>
        <w:t>Magistrates Court Act—</w:t>
      </w:r>
      <w:r w:rsidRPr="007F3EAB">
        <w:t>Magistrates Court (Circular Economy Infringement Notices) Regulation 2023—Subordinate Law SL2023-26 (LR, 26 October 2023).</w:t>
      </w:r>
    </w:p>
    <w:p w14:paraId="5DB25389" w14:textId="77777777" w:rsidR="00036ADD" w:rsidRPr="007F3EAB" w:rsidRDefault="00036ADD" w:rsidP="00205F10">
      <w:pPr>
        <w:pStyle w:val="DPSEntryDetailIndentLev1"/>
        <w:spacing w:before="80"/>
      </w:pPr>
      <w:r>
        <w:t>Road Transport (General) Act—</w:t>
      </w:r>
      <w:r w:rsidRPr="007F3EAB">
        <w:t>Road Transport (General) Fee Determination Revocation 2023 (No 1)—Disallowable Instrument DI2023-241 (LR, 26 October 2023).</w:t>
      </w:r>
    </w:p>
    <w:p w14:paraId="4D233E3D" w14:textId="18902573" w:rsidR="00901CC1" w:rsidRPr="00901CC1" w:rsidRDefault="00901CC1" w:rsidP="00901CC1">
      <w:pPr>
        <w:keepNext/>
        <w:keepLines/>
        <w:tabs>
          <w:tab w:val="right" w:pos="339"/>
          <w:tab w:val="left" w:pos="720"/>
        </w:tabs>
        <w:spacing w:before="240"/>
        <w:ind w:left="720" w:hanging="720"/>
        <w:rPr>
          <w:rFonts w:ascii="Calibri" w:hAnsi="Calibri"/>
          <w:b/>
          <w:caps/>
          <w:lang w:val="en-AU"/>
        </w:rPr>
      </w:pPr>
      <w:r w:rsidRPr="00901CC1">
        <w:rPr>
          <w:rFonts w:ascii="Calibri" w:hAnsi="Calibri"/>
          <w:b/>
          <w:caps/>
          <w:lang w:val="en-AU"/>
        </w:rPr>
        <w:tab/>
      </w:r>
      <w:r w:rsidR="00673246">
        <w:rPr>
          <w:rFonts w:ascii="Calibri" w:hAnsi="Calibri"/>
          <w:b/>
          <w:bCs/>
          <w:caps/>
          <w:lang w:val="en-AU"/>
        </w:rPr>
        <w:fldChar w:fldCharType="begin"/>
      </w:r>
      <w:r w:rsidR="00673246">
        <w:rPr>
          <w:rFonts w:ascii="Calibri" w:hAnsi="Calibri"/>
          <w:b/>
          <w:bCs/>
          <w:caps/>
          <w:lang w:val="en-AU"/>
        </w:rPr>
        <w:instrText xml:space="preserve"> SEQ A \* MERGEFORMAT </w:instrText>
      </w:r>
      <w:r w:rsidR="00673246">
        <w:rPr>
          <w:rFonts w:ascii="Calibri" w:hAnsi="Calibri"/>
          <w:b/>
          <w:bCs/>
          <w:caps/>
          <w:lang w:val="en-AU"/>
        </w:rPr>
        <w:fldChar w:fldCharType="separate"/>
      </w:r>
      <w:r w:rsidR="001D4383">
        <w:rPr>
          <w:rFonts w:ascii="Calibri" w:hAnsi="Calibri"/>
          <w:b/>
          <w:bCs/>
          <w:caps/>
          <w:noProof/>
          <w:lang w:val="en-AU"/>
        </w:rPr>
        <w:t>27</w:t>
      </w:r>
      <w:r w:rsidR="00673246">
        <w:rPr>
          <w:rFonts w:ascii="Calibri" w:hAnsi="Calibri"/>
          <w:b/>
          <w:bCs/>
          <w:caps/>
          <w:lang w:val="en-AU"/>
        </w:rPr>
        <w:fldChar w:fldCharType="end"/>
      </w:r>
      <w:r w:rsidRPr="00901CC1">
        <w:rPr>
          <w:rFonts w:ascii="Calibri" w:hAnsi="Calibri"/>
          <w:b/>
          <w:caps/>
          <w:lang w:val="en-AU"/>
        </w:rPr>
        <w:tab/>
      </w:r>
      <w:r w:rsidR="006E3D9E">
        <w:rPr>
          <w:rFonts w:ascii="Calibri" w:hAnsi="Calibri"/>
          <w:b/>
          <w:caps/>
          <w:lang w:val="en-AU"/>
        </w:rPr>
        <w:t xml:space="preserve">Rail </w:t>
      </w:r>
      <w:r w:rsidR="00D4787C">
        <w:rPr>
          <w:rFonts w:ascii="Calibri" w:hAnsi="Calibri"/>
          <w:b/>
          <w:caps/>
          <w:lang w:val="en-AU"/>
        </w:rPr>
        <w:t>connection</w:t>
      </w:r>
      <w:r w:rsidR="006E3D9E">
        <w:rPr>
          <w:rFonts w:ascii="Calibri" w:hAnsi="Calibri"/>
          <w:b/>
          <w:caps/>
          <w:lang w:val="en-AU"/>
        </w:rPr>
        <w:t xml:space="preserve"> between Sydney and Canberra—Improvement</w:t>
      </w:r>
    </w:p>
    <w:p w14:paraId="5C1781D3" w14:textId="4BB79A6F" w:rsidR="00901CC1" w:rsidRPr="00901CC1" w:rsidRDefault="006E3D9E" w:rsidP="00901CC1">
      <w:pPr>
        <w:spacing w:before="120"/>
        <w:ind w:left="720"/>
        <w:rPr>
          <w:rFonts w:ascii="Calibri" w:hAnsi="Calibri"/>
          <w:color w:val="000000"/>
          <w:lang w:val="en-AU"/>
        </w:rPr>
      </w:pPr>
      <w:r>
        <w:rPr>
          <w:rFonts w:ascii="Calibri" w:hAnsi="Calibri"/>
          <w:color w:val="000000"/>
          <w:lang w:val="en-AU"/>
        </w:rPr>
        <w:t>Ms Clay</w:t>
      </w:r>
      <w:r w:rsidR="00901CC1" w:rsidRPr="00901CC1">
        <w:rPr>
          <w:rFonts w:ascii="Calibri" w:hAnsi="Calibri"/>
          <w:color w:val="000000"/>
          <w:lang w:val="en-AU"/>
        </w:rPr>
        <w:t>, pursuant to notice, moved—That this Assembly:</w:t>
      </w:r>
    </w:p>
    <w:p w14:paraId="1A9AB726" w14:textId="5593B2EA" w:rsidR="006C6B5D" w:rsidRPr="00400DCB" w:rsidRDefault="006C6B5D" w:rsidP="00DC4850">
      <w:pPr>
        <w:pStyle w:val="DPSEntryIndents"/>
        <w:numPr>
          <w:ilvl w:val="0"/>
          <w:numId w:val="36"/>
        </w:numPr>
        <w:rPr>
          <w:lang w:eastAsia="en-US"/>
        </w:rPr>
      </w:pPr>
      <w:r w:rsidRPr="00400DCB">
        <w:rPr>
          <w:lang w:eastAsia="en-US"/>
        </w:rPr>
        <w:t>notes that:</w:t>
      </w:r>
    </w:p>
    <w:p w14:paraId="3C70F70F" w14:textId="77777777" w:rsidR="006C6B5D" w:rsidRPr="006C6B5D" w:rsidRDefault="006C6B5D" w:rsidP="006C6B5D">
      <w:pPr>
        <w:tabs>
          <w:tab w:val="left" w:pos="567"/>
        </w:tabs>
        <w:spacing w:before="120"/>
        <w:ind w:left="1910" w:hanging="544"/>
        <w:rPr>
          <w:rFonts w:ascii="Calibri" w:hAnsi="Calibri"/>
          <w:color w:val="000000"/>
          <w:lang w:val="en-AU"/>
        </w:rPr>
      </w:pPr>
      <w:r w:rsidRPr="006C6B5D">
        <w:rPr>
          <w:rFonts w:ascii="Calibri" w:hAnsi="Calibri"/>
          <w:color w:val="000000"/>
          <w:lang w:val="en-AU"/>
        </w:rPr>
        <w:t>(a)</w:t>
      </w:r>
      <w:r w:rsidRPr="006C6B5D">
        <w:rPr>
          <w:rFonts w:ascii="Calibri" w:hAnsi="Calibri"/>
          <w:color w:val="000000"/>
          <w:lang w:val="en-AU"/>
        </w:rPr>
        <w:tab/>
        <w:t>the ACT, NSW and Australian Greens support the improvement of regional rail connections, including the improvement of the rail connection between Canberra and Sydney, as well as the delivery of a national high-speed rail network;</w:t>
      </w:r>
    </w:p>
    <w:p w14:paraId="54C2D483" w14:textId="77777777" w:rsidR="006C6B5D" w:rsidRPr="006C6B5D" w:rsidRDefault="006C6B5D" w:rsidP="006C6B5D">
      <w:pPr>
        <w:tabs>
          <w:tab w:val="left" w:pos="567"/>
        </w:tabs>
        <w:spacing w:before="120"/>
        <w:ind w:left="1910" w:hanging="544"/>
        <w:rPr>
          <w:rFonts w:ascii="Calibri" w:hAnsi="Calibri"/>
          <w:color w:val="000000"/>
          <w:lang w:val="en-AU"/>
        </w:rPr>
      </w:pPr>
      <w:r w:rsidRPr="006C6B5D">
        <w:rPr>
          <w:rFonts w:ascii="Calibri" w:hAnsi="Calibri"/>
          <w:color w:val="000000"/>
          <w:lang w:val="en-AU"/>
        </w:rPr>
        <w:t>(b)</w:t>
      </w:r>
      <w:r w:rsidRPr="006C6B5D">
        <w:rPr>
          <w:rFonts w:ascii="Calibri" w:hAnsi="Calibri"/>
          <w:color w:val="000000"/>
          <w:lang w:val="en-AU"/>
        </w:rPr>
        <w:tab/>
        <w:t>in 2017, ACT Chief Minister and ACT Labor Leader Andrew Barr MLA discussed the importance of improving the Canberra to Sydney rail connection with his NSW counterparts;</w:t>
      </w:r>
    </w:p>
    <w:p w14:paraId="515F8C2A" w14:textId="77777777" w:rsidR="006C6B5D" w:rsidRPr="006C6B5D" w:rsidRDefault="006C6B5D" w:rsidP="00205F10">
      <w:pPr>
        <w:tabs>
          <w:tab w:val="left" w:pos="567"/>
        </w:tabs>
        <w:spacing w:before="120"/>
        <w:ind w:left="1910" w:hanging="544"/>
        <w:rPr>
          <w:rFonts w:ascii="Calibri" w:hAnsi="Calibri"/>
          <w:color w:val="000000"/>
          <w:lang w:val="en-AU"/>
        </w:rPr>
      </w:pPr>
      <w:r w:rsidRPr="006C6B5D">
        <w:rPr>
          <w:rFonts w:ascii="Calibri" w:hAnsi="Calibri"/>
          <w:color w:val="000000"/>
          <w:lang w:val="en-AU"/>
        </w:rPr>
        <w:t>(c)</w:t>
      </w:r>
      <w:r w:rsidRPr="006C6B5D">
        <w:rPr>
          <w:rFonts w:ascii="Calibri" w:hAnsi="Calibri"/>
          <w:color w:val="000000"/>
          <w:lang w:val="en-AU"/>
        </w:rPr>
        <w:tab/>
        <w:t>in 2018, ACT Chief Minister and ACT Labor Leader Andrew Barr MLA welcomed an announcement from the NSW Government that they would improve rail travel times between Canberra and Sydney;</w:t>
      </w:r>
    </w:p>
    <w:p w14:paraId="59911AA5" w14:textId="77777777" w:rsidR="006C6B5D" w:rsidRPr="006C6B5D" w:rsidRDefault="006C6B5D" w:rsidP="00205F10">
      <w:pPr>
        <w:tabs>
          <w:tab w:val="left" w:pos="567"/>
        </w:tabs>
        <w:spacing w:before="100"/>
        <w:ind w:left="1910" w:hanging="544"/>
        <w:rPr>
          <w:rFonts w:ascii="Calibri" w:hAnsi="Calibri"/>
          <w:color w:val="000000"/>
          <w:lang w:val="en-AU"/>
        </w:rPr>
      </w:pPr>
      <w:r w:rsidRPr="006C6B5D">
        <w:rPr>
          <w:rFonts w:ascii="Calibri" w:hAnsi="Calibri"/>
          <w:color w:val="000000"/>
          <w:lang w:val="en-AU"/>
        </w:rPr>
        <w:lastRenderedPageBreak/>
        <w:t>(d)</w:t>
      </w:r>
      <w:r w:rsidRPr="006C6B5D">
        <w:rPr>
          <w:rFonts w:ascii="Calibri" w:hAnsi="Calibri"/>
          <w:color w:val="000000"/>
          <w:lang w:val="en-AU"/>
        </w:rPr>
        <w:tab/>
        <w:t>in 2018 the NSW Labor Party committed to funding a study into reducing the four-hour train journey time between Canberra and Sydney;</w:t>
      </w:r>
    </w:p>
    <w:p w14:paraId="2EB821A8" w14:textId="77777777" w:rsidR="006C6B5D" w:rsidRPr="006C6B5D" w:rsidRDefault="006C6B5D" w:rsidP="00205F10">
      <w:pPr>
        <w:tabs>
          <w:tab w:val="left" w:pos="567"/>
        </w:tabs>
        <w:spacing w:before="100"/>
        <w:ind w:left="1910" w:hanging="544"/>
        <w:rPr>
          <w:rFonts w:ascii="Calibri" w:hAnsi="Calibri"/>
          <w:color w:val="000000"/>
          <w:lang w:val="en-AU"/>
        </w:rPr>
      </w:pPr>
      <w:r w:rsidRPr="006C6B5D">
        <w:rPr>
          <w:rFonts w:ascii="Calibri" w:hAnsi="Calibri"/>
          <w:color w:val="000000"/>
          <w:lang w:val="en-AU"/>
        </w:rPr>
        <w:t>(e)</w:t>
      </w:r>
      <w:r w:rsidRPr="006C6B5D">
        <w:rPr>
          <w:rFonts w:ascii="Calibri" w:hAnsi="Calibri"/>
          <w:color w:val="000000"/>
          <w:lang w:val="en-AU"/>
        </w:rPr>
        <w:tab/>
        <w:t>Australian Labor Party Member for Fenner and Assistant Minister for Competition, Charities and Treasury, the Hon Dr Andrew Leigh MP called, in 2017, for the NSW Government to support a high-speed railway proposal between Canberra and Sydney;</w:t>
      </w:r>
    </w:p>
    <w:p w14:paraId="68EFEB37" w14:textId="0818417C" w:rsidR="006C6B5D" w:rsidRPr="006C6B5D" w:rsidRDefault="006C6B5D" w:rsidP="00205F10">
      <w:pPr>
        <w:tabs>
          <w:tab w:val="left" w:pos="567"/>
        </w:tabs>
        <w:spacing w:before="100"/>
        <w:ind w:left="1910" w:hanging="544"/>
        <w:rPr>
          <w:rFonts w:ascii="Calibri" w:hAnsi="Calibri"/>
          <w:color w:val="000000"/>
          <w:lang w:val="en-AU"/>
        </w:rPr>
      </w:pPr>
      <w:r w:rsidRPr="006C6B5D">
        <w:rPr>
          <w:rFonts w:ascii="Calibri" w:hAnsi="Calibri"/>
          <w:color w:val="000000"/>
          <w:lang w:val="en-AU"/>
        </w:rPr>
        <w:t>(f)</w:t>
      </w:r>
      <w:r w:rsidRPr="006C6B5D">
        <w:rPr>
          <w:rFonts w:ascii="Calibri" w:hAnsi="Calibri"/>
          <w:color w:val="000000"/>
          <w:lang w:val="en-AU"/>
        </w:rPr>
        <w:tab/>
        <w:t xml:space="preserve">in 2019, Chief Minister Andrew Barr MLA identified that </w:t>
      </w:r>
      <w:r w:rsidR="005C0516">
        <w:rPr>
          <w:rFonts w:ascii="Calibri" w:hAnsi="Calibri"/>
          <w:color w:val="000000"/>
          <w:lang w:val="en-AU"/>
        </w:rPr>
        <w:t>“</w:t>
      </w:r>
      <w:r w:rsidRPr="006C6B5D">
        <w:rPr>
          <w:rFonts w:ascii="Calibri" w:hAnsi="Calibri"/>
          <w:color w:val="000000"/>
          <w:lang w:val="en-AU"/>
        </w:rPr>
        <w:t>Canberrans want fast rail. Local NSW councils want fast rail. The NSW Government wants fast rail. The Federal Liberal Party doesn</w:t>
      </w:r>
      <w:r w:rsidR="005C0516">
        <w:rPr>
          <w:rFonts w:ascii="Calibri" w:hAnsi="Calibri"/>
          <w:color w:val="000000"/>
          <w:lang w:val="en-AU"/>
        </w:rPr>
        <w:t>’</w:t>
      </w:r>
      <w:r w:rsidRPr="006C6B5D">
        <w:rPr>
          <w:rFonts w:ascii="Calibri" w:hAnsi="Calibri"/>
          <w:color w:val="000000"/>
          <w:lang w:val="en-AU"/>
        </w:rPr>
        <w:t>t want fast rail</w:t>
      </w:r>
      <w:r w:rsidR="005C0516">
        <w:rPr>
          <w:rFonts w:ascii="Calibri" w:hAnsi="Calibri"/>
          <w:color w:val="000000"/>
          <w:lang w:val="en-AU"/>
        </w:rPr>
        <w:t>”</w:t>
      </w:r>
      <w:r w:rsidRPr="006C6B5D">
        <w:rPr>
          <w:rFonts w:ascii="Calibri" w:hAnsi="Calibri"/>
          <w:color w:val="000000"/>
          <w:lang w:val="en-AU"/>
        </w:rPr>
        <w:t>;</w:t>
      </w:r>
    </w:p>
    <w:p w14:paraId="571F9E3B" w14:textId="77777777" w:rsidR="006C6B5D" w:rsidRPr="006C6B5D" w:rsidRDefault="006C6B5D" w:rsidP="00205F10">
      <w:pPr>
        <w:tabs>
          <w:tab w:val="left" w:pos="567"/>
        </w:tabs>
        <w:spacing w:before="100"/>
        <w:ind w:left="1910" w:hanging="544"/>
        <w:rPr>
          <w:rFonts w:ascii="Calibri" w:hAnsi="Calibri"/>
          <w:color w:val="000000"/>
          <w:lang w:val="en-AU"/>
        </w:rPr>
      </w:pPr>
      <w:r w:rsidRPr="006C6B5D">
        <w:rPr>
          <w:rFonts w:ascii="Calibri" w:hAnsi="Calibri"/>
          <w:color w:val="000000"/>
          <w:lang w:val="en-AU"/>
        </w:rPr>
        <w:t>(g)</w:t>
      </w:r>
      <w:r w:rsidRPr="006C6B5D">
        <w:rPr>
          <w:rFonts w:ascii="Calibri" w:hAnsi="Calibri"/>
          <w:color w:val="000000"/>
          <w:lang w:val="en-AU"/>
        </w:rPr>
        <w:tab/>
        <w:t>following the May 2022 Federal election, the Australian Labor Party formed government;</w:t>
      </w:r>
    </w:p>
    <w:p w14:paraId="730623EF" w14:textId="77777777" w:rsidR="006C6B5D" w:rsidRPr="006C6B5D" w:rsidRDefault="006C6B5D" w:rsidP="00205F10">
      <w:pPr>
        <w:tabs>
          <w:tab w:val="left" w:pos="567"/>
        </w:tabs>
        <w:spacing w:before="100"/>
        <w:ind w:left="1910" w:hanging="544"/>
        <w:rPr>
          <w:rFonts w:ascii="Calibri" w:hAnsi="Calibri"/>
          <w:color w:val="000000"/>
          <w:lang w:val="en-AU"/>
        </w:rPr>
      </w:pPr>
      <w:r w:rsidRPr="006C6B5D">
        <w:rPr>
          <w:rFonts w:ascii="Calibri" w:hAnsi="Calibri"/>
          <w:color w:val="000000"/>
          <w:lang w:val="en-AU"/>
        </w:rPr>
        <w:t>(h)</w:t>
      </w:r>
      <w:r w:rsidRPr="006C6B5D">
        <w:rPr>
          <w:rFonts w:ascii="Calibri" w:hAnsi="Calibri"/>
          <w:color w:val="000000"/>
          <w:lang w:val="en-AU"/>
        </w:rPr>
        <w:tab/>
        <w:t>following the March 2023 NSW election, the NSW Labor Party formed government in NSW; and</w:t>
      </w:r>
    </w:p>
    <w:p w14:paraId="4D9D743F" w14:textId="77777777" w:rsidR="006C6B5D" w:rsidRPr="006C6B5D" w:rsidRDefault="006C6B5D" w:rsidP="00205F10">
      <w:pPr>
        <w:tabs>
          <w:tab w:val="left" w:pos="567"/>
        </w:tabs>
        <w:spacing w:before="100"/>
        <w:ind w:left="1910" w:hanging="544"/>
        <w:rPr>
          <w:rFonts w:ascii="Calibri" w:hAnsi="Calibri"/>
          <w:color w:val="000000"/>
          <w:lang w:val="en-AU"/>
        </w:rPr>
      </w:pPr>
      <w:r w:rsidRPr="006C6B5D">
        <w:rPr>
          <w:rFonts w:ascii="Calibri" w:hAnsi="Calibri"/>
          <w:color w:val="000000"/>
          <w:lang w:val="en-AU"/>
        </w:rPr>
        <w:t>(i)</w:t>
      </w:r>
      <w:r w:rsidRPr="006C6B5D">
        <w:rPr>
          <w:rFonts w:ascii="Calibri" w:hAnsi="Calibri"/>
          <w:color w:val="000000"/>
          <w:lang w:val="en-AU"/>
        </w:rPr>
        <w:tab/>
        <w:t>following these elections, all three relevant governments, Federal, NSW and ACT, support or have supported delivering a faster rail connection between Canberra and Sydney; and</w:t>
      </w:r>
    </w:p>
    <w:p w14:paraId="2C81686F" w14:textId="423C1CA9" w:rsidR="006C6B5D" w:rsidRPr="00400DCB" w:rsidRDefault="006C6B5D" w:rsidP="00205F10">
      <w:pPr>
        <w:pStyle w:val="DPSEntryIndents"/>
        <w:spacing w:before="100"/>
        <w:rPr>
          <w:lang w:eastAsia="en-US"/>
        </w:rPr>
      </w:pPr>
      <w:r w:rsidRPr="00400DCB">
        <w:rPr>
          <w:lang w:eastAsia="en-US"/>
        </w:rPr>
        <w:t>calls on the ACT Government to:</w:t>
      </w:r>
    </w:p>
    <w:p w14:paraId="7B90321A" w14:textId="77777777" w:rsidR="006C6B5D" w:rsidRPr="006C6B5D" w:rsidRDefault="006C6B5D" w:rsidP="00205F10">
      <w:pPr>
        <w:tabs>
          <w:tab w:val="left" w:pos="567"/>
        </w:tabs>
        <w:spacing w:before="100"/>
        <w:ind w:left="1910" w:hanging="544"/>
        <w:rPr>
          <w:rFonts w:ascii="Calibri" w:hAnsi="Calibri"/>
          <w:color w:val="000000"/>
          <w:lang w:val="en-AU"/>
        </w:rPr>
      </w:pPr>
      <w:r w:rsidRPr="006C6B5D">
        <w:rPr>
          <w:rFonts w:ascii="Calibri" w:hAnsi="Calibri"/>
          <w:color w:val="000000"/>
          <w:lang w:val="en-AU"/>
        </w:rPr>
        <w:t>(a)</w:t>
      </w:r>
      <w:r w:rsidRPr="006C6B5D">
        <w:rPr>
          <w:rFonts w:ascii="Calibri" w:hAnsi="Calibri"/>
          <w:color w:val="000000"/>
          <w:lang w:val="en-AU"/>
        </w:rPr>
        <w:tab/>
        <w:t>support the development of a faster rail connection between Canberra and Sydney;</w:t>
      </w:r>
    </w:p>
    <w:p w14:paraId="65DF1018" w14:textId="77777777" w:rsidR="006C6B5D" w:rsidRPr="006C6B5D" w:rsidRDefault="006C6B5D" w:rsidP="00205F10">
      <w:pPr>
        <w:tabs>
          <w:tab w:val="left" w:pos="567"/>
        </w:tabs>
        <w:spacing w:before="100"/>
        <w:ind w:left="1910" w:hanging="544"/>
        <w:rPr>
          <w:rFonts w:ascii="Calibri" w:hAnsi="Calibri"/>
          <w:color w:val="000000"/>
          <w:lang w:val="en-AU"/>
        </w:rPr>
      </w:pPr>
      <w:r w:rsidRPr="006C6B5D">
        <w:rPr>
          <w:rFonts w:ascii="Calibri" w:hAnsi="Calibri"/>
          <w:color w:val="000000"/>
          <w:lang w:val="en-AU"/>
        </w:rPr>
        <w:t>(b)</w:t>
      </w:r>
      <w:r w:rsidRPr="006C6B5D">
        <w:rPr>
          <w:rFonts w:ascii="Calibri" w:hAnsi="Calibri"/>
          <w:color w:val="000000"/>
          <w:lang w:val="en-AU"/>
        </w:rPr>
        <w:tab/>
        <w:t>write to their NSW and Federal counterparts urging them to support the improvement of rail connections between Sydney and Canberra in a timely manner, noting their previous commitments; and</w:t>
      </w:r>
    </w:p>
    <w:p w14:paraId="0CDC696D" w14:textId="39796447" w:rsidR="00901CC1" w:rsidRPr="00901CC1" w:rsidRDefault="006C6B5D" w:rsidP="00205F10">
      <w:pPr>
        <w:tabs>
          <w:tab w:val="left" w:pos="567"/>
        </w:tabs>
        <w:spacing w:before="100"/>
        <w:ind w:left="1910" w:hanging="544"/>
        <w:rPr>
          <w:rFonts w:ascii="Calibri" w:hAnsi="Calibri"/>
          <w:color w:val="000000"/>
          <w:lang w:val="en-AU"/>
        </w:rPr>
      </w:pPr>
      <w:r w:rsidRPr="006C6B5D">
        <w:rPr>
          <w:rFonts w:ascii="Calibri" w:hAnsi="Calibri"/>
          <w:color w:val="000000"/>
          <w:lang w:val="en-AU"/>
        </w:rPr>
        <w:t>(c)</w:t>
      </w:r>
      <w:r w:rsidRPr="006C6B5D">
        <w:rPr>
          <w:rFonts w:ascii="Calibri" w:hAnsi="Calibri"/>
          <w:color w:val="000000"/>
          <w:lang w:val="en-AU"/>
        </w:rPr>
        <w:tab/>
        <w:t>table a copy of the letters and responses received, by the last sitting day in May 2024.</w:t>
      </w:r>
    </w:p>
    <w:p w14:paraId="5130FFA3" w14:textId="47FB5C69" w:rsidR="006E3D9E" w:rsidRDefault="006E3D9E" w:rsidP="00205F10">
      <w:pPr>
        <w:spacing w:before="100"/>
        <w:ind w:left="720" w:right="-35"/>
        <w:rPr>
          <w:rFonts w:ascii="Calibri" w:hAnsi="Calibri"/>
          <w:color w:val="000000"/>
          <w:lang w:val="en-AU"/>
        </w:rPr>
      </w:pPr>
      <w:r>
        <w:rPr>
          <w:rFonts w:ascii="Calibri" w:hAnsi="Calibri"/>
          <w:color w:val="000000"/>
          <w:lang w:val="en-AU"/>
        </w:rPr>
        <w:t xml:space="preserve">Mr Barr (Chief Minister) moved the following amendment: </w:t>
      </w:r>
      <w:r w:rsidR="00D4787C">
        <w:rPr>
          <w:rFonts w:ascii="Calibri" w:hAnsi="Calibri"/>
          <w:color w:val="000000"/>
          <w:lang w:val="en-AU"/>
        </w:rPr>
        <w:t>Insert</w:t>
      </w:r>
      <w:r>
        <w:rPr>
          <w:rFonts w:ascii="Calibri" w:hAnsi="Calibri"/>
          <w:color w:val="000000"/>
          <w:lang w:val="en-AU"/>
        </w:rPr>
        <w:t xml:space="preserve"> after </w:t>
      </w:r>
      <w:r w:rsidR="00D4787C">
        <w:rPr>
          <w:rFonts w:ascii="Calibri" w:hAnsi="Calibri"/>
          <w:color w:val="000000"/>
          <w:lang w:val="en-AU"/>
        </w:rPr>
        <w:t xml:space="preserve">paragraph </w:t>
      </w:r>
      <w:r>
        <w:rPr>
          <w:rFonts w:ascii="Calibri" w:hAnsi="Calibri"/>
          <w:color w:val="000000"/>
          <w:lang w:val="en-AU"/>
        </w:rPr>
        <w:t>(1)(i):</w:t>
      </w:r>
    </w:p>
    <w:p w14:paraId="6FAA4C7F" w14:textId="61A112D4" w:rsidR="006E3D9E" w:rsidRDefault="005C0516" w:rsidP="00205F10">
      <w:pPr>
        <w:spacing w:before="100"/>
        <w:ind w:left="1916" w:hanging="550"/>
        <w:rPr>
          <w:rFonts w:ascii="Calibri" w:hAnsi="Calibri"/>
          <w:color w:val="000000"/>
          <w:lang w:val="en-AU"/>
        </w:rPr>
      </w:pPr>
      <w:r>
        <w:rPr>
          <w:rFonts w:ascii="Calibri" w:hAnsi="Calibri"/>
          <w:color w:val="000000"/>
          <w:lang w:val="en-AU"/>
        </w:rPr>
        <w:t>“</w:t>
      </w:r>
      <w:r w:rsidR="006E3D9E">
        <w:rPr>
          <w:rFonts w:ascii="Calibri" w:hAnsi="Calibri"/>
          <w:color w:val="000000"/>
          <w:lang w:val="en-AU"/>
        </w:rPr>
        <w:t>(j)</w:t>
      </w:r>
      <w:r w:rsidR="00D4787C">
        <w:rPr>
          <w:rFonts w:ascii="Calibri" w:hAnsi="Calibri"/>
          <w:color w:val="000000"/>
          <w:lang w:val="en-AU"/>
        </w:rPr>
        <w:tab/>
      </w:r>
      <w:r w:rsidR="006E3D9E">
        <w:rPr>
          <w:rFonts w:ascii="Calibri" w:hAnsi="Calibri"/>
          <w:color w:val="000000"/>
          <w:lang w:val="en-AU"/>
        </w:rPr>
        <w:t>the Chief Minister has met with the current and previous NSW Premiers and Transport Ministers in support of improvements to the Sydney to Canberra rail link; and</w:t>
      </w:r>
    </w:p>
    <w:p w14:paraId="105AA1E9" w14:textId="1A6721EC" w:rsidR="006E3D9E" w:rsidRDefault="006E3D9E" w:rsidP="00205F10">
      <w:pPr>
        <w:spacing w:before="100"/>
        <w:ind w:left="1916" w:hanging="550"/>
        <w:rPr>
          <w:rFonts w:ascii="Calibri" w:hAnsi="Calibri"/>
          <w:color w:val="000000"/>
          <w:lang w:val="en-AU"/>
        </w:rPr>
      </w:pPr>
      <w:r>
        <w:rPr>
          <w:rFonts w:ascii="Calibri" w:hAnsi="Calibri"/>
          <w:color w:val="000000"/>
          <w:lang w:val="en-AU"/>
        </w:rPr>
        <w:t>(k)</w:t>
      </w:r>
      <w:r w:rsidR="00D4787C">
        <w:rPr>
          <w:rFonts w:ascii="Calibri" w:hAnsi="Calibri"/>
          <w:color w:val="000000"/>
          <w:lang w:val="en-AU"/>
        </w:rPr>
        <w:tab/>
      </w:r>
      <w:r>
        <w:rPr>
          <w:rFonts w:ascii="Calibri" w:hAnsi="Calibri"/>
          <w:color w:val="000000"/>
          <w:lang w:val="en-AU"/>
        </w:rPr>
        <w:t>the ACT Government continues to engage with the Commonwealth on this matter, including by listing Sydney to Canberra rail link improvements as one of the priority projects for joint investment under the National Capital Investment Framework</w:t>
      </w:r>
      <w:r w:rsidR="00D4787C">
        <w:rPr>
          <w:rFonts w:ascii="Calibri" w:hAnsi="Calibri"/>
          <w:color w:val="000000"/>
          <w:lang w:val="en-AU"/>
        </w:rPr>
        <w:t>.</w:t>
      </w:r>
      <w:r w:rsidR="005C0516">
        <w:rPr>
          <w:rFonts w:ascii="Calibri" w:hAnsi="Calibri"/>
          <w:color w:val="000000"/>
          <w:lang w:val="en-AU"/>
        </w:rPr>
        <w:t>”</w:t>
      </w:r>
      <w:r w:rsidR="00D4787C">
        <w:rPr>
          <w:rFonts w:ascii="Calibri" w:hAnsi="Calibri"/>
          <w:color w:val="000000"/>
          <w:lang w:val="en-AU"/>
        </w:rPr>
        <w:t>.</w:t>
      </w:r>
    </w:p>
    <w:p w14:paraId="7EC5320B" w14:textId="249BFBFC" w:rsidR="00901CC1" w:rsidRDefault="00901CC1" w:rsidP="00205F10">
      <w:pPr>
        <w:spacing w:before="100"/>
        <w:ind w:left="720" w:right="-35"/>
        <w:rPr>
          <w:rFonts w:ascii="Calibri" w:hAnsi="Calibri"/>
          <w:color w:val="000000"/>
          <w:lang w:val="en-AU"/>
        </w:rPr>
      </w:pPr>
      <w:r w:rsidRPr="00901CC1">
        <w:rPr>
          <w:rFonts w:ascii="Calibri" w:hAnsi="Calibri"/>
          <w:color w:val="000000"/>
          <w:lang w:val="en-AU"/>
        </w:rPr>
        <w:t xml:space="preserve">Debate </w:t>
      </w:r>
      <w:r w:rsidR="00D4787C">
        <w:rPr>
          <w:rFonts w:ascii="Calibri" w:hAnsi="Calibri"/>
          <w:color w:val="000000"/>
          <w:lang w:val="en-AU"/>
        </w:rPr>
        <w:t>continu</w:t>
      </w:r>
      <w:r w:rsidRPr="00901CC1">
        <w:rPr>
          <w:rFonts w:ascii="Calibri" w:hAnsi="Calibri"/>
          <w:color w:val="000000"/>
          <w:lang w:val="en-AU"/>
        </w:rPr>
        <w:t>ed.</w:t>
      </w:r>
    </w:p>
    <w:p w14:paraId="47F1D3FB" w14:textId="4EA4CE4D" w:rsidR="008E6A87" w:rsidRPr="00901CC1" w:rsidRDefault="008E6A87" w:rsidP="00205F10">
      <w:pPr>
        <w:spacing w:before="100"/>
        <w:ind w:left="720" w:right="-35"/>
        <w:rPr>
          <w:rFonts w:ascii="Calibri" w:hAnsi="Calibri"/>
          <w:color w:val="000000"/>
          <w:lang w:val="en-AU"/>
        </w:rPr>
      </w:pPr>
      <w:r>
        <w:rPr>
          <w:rFonts w:ascii="Calibri" w:hAnsi="Calibri"/>
          <w:color w:val="000000"/>
          <w:lang w:val="en-AU"/>
        </w:rPr>
        <w:t>Amendment agreed to.</w:t>
      </w:r>
    </w:p>
    <w:p w14:paraId="42E7BBB5" w14:textId="77777777" w:rsidR="00D4787C" w:rsidRDefault="00901CC1" w:rsidP="00205F10">
      <w:pPr>
        <w:spacing w:before="100"/>
        <w:ind w:left="720"/>
        <w:rPr>
          <w:rFonts w:ascii="Calibri" w:hAnsi="Calibri"/>
          <w:color w:val="000000"/>
          <w:lang w:val="en-AU"/>
        </w:rPr>
      </w:pPr>
      <w:r w:rsidRPr="00901CC1">
        <w:rPr>
          <w:rFonts w:ascii="Calibri" w:hAnsi="Calibri"/>
          <w:color w:val="000000"/>
          <w:lang w:val="en-AU"/>
        </w:rPr>
        <w:t>Question—</w:t>
      </w:r>
      <w:r w:rsidR="00D4787C">
        <w:rPr>
          <w:rFonts w:ascii="Calibri" w:hAnsi="Calibri"/>
          <w:color w:val="000000"/>
          <w:lang w:val="en-AU"/>
        </w:rPr>
        <w:t>That the motion, as amended, viz:</w:t>
      </w:r>
    </w:p>
    <w:p w14:paraId="0BF88CB3" w14:textId="1CE26E38" w:rsidR="00D4787C" w:rsidRPr="00901CC1" w:rsidRDefault="005C0516" w:rsidP="00205F10">
      <w:pPr>
        <w:spacing w:before="100"/>
        <w:ind w:left="720"/>
        <w:rPr>
          <w:rFonts w:ascii="Calibri" w:hAnsi="Calibri"/>
          <w:color w:val="000000"/>
          <w:lang w:val="en-AU"/>
        </w:rPr>
      </w:pPr>
      <w:r>
        <w:rPr>
          <w:rFonts w:ascii="Calibri" w:hAnsi="Calibri"/>
          <w:color w:val="000000"/>
          <w:lang w:val="en-AU"/>
        </w:rPr>
        <w:t>“</w:t>
      </w:r>
      <w:r w:rsidR="00D4787C" w:rsidRPr="00901CC1">
        <w:rPr>
          <w:rFonts w:ascii="Calibri" w:hAnsi="Calibri"/>
          <w:color w:val="000000"/>
          <w:lang w:val="en-AU"/>
        </w:rPr>
        <w:t>That this Assembly:</w:t>
      </w:r>
    </w:p>
    <w:p w14:paraId="593A5FCE" w14:textId="77777777" w:rsidR="00D4787C" w:rsidRPr="00400DCB" w:rsidRDefault="00D4787C" w:rsidP="00205F10">
      <w:pPr>
        <w:pStyle w:val="DPSEntryIndents"/>
        <w:numPr>
          <w:ilvl w:val="0"/>
          <w:numId w:val="31"/>
        </w:numPr>
        <w:spacing w:before="100"/>
        <w:rPr>
          <w:lang w:eastAsia="en-US"/>
        </w:rPr>
      </w:pPr>
      <w:r w:rsidRPr="00400DCB">
        <w:rPr>
          <w:lang w:eastAsia="en-US"/>
        </w:rPr>
        <w:t>notes that:</w:t>
      </w:r>
    </w:p>
    <w:p w14:paraId="2F7A4531" w14:textId="77777777" w:rsidR="00D4787C" w:rsidRPr="006C6B5D" w:rsidRDefault="00D4787C" w:rsidP="00205F10">
      <w:pPr>
        <w:tabs>
          <w:tab w:val="left" w:pos="567"/>
        </w:tabs>
        <w:spacing w:before="100"/>
        <w:ind w:left="1910" w:hanging="544"/>
        <w:rPr>
          <w:rFonts w:ascii="Calibri" w:hAnsi="Calibri"/>
          <w:color w:val="000000"/>
          <w:lang w:val="en-AU"/>
        </w:rPr>
      </w:pPr>
      <w:r w:rsidRPr="006C6B5D">
        <w:rPr>
          <w:rFonts w:ascii="Calibri" w:hAnsi="Calibri"/>
          <w:color w:val="000000"/>
          <w:lang w:val="en-AU"/>
        </w:rPr>
        <w:t>(a)</w:t>
      </w:r>
      <w:r w:rsidRPr="006C6B5D">
        <w:rPr>
          <w:rFonts w:ascii="Calibri" w:hAnsi="Calibri"/>
          <w:color w:val="000000"/>
          <w:lang w:val="en-AU"/>
        </w:rPr>
        <w:tab/>
        <w:t>the ACT, NSW and Australian Greens support the improvement of regional rail connections, including the improvement of the rail connection between Canberra and Sydney, as well as the delivery of a national high-speed rail network;</w:t>
      </w:r>
    </w:p>
    <w:p w14:paraId="00BD3D19" w14:textId="77777777" w:rsidR="00D4787C" w:rsidRPr="006C6B5D" w:rsidRDefault="00D4787C" w:rsidP="00205F10">
      <w:pPr>
        <w:tabs>
          <w:tab w:val="left" w:pos="567"/>
        </w:tabs>
        <w:spacing w:before="120"/>
        <w:ind w:left="1910" w:hanging="544"/>
        <w:rPr>
          <w:rFonts w:ascii="Calibri" w:hAnsi="Calibri"/>
          <w:color w:val="000000"/>
          <w:lang w:val="en-AU"/>
        </w:rPr>
      </w:pPr>
      <w:r w:rsidRPr="006C6B5D">
        <w:rPr>
          <w:rFonts w:ascii="Calibri" w:hAnsi="Calibri"/>
          <w:color w:val="000000"/>
          <w:lang w:val="en-AU"/>
        </w:rPr>
        <w:lastRenderedPageBreak/>
        <w:t>(b)</w:t>
      </w:r>
      <w:r w:rsidRPr="006C6B5D">
        <w:rPr>
          <w:rFonts w:ascii="Calibri" w:hAnsi="Calibri"/>
          <w:color w:val="000000"/>
          <w:lang w:val="en-AU"/>
        </w:rPr>
        <w:tab/>
        <w:t>in 2017, ACT Chief Minister and ACT Labor Leader Andrew Barr MLA discussed the importance of improving the Canberra to Sydney rail connection with his NSW counterparts;</w:t>
      </w:r>
    </w:p>
    <w:p w14:paraId="76DDA8D1" w14:textId="77777777" w:rsidR="00D4787C" w:rsidRPr="006C6B5D" w:rsidRDefault="00D4787C" w:rsidP="00205F10">
      <w:pPr>
        <w:tabs>
          <w:tab w:val="left" w:pos="567"/>
        </w:tabs>
        <w:spacing w:before="120"/>
        <w:ind w:left="1910" w:hanging="544"/>
        <w:rPr>
          <w:rFonts w:ascii="Calibri" w:hAnsi="Calibri"/>
          <w:color w:val="000000"/>
          <w:lang w:val="en-AU"/>
        </w:rPr>
      </w:pPr>
      <w:r w:rsidRPr="006C6B5D">
        <w:rPr>
          <w:rFonts w:ascii="Calibri" w:hAnsi="Calibri"/>
          <w:color w:val="000000"/>
          <w:lang w:val="en-AU"/>
        </w:rPr>
        <w:t>(c)</w:t>
      </w:r>
      <w:r w:rsidRPr="006C6B5D">
        <w:rPr>
          <w:rFonts w:ascii="Calibri" w:hAnsi="Calibri"/>
          <w:color w:val="000000"/>
          <w:lang w:val="en-AU"/>
        </w:rPr>
        <w:tab/>
        <w:t>in 2018, ACT Chief Minister and ACT Labor Leader Andrew Barr MLA welcomed an announcement from the NSW Government that they would improve rail travel times between Canberra and Sydney;</w:t>
      </w:r>
    </w:p>
    <w:p w14:paraId="30A257BC" w14:textId="77777777" w:rsidR="00D4787C" w:rsidRPr="006C6B5D" w:rsidRDefault="00D4787C" w:rsidP="00205F10">
      <w:pPr>
        <w:tabs>
          <w:tab w:val="left" w:pos="567"/>
        </w:tabs>
        <w:spacing w:before="120"/>
        <w:ind w:left="1910" w:hanging="544"/>
        <w:rPr>
          <w:rFonts w:ascii="Calibri" w:hAnsi="Calibri"/>
          <w:color w:val="000000"/>
          <w:lang w:val="en-AU"/>
        </w:rPr>
      </w:pPr>
      <w:r w:rsidRPr="006C6B5D">
        <w:rPr>
          <w:rFonts w:ascii="Calibri" w:hAnsi="Calibri"/>
          <w:color w:val="000000"/>
          <w:lang w:val="en-AU"/>
        </w:rPr>
        <w:t>(d)</w:t>
      </w:r>
      <w:r w:rsidRPr="006C6B5D">
        <w:rPr>
          <w:rFonts w:ascii="Calibri" w:hAnsi="Calibri"/>
          <w:color w:val="000000"/>
          <w:lang w:val="en-AU"/>
        </w:rPr>
        <w:tab/>
        <w:t>in 2018 the NSW Labor Party committed to funding a study into reducing the four-hour train journey time between Canberra and Sydney;</w:t>
      </w:r>
    </w:p>
    <w:p w14:paraId="5F0C8569" w14:textId="77777777" w:rsidR="00D4787C" w:rsidRPr="006C6B5D" w:rsidRDefault="00D4787C" w:rsidP="00205F10">
      <w:pPr>
        <w:tabs>
          <w:tab w:val="left" w:pos="567"/>
        </w:tabs>
        <w:spacing w:before="120"/>
        <w:ind w:left="1910" w:hanging="544"/>
        <w:rPr>
          <w:rFonts w:ascii="Calibri" w:hAnsi="Calibri"/>
          <w:color w:val="000000"/>
          <w:lang w:val="en-AU"/>
        </w:rPr>
      </w:pPr>
      <w:r w:rsidRPr="006C6B5D">
        <w:rPr>
          <w:rFonts w:ascii="Calibri" w:hAnsi="Calibri"/>
          <w:color w:val="000000"/>
          <w:lang w:val="en-AU"/>
        </w:rPr>
        <w:t>(e)</w:t>
      </w:r>
      <w:r w:rsidRPr="006C6B5D">
        <w:rPr>
          <w:rFonts w:ascii="Calibri" w:hAnsi="Calibri"/>
          <w:color w:val="000000"/>
          <w:lang w:val="en-AU"/>
        </w:rPr>
        <w:tab/>
        <w:t>Australian Labor Party Member for Fenner and Assistant Minister for Competition, Charities and Treasury, the Hon Dr Andrew Leigh MP called, in 2017, for the NSW Government to support a high-speed railway proposal between Canberra and Sydney;</w:t>
      </w:r>
    </w:p>
    <w:p w14:paraId="7E66FD3C" w14:textId="5B16A448" w:rsidR="00D4787C" w:rsidRPr="006C6B5D" w:rsidRDefault="00D4787C" w:rsidP="00205F10">
      <w:pPr>
        <w:tabs>
          <w:tab w:val="left" w:pos="567"/>
        </w:tabs>
        <w:spacing w:before="120"/>
        <w:ind w:left="1910" w:hanging="544"/>
        <w:rPr>
          <w:rFonts w:ascii="Calibri" w:hAnsi="Calibri"/>
          <w:color w:val="000000"/>
          <w:lang w:val="en-AU"/>
        </w:rPr>
      </w:pPr>
      <w:r w:rsidRPr="006C6B5D">
        <w:rPr>
          <w:rFonts w:ascii="Calibri" w:hAnsi="Calibri"/>
          <w:color w:val="000000"/>
          <w:lang w:val="en-AU"/>
        </w:rPr>
        <w:t>(f)</w:t>
      </w:r>
      <w:r w:rsidRPr="006C6B5D">
        <w:rPr>
          <w:rFonts w:ascii="Calibri" w:hAnsi="Calibri"/>
          <w:color w:val="000000"/>
          <w:lang w:val="en-AU"/>
        </w:rPr>
        <w:tab/>
        <w:t xml:space="preserve">in 2019, Chief Minister Andrew Barr MLA identified that </w:t>
      </w:r>
      <w:r w:rsidR="005C0516">
        <w:rPr>
          <w:rFonts w:ascii="Calibri" w:hAnsi="Calibri"/>
          <w:color w:val="000000"/>
          <w:lang w:val="en-AU"/>
        </w:rPr>
        <w:t>“</w:t>
      </w:r>
      <w:r w:rsidRPr="006C6B5D">
        <w:rPr>
          <w:rFonts w:ascii="Calibri" w:hAnsi="Calibri"/>
          <w:color w:val="000000"/>
          <w:lang w:val="en-AU"/>
        </w:rPr>
        <w:t>Canberrans want fast rail. Local NSW councils want fast rail. The NSW Government wants fast rail. The Federal Liberal Party doesn</w:t>
      </w:r>
      <w:r w:rsidR="005C0516">
        <w:rPr>
          <w:rFonts w:ascii="Calibri" w:hAnsi="Calibri"/>
          <w:color w:val="000000"/>
          <w:lang w:val="en-AU"/>
        </w:rPr>
        <w:t>’</w:t>
      </w:r>
      <w:r w:rsidRPr="006C6B5D">
        <w:rPr>
          <w:rFonts w:ascii="Calibri" w:hAnsi="Calibri"/>
          <w:color w:val="000000"/>
          <w:lang w:val="en-AU"/>
        </w:rPr>
        <w:t>t want fast rail</w:t>
      </w:r>
      <w:r w:rsidR="005C0516">
        <w:rPr>
          <w:rFonts w:ascii="Calibri" w:hAnsi="Calibri"/>
          <w:color w:val="000000"/>
          <w:lang w:val="en-AU"/>
        </w:rPr>
        <w:t>”</w:t>
      </w:r>
      <w:r w:rsidRPr="006C6B5D">
        <w:rPr>
          <w:rFonts w:ascii="Calibri" w:hAnsi="Calibri"/>
          <w:color w:val="000000"/>
          <w:lang w:val="en-AU"/>
        </w:rPr>
        <w:t>;</w:t>
      </w:r>
    </w:p>
    <w:p w14:paraId="500DDCCF" w14:textId="77777777" w:rsidR="00D4787C" w:rsidRPr="006C6B5D" w:rsidRDefault="00D4787C" w:rsidP="00205F10">
      <w:pPr>
        <w:tabs>
          <w:tab w:val="left" w:pos="567"/>
        </w:tabs>
        <w:spacing w:before="120"/>
        <w:ind w:left="1910" w:hanging="544"/>
        <w:rPr>
          <w:rFonts w:ascii="Calibri" w:hAnsi="Calibri"/>
          <w:color w:val="000000"/>
          <w:lang w:val="en-AU"/>
        </w:rPr>
      </w:pPr>
      <w:r w:rsidRPr="006C6B5D">
        <w:rPr>
          <w:rFonts w:ascii="Calibri" w:hAnsi="Calibri"/>
          <w:color w:val="000000"/>
          <w:lang w:val="en-AU"/>
        </w:rPr>
        <w:t>(g)</w:t>
      </w:r>
      <w:r w:rsidRPr="006C6B5D">
        <w:rPr>
          <w:rFonts w:ascii="Calibri" w:hAnsi="Calibri"/>
          <w:color w:val="000000"/>
          <w:lang w:val="en-AU"/>
        </w:rPr>
        <w:tab/>
        <w:t>following the May 2022 Federal election, the Australian Labor Party formed government;</w:t>
      </w:r>
    </w:p>
    <w:p w14:paraId="3EDCCE56" w14:textId="67F5421A" w:rsidR="00D4787C" w:rsidRPr="006C6B5D" w:rsidRDefault="00D4787C" w:rsidP="00205F10">
      <w:pPr>
        <w:tabs>
          <w:tab w:val="left" w:pos="567"/>
        </w:tabs>
        <w:spacing w:before="120"/>
        <w:ind w:left="1910" w:hanging="544"/>
        <w:rPr>
          <w:rFonts w:ascii="Calibri" w:hAnsi="Calibri"/>
          <w:color w:val="000000"/>
          <w:lang w:val="en-AU"/>
        </w:rPr>
      </w:pPr>
      <w:r w:rsidRPr="006C6B5D">
        <w:rPr>
          <w:rFonts w:ascii="Calibri" w:hAnsi="Calibri"/>
          <w:color w:val="000000"/>
          <w:lang w:val="en-AU"/>
        </w:rPr>
        <w:t>(h)</w:t>
      </w:r>
      <w:r w:rsidRPr="006C6B5D">
        <w:rPr>
          <w:rFonts w:ascii="Calibri" w:hAnsi="Calibri"/>
          <w:color w:val="000000"/>
          <w:lang w:val="en-AU"/>
        </w:rPr>
        <w:tab/>
        <w:t xml:space="preserve">following the March 2023 NSW election, the NSW Labor Party formed government in NSW; </w:t>
      </w:r>
    </w:p>
    <w:p w14:paraId="37E48A9D" w14:textId="5E3EDB41" w:rsidR="00D4787C" w:rsidRDefault="00D4787C" w:rsidP="00205F10">
      <w:pPr>
        <w:tabs>
          <w:tab w:val="left" w:pos="567"/>
        </w:tabs>
        <w:spacing w:before="120"/>
        <w:ind w:left="1910" w:hanging="544"/>
        <w:rPr>
          <w:rFonts w:ascii="Calibri" w:hAnsi="Calibri"/>
          <w:color w:val="000000"/>
          <w:lang w:val="en-AU"/>
        </w:rPr>
      </w:pPr>
      <w:r w:rsidRPr="006C6B5D">
        <w:rPr>
          <w:rFonts w:ascii="Calibri" w:hAnsi="Calibri"/>
          <w:color w:val="000000"/>
          <w:lang w:val="en-AU"/>
        </w:rPr>
        <w:t>(i)</w:t>
      </w:r>
      <w:r w:rsidRPr="006C6B5D">
        <w:rPr>
          <w:rFonts w:ascii="Calibri" w:hAnsi="Calibri"/>
          <w:color w:val="000000"/>
          <w:lang w:val="en-AU"/>
        </w:rPr>
        <w:tab/>
        <w:t>following these elections, all three relevant governments, Federal, NSW and ACT, support or have supported delivering a faster rail connection between Canberra and Sydney;</w:t>
      </w:r>
    </w:p>
    <w:p w14:paraId="29D2AA00" w14:textId="2749ED0E" w:rsidR="00D4787C" w:rsidRDefault="00D4787C" w:rsidP="00205F10">
      <w:pPr>
        <w:spacing w:before="120"/>
        <w:ind w:left="1916" w:hanging="550"/>
        <w:rPr>
          <w:rFonts w:ascii="Calibri" w:hAnsi="Calibri"/>
          <w:color w:val="000000"/>
          <w:lang w:val="en-AU"/>
        </w:rPr>
      </w:pPr>
      <w:r>
        <w:rPr>
          <w:rFonts w:ascii="Calibri" w:hAnsi="Calibri"/>
          <w:color w:val="000000"/>
          <w:lang w:val="en-AU"/>
        </w:rPr>
        <w:t>(j)</w:t>
      </w:r>
      <w:r>
        <w:rPr>
          <w:rFonts w:ascii="Calibri" w:hAnsi="Calibri"/>
          <w:color w:val="000000"/>
          <w:lang w:val="en-AU"/>
        </w:rPr>
        <w:tab/>
        <w:t>the Chief Minister has met with the current and previous NSW Premiers and Transport Ministers in support of improvements to the Sydney to Canberra rail link; and</w:t>
      </w:r>
    </w:p>
    <w:p w14:paraId="11D08D62" w14:textId="7E6FEFA8" w:rsidR="00D4787C" w:rsidRDefault="00D4787C" w:rsidP="00205F10">
      <w:pPr>
        <w:spacing w:before="120"/>
        <w:ind w:left="1916" w:hanging="550"/>
        <w:rPr>
          <w:rFonts w:ascii="Calibri" w:hAnsi="Calibri"/>
          <w:color w:val="000000"/>
          <w:lang w:val="en-AU"/>
        </w:rPr>
      </w:pPr>
      <w:r>
        <w:rPr>
          <w:rFonts w:ascii="Calibri" w:hAnsi="Calibri"/>
          <w:color w:val="000000"/>
          <w:lang w:val="en-AU"/>
        </w:rPr>
        <w:t>(k)</w:t>
      </w:r>
      <w:r>
        <w:rPr>
          <w:rFonts w:ascii="Calibri" w:hAnsi="Calibri"/>
          <w:color w:val="000000"/>
          <w:lang w:val="en-AU"/>
        </w:rPr>
        <w:tab/>
        <w:t>the ACT Government continues to engage with the Commonwealth on this matter, including by listing Sydney to Canberra rail link improvements as one of the priority projects for joint investment under the National Capital Investment Framework; and</w:t>
      </w:r>
    </w:p>
    <w:p w14:paraId="55A68CEA" w14:textId="77777777" w:rsidR="00D4787C" w:rsidRPr="00400DCB" w:rsidRDefault="00D4787C" w:rsidP="00205F10">
      <w:pPr>
        <w:pStyle w:val="DPSEntryIndents"/>
        <w:rPr>
          <w:lang w:eastAsia="en-US"/>
        </w:rPr>
      </w:pPr>
      <w:r w:rsidRPr="00400DCB">
        <w:rPr>
          <w:lang w:eastAsia="en-US"/>
        </w:rPr>
        <w:t>calls on the ACT Government to:</w:t>
      </w:r>
    </w:p>
    <w:p w14:paraId="7178CBB7" w14:textId="77777777" w:rsidR="00D4787C" w:rsidRPr="006C6B5D" w:rsidRDefault="00D4787C" w:rsidP="00205F10">
      <w:pPr>
        <w:tabs>
          <w:tab w:val="left" w:pos="567"/>
        </w:tabs>
        <w:spacing w:before="120"/>
        <w:ind w:left="1910" w:hanging="544"/>
        <w:rPr>
          <w:rFonts w:ascii="Calibri" w:hAnsi="Calibri"/>
          <w:color w:val="000000"/>
          <w:lang w:val="en-AU"/>
        </w:rPr>
      </w:pPr>
      <w:r w:rsidRPr="006C6B5D">
        <w:rPr>
          <w:rFonts w:ascii="Calibri" w:hAnsi="Calibri"/>
          <w:color w:val="000000"/>
          <w:lang w:val="en-AU"/>
        </w:rPr>
        <w:t>(a)</w:t>
      </w:r>
      <w:r w:rsidRPr="006C6B5D">
        <w:rPr>
          <w:rFonts w:ascii="Calibri" w:hAnsi="Calibri"/>
          <w:color w:val="000000"/>
          <w:lang w:val="en-AU"/>
        </w:rPr>
        <w:tab/>
        <w:t>support the development of a faster rail connection between Canberra and Sydney;</w:t>
      </w:r>
    </w:p>
    <w:p w14:paraId="422C1C19" w14:textId="77777777" w:rsidR="00D4787C" w:rsidRPr="006C6B5D" w:rsidRDefault="00D4787C" w:rsidP="00205F10">
      <w:pPr>
        <w:tabs>
          <w:tab w:val="left" w:pos="567"/>
        </w:tabs>
        <w:spacing w:before="120"/>
        <w:ind w:left="1910" w:hanging="544"/>
        <w:rPr>
          <w:rFonts w:ascii="Calibri" w:hAnsi="Calibri"/>
          <w:color w:val="000000"/>
          <w:lang w:val="en-AU"/>
        </w:rPr>
      </w:pPr>
      <w:r w:rsidRPr="006C6B5D">
        <w:rPr>
          <w:rFonts w:ascii="Calibri" w:hAnsi="Calibri"/>
          <w:color w:val="000000"/>
          <w:lang w:val="en-AU"/>
        </w:rPr>
        <w:t>(b)</w:t>
      </w:r>
      <w:r w:rsidRPr="006C6B5D">
        <w:rPr>
          <w:rFonts w:ascii="Calibri" w:hAnsi="Calibri"/>
          <w:color w:val="000000"/>
          <w:lang w:val="en-AU"/>
        </w:rPr>
        <w:tab/>
        <w:t>write to their NSW and Federal counterparts urging them to support the improvement of rail connections between Sydney and Canberra in a timely manner, noting their previous commitments; and</w:t>
      </w:r>
    </w:p>
    <w:p w14:paraId="313EC539" w14:textId="32374303" w:rsidR="00D4787C" w:rsidRPr="00901CC1" w:rsidRDefault="00D4787C" w:rsidP="00205F10">
      <w:pPr>
        <w:tabs>
          <w:tab w:val="left" w:pos="567"/>
        </w:tabs>
        <w:spacing w:before="120"/>
        <w:ind w:left="1910" w:hanging="544"/>
        <w:rPr>
          <w:rFonts w:ascii="Calibri" w:hAnsi="Calibri"/>
          <w:color w:val="000000"/>
          <w:lang w:val="en-AU"/>
        </w:rPr>
      </w:pPr>
      <w:r w:rsidRPr="006C6B5D">
        <w:rPr>
          <w:rFonts w:ascii="Calibri" w:hAnsi="Calibri"/>
          <w:color w:val="000000"/>
          <w:lang w:val="en-AU"/>
        </w:rPr>
        <w:t>(c)</w:t>
      </w:r>
      <w:r w:rsidRPr="006C6B5D">
        <w:rPr>
          <w:rFonts w:ascii="Calibri" w:hAnsi="Calibri"/>
          <w:color w:val="000000"/>
          <w:lang w:val="en-AU"/>
        </w:rPr>
        <w:tab/>
        <w:t>table a copy of the letters and responses received, by the last sitting day in May 2024.</w:t>
      </w:r>
      <w:r w:rsidR="005C0516">
        <w:rPr>
          <w:rFonts w:ascii="Calibri" w:hAnsi="Calibri"/>
          <w:color w:val="000000"/>
          <w:lang w:val="en-AU"/>
        </w:rPr>
        <w:t>”</w:t>
      </w:r>
      <w:r>
        <w:rPr>
          <w:rFonts w:ascii="Calibri" w:hAnsi="Calibri"/>
          <w:color w:val="000000"/>
          <w:lang w:val="en-AU"/>
        </w:rPr>
        <w:t>—</w:t>
      </w:r>
    </w:p>
    <w:p w14:paraId="6E1DB9B8" w14:textId="3A13AEED" w:rsidR="00901CC1" w:rsidRPr="00901CC1" w:rsidRDefault="00D4787C" w:rsidP="00205F10">
      <w:pPr>
        <w:spacing w:before="120"/>
        <w:ind w:left="720"/>
        <w:rPr>
          <w:rFonts w:ascii="Calibri" w:hAnsi="Calibri"/>
          <w:color w:val="000000"/>
          <w:lang w:val="en-AU"/>
        </w:rPr>
      </w:pPr>
      <w:r>
        <w:rPr>
          <w:rFonts w:ascii="Calibri" w:hAnsi="Calibri"/>
          <w:color w:val="000000"/>
          <w:lang w:val="en-AU"/>
        </w:rPr>
        <w:t>be agreed to—</w:t>
      </w:r>
      <w:r w:rsidR="00901CC1" w:rsidRPr="00901CC1">
        <w:rPr>
          <w:rFonts w:ascii="Calibri" w:hAnsi="Calibri"/>
          <w:color w:val="000000"/>
          <w:lang w:val="en-AU"/>
        </w:rPr>
        <w:t>put and passed.</w:t>
      </w:r>
    </w:p>
    <w:p w14:paraId="360C1FB2" w14:textId="3A387DE2" w:rsidR="00901CC1" w:rsidRPr="00901CC1" w:rsidRDefault="00901CC1" w:rsidP="00D60F95">
      <w:pPr>
        <w:keepNext/>
        <w:tabs>
          <w:tab w:val="right" w:pos="339"/>
          <w:tab w:val="left" w:pos="720"/>
        </w:tabs>
        <w:spacing w:before="240"/>
        <w:ind w:left="720" w:hanging="720"/>
        <w:rPr>
          <w:rFonts w:ascii="Calibri" w:hAnsi="Calibri"/>
          <w:b/>
          <w:caps/>
          <w:lang w:val="en-AU"/>
        </w:rPr>
      </w:pPr>
      <w:r w:rsidRPr="00901CC1">
        <w:rPr>
          <w:rFonts w:ascii="Calibri" w:hAnsi="Calibri"/>
          <w:b/>
          <w:caps/>
          <w:lang w:val="en-AU"/>
        </w:rPr>
        <w:lastRenderedPageBreak/>
        <w:tab/>
      </w:r>
      <w:r w:rsidR="00673246">
        <w:rPr>
          <w:rFonts w:ascii="Calibri" w:hAnsi="Calibri"/>
          <w:b/>
          <w:bCs/>
          <w:caps/>
          <w:lang w:val="en-AU"/>
        </w:rPr>
        <w:fldChar w:fldCharType="begin"/>
      </w:r>
      <w:r w:rsidR="00673246">
        <w:rPr>
          <w:rFonts w:ascii="Calibri" w:hAnsi="Calibri"/>
          <w:b/>
          <w:bCs/>
          <w:caps/>
          <w:lang w:val="en-AU"/>
        </w:rPr>
        <w:instrText xml:space="preserve"> SEQ A \* MERGEFORMAT </w:instrText>
      </w:r>
      <w:r w:rsidR="00673246">
        <w:rPr>
          <w:rFonts w:ascii="Calibri" w:hAnsi="Calibri"/>
          <w:b/>
          <w:bCs/>
          <w:caps/>
          <w:lang w:val="en-AU"/>
        </w:rPr>
        <w:fldChar w:fldCharType="separate"/>
      </w:r>
      <w:r w:rsidR="001D4383">
        <w:rPr>
          <w:rFonts w:ascii="Calibri" w:hAnsi="Calibri"/>
          <w:b/>
          <w:bCs/>
          <w:caps/>
          <w:noProof/>
          <w:lang w:val="en-AU"/>
        </w:rPr>
        <w:t>28</w:t>
      </w:r>
      <w:r w:rsidR="00673246">
        <w:rPr>
          <w:rFonts w:ascii="Calibri" w:hAnsi="Calibri"/>
          <w:b/>
          <w:bCs/>
          <w:caps/>
          <w:lang w:val="en-AU"/>
        </w:rPr>
        <w:fldChar w:fldCharType="end"/>
      </w:r>
      <w:r w:rsidRPr="00901CC1">
        <w:rPr>
          <w:rFonts w:ascii="Calibri" w:hAnsi="Calibri"/>
          <w:b/>
          <w:caps/>
          <w:lang w:val="en-AU"/>
        </w:rPr>
        <w:tab/>
      </w:r>
      <w:r w:rsidR="00D4787C">
        <w:rPr>
          <w:rFonts w:ascii="Calibri" w:hAnsi="Calibri"/>
          <w:b/>
          <w:caps/>
          <w:lang w:val="en-AU"/>
        </w:rPr>
        <w:t>Territory</w:t>
      </w:r>
      <w:r w:rsidR="005C0516">
        <w:rPr>
          <w:rFonts w:ascii="Calibri" w:hAnsi="Calibri"/>
          <w:b/>
          <w:caps/>
          <w:lang w:val="en-AU"/>
        </w:rPr>
        <w:t>’</w:t>
      </w:r>
      <w:r w:rsidR="00D4787C">
        <w:rPr>
          <w:rFonts w:ascii="Calibri" w:hAnsi="Calibri"/>
          <w:b/>
          <w:caps/>
          <w:lang w:val="en-AU"/>
        </w:rPr>
        <w:t>s credit rating</w:t>
      </w:r>
    </w:p>
    <w:p w14:paraId="0A28B43A" w14:textId="3E720BBF" w:rsidR="00901CC1" w:rsidRPr="00901CC1" w:rsidRDefault="00D4787C" w:rsidP="00D60F95">
      <w:pPr>
        <w:keepNext/>
        <w:spacing w:before="120"/>
        <w:ind w:left="720"/>
        <w:rPr>
          <w:rFonts w:ascii="Calibri" w:hAnsi="Calibri"/>
          <w:color w:val="000000"/>
          <w:lang w:val="en-AU"/>
        </w:rPr>
      </w:pPr>
      <w:r>
        <w:rPr>
          <w:rFonts w:ascii="Calibri" w:hAnsi="Calibri"/>
          <w:color w:val="000000"/>
          <w:lang w:val="en-AU"/>
        </w:rPr>
        <w:t>Ms Lee (Leader of the Opposition)</w:t>
      </w:r>
      <w:r w:rsidR="00901CC1" w:rsidRPr="00901CC1">
        <w:rPr>
          <w:rFonts w:ascii="Calibri" w:hAnsi="Calibri"/>
          <w:color w:val="000000"/>
          <w:lang w:val="en-AU"/>
        </w:rPr>
        <w:t>, pursuant to notice, moved—That this Assembly:</w:t>
      </w:r>
    </w:p>
    <w:p w14:paraId="5C97F642" w14:textId="0E7D12D3" w:rsidR="0058707A" w:rsidRPr="00400DCB" w:rsidRDefault="0058707A" w:rsidP="008F5D3F">
      <w:pPr>
        <w:pStyle w:val="DPSEntryIndents"/>
        <w:numPr>
          <w:ilvl w:val="0"/>
          <w:numId w:val="30"/>
        </w:numPr>
        <w:rPr>
          <w:lang w:eastAsia="en-US"/>
        </w:rPr>
      </w:pPr>
      <w:r w:rsidRPr="00400DCB">
        <w:rPr>
          <w:lang w:eastAsia="en-US"/>
        </w:rPr>
        <w:t>notes:</w:t>
      </w:r>
    </w:p>
    <w:p w14:paraId="4CCF263B" w14:textId="06329C06" w:rsidR="0058707A" w:rsidRPr="0058707A" w:rsidRDefault="0058707A" w:rsidP="008F5D3F">
      <w:pPr>
        <w:tabs>
          <w:tab w:val="left" w:pos="567"/>
        </w:tabs>
        <w:spacing w:before="120"/>
        <w:ind w:left="1910" w:hanging="544"/>
        <w:rPr>
          <w:rFonts w:ascii="Calibri" w:hAnsi="Calibri"/>
          <w:color w:val="000000"/>
          <w:lang w:val="en-AU"/>
        </w:rPr>
      </w:pPr>
      <w:r w:rsidRPr="0058707A">
        <w:rPr>
          <w:rFonts w:ascii="Calibri" w:hAnsi="Calibri"/>
          <w:color w:val="000000"/>
          <w:lang w:val="en-AU"/>
        </w:rPr>
        <w:t>(a)</w:t>
      </w:r>
      <w:r w:rsidRPr="0058707A">
        <w:rPr>
          <w:rFonts w:ascii="Calibri" w:hAnsi="Calibri"/>
          <w:color w:val="000000"/>
          <w:lang w:val="en-AU"/>
        </w:rPr>
        <w:tab/>
        <w:t xml:space="preserve">on 7 September 2023, </w:t>
      </w:r>
      <w:r w:rsidR="000C348B">
        <w:rPr>
          <w:rFonts w:ascii="Calibri" w:hAnsi="Calibri"/>
          <w:color w:val="000000"/>
          <w:lang w:val="en-AU"/>
        </w:rPr>
        <w:t>Standard &amp; Poor’s (</w:t>
      </w:r>
      <w:r w:rsidRPr="0058707A">
        <w:rPr>
          <w:rFonts w:ascii="Calibri" w:hAnsi="Calibri"/>
          <w:color w:val="000000"/>
          <w:lang w:val="en-AU"/>
        </w:rPr>
        <w:t>S&amp;P</w:t>
      </w:r>
      <w:r w:rsidR="000C348B">
        <w:rPr>
          <w:rFonts w:ascii="Calibri" w:hAnsi="Calibri"/>
          <w:color w:val="000000"/>
          <w:lang w:val="en-AU"/>
        </w:rPr>
        <w:t>)</w:t>
      </w:r>
      <w:r w:rsidRPr="0058707A">
        <w:rPr>
          <w:rFonts w:ascii="Calibri" w:hAnsi="Calibri"/>
          <w:color w:val="000000"/>
          <w:lang w:val="en-AU"/>
        </w:rPr>
        <w:t xml:space="preserve"> Global downgraded the Territory</w:t>
      </w:r>
      <w:r w:rsidR="005C0516">
        <w:rPr>
          <w:rFonts w:ascii="Calibri" w:hAnsi="Calibri"/>
          <w:color w:val="000000"/>
          <w:lang w:val="en-AU"/>
        </w:rPr>
        <w:t>’</w:t>
      </w:r>
      <w:r w:rsidRPr="0058707A">
        <w:rPr>
          <w:rFonts w:ascii="Calibri" w:hAnsi="Calibri"/>
          <w:color w:val="000000"/>
          <w:lang w:val="en-AU"/>
        </w:rPr>
        <w:t>s credit rating from AAA to AA+;</w:t>
      </w:r>
    </w:p>
    <w:p w14:paraId="41FA809F" w14:textId="2F4B3459" w:rsidR="0058707A" w:rsidRPr="0058707A" w:rsidRDefault="0058707A" w:rsidP="008F5D3F">
      <w:pPr>
        <w:tabs>
          <w:tab w:val="left" w:pos="567"/>
        </w:tabs>
        <w:spacing w:before="120"/>
        <w:ind w:left="1910" w:hanging="544"/>
        <w:rPr>
          <w:rFonts w:ascii="Calibri" w:hAnsi="Calibri"/>
          <w:color w:val="000000"/>
          <w:lang w:val="en-AU"/>
        </w:rPr>
      </w:pPr>
      <w:r w:rsidRPr="0058707A">
        <w:rPr>
          <w:rFonts w:ascii="Calibri" w:hAnsi="Calibri"/>
          <w:color w:val="000000"/>
          <w:lang w:val="en-AU"/>
        </w:rPr>
        <w:t>(b)</w:t>
      </w:r>
      <w:r w:rsidRPr="0058707A">
        <w:rPr>
          <w:rFonts w:ascii="Calibri" w:hAnsi="Calibri"/>
          <w:color w:val="000000"/>
          <w:lang w:val="en-AU"/>
        </w:rPr>
        <w:tab/>
        <w:t xml:space="preserve">S&amp;P Global found that </w:t>
      </w:r>
      <w:r w:rsidR="005C0516">
        <w:rPr>
          <w:rFonts w:ascii="Calibri" w:hAnsi="Calibri"/>
          <w:color w:val="000000"/>
          <w:lang w:val="en-AU"/>
        </w:rPr>
        <w:t>“</w:t>
      </w:r>
      <w:r w:rsidRPr="0058707A">
        <w:rPr>
          <w:rFonts w:ascii="Calibri" w:hAnsi="Calibri"/>
          <w:color w:val="000000"/>
          <w:lang w:val="en-AU"/>
        </w:rPr>
        <w:t>Rising expenses and large infrastructure program are delaying fiscal recovery</w:t>
      </w:r>
      <w:r w:rsidR="005C0516">
        <w:rPr>
          <w:rFonts w:ascii="Calibri" w:hAnsi="Calibri"/>
          <w:color w:val="000000"/>
          <w:lang w:val="en-AU"/>
        </w:rPr>
        <w:t>”</w:t>
      </w:r>
      <w:r w:rsidRPr="0058707A">
        <w:rPr>
          <w:rFonts w:ascii="Calibri" w:hAnsi="Calibri"/>
          <w:color w:val="000000"/>
          <w:lang w:val="en-AU"/>
        </w:rPr>
        <w:t xml:space="preserve"> and </w:t>
      </w:r>
      <w:r w:rsidR="005C0516">
        <w:rPr>
          <w:rFonts w:ascii="Calibri" w:hAnsi="Calibri"/>
          <w:color w:val="000000"/>
          <w:lang w:val="en-AU"/>
        </w:rPr>
        <w:t>“</w:t>
      </w:r>
      <w:r w:rsidRPr="0058707A">
        <w:rPr>
          <w:rFonts w:ascii="Calibri" w:hAnsi="Calibri"/>
          <w:color w:val="000000"/>
          <w:lang w:val="en-AU"/>
        </w:rPr>
        <w:t>The downgrade reflects the Territory</w:t>
      </w:r>
      <w:r w:rsidR="005C0516">
        <w:rPr>
          <w:rFonts w:ascii="Calibri" w:hAnsi="Calibri"/>
          <w:color w:val="000000"/>
          <w:lang w:val="en-AU"/>
        </w:rPr>
        <w:t>’</w:t>
      </w:r>
      <w:r w:rsidRPr="0058707A">
        <w:rPr>
          <w:rFonts w:ascii="Calibri" w:hAnsi="Calibri"/>
          <w:color w:val="000000"/>
          <w:lang w:val="en-AU"/>
        </w:rPr>
        <w:t>s slower fiscal recovery from the pandemic than we expected</w:t>
      </w:r>
      <w:r w:rsidR="005C0516">
        <w:rPr>
          <w:rFonts w:ascii="Calibri" w:hAnsi="Calibri"/>
          <w:color w:val="000000"/>
          <w:lang w:val="en-AU"/>
        </w:rPr>
        <w:t>”</w:t>
      </w:r>
      <w:r w:rsidRPr="0058707A">
        <w:rPr>
          <w:rFonts w:ascii="Calibri" w:hAnsi="Calibri"/>
          <w:color w:val="000000"/>
          <w:lang w:val="en-AU"/>
        </w:rPr>
        <w:t>;</w:t>
      </w:r>
    </w:p>
    <w:p w14:paraId="42252FC6" w14:textId="77777777" w:rsidR="0058707A" w:rsidRPr="0058707A" w:rsidRDefault="0058707A" w:rsidP="008F5D3F">
      <w:pPr>
        <w:tabs>
          <w:tab w:val="left" w:pos="567"/>
        </w:tabs>
        <w:spacing w:before="120"/>
        <w:ind w:left="1910" w:hanging="544"/>
        <w:rPr>
          <w:rFonts w:ascii="Calibri" w:hAnsi="Calibri"/>
          <w:color w:val="000000"/>
          <w:lang w:val="en-AU"/>
        </w:rPr>
      </w:pPr>
      <w:r w:rsidRPr="0058707A">
        <w:rPr>
          <w:rFonts w:ascii="Calibri" w:hAnsi="Calibri"/>
          <w:color w:val="000000"/>
          <w:lang w:val="en-AU"/>
        </w:rPr>
        <w:t>(c)</w:t>
      </w:r>
      <w:r w:rsidRPr="0058707A">
        <w:rPr>
          <w:rFonts w:ascii="Calibri" w:hAnsi="Calibri"/>
          <w:color w:val="000000"/>
          <w:lang w:val="en-AU"/>
        </w:rPr>
        <w:tab/>
        <w:t>the Chief Minister confirmed during annual reports hearings last week that interest rates on new borrowings will be higher due to the rating downgrade; and</w:t>
      </w:r>
    </w:p>
    <w:p w14:paraId="27A69ADE" w14:textId="77777777" w:rsidR="0058707A" w:rsidRPr="0058707A" w:rsidRDefault="0058707A" w:rsidP="008F5D3F">
      <w:pPr>
        <w:tabs>
          <w:tab w:val="left" w:pos="567"/>
        </w:tabs>
        <w:spacing w:before="120"/>
        <w:ind w:left="1910" w:hanging="544"/>
        <w:rPr>
          <w:rFonts w:ascii="Calibri" w:hAnsi="Calibri"/>
          <w:color w:val="000000"/>
          <w:lang w:val="en-AU"/>
        </w:rPr>
      </w:pPr>
      <w:r w:rsidRPr="0058707A">
        <w:rPr>
          <w:rFonts w:ascii="Calibri" w:hAnsi="Calibri"/>
          <w:color w:val="000000"/>
          <w:lang w:val="en-AU"/>
        </w:rPr>
        <w:t>(d)</w:t>
      </w:r>
      <w:r w:rsidRPr="0058707A">
        <w:rPr>
          <w:rFonts w:ascii="Calibri" w:hAnsi="Calibri"/>
          <w:color w:val="000000"/>
          <w:lang w:val="en-AU"/>
        </w:rPr>
        <w:tab/>
        <w:t>the 2023-24 Budget forecast total Labor-Greens Government borrowings at $17.4 billion in the 2026-27 financial year, and interest costs of $614 million per annum, and these figures will likely be higher as a result of the rating downgrade;</w:t>
      </w:r>
    </w:p>
    <w:p w14:paraId="3D900B9E" w14:textId="175762FC" w:rsidR="0058707A" w:rsidRPr="00400DCB" w:rsidRDefault="0058707A" w:rsidP="008F5D3F">
      <w:pPr>
        <w:pStyle w:val="DPSEntryIndents"/>
        <w:rPr>
          <w:lang w:eastAsia="en-US"/>
        </w:rPr>
      </w:pPr>
      <w:r w:rsidRPr="00400DCB">
        <w:rPr>
          <w:lang w:eastAsia="en-US"/>
        </w:rPr>
        <w:t>further notes:</w:t>
      </w:r>
    </w:p>
    <w:p w14:paraId="5A1A857D" w14:textId="77777777" w:rsidR="0058707A" w:rsidRPr="0058707A" w:rsidRDefault="0058707A" w:rsidP="008F5D3F">
      <w:pPr>
        <w:tabs>
          <w:tab w:val="left" w:pos="567"/>
        </w:tabs>
        <w:spacing w:before="120"/>
        <w:ind w:left="1910" w:hanging="544"/>
        <w:rPr>
          <w:rFonts w:ascii="Calibri" w:hAnsi="Calibri"/>
          <w:color w:val="000000"/>
          <w:lang w:val="en-AU"/>
        </w:rPr>
      </w:pPr>
      <w:r w:rsidRPr="0058707A">
        <w:rPr>
          <w:rFonts w:ascii="Calibri" w:hAnsi="Calibri"/>
          <w:color w:val="000000"/>
          <w:lang w:val="en-AU"/>
        </w:rPr>
        <w:t>(a)</w:t>
      </w:r>
      <w:r w:rsidRPr="0058707A">
        <w:rPr>
          <w:rFonts w:ascii="Calibri" w:hAnsi="Calibri"/>
          <w:color w:val="000000"/>
          <w:lang w:val="en-AU"/>
        </w:rPr>
        <w:tab/>
        <w:t xml:space="preserve">the rating downgrade is the result of more than a decade of persistent fiscal </w:t>
      </w:r>
      <w:r w:rsidRPr="008F5D3F">
        <w:rPr>
          <w:rFonts w:ascii="Calibri" w:hAnsi="Calibri"/>
          <w:color w:val="000000"/>
          <w:spacing w:val="-4"/>
          <w:lang w:val="en-AU"/>
        </w:rPr>
        <w:t>mismanagement by the Chief Minister and the Labor-Greens Government; and</w:t>
      </w:r>
    </w:p>
    <w:p w14:paraId="467FE520" w14:textId="77777777" w:rsidR="0058707A" w:rsidRPr="0058707A" w:rsidRDefault="0058707A" w:rsidP="008F5D3F">
      <w:pPr>
        <w:tabs>
          <w:tab w:val="left" w:pos="567"/>
        </w:tabs>
        <w:spacing w:before="120"/>
        <w:ind w:left="1910" w:hanging="544"/>
        <w:rPr>
          <w:rFonts w:ascii="Calibri" w:hAnsi="Calibri"/>
          <w:color w:val="000000"/>
          <w:lang w:val="en-AU"/>
        </w:rPr>
      </w:pPr>
      <w:r w:rsidRPr="0058707A">
        <w:rPr>
          <w:rFonts w:ascii="Calibri" w:hAnsi="Calibri"/>
          <w:color w:val="000000"/>
          <w:lang w:val="en-AU"/>
        </w:rPr>
        <w:t>(b)</w:t>
      </w:r>
      <w:r w:rsidRPr="0058707A">
        <w:rPr>
          <w:rFonts w:ascii="Calibri" w:hAnsi="Calibri"/>
          <w:color w:val="000000"/>
          <w:lang w:val="en-AU"/>
        </w:rPr>
        <w:tab/>
        <w:t>maintaining a AAA credit rating ensures favourable borrowing costs and enables access to the broadest possible investor base for government borrowings; and</w:t>
      </w:r>
    </w:p>
    <w:p w14:paraId="5696D043" w14:textId="45277F9C" w:rsidR="00901CC1" w:rsidRPr="00901CC1" w:rsidRDefault="0058707A" w:rsidP="008F5D3F">
      <w:pPr>
        <w:pStyle w:val="DPSEntryIndents"/>
        <w:rPr>
          <w:color w:val="000000"/>
        </w:rPr>
      </w:pPr>
      <w:r w:rsidRPr="00400DCB">
        <w:rPr>
          <w:lang w:eastAsia="en-US"/>
        </w:rPr>
        <w:t>calls on the ACT Labor-Greens Government to include the credit rating as an accountability measure in the Fiscal Strategy and Outlook of the 2024</w:t>
      </w:r>
      <w:r w:rsidRPr="00400DCB">
        <w:rPr>
          <w:lang w:eastAsia="en-US"/>
        </w:rPr>
        <w:noBreakHyphen/>
        <w:t>25 Budget.</w:t>
      </w:r>
    </w:p>
    <w:p w14:paraId="02E4CB39" w14:textId="3C0188D1" w:rsidR="00901CC1" w:rsidRDefault="00B609FD" w:rsidP="008F5D3F">
      <w:pPr>
        <w:spacing w:before="120"/>
        <w:ind w:left="720"/>
        <w:rPr>
          <w:rFonts w:ascii="Calibri" w:hAnsi="Calibri"/>
          <w:lang w:val="en-AU"/>
        </w:rPr>
      </w:pPr>
      <w:r>
        <w:rPr>
          <w:rFonts w:ascii="Calibri" w:hAnsi="Calibri"/>
          <w:lang w:val="en-AU"/>
        </w:rPr>
        <w:t xml:space="preserve">Mr Barr (Treasurer) moved the following amendment: Omit all text after paragraph (1)(a), substitute: </w:t>
      </w:r>
    </w:p>
    <w:p w14:paraId="28808C97" w14:textId="030410BF" w:rsidR="00B609FD" w:rsidRPr="00B609FD" w:rsidRDefault="005C0516" w:rsidP="008F5D3F">
      <w:pPr>
        <w:tabs>
          <w:tab w:val="left" w:pos="567"/>
        </w:tabs>
        <w:spacing w:before="120"/>
        <w:ind w:left="1910" w:hanging="544"/>
        <w:rPr>
          <w:rFonts w:ascii="Calibri" w:hAnsi="Calibri"/>
          <w:color w:val="000000"/>
          <w:lang w:val="en-AU"/>
        </w:rPr>
      </w:pPr>
      <w:r>
        <w:rPr>
          <w:rFonts w:ascii="Calibri" w:hAnsi="Calibri"/>
          <w:color w:val="000000"/>
          <w:lang w:val="en-AU"/>
        </w:rPr>
        <w:t>“</w:t>
      </w:r>
      <w:r w:rsidR="00B609FD" w:rsidRPr="00B609FD">
        <w:rPr>
          <w:rFonts w:ascii="Calibri" w:hAnsi="Calibri"/>
          <w:color w:val="000000"/>
          <w:lang w:val="en-AU"/>
        </w:rPr>
        <w:t>(b)</w:t>
      </w:r>
      <w:r w:rsidR="00B609FD" w:rsidRPr="00B609FD">
        <w:rPr>
          <w:rFonts w:ascii="Calibri" w:hAnsi="Calibri"/>
          <w:color w:val="000000"/>
          <w:lang w:val="en-AU"/>
        </w:rPr>
        <w:tab/>
      </w:r>
      <w:r w:rsidR="00EF74CD">
        <w:rPr>
          <w:rFonts w:ascii="Calibri" w:hAnsi="Calibri"/>
          <w:color w:val="000000"/>
          <w:lang w:val="en-AU"/>
        </w:rPr>
        <w:t>a</w:t>
      </w:r>
      <w:r w:rsidR="00B609FD" w:rsidRPr="00B609FD">
        <w:rPr>
          <w:rFonts w:ascii="Calibri" w:hAnsi="Calibri"/>
          <w:color w:val="000000"/>
          <w:lang w:val="en-AU"/>
        </w:rPr>
        <w:t>ll subnational jurisdictions in Australia now currently hold AA+ except for Western Australia (AAA) and Victoria (AA);</w:t>
      </w:r>
    </w:p>
    <w:p w14:paraId="669E3CD8" w14:textId="1DD2AA0B" w:rsidR="00B609FD" w:rsidRPr="00B609FD" w:rsidRDefault="00B609FD" w:rsidP="008F5D3F">
      <w:pPr>
        <w:tabs>
          <w:tab w:val="left" w:pos="567"/>
        </w:tabs>
        <w:spacing w:before="120"/>
        <w:ind w:left="1910" w:hanging="544"/>
        <w:rPr>
          <w:rFonts w:ascii="Calibri" w:hAnsi="Calibri"/>
          <w:color w:val="000000"/>
          <w:lang w:val="en-AU"/>
        </w:rPr>
      </w:pPr>
      <w:r w:rsidRPr="00B609FD">
        <w:rPr>
          <w:rFonts w:ascii="Calibri" w:hAnsi="Calibri"/>
          <w:color w:val="000000"/>
          <w:lang w:val="en-AU"/>
        </w:rPr>
        <w:t>(c)</w:t>
      </w:r>
      <w:r w:rsidRPr="00B609FD">
        <w:rPr>
          <w:rFonts w:ascii="Calibri" w:hAnsi="Calibri"/>
          <w:color w:val="000000"/>
          <w:lang w:val="en-AU"/>
        </w:rPr>
        <w:tab/>
        <w:t>S&amp;P has confirmed the ACT</w:t>
      </w:r>
      <w:r w:rsidR="005C0516">
        <w:rPr>
          <w:rFonts w:ascii="Calibri" w:hAnsi="Calibri"/>
          <w:color w:val="000000"/>
          <w:lang w:val="en-AU"/>
        </w:rPr>
        <w:t>’</w:t>
      </w:r>
      <w:r w:rsidRPr="00B609FD">
        <w:rPr>
          <w:rFonts w:ascii="Calibri" w:hAnsi="Calibri"/>
          <w:color w:val="000000"/>
          <w:lang w:val="en-AU"/>
        </w:rPr>
        <w:t xml:space="preserve">s economic fundamentals remain very strong, underpinned by high gross state product (GSP) per capita, household consumption, and public demand;  </w:t>
      </w:r>
    </w:p>
    <w:p w14:paraId="5F9108F4" w14:textId="6869E9B8" w:rsidR="00B609FD" w:rsidRPr="00B609FD" w:rsidRDefault="00B609FD" w:rsidP="008F5D3F">
      <w:pPr>
        <w:tabs>
          <w:tab w:val="left" w:pos="567"/>
        </w:tabs>
        <w:spacing w:before="120"/>
        <w:ind w:left="1910" w:hanging="544"/>
        <w:rPr>
          <w:rFonts w:ascii="Calibri" w:hAnsi="Calibri"/>
          <w:color w:val="000000"/>
          <w:lang w:val="en-AU"/>
        </w:rPr>
      </w:pPr>
      <w:r w:rsidRPr="00B609FD">
        <w:rPr>
          <w:rFonts w:ascii="Calibri" w:hAnsi="Calibri"/>
          <w:color w:val="000000"/>
          <w:lang w:val="en-AU"/>
        </w:rPr>
        <w:t>(d)</w:t>
      </w:r>
      <w:r w:rsidRPr="00B609FD">
        <w:rPr>
          <w:rFonts w:ascii="Calibri" w:hAnsi="Calibri"/>
          <w:color w:val="000000"/>
          <w:lang w:val="en-AU"/>
        </w:rPr>
        <w:tab/>
        <w:t xml:space="preserve">S&amp;P have affirmed the ACT Government </w:t>
      </w:r>
      <w:r w:rsidR="005C0516">
        <w:rPr>
          <w:rFonts w:ascii="Calibri" w:hAnsi="Calibri"/>
          <w:color w:val="000000"/>
          <w:lang w:val="en-AU"/>
        </w:rPr>
        <w:t>‘</w:t>
      </w:r>
      <w:r w:rsidRPr="00B609FD">
        <w:rPr>
          <w:rFonts w:ascii="Calibri" w:hAnsi="Calibri"/>
          <w:color w:val="000000"/>
          <w:lang w:val="en-AU"/>
        </w:rPr>
        <w:t>A-1+</w:t>
      </w:r>
      <w:r w:rsidR="005C0516">
        <w:rPr>
          <w:rFonts w:ascii="Calibri" w:hAnsi="Calibri"/>
          <w:color w:val="000000"/>
          <w:lang w:val="en-AU"/>
        </w:rPr>
        <w:t>’</w:t>
      </w:r>
      <w:r w:rsidRPr="00B609FD">
        <w:rPr>
          <w:rFonts w:ascii="Calibri" w:hAnsi="Calibri"/>
          <w:color w:val="000000"/>
          <w:lang w:val="en-AU"/>
        </w:rPr>
        <w:t xml:space="preserve"> short-term rating and the outlook on the long-term rating is stable;</w:t>
      </w:r>
    </w:p>
    <w:p w14:paraId="5A11545A" w14:textId="7F7277B9" w:rsidR="00B609FD" w:rsidRPr="00B609FD" w:rsidRDefault="00B609FD" w:rsidP="008F5D3F">
      <w:pPr>
        <w:tabs>
          <w:tab w:val="left" w:pos="567"/>
        </w:tabs>
        <w:spacing w:before="120"/>
        <w:ind w:left="1910" w:hanging="544"/>
        <w:rPr>
          <w:rFonts w:ascii="Calibri" w:hAnsi="Calibri"/>
          <w:color w:val="000000"/>
          <w:lang w:val="en-AU"/>
        </w:rPr>
      </w:pPr>
      <w:r w:rsidRPr="00B609FD">
        <w:rPr>
          <w:rFonts w:ascii="Calibri" w:hAnsi="Calibri"/>
          <w:color w:val="000000"/>
          <w:lang w:val="en-AU"/>
        </w:rPr>
        <w:t>(e)</w:t>
      </w:r>
      <w:r w:rsidRPr="00B609FD">
        <w:rPr>
          <w:rFonts w:ascii="Calibri" w:hAnsi="Calibri"/>
          <w:color w:val="000000"/>
          <w:lang w:val="en-AU"/>
        </w:rPr>
        <w:tab/>
      </w:r>
      <w:r w:rsidR="00EF74CD">
        <w:rPr>
          <w:rFonts w:ascii="Calibri" w:hAnsi="Calibri"/>
          <w:color w:val="000000"/>
          <w:lang w:val="en-AU"/>
        </w:rPr>
        <w:t>l</w:t>
      </w:r>
      <w:r w:rsidRPr="00B609FD">
        <w:rPr>
          <w:rFonts w:ascii="Calibri" w:hAnsi="Calibri"/>
          <w:color w:val="000000"/>
          <w:lang w:val="en-AU"/>
        </w:rPr>
        <w:t>ike the other states and territories, the ACT Government supported households and businesses through the pandemic and then invested heavily in our community</w:t>
      </w:r>
      <w:r w:rsidR="005C0516">
        <w:rPr>
          <w:rFonts w:ascii="Calibri" w:hAnsi="Calibri"/>
          <w:color w:val="000000"/>
          <w:lang w:val="en-AU"/>
        </w:rPr>
        <w:t>’</w:t>
      </w:r>
      <w:r w:rsidRPr="00B609FD">
        <w:rPr>
          <w:rFonts w:ascii="Calibri" w:hAnsi="Calibri"/>
          <w:color w:val="000000"/>
          <w:lang w:val="en-AU"/>
        </w:rPr>
        <w:t>s economic and social recovery, with the cumulative cost to the Territory Budget of pandemic support measures reaching $660 million by 2023-24;</w:t>
      </w:r>
    </w:p>
    <w:p w14:paraId="65DDE71F" w14:textId="7E67EC2F" w:rsidR="00B609FD" w:rsidRPr="00B609FD" w:rsidRDefault="00B609FD" w:rsidP="008F5D3F">
      <w:pPr>
        <w:tabs>
          <w:tab w:val="left" w:pos="567"/>
        </w:tabs>
        <w:spacing w:before="120"/>
        <w:ind w:left="1910" w:hanging="544"/>
        <w:rPr>
          <w:rFonts w:ascii="Calibri" w:hAnsi="Calibri"/>
          <w:color w:val="000000"/>
          <w:lang w:val="en-AU"/>
        </w:rPr>
      </w:pPr>
      <w:r w:rsidRPr="00B609FD">
        <w:rPr>
          <w:rFonts w:ascii="Calibri" w:hAnsi="Calibri"/>
          <w:color w:val="000000"/>
          <w:lang w:val="en-AU"/>
        </w:rPr>
        <w:t>(f)</w:t>
      </w:r>
      <w:r w:rsidRPr="00B609FD">
        <w:rPr>
          <w:rFonts w:ascii="Calibri" w:hAnsi="Calibri"/>
          <w:color w:val="000000"/>
          <w:lang w:val="en-AU"/>
        </w:rPr>
        <w:tab/>
      </w:r>
      <w:r w:rsidR="00EF74CD">
        <w:rPr>
          <w:rFonts w:ascii="Calibri" w:hAnsi="Calibri"/>
          <w:color w:val="000000"/>
          <w:lang w:val="en-AU"/>
        </w:rPr>
        <w:t>t</w:t>
      </w:r>
      <w:r w:rsidRPr="00B609FD">
        <w:rPr>
          <w:rFonts w:ascii="Calibri" w:hAnsi="Calibri"/>
          <w:color w:val="000000"/>
          <w:lang w:val="en-AU"/>
        </w:rPr>
        <w:t>he ACT</w:t>
      </w:r>
      <w:r w:rsidR="005C0516">
        <w:rPr>
          <w:rFonts w:ascii="Calibri" w:hAnsi="Calibri"/>
          <w:color w:val="000000"/>
          <w:lang w:val="en-AU"/>
        </w:rPr>
        <w:t>’</w:t>
      </w:r>
      <w:r w:rsidRPr="00B609FD">
        <w:rPr>
          <w:rFonts w:ascii="Calibri" w:hAnsi="Calibri"/>
          <w:color w:val="000000"/>
          <w:lang w:val="en-AU"/>
        </w:rPr>
        <w:t>s rapid economic growth, robust jobs market and consistent population growth, has meant the ACT is one of the strongest performing economies in Australia; and</w:t>
      </w:r>
    </w:p>
    <w:p w14:paraId="0CF875B8" w14:textId="6C2498AB" w:rsidR="00B609FD" w:rsidRPr="00B609FD" w:rsidRDefault="00B609FD" w:rsidP="00205F10">
      <w:pPr>
        <w:tabs>
          <w:tab w:val="left" w:pos="567"/>
        </w:tabs>
        <w:spacing w:before="140"/>
        <w:ind w:left="1910" w:hanging="544"/>
        <w:rPr>
          <w:rFonts w:ascii="Calibri" w:hAnsi="Calibri"/>
          <w:color w:val="000000"/>
          <w:lang w:val="en-AU"/>
        </w:rPr>
      </w:pPr>
      <w:r w:rsidRPr="00B609FD">
        <w:rPr>
          <w:rFonts w:ascii="Calibri" w:hAnsi="Calibri"/>
          <w:color w:val="000000"/>
          <w:lang w:val="en-AU"/>
        </w:rPr>
        <w:lastRenderedPageBreak/>
        <w:t>(g)</w:t>
      </w:r>
      <w:r w:rsidRPr="00B609FD">
        <w:rPr>
          <w:rFonts w:ascii="Calibri" w:hAnsi="Calibri"/>
          <w:color w:val="000000"/>
          <w:lang w:val="en-AU"/>
        </w:rPr>
        <w:tab/>
      </w:r>
      <w:r w:rsidR="00EF74CD">
        <w:rPr>
          <w:rFonts w:ascii="Calibri" w:hAnsi="Calibri"/>
          <w:color w:val="000000"/>
          <w:lang w:val="en-AU"/>
        </w:rPr>
        <w:t>t</w:t>
      </w:r>
      <w:r w:rsidRPr="007D337C">
        <w:rPr>
          <w:rFonts w:ascii="Calibri" w:hAnsi="Calibri"/>
          <w:color w:val="000000"/>
          <w:lang w:val="en-AU"/>
        </w:rPr>
        <w:t>he ACT</w:t>
      </w:r>
      <w:r w:rsidR="005C0516" w:rsidRPr="007D337C">
        <w:rPr>
          <w:rFonts w:ascii="Calibri" w:hAnsi="Calibri"/>
          <w:color w:val="000000"/>
          <w:lang w:val="en-AU"/>
        </w:rPr>
        <w:t>’</w:t>
      </w:r>
      <w:r w:rsidRPr="007D337C">
        <w:rPr>
          <w:rFonts w:ascii="Calibri" w:hAnsi="Calibri"/>
          <w:color w:val="000000"/>
          <w:lang w:val="en-AU"/>
        </w:rPr>
        <w:t xml:space="preserve">s economic outlook remains positive, as confirmed by </w:t>
      </w:r>
      <w:r w:rsidR="000C348B">
        <w:rPr>
          <w:rFonts w:ascii="Calibri" w:hAnsi="Calibri"/>
          <w:color w:val="000000"/>
          <w:lang w:val="en-AU"/>
        </w:rPr>
        <w:t>S&amp;P</w:t>
      </w:r>
      <w:r w:rsidRPr="007D337C">
        <w:rPr>
          <w:rFonts w:ascii="Calibri" w:hAnsi="Calibri"/>
          <w:color w:val="000000"/>
          <w:lang w:val="en-AU"/>
        </w:rPr>
        <w:t xml:space="preserve">, which stated that </w:t>
      </w:r>
      <w:r w:rsidR="005C0516" w:rsidRPr="007D337C">
        <w:rPr>
          <w:rFonts w:ascii="Calibri" w:hAnsi="Calibri"/>
          <w:color w:val="000000"/>
          <w:lang w:val="en-AU"/>
        </w:rPr>
        <w:t>“</w:t>
      </w:r>
      <w:r w:rsidRPr="007D337C">
        <w:rPr>
          <w:rFonts w:ascii="Calibri" w:hAnsi="Calibri"/>
          <w:color w:val="000000"/>
          <w:lang w:val="en-AU"/>
        </w:rPr>
        <w:t>Higher revenue from new tax initiatives, payroll tax receipts, and goods-and-services tax (GST) grants will contribute to modest operating surpluses from fiscal 2025. Our forecasts, such as GST, are more optimistic than those of ACT, which is conservative in budgeting, in our view</w:t>
      </w:r>
      <w:r w:rsidR="005C0516" w:rsidRPr="007D337C">
        <w:rPr>
          <w:rFonts w:ascii="Calibri" w:hAnsi="Calibri"/>
          <w:color w:val="000000"/>
          <w:lang w:val="en-AU"/>
        </w:rPr>
        <w:t>”</w:t>
      </w:r>
      <w:r w:rsidRPr="007D337C">
        <w:rPr>
          <w:rFonts w:ascii="Calibri" w:hAnsi="Calibri"/>
          <w:color w:val="000000"/>
          <w:lang w:val="en-AU"/>
        </w:rPr>
        <w:t xml:space="preserve">; </w:t>
      </w:r>
    </w:p>
    <w:p w14:paraId="5B3D2A57" w14:textId="7D9FC35E" w:rsidR="00B609FD" w:rsidRPr="00B609FD" w:rsidRDefault="007741D8" w:rsidP="00205F10">
      <w:pPr>
        <w:pStyle w:val="DPSEntryIndents"/>
        <w:numPr>
          <w:ilvl w:val="0"/>
          <w:numId w:val="34"/>
        </w:numPr>
        <w:spacing w:before="140"/>
        <w:rPr>
          <w:lang w:eastAsia="en-US"/>
        </w:rPr>
      </w:pPr>
      <w:r>
        <w:rPr>
          <w:lang w:eastAsia="en-US"/>
        </w:rPr>
        <w:t>f</w:t>
      </w:r>
      <w:r w:rsidR="00B609FD" w:rsidRPr="00B609FD">
        <w:rPr>
          <w:lang w:eastAsia="en-US"/>
        </w:rPr>
        <w:t>urther notes:</w:t>
      </w:r>
    </w:p>
    <w:p w14:paraId="548E2D89" w14:textId="77777777" w:rsidR="00B609FD" w:rsidRPr="00B609FD" w:rsidRDefault="00B609FD" w:rsidP="00205F10">
      <w:pPr>
        <w:tabs>
          <w:tab w:val="left" w:pos="567"/>
        </w:tabs>
        <w:spacing w:before="140"/>
        <w:ind w:left="1910" w:hanging="544"/>
        <w:rPr>
          <w:rFonts w:ascii="Calibri" w:hAnsi="Calibri"/>
          <w:color w:val="000000"/>
          <w:lang w:val="en-AU"/>
        </w:rPr>
      </w:pPr>
      <w:r w:rsidRPr="00B609FD">
        <w:rPr>
          <w:rFonts w:ascii="Calibri" w:hAnsi="Calibri"/>
          <w:color w:val="000000"/>
          <w:lang w:val="en-AU"/>
        </w:rPr>
        <w:t>(a)</w:t>
      </w:r>
      <w:r w:rsidRPr="00B609FD">
        <w:rPr>
          <w:rFonts w:ascii="Calibri" w:hAnsi="Calibri"/>
          <w:color w:val="000000"/>
          <w:lang w:val="en-AU"/>
        </w:rPr>
        <w:tab/>
        <w:t xml:space="preserve">as the ACT population continues to grow rapidly, the Government has made a deliberate decision to deliver the necessary infrastructure program to boost productivity, reduce congestion, and support the community through projects such as the expansion of the Canberra Hospital, a new northside hospital, new community health centres, building more housing, new schools and TAFE facilities and public transport investment; </w:t>
      </w:r>
    </w:p>
    <w:p w14:paraId="6D75CA1E" w14:textId="3D796D1B" w:rsidR="00B609FD" w:rsidRPr="00B609FD" w:rsidRDefault="00B609FD" w:rsidP="00205F10">
      <w:pPr>
        <w:tabs>
          <w:tab w:val="left" w:pos="567"/>
        </w:tabs>
        <w:spacing w:before="140"/>
        <w:ind w:left="1910" w:hanging="544"/>
        <w:rPr>
          <w:rFonts w:ascii="Calibri" w:hAnsi="Calibri"/>
          <w:color w:val="000000"/>
          <w:lang w:val="en-AU"/>
        </w:rPr>
      </w:pPr>
      <w:r w:rsidRPr="00B609FD">
        <w:rPr>
          <w:rFonts w:ascii="Calibri" w:hAnsi="Calibri"/>
          <w:color w:val="000000"/>
          <w:lang w:val="en-AU"/>
        </w:rPr>
        <w:t>(b)</w:t>
      </w:r>
      <w:r w:rsidRPr="00B609FD">
        <w:rPr>
          <w:rFonts w:ascii="Calibri" w:hAnsi="Calibri"/>
          <w:color w:val="000000"/>
          <w:lang w:val="en-AU"/>
        </w:rPr>
        <w:tab/>
      </w:r>
      <w:r w:rsidR="00EF74CD">
        <w:rPr>
          <w:rFonts w:ascii="Calibri" w:hAnsi="Calibri"/>
          <w:color w:val="000000"/>
          <w:lang w:val="en-AU"/>
        </w:rPr>
        <w:t>i</w:t>
      </w:r>
      <w:r w:rsidRPr="00B609FD">
        <w:rPr>
          <w:rFonts w:ascii="Calibri" w:hAnsi="Calibri"/>
          <w:color w:val="000000"/>
          <w:lang w:val="en-AU"/>
        </w:rPr>
        <w:t>nvestments in the Canberra community as the pandemic recovery and population growth continues is essential now, not delayed to make short-term improvements to the balance sheet;</w:t>
      </w:r>
    </w:p>
    <w:p w14:paraId="5AD7C992" w14:textId="2CB23386" w:rsidR="00B609FD" w:rsidRPr="00B609FD" w:rsidRDefault="00B609FD" w:rsidP="00205F10">
      <w:pPr>
        <w:tabs>
          <w:tab w:val="left" w:pos="567"/>
        </w:tabs>
        <w:spacing w:before="140"/>
        <w:ind w:left="1910" w:hanging="544"/>
        <w:rPr>
          <w:rFonts w:ascii="Calibri" w:hAnsi="Calibri"/>
          <w:color w:val="000000"/>
          <w:lang w:val="en-AU"/>
        </w:rPr>
      </w:pPr>
      <w:r w:rsidRPr="00B609FD">
        <w:rPr>
          <w:rFonts w:ascii="Calibri" w:hAnsi="Calibri"/>
          <w:color w:val="000000"/>
          <w:lang w:val="en-AU"/>
        </w:rPr>
        <w:t>(c)</w:t>
      </w:r>
      <w:r w:rsidRPr="00B609FD">
        <w:rPr>
          <w:rFonts w:ascii="Calibri" w:hAnsi="Calibri"/>
          <w:color w:val="000000"/>
          <w:lang w:val="en-AU"/>
        </w:rPr>
        <w:tab/>
      </w:r>
      <w:r w:rsidR="00EF74CD">
        <w:rPr>
          <w:rFonts w:ascii="Calibri" w:hAnsi="Calibri"/>
          <w:color w:val="000000"/>
          <w:lang w:val="en-AU"/>
        </w:rPr>
        <w:t>t</w:t>
      </w:r>
      <w:r w:rsidRPr="00B609FD">
        <w:rPr>
          <w:rFonts w:ascii="Calibri" w:hAnsi="Calibri"/>
          <w:color w:val="000000"/>
          <w:lang w:val="en-AU"/>
        </w:rPr>
        <w:t xml:space="preserve">he ACT Government publishes the fiscal strategy and principles of good fiscal management in every Budget; </w:t>
      </w:r>
    </w:p>
    <w:p w14:paraId="235CDCCD" w14:textId="0D3E8987" w:rsidR="00B609FD" w:rsidRPr="00B609FD" w:rsidRDefault="00B609FD" w:rsidP="00205F10">
      <w:pPr>
        <w:tabs>
          <w:tab w:val="left" w:pos="567"/>
        </w:tabs>
        <w:spacing w:before="140"/>
        <w:ind w:left="1910" w:hanging="544"/>
        <w:rPr>
          <w:rFonts w:ascii="Calibri" w:hAnsi="Calibri"/>
          <w:color w:val="000000"/>
          <w:lang w:val="en-AU"/>
        </w:rPr>
      </w:pPr>
      <w:r w:rsidRPr="00B609FD">
        <w:rPr>
          <w:rFonts w:ascii="Calibri" w:hAnsi="Calibri"/>
          <w:color w:val="000000"/>
          <w:lang w:val="en-AU"/>
        </w:rPr>
        <w:t>(d)</w:t>
      </w:r>
      <w:r w:rsidRPr="00B609FD">
        <w:rPr>
          <w:rFonts w:ascii="Calibri" w:hAnsi="Calibri"/>
          <w:color w:val="000000"/>
          <w:lang w:val="en-AU"/>
        </w:rPr>
        <w:tab/>
      </w:r>
      <w:r w:rsidR="00EF74CD">
        <w:rPr>
          <w:rFonts w:ascii="Calibri" w:hAnsi="Calibri"/>
          <w:color w:val="000000"/>
          <w:lang w:val="en-AU"/>
        </w:rPr>
        <w:t>t</w:t>
      </w:r>
      <w:r w:rsidRPr="00B609FD">
        <w:rPr>
          <w:rFonts w:ascii="Calibri" w:hAnsi="Calibri"/>
          <w:color w:val="000000"/>
          <w:lang w:val="en-AU"/>
        </w:rPr>
        <w:t xml:space="preserve">he ACT Government has a transparent, clearly stated long term fiscal strategy to progressively improve the operating cash position and fully fund our superannuation liability, supporting intergenerational equity in our community; and </w:t>
      </w:r>
    </w:p>
    <w:p w14:paraId="3C8F7A7E" w14:textId="7E974369" w:rsidR="00B609FD" w:rsidRPr="00B609FD" w:rsidRDefault="00B609FD" w:rsidP="00205F10">
      <w:pPr>
        <w:tabs>
          <w:tab w:val="left" w:pos="567"/>
        </w:tabs>
        <w:spacing w:before="140"/>
        <w:ind w:left="1910" w:hanging="544"/>
        <w:rPr>
          <w:rFonts w:ascii="Calibri" w:hAnsi="Calibri"/>
          <w:color w:val="000000"/>
          <w:lang w:val="en-AU"/>
        </w:rPr>
      </w:pPr>
      <w:r w:rsidRPr="00B609FD">
        <w:rPr>
          <w:rFonts w:ascii="Calibri" w:hAnsi="Calibri"/>
          <w:color w:val="000000"/>
          <w:lang w:val="en-AU"/>
        </w:rPr>
        <w:t>(e)</w:t>
      </w:r>
      <w:r w:rsidRPr="00B609FD">
        <w:rPr>
          <w:rFonts w:ascii="Calibri" w:hAnsi="Calibri"/>
          <w:color w:val="000000"/>
          <w:lang w:val="en-AU"/>
        </w:rPr>
        <w:tab/>
      </w:r>
      <w:r w:rsidR="00EF74CD">
        <w:rPr>
          <w:rFonts w:ascii="Calibri" w:hAnsi="Calibri"/>
          <w:color w:val="000000"/>
          <w:lang w:val="en-AU"/>
        </w:rPr>
        <w:t>t</w:t>
      </w:r>
      <w:r w:rsidRPr="00B609FD">
        <w:rPr>
          <w:rFonts w:ascii="Calibri" w:hAnsi="Calibri"/>
          <w:color w:val="000000"/>
          <w:lang w:val="en-AU"/>
        </w:rPr>
        <w:t>he Government</w:t>
      </w:r>
      <w:r w:rsidR="005C0516">
        <w:rPr>
          <w:rFonts w:ascii="Calibri" w:hAnsi="Calibri"/>
          <w:color w:val="000000"/>
          <w:lang w:val="en-AU"/>
        </w:rPr>
        <w:t>’</w:t>
      </w:r>
      <w:r w:rsidRPr="00B609FD">
        <w:rPr>
          <w:rFonts w:ascii="Calibri" w:hAnsi="Calibri"/>
          <w:color w:val="000000"/>
          <w:lang w:val="en-AU"/>
        </w:rPr>
        <w:t>s fiscal strategy is underpinned by taxation reform providing a more stable revenue base compared to other jurisdictions, an approach supported by S</w:t>
      </w:r>
      <w:r w:rsidR="000C348B">
        <w:rPr>
          <w:rFonts w:ascii="Calibri" w:hAnsi="Calibri"/>
          <w:color w:val="000000"/>
          <w:lang w:val="en-AU"/>
        </w:rPr>
        <w:t>&amp;P</w:t>
      </w:r>
      <w:r w:rsidR="005C0516">
        <w:rPr>
          <w:rFonts w:ascii="Calibri" w:hAnsi="Calibri"/>
          <w:color w:val="000000"/>
          <w:lang w:val="en-AU"/>
        </w:rPr>
        <w:t>’</w:t>
      </w:r>
      <w:r w:rsidRPr="00B609FD">
        <w:rPr>
          <w:rFonts w:ascii="Calibri" w:hAnsi="Calibri"/>
          <w:color w:val="000000"/>
          <w:lang w:val="en-AU"/>
        </w:rPr>
        <w:t>s assessment of the ACT</w:t>
      </w:r>
      <w:r w:rsidR="005C0516">
        <w:rPr>
          <w:rFonts w:ascii="Calibri" w:hAnsi="Calibri"/>
          <w:color w:val="000000"/>
          <w:lang w:val="en-AU"/>
        </w:rPr>
        <w:t>’</w:t>
      </w:r>
      <w:r w:rsidRPr="00B609FD">
        <w:rPr>
          <w:rFonts w:ascii="Calibri" w:hAnsi="Calibri"/>
          <w:color w:val="000000"/>
          <w:lang w:val="en-AU"/>
        </w:rPr>
        <w:t>s credit rating</w:t>
      </w:r>
      <w:r w:rsidR="007741D8">
        <w:rPr>
          <w:rFonts w:ascii="Calibri" w:hAnsi="Calibri"/>
          <w:color w:val="000000"/>
          <w:lang w:val="en-AU"/>
        </w:rPr>
        <w:t>; and</w:t>
      </w:r>
    </w:p>
    <w:p w14:paraId="2868B144" w14:textId="3C5B7D41" w:rsidR="00B609FD" w:rsidRPr="007741D8" w:rsidRDefault="007741D8" w:rsidP="00205F10">
      <w:pPr>
        <w:pStyle w:val="DPSEntryIndents"/>
        <w:spacing w:before="140"/>
        <w:rPr>
          <w:lang w:eastAsia="en-US"/>
        </w:rPr>
      </w:pPr>
      <w:r>
        <w:rPr>
          <w:lang w:eastAsia="en-US"/>
        </w:rPr>
        <w:t>c</w:t>
      </w:r>
      <w:r w:rsidR="00B609FD" w:rsidRPr="007741D8">
        <w:rPr>
          <w:lang w:eastAsia="en-US"/>
        </w:rPr>
        <w:t xml:space="preserve">alls on: </w:t>
      </w:r>
    </w:p>
    <w:p w14:paraId="536538D2" w14:textId="77777777" w:rsidR="00B609FD" w:rsidRPr="00B609FD" w:rsidRDefault="00B609FD" w:rsidP="00205F10">
      <w:pPr>
        <w:tabs>
          <w:tab w:val="left" w:pos="567"/>
        </w:tabs>
        <w:spacing w:before="140"/>
        <w:ind w:left="1910" w:hanging="544"/>
        <w:rPr>
          <w:rFonts w:ascii="Calibri" w:hAnsi="Calibri"/>
          <w:color w:val="000000"/>
          <w:lang w:val="en-AU"/>
        </w:rPr>
      </w:pPr>
      <w:r w:rsidRPr="00B609FD">
        <w:rPr>
          <w:rFonts w:ascii="Calibri" w:hAnsi="Calibri"/>
          <w:color w:val="000000"/>
          <w:lang w:val="en-AU"/>
        </w:rPr>
        <w:t>(a)</w:t>
      </w:r>
      <w:r w:rsidRPr="00B609FD">
        <w:rPr>
          <w:rFonts w:ascii="Calibri" w:hAnsi="Calibri"/>
          <w:color w:val="000000"/>
          <w:lang w:val="en-AU"/>
        </w:rPr>
        <w:tab/>
        <w:t>the ACT Government to continue to responsibly manage the ACT Budget, maintaining the necessary flexibility for countercyclical fiscal policy response and investing in the infrastructure needs of the fastest growing jurisdiction in Australia; and</w:t>
      </w:r>
    </w:p>
    <w:p w14:paraId="3EB51D91" w14:textId="08E22D50" w:rsidR="00B609FD" w:rsidRDefault="00B609FD" w:rsidP="00205F10">
      <w:pPr>
        <w:tabs>
          <w:tab w:val="left" w:pos="567"/>
        </w:tabs>
        <w:spacing w:before="140"/>
        <w:ind w:left="1910" w:hanging="544"/>
        <w:rPr>
          <w:rFonts w:ascii="Calibri" w:hAnsi="Calibri"/>
          <w:color w:val="000000"/>
          <w:lang w:val="en-AU"/>
        </w:rPr>
      </w:pPr>
      <w:r w:rsidRPr="00B609FD">
        <w:rPr>
          <w:rFonts w:ascii="Calibri" w:hAnsi="Calibri"/>
          <w:color w:val="000000"/>
          <w:lang w:val="en-AU"/>
        </w:rPr>
        <w:t>(b)</w:t>
      </w:r>
      <w:r w:rsidRPr="00B609FD">
        <w:rPr>
          <w:rFonts w:ascii="Calibri" w:hAnsi="Calibri"/>
          <w:color w:val="000000"/>
          <w:lang w:val="en-AU"/>
        </w:rPr>
        <w:tab/>
      </w:r>
      <w:r w:rsidR="00EF74CD">
        <w:rPr>
          <w:rFonts w:ascii="Calibri" w:hAnsi="Calibri"/>
          <w:color w:val="000000"/>
          <w:lang w:val="en-AU"/>
        </w:rPr>
        <w:t>t</w:t>
      </w:r>
      <w:r w:rsidRPr="00B609FD">
        <w:rPr>
          <w:rFonts w:ascii="Calibri" w:hAnsi="Calibri"/>
          <w:color w:val="000000"/>
          <w:lang w:val="en-AU"/>
        </w:rPr>
        <w:t xml:space="preserve">he Liberal Opposition to advise the Canberra community what services, programs and projects they would cut, or what additional revenue measures they would introduce, to attempt to return to a AAA </w:t>
      </w:r>
      <w:r w:rsidR="005F27B0">
        <w:rPr>
          <w:rFonts w:ascii="Calibri" w:hAnsi="Calibri"/>
          <w:color w:val="000000"/>
          <w:lang w:val="en-AU"/>
        </w:rPr>
        <w:t>c</w:t>
      </w:r>
      <w:r w:rsidRPr="00B609FD">
        <w:rPr>
          <w:rFonts w:ascii="Calibri" w:hAnsi="Calibri"/>
          <w:color w:val="000000"/>
          <w:lang w:val="en-AU"/>
        </w:rPr>
        <w:t xml:space="preserve">redit </w:t>
      </w:r>
      <w:r w:rsidR="005F27B0">
        <w:rPr>
          <w:rFonts w:ascii="Calibri" w:hAnsi="Calibri"/>
          <w:color w:val="000000"/>
          <w:lang w:val="en-AU"/>
        </w:rPr>
        <w:t>r</w:t>
      </w:r>
      <w:r w:rsidRPr="00B609FD">
        <w:rPr>
          <w:rFonts w:ascii="Calibri" w:hAnsi="Calibri"/>
          <w:color w:val="000000"/>
          <w:lang w:val="en-AU"/>
        </w:rPr>
        <w:t>ating on a faster timeframe.</w:t>
      </w:r>
      <w:r w:rsidR="005C0516">
        <w:rPr>
          <w:rFonts w:ascii="Calibri" w:hAnsi="Calibri"/>
          <w:color w:val="000000"/>
          <w:lang w:val="en-AU"/>
        </w:rPr>
        <w:t>”</w:t>
      </w:r>
      <w:r>
        <w:rPr>
          <w:rFonts w:ascii="Calibri" w:hAnsi="Calibri"/>
          <w:color w:val="000000"/>
          <w:lang w:val="en-AU"/>
        </w:rPr>
        <w:t>.</w:t>
      </w:r>
    </w:p>
    <w:p w14:paraId="04E32ED3" w14:textId="6F8FDB50" w:rsidR="007741D8" w:rsidRDefault="007741D8" w:rsidP="00205F10">
      <w:pPr>
        <w:spacing w:before="140"/>
        <w:ind w:left="720"/>
        <w:rPr>
          <w:rFonts w:ascii="Calibri" w:hAnsi="Calibri"/>
          <w:color w:val="000000"/>
          <w:lang w:val="en-AU"/>
        </w:rPr>
      </w:pPr>
      <w:r>
        <w:rPr>
          <w:rFonts w:ascii="Calibri" w:hAnsi="Calibri"/>
          <w:color w:val="000000"/>
          <w:lang w:val="en-AU"/>
        </w:rPr>
        <w:t>Debate continued.</w:t>
      </w:r>
    </w:p>
    <w:p w14:paraId="598EC78E" w14:textId="657883FF" w:rsidR="007741D8" w:rsidRDefault="007741D8" w:rsidP="00205F10">
      <w:pPr>
        <w:spacing w:before="140"/>
        <w:ind w:left="720"/>
        <w:rPr>
          <w:rFonts w:ascii="Calibri" w:hAnsi="Calibri"/>
          <w:color w:val="000000"/>
          <w:lang w:val="en-AU"/>
        </w:rPr>
      </w:pPr>
      <w:r>
        <w:rPr>
          <w:rFonts w:ascii="Calibri" w:hAnsi="Calibri"/>
          <w:color w:val="000000"/>
          <w:lang w:val="en-AU"/>
        </w:rPr>
        <w:t>Question—That the amendment be agreed to—put.</w:t>
      </w:r>
    </w:p>
    <w:p w14:paraId="13F26AA6" w14:textId="77777777" w:rsidR="00031030" w:rsidRDefault="00031030" w:rsidP="00AE68E6">
      <w:pPr>
        <w:keepNext/>
        <w:keepLines/>
        <w:spacing w:before="100"/>
        <w:ind w:left="720"/>
        <w:rPr>
          <w:rFonts w:ascii="Calibri" w:hAnsi="Calibri"/>
          <w:color w:val="000000"/>
          <w:lang w:val="en-AU"/>
        </w:rPr>
      </w:pPr>
      <w:r>
        <w:rPr>
          <w:rFonts w:ascii="Calibri" w:hAnsi="Calibri"/>
          <w:color w:val="000000"/>
          <w:lang w:val="en-AU"/>
        </w:rPr>
        <w:lastRenderedPageBreak/>
        <w:t>The Assembly voted—</w:t>
      </w:r>
    </w:p>
    <w:tbl>
      <w:tblPr>
        <w:tblW w:w="8352" w:type="dxa"/>
        <w:tblInd w:w="720" w:type="dxa"/>
        <w:tblLayout w:type="fixed"/>
        <w:tblCellMar>
          <w:left w:w="0" w:type="dxa"/>
        </w:tblCellMar>
        <w:tblLook w:val="0000" w:firstRow="0" w:lastRow="0" w:firstColumn="0" w:lastColumn="0" w:noHBand="0" w:noVBand="0"/>
      </w:tblPr>
      <w:tblGrid>
        <w:gridCol w:w="2257"/>
        <w:gridCol w:w="2038"/>
        <w:gridCol w:w="304"/>
        <w:gridCol w:w="320"/>
        <w:gridCol w:w="304"/>
        <w:gridCol w:w="2041"/>
        <w:gridCol w:w="1018"/>
        <w:gridCol w:w="70"/>
      </w:tblGrid>
      <w:tr w:rsidR="00031030" w14:paraId="4BAAC7F8" w14:textId="77777777" w:rsidTr="00031030">
        <w:trPr>
          <w:gridAfter w:val="1"/>
          <w:wAfter w:w="70" w:type="dxa"/>
        </w:trPr>
        <w:tc>
          <w:tcPr>
            <w:tcW w:w="4295" w:type="dxa"/>
            <w:gridSpan w:val="2"/>
            <w:shd w:val="clear" w:color="auto" w:fill="auto"/>
          </w:tcPr>
          <w:p w14:paraId="38CE269D" w14:textId="1EAFB158" w:rsidR="00031030" w:rsidRDefault="00031030" w:rsidP="007D337C">
            <w:pPr>
              <w:keepNext/>
              <w:keepLines/>
              <w:tabs>
                <w:tab w:val="center" w:pos="1832"/>
              </w:tabs>
              <w:spacing w:before="80"/>
              <w:rPr>
                <w:rFonts w:ascii="Calibri" w:hAnsi="Calibri"/>
                <w:color w:val="000000"/>
                <w:lang w:val="en-AU"/>
              </w:rPr>
            </w:pPr>
            <w:r>
              <w:rPr>
                <w:rFonts w:ascii="Calibri" w:hAnsi="Calibri"/>
                <w:color w:val="000000"/>
                <w:lang w:val="en-AU"/>
              </w:rPr>
              <w:tab/>
              <w:t>AYES, 13</w:t>
            </w:r>
          </w:p>
        </w:tc>
        <w:tc>
          <w:tcPr>
            <w:tcW w:w="624" w:type="dxa"/>
            <w:gridSpan w:val="2"/>
            <w:shd w:val="clear" w:color="auto" w:fill="auto"/>
          </w:tcPr>
          <w:p w14:paraId="57AC23C9" w14:textId="77777777" w:rsidR="00031030" w:rsidRDefault="00031030" w:rsidP="007D337C">
            <w:pPr>
              <w:keepNext/>
              <w:keepLines/>
              <w:spacing w:before="80"/>
              <w:rPr>
                <w:rFonts w:ascii="Calibri" w:hAnsi="Calibri"/>
                <w:color w:val="000000"/>
                <w:lang w:val="en-AU"/>
              </w:rPr>
            </w:pPr>
          </w:p>
        </w:tc>
        <w:tc>
          <w:tcPr>
            <w:tcW w:w="3363" w:type="dxa"/>
            <w:gridSpan w:val="3"/>
            <w:shd w:val="clear" w:color="auto" w:fill="auto"/>
          </w:tcPr>
          <w:p w14:paraId="630B82EE" w14:textId="553347D2" w:rsidR="00031030" w:rsidRDefault="00031030" w:rsidP="007D337C">
            <w:pPr>
              <w:keepNext/>
              <w:keepLines/>
              <w:tabs>
                <w:tab w:val="center" w:pos="1948"/>
              </w:tabs>
              <w:spacing w:before="80"/>
              <w:rPr>
                <w:rFonts w:ascii="Calibri" w:hAnsi="Calibri"/>
                <w:color w:val="000000"/>
                <w:lang w:val="en-AU"/>
              </w:rPr>
            </w:pPr>
            <w:r>
              <w:rPr>
                <w:rFonts w:ascii="Calibri" w:hAnsi="Calibri"/>
                <w:color w:val="000000"/>
                <w:lang w:val="en-AU"/>
              </w:rPr>
              <w:tab/>
              <w:t>NOES, 7</w:t>
            </w:r>
          </w:p>
        </w:tc>
      </w:tr>
      <w:tr w:rsidR="00031030" w14:paraId="5F828E2B" w14:textId="77777777" w:rsidTr="00031030">
        <w:trPr>
          <w:trHeight w:hRule="exact" w:val="312"/>
        </w:trPr>
        <w:tc>
          <w:tcPr>
            <w:tcW w:w="2257" w:type="dxa"/>
            <w:shd w:val="clear" w:color="auto" w:fill="auto"/>
          </w:tcPr>
          <w:p w14:paraId="71C647F6" w14:textId="78C9F156" w:rsidR="00031030" w:rsidRDefault="00031030" w:rsidP="007D337C">
            <w:pPr>
              <w:keepNext/>
              <w:keepLines/>
              <w:rPr>
                <w:rFonts w:ascii="Calibri" w:hAnsi="Calibri"/>
                <w:color w:val="000000"/>
                <w:lang w:val="en-AU"/>
              </w:rPr>
            </w:pPr>
            <w:r>
              <w:t>Yvette</w:t>
            </w:r>
            <w:r>
              <w:rPr>
                <w:rFonts w:ascii="Calibri" w:hAnsi="Calibri"/>
                <w:lang w:val="en-AU"/>
              </w:rPr>
              <w:t xml:space="preserve"> Berry</w:t>
            </w:r>
          </w:p>
        </w:tc>
        <w:tc>
          <w:tcPr>
            <w:tcW w:w="2342" w:type="dxa"/>
            <w:gridSpan w:val="2"/>
            <w:shd w:val="clear" w:color="auto" w:fill="auto"/>
          </w:tcPr>
          <w:p w14:paraId="5EC3A486" w14:textId="09114763" w:rsidR="00031030" w:rsidRDefault="00031030" w:rsidP="007D337C">
            <w:pPr>
              <w:keepNext/>
              <w:keepLines/>
              <w:rPr>
                <w:rFonts w:ascii="Calibri" w:hAnsi="Calibri"/>
                <w:color w:val="000000"/>
                <w:lang w:val="en-AU"/>
              </w:rPr>
            </w:pPr>
            <w:r>
              <w:rPr>
                <w:rFonts w:ascii="Calibri" w:hAnsi="Calibri"/>
                <w:lang w:val="en-AU"/>
              </w:rPr>
              <w:t>Marisa Paterson</w:t>
            </w:r>
          </w:p>
        </w:tc>
        <w:tc>
          <w:tcPr>
            <w:tcW w:w="624" w:type="dxa"/>
            <w:gridSpan w:val="2"/>
            <w:shd w:val="clear" w:color="auto" w:fill="auto"/>
          </w:tcPr>
          <w:p w14:paraId="128B81C6" w14:textId="77777777" w:rsidR="00031030" w:rsidRDefault="00031030" w:rsidP="007D337C">
            <w:pPr>
              <w:keepNext/>
              <w:keepLines/>
              <w:spacing w:before="120"/>
              <w:rPr>
                <w:rFonts w:ascii="Calibri" w:hAnsi="Calibri"/>
                <w:color w:val="000000"/>
                <w:lang w:val="en-AU"/>
              </w:rPr>
            </w:pPr>
          </w:p>
        </w:tc>
        <w:tc>
          <w:tcPr>
            <w:tcW w:w="2041" w:type="dxa"/>
            <w:shd w:val="clear" w:color="auto" w:fill="auto"/>
          </w:tcPr>
          <w:p w14:paraId="0CFE3B49" w14:textId="53508EFB" w:rsidR="00031030" w:rsidRDefault="00031030" w:rsidP="007D337C">
            <w:pPr>
              <w:keepNext/>
              <w:keepLines/>
              <w:rPr>
                <w:rFonts w:ascii="Calibri" w:hAnsi="Calibri"/>
                <w:color w:val="000000"/>
                <w:lang w:val="en-AU"/>
              </w:rPr>
            </w:pPr>
            <w:r>
              <w:rPr>
                <w:rFonts w:ascii="Calibri" w:hAnsi="Calibri"/>
                <w:lang w:val="en-AU"/>
              </w:rPr>
              <w:t>Peter Cain</w:t>
            </w:r>
          </w:p>
        </w:tc>
        <w:tc>
          <w:tcPr>
            <w:tcW w:w="1088" w:type="dxa"/>
            <w:gridSpan w:val="2"/>
            <w:shd w:val="clear" w:color="auto" w:fill="auto"/>
          </w:tcPr>
          <w:p w14:paraId="10351565" w14:textId="77777777" w:rsidR="00031030" w:rsidRDefault="00031030" w:rsidP="007D337C">
            <w:pPr>
              <w:keepNext/>
              <w:keepLines/>
              <w:spacing w:before="120"/>
              <w:rPr>
                <w:rFonts w:ascii="Calibri" w:hAnsi="Calibri"/>
                <w:color w:val="000000"/>
                <w:lang w:val="en-AU"/>
              </w:rPr>
            </w:pPr>
          </w:p>
        </w:tc>
      </w:tr>
      <w:tr w:rsidR="00031030" w14:paraId="479D0ADD" w14:textId="77777777" w:rsidTr="00031030">
        <w:trPr>
          <w:trHeight w:hRule="exact" w:val="312"/>
        </w:trPr>
        <w:tc>
          <w:tcPr>
            <w:tcW w:w="2257" w:type="dxa"/>
            <w:shd w:val="clear" w:color="auto" w:fill="auto"/>
          </w:tcPr>
          <w:p w14:paraId="2E94F697" w14:textId="63D20053" w:rsidR="00031030" w:rsidRDefault="00031030" w:rsidP="007D337C">
            <w:pPr>
              <w:keepNext/>
              <w:keepLines/>
              <w:rPr>
                <w:rFonts w:ascii="Calibri" w:hAnsi="Calibri"/>
                <w:color w:val="000000"/>
                <w:lang w:val="en-AU"/>
              </w:rPr>
            </w:pPr>
            <w:r>
              <w:rPr>
                <w:rFonts w:ascii="Calibri" w:hAnsi="Calibri"/>
                <w:lang w:val="en-AU"/>
              </w:rPr>
              <w:t>Joy Burch</w:t>
            </w:r>
          </w:p>
        </w:tc>
        <w:tc>
          <w:tcPr>
            <w:tcW w:w="2342" w:type="dxa"/>
            <w:gridSpan w:val="2"/>
            <w:shd w:val="clear" w:color="auto" w:fill="auto"/>
          </w:tcPr>
          <w:p w14:paraId="23C4D912" w14:textId="2008D0B4" w:rsidR="00031030" w:rsidRDefault="00031030" w:rsidP="007D337C">
            <w:pPr>
              <w:keepNext/>
              <w:keepLines/>
              <w:rPr>
                <w:rFonts w:ascii="Calibri" w:hAnsi="Calibri"/>
                <w:color w:val="000000"/>
                <w:lang w:val="en-AU"/>
              </w:rPr>
            </w:pPr>
            <w:r>
              <w:rPr>
                <w:rFonts w:ascii="Calibri" w:hAnsi="Calibri"/>
                <w:lang w:val="en-AU"/>
              </w:rPr>
              <w:t>Michael Pettersson</w:t>
            </w:r>
          </w:p>
        </w:tc>
        <w:tc>
          <w:tcPr>
            <w:tcW w:w="624" w:type="dxa"/>
            <w:gridSpan w:val="2"/>
            <w:shd w:val="clear" w:color="auto" w:fill="auto"/>
          </w:tcPr>
          <w:p w14:paraId="51C855B0" w14:textId="77777777" w:rsidR="00031030" w:rsidRDefault="00031030" w:rsidP="007D337C">
            <w:pPr>
              <w:keepNext/>
              <w:keepLines/>
              <w:spacing w:before="120"/>
              <w:rPr>
                <w:rFonts w:ascii="Calibri" w:hAnsi="Calibri"/>
                <w:color w:val="000000"/>
                <w:lang w:val="en-AU"/>
              </w:rPr>
            </w:pPr>
          </w:p>
        </w:tc>
        <w:tc>
          <w:tcPr>
            <w:tcW w:w="2041" w:type="dxa"/>
            <w:shd w:val="clear" w:color="auto" w:fill="auto"/>
          </w:tcPr>
          <w:p w14:paraId="0D8C2C17" w14:textId="4EBDD561" w:rsidR="00031030" w:rsidRDefault="00031030" w:rsidP="007D337C">
            <w:pPr>
              <w:keepNext/>
              <w:keepLines/>
              <w:rPr>
                <w:rFonts w:ascii="Calibri" w:hAnsi="Calibri"/>
                <w:color w:val="000000"/>
                <w:lang w:val="en-AU"/>
              </w:rPr>
            </w:pPr>
            <w:r>
              <w:t>Leanne Castley</w:t>
            </w:r>
          </w:p>
        </w:tc>
        <w:tc>
          <w:tcPr>
            <w:tcW w:w="1088" w:type="dxa"/>
            <w:gridSpan w:val="2"/>
            <w:shd w:val="clear" w:color="auto" w:fill="auto"/>
          </w:tcPr>
          <w:p w14:paraId="55841817" w14:textId="77777777" w:rsidR="00031030" w:rsidRDefault="00031030" w:rsidP="007D337C">
            <w:pPr>
              <w:keepNext/>
              <w:keepLines/>
              <w:spacing w:before="120"/>
              <w:rPr>
                <w:rFonts w:ascii="Calibri" w:hAnsi="Calibri"/>
                <w:color w:val="000000"/>
                <w:lang w:val="en-AU"/>
              </w:rPr>
            </w:pPr>
          </w:p>
        </w:tc>
      </w:tr>
      <w:tr w:rsidR="00031030" w14:paraId="02A0E92D" w14:textId="77777777" w:rsidTr="00031030">
        <w:trPr>
          <w:trHeight w:hRule="exact" w:val="312"/>
        </w:trPr>
        <w:tc>
          <w:tcPr>
            <w:tcW w:w="2257" w:type="dxa"/>
            <w:shd w:val="clear" w:color="auto" w:fill="auto"/>
          </w:tcPr>
          <w:p w14:paraId="6EB69853" w14:textId="378C0070" w:rsidR="00031030" w:rsidRDefault="00031030" w:rsidP="007D337C">
            <w:pPr>
              <w:keepNext/>
              <w:keepLines/>
              <w:rPr>
                <w:rFonts w:ascii="Calibri" w:hAnsi="Calibri"/>
                <w:color w:val="000000"/>
                <w:lang w:val="en-AU"/>
              </w:rPr>
            </w:pPr>
            <w:r>
              <w:rPr>
                <w:rFonts w:ascii="Calibri" w:hAnsi="Calibri"/>
                <w:lang w:val="en-AU"/>
              </w:rPr>
              <w:t>Tara Cheyne</w:t>
            </w:r>
          </w:p>
        </w:tc>
        <w:tc>
          <w:tcPr>
            <w:tcW w:w="2342" w:type="dxa"/>
            <w:gridSpan w:val="2"/>
            <w:shd w:val="clear" w:color="auto" w:fill="auto"/>
          </w:tcPr>
          <w:p w14:paraId="6DFE9266" w14:textId="52F6F10F" w:rsidR="00031030" w:rsidRDefault="00031030" w:rsidP="007D337C">
            <w:pPr>
              <w:keepNext/>
              <w:keepLines/>
              <w:rPr>
                <w:rFonts w:ascii="Calibri" w:hAnsi="Calibri"/>
                <w:color w:val="000000"/>
                <w:lang w:val="en-AU"/>
              </w:rPr>
            </w:pPr>
            <w:r>
              <w:rPr>
                <w:rFonts w:ascii="Calibri" w:hAnsi="Calibri"/>
                <w:lang w:val="en-AU"/>
              </w:rPr>
              <w:t>Shane Rattenbury</w:t>
            </w:r>
          </w:p>
        </w:tc>
        <w:tc>
          <w:tcPr>
            <w:tcW w:w="624" w:type="dxa"/>
            <w:gridSpan w:val="2"/>
            <w:shd w:val="clear" w:color="auto" w:fill="auto"/>
          </w:tcPr>
          <w:p w14:paraId="5A4342C6" w14:textId="77777777" w:rsidR="00031030" w:rsidRDefault="00031030" w:rsidP="007D337C">
            <w:pPr>
              <w:keepNext/>
              <w:keepLines/>
              <w:spacing w:before="120"/>
              <w:rPr>
                <w:rFonts w:ascii="Calibri" w:hAnsi="Calibri"/>
                <w:color w:val="000000"/>
                <w:lang w:val="en-AU"/>
              </w:rPr>
            </w:pPr>
          </w:p>
        </w:tc>
        <w:tc>
          <w:tcPr>
            <w:tcW w:w="2041" w:type="dxa"/>
            <w:shd w:val="clear" w:color="auto" w:fill="auto"/>
          </w:tcPr>
          <w:p w14:paraId="6165792C" w14:textId="678F359E" w:rsidR="00031030" w:rsidRDefault="00031030" w:rsidP="007D337C">
            <w:pPr>
              <w:keepNext/>
              <w:keepLines/>
              <w:rPr>
                <w:rFonts w:ascii="Calibri" w:hAnsi="Calibri"/>
                <w:color w:val="000000"/>
                <w:lang w:val="en-AU"/>
              </w:rPr>
            </w:pPr>
            <w:r>
              <w:t>Ed Cocks</w:t>
            </w:r>
          </w:p>
        </w:tc>
        <w:tc>
          <w:tcPr>
            <w:tcW w:w="1088" w:type="dxa"/>
            <w:gridSpan w:val="2"/>
            <w:shd w:val="clear" w:color="auto" w:fill="auto"/>
          </w:tcPr>
          <w:p w14:paraId="0CE6859F" w14:textId="77777777" w:rsidR="00031030" w:rsidRDefault="00031030" w:rsidP="007D337C">
            <w:pPr>
              <w:keepNext/>
              <w:keepLines/>
              <w:spacing w:before="120"/>
              <w:rPr>
                <w:rFonts w:ascii="Calibri" w:hAnsi="Calibri"/>
                <w:color w:val="000000"/>
                <w:lang w:val="en-AU"/>
              </w:rPr>
            </w:pPr>
          </w:p>
        </w:tc>
      </w:tr>
      <w:tr w:rsidR="00031030" w14:paraId="2DC0875C" w14:textId="77777777" w:rsidTr="00031030">
        <w:trPr>
          <w:trHeight w:hRule="exact" w:val="312"/>
        </w:trPr>
        <w:tc>
          <w:tcPr>
            <w:tcW w:w="2257" w:type="dxa"/>
            <w:shd w:val="clear" w:color="auto" w:fill="auto"/>
          </w:tcPr>
          <w:p w14:paraId="721E109A" w14:textId="7372D003" w:rsidR="00031030" w:rsidRDefault="00031030" w:rsidP="007D337C">
            <w:pPr>
              <w:keepNext/>
              <w:keepLines/>
              <w:rPr>
                <w:rFonts w:ascii="Calibri" w:hAnsi="Calibri"/>
                <w:color w:val="000000"/>
                <w:lang w:val="en-AU"/>
              </w:rPr>
            </w:pPr>
            <w:r>
              <w:rPr>
                <w:rFonts w:ascii="Calibri" w:hAnsi="Calibri"/>
                <w:lang w:val="en-AU"/>
              </w:rPr>
              <w:t>Jo Clay</w:t>
            </w:r>
          </w:p>
        </w:tc>
        <w:tc>
          <w:tcPr>
            <w:tcW w:w="2342" w:type="dxa"/>
            <w:gridSpan w:val="2"/>
            <w:shd w:val="clear" w:color="auto" w:fill="auto"/>
          </w:tcPr>
          <w:p w14:paraId="066FD910" w14:textId="069FA78C" w:rsidR="00031030" w:rsidRDefault="00031030" w:rsidP="007D337C">
            <w:pPr>
              <w:keepNext/>
              <w:keepLines/>
              <w:rPr>
                <w:rFonts w:ascii="Calibri" w:hAnsi="Calibri"/>
                <w:color w:val="000000"/>
                <w:lang w:val="en-AU"/>
              </w:rPr>
            </w:pPr>
            <w:r>
              <w:rPr>
                <w:rFonts w:ascii="Calibri" w:hAnsi="Calibri"/>
                <w:lang w:val="en-AU"/>
              </w:rPr>
              <w:t>Chris Steel</w:t>
            </w:r>
          </w:p>
        </w:tc>
        <w:tc>
          <w:tcPr>
            <w:tcW w:w="624" w:type="dxa"/>
            <w:gridSpan w:val="2"/>
            <w:shd w:val="clear" w:color="auto" w:fill="auto"/>
          </w:tcPr>
          <w:p w14:paraId="0BE701A0" w14:textId="77777777" w:rsidR="00031030" w:rsidRDefault="00031030" w:rsidP="007D337C">
            <w:pPr>
              <w:keepNext/>
              <w:keepLines/>
              <w:spacing w:before="120"/>
              <w:rPr>
                <w:rFonts w:ascii="Calibri" w:hAnsi="Calibri"/>
                <w:color w:val="000000"/>
                <w:lang w:val="en-AU"/>
              </w:rPr>
            </w:pPr>
          </w:p>
        </w:tc>
        <w:tc>
          <w:tcPr>
            <w:tcW w:w="2041" w:type="dxa"/>
            <w:shd w:val="clear" w:color="auto" w:fill="auto"/>
          </w:tcPr>
          <w:p w14:paraId="3835FD30" w14:textId="7CD345D5" w:rsidR="00031030" w:rsidRDefault="00031030" w:rsidP="007D337C">
            <w:pPr>
              <w:keepNext/>
              <w:keepLines/>
              <w:rPr>
                <w:rFonts w:ascii="Calibri" w:hAnsi="Calibri"/>
                <w:color w:val="000000"/>
                <w:lang w:val="en-AU"/>
              </w:rPr>
            </w:pPr>
            <w:r>
              <w:t>Elizabeth Kikkert</w:t>
            </w:r>
          </w:p>
        </w:tc>
        <w:tc>
          <w:tcPr>
            <w:tcW w:w="1088" w:type="dxa"/>
            <w:gridSpan w:val="2"/>
            <w:shd w:val="clear" w:color="auto" w:fill="auto"/>
          </w:tcPr>
          <w:p w14:paraId="0A3EFEC5" w14:textId="77777777" w:rsidR="00031030" w:rsidRDefault="00031030" w:rsidP="007D337C">
            <w:pPr>
              <w:keepNext/>
              <w:keepLines/>
              <w:spacing w:before="120"/>
              <w:rPr>
                <w:rFonts w:ascii="Calibri" w:hAnsi="Calibri"/>
                <w:color w:val="000000"/>
                <w:lang w:val="en-AU"/>
              </w:rPr>
            </w:pPr>
          </w:p>
        </w:tc>
      </w:tr>
      <w:tr w:rsidR="00031030" w14:paraId="2D8EB177" w14:textId="77777777" w:rsidTr="00031030">
        <w:trPr>
          <w:trHeight w:hRule="exact" w:val="312"/>
        </w:trPr>
        <w:tc>
          <w:tcPr>
            <w:tcW w:w="2257" w:type="dxa"/>
            <w:shd w:val="clear" w:color="auto" w:fill="auto"/>
          </w:tcPr>
          <w:p w14:paraId="4E15AC50" w14:textId="23728B86" w:rsidR="00031030" w:rsidRDefault="00031030" w:rsidP="007D337C">
            <w:pPr>
              <w:keepNext/>
              <w:keepLines/>
              <w:rPr>
                <w:rFonts w:ascii="Calibri" w:hAnsi="Calibri"/>
                <w:color w:val="000000"/>
                <w:lang w:val="en-AU"/>
              </w:rPr>
            </w:pPr>
            <w:r>
              <w:rPr>
                <w:rFonts w:ascii="Calibri" w:hAnsi="Calibri"/>
                <w:lang w:val="en-AU"/>
              </w:rPr>
              <w:t>Emma Davidson</w:t>
            </w:r>
          </w:p>
        </w:tc>
        <w:tc>
          <w:tcPr>
            <w:tcW w:w="2342" w:type="dxa"/>
            <w:gridSpan w:val="2"/>
            <w:shd w:val="clear" w:color="auto" w:fill="auto"/>
          </w:tcPr>
          <w:p w14:paraId="30805560" w14:textId="7280C9ED" w:rsidR="00031030" w:rsidRDefault="00031030" w:rsidP="007D337C">
            <w:pPr>
              <w:keepNext/>
              <w:keepLines/>
              <w:rPr>
                <w:rFonts w:ascii="Calibri" w:hAnsi="Calibri"/>
                <w:color w:val="000000"/>
                <w:lang w:val="en-AU"/>
              </w:rPr>
            </w:pPr>
            <w:r>
              <w:rPr>
                <w:rFonts w:ascii="Calibri" w:hAnsi="Calibri"/>
                <w:lang w:val="en-AU"/>
              </w:rPr>
              <w:t>Rachel Stephen-Smith</w:t>
            </w:r>
          </w:p>
        </w:tc>
        <w:tc>
          <w:tcPr>
            <w:tcW w:w="624" w:type="dxa"/>
            <w:gridSpan w:val="2"/>
            <w:shd w:val="clear" w:color="auto" w:fill="auto"/>
          </w:tcPr>
          <w:p w14:paraId="46581552" w14:textId="77777777" w:rsidR="00031030" w:rsidRDefault="00031030" w:rsidP="007D337C">
            <w:pPr>
              <w:keepNext/>
              <w:keepLines/>
              <w:spacing w:before="120"/>
              <w:rPr>
                <w:rFonts w:ascii="Calibri" w:hAnsi="Calibri"/>
                <w:color w:val="000000"/>
                <w:lang w:val="en-AU"/>
              </w:rPr>
            </w:pPr>
          </w:p>
        </w:tc>
        <w:tc>
          <w:tcPr>
            <w:tcW w:w="2041" w:type="dxa"/>
            <w:shd w:val="clear" w:color="auto" w:fill="auto"/>
          </w:tcPr>
          <w:p w14:paraId="3C36D5A3" w14:textId="0448247E" w:rsidR="00031030" w:rsidRDefault="00031030" w:rsidP="007D337C">
            <w:pPr>
              <w:keepNext/>
              <w:keepLines/>
              <w:rPr>
                <w:rFonts w:ascii="Calibri" w:hAnsi="Calibri"/>
                <w:color w:val="000000"/>
                <w:lang w:val="en-AU"/>
              </w:rPr>
            </w:pPr>
            <w:r>
              <w:t>Elizabeth Lee</w:t>
            </w:r>
          </w:p>
        </w:tc>
        <w:tc>
          <w:tcPr>
            <w:tcW w:w="1088" w:type="dxa"/>
            <w:gridSpan w:val="2"/>
            <w:shd w:val="clear" w:color="auto" w:fill="auto"/>
          </w:tcPr>
          <w:p w14:paraId="1EAEA8CE" w14:textId="77777777" w:rsidR="00031030" w:rsidRDefault="00031030" w:rsidP="007D337C">
            <w:pPr>
              <w:keepNext/>
              <w:keepLines/>
              <w:spacing w:before="120"/>
              <w:rPr>
                <w:rFonts w:ascii="Calibri" w:hAnsi="Calibri"/>
                <w:color w:val="000000"/>
                <w:lang w:val="en-AU"/>
              </w:rPr>
            </w:pPr>
          </w:p>
        </w:tc>
      </w:tr>
      <w:tr w:rsidR="00031030" w14:paraId="77BD09C8" w14:textId="77777777" w:rsidTr="00031030">
        <w:trPr>
          <w:trHeight w:hRule="exact" w:val="312"/>
        </w:trPr>
        <w:tc>
          <w:tcPr>
            <w:tcW w:w="2257" w:type="dxa"/>
            <w:shd w:val="clear" w:color="auto" w:fill="auto"/>
          </w:tcPr>
          <w:p w14:paraId="563AF8C6" w14:textId="222F1C95" w:rsidR="00031030" w:rsidRDefault="00031030" w:rsidP="007D337C">
            <w:pPr>
              <w:keepNext/>
              <w:keepLines/>
              <w:rPr>
                <w:rFonts w:ascii="Calibri" w:hAnsi="Calibri"/>
                <w:color w:val="000000"/>
                <w:lang w:val="en-AU"/>
              </w:rPr>
            </w:pPr>
            <w:r>
              <w:rPr>
                <w:rFonts w:ascii="Calibri" w:hAnsi="Calibri"/>
                <w:lang w:val="en-AU"/>
              </w:rPr>
              <w:t>Mick Gentleman</w:t>
            </w:r>
          </w:p>
        </w:tc>
        <w:tc>
          <w:tcPr>
            <w:tcW w:w="2342" w:type="dxa"/>
            <w:gridSpan w:val="2"/>
            <w:shd w:val="clear" w:color="auto" w:fill="auto"/>
          </w:tcPr>
          <w:p w14:paraId="2F6695E7" w14:textId="30C6827C" w:rsidR="00031030" w:rsidRDefault="00031030" w:rsidP="007D337C">
            <w:pPr>
              <w:keepNext/>
              <w:keepLines/>
              <w:rPr>
                <w:rFonts w:ascii="Calibri" w:hAnsi="Calibri"/>
                <w:color w:val="000000"/>
                <w:lang w:val="en-AU"/>
              </w:rPr>
            </w:pPr>
            <w:r>
              <w:rPr>
                <w:rFonts w:ascii="Calibri" w:hAnsi="Calibri"/>
                <w:lang w:val="en-AU"/>
              </w:rPr>
              <w:t>Rebecca Vassarotti</w:t>
            </w:r>
          </w:p>
        </w:tc>
        <w:tc>
          <w:tcPr>
            <w:tcW w:w="624" w:type="dxa"/>
            <w:gridSpan w:val="2"/>
            <w:shd w:val="clear" w:color="auto" w:fill="auto"/>
          </w:tcPr>
          <w:p w14:paraId="0D918DD2" w14:textId="77777777" w:rsidR="00031030" w:rsidRDefault="00031030" w:rsidP="007D337C">
            <w:pPr>
              <w:keepNext/>
              <w:keepLines/>
              <w:spacing w:before="120"/>
              <w:rPr>
                <w:rFonts w:ascii="Calibri" w:hAnsi="Calibri"/>
                <w:color w:val="000000"/>
                <w:lang w:val="en-AU"/>
              </w:rPr>
            </w:pPr>
          </w:p>
        </w:tc>
        <w:tc>
          <w:tcPr>
            <w:tcW w:w="2041" w:type="dxa"/>
            <w:shd w:val="clear" w:color="auto" w:fill="auto"/>
          </w:tcPr>
          <w:p w14:paraId="23FA6F08" w14:textId="218A0610" w:rsidR="00031030" w:rsidRDefault="00031030" w:rsidP="007D337C">
            <w:pPr>
              <w:keepNext/>
              <w:keepLines/>
              <w:rPr>
                <w:rFonts w:ascii="Calibri" w:hAnsi="Calibri"/>
                <w:color w:val="000000"/>
                <w:lang w:val="en-AU"/>
              </w:rPr>
            </w:pPr>
            <w:r>
              <w:t>James Milligan</w:t>
            </w:r>
          </w:p>
        </w:tc>
        <w:tc>
          <w:tcPr>
            <w:tcW w:w="1088" w:type="dxa"/>
            <w:gridSpan w:val="2"/>
            <w:shd w:val="clear" w:color="auto" w:fill="auto"/>
          </w:tcPr>
          <w:p w14:paraId="59825328" w14:textId="77777777" w:rsidR="00031030" w:rsidRDefault="00031030" w:rsidP="007D337C">
            <w:pPr>
              <w:keepNext/>
              <w:keepLines/>
              <w:spacing w:before="120"/>
              <w:rPr>
                <w:rFonts w:ascii="Calibri" w:hAnsi="Calibri"/>
                <w:color w:val="000000"/>
                <w:lang w:val="en-AU"/>
              </w:rPr>
            </w:pPr>
          </w:p>
        </w:tc>
      </w:tr>
      <w:tr w:rsidR="00031030" w14:paraId="28055583" w14:textId="77777777" w:rsidTr="00031030">
        <w:trPr>
          <w:trHeight w:hRule="exact" w:val="312"/>
        </w:trPr>
        <w:tc>
          <w:tcPr>
            <w:tcW w:w="2257" w:type="dxa"/>
            <w:shd w:val="clear" w:color="auto" w:fill="auto"/>
          </w:tcPr>
          <w:p w14:paraId="2A2D3F35" w14:textId="7611D1A9" w:rsidR="00031030" w:rsidRDefault="00031030" w:rsidP="007D337C">
            <w:pPr>
              <w:keepNext/>
              <w:keepLines/>
              <w:rPr>
                <w:rFonts w:ascii="Calibri" w:hAnsi="Calibri"/>
                <w:color w:val="000000"/>
                <w:lang w:val="en-AU"/>
              </w:rPr>
            </w:pPr>
            <w:r>
              <w:rPr>
                <w:rFonts w:ascii="Calibri" w:hAnsi="Calibri"/>
                <w:lang w:val="en-AU"/>
              </w:rPr>
              <w:t>Suzanne Orr</w:t>
            </w:r>
          </w:p>
        </w:tc>
        <w:tc>
          <w:tcPr>
            <w:tcW w:w="2342" w:type="dxa"/>
            <w:gridSpan w:val="2"/>
            <w:shd w:val="clear" w:color="auto" w:fill="auto"/>
          </w:tcPr>
          <w:p w14:paraId="24DEB058" w14:textId="77777777" w:rsidR="00031030" w:rsidRDefault="00031030" w:rsidP="007D337C">
            <w:pPr>
              <w:keepNext/>
              <w:keepLines/>
              <w:spacing w:before="120"/>
              <w:rPr>
                <w:rFonts w:ascii="Calibri" w:hAnsi="Calibri"/>
                <w:color w:val="000000"/>
                <w:lang w:val="en-AU"/>
              </w:rPr>
            </w:pPr>
          </w:p>
        </w:tc>
        <w:tc>
          <w:tcPr>
            <w:tcW w:w="624" w:type="dxa"/>
            <w:gridSpan w:val="2"/>
            <w:shd w:val="clear" w:color="auto" w:fill="auto"/>
          </w:tcPr>
          <w:p w14:paraId="0E1FDC84" w14:textId="77777777" w:rsidR="00031030" w:rsidRDefault="00031030" w:rsidP="007D337C">
            <w:pPr>
              <w:keepNext/>
              <w:keepLines/>
              <w:spacing w:before="120"/>
              <w:rPr>
                <w:rFonts w:ascii="Calibri" w:hAnsi="Calibri"/>
                <w:color w:val="000000"/>
                <w:lang w:val="en-AU"/>
              </w:rPr>
            </w:pPr>
          </w:p>
        </w:tc>
        <w:tc>
          <w:tcPr>
            <w:tcW w:w="2041" w:type="dxa"/>
            <w:shd w:val="clear" w:color="auto" w:fill="auto"/>
          </w:tcPr>
          <w:p w14:paraId="775B5E6F" w14:textId="6480E342" w:rsidR="00031030" w:rsidRDefault="00031030" w:rsidP="007D337C">
            <w:pPr>
              <w:keepNext/>
              <w:keepLines/>
              <w:rPr>
                <w:rFonts w:ascii="Calibri" w:hAnsi="Calibri"/>
                <w:color w:val="000000"/>
                <w:lang w:val="en-AU"/>
              </w:rPr>
            </w:pPr>
            <w:r>
              <w:t>Mark Parton</w:t>
            </w:r>
          </w:p>
        </w:tc>
        <w:tc>
          <w:tcPr>
            <w:tcW w:w="1088" w:type="dxa"/>
            <w:gridSpan w:val="2"/>
            <w:shd w:val="clear" w:color="auto" w:fill="auto"/>
          </w:tcPr>
          <w:p w14:paraId="0742C828" w14:textId="77777777" w:rsidR="00031030" w:rsidRDefault="00031030" w:rsidP="007D337C">
            <w:pPr>
              <w:keepNext/>
              <w:keepLines/>
              <w:spacing w:before="120"/>
              <w:rPr>
                <w:rFonts w:ascii="Calibri" w:hAnsi="Calibri"/>
                <w:color w:val="000000"/>
                <w:lang w:val="en-AU"/>
              </w:rPr>
            </w:pPr>
          </w:p>
        </w:tc>
      </w:tr>
    </w:tbl>
    <w:p w14:paraId="0FBB8BA3" w14:textId="383962B9" w:rsidR="00031030" w:rsidRDefault="00031030" w:rsidP="007D337C">
      <w:pPr>
        <w:keepNext/>
        <w:keepLines/>
        <w:spacing w:before="120"/>
        <w:ind w:left="720"/>
        <w:rPr>
          <w:rFonts w:ascii="Calibri" w:hAnsi="Calibri"/>
          <w:color w:val="000000"/>
          <w:lang w:val="en-AU"/>
        </w:rPr>
      </w:pPr>
      <w:r>
        <w:rPr>
          <w:rFonts w:ascii="Calibri" w:hAnsi="Calibri"/>
          <w:color w:val="000000"/>
          <w:lang w:val="en-AU"/>
        </w:rPr>
        <w:t>And so it was resolved in the affirmative.</w:t>
      </w:r>
    </w:p>
    <w:p w14:paraId="0F8D05A6" w14:textId="5DB1429C" w:rsidR="007741D8" w:rsidRDefault="007741D8" w:rsidP="007741D8">
      <w:pPr>
        <w:spacing w:before="120"/>
        <w:ind w:left="720"/>
        <w:rPr>
          <w:rFonts w:ascii="Calibri" w:hAnsi="Calibri"/>
          <w:color w:val="000000"/>
          <w:lang w:val="en-AU"/>
        </w:rPr>
      </w:pPr>
      <w:r>
        <w:rPr>
          <w:rFonts w:ascii="Calibri" w:hAnsi="Calibri"/>
          <w:color w:val="000000"/>
          <w:lang w:val="en-AU"/>
        </w:rPr>
        <w:t>Question—That the motion, as amended, viz:</w:t>
      </w:r>
    </w:p>
    <w:p w14:paraId="62ED149D" w14:textId="4C386486" w:rsidR="007741D8" w:rsidRPr="00901CC1" w:rsidRDefault="005C0516" w:rsidP="007741D8">
      <w:pPr>
        <w:spacing w:before="120"/>
        <w:ind w:left="720"/>
        <w:rPr>
          <w:rFonts w:ascii="Calibri" w:hAnsi="Calibri"/>
          <w:color w:val="000000"/>
          <w:lang w:val="en-AU"/>
        </w:rPr>
      </w:pPr>
      <w:r>
        <w:rPr>
          <w:rFonts w:ascii="Calibri" w:hAnsi="Calibri"/>
          <w:color w:val="000000"/>
          <w:lang w:val="en-AU"/>
        </w:rPr>
        <w:t>“</w:t>
      </w:r>
      <w:r w:rsidR="007741D8" w:rsidRPr="00901CC1">
        <w:rPr>
          <w:rFonts w:ascii="Calibri" w:hAnsi="Calibri"/>
          <w:color w:val="000000"/>
          <w:lang w:val="en-AU"/>
        </w:rPr>
        <w:t>That this Assembly:</w:t>
      </w:r>
    </w:p>
    <w:p w14:paraId="3C3CAC4B" w14:textId="77777777" w:rsidR="007741D8" w:rsidRPr="00400DCB" w:rsidRDefault="007741D8" w:rsidP="007741D8">
      <w:pPr>
        <w:pStyle w:val="DPSEntryIndents"/>
        <w:numPr>
          <w:ilvl w:val="0"/>
          <w:numId w:val="35"/>
        </w:numPr>
        <w:rPr>
          <w:lang w:eastAsia="en-US"/>
        </w:rPr>
      </w:pPr>
      <w:r w:rsidRPr="00400DCB">
        <w:rPr>
          <w:lang w:eastAsia="en-US"/>
        </w:rPr>
        <w:t>notes:</w:t>
      </w:r>
    </w:p>
    <w:p w14:paraId="7EAA8A3D" w14:textId="742BA4AB" w:rsidR="007741D8" w:rsidRPr="0058707A" w:rsidRDefault="007741D8" w:rsidP="007741D8">
      <w:pPr>
        <w:tabs>
          <w:tab w:val="left" w:pos="567"/>
        </w:tabs>
        <w:spacing w:before="120"/>
        <w:ind w:left="1910" w:hanging="544"/>
        <w:rPr>
          <w:rFonts w:ascii="Calibri" w:hAnsi="Calibri"/>
          <w:color w:val="000000"/>
          <w:lang w:val="en-AU"/>
        </w:rPr>
      </w:pPr>
      <w:r w:rsidRPr="0058707A">
        <w:rPr>
          <w:rFonts w:ascii="Calibri" w:hAnsi="Calibri"/>
          <w:color w:val="000000"/>
          <w:lang w:val="en-AU"/>
        </w:rPr>
        <w:t>(a)</w:t>
      </w:r>
      <w:r w:rsidRPr="0058707A">
        <w:rPr>
          <w:rFonts w:ascii="Calibri" w:hAnsi="Calibri"/>
          <w:color w:val="000000"/>
          <w:lang w:val="en-AU"/>
        </w:rPr>
        <w:tab/>
        <w:t xml:space="preserve">on 7 September 2023, </w:t>
      </w:r>
      <w:r w:rsidR="000C348B">
        <w:rPr>
          <w:rFonts w:ascii="Calibri" w:hAnsi="Calibri"/>
          <w:color w:val="000000"/>
          <w:lang w:val="en-AU"/>
        </w:rPr>
        <w:t>Standard &amp; Poor’s (</w:t>
      </w:r>
      <w:r w:rsidRPr="0058707A">
        <w:rPr>
          <w:rFonts w:ascii="Calibri" w:hAnsi="Calibri"/>
          <w:color w:val="000000"/>
          <w:lang w:val="en-AU"/>
        </w:rPr>
        <w:t>S&amp;P</w:t>
      </w:r>
      <w:r w:rsidR="000C348B">
        <w:rPr>
          <w:rFonts w:ascii="Calibri" w:hAnsi="Calibri"/>
          <w:color w:val="000000"/>
          <w:lang w:val="en-AU"/>
        </w:rPr>
        <w:t>)</w:t>
      </w:r>
      <w:r w:rsidRPr="0058707A">
        <w:rPr>
          <w:rFonts w:ascii="Calibri" w:hAnsi="Calibri"/>
          <w:color w:val="000000"/>
          <w:lang w:val="en-AU"/>
        </w:rPr>
        <w:t xml:space="preserve"> Global downgraded the Territory</w:t>
      </w:r>
      <w:r w:rsidR="005C0516">
        <w:rPr>
          <w:rFonts w:ascii="Calibri" w:hAnsi="Calibri"/>
          <w:color w:val="000000"/>
          <w:lang w:val="en-AU"/>
        </w:rPr>
        <w:t>’</w:t>
      </w:r>
      <w:r w:rsidRPr="0058707A">
        <w:rPr>
          <w:rFonts w:ascii="Calibri" w:hAnsi="Calibri"/>
          <w:color w:val="000000"/>
          <w:lang w:val="en-AU"/>
        </w:rPr>
        <w:t>s credit rating from AAA to AA+;</w:t>
      </w:r>
    </w:p>
    <w:p w14:paraId="1BA3FC73" w14:textId="24CE4765" w:rsidR="007741D8" w:rsidRPr="00B609FD" w:rsidRDefault="007741D8" w:rsidP="007741D8">
      <w:pPr>
        <w:tabs>
          <w:tab w:val="left" w:pos="567"/>
        </w:tabs>
        <w:spacing w:before="120"/>
        <w:ind w:left="1910" w:hanging="544"/>
        <w:rPr>
          <w:rFonts w:ascii="Calibri" w:hAnsi="Calibri"/>
          <w:color w:val="000000"/>
          <w:lang w:val="en-AU"/>
        </w:rPr>
      </w:pPr>
      <w:r w:rsidRPr="00B609FD">
        <w:rPr>
          <w:rFonts w:ascii="Calibri" w:hAnsi="Calibri"/>
          <w:color w:val="000000"/>
          <w:lang w:val="en-AU"/>
        </w:rPr>
        <w:t>(b)</w:t>
      </w:r>
      <w:r w:rsidRPr="00B609FD">
        <w:rPr>
          <w:rFonts w:ascii="Calibri" w:hAnsi="Calibri"/>
          <w:color w:val="000000"/>
          <w:lang w:val="en-AU"/>
        </w:rPr>
        <w:tab/>
      </w:r>
      <w:r w:rsidR="00EF74CD">
        <w:rPr>
          <w:rFonts w:ascii="Calibri" w:hAnsi="Calibri"/>
          <w:color w:val="000000"/>
          <w:lang w:val="en-AU"/>
        </w:rPr>
        <w:t>a</w:t>
      </w:r>
      <w:r w:rsidRPr="00B609FD">
        <w:rPr>
          <w:rFonts w:ascii="Calibri" w:hAnsi="Calibri"/>
          <w:color w:val="000000"/>
          <w:lang w:val="en-AU"/>
        </w:rPr>
        <w:t>ll subnational jurisdictions in Australia now currently hold AA+ except for Western Australia (AAA) and Victoria (AA);</w:t>
      </w:r>
    </w:p>
    <w:p w14:paraId="7D1887D6" w14:textId="7812C7D5" w:rsidR="007741D8" w:rsidRPr="00B609FD" w:rsidRDefault="007741D8" w:rsidP="007741D8">
      <w:pPr>
        <w:tabs>
          <w:tab w:val="left" w:pos="567"/>
        </w:tabs>
        <w:spacing w:before="120"/>
        <w:ind w:left="1910" w:hanging="544"/>
        <w:rPr>
          <w:rFonts w:ascii="Calibri" w:hAnsi="Calibri"/>
          <w:color w:val="000000"/>
          <w:lang w:val="en-AU"/>
        </w:rPr>
      </w:pPr>
      <w:r w:rsidRPr="00B609FD">
        <w:rPr>
          <w:rFonts w:ascii="Calibri" w:hAnsi="Calibri"/>
          <w:color w:val="000000"/>
          <w:lang w:val="en-AU"/>
        </w:rPr>
        <w:t>(c)</w:t>
      </w:r>
      <w:r w:rsidRPr="00B609FD">
        <w:rPr>
          <w:rFonts w:ascii="Calibri" w:hAnsi="Calibri"/>
          <w:color w:val="000000"/>
          <w:lang w:val="en-AU"/>
        </w:rPr>
        <w:tab/>
        <w:t>S&amp;P has confirmed the ACT</w:t>
      </w:r>
      <w:r w:rsidR="005C0516">
        <w:rPr>
          <w:rFonts w:ascii="Calibri" w:hAnsi="Calibri"/>
          <w:color w:val="000000"/>
          <w:lang w:val="en-AU"/>
        </w:rPr>
        <w:t>’</w:t>
      </w:r>
      <w:r w:rsidRPr="00B609FD">
        <w:rPr>
          <w:rFonts w:ascii="Calibri" w:hAnsi="Calibri"/>
          <w:color w:val="000000"/>
          <w:lang w:val="en-AU"/>
        </w:rPr>
        <w:t xml:space="preserve">s economic fundamentals remain very strong, underpinned by high gross state product (GSP) per capita, household consumption, and public demand;  </w:t>
      </w:r>
    </w:p>
    <w:p w14:paraId="3120288F" w14:textId="5A9A2D2F" w:rsidR="007741D8" w:rsidRPr="00B609FD" w:rsidRDefault="007741D8" w:rsidP="007741D8">
      <w:pPr>
        <w:tabs>
          <w:tab w:val="left" w:pos="567"/>
        </w:tabs>
        <w:spacing w:before="120"/>
        <w:ind w:left="1910" w:hanging="544"/>
        <w:rPr>
          <w:rFonts w:ascii="Calibri" w:hAnsi="Calibri"/>
          <w:color w:val="000000"/>
          <w:lang w:val="en-AU"/>
        </w:rPr>
      </w:pPr>
      <w:r w:rsidRPr="00B609FD">
        <w:rPr>
          <w:rFonts w:ascii="Calibri" w:hAnsi="Calibri"/>
          <w:color w:val="000000"/>
          <w:lang w:val="en-AU"/>
        </w:rPr>
        <w:t>(d)</w:t>
      </w:r>
      <w:r w:rsidRPr="00B609FD">
        <w:rPr>
          <w:rFonts w:ascii="Calibri" w:hAnsi="Calibri"/>
          <w:color w:val="000000"/>
          <w:lang w:val="en-AU"/>
        </w:rPr>
        <w:tab/>
        <w:t xml:space="preserve">S&amp;P have affirmed the ACT Government </w:t>
      </w:r>
      <w:r w:rsidR="005C0516">
        <w:rPr>
          <w:rFonts w:ascii="Calibri" w:hAnsi="Calibri"/>
          <w:color w:val="000000"/>
          <w:lang w:val="en-AU"/>
        </w:rPr>
        <w:t>‘</w:t>
      </w:r>
      <w:r w:rsidRPr="00B609FD">
        <w:rPr>
          <w:rFonts w:ascii="Calibri" w:hAnsi="Calibri"/>
          <w:color w:val="000000"/>
          <w:lang w:val="en-AU"/>
        </w:rPr>
        <w:t>A-1+</w:t>
      </w:r>
      <w:r w:rsidR="005C0516">
        <w:rPr>
          <w:rFonts w:ascii="Calibri" w:hAnsi="Calibri"/>
          <w:color w:val="000000"/>
          <w:lang w:val="en-AU"/>
        </w:rPr>
        <w:t>’</w:t>
      </w:r>
      <w:r w:rsidRPr="00B609FD">
        <w:rPr>
          <w:rFonts w:ascii="Calibri" w:hAnsi="Calibri"/>
          <w:color w:val="000000"/>
          <w:lang w:val="en-AU"/>
        </w:rPr>
        <w:t xml:space="preserve"> short-term rating and the outlook on the long-term rating is stable;</w:t>
      </w:r>
    </w:p>
    <w:p w14:paraId="39C0CDB1" w14:textId="401DF73E" w:rsidR="007741D8" w:rsidRPr="00B609FD" w:rsidRDefault="007741D8" w:rsidP="007741D8">
      <w:pPr>
        <w:tabs>
          <w:tab w:val="left" w:pos="567"/>
        </w:tabs>
        <w:spacing w:before="120"/>
        <w:ind w:left="1910" w:hanging="544"/>
        <w:rPr>
          <w:rFonts w:ascii="Calibri" w:hAnsi="Calibri"/>
          <w:color w:val="000000"/>
          <w:lang w:val="en-AU"/>
        </w:rPr>
      </w:pPr>
      <w:r w:rsidRPr="00B609FD">
        <w:rPr>
          <w:rFonts w:ascii="Calibri" w:hAnsi="Calibri"/>
          <w:color w:val="000000"/>
          <w:lang w:val="en-AU"/>
        </w:rPr>
        <w:t>(e)</w:t>
      </w:r>
      <w:r w:rsidRPr="00B609FD">
        <w:rPr>
          <w:rFonts w:ascii="Calibri" w:hAnsi="Calibri"/>
          <w:color w:val="000000"/>
          <w:lang w:val="en-AU"/>
        </w:rPr>
        <w:tab/>
      </w:r>
      <w:r w:rsidR="00EF74CD">
        <w:rPr>
          <w:rFonts w:ascii="Calibri" w:hAnsi="Calibri"/>
          <w:color w:val="000000"/>
          <w:lang w:val="en-AU"/>
        </w:rPr>
        <w:t>l</w:t>
      </w:r>
      <w:r w:rsidRPr="00B609FD">
        <w:rPr>
          <w:rFonts w:ascii="Calibri" w:hAnsi="Calibri"/>
          <w:color w:val="000000"/>
          <w:lang w:val="en-AU"/>
        </w:rPr>
        <w:t>ike the other states and territories, the ACT Government supported households and businesses through the pandemic and then invested heavily in our community</w:t>
      </w:r>
      <w:r w:rsidR="005C0516">
        <w:rPr>
          <w:rFonts w:ascii="Calibri" w:hAnsi="Calibri"/>
          <w:color w:val="000000"/>
          <w:lang w:val="en-AU"/>
        </w:rPr>
        <w:t>’</w:t>
      </w:r>
      <w:r w:rsidRPr="00B609FD">
        <w:rPr>
          <w:rFonts w:ascii="Calibri" w:hAnsi="Calibri"/>
          <w:color w:val="000000"/>
          <w:lang w:val="en-AU"/>
        </w:rPr>
        <w:t xml:space="preserve">s economic and social recovery, with the cumulative cost to the Territory Budget of pandemic support measures reaching $660 million by 2023-24;  </w:t>
      </w:r>
    </w:p>
    <w:p w14:paraId="349FCDAD" w14:textId="7851E7A1" w:rsidR="007741D8" w:rsidRPr="00B609FD" w:rsidRDefault="007741D8" w:rsidP="007741D8">
      <w:pPr>
        <w:tabs>
          <w:tab w:val="left" w:pos="567"/>
        </w:tabs>
        <w:spacing w:before="120"/>
        <w:ind w:left="1910" w:hanging="544"/>
        <w:rPr>
          <w:rFonts w:ascii="Calibri" w:hAnsi="Calibri"/>
          <w:color w:val="000000"/>
          <w:lang w:val="en-AU"/>
        </w:rPr>
      </w:pPr>
      <w:r w:rsidRPr="00B609FD">
        <w:rPr>
          <w:rFonts w:ascii="Calibri" w:hAnsi="Calibri"/>
          <w:color w:val="000000"/>
          <w:lang w:val="en-AU"/>
        </w:rPr>
        <w:t>(f)</w:t>
      </w:r>
      <w:r w:rsidRPr="00B609FD">
        <w:rPr>
          <w:rFonts w:ascii="Calibri" w:hAnsi="Calibri"/>
          <w:color w:val="000000"/>
          <w:lang w:val="en-AU"/>
        </w:rPr>
        <w:tab/>
      </w:r>
      <w:r w:rsidR="00EF74CD">
        <w:rPr>
          <w:rFonts w:ascii="Calibri" w:hAnsi="Calibri"/>
          <w:color w:val="000000"/>
          <w:lang w:val="en-AU"/>
        </w:rPr>
        <w:t>t</w:t>
      </w:r>
      <w:r w:rsidRPr="00B609FD">
        <w:rPr>
          <w:rFonts w:ascii="Calibri" w:hAnsi="Calibri"/>
          <w:color w:val="000000"/>
          <w:lang w:val="en-AU"/>
        </w:rPr>
        <w:t>he ACT</w:t>
      </w:r>
      <w:r w:rsidR="005C0516">
        <w:rPr>
          <w:rFonts w:ascii="Calibri" w:hAnsi="Calibri"/>
          <w:color w:val="000000"/>
          <w:lang w:val="en-AU"/>
        </w:rPr>
        <w:t>’</w:t>
      </w:r>
      <w:r w:rsidRPr="00B609FD">
        <w:rPr>
          <w:rFonts w:ascii="Calibri" w:hAnsi="Calibri"/>
          <w:color w:val="000000"/>
          <w:lang w:val="en-AU"/>
        </w:rPr>
        <w:t>s rapid economic growth, robust jobs market and consistent population growth, has meant the ACT is one of the strongest performing economies in Australia; and</w:t>
      </w:r>
    </w:p>
    <w:p w14:paraId="71A23F89" w14:textId="08C3DCDE" w:rsidR="007741D8" w:rsidRPr="00B609FD" w:rsidRDefault="007741D8" w:rsidP="007741D8">
      <w:pPr>
        <w:tabs>
          <w:tab w:val="left" w:pos="567"/>
        </w:tabs>
        <w:spacing w:before="120"/>
        <w:ind w:left="1910" w:hanging="544"/>
        <w:rPr>
          <w:rFonts w:ascii="Calibri" w:hAnsi="Calibri"/>
          <w:color w:val="000000"/>
          <w:lang w:val="en-AU"/>
        </w:rPr>
      </w:pPr>
      <w:r w:rsidRPr="00B609FD">
        <w:rPr>
          <w:rFonts w:ascii="Calibri" w:hAnsi="Calibri"/>
          <w:color w:val="000000"/>
          <w:lang w:val="en-AU"/>
        </w:rPr>
        <w:t>(g)</w:t>
      </w:r>
      <w:r w:rsidRPr="00B609FD">
        <w:rPr>
          <w:rFonts w:ascii="Calibri" w:hAnsi="Calibri"/>
          <w:color w:val="000000"/>
          <w:lang w:val="en-AU"/>
        </w:rPr>
        <w:tab/>
      </w:r>
      <w:r w:rsidR="00EF74CD">
        <w:rPr>
          <w:rFonts w:ascii="Calibri" w:hAnsi="Calibri"/>
          <w:color w:val="000000"/>
          <w:lang w:val="en-AU"/>
        </w:rPr>
        <w:t>t</w:t>
      </w:r>
      <w:r w:rsidRPr="00B609FD">
        <w:rPr>
          <w:rFonts w:ascii="Calibri" w:hAnsi="Calibri"/>
          <w:color w:val="000000"/>
          <w:lang w:val="en-AU"/>
        </w:rPr>
        <w:t>he ACT</w:t>
      </w:r>
      <w:r w:rsidR="005C0516">
        <w:rPr>
          <w:rFonts w:ascii="Calibri" w:hAnsi="Calibri"/>
          <w:color w:val="000000"/>
          <w:lang w:val="en-AU"/>
        </w:rPr>
        <w:t>’</w:t>
      </w:r>
      <w:r w:rsidRPr="00B609FD">
        <w:rPr>
          <w:rFonts w:ascii="Calibri" w:hAnsi="Calibri"/>
          <w:color w:val="000000"/>
          <w:lang w:val="en-AU"/>
        </w:rPr>
        <w:t xml:space="preserve">s economic outlook remains positive, as confirmed by </w:t>
      </w:r>
      <w:r w:rsidR="000C348B">
        <w:rPr>
          <w:rFonts w:ascii="Calibri" w:hAnsi="Calibri"/>
          <w:color w:val="000000"/>
          <w:lang w:val="en-AU"/>
        </w:rPr>
        <w:t>S&amp;P</w:t>
      </w:r>
      <w:r w:rsidRPr="00B609FD">
        <w:rPr>
          <w:rFonts w:ascii="Calibri" w:hAnsi="Calibri"/>
          <w:color w:val="000000"/>
          <w:lang w:val="en-AU"/>
        </w:rPr>
        <w:t xml:space="preserve">, which stated that </w:t>
      </w:r>
      <w:r w:rsidR="005C0516">
        <w:rPr>
          <w:rFonts w:ascii="Calibri" w:hAnsi="Calibri"/>
          <w:color w:val="000000"/>
          <w:lang w:val="en-AU"/>
        </w:rPr>
        <w:t>“</w:t>
      </w:r>
      <w:r w:rsidRPr="00B609FD">
        <w:rPr>
          <w:rFonts w:ascii="Calibri" w:hAnsi="Calibri"/>
          <w:color w:val="000000"/>
          <w:lang w:val="en-AU"/>
        </w:rPr>
        <w:t>Higher revenue from new tax initiatives, payroll tax receipts, and goods-and-services tax (GST) grants will contribute to modest operating surpluses from fiscal 2025. Our forecasts, such as GST, are more optimistic than those of ACT, which is conservative in budgeting, in our view</w:t>
      </w:r>
      <w:r w:rsidR="005C0516">
        <w:rPr>
          <w:rFonts w:ascii="Calibri" w:hAnsi="Calibri"/>
          <w:color w:val="000000"/>
          <w:lang w:val="en-AU"/>
        </w:rPr>
        <w:t>”</w:t>
      </w:r>
      <w:r w:rsidRPr="00B609FD">
        <w:rPr>
          <w:rFonts w:ascii="Calibri" w:hAnsi="Calibri"/>
          <w:color w:val="000000"/>
          <w:lang w:val="en-AU"/>
        </w:rPr>
        <w:t xml:space="preserve">; </w:t>
      </w:r>
    </w:p>
    <w:p w14:paraId="786C54DD" w14:textId="77777777" w:rsidR="007741D8" w:rsidRPr="00B609FD" w:rsidRDefault="007741D8" w:rsidP="007D337C">
      <w:pPr>
        <w:pStyle w:val="DPSEntryIndents"/>
        <w:keepNext/>
        <w:keepLines/>
        <w:numPr>
          <w:ilvl w:val="0"/>
          <w:numId w:val="34"/>
        </w:numPr>
        <w:ind w:left="1366" w:hanging="646"/>
        <w:rPr>
          <w:lang w:eastAsia="en-US"/>
        </w:rPr>
      </w:pPr>
      <w:r>
        <w:rPr>
          <w:lang w:eastAsia="en-US"/>
        </w:rPr>
        <w:lastRenderedPageBreak/>
        <w:t>f</w:t>
      </w:r>
      <w:r w:rsidRPr="00B609FD">
        <w:rPr>
          <w:lang w:eastAsia="en-US"/>
        </w:rPr>
        <w:t>urther notes:</w:t>
      </w:r>
    </w:p>
    <w:p w14:paraId="6F00AA47" w14:textId="77777777" w:rsidR="007741D8" w:rsidRPr="00B609FD" w:rsidRDefault="007741D8" w:rsidP="007D337C">
      <w:pPr>
        <w:keepLines/>
        <w:tabs>
          <w:tab w:val="left" w:pos="567"/>
        </w:tabs>
        <w:spacing w:before="120"/>
        <w:ind w:left="1910" w:hanging="544"/>
        <w:rPr>
          <w:rFonts w:ascii="Calibri" w:hAnsi="Calibri"/>
          <w:color w:val="000000"/>
          <w:lang w:val="en-AU"/>
        </w:rPr>
      </w:pPr>
      <w:r w:rsidRPr="00B609FD">
        <w:rPr>
          <w:rFonts w:ascii="Calibri" w:hAnsi="Calibri"/>
          <w:color w:val="000000"/>
          <w:lang w:val="en-AU"/>
        </w:rPr>
        <w:t>(a)</w:t>
      </w:r>
      <w:r w:rsidRPr="00B609FD">
        <w:rPr>
          <w:rFonts w:ascii="Calibri" w:hAnsi="Calibri"/>
          <w:color w:val="000000"/>
          <w:lang w:val="en-AU"/>
        </w:rPr>
        <w:tab/>
        <w:t xml:space="preserve">as the ACT population continues to grow rapidly, the Government has made a deliberate decision to deliver the necessary infrastructure program to boost productivity, reduce congestion, and support the community through projects such as the expansion of the Canberra Hospital, a new northside hospital, new community health centres, building more housing, new schools and TAFE facilities and public transport investment; </w:t>
      </w:r>
    </w:p>
    <w:p w14:paraId="079159B6" w14:textId="78053D4F" w:rsidR="007741D8" w:rsidRPr="00B609FD" w:rsidRDefault="007741D8" w:rsidP="007741D8">
      <w:pPr>
        <w:tabs>
          <w:tab w:val="left" w:pos="567"/>
        </w:tabs>
        <w:spacing w:before="120"/>
        <w:ind w:left="1910" w:hanging="544"/>
        <w:rPr>
          <w:rFonts w:ascii="Calibri" w:hAnsi="Calibri"/>
          <w:color w:val="000000"/>
          <w:lang w:val="en-AU"/>
        </w:rPr>
      </w:pPr>
      <w:r w:rsidRPr="00B609FD">
        <w:rPr>
          <w:rFonts w:ascii="Calibri" w:hAnsi="Calibri"/>
          <w:color w:val="000000"/>
          <w:lang w:val="en-AU"/>
        </w:rPr>
        <w:t>(b)</w:t>
      </w:r>
      <w:r w:rsidRPr="00B609FD">
        <w:rPr>
          <w:rFonts w:ascii="Calibri" w:hAnsi="Calibri"/>
          <w:color w:val="000000"/>
          <w:lang w:val="en-AU"/>
        </w:rPr>
        <w:tab/>
      </w:r>
      <w:r w:rsidR="00EF74CD">
        <w:rPr>
          <w:rFonts w:ascii="Calibri" w:hAnsi="Calibri"/>
          <w:color w:val="000000"/>
          <w:lang w:val="en-AU"/>
        </w:rPr>
        <w:t>i</w:t>
      </w:r>
      <w:r w:rsidRPr="00B609FD">
        <w:rPr>
          <w:rFonts w:ascii="Calibri" w:hAnsi="Calibri"/>
          <w:color w:val="000000"/>
          <w:lang w:val="en-AU"/>
        </w:rPr>
        <w:t>nvestments in the Canberra community as the pandemic recovery and population growth continues is essential now, not delayed to make short-term improvements to the balance sheet;</w:t>
      </w:r>
    </w:p>
    <w:p w14:paraId="6E2B4E97" w14:textId="3EFF9F99" w:rsidR="007741D8" w:rsidRPr="00B609FD" w:rsidRDefault="007741D8" w:rsidP="007741D8">
      <w:pPr>
        <w:tabs>
          <w:tab w:val="left" w:pos="567"/>
        </w:tabs>
        <w:spacing w:before="120"/>
        <w:ind w:left="1910" w:hanging="544"/>
        <w:rPr>
          <w:rFonts w:ascii="Calibri" w:hAnsi="Calibri"/>
          <w:color w:val="000000"/>
          <w:lang w:val="en-AU"/>
        </w:rPr>
      </w:pPr>
      <w:r w:rsidRPr="00B609FD">
        <w:rPr>
          <w:rFonts w:ascii="Calibri" w:hAnsi="Calibri"/>
          <w:color w:val="000000"/>
          <w:lang w:val="en-AU"/>
        </w:rPr>
        <w:t>(c)</w:t>
      </w:r>
      <w:r w:rsidRPr="00B609FD">
        <w:rPr>
          <w:rFonts w:ascii="Calibri" w:hAnsi="Calibri"/>
          <w:color w:val="000000"/>
          <w:lang w:val="en-AU"/>
        </w:rPr>
        <w:tab/>
      </w:r>
      <w:r w:rsidR="00EF74CD">
        <w:rPr>
          <w:rFonts w:ascii="Calibri" w:hAnsi="Calibri"/>
          <w:color w:val="000000"/>
          <w:lang w:val="en-AU"/>
        </w:rPr>
        <w:t>t</w:t>
      </w:r>
      <w:r w:rsidRPr="00B609FD">
        <w:rPr>
          <w:rFonts w:ascii="Calibri" w:hAnsi="Calibri"/>
          <w:color w:val="000000"/>
          <w:lang w:val="en-AU"/>
        </w:rPr>
        <w:t xml:space="preserve">he ACT Government publishes the fiscal strategy and principles of good fiscal management in every Budget; </w:t>
      </w:r>
    </w:p>
    <w:p w14:paraId="0E72EEE5" w14:textId="163EA899" w:rsidR="007741D8" w:rsidRPr="00B609FD" w:rsidRDefault="007741D8" w:rsidP="007741D8">
      <w:pPr>
        <w:tabs>
          <w:tab w:val="left" w:pos="567"/>
        </w:tabs>
        <w:spacing w:before="120"/>
        <w:ind w:left="1910" w:hanging="544"/>
        <w:rPr>
          <w:rFonts w:ascii="Calibri" w:hAnsi="Calibri"/>
          <w:color w:val="000000"/>
          <w:lang w:val="en-AU"/>
        </w:rPr>
      </w:pPr>
      <w:r w:rsidRPr="00B609FD">
        <w:rPr>
          <w:rFonts w:ascii="Calibri" w:hAnsi="Calibri"/>
          <w:color w:val="000000"/>
          <w:lang w:val="en-AU"/>
        </w:rPr>
        <w:t>(d)</w:t>
      </w:r>
      <w:r w:rsidRPr="00B609FD">
        <w:rPr>
          <w:rFonts w:ascii="Calibri" w:hAnsi="Calibri"/>
          <w:color w:val="000000"/>
          <w:lang w:val="en-AU"/>
        </w:rPr>
        <w:tab/>
      </w:r>
      <w:r w:rsidR="00EF74CD">
        <w:rPr>
          <w:rFonts w:ascii="Calibri" w:hAnsi="Calibri"/>
          <w:color w:val="000000"/>
          <w:lang w:val="en-AU"/>
        </w:rPr>
        <w:t>t</w:t>
      </w:r>
      <w:r w:rsidRPr="00B609FD">
        <w:rPr>
          <w:rFonts w:ascii="Calibri" w:hAnsi="Calibri"/>
          <w:color w:val="000000"/>
          <w:lang w:val="en-AU"/>
        </w:rPr>
        <w:t xml:space="preserve">he ACT Government has a transparent, clearly stated long term fiscal strategy to progressively improve the operating cash position and fully fund our superannuation liability, supporting intergenerational equity in our community; and </w:t>
      </w:r>
    </w:p>
    <w:p w14:paraId="6A437A5D" w14:textId="64C378CA" w:rsidR="007741D8" w:rsidRPr="00B609FD" w:rsidRDefault="007741D8" w:rsidP="007741D8">
      <w:pPr>
        <w:tabs>
          <w:tab w:val="left" w:pos="567"/>
        </w:tabs>
        <w:spacing w:before="120"/>
        <w:ind w:left="1910" w:hanging="544"/>
        <w:rPr>
          <w:rFonts w:ascii="Calibri" w:hAnsi="Calibri"/>
          <w:color w:val="000000"/>
          <w:lang w:val="en-AU"/>
        </w:rPr>
      </w:pPr>
      <w:r w:rsidRPr="00B609FD">
        <w:rPr>
          <w:rFonts w:ascii="Calibri" w:hAnsi="Calibri"/>
          <w:color w:val="000000"/>
          <w:lang w:val="en-AU"/>
        </w:rPr>
        <w:t>(e)</w:t>
      </w:r>
      <w:r w:rsidRPr="00B609FD">
        <w:rPr>
          <w:rFonts w:ascii="Calibri" w:hAnsi="Calibri"/>
          <w:color w:val="000000"/>
          <w:lang w:val="en-AU"/>
        </w:rPr>
        <w:tab/>
      </w:r>
      <w:r w:rsidR="00EF74CD">
        <w:rPr>
          <w:rFonts w:ascii="Calibri" w:hAnsi="Calibri"/>
          <w:color w:val="000000"/>
          <w:lang w:val="en-AU"/>
        </w:rPr>
        <w:t>t</w:t>
      </w:r>
      <w:r w:rsidRPr="00B609FD">
        <w:rPr>
          <w:rFonts w:ascii="Calibri" w:hAnsi="Calibri"/>
          <w:color w:val="000000"/>
          <w:lang w:val="en-AU"/>
        </w:rPr>
        <w:t>he Government</w:t>
      </w:r>
      <w:r w:rsidR="005C0516">
        <w:rPr>
          <w:rFonts w:ascii="Calibri" w:hAnsi="Calibri"/>
          <w:color w:val="000000"/>
          <w:lang w:val="en-AU"/>
        </w:rPr>
        <w:t>’</w:t>
      </w:r>
      <w:r w:rsidRPr="00B609FD">
        <w:rPr>
          <w:rFonts w:ascii="Calibri" w:hAnsi="Calibri"/>
          <w:color w:val="000000"/>
          <w:lang w:val="en-AU"/>
        </w:rPr>
        <w:t>s fiscal strategy is underpinned by taxation reform providing a more stable revenue base compared to other jurisdictions, an approach supported by S</w:t>
      </w:r>
      <w:r w:rsidR="000C348B">
        <w:rPr>
          <w:rFonts w:ascii="Calibri" w:hAnsi="Calibri"/>
          <w:color w:val="000000"/>
          <w:lang w:val="en-AU"/>
        </w:rPr>
        <w:t>&amp;P</w:t>
      </w:r>
      <w:r w:rsidR="005C0516">
        <w:rPr>
          <w:rFonts w:ascii="Calibri" w:hAnsi="Calibri"/>
          <w:color w:val="000000"/>
          <w:lang w:val="en-AU"/>
        </w:rPr>
        <w:t>’</w:t>
      </w:r>
      <w:r w:rsidRPr="00B609FD">
        <w:rPr>
          <w:rFonts w:ascii="Calibri" w:hAnsi="Calibri"/>
          <w:color w:val="000000"/>
          <w:lang w:val="en-AU"/>
        </w:rPr>
        <w:t>s assessment of the ACT</w:t>
      </w:r>
      <w:r w:rsidR="005C0516">
        <w:rPr>
          <w:rFonts w:ascii="Calibri" w:hAnsi="Calibri"/>
          <w:color w:val="000000"/>
          <w:lang w:val="en-AU"/>
        </w:rPr>
        <w:t>’</w:t>
      </w:r>
      <w:r w:rsidRPr="00B609FD">
        <w:rPr>
          <w:rFonts w:ascii="Calibri" w:hAnsi="Calibri"/>
          <w:color w:val="000000"/>
          <w:lang w:val="en-AU"/>
        </w:rPr>
        <w:t>s credit rating</w:t>
      </w:r>
      <w:r>
        <w:rPr>
          <w:rFonts w:ascii="Calibri" w:hAnsi="Calibri"/>
          <w:color w:val="000000"/>
          <w:lang w:val="en-AU"/>
        </w:rPr>
        <w:t>; and</w:t>
      </w:r>
    </w:p>
    <w:p w14:paraId="39BA4450" w14:textId="77777777" w:rsidR="007741D8" w:rsidRPr="007741D8" w:rsidRDefault="007741D8" w:rsidP="007741D8">
      <w:pPr>
        <w:pStyle w:val="DPSEntryIndents"/>
        <w:rPr>
          <w:lang w:eastAsia="en-US"/>
        </w:rPr>
      </w:pPr>
      <w:r>
        <w:rPr>
          <w:lang w:eastAsia="en-US"/>
        </w:rPr>
        <w:t>c</w:t>
      </w:r>
      <w:r w:rsidRPr="007741D8">
        <w:rPr>
          <w:lang w:eastAsia="en-US"/>
        </w:rPr>
        <w:t xml:space="preserve">alls on: </w:t>
      </w:r>
    </w:p>
    <w:p w14:paraId="39DB7493" w14:textId="77777777" w:rsidR="007741D8" w:rsidRPr="00B609FD" w:rsidRDefault="007741D8" w:rsidP="007741D8">
      <w:pPr>
        <w:tabs>
          <w:tab w:val="left" w:pos="567"/>
        </w:tabs>
        <w:spacing w:before="120"/>
        <w:ind w:left="1910" w:hanging="544"/>
        <w:rPr>
          <w:rFonts w:ascii="Calibri" w:hAnsi="Calibri"/>
          <w:color w:val="000000"/>
          <w:lang w:val="en-AU"/>
        </w:rPr>
      </w:pPr>
      <w:r w:rsidRPr="00B609FD">
        <w:rPr>
          <w:rFonts w:ascii="Calibri" w:hAnsi="Calibri"/>
          <w:color w:val="000000"/>
          <w:lang w:val="en-AU"/>
        </w:rPr>
        <w:t>(a)</w:t>
      </w:r>
      <w:r w:rsidRPr="00B609FD">
        <w:rPr>
          <w:rFonts w:ascii="Calibri" w:hAnsi="Calibri"/>
          <w:color w:val="000000"/>
          <w:lang w:val="en-AU"/>
        </w:rPr>
        <w:tab/>
        <w:t>the ACT Government to continue to responsibly manage the ACT Budget, maintaining the necessary flexibility for countercyclical fiscal policy response and investing in the infrastructure needs of the fastest growing jurisdiction in Australia; and</w:t>
      </w:r>
    </w:p>
    <w:p w14:paraId="3313F821" w14:textId="43884B41" w:rsidR="007741D8" w:rsidRDefault="007741D8" w:rsidP="00AE68E6">
      <w:pPr>
        <w:keepLines/>
        <w:tabs>
          <w:tab w:val="left" w:pos="567"/>
        </w:tabs>
        <w:spacing w:before="120"/>
        <w:ind w:left="1910" w:hanging="544"/>
        <w:rPr>
          <w:rFonts w:ascii="Calibri" w:hAnsi="Calibri"/>
          <w:color w:val="000000"/>
          <w:lang w:val="en-AU"/>
        </w:rPr>
      </w:pPr>
      <w:r w:rsidRPr="00B609FD">
        <w:rPr>
          <w:rFonts w:ascii="Calibri" w:hAnsi="Calibri"/>
          <w:color w:val="000000"/>
          <w:lang w:val="en-AU"/>
        </w:rPr>
        <w:t>(b)</w:t>
      </w:r>
      <w:r w:rsidRPr="00B609FD">
        <w:rPr>
          <w:rFonts w:ascii="Calibri" w:hAnsi="Calibri"/>
          <w:color w:val="000000"/>
          <w:lang w:val="en-AU"/>
        </w:rPr>
        <w:tab/>
      </w:r>
      <w:r w:rsidR="00EF74CD">
        <w:rPr>
          <w:rFonts w:ascii="Calibri" w:hAnsi="Calibri"/>
          <w:color w:val="000000"/>
          <w:lang w:val="en-AU"/>
        </w:rPr>
        <w:t>t</w:t>
      </w:r>
      <w:r w:rsidRPr="00B609FD">
        <w:rPr>
          <w:rFonts w:ascii="Calibri" w:hAnsi="Calibri"/>
          <w:color w:val="000000"/>
          <w:lang w:val="en-AU"/>
        </w:rPr>
        <w:t xml:space="preserve">he Liberal Opposition to advise the Canberra community what services, programs and projects they would cut, or what additional revenue measures they would introduce, to attempt to return to a AAA </w:t>
      </w:r>
      <w:r w:rsidR="005F27B0">
        <w:rPr>
          <w:rFonts w:ascii="Calibri" w:hAnsi="Calibri"/>
          <w:color w:val="000000"/>
          <w:lang w:val="en-AU"/>
        </w:rPr>
        <w:t>c</w:t>
      </w:r>
      <w:r w:rsidRPr="00B609FD">
        <w:rPr>
          <w:rFonts w:ascii="Calibri" w:hAnsi="Calibri"/>
          <w:color w:val="000000"/>
          <w:lang w:val="en-AU"/>
        </w:rPr>
        <w:t xml:space="preserve">redit </w:t>
      </w:r>
      <w:r w:rsidR="005F27B0">
        <w:rPr>
          <w:rFonts w:ascii="Calibri" w:hAnsi="Calibri"/>
          <w:color w:val="000000"/>
          <w:lang w:val="en-AU"/>
        </w:rPr>
        <w:t>r</w:t>
      </w:r>
      <w:r w:rsidRPr="00B609FD">
        <w:rPr>
          <w:rFonts w:ascii="Calibri" w:hAnsi="Calibri"/>
          <w:color w:val="000000"/>
          <w:lang w:val="en-AU"/>
        </w:rPr>
        <w:t>ating on a faster timeframe.</w:t>
      </w:r>
      <w:r w:rsidR="005C0516">
        <w:rPr>
          <w:rFonts w:ascii="Calibri" w:hAnsi="Calibri"/>
          <w:color w:val="000000"/>
          <w:lang w:val="en-AU"/>
        </w:rPr>
        <w:t>”</w:t>
      </w:r>
      <w:r>
        <w:rPr>
          <w:rFonts w:ascii="Calibri" w:hAnsi="Calibri"/>
          <w:color w:val="000000"/>
          <w:lang w:val="en-AU"/>
        </w:rPr>
        <w:t>.</w:t>
      </w:r>
    </w:p>
    <w:p w14:paraId="486EEFA9" w14:textId="21D794FD" w:rsidR="007741D8" w:rsidRPr="00B609FD" w:rsidRDefault="007741D8" w:rsidP="007741D8">
      <w:pPr>
        <w:pStyle w:val="DPSEntryDetail"/>
      </w:pPr>
      <w:r>
        <w:t>be agreed to—put and passed.</w:t>
      </w:r>
    </w:p>
    <w:p w14:paraId="30BF278B" w14:textId="17B19254" w:rsidR="00901CC1" w:rsidRPr="00901CC1" w:rsidRDefault="00901CC1" w:rsidP="00901CC1">
      <w:pPr>
        <w:keepNext/>
        <w:keepLines/>
        <w:tabs>
          <w:tab w:val="right" w:pos="339"/>
          <w:tab w:val="left" w:pos="720"/>
        </w:tabs>
        <w:spacing w:before="240"/>
        <w:ind w:left="720" w:hanging="720"/>
        <w:rPr>
          <w:rFonts w:ascii="Calibri" w:hAnsi="Calibri"/>
          <w:b/>
          <w:caps/>
          <w:lang w:val="en-AU"/>
        </w:rPr>
      </w:pPr>
      <w:r w:rsidRPr="00901CC1">
        <w:rPr>
          <w:rFonts w:ascii="Calibri" w:hAnsi="Calibri"/>
          <w:b/>
          <w:lang w:val="en-AU"/>
        </w:rPr>
        <w:tab/>
      </w:r>
      <w:r w:rsidR="00673246">
        <w:rPr>
          <w:rFonts w:ascii="Calibri" w:hAnsi="Calibri"/>
          <w:b/>
          <w:bCs/>
          <w:lang w:val="en-AU"/>
        </w:rPr>
        <w:fldChar w:fldCharType="begin"/>
      </w:r>
      <w:r w:rsidR="00673246">
        <w:rPr>
          <w:rFonts w:ascii="Calibri" w:hAnsi="Calibri"/>
          <w:b/>
          <w:bCs/>
          <w:lang w:val="en-AU"/>
        </w:rPr>
        <w:instrText xml:space="preserve"> SEQ A \* MERGEFORMAT </w:instrText>
      </w:r>
      <w:r w:rsidR="00673246">
        <w:rPr>
          <w:rFonts w:ascii="Calibri" w:hAnsi="Calibri"/>
          <w:b/>
          <w:bCs/>
          <w:lang w:val="en-AU"/>
        </w:rPr>
        <w:fldChar w:fldCharType="separate"/>
      </w:r>
      <w:r w:rsidR="001D4383">
        <w:rPr>
          <w:rFonts w:ascii="Calibri" w:hAnsi="Calibri"/>
          <w:b/>
          <w:bCs/>
          <w:noProof/>
          <w:lang w:val="en-AU"/>
        </w:rPr>
        <w:t>29</w:t>
      </w:r>
      <w:r w:rsidR="00673246">
        <w:rPr>
          <w:rFonts w:ascii="Calibri" w:hAnsi="Calibri"/>
          <w:b/>
          <w:bCs/>
          <w:lang w:val="en-AU"/>
        </w:rPr>
        <w:fldChar w:fldCharType="end"/>
      </w:r>
      <w:r w:rsidRPr="00901CC1">
        <w:rPr>
          <w:rFonts w:ascii="Calibri" w:hAnsi="Calibri"/>
          <w:b/>
          <w:lang w:val="en-AU"/>
        </w:rPr>
        <w:tab/>
      </w:r>
      <w:r w:rsidRPr="00901CC1">
        <w:rPr>
          <w:rFonts w:ascii="Calibri" w:hAnsi="Calibri"/>
          <w:b/>
          <w:caps/>
          <w:lang w:val="en-AU"/>
        </w:rPr>
        <w:t xml:space="preserve">PAPERS PRESENTED ON </w:t>
      </w:r>
      <w:r>
        <w:rPr>
          <w:rFonts w:ascii="Calibri" w:hAnsi="Calibri"/>
          <w:b/>
          <w:caps/>
          <w:lang w:val="en-AU"/>
        </w:rPr>
        <w:t>28 November 2023</w:t>
      </w:r>
      <w:r w:rsidRPr="00901CC1">
        <w:rPr>
          <w:rFonts w:ascii="Calibri" w:hAnsi="Calibri"/>
          <w:b/>
          <w:caps/>
          <w:lang w:val="en-AU"/>
        </w:rPr>
        <w:t>—PAPERS NOTED</w:t>
      </w:r>
    </w:p>
    <w:p w14:paraId="305CC601" w14:textId="0C8D1FDD" w:rsidR="00901CC1" w:rsidRPr="00901CC1" w:rsidRDefault="00901CC1" w:rsidP="00901CC1">
      <w:pPr>
        <w:spacing w:before="120"/>
        <w:ind w:left="720"/>
        <w:rPr>
          <w:rFonts w:ascii="Calibri" w:hAnsi="Calibri"/>
          <w:lang w:val="en-AU"/>
        </w:rPr>
      </w:pPr>
      <w:r w:rsidRPr="00901CC1">
        <w:rPr>
          <w:rFonts w:ascii="Calibri" w:hAnsi="Calibri"/>
          <w:lang w:val="en-AU"/>
        </w:rPr>
        <w:t>The Speaker, pursuant to standing order 211A, proposed—That the papers presented under standing order 211 during the presentation of papers in the routine of business today be noted.</w:t>
      </w:r>
    </w:p>
    <w:p w14:paraId="0D62F79C" w14:textId="77777777" w:rsidR="00901CC1" w:rsidRPr="00901CC1" w:rsidRDefault="00901CC1" w:rsidP="00901CC1">
      <w:pPr>
        <w:spacing w:before="120"/>
        <w:ind w:left="720"/>
        <w:rPr>
          <w:rFonts w:ascii="Calibri" w:hAnsi="Calibri"/>
          <w:lang w:val="en-AU"/>
        </w:rPr>
      </w:pPr>
      <w:r w:rsidRPr="00901CC1">
        <w:rPr>
          <w:rFonts w:ascii="Calibri" w:hAnsi="Calibri"/>
          <w:lang w:val="en-AU"/>
        </w:rPr>
        <w:t>Question—put and passed.</w:t>
      </w:r>
    </w:p>
    <w:p w14:paraId="295CDD0D" w14:textId="58AFA371" w:rsidR="00081D98" w:rsidRPr="00E624F4" w:rsidRDefault="00081D98" w:rsidP="00081D98">
      <w:pPr>
        <w:keepNext/>
        <w:keepLines/>
        <w:tabs>
          <w:tab w:val="right" w:pos="339"/>
          <w:tab w:val="left" w:pos="720"/>
        </w:tabs>
        <w:spacing w:before="240"/>
        <w:ind w:left="720" w:hanging="720"/>
        <w:rPr>
          <w:rFonts w:ascii="Calibri" w:hAnsi="Calibri"/>
          <w:b/>
          <w:caps/>
          <w:lang w:val="en-AU"/>
        </w:rPr>
      </w:pPr>
      <w:r w:rsidRPr="00E624F4">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1D4383">
        <w:rPr>
          <w:rFonts w:ascii="Calibri" w:hAnsi="Calibri"/>
          <w:b/>
          <w:bCs/>
          <w:caps/>
          <w:noProof/>
          <w:lang w:val="en-AU"/>
        </w:rPr>
        <w:t>30</w:t>
      </w:r>
      <w:r>
        <w:rPr>
          <w:rFonts w:ascii="Calibri" w:hAnsi="Calibri"/>
          <w:b/>
          <w:bCs/>
          <w:caps/>
          <w:lang w:val="en-AU"/>
        </w:rPr>
        <w:fldChar w:fldCharType="end"/>
      </w:r>
      <w:r w:rsidRPr="00E624F4">
        <w:rPr>
          <w:rFonts w:ascii="Calibri" w:hAnsi="Calibri"/>
          <w:b/>
          <w:caps/>
          <w:lang w:val="en-AU"/>
        </w:rPr>
        <w:tab/>
      </w:r>
      <w:r>
        <w:rPr>
          <w:rFonts w:ascii="Calibri" w:hAnsi="Calibri"/>
          <w:b/>
          <w:caps/>
          <w:lang w:val="en-AU"/>
        </w:rPr>
        <w:t>Human Rights (Complaints) Legislation Amendment Bill 2023</w:t>
      </w:r>
    </w:p>
    <w:p w14:paraId="6A990E37" w14:textId="7279FA89" w:rsidR="00081D98" w:rsidRPr="00E624F4" w:rsidRDefault="00081D98" w:rsidP="00081D98">
      <w:pPr>
        <w:spacing w:before="120"/>
        <w:ind w:left="720"/>
        <w:rPr>
          <w:rFonts w:ascii="Calibri" w:hAnsi="Calibri"/>
          <w:lang w:val="en-AU"/>
        </w:rPr>
      </w:pPr>
      <w:r w:rsidRPr="00E624F4">
        <w:rPr>
          <w:rFonts w:ascii="Calibri" w:hAnsi="Calibri"/>
          <w:lang w:val="en-AU"/>
        </w:rPr>
        <w:t>The order of the day having been read for the resumption of the debate on the question—That this Bill be agreed to in principle—</w:t>
      </w:r>
    </w:p>
    <w:p w14:paraId="0CC353A9" w14:textId="77777777" w:rsidR="00081D98" w:rsidRPr="00E624F4" w:rsidRDefault="00081D98" w:rsidP="00081D98">
      <w:pPr>
        <w:spacing w:before="120"/>
        <w:ind w:left="720"/>
        <w:rPr>
          <w:rFonts w:ascii="Calibri" w:hAnsi="Calibri"/>
          <w:iCs/>
          <w:lang w:val="en-AU"/>
        </w:rPr>
      </w:pPr>
      <w:r w:rsidRPr="00E624F4">
        <w:rPr>
          <w:rFonts w:ascii="Calibri" w:hAnsi="Calibri"/>
          <w:iCs/>
          <w:lang w:val="en-AU"/>
        </w:rPr>
        <w:t>Debate resumed.</w:t>
      </w:r>
    </w:p>
    <w:p w14:paraId="3C6D41A7" w14:textId="77777777" w:rsidR="00081D98" w:rsidRDefault="00081D98" w:rsidP="00081D98">
      <w:pPr>
        <w:spacing w:before="120"/>
        <w:ind w:left="720"/>
        <w:rPr>
          <w:rFonts w:ascii="Calibri" w:hAnsi="Calibri"/>
          <w:iCs/>
          <w:lang w:val="en-AU"/>
        </w:rPr>
      </w:pPr>
      <w:r w:rsidRPr="00E624F4">
        <w:rPr>
          <w:rFonts w:ascii="Calibri" w:hAnsi="Calibri"/>
          <w:iCs/>
          <w:lang w:val="en-AU"/>
        </w:rPr>
        <w:t>Question—That this Bill be agreed to in principle—put and passed.</w:t>
      </w:r>
    </w:p>
    <w:p w14:paraId="72CB16BA" w14:textId="77777777" w:rsidR="00205F10" w:rsidRPr="00E624F4" w:rsidRDefault="00205F10" w:rsidP="00081D98">
      <w:pPr>
        <w:spacing w:before="120"/>
        <w:ind w:left="720"/>
        <w:rPr>
          <w:rFonts w:ascii="Calibri" w:hAnsi="Calibri"/>
          <w:iCs/>
          <w:lang w:val="en-AU"/>
        </w:rPr>
      </w:pPr>
    </w:p>
    <w:p w14:paraId="467C738B" w14:textId="77777777" w:rsidR="00081D98" w:rsidRPr="00E624F4" w:rsidRDefault="00081D98" w:rsidP="00081D98">
      <w:pPr>
        <w:pBdr>
          <w:bottom w:val="thinThickLargeGap" w:sz="18" w:space="1" w:color="auto"/>
        </w:pBdr>
        <w:ind w:left="3427" w:right="3658"/>
        <w:jc w:val="center"/>
        <w:rPr>
          <w:rFonts w:ascii="Calibri" w:hAnsi="Calibri"/>
          <w:i/>
          <w:iCs/>
          <w:lang w:val="en-AU"/>
        </w:rPr>
      </w:pPr>
    </w:p>
    <w:p w14:paraId="2F69671A" w14:textId="77777777" w:rsidR="00081D98" w:rsidRPr="00E624F4" w:rsidRDefault="00081D98" w:rsidP="00081D98">
      <w:pPr>
        <w:tabs>
          <w:tab w:val="left" w:pos="1197"/>
          <w:tab w:val="left" w:pos="1767"/>
        </w:tabs>
        <w:spacing w:before="120"/>
        <w:jc w:val="center"/>
        <w:rPr>
          <w:rFonts w:ascii="Calibri" w:hAnsi="Calibri"/>
          <w:i/>
          <w:iCs/>
          <w:lang w:val="en-AU"/>
        </w:rPr>
      </w:pPr>
      <w:r w:rsidRPr="00E624F4">
        <w:rPr>
          <w:rFonts w:ascii="Calibri" w:hAnsi="Calibri"/>
          <w:i/>
          <w:iCs/>
          <w:lang w:val="en-AU"/>
        </w:rPr>
        <w:t>Detail Stage</w:t>
      </w:r>
    </w:p>
    <w:p w14:paraId="79A50E7C" w14:textId="4954DCE6" w:rsidR="00081D98" w:rsidRPr="00E624F4" w:rsidRDefault="00081D98" w:rsidP="00081D98">
      <w:pPr>
        <w:spacing w:before="120"/>
        <w:ind w:left="720"/>
        <w:rPr>
          <w:rFonts w:ascii="Calibri" w:hAnsi="Calibri"/>
          <w:iCs/>
          <w:lang w:val="en-AU"/>
        </w:rPr>
      </w:pPr>
      <w:r w:rsidRPr="00E624F4">
        <w:rPr>
          <w:rFonts w:ascii="Calibri" w:hAnsi="Calibri"/>
          <w:iCs/>
          <w:lang w:val="en-AU"/>
        </w:rPr>
        <w:t xml:space="preserve">Clause 1 </w:t>
      </w:r>
      <w:r>
        <w:rPr>
          <w:rFonts w:ascii="Calibri" w:hAnsi="Calibri"/>
          <w:iCs/>
          <w:lang w:val="en-AU"/>
        </w:rPr>
        <w:t>to 15</w:t>
      </w:r>
      <w:r w:rsidR="0003413D">
        <w:rPr>
          <w:rFonts w:ascii="Calibri" w:hAnsi="Calibri"/>
          <w:iCs/>
          <w:lang w:val="en-AU"/>
        </w:rPr>
        <w:t>, by leave, taken together and</w:t>
      </w:r>
      <w:r>
        <w:rPr>
          <w:rFonts w:ascii="Calibri" w:hAnsi="Calibri"/>
          <w:iCs/>
          <w:lang w:val="en-AU"/>
        </w:rPr>
        <w:t xml:space="preserve"> </w:t>
      </w:r>
      <w:r w:rsidRPr="00E624F4">
        <w:rPr>
          <w:rFonts w:ascii="Calibri" w:hAnsi="Calibri"/>
          <w:iCs/>
          <w:lang w:val="en-AU"/>
        </w:rPr>
        <w:t>agreed to.</w:t>
      </w:r>
    </w:p>
    <w:p w14:paraId="7CFD7F6F" w14:textId="5BD42197" w:rsidR="00081D98" w:rsidRPr="00E624F4" w:rsidRDefault="00081D98" w:rsidP="00081D98">
      <w:pPr>
        <w:spacing w:before="120"/>
        <w:ind w:left="720"/>
        <w:rPr>
          <w:rFonts w:ascii="Calibri" w:hAnsi="Calibri"/>
          <w:lang w:val="en-AU"/>
        </w:rPr>
      </w:pPr>
      <w:r w:rsidRPr="00E624F4">
        <w:rPr>
          <w:rFonts w:ascii="Calibri" w:hAnsi="Calibri"/>
          <w:lang w:val="en-AU"/>
        </w:rPr>
        <w:t>Remainder of Bill, by leave, taken as a whole and agreed to.</w:t>
      </w:r>
    </w:p>
    <w:p w14:paraId="240ED03E" w14:textId="77777777" w:rsidR="00081D98" w:rsidRPr="00E624F4" w:rsidRDefault="00081D98" w:rsidP="00081D98">
      <w:pPr>
        <w:pBdr>
          <w:top w:val="thickThinLargeGap" w:sz="18" w:space="1" w:color="auto"/>
        </w:pBdr>
        <w:spacing w:before="180"/>
        <w:ind w:left="3427" w:right="3658"/>
        <w:jc w:val="center"/>
        <w:rPr>
          <w:rFonts w:ascii="Calibri" w:hAnsi="Calibri"/>
          <w:lang w:val="en-AU"/>
        </w:rPr>
      </w:pPr>
    </w:p>
    <w:p w14:paraId="6757AB5E" w14:textId="6ACE406E" w:rsidR="00081D98" w:rsidRDefault="00081D98" w:rsidP="00081D98">
      <w:pPr>
        <w:ind w:left="720"/>
        <w:rPr>
          <w:rFonts w:ascii="Calibri" w:hAnsi="Calibri"/>
          <w:lang w:val="en-AU"/>
        </w:rPr>
      </w:pPr>
      <w:r w:rsidRPr="00E624F4">
        <w:rPr>
          <w:rFonts w:ascii="Calibri" w:hAnsi="Calibri"/>
          <w:lang w:val="en-AU"/>
        </w:rPr>
        <w:t>Question—That this Bill be agreed to—put and passed.</w:t>
      </w:r>
    </w:p>
    <w:p w14:paraId="652AD68C" w14:textId="49FD2A5D" w:rsidR="005725CC" w:rsidRPr="005725CC" w:rsidRDefault="005725CC" w:rsidP="005725CC">
      <w:pPr>
        <w:keepNext/>
        <w:keepLines/>
        <w:tabs>
          <w:tab w:val="right" w:pos="339"/>
          <w:tab w:val="left" w:pos="720"/>
        </w:tabs>
        <w:spacing w:before="240"/>
        <w:ind w:left="720" w:hanging="720"/>
        <w:jc w:val="both"/>
        <w:rPr>
          <w:rFonts w:ascii="Calibri" w:hAnsi="Calibri"/>
          <w:b/>
          <w:caps/>
        </w:rPr>
      </w:pPr>
      <w:r w:rsidRPr="005725CC">
        <w:rPr>
          <w:rFonts w:ascii="Calibri" w:hAnsi="Calibri"/>
          <w:b/>
          <w:caps/>
        </w:rPr>
        <w:tab/>
      </w:r>
      <w:r w:rsidR="00673246">
        <w:rPr>
          <w:rFonts w:ascii="Calibri" w:hAnsi="Calibri"/>
          <w:b/>
          <w:bCs/>
          <w:caps/>
        </w:rPr>
        <w:fldChar w:fldCharType="begin"/>
      </w:r>
      <w:r w:rsidR="00673246">
        <w:rPr>
          <w:rFonts w:ascii="Calibri" w:hAnsi="Calibri"/>
          <w:b/>
          <w:bCs/>
          <w:caps/>
        </w:rPr>
        <w:instrText xml:space="preserve"> SEQ A \* MERGEFORMAT </w:instrText>
      </w:r>
      <w:r w:rsidR="00673246">
        <w:rPr>
          <w:rFonts w:ascii="Calibri" w:hAnsi="Calibri"/>
          <w:b/>
          <w:bCs/>
          <w:caps/>
        </w:rPr>
        <w:fldChar w:fldCharType="separate"/>
      </w:r>
      <w:r w:rsidR="001D4383">
        <w:rPr>
          <w:rFonts w:ascii="Calibri" w:hAnsi="Calibri"/>
          <w:b/>
          <w:bCs/>
          <w:caps/>
          <w:noProof/>
        </w:rPr>
        <w:t>31</w:t>
      </w:r>
      <w:r w:rsidR="00673246">
        <w:rPr>
          <w:rFonts w:ascii="Calibri" w:hAnsi="Calibri"/>
          <w:b/>
          <w:bCs/>
          <w:caps/>
        </w:rPr>
        <w:fldChar w:fldCharType="end"/>
      </w:r>
      <w:r w:rsidRPr="005725CC">
        <w:rPr>
          <w:rFonts w:ascii="Calibri" w:hAnsi="Calibri"/>
          <w:b/>
          <w:caps/>
        </w:rPr>
        <w:tab/>
        <w:t>MEMBERS</w:t>
      </w:r>
      <w:r w:rsidR="005C0516">
        <w:rPr>
          <w:rFonts w:ascii="Calibri" w:hAnsi="Calibri"/>
          <w:b/>
          <w:caps/>
        </w:rPr>
        <w:t>’</w:t>
      </w:r>
      <w:r w:rsidRPr="005725CC">
        <w:rPr>
          <w:rFonts w:ascii="Calibri" w:hAnsi="Calibri"/>
          <w:b/>
          <w:caps/>
        </w:rPr>
        <w:t xml:space="preserve"> STATEMENTS</w:t>
      </w:r>
    </w:p>
    <w:p w14:paraId="6C187CCA" w14:textId="525480D7" w:rsidR="00BB3EF4" w:rsidRPr="0047098F" w:rsidRDefault="00C57CF6" w:rsidP="00BB3EF4">
      <w:pPr>
        <w:spacing w:before="120"/>
        <w:ind w:left="720"/>
        <w:jc w:val="both"/>
        <w:rPr>
          <w:rFonts w:ascii="Calibri" w:hAnsi="Calibri"/>
          <w:lang w:val="en-AU"/>
        </w:rPr>
      </w:pPr>
      <w:r>
        <w:rPr>
          <w:rFonts w:ascii="Calibri" w:hAnsi="Calibri"/>
          <w:i/>
          <w:iCs/>
          <w:lang w:val="en-AU"/>
        </w:rPr>
        <w:t xml:space="preserve">Paper: </w:t>
      </w:r>
      <w:r w:rsidR="00BB3EF4">
        <w:rPr>
          <w:rFonts w:ascii="Calibri" w:hAnsi="Calibri"/>
          <w:lang w:val="en-AU"/>
        </w:rPr>
        <w:t>Mr Rattenbury</w:t>
      </w:r>
      <w:r w:rsidR="00BB3EF4" w:rsidRPr="0047098F">
        <w:rPr>
          <w:rFonts w:ascii="Calibri" w:hAnsi="Calibri"/>
          <w:lang w:val="en-AU"/>
        </w:rPr>
        <w:t xml:space="preserve"> (</w:t>
      </w:r>
      <w:r w:rsidR="00BB3EF4">
        <w:rPr>
          <w:rFonts w:ascii="Calibri" w:hAnsi="Calibri"/>
          <w:lang w:val="en-AU"/>
        </w:rPr>
        <w:t>Leader of the ACT Greens</w:t>
      </w:r>
      <w:r w:rsidR="00BB3EF4" w:rsidRPr="0047098F">
        <w:rPr>
          <w:rFonts w:ascii="Calibri" w:hAnsi="Calibri"/>
          <w:lang w:val="en-AU"/>
        </w:rPr>
        <w:t xml:space="preserve">) </w:t>
      </w:r>
      <w:r w:rsidR="00BB3EF4">
        <w:rPr>
          <w:rFonts w:ascii="Calibri" w:hAnsi="Calibri"/>
          <w:lang w:val="en-AU"/>
        </w:rPr>
        <w:t xml:space="preserve">made a statement and </w:t>
      </w:r>
      <w:r w:rsidR="00BB3EF4" w:rsidRPr="0047098F">
        <w:rPr>
          <w:rFonts w:ascii="Calibri" w:hAnsi="Calibri"/>
          <w:lang w:val="en-AU"/>
        </w:rPr>
        <w:t>presented the following paper:</w:t>
      </w:r>
    </w:p>
    <w:p w14:paraId="02783664" w14:textId="4C8D5926" w:rsidR="00BB3EF4" w:rsidRPr="0047098F" w:rsidRDefault="00BB3EF4" w:rsidP="00BB3EF4">
      <w:pPr>
        <w:spacing w:before="120"/>
        <w:ind w:left="720"/>
        <w:jc w:val="both"/>
        <w:rPr>
          <w:rFonts w:ascii="Calibri" w:hAnsi="Calibri"/>
          <w:lang w:val="en-AU"/>
        </w:rPr>
      </w:pPr>
      <w:r>
        <w:rPr>
          <w:rFonts w:ascii="Calibri" w:hAnsi="Calibri"/>
          <w:lang w:val="en-AU"/>
        </w:rPr>
        <w:t>Racial discrimination elimination—Assembly resolution of 23 March 2023—Response</w:t>
      </w:r>
      <w:r w:rsidRPr="0047098F">
        <w:rPr>
          <w:rFonts w:ascii="Calibri" w:hAnsi="Calibri"/>
          <w:lang w:val="en-AU"/>
        </w:rPr>
        <w:t xml:space="preserve">, </w:t>
      </w:r>
      <w:r>
        <w:rPr>
          <w:rFonts w:ascii="Calibri" w:hAnsi="Calibri"/>
          <w:lang w:val="en-AU"/>
        </w:rPr>
        <w:t xml:space="preserve">Copy of statement by Shane Rattenbury MLA, ACT Greens Member for Kurrajong, </w:t>
      </w:r>
      <w:r w:rsidRPr="0047098F">
        <w:rPr>
          <w:rFonts w:ascii="Calibri" w:hAnsi="Calibri"/>
          <w:lang w:val="en-AU"/>
        </w:rPr>
        <w:t>dated</w:t>
      </w:r>
      <w:r>
        <w:rPr>
          <w:rFonts w:ascii="Calibri" w:hAnsi="Calibri"/>
          <w:lang w:val="en-AU"/>
        </w:rPr>
        <w:t xml:space="preserve"> 28 November 2023</w:t>
      </w:r>
      <w:r w:rsidRPr="0047098F">
        <w:rPr>
          <w:rFonts w:ascii="Calibri" w:hAnsi="Calibri"/>
          <w:lang w:val="en-AU"/>
        </w:rPr>
        <w:t>.</w:t>
      </w:r>
    </w:p>
    <w:p w14:paraId="3775A43C" w14:textId="65A1D88D" w:rsidR="005725CC" w:rsidRDefault="005725CC" w:rsidP="005725CC">
      <w:pPr>
        <w:tabs>
          <w:tab w:val="left" w:pos="1197"/>
          <w:tab w:val="left" w:pos="1767"/>
        </w:tabs>
        <w:spacing w:before="120"/>
        <w:ind w:left="720"/>
        <w:jc w:val="both"/>
        <w:rPr>
          <w:rFonts w:ascii="Calibri" w:hAnsi="Calibri"/>
          <w:lang w:val="en-AU"/>
        </w:rPr>
      </w:pPr>
      <w:r w:rsidRPr="005725CC">
        <w:rPr>
          <w:rFonts w:ascii="Calibri" w:hAnsi="Calibri"/>
          <w:lang w:val="en-AU"/>
        </w:rPr>
        <w:t>Members</w:t>
      </w:r>
      <w:r w:rsidR="005C0516">
        <w:rPr>
          <w:rFonts w:ascii="Calibri" w:hAnsi="Calibri"/>
          <w:lang w:val="en-AU"/>
        </w:rPr>
        <w:t>’</w:t>
      </w:r>
      <w:r w:rsidRPr="005725CC">
        <w:rPr>
          <w:rFonts w:ascii="Calibri" w:hAnsi="Calibri"/>
          <w:lang w:val="en-AU"/>
        </w:rPr>
        <w:t xml:space="preserve"> statements </w:t>
      </w:r>
      <w:r w:rsidR="00BB3EF4">
        <w:rPr>
          <w:rFonts w:ascii="Calibri" w:hAnsi="Calibri"/>
          <w:lang w:val="en-AU"/>
        </w:rPr>
        <w:t>continued</w:t>
      </w:r>
      <w:r w:rsidRPr="005725CC">
        <w:rPr>
          <w:rFonts w:ascii="Calibri" w:hAnsi="Calibri"/>
          <w:lang w:val="en-AU"/>
        </w:rPr>
        <w:t>.</w:t>
      </w:r>
    </w:p>
    <w:p w14:paraId="6887F68C" w14:textId="438F0A05" w:rsidR="005725CC" w:rsidRPr="005725CC" w:rsidRDefault="005725CC" w:rsidP="005725CC">
      <w:pPr>
        <w:keepNext/>
        <w:keepLines/>
        <w:tabs>
          <w:tab w:val="right" w:pos="339"/>
          <w:tab w:val="left" w:pos="720"/>
        </w:tabs>
        <w:spacing w:before="240"/>
        <w:ind w:left="720" w:hanging="720"/>
        <w:rPr>
          <w:rFonts w:ascii="Calibri" w:hAnsi="Calibri"/>
          <w:b/>
          <w:lang w:val="en-AU"/>
        </w:rPr>
      </w:pPr>
      <w:r w:rsidRPr="005725CC">
        <w:rPr>
          <w:rFonts w:ascii="Calibri" w:hAnsi="Calibri"/>
          <w:b/>
          <w:lang w:val="en-AU"/>
        </w:rPr>
        <w:tab/>
      </w:r>
      <w:r w:rsidR="00673246">
        <w:rPr>
          <w:rFonts w:ascii="Calibri" w:hAnsi="Calibri"/>
          <w:b/>
          <w:bCs/>
          <w:lang w:val="en-AU"/>
        </w:rPr>
        <w:fldChar w:fldCharType="begin"/>
      </w:r>
      <w:r w:rsidR="00673246">
        <w:rPr>
          <w:rFonts w:ascii="Calibri" w:hAnsi="Calibri"/>
          <w:b/>
          <w:bCs/>
          <w:lang w:val="en-AU"/>
        </w:rPr>
        <w:instrText xml:space="preserve"> SEQ A \* MERGEFORMAT </w:instrText>
      </w:r>
      <w:r w:rsidR="00673246">
        <w:rPr>
          <w:rFonts w:ascii="Calibri" w:hAnsi="Calibri"/>
          <w:b/>
          <w:bCs/>
          <w:lang w:val="en-AU"/>
        </w:rPr>
        <w:fldChar w:fldCharType="separate"/>
      </w:r>
      <w:r w:rsidR="001D4383">
        <w:rPr>
          <w:rFonts w:ascii="Calibri" w:hAnsi="Calibri"/>
          <w:b/>
          <w:bCs/>
          <w:noProof/>
          <w:lang w:val="en-AU"/>
        </w:rPr>
        <w:t>32</w:t>
      </w:r>
      <w:r w:rsidR="00673246">
        <w:rPr>
          <w:rFonts w:ascii="Calibri" w:hAnsi="Calibri"/>
          <w:b/>
          <w:bCs/>
          <w:lang w:val="en-AU"/>
        </w:rPr>
        <w:fldChar w:fldCharType="end"/>
      </w:r>
      <w:r w:rsidRPr="005725CC">
        <w:rPr>
          <w:rFonts w:ascii="Calibri" w:hAnsi="Calibri"/>
          <w:b/>
          <w:lang w:val="en-AU"/>
        </w:rPr>
        <w:tab/>
        <w:t>ADJOURNMENT</w:t>
      </w:r>
    </w:p>
    <w:p w14:paraId="430A49DA" w14:textId="767F31A4" w:rsidR="005725CC" w:rsidRPr="005725CC" w:rsidRDefault="009619D3" w:rsidP="005725CC">
      <w:pPr>
        <w:spacing w:before="120"/>
        <w:ind w:left="720"/>
        <w:rPr>
          <w:rFonts w:ascii="Calibri" w:hAnsi="Calibri"/>
          <w:lang w:val="en-AU"/>
        </w:rPr>
      </w:pPr>
      <w:r>
        <w:rPr>
          <w:rFonts w:ascii="Calibri" w:hAnsi="Calibri"/>
          <w:lang w:val="en-AU"/>
        </w:rPr>
        <w:t>Mr Gentleman</w:t>
      </w:r>
      <w:r w:rsidR="005725CC" w:rsidRPr="005725CC">
        <w:rPr>
          <w:rFonts w:ascii="Calibri" w:hAnsi="Calibri"/>
          <w:lang w:val="en-AU"/>
        </w:rPr>
        <w:t xml:space="preserve"> (Manager of Government Business) moved—That the Assembly do now adjourn.</w:t>
      </w:r>
    </w:p>
    <w:p w14:paraId="7CC006BC" w14:textId="0CFD7995" w:rsidR="005725CC" w:rsidRPr="005725CC" w:rsidRDefault="005725CC" w:rsidP="005725CC">
      <w:pPr>
        <w:spacing w:before="120"/>
        <w:ind w:left="720"/>
        <w:rPr>
          <w:rFonts w:ascii="Calibri" w:hAnsi="Calibri"/>
          <w:lang w:val="en-AU"/>
        </w:rPr>
      </w:pPr>
      <w:r w:rsidRPr="005725CC">
        <w:rPr>
          <w:rFonts w:ascii="Calibri" w:hAnsi="Calibri"/>
          <w:lang w:val="en-AU"/>
        </w:rPr>
        <w:t>Debate ensued.</w:t>
      </w:r>
    </w:p>
    <w:p w14:paraId="6DCF52A1" w14:textId="77777777" w:rsidR="005725CC" w:rsidRPr="005725CC" w:rsidRDefault="005725CC" w:rsidP="005725CC">
      <w:pPr>
        <w:spacing w:before="120"/>
        <w:ind w:left="720"/>
        <w:rPr>
          <w:rFonts w:ascii="Calibri" w:hAnsi="Calibri"/>
          <w:lang w:val="en-AU"/>
        </w:rPr>
      </w:pPr>
      <w:r w:rsidRPr="005725CC">
        <w:rPr>
          <w:rFonts w:ascii="Calibri" w:hAnsi="Calibri"/>
          <w:lang w:val="en-AU"/>
        </w:rPr>
        <w:t>Question—put and passed.</w:t>
      </w:r>
    </w:p>
    <w:p w14:paraId="45A1DFE7" w14:textId="732E133B" w:rsidR="005725CC" w:rsidRPr="005725CC" w:rsidRDefault="005725CC" w:rsidP="005725CC">
      <w:pPr>
        <w:spacing w:before="120"/>
        <w:ind w:left="720"/>
        <w:rPr>
          <w:rFonts w:ascii="Calibri" w:hAnsi="Calibri"/>
          <w:lang w:val="en-AU"/>
        </w:rPr>
      </w:pPr>
      <w:r w:rsidRPr="005725CC">
        <w:rPr>
          <w:rFonts w:ascii="Calibri" w:hAnsi="Calibri"/>
          <w:lang w:val="en-AU"/>
        </w:rPr>
        <w:t xml:space="preserve">And then the Assembly, at </w:t>
      </w:r>
      <w:r w:rsidR="00DE537C">
        <w:rPr>
          <w:rFonts w:ascii="Calibri" w:hAnsi="Calibri"/>
          <w:lang w:val="en-AU"/>
        </w:rPr>
        <w:t>5.36</w:t>
      </w:r>
      <w:r w:rsidRPr="005725CC">
        <w:rPr>
          <w:rFonts w:ascii="Calibri" w:hAnsi="Calibri"/>
          <w:lang w:val="en-AU"/>
        </w:rPr>
        <w:t xml:space="preserve"> pm, adjourned until tomorrow at 10 am.</w:t>
      </w:r>
    </w:p>
    <w:p w14:paraId="6E176CAB" w14:textId="77777777" w:rsidR="005725CC" w:rsidRDefault="005725CC" w:rsidP="005725CC">
      <w:pPr>
        <w:pBdr>
          <w:bottom w:val="thinThickLargeGap" w:sz="18" w:space="1" w:color="auto"/>
        </w:pBdr>
        <w:ind w:left="3427" w:right="3658"/>
        <w:jc w:val="center"/>
        <w:rPr>
          <w:rFonts w:ascii="Calibri" w:hAnsi="Calibri"/>
          <w:i/>
          <w:iCs/>
          <w:lang w:val="en-AU"/>
        </w:rPr>
      </w:pPr>
    </w:p>
    <w:p w14:paraId="62CFC6A3" w14:textId="77777777" w:rsidR="00AE68E6" w:rsidRDefault="00AE68E6" w:rsidP="005725CC">
      <w:pPr>
        <w:pBdr>
          <w:bottom w:val="thinThickLargeGap" w:sz="18" w:space="1" w:color="auto"/>
        </w:pBdr>
        <w:ind w:left="3427" w:right="3658"/>
        <w:jc w:val="center"/>
        <w:rPr>
          <w:rFonts w:ascii="Calibri" w:hAnsi="Calibri"/>
          <w:i/>
          <w:iCs/>
          <w:lang w:val="en-AU"/>
        </w:rPr>
      </w:pPr>
    </w:p>
    <w:p w14:paraId="35967EB2" w14:textId="77777777" w:rsidR="00AE68E6" w:rsidRPr="005725CC" w:rsidRDefault="00AE68E6" w:rsidP="005725CC">
      <w:pPr>
        <w:pBdr>
          <w:bottom w:val="thinThickLargeGap" w:sz="18" w:space="1" w:color="auto"/>
        </w:pBdr>
        <w:ind w:left="3427" w:right="3658"/>
        <w:jc w:val="center"/>
        <w:rPr>
          <w:rFonts w:ascii="Calibri" w:hAnsi="Calibri"/>
          <w:i/>
          <w:iCs/>
          <w:lang w:val="en-AU"/>
        </w:rPr>
      </w:pPr>
    </w:p>
    <w:p w14:paraId="59D0A4C2" w14:textId="5033646B" w:rsidR="00C96DD3" w:rsidRDefault="00C96DD3" w:rsidP="00C96DD3">
      <w:pPr>
        <w:keepNext/>
        <w:keepLines/>
        <w:spacing w:before="240" w:after="100" w:afterAutospacing="1"/>
        <w:ind w:left="180"/>
        <w:jc w:val="both"/>
        <w:rPr>
          <w:rFonts w:ascii="Calibri" w:hAnsi="Calibri"/>
          <w:bCs/>
        </w:rPr>
      </w:pPr>
      <w:r w:rsidRPr="00781BBB">
        <w:rPr>
          <w:rFonts w:ascii="Calibri" w:hAnsi="Calibri"/>
          <w:b/>
          <w:caps/>
        </w:rPr>
        <w:t>MEMBERS</w:t>
      </w:r>
      <w:r w:rsidR="005C0516">
        <w:rPr>
          <w:rFonts w:ascii="Calibri" w:hAnsi="Calibri"/>
          <w:b/>
          <w:caps/>
        </w:rPr>
        <w:t>’</w:t>
      </w:r>
      <w:r w:rsidRPr="00781BBB">
        <w:rPr>
          <w:rFonts w:ascii="Calibri" w:hAnsi="Calibri"/>
          <w:b/>
          <w:caps/>
        </w:rPr>
        <w:t xml:space="preserve"> ATTENDANCE:  </w:t>
      </w:r>
      <w:r w:rsidRPr="00781BBB">
        <w:rPr>
          <w:rFonts w:ascii="Calibri" w:hAnsi="Calibri"/>
        </w:rPr>
        <w:t>All Members were present at some time during the sitting</w:t>
      </w:r>
      <w:r>
        <w:rPr>
          <w:rFonts w:ascii="Calibri" w:hAnsi="Calibri"/>
        </w:rPr>
        <w:t>, except</w:t>
      </w:r>
      <w:r w:rsidRPr="00F36A5D">
        <w:rPr>
          <w:rFonts w:ascii="Calibri" w:hAnsi="Calibri"/>
        </w:rPr>
        <w:t xml:space="preserve"> </w:t>
      </w:r>
      <w:r>
        <w:rPr>
          <w:rFonts w:ascii="Calibri" w:hAnsi="Calibri"/>
        </w:rPr>
        <w:t>Mr Braddock* and Mr Hanson*</w:t>
      </w:r>
      <w:r w:rsidRPr="00781BBB">
        <w:rPr>
          <w:rFonts w:ascii="Calibri" w:hAnsi="Calibri"/>
          <w:bCs/>
        </w:rPr>
        <w:t>.</w:t>
      </w:r>
    </w:p>
    <w:p w14:paraId="344D8304" w14:textId="77777777" w:rsidR="00C96DD3" w:rsidRPr="002E4EDF" w:rsidRDefault="00C96DD3" w:rsidP="00C96DD3">
      <w:pPr>
        <w:keepNext/>
        <w:keepLines/>
        <w:spacing w:before="240"/>
        <w:ind w:left="3969"/>
        <w:jc w:val="both"/>
        <w:rPr>
          <w:rFonts w:ascii="Calibri" w:hAnsi="Calibri"/>
          <w:bCs/>
        </w:rPr>
      </w:pPr>
      <w:r w:rsidRPr="002E4EDF">
        <w:rPr>
          <w:rFonts w:ascii="Calibri" w:hAnsi="Calibri"/>
          <w:bCs/>
        </w:rPr>
        <w:t>*on leave.</w:t>
      </w:r>
    </w:p>
    <w:p w14:paraId="1CA7F072" w14:textId="77777777" w:rsidR="00C96DD3" w:rsidRPr="00781BBB" w:rsidRDefault="00C96DD3" w:rsidP="00C96DD3">
      <w:pPr>
        <w:pBdr>
          <w:top w:val="thickThinLargeGap" w:sz="18" w:space="1" w:color="auto"/>
        </w:pBdr>
        <w:spacing w:before="120"/>
        <w:ind w:left="3425" w:right="3657"/>
        <w:jc w:val="center"/>
        <w:rPr>
          <w:rFonts w:ascii="Calibri" w:hAnsi="Calibri"/>
          <w:lang w:val="en-AU"/>
        </w:rPr>
      </w:pPr>
    </w:p>
    <w:p w14:paraId="2E6B0B03" w14:textId="5E6A85A5" w:rsidR="005725CC" w:rsidRDefault="005725CC" w:rsidP="009619D3">
      <w:pPr>
        <w:keepNext/>
        <w:keepLines/>
        <w:spacing w:before="720"/>
        <w:ind w:left="5851" w:right="-34"/>
        <w:jc w:val="center"/>
        <w:rPr>
          <w:rFonts w:ascii="Calibri" w:hAnsi="Calibri"/>
          <w:b/>
          <w:bCs/>
          <w:lang w:val="en-AU"/>
        </w:rPr>
      </w:pPr>
      <w:r w:rsidRPr="005725CC">
        <w:rPr>
          <w:rFonts w:ascii="Calibri" w:hAnsi="Calibri"/>
          <w:b/>
          <w:bCs/>
          <w:lang w:val="en-AU"/>
        </w:rPr>
        <w:t>Tom Duncan</w:t>
      </w:r>
    </w:p>
    <w:p w14:paraId="6E57F839" w14:textId="1B4AE49B" w:rsidR="009619D3" w:rsidRPr="009619D3" w:rsidRDefault="009619D3" w:rsidP="009619D3">
      <w:pPr>
        <w:keepNext/>
        <w:keepLines/>
        <w:ind w:left="5851"/>
        <w:jc w:val="center"/>
        <w:rPr>
          <w:rFonts w:ascii="Calibri" w:hAnsi="Calibri"/>
          <w:lang w:val="en-AU"/>
        </w:rPr>
      </w:pPr>
      <w:r>
        <w:rPr>
          <w:rFonts w:ascii="Calibri" w:hAnsi="Calibri"/>
          <w:lang w:val="en-AU"/>
        </w:rPr>
        <w:t>Clerk of the Legislative Assembly</w:t>
      </w:r>
    </w:p>
    <w:sectPr w:rsidR="009619D3" w:rsidRPr="009619D3" w:rsidSect="009619D3">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6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CA5D" w14:textId="77777777" w:rsidR="004E785F" w:rsidRDefault="004E785F" w:rsidP="000F3D35">
      <w:r>
        <w:separator/>
      </w:r>
    </w:p>
  </w:endnote>
  <w:endnote w:type="continuationSeparator" w:id="0">
    <w:p w14:paraId="0C42FBEE" w14:textId="77777777" w:rsidR="004E785F" w:rsidRDefault="004E785F"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C7D8" w14:textId="77777777" w:rsidR="00E70727" w:rsidRDefault="00E70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5A76" w14:textId="77777777" w:rsidR="00E70727" w:rsidRDefault="00E70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A95B" w14:textId="77777777" w:rsidR="009B3D0F" w:rsidRDefault="009B3D0F" w:rsidP="009B3D0F">
    <w:pPr>
      <w:pBdr>
        <w:top w:val="single" w:sz="4" w:space="0" w:color="auto"/>
      </w:pBdr>
      <w:jc w:val="center"/>
      <w:rPr>
        <w:b/>
        <w:sz w:val="20"/>
      </w:rPr>
    </w:pPr>
  </w:p>
  <w:p w14:paraId="2873E75F" w14:textId="77777777" w:rsidR="009B3D0F" w:rsidRDefault="00830DFC" w:rsidP="009B3D0F">
    <w:pPr>
      <w:pStyle w:val="Footer"/>
      <w:pBdr>
        <w:top w:val="single" w:sz="4" w:space="0" w:color="auto"/>
      </w:pBdr>
      <w:jc w:val="center"/>
    </w:pPr>
    <w:hyperlink r:id="rId1" w:history="1">
      <w:r w:rsidR="009B3D0F">
        <w:rPr>
          <w:rStyle w:val="Hyperlink"/>
          <w:color w:val="000000"/>
          <w:sz w:val="20"/>
        </w:rPr>
        <w:t>www.parliament.act.gov.au/parliamentary-business/in-the-chamber/chamber-documents</w:t>
      </w:r>
    </w:hyperlink>
  </w:p>
  <w:p w14:paraId="0B74B297" w14:textId="77777777" w:rsidR="009B3D0F" w:rsidRDefault="009B3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E463A" w14:textId="77777777" w:rsidR="004E785F" w:rsidRDefault="004E785F" w:rsidP="000F3D35">
      <w:r>
        <w:separator/>
      </w:r>
    </w:p>
  </w:footnote>
  <w:footnote w:type="continuationSeparator" w:id="0">
    <w:p w14:paraId="73018DD9" w14:textId="77777777" w:rsidR="004E785F" w:rsidRDefault="004E785F"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2CB5" w14:textId="77777777" w:rsidR="00673246" w:rsidRPr="000E4643" w:rsidRDefault="00673246" w:rsidP="005C0516">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107</w:t>
    </w:r>
    <w:r w:rsidRPr="000E4643">
      <w:rPr>
        <w:rFonts w:ascii="Arial" w:hAnsi="Arial" w:cs="Arial"/>
        <w:i/>
        <w:color w:val="222222"/>
        <w:sz w:val="22"/>
        <w:szCs w:val="22"/>
        <w:shd w:val="clear" w:color="auto" w:fill="FFFFFF"/>
      </w:rPr>
      <w:t>—</w:t>
    </w:r>
    <w:r>
      <w:rPr>
        <w:i/>
        <w:sz w:val="22"/>
        <w:szCs w:val="22"/>
      </w:rPr>
      <w:t>28 November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2F7B" w14:textId="44540ACC" w:rsidR="009B3D0F" w:rsidRPr="005C0516" w:rsidRDefault="005C0516" w:rsidP="005C0516">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Pr>
        <w:i/>
        <w:sz w:val="22"/>
        <w:szCs w:val="22"/>
      </w:rPr>
      <w:t>107</w:t>
    </w:r>
    <w:r w:rsidRPr="001B5139">
      <w:rPr>
        <w:rFonts w:ascii="Arial" w:hAnsi="Arial" w:cs="Arial"/>
        <w:i/>
        <w:color w:val="222222"/>
        <w:sz w:val="22"/>
        <w:szCs w:val="22"/>
        <w:shd w:val="clear" w:color="auto" w:fill="FFFFFF"/>
      </w:rPr>
      <w:t>—</w:t>
    </w:r>
    <w:r>
      <w:rPr>
        <w:i/>
        <w:sz w:val="22"/>
        <w:szCs w:val="22"/>
      </w:rPr>
      <w:t>28 November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0DEEDC68" w14:textId="7DEB97DA" w:rsidR="009B3D0F" w:rsidRPr="00072392" w:rsidRDefault="009B3D0F" w:rsidP="009B3D0F">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Pr>
            <w:sz w:val="22"/>
            <w:szCs w:val="22"/>
          </w:rPr>
          <w:t>1</w:t>
        </w:r>
        <w:r w:rsidRPr="00072392">
          <w:rPr>
            <w:noProof/>
            <w:sz w:val="22"/>
            <w:szCs w:val="22"/>
          </w:rPr>
          <w:fldChar w:fldCharType="end"/>
        </w:r>
      </w:p>
    </w:sdtContent>
  </w:sdt>
  <w:p w14:paraId="1346DE1C" w14:textId="77777777" w:rsidR="009B3D0F" w:rsidRDefault="009B3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7" w15:restartNumberingAfterBreak="0">
    <w:nsid w:val="7D6F4CEA"/>
    <w:multiLevelType w:val="multilevel"/>
    <w:tmpl w:val="979A6108"/>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7FE9684D"/>
    <w:multiLevelType w:val="multilevel"/>
    <w:tmpl w:val="62A015C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pStyle w:val="aDef"/>
      <w:suff w:val="nothing"/>
      <w:lvlText w:val=""/>
      <w:lvlJc w:val="left"/>
      <w:pPr>
        <w:ind w:left="1100" w:firstLine="0"/>
      </w:pPr>
      <w:rPr>
        <w:rFonts w:hint="default"/>
      </w:rPr>
    </w:lvl>
    <w:lvl w:ilvl="6">
      <w:start w:val="1"/>
      <w:numFmt w:val="lowerLetter"/>
      <w:pStyle w:val="aDefpara"/>
      <w:lvlText w:val="(%7)"/>
      <w:lvlJc w:val="right"/>
      <w:pPr>
        <w:tabs>
          <w:tab w:val="num" w:pos="1600"/>
        </w:tabs>
        <w:ind w:left="1600" w:hanging="200"/>
      </w:pPr>
      <w:rPr>
        <w:rFonts w:hint="default"/>
        <w:b w:val="0"/>
        <w:i w:val="0"/>
        <w:strike w:val="0"/>
        <w:dstrike w:val="0"/>
        <w:vertAlign w:val="baseline"/>
      </w:rPr>
    </w:lvl>
    <w:lvl w:ilvl="7">
      <w:start w:val="1"/>
      <w:numFmt w:val="lowerRoman"/>
      <w:pStyle w:val="aDefsubpara"/>
      <w:lvlText w:val="(%8)"/>
      <w:lvlJc w:val="right"/>
      <w:pPr>
        <w:tabs>
          <w:tab w:val="num" w:pos="2140"/>
        </w:tabs>
        <w:ind w:left="2140" w:hanging="20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7"/>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7"/>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1411269590">
    <w:abstractNumId w:val="6"/>
  </w:num>
  <w:num w:numId="20" w16cid:durableId="1426270971">
    <w:abstractNumId w:val="8"/>
  </w:num>
  <w:num w:numId="21" w16cid:durableId="11783853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1745301">
    <w:abstractNumId w:val="7"/>
  </w:num>
  <w:num w:numId="23" w16cid:durableId="2104380093">
    <w:abstractNumId w:val="7"/>
  </w:num>
  <w:num w:numId="24" w16cid:durableId="1623996070">
    <w:abstractNumId w:val="7"/>
  </w:num>
  <w:num w:numId="25" w16cid:durableId="1240409790">
    <w:abstractNumId w:val="7"/>
  </w:num>
  <w:num w:numId="26" w16cid:durableId="167642664">
    <w:abstractNumId w:val="7"/>
  </w:num>
  <w:num w:numId="27" w16cid:durableId="61370161">
    <w:abstractNumId w:val="7"/>
  </w:num>
  <w:num w:numId="28" w16cid:durableId="721683147">
    <w:abstractNumId w:val="7"/>
  </w:num>
  <w:num w:numId="29" w16cid:durableId="1940677489">
    <w:abstractNumId w:val="7"/>
  </w:num>
  <w:num w:numId="30" w16cid:durableId="18052740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27475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9529076">
    <w:abstractNumId w:val="7"/>
  </w:num>
  <w:num w:numId="33" w16cid:durableId="553657358">
    <w:abstractNumId w:val="7"/>
  </w:num>
  <w:num w:numId="34" w16cid:durableId="134076755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15180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602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5F"/>
    <w:rsid w:val="000032C7"/>
    <w:rsid w:val="00013364"/>
    <w:rsid w:val="00020BA9"/>
    <w:rsid w:val="00031030"/>
    <w:rsid w:val="0003413D"/>
    <w:rsid w:val="00036ADD"/>
    <w:rsid w:val="000435CF"/>
    <w:rsid w:val="000453A9"/>
    <w:rsid w:val="00072392"/>
    <w:rsid w:val="00081D98"/>
    <w:rsid w:val="00092086"/>
    <w:rsid w:val="000A5BA3"/>
    <w:rsid w:val="000C348B"/>
    <w:rsid w:val="000F2F7F"/>
    <w:rsid w:val="000F3D35"/>
    <w:rsid w:val="001038F6"/>
    <w:rsid w:val="00125774"/>
    <w:rsid w:val="00175EC9"/>
    <w:rsid w:val="001826BD"/>
    <w:rsid w:val="001C3C2A"/>
    <w:rsid w:val="001D2A0C"/>
    <w:rsid w:val="001D4383"/>
    <w:rsid w:val="001F539A"/>
    <w:rsid w:val="00205F10"/>
    <w:rsid w:val="00272CD1"/>
    <w:rsid w:val="002730DE"/>
    <w:rsid w:val="00296D77"/>
    <w:rsid w:val="002D2263"/>
    <w:rsid w:val="00303E0F"/>
    <w:rsid w:val="00352FBA"/>
    <w:rsid w:val="00355075"/>
    <w:rsid w:val="00385D2F"/>
    <w:rsid w:val="003E07EF"/>
    <w:rsid w:val="003E619B"/>
    <w:rsid w:val="00410C75"/>
    <w:rsid w:val="004165D0"/>
    <w:rsid w:val="00432F9E"/>
    <w:rsid w:val="004644D9"/>
    <w:rsid w:val="0047098F"/>
    <w:rsid w:val="00476347"/>
    <w:rsid w:val="004805ED"/>
    <w:rsid w:val="004E0D6E"/>
    <w:rsid w:val="004E1770"/>
    <w:rsid w:val="004E1A2A"/>
    <w:rsid w:val="004E785F"/>
    <w:rsid w:val="004F1D14"/>
    <w:rsid w:val="004F2B69"/>
    <w:rsid w:val="005101FB"/>
    <w:rsid w:val="005112D0"/>
    <w:rsid w:val="00516F49"/>
    <w:rsid w:val="0051744D"/>
    <w:rsid w:val="00520ABB"/>
    <w:rsid w:val="00525EF7"/>
    <w:rsid w:val="00530CAE"/>
    <w:rsid w:val="00536788"/>
    <w:rsid w:val="0055130B"/>
    <w:rsid w:val="0055419F"/>
    <w:rsid w:val="00563162"/>
    <w:rsid w:val="005722BE"/>
    <w:rsid w:val="005725CC"/>
    <w:rsid w:val="0058707A"/>
    <w:rsid w:val="005C0516"/>
    <w:rsid w:val="005E56DF"/>
    <w:rsid w:val="005F27B0"/>
    <w:rsid w:val="0060380C"/>
    <w:rsid w:val="00622D21"/>
    <w:rsid w:val="00631CE1"/>
    <w:rsid w:val="006628C0"/>
    <w:rsid w:val="006727EE"/>
    <w:rsid w:val="00673246"/>
    <w:rsid w:val="006B4DD9"/>
    <w:rsid w:val="006C2A5C"/>
    <w:rsid w:val="006C6B5D"/>
    <w:rsid w:val="006D7183"/>
    <w:rsid w:val="006E3D9E"/>
    <w:rsid w:val="006F5E39"/>
    <w:rsid w:val="007077BD"/>
    <w:rsid w:val="0072108F"/>
    <w:rsid w:val="007223EF"/>
    <w:rsid w:val="00726270"/>
    <w:rsid w:val="007317D5"/>
    <w:rsid w:val="0075625A"/>
    <w:rsid w:val="00763918"/>
    <w:rsid w:val="007741D8"/>
    <w:rsid w:val="007761BD"/>
    <w:rsid w:val="007D337C"/>
    <w:rsid w:val="007E34A3"/>
    <w:rsid w:val="007E37ED"/>
    <w:rsid w:val="00810251"/>
    <w:rsid w:val="0081083C"/>
    <w:rsid w:val="00830DFC"/>
    <w:rsid w:val="00843C37"/>
    <w:rsid w:val="00860216"/>
    <w:rsid w:val="00861EA6"/>
    <w:rsid w:val="00882A87"/>
    <w:rsid w:val="00884F7A"/>
    <w:rsid w:val="008A1A9C"/>
    <w:rsid w:val="008C6695"/>
    <w:rsid w:val="008D082A"/>
    <w:rsid w:val="008E6A87"/>
    <w:rsid w:val="008E727D"/>
    <w:rsid w:val="008F5D3F"/>
    <w:rsid w:val="00901CC1"/>
    <w:rsid w:val="009165AE"/>
    <w:rsid w:val="0091670C"/>
    <w:rsid w:val="0091672B"/>
    <w:rsid w:val="00944399"/>
    <w:rsid w:val="009619D3"/>
    <w:rsid w:val="009701D4"/>
    <w:rsid w:val="00972777"/>
    <w:rsid w:val="00995CD4"/>
    <w:rsid w:val="009B3D0F"/>
    <w:rsid w:val="009C262F"/>
    <w:rsid w:val="009C4DB8"/>
    <w:rsid w:val="009D113D"/>
    <w:rsid w:val="00A273E2"/>
    <w:rsid w:val="00A409DC"/>
    <w:rsid w:val="00A931B3"/>
    <w:rsid w:val="00AE15F6"/>
    <w:rsid w:val="00AE3DE3"/>
    <w:rsid w:val="00AE68E6"/>
    <w:rsid w:val="00AF3C23"/>
    <w:rsid w:val="00B248BB"/>
    <w:rsid w:val="00B54CEB"/>
    <w:rsid w:val="00B609FD"/>
    <w:rsid w:val="00B766B9"/>
    <w:rsid w:val="00BA1B06"/>
    <w:rsid w:val="00BA3E7D"/>
    <w:rsid w:val="00BB3EF4"/>
    <w:rsid w:val="00BB4789"/>
    <w:rsid w:val="00BB7B04"/>
    <w:rsid w:val="00BC53D3"/>
    <w:rsid w:val="00BE2041"/>
    <w:rsid w:val="00BE576E"/>
    <w:rsid w:val="00BF517A"/>
    <w:rsid w:val="00BF6968"/>
    <w:rsid w:val="00C173D3"/>
    <w:rsid w:val="00C25C3E"/>
    <w:rsid w:val="00C55C61"/>
    <w:rsid w:val="00C57CF6"/>
    <w:rsid w:val="00C706C5"/>
    <w:rsid w:val="00C721B6"/>
    <w:rsid w:val="00C74281"/>
    <w:rsid w:val="00C96DD3"/>
    <w:rsid w:val="00C973EC"/>
    <w:rsid w:val="00CA0406"/>
    <w:rsid w:val="00CC40D6"/>
    <w:rsid w:val="00CE13C8"/>
    <w:rsid w:val="00CE3D68"/>
    <w:rsid w:val="00D146A8"/>
    <w:rsid w:val="00D1665D"/>
    <w:rsid w:val="00D35926"/>
    <w:rsid w:val="00D4787C"/>
    <w:rsid w:val="00D60F95"/>
    <w:rsid w:val="00D62E81"/>
    <w:rsid w:val="00D72C77"/>
    <w:rsid w:val="00D74B53"/>
    <w:rsid w:val="00DB3A78"/>
    <w:rsid w:val="00DC0555"/>
    <w:rsid w:val="00DC4850"/>
    <w:rsid w:val="00DC6470"/>
    <w:rsid w:val="00DE537C"/>
    <w:rsid w:val="00E01B1E"/>
    <w:rsid w:val="00E02ED1"/>
    <w:rsid w:val="00E352EF"/>
    <w:rsid w:val="00E361CF"/>
    <w:rsid w:val="00E45481"/>
    <w:rsid w:val="00E50CFA"/>
    <w:rsid w:val="00E624F4"/>
    <w:rsid w:val="00E66B79"/>
    <w:rsid w:val="00E70727"/>
    <w:rsid w:val="00E73A3F"/>
    <w:rsid w:val="00E830F6"/>
    <w:rsid w:val="00E9401A"/>
    <w:rsid w:val="00EA69E6"/>
    <w:rsid w:val="00EE21A6"/>
    <w:rsid w:val="00EF74CD"/>
    <w:rsid w:val="00F033C7"/>
    <w:rsid w:val="00F46FC2"/>
    <w:rsid w:val="00F6017F"/>
    <w:rsid w:val="00F62370"/>
    <w:rsid w:val="00F90958"/>
    <w:rsid w:val="00FB3EA9"/>
    <w:rsid w:val="00FC4D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149AFA2"/>
  <w15:chartTrackingRefBased/>
  <w15:docId w15:val="{3A1811C5-4089-48AA-9D30-75158E24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25"/>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5725CC"/>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810251"/>
    <w:rPr>
      <w:rFonts w:ascii="Calibri" w:eastAsia="Times New Roman" w:hAnsi="Calibri" w:cs="Times New Roman"/>
      <w:sz w:val="24"/>
      <w:szCs w:val="20"/>
    </w:rPr>
  </w:style>
  <w:style w:type="paragraph" w:customStyle="1" w:styleId="DPSEntryDetailIndentLev2">
    <w:name w:val="DPSEntryDetailIndentLev2"/>
    <w:rsid w:val="00810251"/>
    <w:pPr>
      <w:tabs>
        <w:tab w:val="left" w:pos="1980"/>
      </w:tabs>
      <w:spacing w:before="120" w:after="0" w:line="240" w:lineRule="auto"/>
      <w:ind w:left="1008"/>
    </w:pPr>
    <w:rPr>
      <w:rFonts w:ascii="Calibri" w:eastAsia="Times New Roman" w:hAnsi="Calibri" w:cs="Times New Roman"/>
      <w:sz w:val="24"/>
      <w:szCs w:val="20"/>
    </w:rPr>
  </w:style>
  <w:style w:type="paragraph" w:customStyle="1" w:styleId="direction">
    <w:name w:val="direction"/>
    <w:basedOn w:val="Normal"/>
    <w:next w:val="Normal"/>
    <w:rsid w:val="00860216"/>
    <w:pPr>
      <w:keepNext/>
      <w:spacing w:before="140"/>
      <w:ind w:left="1100"/>
      <w:jc w:val="both"/>
    </w:pPr>
    <w:rPr>
      <w:rFonts w:ascii="Times New Roman" w:hAnsi="Times New Roman"/>
      <w:i/>
      <w:lang w:val="en-AU" w:eastAsia="en-US"/>
    </w:rPr>
  </w:style>
  <w:style w:type="paragraph" w:customStyle="1" w:styleId="Ipara">
    <w:name w:val="I para"/>
    <w:basedOn w:val="Normal"/>
    <w:rsid w:val="00860216"/>
    <w:pPr>
      <w:tabs>
        <w:tab w:val="right" w:pos="1400"/>
        <w:tab w:val="left" w:pos="1600"/>
      </w:tabs>
      <w:spacing w:before="140"/>
      <w:ind w:left="1600" w:hanging="1600"/>
      <w:jc w:val="both"/>
    </w:pPr>
    <w:rPr>
      <w:rFonts w:ascii="Times New Roman" w:hAnsi="Times New Roman"/>
      <w:lang w:val="en-AU" w:eastAsia="en-US"/>
    </w:rPr>
  </w:style>
  <w:style w:type="paragraph" w:customStyle="1" w:styleId="IshadedH5Sec">
    <w:name w:val="I shaded H5 Sec"/>
    <w:basedOn w:val="Normal"/>
    <w:rsid w:val="00860216"/>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860216"/>
    <w:pPr>
      <w:keepNext/>
      <w:keepLines/>
      <w:numPr>
        <w:numId w:val="19"/>
      </w:numPr>
      <w:pBdr>
        <w:top w:val="single" w:sz="4" w:space="1" w:color="auto"/>
      </w:pBdr>
      <w:tabs>
        <w:tab w:val="left" w:pos="284"/>
      </w:tabs>
      <w:spacing w:before="240"/>
      <w:ind w:left="0" w:firstLine="0"/>
    </w:pPr>
    <w:rPr>
      <w:rFonts w:ascii="Arial" w:hAnsi="Arial"/>
      <w:b/>
      <w:sz w:val="22"/>
      <w:lang w:val="en-AU" w:eastAsia="en-US"/>
    </w:rPr>
  </w:style>
  <w:style w:type="paragraph" w:customStyle="1" w:styleId="aNote">
    <w:name w:val="aNote"/>
    <w:basedOn w:val="Normal"/>
    <w:link w:val="aNoteChar"/>
    <w:rsid w:val="00843C37"/>
    <w:pPr>
      <w:spacing w:before="140"/>
      <w:ind w:left="1900" w:hanging="800"/>
      <w:jc w:val="both"/>
    </w:pPr>
    <w:rPr>
      <w:rFonts w:ascii="Times New Roman" w:hAnsi="Times New Roman"/>
      <w:sz w:val="20"/>
      <w:lang w:val="en-AU" w:eastAsia="en-US"/>
    </w:rPr>
  </w:style>
  <w:style w:type="paragraph" w:customStyle="1" w:styleId="IH3Div">
    <w:name w:val="I H3 Div"/>
    <w:basedOn w:val="Normal"/>
    <w:next w:val="IH5Sec"/>
    <w:rsid w:val="00843C37"/>
    <w:pPr>
      <w:keepNext/>
      <w:tabs>
        <w:tab w:val="left" w:pos="2600"/>
      </w:tabs>
      <w:spacing w:before="240"/>
      <w:ind w:left="2600" w:hanging="2600"/>
    </w:pPr>
    <w:rPr>
      <w:rFonts w:ascii="Arial" w:hAnsi="Arial"/>
      <w:b/>
      <w:sz w:val="28"/>
      <w:lang w:val="en-AU" w:eastAsia="en-US"/>
    </w:rPr>
  </w:style>
  <w:style w:type="paragraph" w:customStyle="1" w:styleId="IH5Sec">
    <w:name w:val="I H5 Sec"/>
    <w:basedOn w:val="Normal"/>
    <w:next w:val="Normal"/>
    <w:rsid w:val="00843C37"/>
    <w:pPr>
      <w:keepNext/>
      <w:tabs>
        <w:tab w:val="left" w:pos="1100"/>
      </w:tabs>
      <w:spacing w:before="240"/>
      <w:ind w:left="1100" w:hanging="1100"/>
    </w:pPr>
    <w:rPr>
      <w:rFonts w:ascii="Arial" w:hAnsi="Arial"/>
      <w:b/>
      <w:lang w:val="en-AU" w:eastAsia="en-US"/>
    </w:rPr>
  </w:style>
  <w:style w:type="paragraph" w:customStyle="1" w:styleId="IMain">
    <w:name w:val="I Main"/>
    <w:basedOn w:val="Normal"/>
    <w:rsid w:val="00843C37"/>
    <w:pPr>
      <w:tabs>
        <w:tab w:val="right" w:pos="900"/>
        <w:tab w:val="left" w:pos="1100"/>
      </w:tabs>
      <w:spacing w:before="140"/>
      <w:ind w:left="1100" w:hanging="1100"/>
      <w:jc w:val="both"/>
    </w:pPr>
    <w:rPr>
      <w:rFonts w:ascii="Times New Roman" w:hAnsi="Times New Roman"/>
      <w:lang w:val="en-AU" w:eastAsia="en-US"/>
    </w:rPr>
  </w:style>
  <w:style w:type="paragraph" w:customStyle="1" w:styleId="Isubpara">
    <w:name w:val="I subpara"/>
    <w:basedOn w:val="Normal"/>
    <w:rsid w:val="00843C37"/>
    <w:pPr>
      <w:tabs>
        <w:tab w:val="right" w:pos="1940"/>
        <w:tab w:val="left" w:pos="2140"/>
      </w:tabs>
      <w:spacing w:before="140"/>
      <w:ind w:left="2140" w:hanging="2140"/>
      <w:jc w:val="both"/>
    </w:pPr>
    <w:rPr>
      <w:rFonts w:ascii="Times New Roman" w:hAnsi="Times New Roman"/>
      <w:lang w:val="en-AU" w:eastAsia="en-US"/>
    </w:rPr>
  </w:style>
  <w:style w:type="character" w:customStyle="1" w:styleId="CharSectNo">
    <w:name w:val="CharSectNo"/>
    <w:basedOn w:val="DefaultParagraphFont"/>
    <w:rsid w:val="00843C37"/>
  </w:style>
  <w:style w:type="character" w:customStyle="1" w:styleId="CharDivNo">
    <w:name w:val="CharDivNo"/>
    <w:basedOn w:val="DefaultParagraphFont"/>
    <w:rsid w:val="00843C37"/>
  </w:style>
  <w:style w:type="character" w:customStyle="1" w:styleId="CharDivText">
    <w:name w:val="CharDivText"/>
    <w:basedOn w:val="DefaultParagraphFont"/>
    <w:rsid w:val="00843C37"/>
  </w:style>
  <w:style w:type="character" w:customStyle="1" w:styleId="charItals">
    <w:name w:val="charItals"/>
    <w:basedOn w:val="DefaultParagraphFont"/>
    <w:rsid w:val="00843C37"/>
    <w:rPr>
      <w:i/>
    </w:rPr>
  </w:style>
  <w:style w:type="character" w:customStyle="1" w:styleId="aNoteChar">
    <w:name w:val="aNote Char"/>
    <w:basedOn w:val="DefaultParagraphFont"/>
    <w:link w:val="aNote"/>
    <w:locked/>
    <w:rsid w:val="00843C37"/>
    <w:rPr>
      <w:rFonts w:ascii="Times New Roman" w:eastAsia="Times New Roman" w:hAnsi="Times New Roman" w:cs="Times New Roman"/>
      <w:sz w:val="20"/>
      <w:szCs w:val="20"/>
      <w:lang w:eastAsia="en-US"/>
    </w:rPr>
  </w:style>
  <w:style w:type="paragraph" w:customStyle="1" w:styleId="Amainreturn">
    <w:name w:val="A main return"/>
    <w:basedOn w:val="Normal"/>
    <w:link w:val="AmainreturnChar"/>
    <w:rsid w:val="00843C37"/>
    <w:pPr>
      <w:spacing w:before="140"/>
      <w:ind w:left="1100"/>
      <w:jc w:val="both"/>
    </w:pPr>
    <w:rPr>
      <w:rFonts w:ascii="Times New Roman" w:hAnsi="Times New Roman"/>
      <w:lang w:val="en-AU" w:eastAsia="en-US"/>
    </w:rPr>
  </w:style>
  <w:style w:type="character" w:customStyle="1" w:styleId="AmainreturnChar">
    <w:name w:val="A main return Char"/>
    <w:basedOn w:val="DefaultParagraphFont"/>
    <w:link w:val="Amainreturn"/>
    <w:locked/>
    <w:rsid w:val="00843C37"/>
    <w:rPr>
      <w:rFonts w:ascii="Times New Roman" w:eastAsia="Times New Roman" w:hAnsi="Times New Roman" w:cs="Times New Roman"/>
      <w:sz w:val="24"/>
      <w:szCs w:val="20"/>
      <w:lang w:eastAsia="en-US"/>
    </w:rPr>
  </w:style>
  <w:style w:type="paragraph" w:customStyle="1" w:styleId="aDef">
    <w:name w:val="aDef"/>
    <w:basedOn w:val="Normal"/>
    <w:link w:val="aDefChar"/>
    <w:rsid w:val="00843C37"/>
    <w:pPr>
      <w:numPr>
        <w:ilvl w:val="5"/>
        <w:numId w:val="20"/>
      </w:numPr>
      <w:spacing w:before="140"/>
      <w:jc w:val="both"/>
      <w:outlineLvl w:val="5"/>
    </w:pPr>
    <w:rPr>
      <w:rFonts w:ascii="Times New Roman" w:hAnsi="Times New Roman"/>
      <w:lang w:val="en-AU" w:eastAsia="en-US"/>
    </w:rPr>
  </w:style>
  <w:style w:type="paragraph" w:customStyle="1" w:styleId="aDefpara">
    <w:name w:val="aDef para"/>
    <w:basedOn w:val="Normal"/>
    <w:rsid w:val="00843C37"/>
    <w:pPr>
      <w:numPr>
        <w:ilvl w:val="6"/>
        <w:numId w:val="20"/>
      </w:numPr>
      <w:spacing w:before="140"/>
      <w:jc w:val="both"/>
      <w:outlineLvl w:val="6"/>
    </w:pPr>
    <w:rPr>
      <w:rFonts w:ascii="Times New Roman" w:hAnsi="Times New Roman"/>
      <w:lang w:val="en-AU" w:eastAsia="en-US"/>
    </w:rPr>
  </w:style>
  <w:style w:type="paragraph" w:customStyle="1" w:styleId="aDefsubpara">
    <w:name w:val="aDef subpara"/>
    <w:basedOn w:val="Normal"/>
    <w:rsid w:val="00843C37"/>
    <w:pPr>
      <w:numPr>
        <w:ilvl w:val="7"/>
        <w:numId w:val="20"/>
      </w:numPr>
      <w:spacing w:before="140"/>
      <w:jc w:val="both"/>
      <w:outlineLvl w:val="7"/>
    </w:pPr>
    <w:rPr>
      <w:rFonts w:ascii="Times New Roman" w:hAnsi="Times New Roman"/>
      <w:lang w:val="en-AU" w:eastAsia="en-US"/>
    </w:rPr>
  </w:style>
  <w:style w:type="character" w:customStyle="1" w:styleId="charBoldItals">
    <w:name w:val="charBoldItals"/>
    <w:basedOn w:val="DefaultParagraphFont"/>
    <w:rsid w:val="00843C37"/>
    <w:rPr>
      <w:b/>
      <w:i/>
    </w:rPr>
  </w:style>
  <w:style w:type="character" w:customStyle="1" w:styleId="aDefChar">
    <w:name w:val="aDef Char"/>
    <w:basedOn w:val="DefaultParagraphFont"/>
    <w:link w:val="aDef"/>
    <w:locked/>
    <w:rsid w:val="00843C37"/>
    <w:rPr>
      <w:rFonts w:ascii="Times New Roman" w:eastAsia="Times New Roman" w:hAnsi="Times New Roman" w:cs="Times New Roman"/>
      <w:sz w:val="24"/>
      <w:szCs w:val="20"/>
      <w:lang w:eastAsia="en-US"/>
    </w:rPr>
  </w:style>
  <w:style w:type="paragraph" w:customStyle="1" w:styleId="N-line1">
    <w:name w:val="N-line1"/>
    <w:basedOn w:val="Normal"/>
    <w:rsid w:val="00843C37"/>
    <w:pPr>
      <w:pBdr>
        <w:bottom w:val="single" w:sz="4" w:space="0" w:color="auto"/>
      </w:pBdr>
      <w:spacing w:before="100"/>
      <w:ind w:left="2980" w:right="3020"/>
      <w:jc w:val="center"/>
    </w:pPr>
    <w:rPr>
      <w:rFonts w:ascii="Times New Roman" w:hAnsi="Times New Roman"/>
      <w:lang w:val="en-AU" w:eastAsia="en-US"/>
    </w:rPr>
  </w:style>
  <w:style w:type="paragraph" w:customStyle="1" w:styleId="Idefpara">
    <w:name w:val="I def para"/>
    <w:basedOn w:val="Ipara"/>
    <w:rsid w:val="00843C37"/>
  </w:style>
  <w:style w:type="paragraph" w:customStyle="1" w:styleId="Level1">
    <w:name w:val="Level 1"/>
    <w:basedOn w:val="Normal"/>
    <w:link w:val="Level1Char"/>
    <w:qFormat/>
    <w:rsid w:val="00036ADD"/>
    <w:pPr>
      <w:tabs>
        <w:tab w:val="right" w:pos="1134"/>
        <w:tab w:val="right" w:pos="2268"/>
        <w:tab w:val="right" w:pos="3402"/>
      </w:tabs>
      <w:spacing w:after="120"/>
      <w:ind w:right="1701"/>
    </w:pPr>
    <w:rPr>
      <w:rFonts w:ascii="Calibri" w:hAnsi="Calibri"/>
      <w:lang w:val="en-AU"/>
    </w:rPr>
  </w:style>
  <w:style w:type="character" w:customStyle="1" w:styleId="Level1Char">
    <w:name w:val="Level 1 Char"/>
    <w:link w:val="Level1"/>
    <w:rsid w:val="00036ADD"/>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5454</Words>
  <Characters>31092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2023-12-07T04:16:00Z</cp:lastPrinted>
  <dcterms:created xsi:type="dcterms:W3CDTF">2024-07-11T06:44:00Z</dcterms:created>
  <dcterms:modified xsi:type="dcterms:W3CDTF">2024-07-11T06:44:00Z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