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1C96DAD3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5563A25A" w:rsidR="00F30536" w:rsidRPr="00F30536" w:rsidRDefault="00F3053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N No. </w:t>
                            </w:r>
                            <w:r w:rsidR="009E04C9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5563A25A" w:rsidR="00F30536" w:rsidRPr="00F30536" w:rsidRDefault="00F30536">
                      <w:pPr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N No. </w:t>
                      </w:r>
                      <w:r w:rsidR="009E04C9">
                        <w:rPr>
                          <w:rFonts w:ascii="Calibri" w:hAnsi="Calibri"/>
                          <w:b/>
                          <w:color w:val="FF0000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7C9BC966">
                <wp:simplePos x="0" y="0"/>
                <wp:positionH relativeFrom="column">
                  <wp:posOffset>1132205</wp:posOffset>
                </wp:positionH>
                <wp:positionV relativeFrom="paragraph">
                  <wp:posOffset>644525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89.15pt;margin-top:50.75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57B781FF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9E04C9">
            <w:t>Education and Community Inclusion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Default="0016396A" w:rsidP="0016396A">
      <w:pPr>
        <w:ind w:left="-284"/>
        <w:rPr>
          <w:rFonts w:ascii="Calibri" w:hAnsi="Calibri" w:cs="Arial"/>
          <w:sz w:val="22"/>
          <w:szCs w:val="24"/>
        </w:rPr>
      </w:pPr>
    </w:p>
    <w:p w14:paraId="0D37BF57" w14:textId="4FD84899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Asked by</w:t>
      </w:r>
      <w:r w:rsidR="00C34313">
        <w:rPr>
          <w:rFonts w:ascii="Calibri" w:hAnsi="Calibri"/>
          <w:sz w:val="22"/>
          <w:szCs w:val="28"/>
        </w:rPr>
        <w:t>: Ms Lee MLA</w:t>
      </w:r>
      <w:r>
        <w:rPr>
          <w:rFonts w:ascii="Calibri" w:hAnsi="Calibri"/>
          <w:sz w:val="22"/>
          <w:szCs w:val="28"/>
        </w:rPr>
        <w:t xml:space="preserve">  </w:t>
      </w:r>
    </w:p>
    <w:p w14:paraId="2EB43729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52B4EF78" w14:textId="1A3B5376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Ref</w:t>
      </w:r>
      <w:r w:rsidR="00AA76F2">
        <w:rPr>
          <w:rFonts w:ascii="Calibri" w:hAnsi="Calibri"/>
          <w:sz w:val="22"/>
          <w:szCs w:val="28"/>
        </w:rPr>
        <w:t>erence</w:t>
      </w:r>
      <w:r>
        <w:rPr>
          <w:rFonts w:ascii="Calibri" w:hAnsi="Calibri"/>
          <w:sz w:val="22"/>
          <w:szCs w:val="28"/>
        </w:rPr>
        <w:t>:</w:t>
      </w:r>
      <w:r w:rsidR="00AA76F2">
        <w:rPr>
          <w:rFonts w:ascii="Calibri" w:hAnsi="Calibri"/>
          <w:sz w:val="22"/>
          <w:szCs w:val="28"/>
        </w:rPr>
        <w:t xml:space="preserve"> Hearing on </w:t>
      </w:r>
      <w:r w:rsidR="009E04C9">
        <w:rPr>
          <w:rFonts w:ascii="Calibri" w:hAnsi="Calibri"/>
          <w:sz w:val="22"/>
          <w:szCs w:val="28"/>
        </w:rPr>
        <w:t>7 November 2022</w:t>
      </w:r>
      <w:r w:rsidR="00AA76F2">
        <w:rPr>
          <w:rFonts w:ascii="Calibri" w:hAnsi="Calibri"/>
          <w:sz w:val="22"/>
          <w:szCs w:val="28"/>
        </w:rPr>
        <w:t xml:space="preserve">, </w:t>
      </w:r>
      <w:r>
        <w:rPr>
          <w:rFonts w:ascii="Calibri" w:hAnsi="Calibri"/>
          <w:sz w:val="22"/>
          <w:szCs w:val="28"/>
        </w:rPr>
        <w:t>Annual Report</w:t>
      </w:r>
      <w:r w:rsidR="00AA76F2">
        <w:rPr>
          <w:rFonts w:ascii="Calibri" w:hAnsi="Calibri"/>
          <w:sz w:val="22"/>
          <w:szCs w:val="28"/>
        </w:rPr>
        <w:t xml:space="preserve"> of </w:t>
      </w:r>
      <w:r w:rsidR="00B74CB3">
        <w:rPr>
          <w:rFonts w:ascii="Calibri" w:hAnsi="Calibri"/>
          <w:sz w:val="22"/>
          <w:szCs w:val="28"/>
        </w:rPr>
        <w:t>2021-2022</w:t>
      </w:r>
    </w:p>
    <w:p w14:paraId="0253A4B1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1FFBAAA3" w14:textId="78538469" w:rsidR="0016396A" w:rsidRDefault="0016396A" w:rsidP="008C2F30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In relation to: </w:t>
      </w:r>
      <w:r w:rsidR="008C2F30">
        <w:rPr>
          <w:rFonts w:ascii="Calibri" w:hAnsi="Calibri"/>
          <w:sz w:val="22"/>
          <w:szCs w:val="28"/>
        </w:rPr>
        <w:t xml:space="preserve"> CIT Staff Surveys</w:t>
      </w:r>
    </w:p>
    <w:p w14:paraId="56BE14F9" w14:textId="77777777" w:rsidR="008C2F30" w:rsidRDefault="008C2F30" w:rsidP="008C2F30">
      <w:pPr>
        <w:ind w:left="-142"/>
        <w:rPr>
          <w:rFonts w:ascii="Calibri" w:hAnsi="Calibri"/>
          <w:sz w:val="22"/>
          <w:szCs w:val="28"/>
        </w:rPr>
      </w:pPr>
    </w:p>
    <w:p w14:paraId="4DF62418" w14:textId="408CB57E" w:rsidR="008C2F30" w:rsidRDefault="008C2F30" w:rsidP="008C2F30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Since 1 July 2022, has CIT undertaken any staff surveys, consultations, or feedback gathering initiatives? If yes, please advise: </w:t>
      </w:r>
    </w:p>
    <w:p w14:paraId="465786E8" w14:textId="2725FEE5" w:rsidR="008C2F30" w:rsidRDefault="008C2F30" w:rsidP="008C2F30">
      <w:pPr>
        <w:pStyle w:val="ListParagraph"/>
        <w:numPr>
          <w:ilvl w:val="0"/>
          <w:numId w:val="21"/>
        </w:numPr>
        <w:jc w:val="left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The number of </w:t>
      </w:r>
      <w:r w:rsidR="006D6E59">
        <w:rPr>
          <w:rFonts w:ascii="Calibri" w:hAnsi="Calibri"/>
          <w:sz w:val="22"/>
          <w:szCs w:val="28"/>
        </w:rPr>
        <w:t>surveys</w:t>
      </w:r>
      <w:r>
        <w:rPr>
          <w:rFonts w:ascii="Calibri" w:hAnsi="Calibri"/>
          <w:sz w:val="22"/>
          <w:szCs w:val="28"/>
        </w:rPr>
        <w:t xml:space="preserve">/consultations/feedback </w:t>
      </w:r>
      <w:r w:rsidR="00680EFD">
        <w:rPr>
          <w:rFonts w:ascii="Calibri" w:hAnsi="Calibri"/>
          <w:sz w:val="22"/>
          <w:szCs w:val="28"/>
        </w:rPr>
        <w:t>initiatives</w:t>
      </w:r>
    </w:p>
    <w:p w14:paraId="6919E46C" w14:textId="7877CC5C" w:rsidR="00680EFD" w:rsidRDefault="00680EFD" w:rsidP="008C2F30">
      <w:pPr>
        <w:pStyle w:val="ListParagraph"/>
        <w:numPr>
          <w:ilvl w:val="0"/>
          <w:numId w:val="21"/>
        </w:numPr>
        <w:jc w:val="left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The number of participants in each survey/consultation/feedback initiatives</w:t>
      </w:r>
    </w:p>
    <w:p w14:paraId="2A6970FA" w14:textId="2D2C4FB5" w:rsidR="00680EFD" w:rsidRDefault="00680EFD" w:rsidP="008C2F30">
      <w:pPr>
        <w:pStyle w:val="ListParagraph"/>
        <w:numPr>
          <w:ilvl w:val="0"/>
          <w:numId w:val="21"/>
        </w:numPr>
        <w:jc w:val="left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The terms of reference of each survey/consultation/feedback initiatives </w:t>
      </w:r>
    </w:p>
    <w:p w14:paraId="03E4D59D" w14:textId="0B42B661" w:rsidR="00680EFD" w:rsidRDefault="00680EFD" w:rsidP="008C2F30">
      <w:pPr>
        <w:pStyle w:val="ListParagraph"/>
        <w:numPr>
          <w:ilvl w:val="0"/>
          <w:numId w:val="21"/>
        </w:numPr>
        <w:jc w:val="left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Whether each survey </w:t>
      </w:r>
      <w:r w:rsidR="00BB1AE2">
        <w:rPr>
          <w:rFonts w:ascii="Calibri" w:hAnsi="Calibri"/>
          <w:sz w:val="22"/>
          <w:szCs w:val="28"/>
        </w:rPr>
        <w:t>was undertaken by CIT or an external provider</w:t>
      </w:r>
    </w:p>
    <w:p w14:paraId="62B39921" w14:textId="4D26CE03" w:rsidR="00BB1AE2" w:rsidRDefault="00BB1AE2" w:rsidP="008C2F30">
      <w:pPr>
        <w:pStyle w:val="ListParagraph"/>
        <w:numPr>
          <w:ilvl w:val="0"/>
          <w:numId w:val="21"/>
        </w:numPr>
        <w:jc w:val="left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For any work delivered by external providers, please provide:</w:t>
      </w:r>
      <w:r>
        <w:rPr>
          <w:rFonts w:ascii="Calibri" w:hAnsi="Calibri"/>
          <w:sz w:val="22"/>
          <w:szCs w:val="28"/>
        </w:rPr>
        <w:br/>
        <w:t>a) The name of the provider</w:t>
      </w:r>
      <w:r>
        <w:rPr>
          <w:rFonts w:ascii="Calibri" w:hAnsi="Calibri"/>
          <w:sz w:val="22"/>
          <w:szCs w:val="28"/>
        </w:rPr>
        <w:br/>
        <w:t xml:space="preserve">b) A copy of the contract </w:t>
      </w:r>
      <w:r>
        <w:rPr>
          <w:rFonts w:ascii="Calibri" w:hAnsi="Calibri"/>
          <w:sz w:val="22"/>
          <w:szCs w:val="28"/>
        </w:rPr>
        <w:br/>
        <w:t xml:space="preserve">c) Request </w:t>
      </w:r>
      <w:r w:rsidR="00962668">
        <w:rPr>
          <w:rFonts w:ascii="Calibri" w:hAnsi="Calibri"/>
          <w:sz w:val="22"/>
          <w:szCs w:val="28"/>
        </w:rPr>
        <w:t xml:space="preserve">for tender documentation </w:t>
      </w:r>
      <w:r w:rsidR="00962668">
        <w:rPr>
          <w:rFonts w:ascii="Calibri" w:hAnsi="Calibri"/>
          <w:sz w:val="22"/>
          <w:szCs w:val="28"/>
        </w:rPr>
        <w:br/>
        <w:t xml:space="preserve">d) A statement of work </w:t>
      </w:r>
    </w:p>
    <w:p w14:paraId="558FC279" w14:textId="2E20C9BF" w:rsidR="00962668" w:rsidRDefault="00962668" w:rsidP="008C2F30">
      <w:pPr>
        <w:pStyle w:val="ListParagraph"/>
        <w:numPr>
          <w:ilvl w:val="0"/>
          <w:numId w:val="21"/>
        </w:numPr>
        <w:jc w:val="left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For any work delivered by external providers, the fees charged for each contract</w:t>
      </w:r>
    </w:p>
    <w:p w14:paraId="02C3D9D1" w14:textId="498905CF" w:rsidR="00962668" w:rsidRDefault="00962668" w:rsidP="008C2F30">
      <w:pPr>
        <w:pStyle w:val="ListParagraph"/>
        <w:numPr>
          <w:ilvl w:val="0"/>
          <w:numId w:val="21"/>
        </w:numPr>
        <w:jc w:val="left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 xml:space="preserve">How many employees participated in each survey/consultation/feedback initiative? </w:t>
      </w:r>
    </w:p>
    <w:p w14:paraId="1CA64996" w14:textId="508F31B6" w:rsidR="00962668" w:rsidRPr="008C2F30" w:rsidRDefault="00962668" w:rsidP="008C2F30">
      <w:pPr>
        <w:pStyle w:val="ListParagraph"/>
        <w:numPr>
          <w:ilvl w:val="0"/>
          <w:numId w:val="21"/>
        </w:numPr>
        <w:jc w:val="left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Please provide a copy of any reports, briefings or summary documents produced in relation to the survey/consultation/f</w:t>
      </w:r>
      <w:r w:rsidR="006D6E59">
        <w:rPr>
          <w:rFonts w:ascii="Calibri" w:hAnsi="Calibri"/>
          <w:sz w:val="22"/>
          <w:szCs w:val="28"/>
        </w:rPr>
        <w:t xml:space="preserve">eedback initiative </w:t>
      </w:r>
    </w:p>
    <w:p w14:paraId="396A52E1" w14:textId="77777777" w:rsidR="0016396A" w:rsidRDefault="0016396A" w:rsidP="00D56620">
      <w:pPr>
        <w:rPr>
          <w:rFonts w:ascii="Calibri" w:hAnsi="Calibri"/>
          <w:sz w:val="22"/>
          <w:szCs w:val="28"/>
        </w:rPr>
      </w:pPr>
    </w:p>
    <w:p w14:paraId="3EFA519D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2419BFA4" w14:textId="170C325F" w:rsidR="0016396A" w:rsidRDefault="00C34313" w:rsidP="0016396A">
      <w:pPr>
        <w:ind w:left="-142"/>
        <w:rPr>
          <w:rFonts w:ascii="Calibri" w:hAnsi="Calibri"/>
          <w:sz w:val="22"/>
          <w:szCs w:val="28"/>
        </w:rPr>
      </w:pPr>
      <w:r w:rsidRPr="009E6438">
        <w:rPr>
          <w:rFonts w:ascii="Calibri" w:hAnsi="Calibri"/>
          <w:b/>
          <w:bCs/>
          <w:sz w:val="22"/>
          <w:szCs w:val="28"/>
        </w:rPr>
        <w:t>Chris Steel</w:t>
      </w:r>
      <w:r w:rsidR="006D6E59" w:rsidRPr="009E6438">
        <w:rPr>
          <w:rFonts w:ascii="Calibri" w:hAnsi="Calibri"/>
          <w:b/>
          <w:bCs/>
          <w:sz w:val="22"/>
          <w:szCs w:val="28"/>
        </w:rPr>
        <w:t xml:space="preserve"> MLA</w:t>
      </w:r>
      <w:r w:rsidR="0016396A" w:rsidRPr="009E6438">
        <w:rPr>
          <w:rFonts w:ascii="Calibri" w:hAnsi="Calibri"/>
          <w:b/>
          <w:bCs/>
          <w:sz w:val="22"/>
          <w:szCs w:val="28"/>
        </w:rPr>
        <w:t>:</w:t>
      </w:r>
      <w:r w:rsidR="0016396A">
        <w:rPr>
          <w:rFonts w:ascii="Calibri" w:hAnsi="Calibri"/>
          <w:sz w:val="22"/>
          <w:szCs w:val="28"/>
        </w:rPr>
        <w:t xml:space="preserve">  </w:t>
      </w:r>
      <w:r w:rsidR="0016396A">
        <w:rPr>
          <w:rFonts w:ascii="Calibri" w:hAnsi="Calibri"/>
          <w:sz w:val="22"/>
          <w:szCs w:val="28"/>
          <w:lang w:val="en-US"/>
        </w:rPr>
        <w:t xml:space="preserve">The answer to the Member’s question is as </w:t>
      </w:r>
      <w:proofErr w:type="gramStart"/>
      <w:r w:rsidR="0016396A">
        <w:rPr>
          <w:rFonts w:ascii="Calibri" w:hAnsi="Calibri"/>
          <w:sz w:val="22"/>
          <w:szCs w:val="28"/>
          <w:lang w:val="en-US"/>
        </w:rPr>
        <w:t>follows:</w:t>
      </w:r>
      <w:r w:rsidR="0016396A">
        <w:rPr>
          <w:rFonts w:ascii="Calibri" w:hAnsi="Calibri"/>
          <w:sz w:val="22"/>
          <w:szCs w:val="28"/>
        </w:rPr>
        <w:t>–</w:t>
      </w:r>
      <w:proofErr w:type="gramEnd"/>
      <w:r w:rsidR="0016396A">
        <w:rPr>
          <w:rFonts w:ascii="Calibri" w:hAnsi="Calibri"/>
          <w:sz w:val="22"/>
          <w:szCs w:val="28"/>
        </w:rPr>
        <w:t xml:space="preserve"> </w:t>
      </w:r>
    </w:p>
    <w:p w14:paraId="49F526BA" w14:textId="5CDB8619" w:rsidR="00D56620" w:rsidRDefault="00D56620" w:rsidP="0016396A">
      <w:pPr>
        <w:ind w:left="-142"/>
        <w:rPr>
          <w:rFonts w:ascii="Calibri" w:hAnsi="Calibri"/>
          <w:sz w:val="22"/>
          <w:szCs w:val="28"/>
        </w:rPr>
      </w:pPr>
    </w:p>
    <w:p w14:paraId="5A589DE1" w14:textId="77777777" w:rsidR="00D56620" w:rsidRDefault="00D56620" w:rsidP="00D56620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CIT, an independent body with a governing board, advises:</w:t>
      </w:r>
    </w:p>
    <w:p w14:paraId="0AD9B49F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33CE0788" w14:textId="0E1197F6" w:rsidR="008100C1" w:rsidRDefault="008100C1" w:rsidP="008100C1">
      <w:pPr>
        <w:pStyle w:val="ListParagraph"/>
        <w:numPr>
          <w:ilvl w:val="0"/>
          <w:numId w:val="24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following</w:t>
      </w:r>
      <w:r w:rsidRPr="008100C1">
        <w:rPr>
          <w:rFonts w:ascii="Calibri" w:hAnsi="Calibri"/>
          <w:sz w:val="22"/>
          <w:szCs w:val="22"/>
        </w:rPr>
        <w:t xml:space="preserve"> staff consultations, surveys and feedback gathering initiatives have occurred in the CIT since 1 July 2022:</w:t>
      </w:r>
    </w:p>
    <w:p w14:paraId="0203ACB3" w14:textId="77777777" w:rsidR="008100C1" w:rsidRPr="008100C1" w:rsidRDefault="008100C1" w:rsidP="008100C1">
      <w:pPr>
        <w:pStyle w:val="xmsolistparagraph"/>
        <w:numPr>
          <w:ilvl w:val="0"/>
          <w:numId w:val="23"/>
        </w:numPr>
        <w:jc w:val="left"/>
        <w:rPr>
          <w:rFonts w:asciiTheme="minorHAnsi" w:eastAsia="Times New Roman" w:hAnsiTheme="minorHAnsi" w:cstheme="minorHAnsi"/>
          <w:sz w:val="22"/>
          <w:szCs w:val="22"/>
        </w:rPr>
      </w:pPr>
      <w:r w:rsidRPr="008100C1">
        <w:rPr>
          <w:rFonts w:eastAsia="Times New Roman" w:cstheme="minorHAnsi"/>
          <w:sz w:val="22"/>
          <w:szCs w:val="22"/>
        </w:rPr>
        <w:t xml:space="preserve">Staff </w:t>
      </w:r>
      <w:r w:rsidRPr="008100C1">
        <w:rPr>
          <w:rFonts w:asciiTheme="minorHAnsi" w:eastAsia="Times New Roman" w:hAnsiTheme="minorHAnsi" w:cstheme="minorHAnsi"/>
          <w:sz w:val="22"/>
          <w:szCs w:val="22"/>
        </w:rPr>
        <w:t>feedback</w:t>
      </w:r>
      <w:r w:rsidRPr="008100C1">
        <w:rPr>
          <w:rFonts w:eastAsia="Times New Roman" w:cstheme="minorHAnsi"/>
          <w:sz w:val="22"/>
          <w:szCs w:val="22"/>
        </w:rPr>
        <w:t xml:space="preserve"> box</w:t>
      </w:r>
      <w:r w:rsidRPr="008100C1">
        <w:rPr>
          <w:rFonts w:asciiTheme="minorHAnsi" w:eastAsia="Times New Roman" w:hAnsiTheme="minorHAnsi" w:cstheme="minorHAnsi"/>
          <w:sz w:val="22"/>
          <w:szCs w:val="22"/>
        </w:rPr>
        <w:t xml:space="preserve"> process </w:t>
      </w:r>
    </w:p>
    <w:p w14:paraId="6204FCA8" w14:textId="77777777" w:rsidR="008100C1" w:rsidRPr="008100C1" w:rsidRDefault="008100C1" w:rsidP="008100C1">
      <w:pPr>
        <w:pStyle w:val="xmsolistparagraph"/>
        <w:numPr>
          <w:ilvl w:val="0"/>
          <w:numId w:val="23"/>
        </w:numPr>
        <w:jc w:val="left"/>
        <w:rPr>
          <w:rFonts w:asciiTheme="minorHAnsi" w:eastAsia="Times New Roman" w:hAnsiTheme="minorHAnsi" w:cstheme="minorHAnsi"/>
          <w:sz w:val="22"/>
          <w:szCs w:val="22"/>
        </w:rPr>
      </w:pPr>
      <w:r w:rsidRPr="008100C1">
        <w:rPr>
          <w:rFonts w:asciiTheme="minorHAnsi" w:eastAsia="Times New Roman" w:hAnsiTheme="minorHAnsi" w:cstheme="minorHAnsi"/>
          <w:sz w:val="22"/>
          <w:szCs w:val="22"/>
        </w:rPr>
        <w:t>Staff consultation on annualised teaching hours</w:t>
      </w:r>
    </w:p>
    <w:p w14:paraId="745DAA9F" w14:textId="706DEFBC" w:rsidR="008100C1" w:rsidRPr="008100C1" w:rsidRDefault="008100C1" w:rsidP="008100C1">
      <w:pPr>
        <w:pStyle w:val="xmsolistparagraph"/>
        <w:numPr>
          <w:ilvl w:val="0"/>
          <w:numId w:val="23"/>
        </w:numPr>
        <w:jc w:val="left"/>
        <w:rPr>
          <w:rFonts w:asciiTheme="minorHAnsi" w:eastAsia="Times New Roman" w:hAnsiTheme="minorHAnsi" w:cstheme="minorHAnsi"/>
          <w:sz w:val="22"/>
          <w:szCs w:val="22"/>
        </w:rPr>
      </w:pPr>
      <w:r w:rsidRPr="008100C1">
        <w:rPr>
          <w:rFonts w:asciiTheme="minorHAnsi" w:eastAsia="Times New Roman" w:hAnsiTheme="minorHAnsi" w:cstheme="minorHAnsi"/>
          <w:sz w:val="22"/>
          <w:szCs w:val="22"/>
        </w:rPr>
        <w:t xml:space="preserve">Have your say on professional learning - </w:t>
      </w:r>
      <w:r w:rsidRPr="008100C1">
        <w:rPr>
          <w:rFonts w:eastAsia="Times New Roman"/>
          <w:sz w:val="22"/>
          <w:szCs w:val="22"/>
        </w:rPr>
        <w:t>What do you want to learn and how do you want to learn it?</w:t>
      </w:r>
      <w:r w:rsidRPr="008100C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48C018C0" w14:textId="77777777" w:rsidR="008100C1" w:rsidRDefault="008100C1" w:rsidP="008100C1">
      <w:pPr>
        <w:pStyle w:val="xmsolistparagraph"/>
        <w:ind w:left="360"/>
        <w:jc w:val="left"/>
        <w:rPr>
          <w:rFonts w:asciiTheme="minorHAnsi" w:hAnsiTheme="minorHAnsi" w:cstheme="minorBidi"/>
          <w:sz w:val="22"/>
          <w:szCs w:val="22"/>
        </w:rPr>
      </w:pPr>
    </w:p>
    <w:p w14:paraId="0C825E69" w14:textId="11E6C9D9" w:rsidR="008100C1" w:rsidRDefault="008100C1" w:rsidP="008E13E5">
      <w:pPr>
        <w:pStyle w:val="xmsolistparagraph"/>
        <w:ind w:left="578"/>
        <w:jc w:val="left"/>
        <w:rPr>
          <w:rFonts w:eastAsia="Times New Roman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lastRenderedPageBreak/>
        <w:t xml:space="preserve">This answer doesn’t include standard consultations with </w:t>
      </w:r>
      <w:r>
        <w:rPr>
          <w:rFonts w:eastAsia="Times New Roman"/>
          <w:sz w:val="22"/>
          <w:szCs w:val="22"/>
        </w:rPr>
        <w:t xml:space="preserve">staff </w:t>
      </w:r>
      <w:r w:rsidR="0035389E">
        <w:rPr>
          <w:rFonts w:eastAsia="Times New Roman"/>
          <w:sz w:val="22"/>
          <w:szCs w:val="22"/>
        </w:rPr>
        <w:t xml:space="preserve">or groups of staff </w:t>
      </w:r>
      <w:r>
        <w:rPr>
          <w:rFonts w:eastAsia="Times New Roman"/>
          <w:sz w:val="22"/>
          <w:szCs w:val="22"/>
        </w:rPr>
        <w:t xml:space="preserve">around </w:t>
      </w:r>
      <w:r w:rsidR="0035389E">
        <w:rPr>
          <w:rFonts w:eastAsia="Times New Roman"/>
          <w:sz w:val="22"/>
          <w:szCs w:val="22"/>
        </w:rPr>
        <w:t xml:space="preserve">any </w:t>
      </w:r>
      <w:r>
        <w:rPr>
          <w:rFonts w:eastAsia="Times New Roman"/>
          <w:sz w:val="22"/>
          <w:szCs w:val="22"/>
        </w:rPr>
        <w:t>proposed organisational changes (</w:t>
      </w:r>
      <w:proofErr w:type="gramStart"/>
      <w:r>
        <w:rPr>
          <w:rFonts w:eastAsia="Times New Roman"/>
          <w:sz w:val="22"/>
          <w:szCs w:val="22"/>
        </w:rPr>
        <w:t>i.e.</w:t>
      </w:r>
      <w:proofErr w:type="gramEnd"/>
      <w:r>
        <w:rPr>
          <w:rFonts w:eastAsia="Times New Roman"/>
          <w:sz w:val="22"/>
          <w:szCs w:val="22"/>
        </w:rPr>
        <w:t xml:space="preserve"> reclassification of positions or any organisational structure changes)</w:t>
      </w:r>
      <w:r w:rsidR="0035389E"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 xml:space="preserve"> </w:t>
      </w:r>
    </w:p>
    <w:p w14:paraId="006CA1C3" w14:textId="77777777" w:rsidR="008100C1" w:rsidRDefault="008100C1" w:rsidP="008100C1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61C444BD" w14:textId="7F56ED37" w:rsidR="00FD2D7E" w:rsidRDefault="00FD2D7E" w:rsidP="008100C1">
      <w:pPr>
        <w:pStyle w:val="ListParagraph"/>
        <w:numPr>
          <w:ilvl w:val="0"/>
          <w:numId w:val="24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Regarding each initiative:</w:t>
      </w:r>
    </w:p>
    <w:p w14:paraId="2863EE95" w14:textId="4F9C12FA" w:rsidR="008100C1" w:rsidRPr="00FD2D7E" w:rsidRDefault="008100C1" w:rsidP="00FD2D7E">
      <w:pPr>
        <w:pStyle w:val="xmsolistparagraph"/>
        <w:numPr>
          <w:ilvl w:val="0"/>
          <w:numId w:val="23"/>
        </w:numPr>
        <w:jc w:val="left"/>
        <w:rPr>
          <w:rFonts w:eastAsia="Times New Roman" w:cstheme="minorHAnsi"/>
          <w:sz w:val="22"/>
          <w:szCs w:val="22"/>
        </w:rPr>
      </w:pPr>
      <w:r w:rsidRPr="00FD2D7E">
        <w:rPr>
          <w:rFonts w:eastAsia="Times New Roman" w:cstheme="minorHAnsi"/>
          <w:sz w:val="22"/>
          <w:szCs w:val="22"/>
        </w:rPr>
        <w:t>124 individual submissions were received through the feedback box process conducted between 20 June 2022 and 12 August 2022.</w:t>
      </w:r>
    </w:p>
    <w:p w14:paraId="7F7B3715" w14:textId="77777777" w:rsidR="00FD2D7E" w:rsidRDefault="008100C1" w:rsidP="00FD2D7E">
      <w:pPr>
        <w:pStyle w:val="xmsolistparagraph"/>
        <w:numPr>
          <w:ilvl w:val="0"/>
          <w:numId w:val="23"/>
        </w:numPr>
        <w:jc w:val="left"/>
        <w:rPr>
          <w:rFonts w:eastAsia="Times New Roman" w:cstheme="minorHAnsi"/>
          <w:sz w:val="22"/>
          <w:szCs w:val="22"/>
        </w:rPr>
      </w:pPr>
      <w:r w:rsidRPr="00FD2D7E">
        <w:rPr>
          <w:rFonts w:eastAsia="Times New Roman" w:cstheme="minorHAnsi"/>
          <w:sz w:val="22"/>
          <w:szCs w:val="22"/>
        </w:rPr>
        <w:t xml:space="preserve">The annualised teaching hours </w:t>
      </w:r>
      <w:r w:rsidR="00FD2D7E">
        <w:rPr>
          <w:rFonts w:eastAsia="Times New Roman" w:cstheme="minorHAnsi"/>
          <w:sz w:val="22"/>
          <w:szCs w:val="22"/>
        </w:rPr>
        <w:t xml:space="preserve">consultation </w:t>
      </w:r>
      <w:r w:rsidR="00455D1E" w:rsidRPr="00FD2D7E">
        <w:rPr>
          <w:rFonts w:eastAsia="Times New Roman" w:cstheme="minorHAnsi"/>
          <w:sz w:val="22"/>
          <w:szCs w:val="22"/>
        </w:rPr>
        <w:t xml:space="preserve">was open to all </w:t>
      </w:r>
      <w:r w:rsidR="00FD2D7E">
        <w:rPr>
          <w:rFonts w:eastAsia="Times New Roman" w:cstheme="minorHAnsi"/>
          <w:sz w:val="22"/>
          <w:szCs w:val="22"/>
        </w:rPr>
        <w:t>staff.</w:t>
      </w:r>
    </w:p>
    <w:p w14:paraId="49A0DD52" w14:textId="783BA664" w:rsidR="008100C1" w:rsidRPr="00FD2D7E" w:rsidRDefault="00FD2D7E" w:rsidP="00FD2D7E">
      <w:pPr>
        <w:pStyle w:val="xmsolistparagraph"/>
        <w:numPr>
          <w:ilvl w:val="0"/>
          <w:numId w:val="23"/>
        </w:numPr>
        <w:jc w:val="lef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The ‘h</w:t>
      </w:r>
      <w:r w:rsidR="008100C1" w:rsidRPr="00FD2D7E">
        <w:rPr>
          <w:rFonts w:eastAsia="Times New Roman" w:cstheme="minorHAnsi"/>
          <w:sz w:val="22"/>
          <w:szCs w:val="22"/>
        </w:rPr>
        <w:t>ave your say on professional learning</w:t>
      </w:r>
      <w:r>
        <w:rPr>
          <w:rFonts w:eastAsia="Times New Roman" w:cstheme="minorHAnsi"/>
          <w:sz w:val="22"/>
          <w:szCs w:val="22"/>
        </w:rPr>
        <w:t>’</w:t>
      </w:r>
      <w:r w:rsidR="008100C1" w:rsidRPr="00FD2D7E">
        <w:rPr>
          <w:rFonts w:eastAsia="Times New Roman" w:cstheme="minorHAnsi"/>
          <w:sz w:val="22"/>
          <w:szCs w:val="22"/>
        </w:rPr>
        <w:t xml:space="preserve"> </w:t>
      </w:r>
      <w:r w:rsidR="00455D1E" w:rsidRPr="00FD2D7E">
        <w:rPr>
          <w:rFonts w:eastAsia="Times New Roman" w:cstheme="minorHAnsi"/>
          <w:sz w:val="22"/>
          <w:szCs w:val="22"/>
        </w:rPr>
        <w:t>was</w:t>
      </w:r>
      <w:r w:rsidR="008100C1" w:rsidRPr="00FD2D7E">
        <w:rPr>
          <w:rFonts w:eastAsia="Times New Roman" w:cstheme="minorHAnsi"/>
          <w:sz w:val="22"/>
          <w:szCs w:val="22"/>
        </w:rPr>
        <w:t xml:space="preserve"> open to all teaching staff. </w:t>
      </w:r>
    </w:p>
    <w:p w14:paraId="3B575CD2" w14:textId="77777777" w:rsidR="008100C1" w:rsidRDefault="008100C1" w:rsidP="008100C1">
      <w:pPr>
        <w:pStyle w:val="ListParagraph"/>
        <w:jc w:val="left"/>
        <w:rPr>
          <w:rFonts w:cstheme="minorBidi"/>
          <w:sz w:val="22"/>
          <w:szCs w:val="22"/>
          <w:highlight w:val="yellow"/>
        </w:rPr>
      </w:pPr>
    </w:p>
    <w:p w14:paraId="2190A973" w14:textId="0483D981" w:rsidR="008100C1" w:rsidRDefault="008100C1" w:rsidP="008100C1">
      <w:pPr>
        <w:pStyle w:val="ListParagraph"/>
        <w:numPr>
          <w:ilvl w:val="0"/>
          <w:numId w:val="24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There were no </w:t>
      </w:r>
      <w:r w:rsidRPr="008100C1">
        <w:rPr>
          <w:rFonts w:ascii="Calibri" w:hAnsi="Calibri"/>
          <w:sz w:val="22"/>
          <w:szCs w:val="22"/>
        </w:rPr>
        <w:t>terms</w:t>
      </w:r>
      <w:r>
        <w:rPr>
          <w:sz w:val="22"/>
          <w:szCs w:val="22"/>
        </w:rPr>
        <w:t xml:space="preserve"> of reference for these survey/consultation/feedback initiatives. </w:t>
      </w:r>
    </w:p>
    <w:p w14:paraId="02EBCA28" w14:textId="77777777" w:rsidR="008100C1" w:rsidRPr="008100C1" w:rsidRDefault="008100C1" w:rsidP="008100C1">
      <w:pPr>
        <w:pStyle w:val="ListParagraph"/>
        <w:ind w:left="578"/>
        <w:jc w:val="left"/>
        <w:rPr>
          <w:rFonts w:ascii="Calibri" w:hAnsi="Calibri" w:cs="Calibri"/>
          <w:sz w:val="22"/>
          <w:szCs w:val="22"/>
        </w:rPr>
      </w:pPr>
    </w:p>
    <w:p w14:paraId="26422759" w14:textId="77777777" w:rsidR="00FD2D7E" w:rsidRDefault="00FD2D7E" w:rsidP="008100C1">
      <w:pPr>
        <w:pStyle w:val="ListParagraph"/>
        <w:numPr>
          <w:ilvl w:val="0"/>
          <w:numId w:val="24"/>
        </w:numPr>
        <w:jc w:val="left"/>
        <w:rPr>
          <w:sz w:val="22"/>
          <w:szCs w:val="22"/>
        </w:rPr>
      </w:pPr>
      <w:r>
        <w:rPr>
          <w:sz w:val="22"/>
          <w:szCs w:val="22"/>
        </w:rPr>
        <w:t>Regarding each initiative:</w:t>
      </w:r>
    </w:p>
    <w:p w14:paraId="351A36EB" w14:textId="77777777" w:rsidR="00FD2D7E" w:rsidRDefault="008100C1" w:rsidP="00FD2D7E">
      <w:pPr>
        <w:pStyle w:val="xmsolistparagraph"/>
        <w:numPr>
          <w:ilvl w:val="0"/>
          <w:numId w:val="23"/>
        </w:numPr>
        <w:jc w:val="left"/>
        <w:rPr>
          <w:rFonts w:eastAsia="Times New Roman" w:cstheme="minorHAnsi"/>
          <w:sz w:val="22"/>
          <w:szCs w:val="22"/>
        </w:rPr>
      </w:pPr>
      <w:r w:rsidRPr="00FD2D7E">
        <w:rPr>
          <w:rFonts w:eastAsia="Times New Roman" w:cstheme="minorHAnsi"/>
          <w:sz w:val="22"/>
          <w:szCs w:val="22"/>
        </w:rPr>
        <w:t>CIT managed the feedback box proces</w:t>
      </w:r>
      <w:r w:rsidR="00FD2D7E">
        <w:rPr>
          <w:rFonts w:eastAsia="Times New Roman" w:cstheme="minorHAnsi"/>
          <w:sz w:val="22"/>
          <w:szCs w:val="22"/>
        </w:rPr>
        <w:t xml:space="preserve">s, and </w:t>
      </w:r>
      <w:r w:rsidRPr="00FD2D7E">
        <w:rPr>
          <w:rFonts w:eastAsia="Times New Roman" w:cstheme="minorHAnsi"/>
          <w:sz w:val="22"/>
          <w:szCs w:val="22"/>
        </w:rPr>
        <w:t xml:space="preserve">an external provider analysed the feedback. </w:t>
      </w:r>
    </w:p>
    <w:p w14:paraId="492A1361" w14:textId="6C6CAA13" w:rsidR="008100C1" w:rsidRDefault="00FD2D7E" w:rsidP="00FD2D7E">
      <w:pPr>
        <w:pStyle w:val="xmsolistparagraph"/>
        <w:numPr>
          <w:ilvl w:val="0"/>
          <w:numId w:val="23"/>
        </w:numPr>
        <w:jc w:val="left"/>
        <w:rPr>
          <w:rFonts w:eastAsia="Times New Roman" w:cstheme="minorHAnsi"/>
          <w:sz w:val="22"/>
          <w:szCs w:val="22"/>
        </w:rPr>
      </w:pPr>
      <w:r w:rsidRPr="00FD2D7E">
        <w:rPr>
          <w:rFonts w:eastAsia="Times New Roman" w:cstheme="minorHAnsi"/>
          <w:sz w:val="22"/>
          <w:szCs w:val="22"/>
        </w:rPr>
        <w:t xml:space="preserve">The annualised teaching hours </w:t>
      </w:r>
      <w:r>
        <w:rPr>
          <w:rFonts w:eastAsia="Times New Roman" w:cstheme="minorHAnsi"/>
          <w:sz w:val="22"/>
          <w:szCs w:val="22"/>
        </w:rPr>
        <w:t xml:space="preserve">consultation </w:t>
      </w:r>
      <w:r w:rsidRPr="00FD2D7E">
        <w:rPr>
          <w:rFonts w:eastAsia="Times New Roman" w:cstheme="minorHAnsi"/>
          <w:sz w:val="22"/>
          <w:szCs w:val="22"/>
        </w:rPr>
        <w:t xml:space="preserve">was </w:t>
      </w:r>
      <w:r w:rsidR="008100C1" w:rsidRPr="00FD2D7E">
        <w:rPr>
          <w:rFonts w:eastAsia="Times New Roman" w:cstheme="minorHAnsi"/>
          <w:sz w:val="22"/>
          <w:szCs w:val="22"/>
        </w:rPr>
        <w:t xml:space="preserve">managed internally. </w:t>
      </w:r>
    </w:p>
    <w:p w14:paraId="1FC59350" w14:textId="2630DDE2" w:rsidR="00FD2D7E" w:rsidRPr="00FD2D7E" w:rsidRDefault="00FD2D7E" w:rsidP="00FD2D7E">
      <w:pPr>
        <w:pStyle w:val="xmsolistparagraph"/>
        <w:numPr>
          <w:ilvl w:val="0"/>
          <w:numId w:val="23"/>
        </w:numPr>
        <w:jc w:val="lef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The ‘h</w:t>
      </w:r>
      <w:r w:rsidRPr="00FD2D7E">
        <w:rPr>
          <w:rFonts w:eastAsia="Times New Roman" w:cstheme="minorHAnsi"/>
          <w:sz w:val="22"/>
          <w:szCs w:val="22"/>
        </w:rPr>
        <w:t>ave your say on professional learning</w:t>
      </w:r>
      <w:r>
        <w:rPr>
          <w:rFonts w:eastAsia="Times New Roman" w:cstheme="minorHAnsi"/>
          <w:sz w:val="22"/>
          <w:szCs w:val="22"/>
        </w:rPr>
        <w:t>’</w:t>
      </w:r>
      <w:r w:rsidRPr="00FD2D7E">
        <w:rPr>
          <w:rFonts w:eastAsia="Times New Roman" w:cstheme="minorHAnsi"/>
          <w:sz w:val="22"/>
          <w:szCs w:val="22"/>
        </w:rPr>
        <w:t xml:space="preserve"> was</w:t>
      </w:r>
      <w:r w:rsidRPr="00FD2D7E">
        <w:rPr>
          <w:rFonts w:eastAsia="Times New Roman" w:cstheme="minorHAnsi"/>
          <w:sz w:val="22"/>
          <w:szCs w:val="22"/>
        </w:rPr>
        <w:t xml:space="preserve"> </w:t>
      </w:r>
      <w:r w:rsidRPr="00FD2D7E">
        <w:rPr>
          <w:rFonts w:eastAsia="Times New Roman" w:cstheme="minorHAnsi"/>
          <w:sz w:val="22"/>
          <w:szCs w:val="22"/>
        </w:rPr>
        <w:t>managed internally.</w:t>
      </w:r>
    </w:p>
    <w:p w14:paraId="271656A6" w14:textId="77777777" w:rsidR="008100C1" w:rsidRPr="008100C1" w:rsidRDefault="008100C1" w:rsidP="008100C1">
      <w:pPr>
        <w:pStyle w:val="ListParagraph"/>
        <w:rPr>
          <w:sz w:val="22"/>
          <w:szCs w:val="22"/>
        </w:rPr>
      </w:pPr>
    </w:p>
    <w:p w14:paraId="7F637EF2" w14:textId="71A30CB6" w:rsidR="0035389E" w:rsidRPr="00420DF5" w:rsidRDefault="008100C1" w:rsidP="007F2C20">
      <w:pPr>
        <w:pStyle w:val="ListParagraph"/>
        <w:numPr>
          <w:ilvl w:val="0"/>
          <w:numId w:val="24"/>
        </w:numPr>
        <w:jc w:val="left"/>
        <w:rPr>
          <w:sz w:val="22"/>
          <w:szCs w:val="22"/>
        </w:rPr>
      </w:pPr>
      <w:r w:rsidRPr="00420DF5">
        <w:rPr>
          <w:sz w:val="22"/>
          <w:szCs w:val="22"/>
        </w:rPr>
        <w:t>For the feedback box process</w:t>
      </w:r>
      <w:r w:rsidR="008E13E5">
        <w:rPr>
          <w:sz w:val="22"/>
          <w:szCs w:val="22"/>
        </w:rPr>
        <w:t>,</w:t>
      </w:r>
      <w:r w:rsidRPr="00420DF5">
        <w:rPr>
          <w:sz w:val="22"/>
          <w:szCs w:val="22"/>
        </w:rPr>
        <w:t xml:space="preserve"> the provider was Communication Link</w:t>
      </w:r>
      <w:r w:rsidR="00420DF5" w:rsidRPr="00420DF5">
        <w:rPr>
          <w:sz w:val="22"/>
          <w:szCs w:val="22"/>
        </w:rPr>
        <w:t xml:space="preserve">. The documents requested may </w:t>
      </w:r>
      <w:r w:rsidR="008E13E5">
        <w:rPr>
          <w:sz w:val="22"/>
          <w:szCs w:val="22"/>
        </w:rPr>
        <w:t>contain information that is</w:t>
      </w:r>
      <w:r w:rsidR="00420DF5" w:rsidRPr="00420DF5">
        <w:rPr>
          <w:sz w:val="22"/>
          <w:szCs w:val="22"/>
        </w:rPr>
        <w:t xml:space="preserve"> commercial in confidence</w:t>
      </w:r>
      <w:r w:rsidR="008E13E5">
        <w:rPr>
          <w:sz w:val="22"/>
          <w:szCs w:val="22"/>
        </w:rPr>
        <w:t xml:space="preserve"> and cannot be released</w:t>
      </w:r>
      <w:r w:rsidR="00420DF5" w:rsidRPr="00420DF5">
        <w:rPr>
          <w:sz w:val="22"/>
          <w:szCs w:val="22"/>
        </w:rPr>
        <w:t xml:space="preserve">. </w:t>
      </w:r>
      <w:r w:rsidRPr="00420DF5">
        <w:rPr>
          <w:sz w:val="22"/>
          <w:szCs w:val="22"/>
        </w:rPr>
        <w:br/>
      </w:r>
    </w:p>
    <w:p w14:paraId="7ECF6EF9" w14:textId="172B9CC7" w:rsidR="008100C1" w:rsidRPr="0035389E" w:rsidRDefault="0035389E" w:rsidP="0035389E">
      <w:pPr>
        <w:pStyle w:val="ListParagraph"/>
        <w:numPr>
          <w:ilvl w:val="0"/>
          <w:numId w:val="24"/>
        </w:numPr>
        <w:jc w:val="left"/>
        <w:rPr>
          <w:sz w:val="22"/>
          <w:szCs w:val="22"/>
        </w:rPr>
      </w:pPr>
      <w:r>
        <w:rPr>
          <w:sz w:val="22"/>
          <w:szCs w:val="22"/>
        </w:rPr>
        <w:t>The</w:t>
      </w:r>
      <w:r w:rsidR="008100C1" w:rsidRPr="0035389E">
        <w:rPr>
          <w:sz w:val="22"/>
          <w:szCs w:val="22"/>
        </w:rPr>
        <w:t xml:space="preserve"> fees charged for </w:t>
      </w:r>
      <w:r>
        <w:rPr>
          <w:sz w:val="22"/>
          <w:szCs w:val="22"/>
        </w:rPr>
        <w:t>the feedback box process w</w:t>
      </w:r>
      <w:r w:rsidR="00C310DF">
        <w:rPr>
          <w:sz w:val="22"/>
          <w:szCs w:val="22"/>
        </w:rPr>
        <w:t>ere</w:t>
      </w:r>
      <w:r w:rsidR="008100C1" w:rsidRPr="0035389E">
        <w:rPr>
          <w:sz w:val="22"/>
          <w:szCs w:val="22"/>
        </w:rPr>
        <w:t xml:space="preserve"> $</w:t>
      </w:r>
      <w:r w:rsidR="008100C1" w:rsidRPr="00420DF5">
        <w:rPr>
          <w:sz w:val="22"/>
          <w:szCs w:val="22"/>
        </w:rPr>
        <w:t>13,200.00</w:t>
      </w:r>
      <w:r w:rsidR="00FD2D7E">
        <w:rPr>
          <w:sz w:val="22"/>
          <w:szCs w:val="22"/>
        </w:rPr>
        <w:t>.</w:t>
      </w:r>
    </w:p>
    <w:p w14:paraId="725E287B" w14:textId="77777777" w:rsidR="0035389E" w:rsidRPr="0035389E" w:rsidRDefault="0035389E" w:rsidP="0035389E">
      <w:pPr>
        <w:pStyle w:val="ListParagraph"/>
        <w:rPr>
          <w:sz w:val="22"/>
          <w:szCs w:val="22"/>
        </w:rPr>
      </w:pPr>
    </w:p>
    <w:p w14:paraId="7615FC1A" w14:textId="77777777" w:rsidR="00FD2D7E" w:rsidRDefault="00FD2D7E" w:rsidP="0035389E">
      <w:pPr>
        <w:pStyle w:val="ListParagraph"/>
        <w:numPr>
          <w:ilvl w:val="0"/>
          <w:numId w:val="24"/>
        </w:numPr>
        <w:jc w:val="left"/>
        <w:rPr>
          <w:sz w:val="22"/>
          <w:szCs w:val="22"/>
        </w:rPr>
      </w:pPr>
      <w:r>
        <w:rPr>
          <w:sz w:val="22"/>
          <w:szCs w:val="22"/>
        </w:rPr>
        <w:t>Regarding each initiative:</w:t>
      </w:r>
    </w:p>
    <w:p w14:paraId="3CB6A3D4" w14:textId="581D4612" w:rsidR="008100C1" w:rsidRPr="00FD2D7E" w:rsidRDefault="008E13E5" w:rsidP="00FD2D7E">
      <w:pPr>
        <w:pStyle w:val="xmsolistparagraph"/>
        <w:numPr>
          <w:ilvl w:val="0"/>
          <w:numId w:val="23"/>
        </w:numPr>
        <w:jc w:val="left"/>
        <w:rPr>
          <w:rFonts w:eastAsia="Times New Roman" w:cstheme="minorHAnsi"/>
          <w:sz w:val="22"/>
          <w:szCs w:val="22"/>
        </w:rPr>
      </w:pPr>
      <w:r w:rsidRPr="00FD2D7E">
        <w:rPr>
          <w:rFonts w:eastAsia="Times New Roman" w:cstheme="minorHAnsi"/>
          <w:sz w:val="22"/>
          <w:szCs w:val="22"/>
        </w:rPr>
        <w:t>A</w:t>
      </w:r>
      <w:r w:rsidR="008100C1" w:rsidRPr="00FD2D7E">
        <w:rPr>
          <w:rFonts w:eastAsia="Times New Roman" w:cstheme="minorHAnsi"/>
          <w:sz w:val="22"/>
          <w:szCs w:val="22"/>
        </w:rPr>
        <w:t>pproximately 90 employees submitted feedback</w:t>
      </w:r>
      <w:r w:rsidRPr="00FD2D7E">
        <w:rPr>
          <w:rFonts w:eastAsia="Times New Roman" w:cstheme="minorHAnsi"/>
          <w:sz w:val="22"/>
          <w:szCs w:val="22"/>
        </w:rPr>
        <w:t xml:space="preserve"> through the feedback box process</w:t>
      </w:r>
      <w:r w:rsidR="008100C1" w:rsidRPr="00FD2D7E">
        <w:rPr>
          <w:rFonts w:eastAsia="Times New Roman" w:cstheme="minorHAnsi"/>
          <w:sz w:val="22"/>
          <w:szCs w:val="22"/>
        </w:rPr>
        <w:t>.</w:t>
      </w:r>
    </w:p>
    <w:p w14:paraId="45B7C55F" w14:textId="76648733" w:rsidR="008100C1" w:rsidRPr="00FD2D7E" w:rsidRDefault="008100C1" w:rsidP="00FD2D7E">
      <w:pPr>
        <w:pStyle w:val="xmsolistparagraph"/>
        <w:numPr>
          <w:ilvl w:val="0"/>
          <w:numId w:val="23"/>
        </w:numPr>
        <w:jc w:val="left"/>
        <w:rPr>
          <w:rFonts w:eastAsia="Times New Roman" w:cstheme="minorHAnsi"/>
          <w:sz w:val="22"/>
          <w:szCs w:val="22"/>
        </w:rPr>
      </w:pPr>
      <w:r w:rsidRPr="00FD2D7E">
        <w:rPr>
          <w:rFonts w:eastAsia="Times New Roman" w:cstheme="minorHAnsi"/>
          <w:sz w:val="22"/>
          <w:szCs w:val="22"/>
        </w:rPr>
        <w:t>Regarding the annualised teaching hours</w:t>
      </w:r>
      <w:r w:rsidR="00FD2D7E">
        <w:rPr>
          <w:rFonts w:eastAsia="Times New Roman" w:cstheme="minorHAnsi"/>
          <w:sz w:val="22"/>
          <w:szCs w:val="22"/>
        </w:rPr>
        <w:t xml:space="preserve"> consultation</w:t>
      </w:r>
      <w:r w:rsidR="008E13E5" w:rsidRPr="00FD2D7E">
        <w:rPr>
          <w:rFonts w:eastAsia="Times New Roman" w:cstheme="minorHAnsi"/>
          <w:sz w:val="22"/>
          <w:szCs w:val="22"/>
        </w:rPr>
        <w:t>, there were</w:t>
      </w:r>
      <w:r w:rsidRPr="00FD2D7E">
        <w:rPr>
          <w:rFonts w:eastAsia="Times New Roman" w:cstheme="minorHAnsi"/>
          <w:sz w:val="22"/>
          <w:szCs w:val="22"/>
        </w:rPr>
        <w:t xml:space="preserve"> </w:t>
      </w:r>
      <w:r w:rsidR="00FB5235" w:rsidRPr="00FD2D7E">
        <w:rPr>
          <w:rFonts w:eastAsia="Times New Roman" w:cstheme="minorHAnsi"/>
          <w:sz w:val="22"/>
          <w:szCs w:val="22"/>
        </w:rPr>
        <w:t>31 direct emails</w:t>
      </w:r>
      <w:r w:rsidR="008E13E5" w:rsidRPr="00FD2D7E">
        <w:rPr>
          <w:rFonts w:eastAsia="Times New Roman" w:cstheme="minorHAnsi"/>
          <w:sz w:val="22"/>
          <w:szCs w:val="22"/>
        </w:rPr>
        <w:t>.</w:t>
      </w:r>
      <w:r w:rsidR="00FB5235" w:rsidRPr="00FD2D7E">
        <w:rPr>
          <w:rFonts w:eastAsia="Times New Roman" w:cstheme="minorHAnsi"/>
          <w:sz w:val="22"/>
          <w:szCs w:val="22"/>
        </w:rPr>
        <w:t xml:space="preserve"> </w:t>
      </w:r>
      <w:r w:rsidR="00420DF5" w:rsidRPr="00FD2D7E">
        <w:rPr>
          <w:rFonts w:eastAsia="Times New Roman" w:cstheme="minorHAnsi"/>
          <w:sz w:val="22"/>
          <w:szCs w:val="22"/>
        </w:rPr>
        <w:t xml:space="preserve">In addition, some staff provided their </w:t>
      </w:r>
      <w:r w:rsidR="007D1A59" w:rsidRPr="00FD2D7E">
        <w:rPr>
          <w:rFonts w:eastAsia="Times New Roman" w:cstheme="minorHAnsi"/>
          <w:sz w:val="22"/>
          <w:szCs w:val="22"/>
        </w:rPr>
        <w:t xml:space="preserve">feedback to </w:t>
      </w:r>
      <w:r w:rsidR="008E13E5" w:rsidRPr="00FD2D7E">
        <w:rPr>
          <w:rFonts w:eastAsia="Times New Roman" w:cstheme="minorHAnsi"/>
          <w:sz w:val="22"/>
          <w:szCs w:val="22"/>
        </w:rPr>
        <w:t>u</w:t>
      </w:r>
      <w:r w:rsidR="007D1A59" w:rsidRPr="00FD2D7E">
        <w:rPr>
          <w:rFonts w:eastAsia="Times New Roman" w:cstheme="minorHAnsi"/>
          <w:sz w:val="22"/>
          <w:szCs w:val="22"/>
        </w:rPr>
        <w:t>nions</w:t>
      </w:r>
      <w:r w:rsidR="00FD2D7E">
        <w:rPr>
          <w:rFonts w:eastAsia="Times New Roman" w:cstheme="minorHAnsi"/>
          <w:sz w:val="22"/>
          <w:szCs w:val="22"/>
        </w:rPr>
        <w:t xml:space="preserve">, with </w:t>
      </w:r>
      <w:r w:rsidR="007D1A59" w:rsidRPr="00FD2D7E">
        <w:rPr>
          <w:rFonts w:eastAsia="Times New Roman" w:cstheme="minorHAnsi"/>
          <w:sz w:val="22"/>
          <w:szCs w:val="22"/>
        </w:rPr>
        <w:t xml:space="preserve">feedback provided to the CIT by the AEU. </w:t>
      </w:r>
    </w:p>
    <w:p w14:paraId="361BA0AF" w14:textId="469920F8" w:rsidR="008100C1" w:rsidRPr="00FD2D7E" w:rsidRDefault="00FD2D7E" w:rsidP="00FD2D7E">
      <w:pPr>
        <w:pStyle w:val="xmsolistparagraph"/>
        <w:numPr>
          <w:ilvl w:val="0"/>
          <w:numId w:val="23"/>
        </w:numPr>
        <w:jc w:val="lef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The ‘h</w:t>
      </w:r>
      <w:r w:rsidR="008100C1" w:rsidRPr="00FD2D7E">
        <w:rPr>
          <w:rFonts w:eastAsia="Times New Roman" w:cstheme="minorHAnsi"/>
          <w:sz w:val="22"/>
          <w:szCs w:val="22"/>
        </w:rPr>
        <w:t>ave your say on professional learning</w:t>
      </w:r>
      <w:r>
        <w:rPr>
          <w:rFonts w:eastAsia="Times New Roman" w:cstheme="minorHAnsi"/>
          <w:sz w:val="22"/>
          <w:szCs w:val="22"/>
        </w:rPr>
        <w:t>’</w:t>
      </w:r>
      <w:r w:rsidR="008100C1" w:rsidRPr="00FD2D7E">
        <w:rPr>
          <w:rFonts w:eastAsia="Times New Roman" w:cstheme="minorHAnsi"/>
          <w:sz w:val="22"/>
          <w:szCs w:val="22"/>
        </w:rPr>
        <w:t xml:space="preserve"> had 139 responses</w:t>
      </w:r>
      <w:r w:rsidR="008E13E5" w:rsidRPr="00FD2D7E">
        <w:rPr>
          <w:rFonts w:eastAsia="Times New Roman" w:cstheme="minorHAnsi"/>
          <w:sz w:val="22"/>
          <w:szCs w:val="22"/>
        </w:rPr>
        <w:t>.</w:t>
      </w:r>
    </w:p>
    <w:p w14:paraId="7C7556FC" w14:textId="77777777" w:rsidR="00420DF5" w:rsidRDefault="00420DF5" w:rsidP="00420DF5">
      <w:pPr>
        <w:pStyle w:val="ListParagraph"/>
        <w:ind w:left="578"/>
        <w:jc w:val="left"/>
        <w:rPr>
          <w:sz w:val="22"/>
          <w:szCs w:val="22"/>
          <w:highlight w:val="yellow"/>
        </w:rPr>
      </w:pPr>
    </w:p>
    <w:p w14:paraId="7CA4E355" w14:textId="77777777" w:rsidR="00FD2D7E" w:rsidRDefault="00FD2D7E" w:rsidP="00420DF5">
      <w:pPr>
        <w:pStyle w:val="ListParagraph"/>
        <w:numPr>
          <w:ilvl w:val="0"/>
          <w:numId w:val="24"/>
        </w:numPr>
        <w:jc w:val="left"/>
        <w:rPr>
          <w:sz w:val="22"/>
          <w:szCs w:val="22"/>
        </w:rPr>
      </w:pPr>
      <w:r>
        <w:rPr>
          <w:sz w:val="22"/>
          <w:szCs w:val="22"/>
        </w:rPr>
        <w:t>Regarding each initiative:</w:t>
      </w:r>
    </w:p>
    <w:p w14:paraId="2C579BAD" w14:textId="778EE48F" w:rsidR="0035389E" w:rsidRPr="00FD2D7E" w:rsidRDefault="008E13E5" w:rsidP="00FD2D7E">
      <w:pPr>
        <w:pStyle w:val="xmsolistparagraph"/>
        <w:numPr>
          <w:ilvl w:val="0"/>
          <w:numId w:val="23"/>
        </w:numPr>
        <w:jc w:val="left"/>
        <w:rPr>
          <w:rFonts w:eastAsia="Times New Roman" w:cstheme="minorHAnsi"/>
          <w:sz w:val="22"/>
          <w:szCs w:val="22"/>
        </w:rPr>
      </w:pPr>
      <w:r w:rsidRPr="00FD2D7E">
        <w:rPr>
          <w:rFonts w:eastAsia="Times New Roman" w:cstheme="minorHAnsi"/>
          <w:sz w:val="22"/>
          <w:szCs w:val="22"/>
        </w:rPr>
        <w:t xml:space="preserve">Information and reporting obtained from the staff feedback box process and </w:t>
      </w:r>
      <w:r w:rsidR="00FD2D7E">
        <w:rPr>
          <w:rFonts w:eastAsia="Times New Roman" w:cstheme="minorHAnsi"/>
          <w:sz w:val="22"/>
          <w:szCs w:val="22"/>
        </w:rPr>
        <w:t xml:space="preserve">the </w:t>
      </w:r>
      <w:r w:rsidRPr="00FD2D7E">
        <w:rPr>
          <w:rFonts w:eastAsia="Times New Roman" w:cstheme="minorHAnsi"/>
          <w:sz w:val="22"/>
          <w:szCs w:val="22"/>
        </w:rPr>
        <w:t xml:space="preserve">annualised teaching hours </w:t>
      </w:r>
      <w:r w:rsidR="00FD2D7E">
        <w:rPr>
          <w:rFonts w:eastAsia="Times New Roman" w:cstheme="minorHAnsi"/>
          <w:sz w:val="22"/>
          <w:szCs w:val="22"/>
        </w:rPr>
        <w:t xml:space="preserve">consultation </w:t>
      </w:r>
      <w:r w:rsidR="00343B7D" w:rsidRPr="00FD2D7E">
        <w:rPr>
          <w:rFonts w:eastAsia="Times New Roman" w:cstheme="minorHAnsi"/>
          <w:sz w:val="22"/>
          <w:szCs w:val="22"/>
        </w:rPr>
        <w:t xml:space="preserve">may be available under the </w:t>
      </w:r>
      <w:r w:rsidR="00343B7D" w:rsidRPr="00FD2D7E">
        <w:rPr>
          <w:rFonts w:eastAsia="Times New Roman" w:cstheme="minorHAnsi"/>
          <w:i/>
          <w:iCs/>
          <w:sz w:val="22"/>
          <w:szCs w:val="22"/>
        </w:rPr>
        <w:t>Freedom of Information Act 2016</w:t>
      </w:r>
      <w:r w:rsidR="00343B7D" w:rsidRPr="00FD2D7E">
        <w:rPr>
          <w:rFonts w:eastAsia="Times New Roman" w:cstheme="minorHAnsi"/>
          <w:sz w:val="22"/>
          <w:szCs w:val="22"/>
        </w:rPr>
        <w:t>.</w:t>
      </w:r>
      <w:r w:rsidR="008100C1" w:rsidRPr="00FD2D7E">
        <w:rPr>
          <w:rFonts w:eastAsia="Times New Roman" w:cstheme="minorHAnsi"/>
          <w:sz w:val="22"/>
          <w:szCs w:val="22"/>
        </w:rPr>
        <w:t xml:space="preserve">  </w:t>
      </w:r>
    </w:p>
    <w:p w14:paraId="011BEE51" w14:textId="0FA55D7C" w:rsidR="008100C1" w:rsidRPr="00FD2D7E" w:rsidRDefault="00A521BF" w:rsidP="00FD2D7E">
      <w:pPr>
        <w:pStyle w:val="xmsolistparagraph"/>
        <w:numPr>
          <w:ilvl w:val="0"/>
          <w:numId w:val="23"/>
        </w:numPr>
        <w:jc w:val="left"/>
        <w:rPr>
          <w:rFonts w:eastAsia="Times New Roman" w:cstheme="minorHAnsi"/>
          <w:sz w:val="22"/>
          <w:szCs w:val="22"/>
        </w:rPr>
      </w:pPr>
      <w:r w:rsidRPr="00FD2D7E">
        <w:rPr>
          <w:rFonts w:eastAsia="Times New Roman" w:cstheme="minorHAnsi"/>
          <w:sz w:val="22"/>
          <w:szCs w:val="22"/>
        </w:rPr>
        <w:t xml:space="preserve">The </w:t>
      </w:r>
      <w:r w:rsidR="00FD2D7E">
        <w:rPr>
          <w:rFonts w:eastAsia="Times New Roman" w:cstheme="minorHAnsi"/>
          <w:sz w:val="22"/>
          <w:szCs w:val="22"/>
        </w:rPr>
        <w:t>‘h</w:t>
      </w:r>
      <w:r w:rsidR="0035389E" w:rsidRPr="00FD2D7E">
        <w:rPr>
          <w:rFonts w:eastAsia="Times New Roman" w:cstheme="minorHAnsi"/>
          <w:sz w:val="22"/>
          <w:szCs w:val="22"/>
        </w:rPr>
        <w:t>ave your say on professional learning</w:t>
      </w:r>
      <w:r w:rsidR="00FD2D7E">
        <w:rPr>
          <w:rFonts w:eastAsia="Times New Roman" w:cstheme="minorHAnsi"/>
          <w:sz w:val="22"/>
          <w:szCs w:val="22"/>
        </w:rPr>
        <w:t xml:space="preserve">’ </w:t>
      </w:r>
      <w:r w:rsidR="00343B7D" w:rsidRPr="00FD2D7E">
        <w:rPr>
          <w:rFonts w:eastAsia="Times New Roman" w:cstheme="minorHAnsi"/>
          <w:sz w:val="22"/>
          <w:szCs w:val="22"/>
        </w:rPr>
        <w:t>s</w:t>
      </w:r>
      <w:r w:rsidRPr="00FD2D7E">
        <w:rPr>
          <w:rFonts w:eastAsia="Times New Roman" w:cstheme="minorHAnsi"/>
          <w:sz w:val="22"/>
          <w:szCs w:val="22"/>
        </w:rPr>
        <w:t>urvey has recently</w:t>
      </w:r>
      <w:r w:rsidR="008100C1" w:rsidRPr="00FD2D7E">
        <w:rPr>
          <w:rFonts w:eastAsia="Times New Roman" w:cstheme="minorHAnsi"/>
          <w:sz w:val="22"/>
          <w:szCs w:val="22"/>
        </w:rPr>
        <w:t xml:space="preserve"> </w:t>
      </w:r>
      <w:proofErr w:type="gramStart"/>
      <w:r w:rsidR="008100C1" w:rsidRPr="00FD2D7E">
        <w:rPr>
          <w:rFonts w:eastAsia="Times New Roman" w:cstheme="minorHAnsi"/>
          <w:sz w:val="22"/>
          <w:szCs w:val="22"/>
        </w:rPr>
        <w:t>closed</w:t>
      </w:r>
      <w:proofErr w:type="gramEnd"/>
      <w:r w:rsidR="008100C1" w:rsidRPr="00FD2D7E">
        <w:rPr>
          <w:rFonts w:eastAsia="Times New Roman" w:cstheme="minorHAnsi"/>
          <w:sz w:val="22"/>
          <w:szCs w:val="22"/>
        </w:rPr>
        <w:t xml:space="preserve"> </w:t>
      </w:r>
      <w:r w:rsidRPr="00FD2D7E">
        <w:rPr>
          <w:rFonts w:eastAsia="Times New Roman" w:cstheme="minorHAnsi"/>
          <w:sz w:val="22"/>
          <w:szCs w:val="22"/>
        </w:rPr>
        <w:t>and</w:t>
      </w:r>
      <w:r w:rsidR="008100C1" w:rsidRPr="00FD2D7E">
        <w:rPr>
          <w:rFonts w:eastAsia="Times New Roman" w:cstheme="minorHAnsi"/>
          <w:sz w:val="22"/>
          <w:szCs w:val="22"/>
        </w:rPr>
        <w:t xml:space="preserve"> the results will feed into future programs.  </w:t>
      </w:r>
    </w:p>
    <w:p w14:paraId="291F0062" w14:textId="77777777" w:rsidR="007D1A59" w:rsidRDefault="007D1A59" w:rsidP="00A521BF">
      <w:pPr>
        <w:ind w:left="578"/>
        <w:rPr>
          <w:color w:val="00B050"/>
          <w:sz w:val="22"/>
          <w:szCs w:val="22"/>
        </w:rPr>
      </w:pPr>
    </w:p>
    <w:p w14:paraId="775367C6" w14:textId="77777777" w:rsidR="006D6E59" w:rsidRDefault="006D6E59" w:rsidP="0016396A">
      <w:pPr>
        <w:ind w:left="-142"/>
        <w:rPr>
          <w:rFonts w:ascii="Calibri" w:hAnsi="Calibri"/>
          <w:sz w:val="22"/>
          <w:szCs w:val="28"/>
        </w:rPr>
      </w:pPr>
    </w:p>
    <w:p w14:paraId="5DC75E98" w14:textId="77777777" w:rsidR="00F30536" w:rsidRDefault="00F30536" w:rsidP="006D6E59">
      <w:pPr>
        <w:rPr>
          <w:rFonts w:ascii="Calibri" w:hAnsi="Calibri"/>
          <w:sz w:val="22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  <w:p w14:paraId="3431837E" w14:textId="75DBEE97" w:rsidR="00F30536" w:rsidRPr="00826989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826989">
              <w:rPr>
                <w:sz w:val="22"/>
                <w:szCs w:val="22"/>
              </w:rPr>
              <w:t>Approved for circulation to the Standing Committee</w:t>
            </w:r>
            <w:r w:rsidR="00826989" w:rsidRPr="00826989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6D6E59">
                  <w:rPr>
                    <w:sz w:val="22"/>
                    <w:szCs w:val="22"/>
                  </w:rPr>
                  <w:t>Education and Community Inclusion</w:t>
                </w:r>
              </w:sdtContent>
            </w:sdt>
            <w:r w:rsidR="00826989" w:rsidRPr="00826989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35B89FA6" w14:textId="309EEEF6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By the Minister fo</w:t>
            </w:r>
            <w:r w:rsidR="006D6E59">
              <w:rPr>
                <w:rFonts w:ascii="Calibri" w:hAnsi="Calibri"/>
                <w:sz w:val="22"/>
                <w:szCs w:val="28"/>
              </w:rPr>
              <w:t>r Skills</w:t>
            </w:r>
            <w:r>
              <w:rPr>
                <w:rFonts w:ascii="Calibri" w:hAnsi="Calibri"/>
                <w:sz w:val="22"/>
                <w:szCs w:val="28"/>
              </w:rPr>
              <w:t xml:space="preserve">, </w:t>
            </w:r>
            <w:r w:rsidR="006D6E59">
              <w:rPr>
                <w:rFonts w:ascii="Calibri" w:hAnsi="Calibri"/>
                <w:sz w:val="22"/>
                <w:szCs w:val="28"/>
              </w:rPr>
              <w:t>Chris Steel</w:t>
            </w:r>
            <w:r w:rsidR="00C34313">
              <w:rPr>
                <w:rFonts w:ascii="Calibri" w:hAnsi="Calibri"/>
                <w:sz w:val="22"/>
                <w:szCs w:val="28"/>
              </w:rPr>
              <w:t xml:space="preserve">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3A5A96A4" w14:textId="77777777" w:rsidR="00F30536" w:rsidRDefault="00F30536" w:rsidP="00F30536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F1D6" w14:textId="77777777" w:rsidR="004C1056" w:rsidRDefault="004C1056">
      <w:r>
        <w:separator/>
      </w:r>
    </w:p>
  </w:endnote>
  <w:endnote w:type="continuationSeparator" w:id="0">
    <w:p w14:paraId="38EBB193" w14:textId="77777777" w:rsidR="004C1056" w:rsidRDefault="004C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5070" w14:textId="77777777" w:rsidR="004C1056" w:rsidRDefault="004C1056">
      <w:r>
        <w:separator/>
      </w:r>
    </w:p>
  </w:footnote>
  <w:footnote w:type="continuationSeparator" w:id="0">
    <w:p w14:paraId="1CB89FE6" w14:textId="77777777" w:rsidR="004C1056" w:rsidRDefault="004C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27AE1"/>
    <w:multiLevelType w:val="hybridMultilevel"/>
    <w:tmpl w:val="D82E157A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B6D541A"/>
    <w:multiLevelType w:val="hybridMultilevel"/>
    <w:tmpl w:val="826AA0B6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62970995"/>
    <w:multiLevelType w:val="multilevel"/>
    <w:tmpl w:val="7D9C5B46"/>
    <w:lvl w:ilvl="0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56"/>
        </w:tabs>
        <w:ind w:left="6556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92957"/>
    <w:multiLevelType w:val="hybridMultilevel"/>
    <w:tmpl w:val="D82E157A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71592">
    <w:abstractNumId w:val="13"/>
  </w:num>
  <w:num w:numId="2" w16cid:durableId="2122407864">
    <w:abstractNumId w:val="21"/>
  </w:num>
  <w:num w:numId="3" w16cid:durableId="979960848">
    <w:abstractNumId w:val="0"/>
  </w:num>
  <w:num w:numId="4" w16cid:durableId="1343124657">
    <w:abstractNumId w:val="7"/>
  </w:num>
  <w:num w:numId="5" w16cid:durableId="10569835">
    <w:abstractNumId w:val="8"/>
  </w:num>
  <w:num w:numId="6" w16cid:durableId="2096900066">
    <w:abstractNumId w:val="14"/>
  </w:num>
  <w:num w:numId="7" w16cid:durableId="1026563824">
    <w:abstractNumId w:val="10"/>
  </w:num>
  <w:num w:numId="8" w16cid:durableId="32386550">
    <w:abstractNumId w:val="16"/>
  </w:num>
  <w:num w:numId="9" w16cid:durableId="1312172808">
    <w:abstractNumId w:val="2"/>
  </w:num>
  <w:num w:numId="10" w16cid:durableId="474642565">
    <w:abstractNumId w:val="22"/>
  </w:num>
  <w:num w:numId="11" w16cid:durableId="1698894037">
    <w:abstractNumId w:val="5"/>
  </w:num>
  <w:num w:numId="12" w16cid:durableId="1604023675">
    <w:abstractNumId w:val="4"/>
  </w:num>
  <w:num w:numId="13" w16cid:durableId="1350527523">
    <w:abstractNumId w:val="9"/>
  </w:num>
  <w:num w:numId="14" w16cid:durableId="307324681">
    <w:abstractNumId w:val="18"/>
  </w:num>
  <w:num w:numId="15" w16cid:durableId="2100102559">
    <w:abstractNumId w:val="11"/>
  </w:num>
  <w:num w:numId="16" w16cid:durableId="546651502">
    <w:abstractNumId w:val="3"/>
  </w:num>
  <w:num w:numId="17" w16cid:durableId="199781036">
    <w:abstractNumId w:val="17"/>
  </w:num>
  <w:num w:numId="18" w16cid:durableId="1186098524">
    <w:abstractNumId w:val="1"/>
  </w:num>
  <w:num w:numId="19" w16cid:durableId="178201609">
    <w:abstractNumId w:val="19"/>
  </w:num>
  <w:num w:numId="20" w16cid:durableId="1575160096">
    <w:abstractNumId w:val="12"/>
  </w:num>
  <w:num w:numId="21" w16cid:durableId="2092970417">
    <w:abstractNumId w:val="6"/>
  </w:num>
  <w:num w:numId="22" w16cid:durableId="8797033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4755524">
    <w:abstractNumId w:val="15"/>
  </w:num>
  <w:num w:numId="24" w16cid:durableId="9178337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11BF4"/>
    <w:rsid w:val="00027180"/>
    <w:rsid w:val="000879E3"/>
    <w:rsid w:val="00132057"/>
    <w:rsid w:val="00145247"/>
    <w:rsid w:val="0016396A"/>
    <w:rsid w:val="001A7953"/>
    <w:rsid w:val="002068AD"/>
    <w:rsid w:val="00231216"/>
    <w:rsid w:val="0025177F"/>
    <w:rsid w:val="002535CC"/>
    <w:rsid w:val="00262485"/>
    <w:rsid w:val="002A16AD"/>
    <w:rsid w:val="002A53C9"/>
    <w:rsid w:val="0033606A"/>
    <w:rsid w:val="00343B7D"/>
    <w:rsid w:val="0035389E"/>
    <w:rsid w:val="00381494"/>
    <w:rsid w:val="003B4211"/>
    <w:rsid w:val="003F2BB7"/>
    <w:rsid w:val="004023FC"/>
    <w:rsid w:val="00410373"/>
    <w:rsid w:val="00410730"/>
    <w:rsid w:val="00420DF5"/>
    <w:rsid w:val="0043031E"/>
    <w:rsid w:val="00455D1E"/>
    <w:rsid w:val="004710BD"/>
    <w:rsid w:val="00477B27"/>
    <w:rsid w:val="004A77A9"/>
    <w:rsid w:val="004C0F4C"/>
    <w:rsid w:val="004C1056"/>
    <w:rsid w:val="004E05BB"/>
    <w:rsid w:val="0057059D"/>
    <w:rsid w:val="0058229F"/>
    <w:rsid w:val="005C43F5"/>
    <w:rsid w:val="00600F07"/>
    <w:rsid w:val="006033E5"/>
    <w:rsid w:val="006154AB"/>
    <w:rsid w:val="00621AA6"/>
    <w:rsid w:val="006376BE"/>
    <w:rsid w:val="006457A4"/>
    <w:rsid w:val="00653886"/>
    <w:rsid w:val="00680EFD"/>
    <w:rsid w:val="00683414"/>
    <w:rsid w:val="006933A8"/>
    <w:rsid w:val="006D6E59"/>
    <w:rsid w:val="006E74C2"/>
    <w:rsid w:val="006F3A62"/>
    <w:rsid w:val="00714C23"/>
    <w:rsid w:val="00796DC4"/>
    <w:rsid w:val="007B1CEC"/>
    <w:rsid w:val="007D1A59"/>
    <w:rsid w:val="007E1B9F"/>
    <w:rsid w:val="008100C1"/>
    <w:rsid w:val="008214FD"/>
    <w:rsid w:val="00825E12"/>
    <w:rsid w:val="00826989"/>
    <w:rsid w:val="00827B1D"/>
    <w:rsid w:val="00836190"/>
    <w:rsid w:val="00857745"/>
    <w:rsid w:val="008C2E03"/>
    <w:rsid w:val="008C2F30"/>
    <w:rsid w:val="008D2141"/>
    <w:rsid w:val="008D735E"/>
    <w:rsid w:val="008E13E5"/>
    <w:rsid w:val="008F6DC3"/>
    <w:rsid w:val="00923CD4"/>
    <w:rsid w:val="00925A77"/>
    <w:rsid w:val="00940A08"/>
    <w:rsid w:val="00954367"/>
    <w:rsid w:val="00962668"/>
    <w:rsid w:val="00971B5E"/>
    <w:rsid w:val="009A1A69"/>
    <w:rsid w:val="009A49B1"/>
    <w:rsid w:val="009B2702"/>
    <w:rsid w:val="009B6EEF"/>
    <w:rsid w:val="009B7433"/>
    <w:rsid w:val="009C2DBC"/>
    <w:rsid w:val="009C7B09"/>
    <w:rsid w:val="009E04C9"/>
    <w:rsid w:val="009E6438"/>
    <w:rsid w:val="00A02A4C"/>
    <w:rsid w:val="00A137B2"/>
    <w:rsid w:val="00A206D2"/>
    <w:rsid w:val="00A521BF"/>
    <w:rsid w:val="00AA76F2"/>
    <w:rsid w:val="00AC58BD"/>
    <w:rsid w:val="00B55C90"/>
    <w:rsid w:val="00B74CB3"/>
    <w:rsid w:val="00BB1AE2"/>
    <w:rsid w:val="00BD156E"/>
    <w:rsid w:val="00C17C2C"/>
    <w:rsid w:val="00C310DF"/>
    <w:rsid w:val="00C31669"/>
    <w:rsid w:val="00C34313"/>
    <w:rsid w:val="00C375C7"/>
    <w:rsid w:val="00C713F1"/>
    <w:rsid w:val="00C806C8"/>
    <w:rsid w:val="00CD7D07"/>
    <w:rsid w:val="00D56620"/>
    <w:rsid w:val="00D9548B"/>
    <w:rsid w:val="00E21DA0"/>
    <w:rsid w:val="00E56CE5"/>
    <w:rsid w:val="00E9429A"/>
    <w:rsid w:val="00E97EB4"/>
    <w:rsid w:val="00EC53C0"/>
    <w:rsid w:val="00F30536"/>
    <w:rsid w:val="00F3157F"/>
    <w:rsid w:val="00F57242"/>
    <w:rsid w:val="00F873CA"/>
    <w:rsid w:val="00FB36EC"/>
    <w:rsid w:val="00FB37D3"/>
    <w:rsid w:val="00FB5235"/>
    <w:rsid w:val="00FD2D7E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  <w:style w:type="paragraph" w:customStyle="1" w:styleId="xmsolistparagraph">
    <w:name w:val="x_msolistparagraph"/>
    <w:basedOn w:val="Normal"/>
    <w:rsid w:val="008100C1"/>
    <w:pPr>
      <w:jc w:val="center"/>
    </w:pPr>
    <w:rPr>
      <w:rFonts w:ascii="Calibri" w:eastAsiaTheme="minorHAnsi" w:hAnsi="Calibri" w:cs="Calibri"/>
      <w:sz w:val="32"/>
      <w:szCs w:val="32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20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D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DF5"/>
    <w:rPr>
      <w:rFonts w:ascii="Palatino Linotype" w:eastAsia="Times New Roman" w:hAnsi="Palatino Linotype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DF5"/>
    <w:rPr>
      <w:rFonts w:ascii="Palatino Linotype" w:eastAsia="Times New Roman" w:hAnsi="Palatino Linotype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792E66"/>
    <w:rsid w:val="00AE3237"/>
    <w:rsid w:val="00D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AEEF600EBBC4888E8D64E8D987E91" ma:contentTypeVersion="17" ma:contentTypeDescription="Create a new document." ma:contentTypeScope="" ma:versionID="e6c523c6cdcc7fccf83d5ce1029e7e7f">
  <xsd:schema xmlns:xsd="http://www.w3.org/2001/XMLSchema" xmlns:xs="http://www.w3.org/2001/XMLSchema" xmlns:p="http://schemas.microsoft.com/office/2006/metadata/properties" xmlns:ns2="c1eab290-6d47-4f20-8765-b9353b68354a" xmlns:ns3="77a9c275-7b08-4fee-a9a0-edcb5d8cb9cb" targetNamespace="http://schemas.microsoft.com/office/2006/metadata/properties" ma:root="true" ma:fieldsID="a9c5b85267c264becbd7b6fce06f5467" ns2:_="" ns3:_="">
    <xsd:import namespace="c1eab290-6d47-4f20-8765-b9353b68354a"/>
    <xsd:import namespace="77a9c275-7b08-4fee-a9a0-edcb5d8cb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ab290-6d47-4f20-8765-b9353b683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c275-7b08-4fee-a9a0-edcb5d8cb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b40ed3c-ea13-4b58-b4bb-3d135b99d42d}" ma:internalName="TaxCatchAll" ma:showField="CatchAllData" ma:web="77a9c275-7b08-4fee-a9a0-edcb5d8cb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4E3CF-44FD-4870-AF35-FF978AEDF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DD10D-7843-4CBF-B2C5-7F22C8B1E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ab290-6d47-4f20-8765-b9353b68354a"/>
    <ds:schemaRef ds:uri="77a9c275-7b08-4fee-a9a0-edcb5d8cb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Adams, James</cp:lastModifiedBy>
  <cp:revision>17</cp:revision>
  <cp:lastPrinted>2022-01-29T00:19:00Z</cp:lastPrinted>
  <dcterms:created xsi:type="dcterms:W3CDTF">2022-12-08T06:18:00Z</dcterms:created>
  <dcterms:modified xsi:type="dcterms:W3CDTF">2022-12-12T06:34:00Z</dcterms:modified>
</cp:coreProperties>
</file>