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184" w:lineRule="auto" w:before="117"/>
        <w:ind w:left="1841" w:right="3285" w:firstLine="0"/>
        <w:jc w:val="left"/>
        <w:rPr>
          <w:rFonts w:ascii="Montserrat"/>
          <w:b/>
          <w:sz w:val="32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914400</wp:posOffset>
            </wp:positionH>
            <wp:positionV relativeFrom="paragraph">
              <wp:posOffset>92365</wp:posOffset>
            </wp:positionV>
            <wp:extent cx="838834" cy="83767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834" cy="837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ontserrat"/>
          <w:b/>
          <w:color w:val="1A224B"/>
          <w:w w:val="90"/>
          <w:sz w:val="32"/>
        </w:rPr>
        <w:t>Legislative</w:t>
      </w:r>
      <w:r>
        <w:rPr>
          <w:rFonts w:ascii="Montserrat"/>
          <w:b/>
          <w:color w:val="1A224B"/>
          <w:spacing w:val="-9"/>
          <w:w w:val="90"/>
          <w:sz w:val="32"/>
        </w:rPr>
        <w:t> </w:t>
      </w:r>
      <w:r>
        <w:rPr>
          <w:rFonts w:ascii="Montserrat"/>
          <w:b/>
          <w:color w:val="1A224B"/>
          <w:w w:val="90"/>
          <w:sz w:val="32"/>
        </w:rPr>
        <w:t>Assembly</w:t>
      </w:r>
      <w:r>
        <w:rPr>
          <w:rFonts w:ascii="Montserrat"/>
          <w:b/>
          <w:color w:val="1A224B"/>
          <w:spacing w:val="-8"/>
          <w:w w:val="90"/>
          <w:sz w:val="32"/>
        </w:rPr>
        <w:t> </w:t>
      </w:r>
      <w:r>
        <w:rPr>
          <w:rFonts w:ascii="Montserrat"/>
          <w:b/>
          <w:color w:val="1A224B"/>
          <w:w w:val="90"/>
          <w:sz w:val="32"/>
        </w:rPr>
        <w:t>for</w:t>
      </w:r>
      <w:r>
        <w:rPr>
          <w:rFonts w:ascii="Montserrat"/>
          <w:b/>
          <w:color w:val="1A224B"/>
          <w:spacing w:val="-9"/>
          <w:w w:val="90"/>
          <w:sz w:val="32"/>
        </w:rPr>
        <w:t> </w:t>
      </w:r>
      <w:r>
        <w:rPr>
          <w:rFonts w:ascii="Montserrat"/>
          <w:b/>
          <w:color w:val="1A224B"/>
          <w:w w:val="90"/>
          <w:sz w:val="32"/>
        </w:rPr>
        <w:t>the</w:t>
      </w:r>
      <w:r>
        <w:rPr>
          <w:rFonts w:ascii="Montserrat"/>
          <w:b/>
          <w:color w:val="1A224B"/>
          <w:spacing w:val="-78"/>
          <w:w w:val="90"/>
          <w:sz w:val="32"/>
        </w:rPr>
        <w:t> </w:t>
      </w:r>
      <w:r>
        <w:rPr>
          <w:rFonts w:ascii="Montserrat"/>
          <w:b/>
          <w:color w:val="1A224B"/>
          <w:w w:val="90"/>
          <w:sz w:val="32"/>
        </w:rPr>
        <w:t>Australian</w:t>
      </w:r>
      <w:r>
        <w:rPr>
          <w:rFonts w:ascii="Montserrat"/>
          <w:b/>
          <w:color w:val="1A224B"/>
          <w:spacing w:val="-9"/>
          <w:w w:val="90"/>
          <w:sz w:val="32"/>
        </w:rPr>
        <w:t> </w:t>
      </w:r>
      <w:r>
        <w:rPr>
          <w:rFonts w:ascii="Montserrat"/>
          <w:b/>
          <w:color w:val="1A224B"/>
          <w:w w:val="90"/>
          <w:sz w:val="32"/>
        </w:rPr>
        <w:t>Capital</w:t>
      </w:r>
      <w:r>
        <w:rPr>
          <w:rFonts w:ascii="Montserrat"/>
          <w:b/>
          <w:color w:val="1A224B"/>
          <w:spacing w:val="-10"/>
          <w:w w:val="90"/>
          <w:sz w:val="32"/>
        </w:rPr>
        <w:t> </w:t>
      </w:r>
      <w:r>
        <w:rPr>
          <w:rFonts w:ascii="Montserrat"/>
          <w:b/>
          <w:color w:val="1A224B"/>
          <w:w w:val="90"/>
          <w:sz w:val="32"/>
        </w:rPr>
        <w:t>Territory</w:t>
      </w:r>
    </w:p>
    <w:p>
      <w:pPr>
        <w:spacing w:line="211" w:lineRule="auto" w:before="60"/>
        <w:ind w:left="1841" w:right="2934" w:hanging="1"/>
        <w:jc w:val="left"/>
        <w:rPr>
          <w:rFonts w:ascii="Montserrat Light"/>
          <w:b w:val="0"/>
          <w:sz w:val="25"/>
        </w:rPr>
      </w:pPr>
      <w:r>
        <w:rPr>
          <w:rFonts w:ascii="Montserrat Light"/>
          <w:b w:val="0"/>
          <w:color w:val="1A224B"/>
          <w:w w:val="90"/>
          <w:sz w:val="25"/>
        </w:rPr>
        <w:t>Select Committee on the Drugs of</w:t>
      </w:r>
      <w:r>
        <w:rPr>
          <w:rFonts w:ascii="Montserrat Light"/>
          <w:b w:val="0"/>
          <w:color w:val="1A224B"/>
          <w:spacing w:val="1"/>
          <w:w w:val="90"/>
          <w:sz w:val="25"/>
        </w:rPr>
        <w:t> </w:t>
      </w:r>
      <w:r>
        <w:rPr>
          <w:rFonts w:ascii="Montserrat Light"/>
          <w:b w:val="0"/>
          <w:color w:val="1A224B"/>
          <w:w w:val="90"/>
          <w:sz w:val="25"/>
        </w:rPr>
        <w:t>Dependence</w:t>
      </w:r>
      <w:r>
        <w:rPr>
          <w:rFonts w:ascii="Montserrat Light"/>
          <w:b w:val="0"/>
          <w:color w:val="1A224B"/>
          <w:spacing w:val="-7"/>
          <w:w w:val="90"/>
          <w:sz w:val="25"/>
        </w:rPr>
        <w:t> </w:t>
      </w:r>
      <w:r>
        <w:rPr>
          <w:rFonts w:ascii="Montserrat Light"/>
          <w:b w:val="0"/>
          <w:color w:val="1A224B"/>
          <w:w w:val="90"/>
          <w:sz w:val="25"/>
        </w:rPr>
        <w:t>(Personal</w:t>
      </w:r>
      <w:r>
        <w:rPr>
          <w:rFonts w:ascii="Montserrat Light"/>
          <w:b w:val="0"/>
          <w:color w:val="1A224B"/>
          <w:spacing w:val="-7"/>
          <w:w w:val="90"/>
          <w:sz w:val="25"/>
        </w:rPr>
        <w:t> </w:t>
      </w:r>
      <w:r>
        <w:rPr>
          <w:rFonts w:ascii="Montserrat Light"/>
          <w:b w:val="0"/>
          <w:color w:val="1A224B"/>
          <w:w w:val="90"/>
          <w:sz w:val="25"/>
        </w:rPr>
        <w:t>Use)</w:t>
      </w:r>
      <w:r>
        <w:rPr>
          <w:rFonts w:ascii="Montserrat Light"/>
          <w:b w:val="0"/>
          <w:color w:val="1A224B"/>
          <w:spacing w:val="-7"/>
          <w:w w:val="90"/>
          <w:sz w:val="25"/>
        </w:rPr>
        <w:t> </w:t>
      </w:r>
      <w:r>
        <w:rPr>
          <w:rFonts w:ascii="Montserrat Light"/>
          <w:b w:val="0"/>
          <w:color w:val="1A224B"/>
          <w:w w:val="90"/>
          <w:sz w:val="25"/>
        </w:rPr>
        <w:t>Amendment</w:t>
      </w:r>
      <w:r>
        <w:rPr>
          <w:rFonts w:ascii="Montserrat Light"/>
          <w:b w:val="0"/>
          <w:color w:val="1A224B"/>
          <w:spacing w:val="-55"/>
          <w:w w:val="90"/>
          <w:sz w:val="25"/>
        </w:rPr>
        <w:t> </w:t>
      </w:r>
      <w:r>
        <w:rPr>
          <w:rFonts w:ascii="Montserrat Light"/>
          <w:b w:val="0"/>
          <w:color w:val="1A224B"/>
          <w:sz w:val="25"/>
        </w:rPr>
        <w:t>Bill</w:t>
      </w:r>
      <w:r>
        <w:rPr>
          <w:rFonts w:ascii="Montserrat Light"/>
          <w:b w:val="0"/>
          <w:color w:val="1A224B"/>
          <w:spacing w:val="-10"/>
          <w:sz w:val="25"/>
        </w:rPr>
        <w:t> </w:t>
      </w:r>
      <w:r>
        <w:rPr>
          <w:rFonts w:ascii="Montserrat Light"/>
          <w:b w:val="0"/>
          <w:color w:val="1A224B"/>
          <w:sz w:val="25"/>
        </w:rPr>
        <w:t>2021</w:t>
      </w:r>
    </w:p>
    <w:p>
      <w:pPr>
        <w:pStyle w:val="BodyText"/>
        <w:rPr>
          <w:rFonts w:ascii="Montserrat Light"/>
          <w:b w:val="0"/>
          <w:sz w:val="20"/>
        </w:rPr>
      </w:pPr>
    </w:p>
    <w:p>
      <w:pPr>
        <w:pStyle w:val="BodyText"/>
        <w:rPr>
          <w:rFonts w:ascii="Montserrat Light"/>
          <w:b w:val="0"/>
          <w:sz w:val="20"/>
        </w:rPr>
      </w:pPr>
    </w:p>
    <w:p>
      <w:pPr>
        <w:pStyle w:val="BodyText"/>
        <w:rPr>
          <w:rFonts w:ascii="Montserrat Light"/>
          <w:b w:val="0"/>
          <w:sz w:val="20"/>
        </w:rPr>
      </w:pPr>
    </w:p>
    <w:p>
      <w:pPr>
        <w:pStyle w:val="BodyText"/>
        <w:rPr>
          <w:rFonts w:ascii="Montserrat Light"/>
          <w:b w:val="0"/>
          <w:sz w:val="20"/>
        </w:rPr>
      </w:pPr>
    </w:p>
    <w:p>
      <w:pPr>
        <w:pStyle w:val="BodyText"/>
        <w:rPr>
          <w:rFonts w:ascii="Montserrat Light"/>
          <w:b w:val="0"/>
          <w:sz w:val="20"/>
        </w:rPr>
      </w:pPr>
    </w:p>
    <w:p>
      <w:pPr>
        <w:pStyle w:val="BodyText"/>
        <w:rPr>
          <w:rFonts w:ascii="Montserrat Light"/>
          <w:b w:val="0"/>
          <w:sz w:val="20"/>
        </w:rPr>
      </w:pPr>
    </w:p>
    <w:p>
      <w:pPr>
        <w:pStyle w:val="BodyText"/>
        <w:rPr>
          <w:rFonts w:ascii="Montserrat Light"/>
          <w:b w:val="0"/>
          <w:sz w:val="20"/>
        </w:rPr>
      </w:pPr>
    </w:p>
    <w:p>
      <w:pPr>
        <w:pStyle w:val="BodyText"/>
        <w:rPr>
          <w:rFonts w:ascii="Montserrat Light"/>
          <w:b w:val="0"/>
          <w:sz w:val="20"/>
        </w:rPr>
      </w:pPr>
    </w:p>
    <w:p>
      <w:pPr>
        <w:pStyle w:val="BodyText"/>
        <w:rPr>
          <w:rFonts w:ascii="Montserrat Light"/>
          <w:b w:val="0"/>
          <w:sz w:val="20"/>
        </w:rPr>
      </w:pPr>
    </w:p>
    <w:p>
      <w:pPr>
        <w:pStyle w:val="BodyText"/>
        <w:rPr>
          <w:rFonts w:ascii="Montserrat Light"/>
          <w:b w:val="0"/>
          <w:sz w:val="20"/>
        </w:rPr>
      </w:pPr>
    </w:p>
    <w:p>
      <w:pPr>
        <w:pStyle w:val="BodyText"/>
        <w:rPr>
          <w:rFonts w:ascii="Montserrat Light"/>
          <w:b w:val="0"/>
          <w:sz w:val="20"/>
        </w:rPr>
      </w:pPr>
    </w:p>
    <w:p>
      <w:pPr>
        <w:pStyle w:val="BodyText"/>
        <w:rPr>
          <w:rFonts w:ascii="Montserrat Light"/>
          <w:b w:val="0"/>
          <w:sz w:val="20"/>
        </w:rPr>
      </w:pPr>
    </w:p>
    <w:p>
      <w:pPr>
        <w:pStyle w:val="BodyText"/>
        <w:rPr>
          <w:rFonts w:ascii="Montserrat Light"/>
          <w:b w:val="0"/>
          <w:sz w:val="20"/>
        </w:rPr>
      </w:pPr>
    </w:p>
    <w:p>
      <w:pPr>
        <w:pStyle w:val="BodyText"/>
        <w:spacing w:before="3"/>
        <w:rPr>
          <w:rFonts w:ascii="Montserrat Light"/>
          <w:b w:val="0"/>
          <w:sz w:val="23"/>
        </w:rPr>
      </w:pPr>
    </w:p>
    <w:p>
      <w:pPr>
        <w:spacing w:line="228" w:lineRule="auto" w:before="52"/>
        <w:ind w:left="140" w:right="3417" w:firstLine="0"/>
        <w:jc w:val="left"/>
        <w:rPr>
          <w:rFonts w:ascii="Montserrat"/>
          <w:b/>
          <w:sz w:val="58"/>
        </w:rPr>
      </w:pPr>
      <w:r>
        <w:rPr>
          <w:rFonts w:ascii="Montserrat"/>
          <w:b/>
          <w:spacing w:val="-9"/>
          <w:w w:val="90"/>
          <w:sz w:val="58"/>
        </w:rPr>
        <w:t>Inquiry</w:t>
      </w:r>
      <w:r>
        <w:rPr>
          <w:rFonts w:ascii="Montserrat"/>
          <w:b/>
          <w:spacing w:val="-23"/>
          <w:w w:val="90"/>
          <w:sz w:val="58"/>
        </w:rPr>
        <w:t> </w:t>
      </w:r>
      <w:r>
        <w:rPr>
          <w:rFonts w:ascii="Montserrat"/>
          <w:b/>
          <w:spacing w:val="-9"/>
          <w:w w:val="90"/>
          <w:sz w:val="58"/>
        </w:rPr>
        <w:t>into</w:t>
      </w:r>
      <w:r>
        <w:rPr>
          <w:rFonts w:ascii="Montserrat"/>
          <w:b/>
          <w:spacing w:val="-22"/>
          <w:w w:val="90"/>
          <w:sz w:val="58"/>
        </w:rPr>
        <w:t> </w:t>
      </w:r>
      <w:r>
        <w:rPr>
          <w:rFonts w:ascii="Montserrat"/>
          <w:b/>
          <w:spacing w:val="-9"/>
          <w:w w:val="90"/>
          <w:sz w:val="58"/>
        </w:rPr>
        <w:t>the</w:t>
      </w:r>
      <w:r>
        <w:rPr>
          <w:rFonts w:ascii="Montserrat"/>
          <w:b/>
          <w:spacing w:val="-21"/>
          <w:w w:val="90"/>
          <w:sz w:val="58"/>
        </w:rPr>
        <w:t> </w:t>
      </w:r>
      <w:r>
        <w:rPr>
          <w:rFonts w:ascii="Montserrat"/>
          <w:b/>
          <w:spacing w:val="-9"/>
          <w:w w:val="90"/>
          <w:sz w:val="58"/>
        </w:rPr>
        <w:t>Drugs</w:t>
      </w:r>
      <w:r>
        <w:rPr>
          <w:rFonts w:ascii="Montserrat"/>
          <w:b/>
          <w:spacing w:val="-144"/>
          <w:w w:val="90"/>
          <w:sz w:val="58"/>
        </w:rPr>
        <w:t> </w:t>
      </w:r>
      <w:r>
        <w:rPr>
          <w:rFonts w:ascii="Montserrat"/>
          <w:b/>
          <w:spacing w:val="-9"/>
          <w:w w:val="90"/>
          <w:sz w:val="58"/>
        </w:rPr>
        <w:t>of Dependence</w:t>
      </w:r>
      <w:r>
        <w:rPr>
          <w:rFonts w:ascii="Montserrat"/>
          <w:b/>
          <w:spacing w:val="-8"/>
          <w:w w:val="90"/>
          <w:sz w:val="58"/>
        </w:rPr>
        <w:t> </w:t>
      </w:r>
      <w:r>
        <w:rPr>
          <w:rFonts w:ascii="Montserrat"/>
          <w:b/>
          <w:spacing w:val="-10"/>
          <w:w w:val="90"/>
          <w:sz w:val="58"/>
        </w:rPr>
        <w:t>(Personal </w:t>
      </w:r>
      <w:r>
        <w:rPr>
          <w:rFonts w:ascii="Montserrat"/>
          <w:b/>
          <w:spacing w:val="-9"/>
          <w:w w:val="90"/>
          <w:sz w:val="58"/>
        </w:rPr>
        <w:t>Use)</w:t>
      </w:r>
      <w:r>
        <w:rPr>
          <w:rFonts w:ascii="Montserrat"/>
          <w:b/>
          <w:spacing w:val="-8"/>
          <w:w w:val="90"/>
          <w:sz w:val="58"/>
        </w:rPr>
        <w:t> </w:t>
      </w:r>
      <w:r>
        <w:rPr>
          <w:rFonts w:ascii="Montserrat"/>
          <w:b/>
          <w:spacing w:val="-9"/>
          <w:w w:val="90"/>
          <w:sz w:val="58"/>
        </w:rPr>
        <w:t>Amendment</w:t>
      </w:r>
      <w:r>
        <w:rPr>
          <w:rFonts w:ascii="Montserrat"/>
          <w:b/>
          <w:spacing w:val="-22"/>
          <w:w w:val="90"/>
          <w:sz w:val="58"/>
        </w:rPr>
        <w:t> </w:t>
      </w:r>
      <w:r>
        <w:rPr>
          <w:rFonts w:ascii="Montserrat"/>
          <w:b/>
          <w:spacing w:val="-9"/>
          <w:w w:val="90"/>
          <w:sz w:val="58"/>
        </w:rPr>
        <w:t>Bill</w:t>
      </w:r>
      <w:r>
        <w:rPr>
          <w:rFonts w:ascii="Montserrat"/>
          <w:b/>
          <w:spacing w:val="-19"/>
          <w:w w:val="90"/>
          <w:sz w:val="58"/>
        </w:rPr>
        <w:t> </w:t>
      </w:r>
      <w:r>
        <w:rPr>
          <w:rFonts w:ascii="Montserrat"/>
          <w:b/>
          <w:spacing w:val="-8"/>
          <w:w w:val="90"/>
          <w:sz w:val="58"/>
        </w:rPr>
        <w:t>2021</w:t>
      </w:r>
    </w:p>
    <w:p>
      <w:pPr>
        <w:pStyle w:val="BodyText"/>
        <w:rPr>
          <w:rFonts w:ascii="Montserrat"/>
          <w:b/>
          <w:sz w:val="20"/>
        </w:rPr>
      </w:pPr>
    </w:p>
    <w:p>
      <w:pPr>
        <w:pStyle w:val="BodyText"/>
        <w:rPr>
          <w:rFonts w:ascii="Montserrat"/>
          <w:b/>
          <w:sz w:val="20"/>
        </w:rPr>
      </w:pPr>
    </w:p>
    <w:p>
      <w:pPr>
        <w:pStyle w:val="BodyText"/>
        <w:rPr>
          <w:rFonts w:ascii="Montserrat"/>
          <w:b/>
          <w:sz w:val="20"/>
        </w:rPr>
      </w:pPr>
    </w:p>
    <w:p>
      <w:pPr>
        <w:pStyle w:val="BodyText"/>
        <w:rPr>
          <w:rFonts w:ascii="Montserrat"/>
          <w:b/>
          <w:sz w:val="20"/>
        </w:rPr>
      </w:pPr>
    </w:p>
    <w:p>
      <w:pPr>
        <w:pStyle w:val="BodyText"/>
        <w:rPr>
          <w:rFonts w:ascii="Montserrat"/>
          <w:b/>
          <w:sz w:val="20"/>
        </w:rPr>
      </w:pPr>
    </w:p>
    <w:p>
      <w:pPr>
        <w:pStyle w:val="BodyText"/>
        <w:rPr>
          <w:rFonts w:ascii="Montserrat"/>
          <w:b/>
          <w:sz w:val="20"/>
        </w:rPr>
      </w:pPr>
    </w:p>
    <w:p>
      <w:pPr>
        <w:pStyle w:val="BodyText"/>
        <w:rPr>
          <w:rFonts w:ascii="Montserrat"/>
          <w:b/>
          <w:sz w:val="20"/>
        </w:rPr>
      </w:pPr>
    </w:p>
    <w:p>
      <w:pPr>
        <w:pStyle w:val="BodyText"/>
        <w:rPr>
          <w:rFonts w:ascii="Montserrat"/>
          <w:b/>
          <w:sz w:val="20"/>
        </w:rPr>
      </w:pPr>
    </w:p>
    <w:p>
      <w:pPr>
        <w:pStyle w:val="BodyText"/>
        <w:rPr>
          <w:rFonts w:ascii="Montserrat"/>
          <w:b/>
          <w:sz w:val="20"/>
        </w:rPr>
      </w:pPr>
    </w:p>
    <w:p>
      <w:pPr>
        <w:pStyle w:val="BodyText"/>
        <w:rPr>
          <w:rFonts w:ascii="Montserrat"/>
          <w:b/>
          <w:sz w:val="20"/>
        </w:rPr>
      </w:pPr>
    </w:p>
    <w:p>
      <w:pPr>
        <w:pStyle w:val="BodyText"/>
        <w:rPr>
          <w:rFonts w:ascii="Montserrat"/>
          <w:b/>
          <w:sz w:val="20"/>
        </w:rPr>
      </w:pPr>
    </w:p>
    <w:p>
      <w:pPr>
        <w:pStyle w:val="BodyText"/>
        <w:rPr>
          <w:rFonts w:ascii="Montserrat"/>
          <w:b/>
          <w:sz w:val="20"/>
        </w:rPr>
      </w:pPr>
    </w:p>
    <w:p>
      <w:pPr>
        <w:pStyle w:val="BodyText"/>
        <w:spacing w:before="9"/>
        <w:rPr>
          <w:rFonts w:ascii="Montserrat"/>
          <w:b/>
          <w:sz w:val="17"/>
        </w:rPr>
      </w:pPr>
    </w:p>
    <w:p>
      <w:pPr>
        <w:pStyle w:val="BodyText"/>
        <w:spacing w:before="56"/>
        <w:ind w:left="140"/>
      </w:pPr>
      <w:r>
        <w:rPr>
          <w:color w:val="404040"/>
        </w:rPr>
        <w:t>Legislative</w:t>
      </w:r>
      <w:r>
        <w:rPr>
          <w:color w:val="404040"/>
          <w:spacing w:val="-3"/>
        </w:rPr>
        <w:t> </w:t>
      </w:r>
      <w:r>
        <w:rPr>
          <w:color w:val="404040"/>
        </w:rPr>
        <w:t>Assembly</w:t>
      </w:r>
      <w:r>
        <w:rPr>
          <w:color w:val="404040"/>
          <w:spacing w:val="-2"/>
        </w:rPr>
        <w:t> </w:t>
      </w:r>
      <w:r>
        <w:rPr>
          <w:color w:val="404040"/>
        </w:rPr>
        <w:t>for</w:t>
      </w:r>
      <w:r>
        <w:rPr>
          <w:color w:val="404040"/>
          <w:spacing w:val="-5"/>
        </w:rPr>
        <w:t> </w:t>
      </w:r>
      <w:r>
        <w:rPr>
          <w:color w:val="404040"/>
        </w:rPr>
        <w:t>the</w:t>
      </w:r>
      <w:r>
        <w:rPr>
          <w:color w:val="404040"/>
          <w:spacing w:val="-2"/>
        </w:rPr>
        <w:t> </w:t>
      </w:r>
      <w:r>
        <w:rPr>
          <w:color w:val="404040"/>
        </w:rPr>
        <w:t>Australian</w:t>
      </w:r>
      <w:r>
        <w:rPr>
          <w:color w:val="404040"/>
          <w:spacing w:val="-5"/>
        </w:rPr>
        <w:t> </w:t>
      </w:r>
      <w:r>
        <w:rPr>
          <w:color w:val="404040"/>
        </w:rPr>
        <w:t>Capital</w:t>
      </w:r>
      <w:r>
        <w:rPr>
          <w:color w:val="404040"/>
          <w:spacing w:val="-3"/>
        </w:rPr>
        <w:t> </w:t>
      </w:r>
      <w:r>
        <w:rPr>
          <w:color w:val="404040"/>
        </w:rPr>
        <w:t>Territory</w:t>
      </w:r>
    </w:p>
    <w:p>
      <w:pPr>
        <w:pStyle w:val="BodyText"/>
        <w:spacing w:line="542" w:lineRule="auto"/>
        <w:ind w:left="296" w:right="1707" w:hanging="157"/>
      </w:pPr>
      <w:r>
        <w:rPr/>
        <w:pict>
          <v:rect style="position:absolute;margin-left:70.559998pt;margin-top:28.957954pt;width:130.44pt;height:.48pt;mso-position-horizontal-relative:page;mso-position-vertical-relative:paragraph;z-index:-17547264" id="docshape1" filled="true" fillcolor="#000000" stroked="false">
            <v:fill type="solid"/>
            <w10:wrap type="none"/>
          </v:rect>
        </w:pict>
      </w:r>
      <w:r>
        <w:rPr/>
        <w:pict>
          <v:rect style="position:absolute;margin-left:70.559998pt;margin-top:44.797955pt;width:130.44pt;height:.48pt;mso-position-horizontal-relative:page;mso-position-vertical-relative:paragraph;z-index:-17546752" id="docshape2" filled="true" fillcolor="#000000" stroked="false">
            <v:fill type="solid"/>
            <w10:wrap type="none"/>
          </v:rect>
        </w:pict>
      </w:r>
      <w:r>
        <w:rPr>
          <w:color w:val="404040"/>
        </w:rPr>
        <w:t>Select Committee on the Drugs of Dependence (Personal Use) Amendment Bill 2021</w:t>
      </w:r>
      <w:r>
        <w:rPr>
          <w:color w:val="404040"/>
          <w:spacing w:val="-47"/>
        </w:rPr>
        <w:t> </w:t>
      </w:r>
      <w:r>
        <w:rPr>
          <w:color w:val="404040"/>
        </w:rPr>
        <w:t>Approved</w:t>
      </w:r>
      <w:r>
        <w:rPr>
          <w:color w:val="404040"/>
          <w:spacing w:val="-2"/>
        </w:rPr>
        <w:t> </w:t>
      </w:r>
      <w:r>
        <w:rPr>
          <w:color w:val="404040"/>
        </w:rPr>
        <w:t>for publication</w:t>
      </w:r>
    </w:p>
    <w:p>
      <w:pPr>
        <w:pStyle w:val="BodyText"/>
        <w:spacing w:before="1"/>
        <w:ind w:left="140" w:right="7536"/>
      </w:pPr>
      <w:r>
        <w:rPr>
          <w:color w:val="404040"/>
        </w:rPr>
        <w:t>10th Assembly</w:t>
      </w:r>
      <w:r>
        <w:rPr>
          <w:color w:val="404040"/>
          <w:spacing w:val="1"/>
        </w:rPr>
        <w:t> </w:t>
      </w:r>
      <w:r>
        <w:rPr>
          <w:color w:val="404040"/>
          <w:spacing w:val="-1"/>
        </w:rPr>
        <w:t>November</w:t>
      </w:r>
      <w:r>
        <w:rPr>
          <w:color w:val="404040"/>
          <w:spacing w:val="-8"/>
        </w:rPr>
        <w:t> </w:t>
      </w:r>
      <w:r>
        <w:rPr>
          <w:color w:val="404040"/>
        </w:rPr>
        <w:t>2021</w:t>
      </w:r>
    </w:p>
    <w:p>
      <w:pPr>
        <w:spacing w:after="0"/>
        <w:sectPr>
          <w:footerReference w:type="default" r:id="rId5"/>
          <w:type w:val="continuous"/>
          <w:pgSz w:w="11910" w:h="16840"/>
          <w:pgMar w:footer="0" w:header="0" w:top="1180" w:bottom="280" w:left="1300" w:right="1220"/>
          <w:pgNumType w:start="1"/>
        </w:sectPr>
      </w:pPr>
    </w:p>
    <w:p>
      <w:pPr>
        <w:pStyle w:val="BodyText"/>
        <w:spacing w:before="4"/>
        <w:rPr>
          <w:sz w:val="16"/>
        </w:rPr>
      </w:pPr>
    </w:p>
    <w:p>
      <w:pPr>
        <w:spacing w:after="0"/>
        <w:rPr>
          <w:sz w:val="16"/>
        </w:rPr>
        <w:sectPr>
          <w:pgSz w:w="11910" w:h="16840"/>
          <w:pgMar w:header="0" w:footer="0" w:top="1580" w:bottom="280" w:left="1300" w:right="1220"/>
        </w:sectPr>
      </w:pPr>
    </w:p>
    <w:p>
      <w:pPr>
        <w:pStyle w:val="Heading1"/>
      </w:pPr>
      <w:bookmarkStart w:name="About the committee" w:id="1"/>
      <w:bookmarkEnd w:id="1"/>
      <w:r>
        <w:rPr>
          <w:b w:val="0"/>
        </w:rPr>
      </w:r>
      <w:bookmarkStart w:name="_bookmark0" w:id="2"/>
      <w:bookmarkEnd w:id="2"/>
      <w:r>
        <w:rPr>
          <w:b w:val="0"/>
        </w:rPr>
      </w:r>
      <w:r>
        <w:rPr>
          <w:color w:val="1A224B"/>
          <w:w w:val="90"/>
        </w:rPr>
        <w:t>About</w:t>
      </w:r>
      <w:r>
        <w:rPr>
          <w:color w:val="1A224B"/>
          <w:spacing w:val="-11"/>
          <w:w w:val="90"/>
        </w:rPr>
        <w:t> </w:t>
      </w:r>
      <w:r>
        <w:rPr>
          <w:color w:val="1A224B"/>
          <w:w w:val="90"/>
        </w:rPr>
        <w:t>the</w:t>
      </w:r>
      <w:r>
        <w:rPr>
          <w:color w:val="1A224B"/>
          <w:spacing w:val="-11"/>
          <w:w w:val="90"/>
        </w:rPr>
        <w:t> </w:t>
      </w:r>
      <w:r>
        <w:rPr>
          <w:color w:val="1A224B"/>
          <w:w w:val="90"/>
        </w:rPr>
        <w:t>committee</w:t>
      </w:r>
    </w:p>
    <w:p>
      <w:pPr>
        <w:pStyle w:val="Heading2"/>
        <w:spacing w:before="224"/>
      </w:pPr>
      <w:bookmarkStart w:name="Establishing resolution" w:id="3"/>
      <w:bookmarkEnd w:id="3"/>
      <w:r>
        <w:rPr>
          <w:b w:val="0"/>
        </w:rPr>
      </w:r>
      <w:bookmarkStart w:name="_bookmark1" w:id="4"/>
      <w:bookmarkEnd w:id="4"/>
      <w:r>
        <w:rPr>
          <w:b w:val="0"/>
        </w:rPr>
      </w:r>
      <w:r>
        <w:rPr>
          <w:color w:val="2E5395"/>
          <w:spacing w:val="-1"/>
          <w:w w:val="90"/>
        </w:rPr>
        <w:t>Establishing</w:t>
      </w:r>
      <w:r>
        <w:rPr>
          <w:color w:val="2E5395"/>
          <w:spacing w:val="-8"/>
          <w:w w:val="90"/>
        </w:rPr>
        <w:t> </w:t>
      </w:r>
      <w:r>
        <w:rPr>
          <w:color w:val="2E5395"/>
          <w:w w:val="90"/>
        </w:rPr>
        <w:t>resolution</w:t>
      </w:r>
    </w:p>
    <w:p>
      <w:pPr>
        <w:pStyle w:val="BodyText"/>
        <w:spacing w:line="283" w:lineRule="auto" w:before="221"/>
        <w:ind w:left="140" w:right="992"/>
      </w:pPr>
      <w:r>
        <w:rPr/>
        <w:t>The Assembly established the Select Committee on the Drugs of Dependence (Personal Use)</w:t>
      </w:r>
      <w:r>
        <w:rPr>
          <w:spacing w:val="-47"/>
        </w:rPr>
        <w:t> </w:t>
      </w:r>
      <w:r>
        <w:rPr/>
        <w:t>Amendment Bill</w:t>
      </w:r>
      <w:r>
        <w:rPr>
          <w:spacing w:val="-3"/>
        </w:rPr>
        <w:t> </w:t>
      </w:r>
      <w:r>
        <w:rPr/>
        <w:t>2021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11</w:t>
      </w:r>
      <w:r>
        <w:rPr>
          <w:spacing w:val="1"/>
        </w:rPr>
        <w:t> </w:t>
      </w:r>
      <w:r>
        <w:rPr/>
        <w:t>February</w:t>
      </w:r>
      <w:r>
        <w:rPr>
          <w:spacing w:val="-1"/>
        </w:rPr>
        <w:t> </w:t>
      </w:r>
      <w:r>
        <w:rPr/>
        <w:t>2021.</w:t>
      </w:r>
    </w:p>
    <w:p>
      <w:pPr>
        <w:pStyle w:val="BodyText"/>
        <w:spacing w:before="160"/>
        <w:ind w:left="140"/>
      </w:pPr>
      <w:r>
        <w:rPr/>
        <w:t>You</w:t>
      </w:r>
      <w:r>
        <w:rPr>
          <w:spacing w:val="-2"/>
        </w:rPr>
        <w:t> </w:t>
      </w:r>
      <w:r>
        <w:rPr/>
        <w:t>can</w:t>
      </w:r>
      <w:r>
        <w:rPr>
          <w:spacing w:val="-4"/>
        </w:rPr>
        <w:t> </w:t>
      </w:r>
      <w:r>
        <w:rPr/>
        <w:t>read</w:t>
      </w:r>
      <w:r>
        <w:rPr>
          <w:spacing w:val="-2"/>
        </w:rPr>
        <w:t> </w:t>
      </w:r>
      <w:r>
        <w:rPr/>
        <w:t>the full</w:t>
      </w:r>
      <w:r>
        <w:rPr>
          <w:spacing w:val="-1"/>
        </w:rPr>
        <w:t> </w:t>
      </w:r>
      <w:r>
        <w:rPr/>
        <w:t>establishing</w:t>
      </w:r>
      <w:r>
        <w:rPr>
          <w:spacing w:val="-2"/>
        </w:rPr>
        <w:t> </w:t>
      </w:r>
      <w:r>
        <w:rPr/>
        <w:t>resolution</w:t>
      </w:r>
      <w:r>
        <w:rPr>
          <w:spacing w:val="-3"/>
        </w:rPr>
        <w:t> </w:t>
      </w:r>
      <w:hyperlink r:id="rId9">
        <w:r>
          <w:rPr>
            <w:color w:val="0562C1"/>
            <w:u w:val="single" w:color="0562C1"/>
          </w:rPr>
          <w:t>on</w:t>
        </w:r>
        <w:r>
          <w:rPr>
            <w:color w:val="0562C1"/>
            <w:spacing w:val="-2"/>
            <w:u w:val="single" w:color="0562C1"/>
          </w:rPr>
          <w:t> </w:t>
        </w:r>
        <w:r>
          <w:rPr>
            <w:color w:val="0562C1"/>
            <w:u w:val="single" w:color="0562C1"/>
          </w:rPr>
          <w:t>our</w:t>
        </w:r>
        <w:r>
          <w:rPr>
            <w:color w:val="0562C1"/>
            <w:spacing w:val="-3"/>
            <w:u w:val="single" w:color="0562C1"/>
          </w:rPr>
          <w:t> </w:t>
        </w:r>
        <w:r>
          <w:rPr>
            <w:color w:val="0562C1"/>
            <w:u w:val="single" w:color="0562C1"/>
          </w:rPr>
          <w:t>website</w:t>
        </w:r>
        <w:r>
          <w:rPr>
            <w:color w:val="0562C1"/>
          </w:rPr>
          <w:t>.</w:t>
        </w:r>
      </w:hyperlink>
    </w:p>
    <w:p>
      <w:pPr>
        <w:pStyle w:val="BodyText"/>
        <w:spacing w:before="2"/>
        <w:rPr>
          <w:sz w:val="20"/>
        </w:rPr>
      </w:pPr>
    </w:p>
    <w:p>
      <w:pPr>
        <w:pStyle w:val="Heading2"/>
        <w:spacing w:before="0"/>
      </w:pPr>
      <w:bookmarkStart w:name="Committee members" w:id="5"/>
      <w:bookmarkEnd w:id="5"/>
      <w:r>
        <w:rPr>
          <w:b w:val="0"/>
        </w:rPr>
      </w:r>
      <w:bookmarkStart w:name="_bookmark2" w:id="6"/>
      <w:bookmarkEnd w:id="6"/>
      <w:r>
        <w:rPr>
          <w:b w:val="0"/>
        </w:rPr>
      </w:r>
      <w:r>
        <w:rPr>
          <w:color w:val="2E5395"/>
          <w:spacing w:val="-1"/>
          <w:w w:val="90"/>
        </w:rPr>
        <w:t>Committee</w:t>
      </w:r>
      <w:r>
        <w:rPr>
          <w:color w:val="2E5395"/>
          <w:spacing w:val="-8"/>
          <w:w w:val="90"/>
        </w:rPr>
        <w:t> </w:t>
      </w:r>
      <w:r>
        <w:rPr>
          <w:color w:val="2E5395"/>
          <w:spacing w:val="-1"/>
          <w:w w:val="90"/>
        </w:rPr>
        <w:t>members</w:t>
      </w:r>
    </w:p>
    <w:p>
      <w:pPr>
        <w:pStyle w:val="BodyText"/>
        <w:spacing w:before="223"/>
        <w:ind w:left="140"/>
      </w:pPr>
      <w:r>
        <w:rPr/>
        <w:t>Mr</w:t>
      </w:r>
      <w:r>
        <w:rPr>
          <w:spacing w:val="-3"/>
        </w:rPr>
        <w:t> </w:t>
      </w:r>
      <w:r>
        <w:rPr/>
        <w:t>Peter</w:t>
      </w:r>
      <w:r>
        <w:rPr>
          <w:spacing w:val="-1"/>
        </w:rPr>
        <w:t> </w:t>
      </w:r>
      <w:r>
        <w:rPr/>
        <w:t>Cain</w:t>
      </w:r>
      <w:r>
        <w:rPr>
          <w:spacing w:val="-3"/>
        </w:rPr>
        <w:t> </w:t>
      </w:r>
      <w:r>
        <w:rPr/>
        <w:t>MLA,</w:t>
      </w:r>
      <w:r>
        <w:rPr>
          <w:spacing w:val="-3"/>
        </w:rPr>
        <w:t> </w:t>
      </w:r>
      <w:r>
        <w:rPr/>
        <w:t>Chair</w:t>
      </w:r>
    </w:p>
    <w:p>
      <w:pPr>
        <w:pStyle w:val="BodyText"/>
        <w:spacing w:line="319" w:lineRule="auto" w:before="86"/>
        <w:ind w:left="140" w:right="5783"/>
      </w:pPr>
      <w:r>
        <w:rPr/>
        <w:t>Dr Marisa Paterson MLA, Deputy Chair</w:t>
      </w:r>
      <w:r>
        <w:rPr>
          <w:spacing w:val="-47"/>
        </w:rPr>
        <w:t> </w:t>
      </w:r>
      <w:r>
        <w:rPr/>
        <w:t>Mr</w:t>
      </w:r>
      <w:r>
        <w:rPr>
          <w:spacing w:val="-1"/>
        </w:rPr>
        <w:t> </w:t>
      </w:r>
      <w:r>
        <w:rPr/>
        <w:t>Johnathan</w:t>
      </w:r>
      <w:r>
        <w:rPr>
          <w:spacing w:val="-3"/>
        </w:rPr>
        <w:t> </w:t>
      </w:r>
      <w:r>
        <w:rPr/>
        <w:t>Davis</w:t>
      </w:r>
      <w:r>
        <w:rPr>
          <w:spacing w:val="-2"/>
        </w:rPr>
        <w:t> </w:t>
      </w:r>
      <w:r>
        <w:rPr/>
        <w:t>MLA</w:t>
      </w:r>
    </w:p>
    <w:p>
      <w:pPr>
        <w:pStyle w:val="Heading2"/>
        <w:spacing w:before="156"/>
      </w:pPr>
      <w:bookmarkStart w:name="Secretariat" w:id="7"/>
      <w:bookmarkEnd w:id="7"/>
      <w:r>
        <w:rPr>
          <w:b w:val="0"/>
        </w:rPr>
      </w:r>
      <w:bookmarkStart w:name="_bookmark3" w:id="8"/>
      <w:bookmarkEnd w:id="8"/>
      <w:r>
        <w:rPr>
          <w:b w:val="0"/>
        </w:rPr>
      </w:r>
      <w:r>
        <w:rPr>
          <w:color w:val="2E5395"/>
        </w:rPr>
        <w:t>Secretariat</w:t>
      </w:r>
    </w:p>
    <w:p>
      <w:pPr>
        <w:pStyle w:val="BodyText"/>
        <w:spacing w:line="316" w:lineRule="auto" w:before="225"/>
        <w:ind w:left="139" w:right="5892"/>
      </w:pPr>
      <w:r>
        <w:rPr/>
        <w:t>Dr David Monk, Committee Secretary</w:t>
      </w:r>
      <w:r>
        <w:rPr>
          <w:spacing w:val="-47"/>
        </w:rPr>
        <w:t> </w:t>
      </w:r>
      <w:r>
        <w:rPr/>
        <w:t>Ms</w:t>
      </w:r>
      <w:r>
        <w:rPr>
          <w:spacing w:val="-2"/>
        </w:rPr>
        <w:t> </w:t>
      </w:r>
      <w:r>
        <w:rPr/>
        <w:t>Sophie</w:t>
      </w:r>
      <w:r>
        <w:rPr>
          <w:spacing w:val="-1"/>
        </w:rPr>
        <w:t> </w:t>
      </w:r>
      <w:r>
        <w:rPr/>
        <w:t>Milne,</w:t>
      </w:r>
      <w:r>
        <w:rPr>
          <w:spacing w:val="-1"/>
        </w:rPr>
        <w:t> </w:t>
      </w:r>
      <w:r>
        <w:rPr/>
        <w:t>Research</w:t>
      </w:r>
      <w:r>
        <w:rPr>
          <w:spacing w:val="-2"/>
        </w:rPr>
        <w:t> </w:t>
      </w:r>
      <w:r>
        <w:rPr/>
        <w:t>Officer</w:t>
      </w:r>
    </w:p>
    <w:p>
      <w:pPr>
        <w:pStyle w:val="BodyText"/>
        <w:spacing w:before="4"/>
        <w:ind w:left="139"/>
      </w:pPr>
      <w:r>
        <w:rPr/>
        <w:t>Ms</w:t>
      </w:r>
      <w:r>
        <w:rPr>
          <w:spacing w:val="-5"/>
        </w:rPr>
        <w:t> </w:t>
      </w:r>
      <w:r>
        <w:rPr/>
        <w:t>Lydia</w:t>
      </w:r>
      <w:r>
        <w:rPr>
          <w:spacing w:val="-2"/>
        </w:rPr>
        <w:t> </w:t>
      </w:r>
      <w:r>
        <w:rPr/>
        <w:t>Chung,</w:t>
      </w:r>
      <w:r>
        <w:rPr>
          <w:spacing w:val="-2"/>
        </w:rPr>
        <w:t> </w:t>
      </w:r>
      <w:r>
        <w:rPr/>
        <w:t>Administrative</w:t>
      </w:r>
      <w:r>
        <w:rPr>
          <w:spacing w:val="-4"/>
        </w:rPr>
        <w:t> </w:t>
      </w:r>
      <w:r>
        <w:rPr/>
        <w:t>Assistant</w:t>
      </w:r>
    </w:p>
    <w:p>
      <w:pPr>
        <w:pStyle w:val="BodyText"/>
        <w:spacing w:before="11"/>
        <w:rPr>
          <w:sz w:val="19"/>
        </w:rPr>
      </w:pPr>
    </w:p>
    <w:p>
      <w:pPr>
        <w:pStyle w:val="Heading2"/>
        <w:spacing w:before="0"/>
      </w:pPr>
      <w:bookmarkStart w:name="Contact us" w:id="9"/>
      <w:bookmarkEnd w:id="9"/>
      <w:r>
        <w:rPr>
          <w:b w:val="0"/>
        </w:rPr>
      </w:r>
      <w:bookmarkStart w:name="_bookmark4" w:id="10"/>
      <w:bookmarkEnd w:id="10"/>
      <w:r>
        <w:rPr>
          <w:b w:val="0"/>
        </w:rPr>
      </w:r>
      <w:r>
        <w:rPr>
          <w:color w:val="2E5395"/>
          <w:w w:val="90"/>
        </w:rPr>
        <w:t>Contact</w:t>
      </w:r>
      <w:r>
        <w:rPr>
          <w:color w:val="2E5395"/>
          <w:spacing w:val="-10"/>
          <w:w w:val="90"/>
        </w:rPr>
        <w:t> </w:t>
      </w:r>
      <w:r>
        <w:rPr>
          <w:color w:val="2E5395"/>
          <w:w w:val="90"/>
        </w:rPr>
        <w:t>us</w:t>
      </w:r>
    </w:p>
    <w:p>
      <w:pPr>
        <w:pStyle w:val="BodyText"/>
        <w:tabs>
          <w:tab w:pos="1272" w:val="left" w:leader="none"/>
        </w:tabs>
        <w:spacing w:line="283" w:lineRule="auto" w:before="223"/>
        <w:ind w:left="1272" w:right="584" w:hanging="1133"/>
      </w:pPr>
      <w:r>
        <w:rPr>
          <w:b/>
        </w:rPr>
        <w:t>Mail</w:t>
        <w:tab/>
      </w:r>
      <w:r>
        <w:rPr/>
        <w:t>Select Committee on the Drugs of Dependence (Personal Use) Amendment Bill 2021</w:t>
      </w:r>
      <w:r>
        <w:rPr>
          <w:spacing w:val="-47"/>
        </w:rPr>
        <w:t> </w:t>
      </w:r>
      <w:r>
        <w:rPr/>
        <w:t>Legislative Assembly</w:t>
      </w:r>
      <w:r>
        <w:rPr>
          <w:spacing w:val="1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1"/>
        </w:rPr>
        <w:t> </w:t>
      </w:r>
      <w:r>
        <w:rPr/>
        <w:t>Australian</w:t>
      </w:r>
      <w:r>
        <w:rPr>
          <w:spacing w:val="-2"/>
        </w:rPr>
        <w:t> </w:t>
      </w:r>
      <w:r>
        <w:rPr/>
        <w:t>Capital Territory</w:t>
      </w:r>
    </w:p>
    <w:p>
      <w:pPr>
        <w:pStyle w:val="BodyText"/>
        <w:ind w:left="1272"/>
      </w:pPr>
      <w:r>
        <w:rPr/>
        <w:t>GPO</w:t>
      </w:r>
      <w:r>
        <w:rPr>
          <w:spacing w:val="-3"/>
        </w:rPr>
        <w:t> </w:t>
      </w:r>
      <w:r>
        <w:rPr/>
        <w:t>Box</w:t>
      </w:r>
      <w:r>
        <w:rPr>
          <w:spacing w:val="-2"/>
        </w:rPr>
        <w:t> </w:t>
      </w:r>
      <w:r>
        <w:rPr/>
        <w:t>1020</w:t>
      </w:r>
    </w:p>
    <w:p>
      <w:pPr>
        <w:pStyle w:val="BodyText"/>
        <w:spacing w:before="48"/>
        <w:ind w:left="1272"/>
      </w:pPr>
      <w:r>
        <w:rPr/>
        <w:t>CANBERRA</w:t>
      </w:r>
      <w:r>
        <w:rPr>
          <w:spacing w:val="-2"/>
        </w:rPr>
        <w:t> </w:t>
      </w:r>
      <w:r>
        <w:rPr/>
        <w:t>ACT</w:t>
      </w:r>
      <w:r>
        <w:rPr>
          <w:spacing w:val="-3"/>
        </w:rPr>
        <w:t> </w:t>
      </w:r>
      <w:r>
        <w:rPr/>
        <w:t>2601</w:t>
      </w:r>
    </w:p>
    <w:p>
      <w:pPr>
        <w:pStyle w:val="BodyText"/>
        <w:spacing w:before="1"/>
        <w:rPr>
          <w:sz w:val="17"/>
        </w:rPr>
      </w:pPr>
    </w:p>
    <w:p>
      <w:pPr>
        <w:tabs>
          <w:tab w:pos="1272" w:val="left" w:leader="none"/>
        </w:tabs>
        <w:spacing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Phone</w:t>
        <w:tab/>
      </w:r>
      <w:r>
        <w:rPr>
          <w:sz w:val="22"/>
        </w:rPr>
        <w:t>(02)</w:t>
      </w:r>
      <w:r>
        <w:rPr>
          <w:spacing w:val="-3"/>
          <w:sz w:val="22"/>
        </w:rPr>
        <w:t> </w:t>
      </w:r>
      <w:r>
        <w:rPr>
          <w:sz w:val="22"/>
        </w:rPr>
        <w:t>6205</w:t>
      </w:r>
      <w:r>
        <w:rPr>
          <w:spacing w:val="-1"/>
          <w:sz w:val="22"/>
        </w:rPr>
        <w:t> </w:t>
      </w:r>
      <w:r>
        <w:rPr>
          <w:sz w:val="22"/>
        </w:rPr>
        <w:t>0129</w:t>
      </w:r>
    </w:p>
    <w:p>
      <w:pPr>
        <w:pStyle w:val="BodyText"/>
        <w:spacing w:before="2"/>
        <w:rPr>
          <w:sz w:val="17"/>
        </w:rPr>
      </w:pPr>
    </w:p>
    <w:p>
      <w:pPr>
        <w:pStyle w:val="BodyText"/>
        <w:tabs>
          <w:tab w:pos="1273" w:val="left" w:leader="none"/>
        </w:tabs>
        <w:ind w:left="140"/>
      </w:pPr>
      <w:r>
        <w:rPr>
          <w:b/>
        </w:rPr>
        <w:t>Email</w:t>
        <w:tab/>
      </w:r>
      <w:hyperlink r:id="rId10">
        <w:r>
          <w:rPr/>
          <w:t>LASelectCommitteeDDAB2021@parliament.act.gov.au</w:t>
        </w:r>
      </w:hyperlink>
    </w:p>
    <w:p>
      <w:pPr>
        <w:pStyle w:val="BodyText"/>
        <w:spacing w:before="11"/>
        <w:rPr>
          <w:sz w:val="16"/>
        </w:rPr>
      </w:pPr>
    </w:p>
    <w:p>
      <w:pPr>
        <w:pStyle w:val="BodyText"/>
        <w:tabs>
          <w:tab w:pos="1273" w:val="left" w:leader="none"/>
        </w:tabs>
        <w:ind w:left="140"/>
      </w:pPr>
      <w:r>
        <w:rPr>
          <w:b/>
        </w:rPr>
        <w:t>Website</w:t>
        <w:tab/>
      </w:r>
      <w:hyperlink r:id="rId11">
        <w:r>
          <w:rPr>
            <w:color w:val="0562C1"/>
            <w:u w:val="single" w:color="0562C1"/>
          </w:rPr>
          <w:t>parliament.act.gov.au/parliamentary-business/in-committees</w:t>
        </w:r>
      </w:hyperlink>
    </w:p>
    <w:p>
      <w:pPr>
        <w:spacing w:after="0"/>
        <w:sectPr>
          <w:footerReference w:type="default" r:id="rId7"/>
          <w:footerReference w:type="even" r:id="rId8"/>
          <w:pgSz w:w="11910" w:h="16840"/>
          <w:pgMar w:footer="973" w:header="0" w:top="1420" w:bottom="1160" w:left="1300" w:right="1220"/>
          <w:pgNumType w:start="1"/>
        </w:sectPr>
      </w:pPr>
    </w:p>
    <w:p>
      <w:pPr>
        <w:pStyle w:val="Heading1"/>
      </w:pPr>
      <w:bookmarkStart w:name="About this inquiry" w:id="11"/>
      <w:bookmarkEnd w:id="11"/>
      <w:r>
        <w:rPr>
          <w:b w:val="0"/>
        </w:rPr>
      </w:r>
      <w:bookmarkStart w:name="_bookmark5" w:id="12"/>
      <w:bookmarkEnd w:id="12"/>
      <w:r>
        <w:rPr>
          <w:b w:val="0"/>
        </w:rPr>
      </w:r>
      <w:r>
        <w:rPr>
          <w:color w:val="1A224B"/>
          <w:w w:val="90"/>
        </w:rPr>
        <w:t>About</w:t>
      </w:r>
      <w:r>
        <w:rPr>
          <w:color w:val="1A224B"/>
          <w:spacing w:val="-1"/>
          <w:w w:val="90"/>
        </w:rPr>
        <w:t> </w:t>
      </w:r>
      <w:r>
        <w:rPr>
          <w:color w:val="1A224B"/>
          <w:w w:val="90"/>
        </w:rPr>
        <w:t>this inquiry</w:t>
      </w:r>
    </w:p>
    <w:p>
      <w:pPr>
        <w:pStyle w:val="BodyText"/>
        <w:spacing w:line="283" w:lineRule="auto" w:before="265"/>
        <w:ind w:left="140" w:right="371"/>
      </w:pPr>
      <w:r>
        <w:rPr/>
        <w:t>The Drugs of Dependence (Personal Use) Amendment Bill 2021 was presented in the Assembly as a</w:t>
      </w:r>
      <w:r>
        <w:rPr>
          <w:spacing w:val="-47"/>
        </w:rPr>
        <w:t> </w:t>
      </w:r>
      <w:r>
        <w:rPr/>
        <w:t>Private</w:t>
      </w:r>
      <w:r>
        <w:rPr>
          <w:spacing w:val="-3"/>
        </w:rPr>
        <w:t> </w:t>
      </w:r>
      <w:r>
        <w:rPr/>
        <w:t>Member’s Bill by</w:t>
      </w:r>
      <w:r>
        <w:rPr>
          <w:spacing w:val="-2"/>
        </w:rPr>
        <w:t> </w:t>
      </w:r>
      <w:r>
        <w:rPr/>
        <w:t>Mr Michael</w:t>
      </w:r>
      <w:r>
        <w:rPr>
          <w:spacing w:val="-3"/>
        </w:rPr>
        <w:t> </w:t>
      </w:r>
      <w:r>
        <w:rPr/>
        <w:t>Pettersson</w:t>
      </w:r>
      <w:r>
        <w:rPr>
          <w:spacing w:val="-1"/>
        </w:rPr>
        <w:t> </w:t>
      </w:r>
      <w:r>
        <w:rPr/>
        <w:t>MLA</w:t>
      </w:r>
      <w:r>
        <w:rPr>
          <w:spacing w:val="-4"/>
        </w:rPr>
        <w:t> </w:t>
      </w:r>
      <w:r>
        <w:rPr/>
        <w:t>on</w:t>
      </w:r>
      <w:r>
        <w:rPr>
          <w:spacing w:val="-1"/>
        </w:rPr>
        <w:t> </w:t>
      </w:r>
      <w:r>
        <w:rPr/>
        <w:t>11</w:t>
      </w:r>
      <w:r>
        <w:rPr>
          <w:spacing w:val="1"/>
        </w:rPr>
        <w:t> </w:t>
      </w:r>
      <w:r>
        <w:rPr/>
        <w:t>February</w:t>
      </w:r>
      <w:r>
        <w:rPr>
          <w:spacing w:val="-2"/>
        </w:rPr>
        <w:t> </w:t>
      </w:r>
      <w:r>
        <w:rPr/>
        <w:t>2021.</w:t>
      </w:r>
    </w:p>
    <w:p>
      <w:pPr>
        <w:pStyle w:val="BodyText"/>
        <w:spacing w:line="283" w:lineRule="auto" w:before="161"/>
        <w:ind w:left="140" w:right="283"/>
      </w:pPr>
      <w:r>
        <w:rPr/>
        <w:t>Subsequent to its presentation, the Assembly resolved, on the motion of Mr Jeremy Hanson MLA,</w:t>
      </w:r>
      <w:r>
        <w:rPr>
          <w:spacing w:val="1"/>
        </w:rPr>
        <w:t> </w:t>
      </w:r>
      <w:r>
        <w:rPr/>
        <w:t>that the Select Committee on the Drugs of Dependence (Personal Use) Amendment Bill 2021 be</w:t>
      </w:r>
      <w:r>
        <w:rPr>
          <w:spacing w:val="1"/>
        </w:rPr>
        <w:t> </w:t>
      </w:r>
      <w:r>
        <w:rPr/>
        <w:t>appointed to examine the Bill and any other related matter. The Standing Committee for Health and</w:t>
      </w:r>
      <w:r>
        <w:rPr>
          <w:spacing w:val="-47"/>
        </w:rPr>
        <w:t> </w:t>
      </w:r>
      <w:r>
        <w:rPr/>
        <w:t>Community Wellbeing also informed the Assembly that it had resolved to conduct an inquiry into</w:t>
      </w:r>
      <w:r>
        <w:rPr>
          <w:spacing w:val="1"/>
        </w:rPr>
        <w:t> </w:t>
      </w:r>
      <w:r>
        <w:rPr/>
        <w:t>programs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drug</w:t>
      </w:r>
      <w:r>
        <w:rPr>
          <w:spacing w:val="-1"/>
        </w:rPr>
        <w:t> </w:t>
      </w:r>
      <w:r>
        <w:rPr/>
        <w:t>harm</w:t>
      </w:r>
      <w:r>
        <w:rPr>
          <w:spacing w:val="-1"/>
        </w:rPr>
        <w:t> </w:t>
      </w:r>
      <w:r>
        <w:rPr/>
        <w:t>reduction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ACT.</w:t>
      </w:r>
      <w:hyperlink w:history="true" w:anchor="_bookmark6">
        <w:r>
          <w:rPr>
            <w:vertAlign w:val="superscript"/>
          </w:rPr>
          <w:t>1</w:t>
        </w:r>
      </w:hyperlink>
    </w:p>
    <w:p>
      <w:pPr>
        <w:pStyle w:val="BodyText"/>
        <w:spacing w:line="283" w:lineRule="auto" w:before="157"/>
        <w:ind w:left="139" w:right="266"/>
      </w:pPr>
      <w:r>
        <w:rPr/>
        <w:t>On 30 March 2021, the Standing Committee for Health and Community Wellbeing announced that it</w:t>
      </w:r>
      <w:r>
        <w:rPr>
          <w:spacing w:val="-47"/>
        </w:rPr>
        <w:t> </w:t>
      </w:r>
      <w:r>
        <w:rPr/>
        <w:t>was discontinuing its inquiry as it would overlap considerably with the Select Committee on the</w:t>
      </w:r>
      <w:r>
        <w:rPr>
          <w:spacing w:val="1"/>
        </w:rPr>
        <w:t> </w:t>
      </w:r>
      <w:r>
        <w:rPr/>
        <w:t>Drugs of Dependence (Personal Use) Amendment Bill 2021’s subject matter, and could cause</w:t>
      </w:r>
      <w:r>
        <w:rPr>
          <w:spacing w:val="1"/>
        </w:rPr>
        <w:t> </w:t>
      </w:r>
      <w:r>
        <w:rPr/>
        <w:t>confusion for those wishing to send in submissions or otherwise participate in the process. Mr Peter</w:t>
      </w:r>
      <w:r>
        <w:rPr>
          <w:spacing w:val="-47"/>
        </w:rPr>
        <w:t> </w:t>
      </w:r>
      <w:r>
        <w:rPr/>
        <w:t>Cain MA, as Chair of the Select Committee for the Drugs of Dependence (Personal Use) Amendment</w:t>
      </w:r>
      <w:r>
        <w:rPr>
          <w:spacing w:val="-47"/>
        </w:rPr>
        <w:t> </w:t>
      </w:r>
      <w:r>
        <w:rPr/>
        <w:t>Bill 2021 (the Committee), pursuant to standing order 246A, informed the Assembly that in addition</w:t>
      </w:r>
      <w:r>
        <w:rPr>
          <w:spacing w:val="-47"/>
        </w:rPr>
        <w:t> </w:t>
      </w:r>
      <w:r>
        <w:rPr/>
        <w:t>to examining the Bill, the Committee would also inquire into broader programs and practices in</w:t>
      </w:r>
      <w:r>
        <w:rPr>
          <w:spacing w:val="1"/>
        </w:rPr>
        <w:t> </w:t>
      </w:r>
      <w:r>
        <w:rPr/>
        <w:t>relation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drug</w:t>
      </w:r>
      <w:r>
        <w:rPr>
          <w:spacing w:val="-1"/>
        </w:rPr>
        <w:t> </w:t>
      </w:r>
      <w:r>
        <w:rPr/>
        <w:t>harm</w:t>
      </w:r>
      <w:r>
        <w:rPr>
          <w:spacing w:val="-1"/>
        </w:rPr>
        <w:t> </w:t>
      </w:r>
      <w:r>
        <w:rPr/>
        <w:t>reduction.</w:t>
      </w:r>
      <w:hyperlink w:history="true" w:anchor="_bookmark7">
        <w:r>
          <w:rPr>
            <w:vertAlign w:val="superscript"/>
          </w:rPr>
          <w:t>2</w:t>
        </w:r>
      </w:hyperlink>
    </w:p>
    <w:p>
      <w:pPr>
        <w:pStyle w:val="BodyText"/>
        <w:spacing w:line="280" w:lineRule="auto" w:before="161"/>
        <w:ind w:left="139" w:right="682"/>
      </w:pPr>
      <w:r>
        <w:rPr/>
        <w:t>59 submissions were received from the community. An online survey was also conducted which</w:t>
      </w:r>
      <w:r>
        <w:rPr>
          <w:spacing w:val="-47"/>
        </w:rPr>
        <w:t> </w:t>
      </w:r>
      <w:r>
        <w:rPr/>
        <w:t>attracted</w:t>
      </w:r>
      <w:r>
        <w:rPr>
          <w:spacing w:val="-2"/>
        </w:rPr>
        <w:t> </w:t>
      </w:r>
      <w:r>
        <w:rPr/>
        <w:t>778</w:t>
      </w:r>
      <w:r>
        <w:rPr>
          <w:spacing w:val="-1"/>
        </w:rPr>
        <w:t> </w:t>
      </w:r>
      <w:r>
        <w:rPr/>
        <w:t>responses.</w:t>
      </w:r>
    </w:p>
    <w:p>
      <w:pPr>
        <w:pStyle w:val="BodyText"/>
        <w:spacing w:line="283" w:lineRule="auto" w:before="163"/>
        <w:ind w:left="139" w:right="400"/>
      </w:pPr>
      <w:r>
        <w:rPr/>
        <w:t>The Committee held five days of public hearings on the 8th, 9th, 21st, 29th, and 30th of July 2021.</w:t>
      </w:r>
      <w:r>
        <w:rPr>
          <w:spacing w:val="1"/>
        </w:rPr>
        <w:t> </w:t>
      </w:r>
      <w:r>
        <w:rPr/>
        <w:t>A variety of witnesses gave evidence, including Ministers, government officials, representatives of</w:t>
      </w:r>
      <w:r>
        <w:rPr>
          <w:spacing w:val="1"/>
        </w:rPr>
        <w:t> </w:t>
      </w:r>
      <w:r>
        <w:rPr/>
        <w:t>community service organisations, researchers on drug and alcohol addiction, and people with lived</w:t>
      </w:r>
      <w:r>
        <w:rPr>
          <w:spacing w:val="-47"/>
        </w:rPr>
        <w:t> </w:t>
      </w:r>
      <w:r>
        <w:rPr/>
        <w:t>experience with</w:t>
      </w:r>
      <w:r>
        <w:rPr>
          <w:spacing w:val="-1"/>
        </w:rPr>
        <w:t> </w:t>
      </w:r>
      <w:r>
        <w:rPr/>
        <w:t>drug</w:t>
      </w:r>
      <w:r>
        <w:rPr>
          <w:spacing w:val="-1"/>
        </w:rPr>
        <w:t> </w:t>
      </w:r>
      <w:r>
        <w:rPr/>
        <w:t>harm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abuse.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6"/>
        </w:rPr>
      </w:pPr>
      <w:r>
        <w:rPr/>
        <w:pict>
          <v:rect style="position:absolute;margin-left:72pt;margin-top:11.169641pt;width:144pt;height:.72pt;mso-position-horizontal-relative:page;mso-position-vertical-relative:paragraph;z-index:-15727104;mso-wrap-distance-left:0;mso-wrap-distance-right:0" id="docshape7" filled="true" fillcolor="#000000" stroked="false">
            <v:fill type="solid"/>
            <w10:wrap type="topAndBottom"/>
          </v:rect>
        </w:pict>
      </w:r>
    </w:p>
    <w:p>
      <w:pPr>
        <w:spacing w:before="102"/>
        <w:ind w:left="140" w:right="0" w:firstLine="0"/>
        <w:jc w:val="left"/>
        <w:rPr>
          <w:sz w:val="20"/>
        </w:rPr>
      </w:pPr>
      <w:bookmarkStart w:name="_bookmark6" w:id="13"/>
      <w:bookmarkEnd w:id="13"/>
      <w:r>
        <w:rPr/>
      </w:r>
      <w:r>
        <w:rPr>
          <w:sz w:val="20"/>
          <w:vertAlign w:val="superscript"/>
        </w:rPr>
        <w:t>1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ACT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Legislative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Assembly,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Minutes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Proceedings,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No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6,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11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February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2021,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74.</w:t>
      </w:r>
    </w:p>
    <w:p>
      <w:pPr>
        <w:spacing w:before="1"/>
        <w:ind w:left="140" w:right="0" w:firstLine="0"/>
        <w:jc w:val="left"/>
        <w:rPr>
          <w:sz w:val="20"/>
        </w:rPr>
      </w:pPr>
      <w:bookmarkStart w:name="_bookmark7" w:id="14"/>
      <w:bookmarkEnd w:id="14"/>
      <w:r>
        <w:rPr/>
      </w:r>
      <w:r>
        <w:rPr>
          <w:sz w:val="20"/>
          <w:vertAlign w:val="superscript"/>
        </w:rPr>
        <w:t>2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MOP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No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7,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30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March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2021,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89.</w:t>
      </w:r>
    </w:p>
    <w:p>
      <w:pPr>
        <w:spacing w:after="0"/>
        <w:jc w:val="left"/>
        <w:rPr>
          <w:sz w:val="20"/>
        </w:rPr>
        <w:sectPr>
          <w:pgSz w:w="11910" w:h="16840"/>
          <w:pgMar w:header="0" w:footer="730" w:top="1340" w:bottom="920" w:left="1300" w:right="1220"/>
        </w:sectPr>
      </w:pPr>
    </w:p>
    <w:p>
      <w:pPr>
        <w:pStyle w:val="Heading1"/>
      </w:pPr>
      <w:bookmarkStart w:name="Acronyms" w:id="15"/>
      <w:bookmarkEnd w:id="15"/>
      <w:r>
        <w:rPr>
          <w:b w:val="0"/>
        </w:rPr>
      </w:r>
      <w:bookmarkStart w:name="_bookmark8" w:id="16"/>
      <w:bookmarkEnd w:id="16"/>
      <w:r>
        <w:rPr>
          <w:b w:val="0"/>
        </w:rPr>
      </w:r>
      <w:r>
        <w:rPr>
          <w:color w:val="1A224B"/>
        </w:rPr>
        <w:t>Acronyms</w:t>
      </w:r>
    </w:p>
    <w:p>
      <w:pPr>
        <w:pStyle w:val="BodyText"/>
        <w:spacing w:before="3" w:after="1"/>
        <w:rPr>
          <w:rFonts w:ascii="Montserrat"/>
          <w:b/>
          <w:sz w:val="19"/>
        </w:rPr>
      </w:pPr>
    </w:p>
    <w:tbl>
      <w:tblPr>
        <w:tblW w:w="0" w:type="auto"/>
        <w:jc w:val="left"/>
        <w:tblInd w:w="12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0"/>
        <w:gridCol w:w="5289"/>
      </w:tblGrid>
      <w:tr>
        <w:trPr>
          <w:trHeight w:val="448" w:hRule="atLeast"/>
        </w:trPr>
        <w:tc>
          <w:tcPr>
            <w:tcW w:w="1550" w:type="dxa"/>
            <w:tcBorders>
              <w:top w:val="single" w:sz="4" w:space="0" w:color="2E5395"/>
            </w:tcBorders>
            <w:shd w:val="clear" w:color="auto" w:fill="F1F1F1"/>
          </w:tcPr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sz w:val="20"/>
              </w:rPr>
              <w:t>ACLEI</w:t>
            </w:r>
          </w:p>
        </w:tc>
        <w:tc>
          <w:tcPr>
            <w:tcW w:w="5289" w:type="dxa"/>
            <w:tcBorders>
              <w:top w:val="single" w:sz="4" w:space="0" w:color="2E5395"/>
            </w:tcBorders>
            <w:shd w:val="clear" w:color="auto" w:fill="F1F1F1"/>
          </w:tcPr>
          <w:p>
            <w:pPr>
              <w:pStyle w:val="TableParagraph"/>
              <w:spacing w:before="80"/>
              <w:ind w:left="811"/>
              <w:rPr>
                <w:sz w:val="20"/>
              </w:rPr>
            </w:pPr>
            <w:r>
              <w:rPr>
                <w:sz w:val="20"/>
              </w:rPr>
              <w:t>Australian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Commission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Law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Enforcement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Integrity</w:t>
            </w:r>
          </w:p>
        </w:tc>
      </w:tr>
      <w:tr>
        <w:trPr>
          <w:trHeight w:val="448" w:hRule="atLeast"/>
        </w:trPr>
        <w:tc>
          <w:tcPr>
            <w:tcW w:w="1550" w:type="dxa"/>
            <w:shd w:val="clear" w:color="auto" w:fill="E7E6E6"/>
          </w:tcPr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sz w:val="20"/>
              </w:rPr>
              <w:t>ACT</w:t>
            </w:r>
          </w:p>
        </w:tc>
        <w:tc>
          <w:tcPr>
            <w:tcW w:w="5289" w:type="dxa"/>
            <w:shd w:val="clear" w:color="auto" w:fill="E7E6E6"/>
          </w:tcPr>
          <w:p>
            <w:pPr>
              <w:pStyle w:val="TableParagraph"/>
              <w:spacing w:before="80"/>
              <w:ind w:left="811"/>
              <w:rPr>
                <w:sz w:val="20"/>
              </w:rPr>
            </w:pPr>
            <w:r>
              <w:rPr>
                <w:sz w:val="20"/>
              </w:rPr>
              <w:t>Australian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Capital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Territory</w:t>
            </w:r>
          </w:p>
        </w:tc>
      </w:tr>
      <w:tr>
        <w:trPr>
          <w:trHeight w:val="446" w:hRule="atLeast"/>
        </w:trPr>
        <w:tc>
          <w:tcPr>
            <w:tcW w:w="1550" w:type="dxa"/>
            <w:shd w:val="clear" w:color="auto" w:fill="F1F1F1"/>
          </w:tcPr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sz w:val="20"/>
              </w:rPr>
              <w:t>AFP</w:t>
            </w:r>
          </w:p>
        </w:tc>
        <w:tc>
          <w:tcPr>
            <w:tcW w:w="5289" w:type="dxa"/>
            <w:shd w:val="clear" w:color="auto" w:fill="F1F1F1"/>
          </w:tcPr>
          <w:p>
            <w:pPr>
              <w:pStyle w:val="TableParagraph"/>
              <w:spacing w:before="80"/>
              <w:ind w:left="811"/>
              <w:rPr>
                <w:sz w:val="20"/>
              </w:rPr>
            </w:pPr>
            <w:r>
              <w:rPr>
                <w:sz w:val="20"/>
              </w:rPr>
              <w:t>Australian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Federal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Police</w:t>
            </w:r>
          </w:p>
        </w:tc>
      </w:tr>
      <w:tr>
        <w:trPr>
          <w:trHeight w:val="448" w:hRule="atLeast"/>
        </w:trPr>
        <w:tc>
          <w:tcPr>
            <w:tcW w:w="1550" w:type="dxa"/>
            <w:shd w:val="clear" w:color="auto" w:fill="E7E6E6"/>
          </w:tcPr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sz w:val="20"/>
              </w:rPr>
              <w:t>AMA</w:t>
            </w:r>
          </w:p>
        </w:tc>
        <w:tc>
          <w:tcPr>
            <w:tcW w:w="5289" w:type="dxa"/>
            <w:shd w:val="clear" w:color="auto" w:fill="E7E6E6"/>
          </w:tcPr>
          <w:p>
            <w:pPr>
              <w:pStyle w:val="TableParagraph"/>
              <w:spacing w:before="80"/>
              <w:ind w:left="811"/>
              <w:rPr>
                <w:sz w:val="20"/>
              </w:rPr>
            </w:pPr>
            <w:r>
              <w:rPr>
                <w:sz w:val="20"/>
              </w:rPr>
              <w:t>Australian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Medical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Association</w:t>
            </w:r>
          </w:p>
        </w:tc>
      </w:tr>
      <w:tr>
        <w:trPr>
          <w:trHeight w:val="448" w:hRule="atLeast"/>
        </w:trPr>
        <w:tc>
          <w:tcPr>
            <w:tcW w:w="1550" w:type="dxa"/>
            <w:shd w:val="clear" w:color="auto" w:fill="F1F1F1"/>
          </w:tcPr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sz w:val="20"/>
              </w:rPr>
              <w:t>ANU</w:t>
            </w:r>
          </w:p>
        </w:tc>
        <w:tc>
          <w:tcPr>
            <w:tcW w:w="5289" w:type="dxa"/>
            <w:shd w:val="clear" w:color="auto" w:fill="F1F1F1"/>
          </w:tcPr>
          <w:p>
            <w:pPr>
              <w:pStyle w:val="TableParagraph"/>
              <w:spacing w:before="80"/>
              <w:ind w:left="811"/>
              <w:rPr>
                <w:sz w:val="20"/>
              </w:rPr>
            </w:pPr>
            <w:r>
              <w:rPr>
                <w:sz w:val="20"/>
              </w:rPr>
              <w:t>Australian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National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University</w:t>
            </w:r>
          </w:p>
        </w:tc>
      </w:tr>
      <w:tr>
        <w:trPr>
          <w:trHeight w:val="446" w:hRule="atLeast"/>
        </w:trPr>
        <w:tc>
          <w:tcPr>
            <w:tcW w:w="1550" w:type="dxa"/>
            <w:shd w:val="clear" w:color="auto" w:fill="E7E6E6"/>
          </w:tcPr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sz w:val="20"/>
              </w:rPr>
              <w:t>ATODA</w:t>
            </w:r>
          </w:p>
        </w:tc>
        <w:tc>
          <w:tcPr>
            <w:tcW w:w="5289" w:type="dxa"/>
            <w:shd w:val="clear" w:color="auto" w:fill="E7E6E6"/>
          </w:tcPr>
          <w:p>
            <w:pPr>
              <w:pStyle w:val="TableParagraph"/>
              <w:spacing w:before="80"/>
              <w:ind w:left="811"/>
              <w:rPr>
                <w:sz w:val="20"/>
              </w:rPr>
            </w:pPr>
            <w:r>
              <w:rPr>
                <w:sz w:val="20"/>
              </w:rPr>
              <w:t>Alcohol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Tobacco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Drug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Association</w:t>
            </w:r>
          </w:p>
        </w:tc>
      </w:tr>
      <w:tr>
        <w:trPr>
          <w:trHeight w:val="448" w:hRule="atLeast"/>
        </w:trPr>
        <w:tc>
          <w:tcPr>
            <w:tcW w:w="1550" w:type="dxa"/>
            <w:shd w:val="clear" w:color="auto" w:fill="F1F1F1"/>
          </w:tcPr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sz w:val="20"/>
              </w:rPr>
              <w:t>AOD</w:t>
            </w:r>
          </w:p>
        </w:tc>
        <w:tc>
          <w:tcPr>
            <w:tcW w:w="5289" w:type="dxa"/>
            <w:shd w:val="clear" w:color="auto" w:fill="F1F1F1"/>
          </w:tcPr>
          <w:p>
            <w:pPr>
              <w:pStyle w:val="TableParagraph"/>
              <w:spacing w:before="80"/>
              <w:ind w:left="811"/>
              <w:rPr>
                <w:sz w:val="20"/>
              </w:rPr>
            </w:pPr>
            <w:r>
              <w:rPr>
                <w:sz w:val="20"/>
              </w:rPr>
              <w:t>Alcohol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drugs</w:t>
            </w:r>
          </w:p>
        </w:tc>
      </w:tr>
      <w:tr>
        <w:trPr>
          <w:trHeight w:val="446" w:hRule="atLeast"/>
        </w:trPr>
        <w:tc>
          <w:tcPr>
            <w:tcW w:w="1550" w:type="dxa"/>
            <w:shd w:val="clear" w:color="auto" w:fill="E7E6E6"/>
          </w:tcPr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sz w:val="20"/>
              </w:rPr>
              <w:t>CAHMA</w:t>
            </w:r>
          </w:p>
        </w:tc>
        <w:tc>
          <w:tcPr>
            <w:tcW w:w="5289" w:type="dxa"/>
            <w:shd w:val="clear" w:color="auto" w:fill="E7E6E6"/>
          </w:tcPr>
          <w:p>
            <w:pPr>
              <w:pStyle w:val="TableParagraph"/>
              <w:spacing w:before="80"/>
              <w:ind w:left="811"/>
              <w:rPr>
                <w:sz w:val="20"/>
              </w:rPr>
            </w:pPr>
            <w:r>
              <w:rPr>
                <w:sz w:val="20"/>
              </w:rPr>
              <w:t>Canberra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Alliance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Harm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Minimisation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Advocacy</w:t>
            </w:r>
          </w:p>
        </w:tc>
      </w:tr>
      <w:tr>
        <w:trPr>
          <w:trHeight w:val="448" w:hRule="atLeast"/>
        </w:trPr>
        <w:tc>
          <w:tcPr>
            <w:tcW w:w="1550" w:type="dxa"/>
            <w:shd w:val="clear" w:color="auto" w:fill="F1F1F1"/>
          </w:tcPr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sz w:val="20"/>
              </w:rPr>
              <w:t>DASL</w:t>
            </w:r>
          </w:p>
        </w:tc>
        <w:tc>
          <w:tcPr>
            <w:tcW w:w="5289" w:type="dxa"/>
            <w:shd w:val="clear" w:color="auto" w:fill="F1F1F1"/>
          </w:tcPr>
          <w:p>
            <w:pPr>
              <w:pStyle w:val="TableParagraph"/>
              <w:spacing w:before="80"/>
              <w:ind w:left="811"/>
              <w:rPr>
                <w:sz w:val="20"/>
              </w:rPr>
            </w:pPr>
            <w:r>
              <w:rPr>
                <w:sz w:val="20"/>
              </w:rPr>
              <w:t>Drug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Alcohol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Sentencing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List</w:t>
            </w:r>
          </w:p>
        </w:tc>
      </w:tr>
      <w:tr>
        <w:trPr>
          <w:trHeight w:val="448" w:hRule="atLeast"/>
        </w:trPr>
        <w:tc>
          <w:tcPr>
            <w:tcW w:w="1550" w:type="dxa"/>
            <w:shd w:val="clear" w:color="auto" w:fill="E7E6E6"/>
          </w:tcPr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sz w:val="20"/>
              </w:rPr>
              <w:t>DASP</w:t>
            </w:r>
          </w:p>
        </w:tc>
        <w:tc>
          <w:tcPr>
            <w:tcW w:w="5289" w:type="dxa"/>
            <w:shd w:val="clear" w:color="auto" w:fill="E7E6E6"/>
          </w:tcPr>
          <w:p>
            <w:pPr>
              <w:pStyle w:val="TableParagraph"/>
              <w:spacing w:before="80"/>
              <w:ind w:left="811"/>
              <w:rPr>
                <w:sz w:val="20"/>
              </w:rPr>
            </w:pPr>
            <w:r>
              <w:rPr>
                <w:sz w:val="20"/>
              </w:rPr>
              <w:t>Drug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Alcohol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Services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Planning</w:t>
            </w:r>
          </w:p>
        </w:tc>
      </w:tr>
      <w:tr>
        <w:trPr>
          <w:trHeight w:val="446" w:hRule="atLeast"/>
        </w:trPr>
        <w:tc>
          <w:tcPr>
            <w:tcW w:w="1550" w:type="dxa"/>
            <w:shd w:val="clear" w:color="auto" w:fill="F1F1F1"/>
          </w:tcPr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sz w:val="20"/>
              </w:rPr>
              <w:t>MDMA</w:t>
            </w:r>
          </w:p>
        </w:tc>
        <w:tc>
          <w:tcPr>
            <w:tcW w:w="5289" w:type="dxa"/>
            <w:shd w:val="clear" w:color="auto" w:fill="F1F1F1"/>
          </w:tcPr>
          <w:p>
            <w:pPr>
              <w:pStyle w:val="TableParagraph"/>
              <w:spacing w:before="80"/>
              <w:ind w:left="811"/>
              <w:rPr>
                <w:sz w:val="20"/>
              </w:rPr>
            </w:pPr>
            <w:r>
              <w:rPr>
                <w:sz w:val="20"/>
              </w:rPr>
              <w:t>Methylenedioxymethamphetamine</w:t>
            </w:r>
          </w:p>
        </w:tc>
      </w:tr>
      <w:tr>
        <w:trPr>
          <w:trHeight w:val="448" w:hRule="atLeast"/>
        </w:trPr>
        <w:tc>
          <w:tcPr>
            <w:tcW w:w="1550" w:type="dxa"/>
            <w:shd w:val="clear" w:color="auto" w:fill="E7E6E6"/>
          </w:tcPr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sz w:val="20"/>
              </w:rPr>
              <w:t>NDHS</w:t>
            </w:r>
          </w:p>
        </w:tc>
        <w:tc>
          <w:tcPr>
            <w:tcW w:w="5289" w:type="dxa"/>
            <w:shd w:val="clear" w:color="auto" w:fill="E7E6E6"/>
          </w:tcPr>
          <w:p>
            <w:pPr>
              <w:pStyle w:val="TableParagraph"/>
              <w:spacing w:before="80"/>
              <w:ind w:left="811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Household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Survey</w:t>
            </w:r>
          </w:p>
        </w:tc>
      </w:tr>
      <w:tr>
        <w:trPr>
          <w:trHeight w:val="448" w:hRule="atLeast"/>
        </w:trPr>
        <w:tc>
          <w:tcPr>
            <w:tcW w:w="1550" w:type="dxa"/>
            <w:shd w:val="clear" w:color="auto" w:fill="F1F1F1"/>
          </w:tcPr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sz w:val="20"/>
              </w:rPr>
              <w:t>NGO</w:t>
            </w:r>
          </w:p>
        </w:tc>
        <w:tc>
          <w:tcPr>
            <w:tcW w:w="5289" w:type="dxa"/>
            <w:shd w:val="clear" w:color="auto" w:fill="F1F1F1"/>
          </w:tcPr>
          <w:p>
            <w:pPr>
              <w:pStyle w:val="TableParagraph"/>
              <w:spacing w:before="80"/>
              <w:ind w:left="811"/>
              <w:rPr>
                <w:sz w:val="20"/>
              </w:rPr>
            </w:pPr>
            <w:r>
              <w:rPr>
                <w:sz w:val="20"/>
              </w:rPr>
              <w:t>Non-government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organisation</w:t>
            </w:r>
          </w:p>
        </w:tc>
      </w:tr>
      <w:tr>
        <w:trPr>
          <w:trHeight w:val="446" w:hRule="atLeast"/>
        </w:trPr>
        <w:tc>
          <w:tcPr>
            <w:tcW w:w="1550" w:type="dxa"/>
            <w:shd w:val="clear" w:color="auto" w:fill="E7E6E6"/>
          </w:tcPr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sz w:val="20"/>
              </w:rPr>
              <w:t>PACER</w:t>
            </w:r>
          </w:p>
        </w:tc>
        <w:tc>
          <w:tcPr>
            <w:tcW w:w="5289" w:type="dxa"/>
            <w:shd w:val="clear" w:color="auto" w:fill="E7E6E6"/>
          </w:tcPr>
          <w:p>
            <w:pPr>
              <w:pStyle w:val="TableParagraph"/>
              <w:spacing w:before="80"/>
              <w:ind w:left="811"/>
              <w:rPr>
                <w:sz w:val="20"/>
              </w:rPr>
            </w:pPr>
            <w:r>
              <w:rPr>
                <w:sz w:val="20"/>
              </w:rPr>
              <w:t>Police,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Ambulance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Clinician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Early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Response</w:t>
            </w:r>
          </w:p>
        </w:tc>
      </w:tr>
      <w:tr>
        <w:trPr>
          <w:trHeight w:val="448" w:hRule="atLeast"/>
        </w:trPr>
        <w:tc>
          <w:tcPr>
            <w:tcW w:w="1550" w:type="dxa"/>
            <w:shd w:val="clear" w:color="auto" w:fill="F1F1F1"/>
          </w:tcPr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sz w:val="20"/>
              </w:rPr>
              <w:t>SCON</w:t>
            </w:r>
          </w:p>
        </w:tc>
        <w:tc>
          <w:tcPr>
            <w:tcW w:w="5289" w:type="dxa"/>
            <w:shd w:val="clear" w:color="auto" w:fill="F1F1F1"/>
          </w:tcPr>
          <w:p>
            <w:pPr>
              <w:pStyle w:val="TableParagraph"/>
              <w:spacing w:before="80"/>
              <w:ind w:left="811"/>
              <w:rPr>
                <w:sz w:val="20"/>
              </w:rPr>
            </w:pPr>
            <w:r>
              <w:rPr>
                <w:sz w:val="20"/>
              </w:rPr>
              <w:t>Simple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Cannabis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Offence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Notice</w:t>
            </w:r>
          </w:p>
        </w:tc>
      </w:tr>
      <w:tr>
        <w:trPr>
          <w:trHeight w:val="448" w:hRule="atLeast"/>
        </w:trPr>
        <w:tc>
          <w:tcPr>
            <w:tcW w:w="1550" w:type="dxa"/>
            <w:tcBorders>
              <w:bottom w:val="single" w:sz="12" w:space="0" w:color="2E5395"/>
            </w:tcBorders>
            <w:shd w:val="clear" w:color="auto" w:fill="E7E6E6"/>
          </w:tcPr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sz w:val="20"/>
              </w:rPr>
              <w:t>TGA</w:t>
            </w:r>
          </w:p>
        </w:tc>
        <w:tc>
          <w:tcPr>
            <w:tcW w:w="5289" w:type="dxa"/>
            <w:tcBorders>
              <w:bottom w:val="single" w:sz="12" w:space="0" w:color="2E5395"/>
            </w:tcBorders>
            <w:shd w:val="clear" w:color="auto" w:fill="E7E6E6"/>
          </w:tcPr>
          <w:p>
            <w:pPr>
              <w:pStyle w:val="TableParagraph"/>
              <w:spacing w:before="80"/>
              <w:ind w:left="811"/>
              <w:rPr>
                <w:sz w:val="20"/>
              </w:rPr>
            </w:pPr>
            <w:r>
              <w:rPr>
                <w:sz w:val="20"/>
              </w:rPr>
              <w:t>Therapeutic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Goods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Administration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0" w:footer="973" w:top="1340" w:bottom="1160" w:left="1300" w:right="1220"/>
        </w:sectPr>
      </w:pPr>
    </w:p>
    <w:p>
      <w:pPr>
        <w:spacing w:before="32"/>
        <w:ind w:left="140" w:right="0" w:firstLine="0"/>
        <w:jc w:val="left"/>
        <w:rPr>
          <w:rFonts w:ascii="Montserrat"/>
          <w:b/>
          <w:sz w:val="36"/>
        </w:rPr>
      </w:pPr>
      <w:r>
        <w:rPr>
          <w:rFonts w:ascii="Montserrat"/>
          <w:b/>
          <w:color w:val="1A224B"/>
          <w:sz w:val="36"/>
        </w:rPr>
        <w:t>Contents</w:t>
      </w:r>
    </w:p>
    <w:p>
      <w:pPr>
        <w:pStyle w:val="Heading4"/>
        <w:tabs>
          <w:tab w:pos="9094" w:val="left" w:leader="none"/>
        </w:tabs>
        <w:spacing w:before="234"/>
      </w:pPr>
      <w:hyperlink w:history="true" w:anchor="_bookmark0">
        <w:r>
          <w:rPr>
            <w:color w:val="2E5395"/>
            <w:w w:val="90"/>
          </w:rPr>
          <w:t>About</w:t>
        </w:r>
        <w:r>
          <w:rPr>
            <w:color w:val="2E5395"/>
            <w:spacing w:val="-3"/>
            <w:w w:val="90"/>
          </w:rPr>
          <w:t> </w:t>
        </w:r>
        <w:r>
          <w:rPr>
            <w:color w:val="2E5395"/>
            <w:w w:val="90"/>
          </w:rPr>
          <w:t>the</w:t>
        </w:r>
        <w:r>
          <w:rPr>
            <w:color w:val="2E5395"/>
            <w:spacing w:val="-5"/>
            <w:w w:val="90"/>
          </w:rPr>
          <w:t> </w:t>
        </w:r>
        <w:r>
          <w:rPr>
            <w:color w:val="2E5395"/>
            <w:w w:val="90"/>
          </w:rPr>
          <w:t>committee</w:t>
          <w:tab/>
        </w:r>
        <w:r>
          <w:rPr>
            <w:color w:val="2E5395"/>
          </w:rPr>
          <w:t>i</w:t>
        </w:r>
      </w:hyperlink>
    </w:p>
    <w:p>
      <w:pPr>
        <w:pStyle w:val="BodyText"/>
        <w:tabs>
          <w:tab w:pos="9106" w:val="left" w:leader="none"/>
        </w:tabs>
        <w:spacing w:before="105"/>
        <w:ind w:left="567"/>
      </w:pPr>
      <w:hyperlink w:history="true" w:anchor="_bookmark1">
        <w:r>
          <w:rPr/>
          <w:t>Establishing</w:t>
        </w:r>
        <w:r>
          <w:rPr>
            <w:spacing w:val="-3"/>
          </w:rPr>
          <w:t> </w:t>
        </w:r>
        <w:r>
          <w:rPr/>
          <w:t>resolution</w:t>
          <w:tab/>
          <w:t>i</w:t>
        </w:r>
      </w:hyperlink>
    </w:p>
    <w:p>
      <w:pPr>
        <w:pStyle w:val="BodyText"/>
        <w:tabs>
          <w:tab w:pos="9106" w:val="left" w:leader="none"/>
        </w:tabs>
        <w:spacing w:before="108"/>
        <w:ind w:left="567"/>
      </w:pPr>
      <w:hyperlink w:history="true" w:anchor="_bookmark2">
        <w:r>
          <w:rPr/>
          <w:t>Committee</w:t>
        </w:r>
        <w:r>
          <w:rPr>
            <w:spacing w:val="-3"/>
          </w:rPr>
          <w:t> </w:t>
        </w:r>
        <w:r>
          <w:rPr/>
          <w:t>members</w:t>
          <w:tab/>
          <w:t>i</w:t>
        </w:r>
      </w:hyperlink>
    </w:p>
    <w:p>
      <w:pPr>
        <w:pStyle w:val="BodyText"/>
        <w:tabs>
          <w:tab w:pos="9106" w:val="left" w:leader="none"/>
        </w:tabs>
        <w:spacing w:before="109"/>
        <w:ind w:left="567"/>
      </w:pPr>
      <w:hyperlink w:history="true" w:anchor="_bookmark3">
        <w:r>
          <w:rPr/>
          <w:t>Secretariat</w:t>
          <w:tab/>
          <w:t>i</w:t>
        </w:r>
      </w:hyperlink>
    </w:p>
    <w:p>
      <w:pPr>
        <w:pStyle w:val="BodyText"/>
        <w:tabs>
          <w:tab w:pos="9106" w:val="left" w:leader="none"/>
        </w:tabs>
        <w:spacing w:before="108"/>
        <w:ind w:left="567"/>
      </w:pPr>
      <w:hyperlink w:history="true" w:anchor="_bookmark4">
        <w:r>
          <w:rPr/>
          <w:t>Contact us</w:t>
          <w:tab/>
          <w:t>i</w:t>
        </w:r>
      </w:hyperlink>
    </w:p>
    <w:p>
      <w:pPr>
        <w:spacing w:after="0"/>
        <w:sectPr>
          <w:pgSz w:w="11910" w:h="16840"/>
          <w:pgMar w:header="0" w:footer="730" w:top="1340" w:bottom="1645" w:left="1300" w:right="1220"/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2"/>
            <w:tabs>
              <w:tab w:pos="9156" w:val="right" w:leader="none"/>
            </w:tabs>
            <w:spacing w:before="178"/>
          </w:pPr>
          <w:hyperlink w:history="true" w:anchor="_bookmark5">
            <w:r>
              <w:rPr>
                <w:color w:val="2E5395"/>
              </w:rPr>
              <w:t>About</w:t>
            </w:r>
            <w:r>
              <w:rPr>
                <w:color w:val="2E5395"/>
                <w:spacing w:val="-9"/>
              </w:rPr>
              <w:t> </w:t>
            </w:r>
            <w:r>
              <w:rPr>
                <w:color w:val="2E5395"/>
              </w:rPr>
              <w:t>this</w:t>
            </w:r>
            <w:r>
              <w:rPr>
                <w:color w:val="2E5395"/>
                <w:spacing w:val="-10"/>
              </w:rPr>
              <w:t> </w:t>
            </w:r>
            <w:r>
              <w:rPr>
                <w:color w:val="2E5395"/>
              </w:rPr>
              <w:t>inquiry</w:t>
              <w:tab/>
              <w:t>ii</w:t>
            </w:r>
          </w:hyperlink>
        </w:p>
        <w:p>
          <w:pPr>
            <w:pStyle w:val="TOC2"/>
            <w:tabs>
              <w:tab w:pos="9156" w:val="right" w:leader="none"/>
            </w:tabs>
          </w:pPr>
          <w:hyperlink w:history="true" w:anchor="_bookmark8">
            <w:r>
              <w:rPr>
                <w:color w:val="2E5395"/>
              </w:rPr>
              <w:t>Acronyms</w:t>
              <w:tab/>
              <w:t>iii</w:t>
            </w:r>
          </w:hyperlink>
        </w:p>
        <w:p>
          <w:pPr>
            <w:pStyle w:val="TOC2"/>
            <w:tabs>
              <w:tab w:pos="9155" w:val="right" w:leader="none"/>
            </w:tabs>
            <w:spacing w:before="175"/>
          </w:pPr>
          <w:hyperlink w:history="true" w:anchor="_bookmark9">
            <w:r>
              <w:rPr>
                <w:color w:val="2E5395"/>
              </w:rPr>
              <w:t>Recommendations</w:t>
              <w:tab/>
              <w:t>vi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64" w:val="left" w:leader="none"/>
              <w:tab w:pos="565" w:val="left" w:leader="none"/>
              <w:tab w:pos="9156" w:val="right" w:leader="none"/>
            </w:tabs>
            <w:spacing w:line="240" w:lineRule="auto" w:before="172" w:after="0"/>
            <w:ind w:left="564" w:right="0" w:hanging="425"/>
            <w:jc w:val="left"/>
          </w:pPr>
          <w:hyperlink w:history="true" w:anchor="_bookmark10">
            <w:r>
              <w:rPr>
                <w:color w:val="2E5395"/>
              </w:rPr>
              <w:t>Background</w:t>
              <w:tab/>
              <w:t>1</w:t>
            </w:r>
          </w:hyperlink>
        </w:p>
        <w:p>
          <w:pPr>
            <w:pStyle w:val="TOC3"/>
            <w:tabs>
              <w:tab w:pos="9158" w:val="right" w:leader="none"/>
            </w:tabs>
            <w:spacing w:before="106"/>
          </w:pPr>
          <w:hyperlink w:history="true" w:anchor="_bookmark11">
            <w:r>
              <w:rPr/>
              <w:t>Legislation</w:t>
              <w:tab/>
              <w:t>1</w:t>
            </w:r>
          </w:hyperlink>
        </w:p>
        <w:p>
          <w:pPr>
            <w:pStyle w:val="TOC3"/>
            <w:tabs>
              <w:tab w:pos="9158" w:val="right" w:leader="none"/>
            </w:tabs>
            <w:spacing w:before="106"/>
          </w:pPr>
          <w:hyperlink w:history="true" w:anchor="_bookmark18">
            <w:r>
              <w:rPr/>
              <w:t>Drug</w:t>
            </w:r>
            <w:r>
              <w:rPr>
                <w:spacing w:val="-2"/>
              </w:rPr>
              <w:t> </w:t>
            </w:r>
            <w:r>
              <w:rPr/>
              <w:t>use</w:t>
            </w:r>
            <w:r>
              <w:rPr>
                <w:spacing w:val="1"/>
              </w:rPr>
              <w:t> </w:t>
            </w:r>
            <w:r>
              <w:rPr/>
              <w:t>in</w:t>
            </w:r>
            <w:r>
              <w:rPr>
                <w:spacing w:val="-3"/>
              </w:rPr>
              <w:t> </w:t>
            </w:r>
            <w:r>
              <w:rPr/>
              <w:t>the</w:t>
            </w:r>
            <w:r>
              <w:rPr>
                <w:spacing w:val="1"/>
              </w:rPr>
              <w:t> </w:t>
            </w:r>
            <w:r>
              <w:rPr/>
              <w:t>ACT</w:t>
              <w:tab/>
              <w:t>3</w:t>
            </w:r>
          </w:hyperlink>
        </w:p>
        <w:p>
          <w:pPr>
            <w:pStyle w:val="TOC3"/>
            <w:tabs>
              <w:tab w:pos="9158" w:val="right" w:leader="none"/>
            </w:tabs>
          </w:pPr>
          <w:hyperlink w:history="true" w:anchor="_bookmark32">
            <w:r>
              <w:rPr/>
              <w:t>Alcohol</w:t>
            </w:r>
            <w:r>
              <w:rPr>
                <w:spacing w:val="-4"/>
              </w:rPr>
              <w:t> </w:t>
            </w:r>
            <w:r>
              <w:rPr/>
              <w:t>and</w:t>
            </w:r>
            <w:r>
              <w:rPr>
                <w:spacing w:val="-1"/>
              </w:rPr>
              <w:t> </w:t>
            </w:r>
            <w:r>
              <w:rPr/>
              <w:t>other drug</w:t>
            </w:r>
            <w:r>
              <w:rPr>
                <w:spacing w:val="-1"/>
              </w:rPr>
              <w:t> </w:t>
            </w:r>
            <w:r>
              <w:rPr/>
              <w:t>services</w:t>
            </w:r>
            <w:r>
              <w:rPr>
                <w:spacing w:val="-2"/>
              </w:rPr>
              <w:t> </w:t>
            </w:r>
            <w:r>
              <w:rPr/>
              <w:t>and</w:t>
            </w:r>
            <w:r>
              <w:rPr>
                <w:spacing w:val="-1"/>
              </w:rPr>
              <w:t> </w:t>
            </w:r>
            <w:r>
              <w:rPr/>
              <w:t>rehabilitation</w:t>
            </w:r>
            <w:r>
              <w:rPr>
                <w:spacing w:val="-2"/>
              </w:rPr>
              <w:t> </w:t>
            </w:r>
            <w:r>
              <w:rPr/>
              <w:t>sector</w:t>
              <w:tab/>
              <w:t>5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64" w:val="left" w:leader="none"/>
              <w:tab w:pos="565" w:val="left" w:leader="none"/>
              <w:tab w:pos="9157" w:val="right" w:leader="none"/>
            </w:tabs>
            <w:spacing w:line="240" w:lineRule="auto" w:before="177" w:after="0"/>
            <w:ind w:left="564" w:right="0" w:hanging="425"/>
            <w:jc w:val="left"/>
          </w:pPr>
          <w:hyperlink w:history="true" w:anchor="_bookmark43">
            <w:r>
              <w:rPr>
                <w:color w:val="2E5395"/>
              </w:rPr>
              <w:t>The</w:t>
            </w:r>
            <w:r>
              <w:rPr>
                <w:color w:val="2E5395"/>
                <w:spacing w:val="-14"/>
              </w:rPr>
              <w:t> </w:t>
            </w:r>
            <w:r>
              <w:rPr>
                <w:color w:val="2E5395"/>
              </w:rPr>
              <w:t>Bill</w:t>
            </w:r>
            <w:r>
              <w:rPr>
                <w:color w:val="2E5395"/>
                <w:spacing w:val="-13"/>
              </w:rPr>
              <w:t> </w:t>
            </w:r>
            <w:r>
              <w:rPr>
                <w:color w:val="2E5395"/>
              </w:rPr>
              <w:t>and</w:t>
            </w:r>
            <w:r>
              <w:rPr>
                <w:color w:val="2E5395"/>
                <w:spacing w:val="-14"/>
              </w:rPr>
              <w:t> </w:t>
            </w:r>
            <w:r>
              <w:rPr>
                <w:color w:val="2E5395"/>
              </w:rPr>
              <w:t>other</w:t>
            </w:r>
            <w:r>
              <w:rPr>
                <w:color w:val="2E5395"/>
                <w:spacing w:val="-15"/>
              </w:rPr>
              <w:t> </w:t>
            </w:r>
            <w:r>
              <w:rPr>
                <w:color w:val="2E5395"/>
              </w:rPr>
              <w:t>criminal</w:t>
            </w:r>
            <w:r>
              <w:rPr>
                <w:color w:val="2E5395"/>
                <w:spacing w:val="-15"/>
              </w:rPr>
              <w:t> </w:t>
            </w:r>
            <w:r>
              <w:rPr>
                <w:color w:val="2E5395"/>
              </w:rPr>
              <w:t>justice</w:t>
            </w:r>
            <w:r>
              <w:rPr>
                <w:color w:val="2E5395"/>
                <w:spacing w:val="-14"/>
              </w:rPr>
              <w:t> </w:t>
            </w:r>
            <w:r>
              <w:rPr>
                <w:color w:val="2E5395"/>
              </w:rPr>
              <w:t>matters</w:t>
              <w:tab/>
              <w:t>7</w:t>
            </w:r>
          </w:hyperlink>
        </w:p>
        <w:p>
          <w:pPr>
            <w:pStyle w:val="TOC3"/>
            <w:tabs>
              <w:tab w:pos="9158" w:val="right" w:leader="none"/>
            </w:tabs>
            <w:spacing w:before="106"/>
          </w:pPr>
          <w:hyperlink w:history="true" w:anchor="_bookmark44">
            <w:r>
              <w:rPr/>
              <w:t>Current possession</w:t>
            </w:r>
            <w:r>
              <w:rPr>
                <w:spacing w:val="-3"/>
              </w:rPr>
              <w:t> </w:t>
            </w:r>
            <w:r>
              <w:rPr/>
              <w:t>offences</w:t>
              <w:tab/>
              <w:t>7</w:t>
            </w:r>
          </w:hyperlink>
        </w:p>
        <w:p>
          <w:pPr>
            <w:pStyle w:val="TOC3"/>
            <w:tabs>
              <w:tab w:pos="9158" w:val="right" w:leader="none"/>
            </w:tabs>
          </w:pPr>
          <w:hyperlink w:history="true" w:anchor="_bookmark46">
            <w:r>
              <w:rPr/>
              <w:t>Description</w:t>
            </w:r>
            <w:r>
              <w:rPr>
                <w:spacing w:val="-4"/>
              </w:rPr>
              <w:t> </w:t>
            </w:r>
            <w:r>
              <w:rPr/>
              <w:t>of the</w:t>
            </w:r>
            <w:r>
              <w:rPr>
                <w:spacing w:val="1"/>
              </w:rPr>
              <w:t> </w:t>
            </w:r>
            <w:r>
              <w:rPr/>
              <w:t>Bill</w:t>
              <w:tab/>
              <w:t>8</w:t>
            </w:r>
          </w:hyperlink>
        </w:p>
        <w:p>
          <w:pPr>
            <w:pStyle w:val="TOC3"/>
            <w:tabs>
              <w:tab w:pos="9158" w:val="right" w:leader="none"/>
            </w:tabs>
          </w:pPr>
          <w:hyperlink w:history="true" w:anchor="_bookmark51">
            <w:r>
              <w:rPr/>
              <w:t>Overview</w:t>
            </w:r>
            <w:r>
              <w:rPr>
                <w:spacing w:val="-3"/>
              </w:rPr>
              <w:t> </w:t>
            </w:r>
            <w:r>
              <w:rPr/>
              <w:t>of evidence</w:t>
            </w:r>
            <w:r>
              <w:rPr>
                <w:spacing w:val="-2"/>
              </w:rPr>
              <w:t> </w:t>
            </w:r>
            <w:r>
              <w:rPr/>
              <w:t>on</w:t>
            </w:r>
            <w:r>
              <w:rPr>
                <w:spacing w:val="-1"/>
              </w:rPr>
              <w:t> </w:t>
            </w:r>
            <w:r>
              <w:rPr/>
              <w:t>the</w:t>
            </w:r>
            <w:r>
              <w:rPr>
                <w:spacing w:val="1"/>
              </w:rPr>
              <w:t> </w:t>
            </w:r>
            <w:r>
              <w:rPr/>
              <w:t>Bill</w:t>
              <w:tab/>
              <w:t>9</w:t>
            </w:r>
          </w:hyperlink>
        </w:p>
        <w:p>
          <w:pPr>
            <w:pStyle w:val="TOC3"/>
            <w:tabs>
              <w:tab w:pos="9159" w:val="right" w:leader="none"/>
            </w:tabs>
            <w:spacing w:before="109"/>
          </w:pPr>
          <w:hyperlink w:history="true" w:anchor="_bookmark66">
            <w:r>
              <w:rPr/>
              <w:t>Views</w:t>
            </w:r>
            <w:r>
              <w:rPr>
                <w:spacing w:val="-3"/>
              </w:rPr>
              <w:t> </w:t>
            </w:r>
            <w:r>
              <w:rPr/>
              <w:t>of drug</w:t>
            </w:r>
            <w:r>
              <w:rPr>
                <w:spacing w:val="-1"/>
              </w:rPr>
              <w:t> </w:t>
            </w:r>
            <w:r>
              <w:rPr/>
              <w:t>use</w:t>
            </w:r>
            <w:r>
              <w:rPr>
                <w:spacing w:val="-2"/>
              </w:rPr>
              <w:t> </w:t>
            </w:r>
            <w:r>
              <w:rPr/>
              <w:t>in</w:t>
            </w:r>
            <w:r>
              <w:rPr>
                <w:spacing w:val="-1"/>
              </w:rPr>
              <w:t> </w:t>
            </w:r>
            <w:r>
              <w:rPr/>
              <w:t>the</w:t>
            </w:r>
            <w:r>
              <w:rPr>
                <w:spacing w:val="-2"/>
              </w:rPr>
              <w:t> </w:t>
            </w:r>
            <w:r>
              <w:rPr/>
              <w:t>community</w:t>
              <w:tab/>
              <w:t>11</w:t>
            </w:r>
          </w:hyperlink>
        </w:p>
        <w:p>
          <w:pPr>
            <w:pStyle w:val="TOC3"/>
            <w:tabs>
              <w:tab w:pos="9159" w:val="right" w:leader="none"/>
            </w:tabs>
          </w:pPr>
          <w:hyperlink w:history="true" w:anchor="_bookmark70">
            <w:r>
              <w:rPr/>
              <w:t>Analysis</w:t>
            </w:r>
            <w:r>
              <w:rPr>
                <w:spacing w:val="-3"/>
              </w:rPr>
              <w:t> </w:t>
            </w:r>
            <w:r>
              <w:rPr/>
              <w:t>of the</w:t>
            </w:r>
            <w:r>
              <w:rPr>
                <w:spacing w:val="-2"/>
              </w:rPr>
              <w:t> </w:t>
            </w:r>
            <w:r>
              <w:rPr/>
              <w:t>Bill</w:t>
              <w:tab/>
              <w:t>12</w:t>
            </w:r>
          </w:hyperlink>
        </w:p>
        <w:p>
          <w:pPr>
            <w:pStyle w:val="TOC4"/>
            <w:tabs>
              <w:tab w:pos="9159" w:val="right" w:leader="none"/>
            </w:tabs>
            <w:spacing w:before="109"/>
          </w:pPr>
          <w:hyperlink w:history="true" w:anchor="_bookmark71">
            <w:r>
              <w:rPr/>
              <w:t>Conflict</w:t>
            </w:r>
            <w:r>
              <w:rPr>
                <w:spacing w:val="-3"/>
              </w:rPr>
              <w:t> </w:t>
            </w:r>
            <w:r>
              <w:rPr/>
              <w:t>with</w:t>
            </w:r>
            <w:r>
              <w:rPr>
                <w:spacing w:val="-1"/>
              </w:rPr>
              <w:t> </w:t>
            </w:r>
            <w:r>
              <w:rPr/>
              <w:t>Commonwealth</w:t>
            </w:r>
            <w:r>
              <w:rPr>
                <w:spacing w:val="-1"/>
              </w:rPr>
              <w:t> </w:t>
            </w:r>
            <w:r>
              <w:rPr/>
              <w:t>law</w:t>
              <w:tab/>
              <w:t>12</w:t>
            </w:r>
          </w:hyperlink>
        </w:p>
        <w:p>
          <w:pPr>
            <w:pStyle w:val="TOC3"/>
            <w:tabs>
              <w:tab w:pos="9159" w:val="right" w:leader="none"/>
            </w:tabs>
            <w:spacing w:before="105"/>
          </w:pPr>
          <w:hyperlink w:history="true" w:anchor="_bookmark76">
            <w:r>
              <w:rPr/>
              <w:t>Other</w:t>
            </w:r>
            <w:r>
              <w:rPr>
                <w:spacing w:val="-1"/>
              </w:rPr>
              <w:t> </w:t>
            </w:r>
            <w:r>
              <w:rPr/>
              <w:t>criminal justice</w:t>
            </w:r>
            <w:r>
              <w:rPr>
                <w:spacing w:val="1"/>
              </w:rPr>
              <w:t> </w:t>
            </w:r>
            <w:r>
              <w:rPr/>
              <w:t>reforms</w:t>
              <w:tab/>
              <w:t>13</w:t>
            </w:r>
          </w:hyperlink>
        </w:p>
        <w:p>
          <w:pPr>
            <w:pStyle w:val="TOC4"/>
            <w:tabs>
              <w:tab w:pos="9159" w:val="right" w:leader="none"/>
            </w:tabs>
            <w:spacing w:before="109"/>
          </w:pPr>
          <w:hyperlink w:history="true" w:anchor="_bookmark77">
            <w:r>
              <w:rPr/>
              <w:t>Reviewing</w:t>
            </w:r>
            <w:r>
              <w:rPr>
                <w:spacing w:val="-2"/>
              </w:rPr>
              <w:t> </w:t>
            </w:r>
            <w:r>
              <w:rPr/>
              <w:t>the</w:t>
            </w:r>
            <w:r>
              <w:rPr>
                <w:spacing w:val="-2"/>
              </w:rPr>
              <w:t> </w:t>
            </w:r>
            <w:r>
              <w:rPr/>
              <w:t>2019</w:t>
            </w:r>
            <w:r>
              <w:rPr>
                <w:spacing w:val="1"/>
              </w:rPr>
              <w:t> </w:t>
            </w:r>
            <w:r>
              <w:rPr/>
              <w:t>changes</w:t>
              <w:tab/>
              <w:t>13</w:t>
            </w:r>
          </w:hyperlink>
        </w:p>
        <w:p>
          <w:pPr>
            <w:pStyle w:val="TOC4"/>
            <w:tabs>
              <w:tab w:pos="9159" w:val="right" w:leader="none"/>
            </w:tabs>
          </w:pPr>
          <w:hyperlink w:history="true" w:anchor="_bookmark86">
            <w:r>
              <w:rPr/>
              <w:t>Emerging</w:t>
            </w:r>
            <w:r>
              <w:rPr>
                <w:spacing w:val="-2"/>
              </w:rPr>
              <w:t> </w:t>
            </w:r>
            <w:r>
              <w:rPr/>
              <w:t>drug</w:t>
            </w:r>
            <w:r>
              <w:rPr>
                <w:spacing w:val="-1"/>
              </w:rPr>
              <w:t> </w:t>
            </w:r>
            <w:r>
              <w:rPr/>
              <w:t>trends</w:t>
              <w:tab/>
              <w:t>14</w:t>
            </w:r>
          </w:hyperlink>
        </w:p>
        <w:p>
          <w:pPr>
            <w:pStyle w:val="TOC4"/>
            <w:tabs>
              <w:tab w:pos="9160" w:val="right" w:leader="none"/>
            </w:tabs>
            <w:spacing w:before="109"/>
          </w:pPr>
          <w:hyperlink w:history="true" w:anchor="_bookmark89">
            <w:r>
              <w:rPr/>
              <w:t>Review</w:t>
            </w:r>
            <w:r>
              <w:rPr>
                <w:spacing w:val="-3"/>
              </w:rPr>
              <w:t> </w:t>
            </w:r>
            <w:r>
              <w:rPr/>
              <w:t>of possession</w:t>
            </w:r>
            <w:r>
              <w:rPr>
                <w:spacing w:val="-1"/>
              </w:rPr>
              <w:t> </w:t>
            </w:r>
            <w:r>
              <w:rPr/>
              <w:t>limits</w:t>
              <w:tab/>
              <w:t>14</w:t>
            </w:r>
          </w:hyperlink>
        </w:p>
        <w:p>
          <w:pPr>
            <w:pStyle w:val="TOC4"/>
            <w:tabs>
              <w:tab w:pos="9160" w:val="right" w:leader="none"/>
            </w:tabs>
          </w:pPr>
          <w:hyperlink w:history="true" w:anchor="_bookmark98">
            <w:r>
              <w:rPr/>
              <w:t>Alternatives</w:t>
            </w:r>
            <w:r>
              <w:rPr>
                <w:spacing w:val="-3"/>
              </w:rPr>
              <w:t> </w:t>
            </w:r>
            <w:r>
              <w:rPr/>
              <w:t>to</w:t>
            </w:r>
            <w:r>
              <w:rPr>
                <w:spacing w:val="-1"/>
              </w:rPr>
              <w:t> </w:t>
            </w:r>
            <w:r>
              <w:rPr/>
              <w:t>a fine</w:t>
              <w:tab/>
              <w:t>15</w:t>
            </w:r>
          </w:hyperlink>
        </w:p>
        <w:p>
          <w:pPr>
            <w:pStyle w:val="TOC4"/>
            <w:tabs>
              <w:tab w:pos="9160" w:val="right" w:leader="none"/>
            </w:tabs>
            <w:ind w:left="849"/>
          </w:pPr>
          <w:hyperlink w:history="true" w:anchor="_bookmark104">
            <w:r>
              <w:rPr/>
              <w:t>Information</w:t>
            </w:r>
            <w:r>
              <w:rPr>
                <w:spacing w:val="-4"/>
              </w:rPr>
              <w:t> </w:t>
            </w:r>
            <w:r>
              <w:rPr/>
              <w:t>to</w:t>
            </w:r>
            <w:r>
              <w:rPr>
                <w:spacing w:val="-1"/>
              </w:rPr>
              <w:t> </w:t>
            </w:r>
            <w:r>
              <w:rPr/>
              <w:t>accompany</w:t>
            </w:r>
            <w:r>
              <w:rPr>
                <w:spacing w:val="-1"/>
              </w:rPr>
              <w:t> </w:t>
            </w:r>
            <w:r>
              <w:rPr/>
              <w:t>a Simple</w:t>
            </w:r>
            <w:r>
              <w:rPr>
                <w:spacing w:val="-2"/>
              </w:rPr>
              <w:t> </w:t>
            </w:r>
            <w:r>
              <w:rPr/>
              <w:t>Offence</w:t>
            </w:r>
            <w:r>
              <w:rPr>
                <w:spacing w:val="1"/>
              </w:rPr>
              <w:t> </w:t>
            </w:r>
            <w:r>
              <w:rPr/>
              <w:t>Notice</w:t>
              <w:tab/>
              <w:t>16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64" w:val="left" w:leader="none"/>
              <w:tab w:pos="565" w:val="left" w:leader="none"/>
              <w:tab w:pos="9158" w:val="right" w:leader="none"/>
            </w:tabs>
            <w:spacing w:line="240" w:lineRule="auto" w:before="177" w:after="0"/>
            <w:ind w:left="564" w:right="0" w:hanging="425"/>
            <w:jc w:val="left"/>
          </w:pPr>
          <w:hyperlink w:history="true" w:anchor="_bookmark108">
            <w:r>
              <w:rPr>
                <w:color w:val="2E5395"/>
              </w:rPr>
              <w:t>The</w:t>
            </w:r>
            <w:r>
              <w:rPr>
                <w:color w:val="2E5395"/>
                <w:spacing w:val="-10"/>
              </w:rPr>
              <w:t> </w:t>
            </w:r>
            <w:r>
              <w:rPr>
                <w:color w:val="2E5395"/>
              </w:rPr>
              <w:t>service</w:t>
            </w:r>
            <w:r>
              <w:rPr>
                <w:color w:val="2E5395"/>
                <w:spacing w:val="-9"/>
              </w:rPr>
              <w:t> </w:t>
            </w:r>
            <w:r>
              <w:rPr>
                <w:color w:val="2E5395"/>
              </w:rPr>
              <w:t>sectors</w:t>
              <w:tab/>
              <w:t>17</w:t>
            </w:r>
          </w:hyperlink>
        </w:p>
        <w:p>
          <w:pPr>
            <w:pStyle w:val="TOC3"/>
            <w:tabs>
              <w:tab w:pos="9159" w:val="right" w:leader="none"/>
            </w:tabs>
            <w:spacing w:before="105"/>
          </w:pPr>
          <w:hyperlink w:history="true" w:anchor="_bookmark109">
            <w:r>
              <w:rPr/>
              <w:t>Funding</w:t>
            </w:r>
            <w:r>
              <w:rPr>
                <w:spacing w:val="-2"/>
              </w:rPr>
              <w:t> </w:t>
            </w:r>
            <w:r>
              <w:rPr/>
              <w:t>for the</w:t>
            </w:r>
            <w:r>
              <w:rPr>
                <w:spacing w:val="1"/>
              </w:rPr>
              <w:t> </w:t>
            </w:r>
            <w:r>
              <w:rPr/>
              <w:t>AOD</w:t>
            </w:r>
            <w:r>
              <w:rPr>
                <w:spacing w:val="1"/>
              </w:rPr>
              <w:t> </w:t>
            </w:r>
            <w:r>
              <w:rPr/>
              <w:t>sector</w:t>
              <w:tab/>
              <w:t>17</w:t>
            </w:r>
          </w:hyperlink>
        </w:p>
        <w:p>
          <w:pPr>
            <w:pStyle w:val="TOC3"/>
            <w:tabs>
              <w:tab w:pos="9159" w:val="right" w:leader="none"/>
            </w:tabs>
            <w:spacing w:before="109"/>
          </w:pPr>
          <w:hyperlink w:history="true" w:anchor="_bookmark118">
            <w:r>
              <w:rPr/>
              <w:t>Needs</w:t>
            </w:r>
            <w:r>
              <w:rPr>
                <w:spacing w:val="-3"/>
              </w:rPr>
              <w:t> </w:t>
            </w:r>
            <w:r>
              <w:rPr/>
              <w:t>of Aboriginal and</w:t>
            </w:r>
            <w:r>
              <w:rPr>
                <w:spacing w:val="-3"/>
              </w:rPr>
              <w:t> </w:t>
            </w:r>
            <w:r>
              <w:rPr/>
              <w:t>Torres Strait</w:t>
            </w:r>
            <w:r>
              <w:rPr>
                <w:spacing w:val="-2"/>
              </w:rPr>
              <w:t> </w:t>
            </w:r>
            <w:r>
              <w:rPr/>
              <w:t>Islander people</w:t>
              <w:tab/>
              <w:t>18</w:t>
            </w:r>
          </w:hyperlink>
        </w:p>
        <w:p>
          <w:pPr>
            <w:pStyle w:val="TOC3"/>
            <w:tabs>
              <w:tab w:pos="9159" w:val="right" w:leader="none"/>
            </w:tabs>
            <w:spacing w:before="105"/>
          </w:pPr>
          <w:hyperlink w:history="true" w:anchor="_bookmark130">
            <w:r>
              <w:rPr/>
              <w:t>Intersecting</w:t>
            </w:r>
            <w:r>
              <w:rPr>
                <w:spacing w:val="-2"/>
              </w:rPr>
              <w:t> </w:t>
            </w:r>
            <w:r>
              <w:rPr/>
              <w:t>housing</w:t>
            </w:r>
            <w:r>
              <w:rPr>
                <w:spacing w:val="-1"/>
              </w:rPr>
              <w:t> </w:t>
            </w:r>
            <w:r>
              <w:rPr/>
              <w:t>and</w:t>
            </w:r>
            <w:r>
              <w:rPr>
                <w:spacing w:val="-1"/>
              </w:rPr>
              <w:t> </w:t>
            </w:r>
            <w:r>
              <w:rPr/>
              <w:t>AOD</w:t>
            </w:r>
            <w:r>
              <w:rPr>
                <w:spacing w:val="1"/>
              </w:rPr>
              <w:t> </w:t>
            </w:r>
            <w:r>
              <w:rPr/>
              <w:t>service</w:t>
            </w:r>
            <w:r>
              <w:rPr>
                <w:spacing w:val="1"/>
              </w:rPr>
              <w:t> </w:t>
            </w:r>
            <w:r>
              <w:rPr/>
              <w:t>needs</w:t>
              <w:tab/>
              <w:t>19</w:t>
            </w:r>
          </w:hyperlink>
        </w:p>
        <w:p>
          <w:pPr>
            <w:pStyle w:val="TOC3"/>
            <w:tabs>
              <w:tab w:pos="9159" w:val="right" w:leader="none"/>
            </w:tabs>
            <w:spacing w:before="109"/>
          </w:pPr>
          <w:hyperlink w:history="true" w:anchor="_bookmark137">
            <w:r>
              <w:rPr/>
              <w:t>Drug</w:t>
            </w:r>
            <w:r>
              <w:rPr>
                <w:spacing w:val="-2"/>
              </w:rPr>
              <w:t> </w:t>
            </w:r>
            <w:r>
              <w:rPr/>
              <w:t>use</w:t>
            </w:r>
            <w:r>
              <w:rPr>
                <w:spacing w:val="1"/>
              </w:rPr>
              <w:t> </w:t>
            </w:r>
            <w:r>
              <w:rPr/>
              <w:t>and</w:t>
            </w:r>
            <w:r>
              <w:rPr>
                <w:spacing w:val="-3"/>
              </w:rPr>
              <w:t> </w:t>
            </w:r>
            <w:r>
              <w:rPr/>
              <w:t>mental illness</w:t>
              <w:tab/>
              <w:t>20</w:t>
            </w:r>
          </w:hyperlink>
        </w:p>
        <w:p>
          <w:pPr>
            <w:pStyle w:val="TOC3"/>
            <w:tabs>
              <w:tab w:pos="9159" w:val="right" w:leader="none"/>
            </w:tabs>
          </w:pPr>
          <w:hyperlink w:history="true" w:anchor="_bookmark146">
            <w:r>
              <w:rPr/>
              <w:t>The Drug</w:t>
            </w:r>
            <w:r>
              <w:rPr>
                <w:spacing w:val="-3"/>
              </w:rPr>
              <w:t> </w:t>
            </w:r>
            <w:r>
              <w:rPr/>
              <w:t>and</w:t>
            </w:r>
            <w:r>
              <w:rPr>
                <w:spacing w:val="-1"/>
              </w:rPr>
              <w:t> </w:t>
            </w:r>
            <w:r>
              <w:rPr/>
              <w:t>Alcohol Services</w:t>
            </w:r>
            <w:r>
              <w:rPr>
                <w:spacing w:val="-2"/>
              </w:rPr>
              <w:t> </w:t>
            </w:r>
            <w:r>
              <w:rPr/>
              <w:t>Planning</w:t>
            </w:r>
            <w:r>
              <w:rPr>
                <w:spacing w:val="-1"/>
              </w:rPr>
              <w:t> </w:t>
            </w:r>
            <w:r>
              <w:rPr/>
              <w:t>tool</w:t>
              <w:tab/>
              <w:t>21</w:t>
            </w:r>
          </w:hyperlink>
        </w:p>
        <w:p>
          <w:pPr>
            <w:pStyle w:val="TOC3"/>
            <w:tabs>
              <w:tab w:pos="9159" w:val="right" w:leader="none"/>
            </w:tabs>
          </w:pPr>
          <w:hyperlink w:history="true" w:anchor="_bookmark149">
            <w:r>
              <w:rPr/>
              <w:t>Intergenerational</w:t>
            </w:r>
            <w:r>
              <w:rPr>
                <w:spacing w:val="-1"/>
              </w:rPr>
              <w:t> </w:t>
            </w:r>
            <w:r>
              <w:rPr/>
              <w:t>substance</w:t>
            </w:r>
            <w:r>
              <w:rPr>
                <w:spacing w:val="1"/>
              </w:rPr>
              <w:t> </w:t>
            </w:r>
            <w:r>
              <w:rPr/>
              <w:t>use</w:t>
              <w:tab/>
              <w:t>21</w:t>
            </w:r>
          </w:hyperlink>
        </w:p>
        <w:p>
          <w:pPr>
            <w:pStyle w:val="TOC3"/>
            <w:tabs>
              <w:tab w:pos="9159" w:val="right" w:leader="none"/>
            </w:tabs>
            <w:spacing w:before="109" w:after="20"/>
          </w:pPr>
          <w:hyperlink w:history="true" w:anchor="_bookmark155">
            <w:r>
              <w:rPr/>
              <w:t>Drug</w:t>
            </w:r>
            <w:r>
              <w:rPr>
                <w:spacing w:val="-2"/>
              </w:rPr>
              <w:t> </w:t>
            </w:r>
            <w:r>
              <w:rPr/>
              <w:t>education</w:t>
            </w:r>
            <w:r>
              <w:rPr>
                <w:spacing w:val="-1"/>
              </w:rPr>
              <w:t> </w:t>
            </w:r>
            <w:r>
              <w:rPr/>
              <w:t>in</w:t>
            </w:r>
            <w:r>
              <w:rPr>
                <w:spacing w:val="-1"/>
              </w:rPr>
              <w:t> </w:t>
            </w:r>
            <w:r>
              <w:rPr/>
              <w:t>schools</w:t>
              <w:tab/>
              <w:t>22</w:t>
            </w:r>
          </w:hyperlink>
        </w:p>
        <w:p>
          <w:pPr>
            <w:pStyle w:val="TOC3"/>
            <w:tabs>
              <w:tab w:pos="9159" w:val="right" w:leader="none"/>
            </w:tabs>
            <w:spacing w:before="41"/>
          </w:pPr>
          <w:hyperlink w:history="true" w:anchor="_bookmark163">
            <w:r>
              <w:rPr/>
              <w:t>Training</w:t>
            </w:r>
            <w:r>
              <w:rPr>
                <w:spacing w:val="-2"/>
              </w:rPr>
              <w:t> </w:t>
            </w:r>
            <w:r>
              <w:rPr/>
              <w:t>for staff in</w:t>
            </w:r>
            <w:r>
              <w:rPr>
                <w:spacing w:val="-1"/>
              </w:rPr>
              <w:t> </w:t>
            </w:r>
            <w:r>
              <w:rPr/>
              <w:t>the health</w:t>
            </w:r>
            <w:r>
              <w:rPr>
                <w:spacing w:val="-1"/>
              </w:rPr>
              <w:t> </w:t>
            </w:r>
            <w:r>
              <w:rPr/>
              <w:t>and</w:t>
            </w:r>
            <w:r>
              <w:rPr>
                <w:spacing w:val="-1"/>
              </w:rPr>
              <w:t> </w:t>
            </w:r>
            <w:r>
              <w:rPr/>
              <w:t>social</w:t>
            </w:r>
            <w:r>
              <w:rPr>
                <w:spacing w:val="-3"/>
              </w:rPr>
              <w:t> </w:t>
            </w:r>
            <w:r>
              <w:rPr/>
              <w:t>services sectors</w:t>
              <w:tab/>
              <w:t>23</w:t>
            </w:r>
          </w:hyperlink>
        </w:p>
        <w:p>
          <w:pPr>
            <w:pStyle w:val="TOC3"/>
            <w:tabs>
              <w:tab w:pos="9159" w:val="right" w:leader="none"/>
            </w:tabs>
          </w:pPr>
          <w:hyperlink w:history="true" w:anchor="_bookmark166">
            <w:r>
              <w:rPr/>
              <w:t>Treatment</w:t>
            </w:r>
            <w:r>
              <w:rPr>
                <w:spacing w:val="-3"/>
              </w:rPr>
              <w:t> </w:t>
            </w:r>
            <w:r>
              <w:rPr/>
              <w:t>and</w:t>
            </w:r>
            <w:r>
              <w:rPr>
                <w:spacing w:val="-1"/>
              </w:rPr>
              <w:t> </w:t>
            </w:r>
            <w:r>
              <w:rPr/>
              <w:t>harm</w:t>
            </w:r>
            <w:r>
              <w:rPr>
                <w:spacing w:val="-1"/>
              </w:rPr>
              <w:t> </w:t>
            </w:r>
            <w:r>
              <w:rPr/>
              <w:t>reduction</w:t>
            </w:r>
            <w:r>
              <w:rPr>
                <w:spacing w:val="-1"/>
              </w:rPr>
              <w:t> </w:t>
            </w:r>
            <w:r>
              <w:rPr/>
              <w:t>innovations</w:t>
              <w:tab/>
              <w:t>23</w:t>
            </w:r>
          </w:hyperlink>
        </w:p>
        <w:p>
          <w:pPr>
            <w:pStyle w:val="TOC3"/>
            <w:tabs>
              <w:tab w:pos="9159" w:val="right" w:leader="none"/>
            </w:tabs>
          </w:pPr>
          <w:hyperlink w:history="true" w:anchor="_bookmark192">
            <w:r>
              <w:rPr/>
              <w:t>An</w:t>
            </w:r>
            <w:r>
              <w:rPr>
                <w:spacing w:val="-2"/>
              </w:rPr>
              <w:t> </w:t>
            </w:r>
            <w:r>
              <w:rPr/>
              <w:t>alcohol</w:t>
            </w:r>
            <w:r>
              <w:rPr>
                <w:spacing w:val="-3"/>
              </w:rPr>
              <w:t> </w:t>
            </w:r>
            <w:r>
              <w:rPr/>
              <w:t>and</w:t>
            </w:r>
            <w:r>
              <w:rPr>
                <w:spacing w:val="-1"/>
              </w:rPr>
              <w:t> </w:t>
            </w:r>
            <w:r>
              <w:rPr/>
              <w:t>other drug</w:t>
            </w:r>
            <w:r>
              <w:rPr>
                <w:spacing w:val="-3"/>
              </w:rPr>
              <w:t> </w:t>
            </w:r>
            <w:r>
              <w:rPr/>
              <w:t>strategy</w:t>
              <w:tab/>
              <w:t>25</w:t>
            </w:r>
          </w:hyperlink>
        </w:p>
        <w:p>
          <w:pPr>
            <w:pStyle w:val="TOC3"/>
            <w:tabs>
              <w:tab w:pos="9159" w:val="right" w:leader="none"/>
            </w:tabs>
            <w:spacing w:before="109"/>
          </w:pPr>
          <w:hyperlink w:history="true" w:anchor="_bookmark203">
            <w:r>
              <w:rPr/>
              <w:t>Cultural</w:t>
            </w:r>
            <w:r>
              <w:rPr>
                <w:spacing w:val="-1"/>
              </w:rPr>
              <w:t> </w:t>
            </w:r>
            <w:r>
              <w:rPr/>
              <w:t>transition</w:t>
            </w:r>
            <w:r>
              <w:rPr>
                <w:spacing w:val="-1"/>
              </w:rPr>
              <w:t> </w:t>
            </w:r>
            <w:r>
              <w:rPr/>
              <w:t>for police</w:t>
              <w:tab/>
              <w:t>26</w:t>
            </w:r>
          </w:hyperlink>
        </w:p>
        <w:p>
          <w:pPr>
            <w:pStyle w:val="TOC2"/>
            <w:tabs>
              <w:tab w:pos="9156" w:val="right" w:leader="none"/>
            </w:tabs>
            <w:spacing w:before="177"/>
          </w:pPr>
          <w:hyperlink w:history="true" w:anchor="_bookmark209">
            <w:r>
              <w:rPr>
                <w:color w:val="2E5395"/>
              </w:rPr>
              <w:t>Appendix</w:t>
            </w:r>
            <w:r>
              <w:rPr>
                <w:color w:val="2E5395"/>
                <w:spacing w:val="-9"/>
              </w:rPr>
              <w:t> </w:t>
            </w:r>
            <w:r>
              <w:rPr>
                <w:color w:val="2E5395"/>
              </w:rPr>
              <w:t>A:</w:t>
            </w:r>
            <w:r>
              <w:rPr>
                <w:color w:val="2E5395"/>
                <w:spacing w:val="-10"/>
              </w:rPr>
              <w:t> </w:t>
            </w:r>
            <w:r>
              <w:rPr>
                <w:color w:val="2E5395"/>
              </w:rPr>
              <w:t>Witnesses</w:t>
              <w:tab/>
              <w:t>28</w:t>
            </w:r>
          </w:hyperlink>
        </w:p>
        <w:p>
          <w:pPr>
            <w:pStyle w:val="TOC4"/>
            <w:tabs>
              <w:tab w:pos="9159" w:val="right" w:leader="none"/>
            </w:tabs>
            <w:spacing w:before="103"/>
          </w:pPr>
          <w:hyperlink w:history="true" w:anchor="_bookmark210">
            <w:r>
              <w:rPr/>
              <w:t>8</w:t>
            </w:r>
            <w:r>
              <w:rPr>
                <w:spacing w:val="1"/>
              </w:rPr>
              <w:t> </w:t>
            </w:r>
            <w:r>
              <w:rPr/>
              <w:t>July</w:t>
            </w:r>
            <w:r>
              <w:rPr>
                <w:spacing w:val="-2"/>
              </w:rPr>
              <w:t> </w:t>
            </w:r>
            <w:r>
              <w:rPr/>
              <w:t>2021</w:t>
              <w:tab/>
              <w:t>28</w:t>
            </w:r>
          </w:hyperlink>
        </w:p>
        <w:p>
          <w:pPr>
            <w:pStyle w:val="TOC4"/>
            <w:tabs>
              <w:tab w:pos="9159" w:val="right" w:leader="none"/>
            </w:tabs>
          </w:pPr>
          <w:hyperlink w:history="true" w:anchor="_bookmark211">
            <w:r>
              <w:rPr/>
              <w:t>9</w:t>
            </w:r>
            <w:r>
              <w:rPr>
                <w:spacing w:val="1"/>
              </w:rPr>
              <w:t> </w:t>
            </w:r>
            <w:r>
              <w:rPr/>
              <w:t>July</w:t>
            </w:r>
            <w:r>
              <w:rPr>
                <w:spacing w:val="-2"/>
              </w:rPr>
              <w:t> </w:t>
            </w:r>
            <w:r>
              <w:rPr/>
              <w:t>2021</w:t>
              <w:tab/>
              <w:t>28</w:t>
            </w:r>
          </w:hyperlink>
        </w:p>
        <w:p>
          <w:pPr>
            <w:pStyle w:val="TOC4"/>
            <w:tabs>
              <w:tab w:pos="9159" w:val="right" w:leader="none"/>
            </w:tabs>
            <w:spacing w:before="109"/>
          </w:pPr>
          <w:hyperlink w:history="true" w:anchor="_bookmark212">
            <w:r>
              <w:rPr/>
              <w:t>21 July</w:t>
            </w:r>
            <w:r>
              <w:rPr>
                <w:spacing w:val="-1"/>
              </w:rPr>
              <w:t> </w:t>
            </w:r>
            <w:r>
              <w:rPr/>
              <w:t>2021</w:t>
              <w:tab/>
              <w:t>28</w:t>
            </w:r>
          </w:hyperlink>
        </w:p>
        <w:p>
          <w:pPr>
            <w:pStyle w:val="TOC4"/>
            <w:tabs>
              <w:tab w:pos="9160" w:val="right" w:leader="none"/>
            </w:tabs>
          </w:pPr>
          <w:hyperlink w:history="true" w:anchor="_bookmark213">
            <w:r>
              <w:rPr/>
              <w:t>29 July</w:t>
            </w:r>
            <w:r>
              <w:rPr>
                <w:spacing w:val="-1"/>
              </w:rPr>
              <w:t> </w:t>
            </w:r>
            <w:r>
              <w:rPr/>
              <w:t>2021</w:t>
              <w:tab/>
              <w:t>29</w:t>
            </w:r>
          </w:hyperlink>
        </w:p>
        <w:p>
          <w:pPr>
            <w:pStyle w:val="TOC4"/>
            <w:tabs>
              <w:tab w:pos="9160" w:val="right" w:leader="none"/>
            </w:tabs>
            <w:spacing w:before="109"/>
          </w:pPr>
          <w:hyperlink w:history="true" w:anchor="_bookmark214">
            <w:r>
              <w:rPr/>
              <w:t>30 July</w:t>
            </w:r>
            <w:r>
              <w:rPr>
                <w:spacing w:val="-1"/>
              </w:rPr>
              <w:t> </w:t>
            </w:r>
            <w:r>
              <w:rPr/>
              <w:t>2021</w:t>
              <w:tab/>
              <w:t>29</w:t>
            </w:r>
          </w:hyperlink>
        </w:p>
        <w:p>
          <w:pPr>
            <w:pStyle w:val="TOC2"/>
            <w:tabs>
              <w:tab w:pos="9156" w:val="right" w:leader="none"/>
            </w:tabs>
            <w:spacing w:before="177"/>
          </w:pPr>
          <w:hyperlink w:history="true" w:anchor="_bookmark215">
            <w:r>
              <w:rPr>
                <w:color w:val="2E5395"/>
              </w:rPr>
              <w:t>Appendix</w:t>
            </w:r>
            <w:r>
              <w:rPr>
                <w:color w:val="2E5395"/>
                <w:spacing w:val="-8"/>
              </w:rPr>
              <w:t> </w:t>
            </w:r>
            <w:r>
              <w:rPr>
                <w:color w:val="2E5395"/>
              </w:rPr>
              <w:t>B:</w:t>
            </w:r>
            <w:r>
              <w:rPr>
                <w:color w:val="2E5395"/>
                <w:spacing w:val="-8"/>
              </w:rPr>
              <w:t> </w:t>
            </w:r>
            <w:r>
              <w:rPr>
                <w:color w:val="2E5395"/>
              </w:rPr>
              <w:t>Submissions</w:t>
              <w:tab/>
              <w:t>31</w:t>
            </w:r>
          </w:hyperlink>
        </w:p>
        <w:p>
          <w:pPr>
            <w:pStyle w:val="TOC2"/>
            <w:tabs>
              <w:tab w:pos="9157" w:val="right" w:leader="none"/>
            </w:tabs>
          </w:pPr>
          <w:hyperlink w:history="true" w:anchor="_bookmark216">
            <w:r>
              <w:rPr>
                <w:color w:val="2E5395"/>
                <w:w w:val="95"/>
              </w:rPr>
              <w:t>Appendix</w:t>
            </w:r>
            <w:r>
              <w:rPr>
                <w:color w:val="2E5395"/>
                <w:spacing w:val="-7"/>
                <w:w w:val="95"/>
              </w:rPr>
              <w:t> </w:t>
            </w:r>
            <w:r>
              <w:rPr>
                <w:color w:val="2E5395"/>
                <w:w w:val="95"/>
              </w:rPr>
              <w:t>C:</w:t>
            </w:r>
            <w:r>
              <w:rPr>
                <w:color w:val="2E5395"/>
                <w:spacing w:val="-9"/>
                <w:w w:val="95"/>
              </w:rPr>
              <w:t> </w:t>
            </w:r>
            <w:r>
              <w:rPr>
                <w:color w:val="2E5395"/>
                <w:w w:val="95"/>
              </w:rPr>
              <w:t>Dissenting</w:t>
            </w:r>
            <w:r>
              <w:rPr>
                <w:color w:val="2E5395"/>
                <w:spacing w:val="-11"/>
                <w:w w:val="95"/>
              </w:rPr>
              <w:t> </w:t>
            </w:r>
            <w:r>
              <w:rPr>
                <w:color w:val="2E5395"/>
                <w:w w:val="95"/>
              </w:rPr>
              <w:t>report</w:t>
            </w:r>
            <w:r>
              <w:rPr>
                <w:color w:val="2E5395"/>
                <w:spacing w:val="-9"/>
                <w:w w:val="95"/>
              </w:rPr>
              <w:t> </w:t>
            </w:r>
            <w:r>
              <w:rPr>
                <w:color w:val="2E5395"/>
                <w:w w:val="95"/>
              </w:rPr>
              <w:t>from</w:t>
            </w:r>
            <w:r>
              <w:rPr>
                <w:color w:val="2E5395"/>
                <w:spacing w:val="-9"/>
                <w:w w:val="95"/>
              </w:rPr>
              <w:t> </w:t>
            </w:r>
            <w:r>
              <w:rPr>
                <w:color w:val="2E5395"/>
                <w:w w:val="95"/>
              </w:rPr>
              <w:t>Peter</w:t>
            </w:r>
            <w:r>
              <w:rPr>
                <w:color w:val="2E5395"/>
                <w:spacing w:val="-9"/>
                <w:w w:val="95"/>
              </w:rPr>
              <w:t> </w:t>
            </w:r>
            <w:r>
              <w:rPr>
                <w:color w:val="2E5395"/>
                <w:w w:val="95"/>
              </w:rPr>
              <w:t>Cain</w:t>
            </w:r>
            <w:r>
              <w:rPr>
                <w:color w:val="2E5395"/>
                <w:spacing w:val="-11"/>
                <w:w w:val="95"/>
              </w:rPr>
              <w:t> </w:t>
            </w:r>
            <w:r>
              <w:rPr>
                <w:color w:val="2E5395"/>
                <w:w w:val="95"/>
              </w:rPr>
              <w:t>MLA</w:t>
              <w:tab/>
              <w:t>34</w:t>
            </w:r>
          </w:hyperlink>
        </w:p>
      </w:sdtContent>
    </w:sdt>
    <w:p>
      <w:pPr>
        <w:spacing w:after="0"/>
        <w:sectPr>
          <w:type w:val="continuous"/>
          <w:pgSz w:w="11910" w:h="16840"/>
          <w:pgMar w:header="0" w:footer="973" w:top="1399" w:bottom="1645" w:left="1300" w:right="1220"/>
        </w:sectPr>
      </w:pPr>
    </w:p>
    <w:p>
      <w:pPr>
        <w:pStyle w:val="Heading1"/>
      </w:pPr>
      <w:bookmarkStart w:name="Recommendations" w:id="17"/>
      <w:bookmarkEnd w:id="17"/>
      <w:r>
        <w:rPr>
          <w:b w:val="0"/>
        </w:rPr>
      </w:r>
      <w:bookmarkStart w:name="_bookmark9" w:id="18"/>
      <w:bookmarkEnd w:id="18"/>
      <w:r>
        <w:rPr>
          <w:b w:val="0"/>
        </w:rPr>
      </w:r>
      <w:r>
        <w:rPr>
          <w:color w:val="1A224B"/>
        </w:rPr>
        <w:t>Recommendations</w:t>
      </w:r>
    </w:p>
    <w:p>
      <w:pPr>
        <w:pStyle w:val="Heading4"/>
        <w:spacing w:before="234"/>
      </w:pPr>
      <w:hyperlink w:history="true" w:anchor="_bookmark74">
        <w:r>
          <w:rPr>
            <w:color w:val="2E5395"/>
            <w:w w:val="90"/>
          </w:rPr>
          <w:t>Recommendation</w:t>
        </w:r>
        <w:r>
          <w:rPr>
            <w:color w:val="2E5395"/>
            <w:spacing w:val="-7"/>
            <w:w w:val="90"/>
          </w:rPr>
          <w:t> </w:t>
        </w:r>
        <w:r>
          <w:rPr>
            <w:color w:val="2E5395"/>
            <w:w w:val="90"/>
          </w:rPr>
          <w:t>1</w:t>
        </w:r>
      </w:hyperlink>
    </w:p>
    <w:p>
      <w:pPr>
        <w:pStyle w:val="BodyText"/>
        <w:spacing w:before="105"/>
        <w:ind w:left="567"/>
      </w:pPr>
      <w:hyperlink w:history="true" w:anchor="_bookmark75">
        <w:r>
          <w:rPr/>
          <w:t>The</w:t>
        </w:r>
        <w:r>
          <w:rPr>
            <w:spacing w:val="-1"/>
          </w:rPr>
          <w:t> </w:t>
        </w:r>
        <w:r>
          <w:rPr/>
          <w:t>Assembly</w:t>
        </w:r>
        <w:r>
          <w:rPr>
            <w:spacing w:val="-1"/>
          </w:rPr>
          <w:t> </w:t>
        </w:r>
        <w:r>
          <w:rPr/>
          <w:t>should</w:t>
        </w:r>
        <w:r>
          <w:rPr>
            <w:spacing w:val="-2"/>
          </w:rPr>
          <w:t> </w:t>
        </w:r>
        <w:r>
          <w:rPr/>
          <w:t>pass</w:t>
        </w:r>
        <w:r>
          <w:rPr>
            <w:spacing w:val="-2"/>
          </w:rPr>
          <w:t> </w:t>
        </w:r>
        <w:r>
          <w:rPr/>
          <w:t>the</w:t>
        </w:r>
        <w:r>
          <w:rPr>
            <w:spacing w:val="-1"/>
          </w:rPr>
          <w:t> </w:t>
        </w:r>
        <w:r>
          <w:rPr/>
          <w:t>Drugs</w:t>
        </w:r>
        <w:r>
          <w:rPr>
            <w:spacing w:val="-3"/>
          </w:rPr>
          <w:t> </w:t>
        </w:r>
        <w:r>
          <w:rPr/>
          <w:t>of</w:t>
        </w:r>
        <w:r>
          <w:rPr>
            <w:spacing w:val="-4"/>
          </w:rPr>
          <w:t> </w:t>
        </w:r>
        <w:r>
          <w:rPr/>
          <w:t>Dependence</w:t>
        </w:r>
        <w:r>
          <w:rPr>
            <w:spacing w:val="-1"/>
          </w:rPr>
          <w:t> </w:t>
        </w:r>
        <w:r>
          <w:rPr/>
          <w:t>(Personal</w:t>
        </w:r>
        <w:r>
          <w:rPr>
            <w:spacing w:val="-3"/>
          </w:rPr>
          <w:t> </w:t>
        </w:r>
        <w:r>
          <w:rPr/>
          <w:t>Use)</w:t>
        </w:r>
        <w:r>
          <w:rPr>
            <w:spacing w:val="-4"/>
          </w:rPr>
          <w:t> </w:t>
        </w:r>
        <w:r>
          <w:rPr/>
          <w:t>Amendment Bill</w:t>
        </w:r>
        <w:r>
          <w:rPr>
            <w:spacing w:val="-2"/>
          </w:rPr>
          <w:t> </w:t>
        </w:r>
        <w:r>
          <w:rPr/>
          <w:t>2021.</w:t>
        </w:r>
      </w:hyperlink>
    </w:p>
    <w:p>
      <w:pPr>
        <w:pStyle w:val="Heading4"/>
        <w:spacing w:before="178"/>
      </w:pPr>
      <w:hyperlink w:history="true" w:anchor="_bookmark84">
        <w:r>
          <w:rPr>
            <w:color w:val="2E5395"/>
            <w:w w:val="90"/>
          </w:rPr>
          <w:t>Recommendation</w:t>
        </w:r>
        <w:r>
          <w:rPr>
            <w:color w:val="2E5395"/>
            <w:spacing w:val="-7"/>
            <w:w w:val="90"/>
          </w:rPr>
          <w:t> </w:t>
        </w:r>
        <w:r>
          <w:rPr>
            <w:color w:val="2E5395"/>
            <w:w w:val="90"/>
          </w:rPr>
          <w:t>2</w:t>
        </w:r>
      </w:hyperlink>
    </w:p>
    <w:p>
      <w:pPr>
        <w:spacing w:line="283" w:lineRule="auto" w:before="103"/>
        <w:ind w:left="567" w:right="352" w:firstLine="0"/>
        <w:jc w:val="left"/>
        <w:rPr>
          <w:sz w:val="22"/>
        </w:rPr>
      </w:pPr>
      <w:hyperlink w:history="true" w:anchor="_bookmark85">
        <w:r>
          <w:rPr>
            <w:sz w:val="22"/>
          </w:rPr>
          <w:t>The ACT Government should commission an independent evaluation of the provisions enacted</w:t>
        </w:r>
      </w:hyperlink>
      <w:r>
        <w:rPr>
          <w:spacing w:val="-47"/>
          <w:sz w:val="22"/>
        </w:rPr>
        <w:t> </w:t>
      </w:r>
      <w:hyperlink w:history="true" w:anchor="_bookmark85">
        <w:r>
          <w:rPr>
            <w:sz w:val="22"/>
          </w:rPr>
          <w:t>by the </w:t>
        </w:r>
        <w:r>
          <w:rPr>
            <w:i/>
            <w:sz w:val="22"/>
          </w:rPr>
          <w:t>Drugs of Dependence (Personal Cannabis Use) Amendment Act 2019 </w:t>
        </w:r>
        <w:r>
          <w:rPr>
            <w:sz w:val="22"/>
          </w:rPr>
          <w:t>and the enacted</w:t>
        </w:r>
      </w:hyperlink>
      <w:r>
        <w:rPr>
          <w:spacing w:val="1"/>
          <w:sz w:val="22"/>
        </w:rPr>
        <w:t> </w:t>
      </w:r>
      <w:hyperlink w:history="true" w:anchor="_bookmark85">
        <w:r>
          <w:rPr>
            <w:sz w:val="22"/>
          </w:rPr>
          <w:t>Drugs</w:t>
        </w:r>
        <w:r>
          <w:rPr>
            <w:spacing w:val="-1"/>
            <w:sz w:val="22"/>
          </w:rPr>
          <w:t> </w:t>
        </w:r>
        <w:r>
          <w:rPr>
            <w:sz w:val="22"/>
          </w:rPr>
          <w:t>of</w:t>
        </w:r>
        <w:r>
          <w:rPr>
            <w:spacing w:val="-3"/>
            <w:sz w:val="22"/>
          </w:rPr>
          <w:t> </w:t>
        </w:r>
        <w:r>
          <w:rPr>
            <w:sz w:val="22"/>
          </w:rPr>
          <w:t>Dependence</w:t>
        </w:r>
        <w:r>
          <w:rPr>
            <w:spacing w:val="-2"/>
            <w:sz w:val="22"/>
          </w:rPr>
          <w:t> </w:t>
        </w:r>
        <w:r>
          <w:rPr>
            <w:sz w:val="22"/>
          </w:rPr>
          <w:t>(Personal Use)</w:t>
        </w:r>
        <w:r>
          <w:rPr>
            <w:spacing w:val="1"/>
            <w:sz w:val="22"/>
          </w:rPr>
          <w:t> </w:t>
        </w:r>
        <w:r>
          <w:rPr>
            <w:sz w:val="22"/>
          </w:rPr>
          <w:t>Amendment Bill</w:t>
        </w:r>
        <w:r>
          <w:rPr>
            <w:spacing w:val="-5"/>
            <w:sz w:val="22"/>
          </w:rPr>
          <w:t> </w:t>
        </w:r>
        <w:r>
          <w:rPr>
            <w:sz w:val="22"/>
          </w:rPr>
          <w:t>2021.</w:t>
        </w:r>
      </w:hyperlink>
    </w:p>
    <w:p>
      <w:pPr>
        <w:pStyle w:val="Heading4"/>
      </w:pPr>
      <w:hyperlink w:history="true" w:anchor="_bookmark87">
        <w:r>
          <w:rPr>
            <w:color w:val="2E5395"/>
            <w:w w:val="90"/>
          </w:rPr>
          <w:t>Recommendation</w:t>
        </w:r>
        <w:r>
          <w:rPr>
            <w:color w:val="2E5395"/>
            <w:spacing w:val="-7"/>
            <w:w w:val="90"/>
          </w:rPr>
          <w:t> </w:t>
        </w:r>
        <w:r>
          <w:rPr>
            <w:color w:val="2E5395"/>
            <w:w w:val="90"/>
          </w:rPr>
          <w:t>3</w:t>
        </w:r>
      </w:hyperlink>
    </w:p>
    <w:p>
      <w:pPr>
        <w:pStyle w:val="BodyText"/>
        <w:spacing w:line="283" w:lineRule="auto" w:before="105"/>
        <w:ind w:left="566" w:right="802"/>
      </w:pPr>
      <w:hyperlink w:history="true" w:anchor="_bookmark88">
        <w:r>
          <w:rPr/>
          <w:t>The ACT Government should amend the Bill to include a ‘catch-all’ clause (potentially</w:t>
        </w:r>
      </w:hyperlink>
      <w:r>
        <w:rPr>
          <w:spacing w:val="1"/>
        </w:rPr>
        <w:t> </w:t>
      </w:r>
      <w:hyperlink w:history="true" w:anchor="_bookmark88">
        <w:r>
          <w:rPr/>
          <w:t>acknowledging the Therapeutic Goods Association scheduled prohibited drugs) to include</w:t>
        </w:r>
      </w:hyperlink>
      <w:r>
        <w:rPr>
          <w:spacing w:val="-47"/>
        </w:rPr>
        <w:t> </w:t>
      </w:r>
      <w:hyperlink w:history="true" w:anchor="_bookmark88">
        <w:r>
          <w:rPr/>
          <w:t>emerging</w:t>
        </w:r>
        <w:r>
          <w:rPr>
            <w:spacing w:val="-2"/>
          </w:rPr>
          <w:t> </w:t>
        </w:r>
        <w:r>
          <w:rPr/>
          <w:t>drug</w:t>
        </w:r>
        <w:r>
          <w:rPr>
            <w:spacing w:val="-1"/>
          </w:rPr>
          <w:t> </w:t>
        </w:r>
        <w:r>
          <w:rPr/>
          <w:t>trends.</w:t>
        </w:r>
      </w:hyperlink>
    </w:p>
    <w:p>
      <w:pPr>
        <w:pStyle w:val="Heading4"/>
        <w:spacing w:before="130"/>
      </w:pPr>
      <w:hyperlink w:history="true" w:anchor="_bookmark96">
        <w:r>
          <w:rPr>
            <w:color w:val="2E5395"/>
            <w:w w:val="90"/>
          </w:rPr>
          <w:t>Recommendation</w:t>
        </w:r>
        <w:r>
          <w:rPr>
            <w:color w:val="2E5395"/>
            <w:spacing w:val="-5"/>
            <w:w w:val="90"/>
          </w:rPr>
          <w:t> </w:t>
        </w:r>
        <w:r>
          <w:rPr>
            <w:color w:val="2E5395"/>
            <w:w w:val="90"/>
          </w:rPr>
          <w:t>4</w:t>
        </w:r>
      </w:hyperlink>
    </w:p>
    <w:p>
      <w:pPr>
        <w:pStyle w:val="BodyText"/>
        <w:spacing w:line="283" w:lineRule="auto" w:before="102"/>
        <w:ind w:left="567" w:right="359"/>
      </w:pPr>
      <w:hyperlink w:history="true" w:anchor="_bookmark97">
        <w:r>
          <w:rPr/>
          <w:t>The ACT Government should review the drug possession limits in the Bill to ensure they reflect</w:t>
        </w:r>
      </w:hyperlink>
      <w:r>
        <w:rPr>
          <w:spacing w:val="-47"/>
        </w:rPr>
        <w:t> </w:t>
      </w:r>
      <w:hyperlink w:history="true" w:anchor="_bookmark97">
        <w:r>
          <w:rPr/>
          <w:t>the evidence</w:t>
        </w:r>
        <w:r>
          <w:rPr>
            <w:spacing w:val="-2"/>
          </w:rPr>
          <w:t> </w:t>
        </w:r>
        <w:r>
          <w:rPr/>
          <w:t>on</w:t>
        </w:r>
        <w:r>
          <w:rPr>
            <w:spacing w:val="-1"/>
          </w:rPr>
          <w:t> </w:t>
        </w:r>
        <w:r>
          <w:rPr/>
          <w:t>patterns</w:t>
        </w:r>
        <w:r>
          <w:rPr>
            <w:spacing w:val="-2"/>
          </w:rPr>
          <w:t> </w:t>
        </w:r>
        <w:r>
          <w:rPr/>
          <w:t>of consumption</w:t>
        </w:r>
        <w:r>
          <w:rPr>
            <w:spacing w:val="-1"/>
          </w:rPr>
          <w:t> </w:t>
        </w:r>
        <w:r>
          <w:rPr/>
          <w:t>for</w:t>
        </w:r>
        <w:r>
          <w:rPr>
            <w:spacing w:val="-2"/>
          </w:rPr>
          <w:t> </w:t>
        </w:r>
        <w:r>
          <w:rPr/>
          <w:t>personal</w:t>
        </w:r>
        <w:r>
          <w:rPr>
            <w:spacing w:val="-3"/>
          </w:rPr>
          <w:t> </w:t>
        </w:r>
        <w:r>
          <w:rPr/>
          <w:t>use.</w:t>
        </w:r>
      </w:hyperlink>
    </w:p>
    <w:p>
      <w:pPr>
        <w:pStyle w:val="Heading4"/>
        <w:spacing w:before="130"/>
      </w:pPr>
      <w:hyperlink w:history="true" w:anchor="_bookmark102">
        <w:r>
          <w:rPr>
            <w:color w:val="2E5395"/>
            <w:w w:val="90"/>
          </w:rPr>
          <w:t>Recommendation</w:t>
        </w:r>
        <w:r>
          <w:rPr>
            <w:color w:val="2E5395"/>
            <w:spacing w:val="-7"/>
            <w:w w:val="90"/>
          </w:rPr>
          <w:t> </w:t>
        </w:r>
        <w:r>
          <w:rPr>
            <w:color w:val="2E5395"/>
            <w:w w:val="90"/>
          </w:rPr>
          <w:t>5</w:t>
        </w:r>
      </w:hyperlink>
    </w:p>
    <w:p>
      <w:pPr>
        <w:pStyle w:val="BodyText"/>
        <w:spacing w:line="283" w:lineRule="auto" w:before="103"/>
        <w:ind w:left="567" w:right="437"/>
      </w:pPr>
      <w:hyperlink w:history="true" w:anchor="_bookmark103">
        <w:r>
          <w:rPr/>
          <w:t>The ACT Government should provide alternative options to a fine such as attending an</w:t>
        </w:r>
      </w:hyperlink>
      <w:r>
        <w:rPr>
          <w:spacing w:val="1"/>
        </w:rPr>
        <w:t> </w:t>
      </w:r>
      <w:hyperlink w:history="true" w:anchor="_bookmark103">
        <w:r>
          <w:rPr/>
          <w:t>information session on drug harm reduction, a peer support service or alcohol and other drug</w:t>
        </w:r>
      </w:hyperlink>
      <w:r>
        <w:rPr>
          <w:spacing w:val="-47"/>
        </w:rPr>
        <w:t> </w:t>
      </w:r>
      <w:hyperlink w:history="true" w:anchor="_bookmark103">
        <w:r>
          <w:rPr/>
          <w:t>treatment,</w:t>
        </w:r>
        <w:r>
          <w:rPr>
            <w:spacing w:val="-1"/>
          </w:rPr>
          <w:t> </w:t>
        </w:r>
        <w:r>
          <w:rPr/>
          <w:t>or, in</w:t>
        </w:r>
        <w:r>
          <w:rPr>
            <w:spacing w:val="-1"/>
          </w:rPr>
          <w:t> </w:t>
        </w:r>
        <w:r>
          <w:rPr/>
          <w:t>specific</w:t>
        </w:r>
        <w:r>
          <w:rPr>
            <w:spacing w:val="-1"/>
          </w:rPr>
          <w:t> </w:t>
        </w:r>
        <w:r>
          <w:rPr/>
          <w:t>situations,</w:t>
        </w:r>
        <w:r>
          <w:rPr>
            <w:spacing w:val="-2"/>
          </w:rPr>
          <w:t> </w:t>
        </w:r>
        <w:r>
          <w:rPr/>
          <w:t>to</w:t>
        </w:r>
        <w:r>
          <w:rPr>
            <w:spacing w:val="-1"/>
          </w:rPr>
          <w:t> </w:t>
        </w:r>
        <w:r>
          <w:rPr/>
          <w:t>completely waive</w:t>
        </w:r>
        <w:r>
          <w:rPr>
            <w:spacing w:val="-2"/>
          </w:rPr>
          <w:t> </w:t>
        </w:r>
        <w:r>
          <w:rPr/>
          <w:t>the</w:t>
        </w:r>
        <w:r>
          <w:rPr>
            <w:spacing w:val="1"/>
          </w:rPr>
          <w:t> </w:t>
        </w:r>
        <w:r>
          <w:rPr/>
          <w:t>fine.</w:t>
        </w:r>
      </w:hyperlink>
    </w:p>
    <w:p>
      <w:pPr>
        <w:pStyle w:val="Heading4"/>
      </w:pPr>
      <w:hyperlink w:history="true" w:anchor="_bookmark105">
        <w:r>
          <w:rPr>
            <w:color w:val="2E5395"/>
            <w:w w:val="90"/>
          </w:rPr>
          <w:t>Recommendation</w:t>
        </w:r>
        <w:r>
          <w:rPr>
            <w:color w:val="2E5395"/>
            <w:spacing w:val="-5"/>
            <w:w w:val="90"/>
          </w:rPr>
          <w:t> </w:t>
        </w:r>
        <w:r>
          <w:rPr>
            <w:color w:val="2E5395"/>
            <w:w w:val="90"/>
          </w:rPr>
          <w:t>6</w:t>
        </w:r>
      </w:hyperlink>
    </w:p>
    <w:p>
      <w:pPr>
        <w:pStyle w:val="BodyText"/>
        <w:spacing w:line="280" w:lineRule="auto" w:before="105"/>
        <w:ind w:left="567" w:right="281"/>
      </w:pPr>
      <w:hyperlink w:history="true" w:anchor="_bookmark106">
        <w:r>
          <w:rPr/>
          <w:t>The ACT Government should, through ACT Policing, enact a policy to provide information about</w:t>
        </w:r>
      </w:hyperlink>
      <w:r>
        <w:rPr>
          <w:spacing w:val="-47"/>
        </w:rPr>
        <w:t> </w:t>
      </w:r>
      <w:hyperlink w:history="true" w:anchor="_bookmark106">
        <w:r>
          <w:rPr/>
          <w:t>treatment</w:t>
        </w:r>
        <w:r>
          <w:rPr>
            <w:spacing w:val="-3"/>
          </w:rPr>
          <w:t> </w:t>
        </w:r>
        <w:r>
          <w:rPr/>
          <w:t>services available with</w:t>
        </w:r>
        <w:r>
          <w:rPr>
            <w:spacing w:val="-3"/>
          </w:rPr>
          <w:t> </w:t>
        </w:r>
        <w:r>
          <w:rPr/>
          <w:t>a</w:t>
        </w:r>
        <w:r>
          <w:rPr>
            <w:spacing w:val="-1"/>
          </w:rPr>
          <w:t> </w:t>
        </w:r>
        <w:r>
          <w:rPr/>
          <w:t>Simple</w:t>
        </w:r>
        <w:r>
          <w:rPr>
            <w:spacing w:val="1"/>
          </w:rPr>
          <w:t> </w:t>
        </w:r>
        <w:r>
          <w:rPr/>
          <w:t>Offence</w:t>
        </w:r>
        <w:r>
          <w:rPr>
            <w:spacing w:val="1"/>
          </w:rPr>
          <w:t> </w:t>
        </w:r>
        <w:r>
          <w:rPr/>
          <w:t>Notice.</w:t>
        </w:r>
      </w:hyperlink>
    </w:p>
    <w:p>
      <w:pPr>
        <w:pStyle w:val="Heading4"/>
        <w:spacing w:before="133"/>
      </w:pPr>
      <w:hyperlink w:history="true" w:anchor="_bookmark110">
        <w:r>
          <w:rPr>
            <w:color w:val="2E5395"/>
            <w:w w:val="90"/>
          </w:rPr>
          <w:t>Recommendation</w:t>
        </w:r>
        <w:r>
          <w:rPr>
            <w:color w:val="2E5395"/>
            <w:spacing w:val="-5"/>
            <w:w w:val="90"/>
          </w:rPr>
          <w:t> </w:t>
        </w:r>
        <w:r>
          <w:rPr>
            <w:color w:val="2E5395"/>
            <w:w w:val="90"/>
          </w:rPr>
          <w:t>7</w:t>
        </w:r>
      </w:hyperlink>
    </w:p>
    <w:p>
      <w:pPr>
        <w:pStyle w:val="BodyText"/>
        <w:spacing w:line="283" w:lineRule="auto" w:before="105"/>
        <w:ind w:left="567" w:right="712"/>
      </w:pPr>
      <w:hyperlink w:history="true" w:anchor="_bookmark111">
        <w:r>
          <w:rPr/>
          <w:t>The ACT Government should significantly increase its investment in alcohol and other drug</w:t>
        </w:r>
      </w:hyperlink>
      <w:r>
        <w:rPr>
          <w:spacing w:val="-47"/>
        </w:rPr>
        <w:t> </w:t>
      </w:r>
      <w:hyperlink w:history="true" w:anchor="_bookmark111">
        <w:r>
          <w:rPr/>
          <w:t>services.</w:t>
        </w:r>
      </w:hyperlink>
    </w:p>
    <w:p>
      <w:pPr>
        <w:pStyle w:val="Heading4"/>
      </w:pPr>
      <w:hyperlink w:history="true" w:anchor="_bookmark128">
        <w:r>
          <w:rPr>
            <w:color w:val="2E5395"/>
            <w:w w:val="90"/>
          </w:rPr>
          <w:t>Recommendation</w:t>
        </w:r>
        <w:r>
          <w:rPr>
            <w:color w:val="2E5395"/>
            <w:spacing w:val="-5"/>
            <w:w w:val="90"/>
          </w:rPr>
          <w:t> </w:t>
        </w:r>
        <w:r>
          <w:rPr>
            <w:color w:val="2E5395"/>
            <w:w w:val="90"/>
          </w:rPr>
          <w:t>8</w:t>
        </w:r>
      </w:hyperlink>
    </w:p>
    <w:p>
      <w:pPr>
        <w:pStyle w:val="BodyText"/>
        <w:spacing w:line="283" w:lineRule="auto" w:before="103"/>
        <w:ind w:left="567" w:right="768"/>
      </w:pPr>
      <w:hyperlink w:history="true" w:anchor="_bookmark129">
        <w:r>
          <w:rPr/>
          <w:t>The ACT Government should continue its commitment to establish and fund an Aboriginal</w:t>
        </w:r>
      </w:hyperlink>
      <w:r>
        <w:rPr>
          <w:spacing w:val="-47"/>
        </w:rPr>
        <w:t> </w:t>
      </w:r>
      <w:hyperlink w:history="true" w:anchor="_bookmark129">
        <w:r>
          <w:rPr/>
          <w:t>Community Controlled residential rehabilitation facility and increase the number of First</w:t>
        </w:r>
      </w:hyperlink>
      <w:r>
        <w:rPr>
          <w:spacing w:val="1"/>
        </w:rPr>
        <w:t> </w:t>
      </w:r>
      <w:hyperlink w:history="true" w:anchor="_bookmark129">
        <w:r>
          <w:rPr/>
          <w:t>Nations</w:t>
        </w:r>
        <w:r>
          <w:rPr>
            <w:spacing w:val="-1"/>
          </w:rPr>
          <w:t> </w:t>
        </w:r>
        <w:r>
          <w:rPr/>
          <w:t>alcohol and</w:t>
        </w:r>
        <w:r>
          <w:rPr>
            <w:spacing w:val="-1"/>
          </w:rPr>
          <w:t> </w:t>
        </w:r>
        <w:r>
          <w:rPr/>
          <w:t>other</w:t>
        </w:r>
        <w:r>
          <w:rPr>
            <w:spacing w:val="-2"/>
          </w:rPr>
          <w:t> </w:t>
        </w:r>
        <w:r>
          <w:rPr/>
          <w:t>drugs Peer</w:t>
        </w:r>
        <w:r>
          <w:rPr>
            <w:spacing w:val="-2"/>
          </w:rPr>
          <w:t> </w:t>
        </w:r>
        <w:r>
          <w:rPr/>
          <w:t>Support</w:t>
        </w:r>
        <w:r>
          <w:rPr>
            <w:spacing w:val="-3"/>
          </w:rPr>
          <w:t> </w:t>
        </w:r>
        <w:r>
          <w:rPr/>
          <w:t>Workers.</w:t>
        </w:r>
      </w:hyperlink>
    </w:p>
    <w:p>
      <w:pPr>
        <w:pStyle w:val="Heading4"/>
      </w:pPr>
      <w:hyperlink w:history="true" w:anchor="_bookmark135">
        <w:r>
          <w:rPr>
            <w:color w:val="2E5395"/>
            <w:w w:val="90"/>
          </w:rPr>
          <w:t>Recommendation</w:t>
        </w:r>
        <w:r>
          <w:rPr>
            <w:color w:val="2E5395"/>
            <w:spacing w:val="-5"/>
            <w:w w:val="90"/>
          </w:rPr>
          <w:t> </w:t>
        </w:r>
        <w:r>
          <w:rPr>
            <w:color w:val="2E5395"/>
            <w:w w:val="90"/>
          </w:rPr>
          <w:t>9</w:t>
        </w:r>
      </w:hyperlink>
    </w:p>
    <w:p>
      <w:pPr>
        <w:pStyle w:val="BodyText"/>
        <w:spacing w:line="283" w:lineRule="auto" w:before="103"/>
        <w:ind w:left="567" w:right="564"/>
      </w:pPr>
      <w:hyperlink w:history="true" w:anchor="_bookmark136">
        <w:r>
          <w:rPr/>
          <w:t>The ACT Government should invest in housing options for people who use alcohol and other</w:t>
        </w:r>
      </w:hyperlink>
      <w:r>
        <w:rPr>
          <w:spacing w:val="-47"/>
        </w:rPr>
        <w:t> </w:t>
      </w:r>
      <w:hyperlink w:history="true" w:anchor="_bookmark136">
        <w:r>
          <w:rPr/>
          <w:t>drugs</w:t>
        </w:r>
        <w:r>
          <w:rPr>
            <w:spacing w:val="-1"/>
          </w:rPr>
          <w:t> </w:t>
        </w:r>
        <w:r>
          <w:rPr/>
          <w:t>and</w:t>
        </w:r>
        <w:r>
          <w:rPr>
            <w:spacing w:val="-1"/>
          </w:rPr>
          <w:t> </w:t>
        </w:r>
        <w:r>
          <w:rPr/>
          <w:t>are</w:t>
        </w:r>
        <w:r>
          <w:rPr>
            <w:spacing w:val="1"/>
          </w:rPr>
          <w:t> </w:t>
        </w:r>
        <w:r>
          <w:rPr/>
          <w:t>at-risk</w:t>
        </w:r>
        <w:r>
          <w:rPr>
            <w:spacing w:val="-2"/>
          </w:rPr>
          <w:t> </w:t>
        </w:r>
        <w:r>
          <w:rPr/>
          <w:t>or experiencing</w:t>
        </w:r>
        <w:r>
          <w:rPr>
            <w:spacing w:val="-2"/>
          </w:rPr>
          <w:t> </w:t>
        </w:r>
        <w:r>
          <w:rPr/>
          <w:t>homelessness.</w:t>
        </w:r>
      </w:hyperlink>
    </w:p>
    <w:p>
      <w:pPr>
        <w:pStyle w:val="Heading4"/>
        <w:spacing w:before="130"/>
      </w:pPr>
      <w:hyperlink w:history="true" w:anchor="_bookmark144">
        <w:r>
          <w:rPr>
            <w:color w:val="2E5395"/>
            <w:w w:val="90"/>
          </w:rPr>
          <w:t>Recommendation</w:t>
        </w:r>
        <w:r>
          <w:rPr>
            <w:color w:val="2E5395"/>
            <w:spacing w:val="-7"/>
            <w:w w:val="90"/>
          </w:rPr>
          <w:t> </w:t>
        </w:r>
        <w:r>
          <w:rPr>
            <w:color w:val="2E5395"/>
            <w:w w:val="90"/>
          </w:rPr>
          <w:t>10</w:t>
        </w:r>
      </w:hyperlink>
    </w:p>
    <w:p>
      <w:pPr>
        <w:pStyle w:val="BodyText"/>
        <w:spacing w:line="283" w:lineRule="auto" w:before="105"/>
        <w:ind w:left="567" w:right="1062"/>
      </w:pPr>
      <w:hyperlink w:history="true" w:anchor="_bookmark145">
        <w:r>
          <w:rPr/>
          <w:t>The ACT Government should commission a feasibility study into the establishment of a</w:t>
        </w:r>
      </w:hyperlink>
      <w:r>
        <w:rPr>
          <w:spacing w:val="-47"/>
        </w:rPr>
        <w:t> </w:t>
      </w:r>
      <w:hyperlink w:history="true" w:anchor="_bookmark145">
        <w:r>
          <w:rPr/>
          <w:t>combined</w:t>
        </w:r>
        <w:r>
          <w:rPr>
            <w:spacing w:val="-4"/>
          </w:rPr>
          <w:t> </w:t>
        </w:r>
        <w:r>
          <w:rPr/>
          <w:t>mental health</w:t>
        </w:r>
        <w:r>
          <w:rPr>
            <w:spacing w:val="-2"/>
          </w:rPr>
          <w:t> </w:t>
        </w:r>
        <w:r>
          <w:rPr/>
          <w:t>and</w:t>
        </w:r>
        <w:r>
          <w:rPr>
            <w:spacing w:val="-1"/>
          </w:rPr>
          <w:t> </w:t>
        </w:r>
        <w:r>
          <w:rPr/>
          <w:t>alcohol</w:t>
        </w:r>
        <w:r>
          <w:rPr>
            <w:spacing w:val="-4"/>
          </w:rPr>
          <w:t> </w:t>
        </w:r>
        <w:r>
          <w:rPr/>
          <w:t>and</w:t>
        </w:r>
        <w:r>
          <w:rPr>
            <w:spacing w:val="-1"/>
          </w:rPr>
          <w:t> </w:t>
        </w:r>
        <w:r>
          <w:rPr/>
          <w:t>other</w:t>
        </w:r>
        <w:r>
          <w:rPr>
            <w:spacing w:val="-1"/>
          </w:rPr>
          <w:t> </w:t>
        </w:r>
        <w:r>
          <w:rPr/>
          <w:t>drug</w:t>
        </w:r>
        <w:r>
          <w:rPr>
            <w:spacing w:val="-1"/>
          </w:rPr>
          <w:t> </w:t>
        </w:r>
        <w:r>
          <w:rPr/>
          <w:t>residential</w:t>
        </w:r>
        <w:r>
          <w:rPr>
            <w:spacing w:val="-1"/>
          </w:rPr>
          <w:t> </w:t>
        </w:r>
        <w:r>
          <w:rPr/>
          <w:t>facility.</w:t>
        </w:r>
      </w:hyperlink>
    </w:p>
    <w:p>
      <w:pPr>
        <w:spacing w:after="0" w:line="283" w:lineRule="auto"/>
        <w:sectPr>
          <w:pgSz w:w="11910" w:h="16840"/>
          <w:pgMar w:header="0" w:footer="973" w:top="1340" w:bottom="920" w:left="1300" w:right="1220"/>
        </w:sectPr>
      </w:pPr>
    </w:p>
    <w:p>
      <w:pPr>
        <w:pStyle w:val="Heading4"/>
        <w:spacing w:before="49"/>
      </w:pPr>
      <w:hyperlink w:history="true" w:anchor="_bookmark147">
        <w:r>
          <w:rPr>
            <w:color w:val="2E5395"/>
            <w:w w:val="90"/>
          </w:rPr>
          <w:t>Recommendation</w:t>
        </w:r>
        <w:r>
          <w:rPr>
            <w:color w:val="2E5395"/>
            <w:spacing w:val="-7"/>
            <w:w w:val="90"/>
          </w:rPr>
          <w:t> </w:t>
        </w:r>
        <w:r>
          <w:rPr>
            <w:color w:val="2E5395"/>
            <w:w w:val="90"/>
          </w:rPr>
          <w:t>11</w:t>
        </w:r>
      </w:hyperlink>
    </w:p>
    <w:p>
      <w:pPr>
        <w:pStyle w:val="BodyText"/>
        <w:spacing w:before="106"/>
        <w:ind w:left="567"/>
      </w:pPr>
      <w:hyperlink w:history="true" w:anchor="_bookmark148">
        <w:r>
          <w:rPr/>
          <w:t>The</w:t>
        </w:r>
        <w:r>
          <w:rPr>
            <w:spacing w:val="-1"/>
          </w:rPr>
          <w:t> </w:t>
        </w:r>
        <w:r>
          <w:rPr/>
          <w:t>ACT</w:t>
        </w:r>
        <w:r>
          <w:rPr>
            <w:spacing w:val="-3"/>
          </w:rPr>
          <w:t> </w:t>
        </w:r>
        <w:r>
          <w:rPr/>
          <w:t>Government</w:t>
        </w:r>
        <w:r>
          <w:rPr>
            <w:spacing w:val="-3"/>
          </w:rPr>
          <w:t> </w:t>
        </w:r>
        <w:r>
          <w:rPr/>
          <w:t>should</w:t>
        </w:r>
        <w:r>
          <w:rPr>
            <w:spacing w:val="-3"/>
          </w:rPr>
          <w:t> </w:t>
        </w:r>
        <w:r>
          <w:rPr/>
          <w:t>refresh</w:t>
        </w:r>
        <w:r>
          <w:rPr>
            <w:spacing w:val="-4"/>
          </w:rPr>
          <w:t> </w:t>
        </w:r>
        <w:r>
          <w:rPr/>
          <w:t>the</w:t>
        </w:r>
        <w:r>
          <w:rPr>
            <w:spacing w:val="-3"/>
          </w:rPr>
          <w:t> </w:t>
        </w:r>
        <w:r>
          <w:rPr/>
          <w:t>Drug</w:t>
        </w:r>
        <w:r>
          <w:rPr>
            <w:spacing w:val="-3"/>
          </w:rPr>
          <w:t> </w:t>
        </w:r>
        <w:r>
          <w:rPr/>
          <w:t>and</w:t>
        </w:r>
        <w:r>
          <w:rPr>
            <w:spacing w:val="-2"/>
          </w:rPr>
          <w:t> </w:t>
        </w:r>
        <w:r>
          <w:rPr/>
          <w:t>Alcohol</w:t>
        </w:r>
        <w:r>
          <w:rPr>
            <w:spacing w:val="-1"/>
          </w:rPr>
          <w:t> </w:t>
        </w:r>
        <w:r>
          <w:rPr/>
          <w:t>Services</w:t>
        </w:r>
        <w:r>
          <w:rPr>
            <w:spacing w:val="-4"/>
          </w:rPr>
          <w:t> </w:t>
        </w:r>
        <w:r>
          <w:rPr/>
          <w:t>Planning</w:t>
        </w:r>
        <w:r>
          <w:rPr>
            <w:spacing w:val="-2"/>
          </w:rPr>
          <w:t> </w:t>
        </w:r>
        <w:r>
          <w:rPr/>
          <w:t>tool.</w:t>
        </w:r>
      </w:hyperlink>
    </w:p>
    <w:p>
      <w:pPr>
        <w:pStyle w:val="Heading4"/>
        <w:spacing w:before="178"/>
      </w:pPr>
      <w:hyperlink w:history="true" w:anchor="_bookmark153">
        <w:r>
          <w:rPr>
            <w:color w:val="2E5395"/>
            <w:w w:val="90"/>
          </w:rPr>
          <w:t>Recommendation</w:t>
        </w:r>
        <w:r>
          <w:rPr>
            <w:color w:val="2E5395"/>
            <w:spacing w:val="-7"/>
            <w:w w:val="90"/>
          </w:rPr>
          <w:t> </w:t>
        </w:r>
        <w:r>
          <w:rPr>
            <w:color w:val="2E5395"/>
            <w:w w:val="90"/>
          </w:rPr>
          <w:t>12</w:t>
        </w:r>
      </w:hyperlink>
    </w:p>
    <w:p>
      <w:pPr>
        <w:pStyle w:val="BodyText"/>
        <w:spacing w:line="283" w:lineRule="auto" w:before="102"/>
        <w:ind w:left="567" w:right="709"/>
      </w:pPr>
      <w:hyperlink w:history="true" w:anchor="_bookmark154">
        <w:r>
          <w:rPr/>
          <w:t>The ACT Government should fund the alcohol and other drug sector to provide counselling</w:t>
        </w:r>
      </w:hyperlink>
      <w:r>
        <w:rPr>
          <w:spacing w:val="-47"/>
        </w:rPr>
        <w:t> </w:t>
      </w:r>
      <w:hyperlink w:history="true" w:anchor="_bookmark154">
        <w:r>
          <w:rPr/>
          <w:t>support to</w:t>
        </w:r>
        <w:r>
          <w:rPr>
            <w:spacing w:val="1"/>
          </w:rPr>
          <w:t> </w:t>
        </w:r>
        <w:r>
          <w:rPr/>
          <w:t>children</w:t>
        </w:r>
        <w:r>
          <w:rPr>
            <w:spacing w:val="-3"/>
          </w:rPr>
          <w:t> </w:t>
        </w:r>
        <w:r>
          <w:rPr/>
          <w:t>of</w:t>
        </w:r>
        <w:r>
          <w:rPr>
            <w:spacing w:val="-3"/>
          </w:rPr>
          <w:t> </w:t>
        </w:r>
        <w:r>
          <w:rPr/>
          <w:t>their</w:t>
        </w:r>
        <w:r>
          <w:rPr>
            <w:spacing w:val="-3"/>
          </w:rPr>
          <w:t> </w:t>
        </w:r>
        <w:r>
          <w:rPr/>
          <w:t>clients.</w:t>
        </w:r>
      </w:hyperlink>
    </w:p>
    <w:p>
      <w:pPr>
        <w:pStyle w:val="Heading4"/>
        <w:spacing w:before="130"/>
      </w:pPr>
      <w:hyperlink w:history="true" w:anchor="_bookmark161">
        <w:r>
          <w:rPr>
            <w:color w:val="2E5395"/>
            <w:w w:val="90"/>
          </w:rPr>
          <w:t>Recommendation</w:t>
        </w:r>
        <w:r>
          <w:rPr>
            <w:color w:val="2E5395"/>
            <w:spacing w:val="-7"/>
            <w:w w:val="90"/>
          </w:rPr>
          <w:t> </w:t>
        </w:r>
        <w:r>
          <w:rPr>
            <w:color w:val="2E5395"/>
            <w:w w:val="90"/>
          </w:rPr>
          <w:t>13</w:t>
        </w:r>
      </w:hyperlink>
    </w:p>
    <w:p>
      <w:pPr>
        <w:pStyle w:val="BodyText"/>
        <w:spacing w:line="283" w:lineRule="auto" w:before="103"/>
        <w:ind w:left="566" w:right="493"/>
      </w:pPr>
      <w:hyperlink w:history="true" w:anchor="_bookmark162">
        <w:r>
          <w:rPr/>
          <w:t>The ACT Government should review current ACT drug education programs and implement an</w:t>
        </w:r>
      </w:hyperlink>
      <w:r>
        <w:rPr>
          <w:spacing w:val="-47"/>
        </w:rPr>
        <w:t> </w:t>
      </w:r>
      <w:hyperlink w:history="true" w:anchor="_bookmark162">
        <w:r>
          <w:rPr/>
          <w:t>evidence-informed school drug education program, appropriately funded, for ACT school</w:t>
        </w:r>
      </w:hyperlink>
      <w:r>
        <w:rPr>
          <w:spacing w:val="1"/>
        </w:rPr>
        <w:t> </w:t>
      </w:r>
      <w:hyperlink w:history="true" w:anchor="_bookmark162">
        <w:r>
          <w:rPr/>
          <w:t>students</w:t>
        </w:r>
        <w:r>
          <w:rPr>
            <w:spacing w:val="-1"/>
          </w:rPr>
          <w:t> </w:t>
        </w:r>
        <w:r>
          <w:rPr/>
          <w:t>and</w:t>
        </w:r>
        <w:r>
          <w:rPr>
            <w:spacing w:val="-1"/>
          </w:rPr>
          <w:t> </w:t>
        </w:r>
        <w:r>
          <w:rPr/>
          <w:t>their teachers.</w:t>
        </w:r>
      </w:hyperlink>
    </w:p>
    <w:p>
      <w:pPr>
        <w:pStyle w:val="Heading4"/>
      </w:pPr>
      <w:hyperlink w:history="true" w:anchor="_bookmark164">
        <w:r>
          <w:rPr>
            <w:color w:val="2E5395"/>
            <w:w w:val="90"/>
          </w:rPr>
          <w:t>Recommendation</w:t>
        </w:r>
        <w:r>
          <w:rPr>
            <w:color w:val="2E5395"/>
            <w:spacing w:val="-7"/>
            <w:w w:val="90"/>
          </w:rPr>
          <w:t> </w:t>
        </w:r>
        <w:r>
          <w:rPr>
            <w:color w:val="2E5395"/>
            <w:w w:val="90"/>
          </w:rPr>
          <w:t>14</w:t>
        </w:r>
      </w:hyperlink>
    </w:p>
    <w:p>
      <w:pPr>
        <w:pStyle w:val="BodyText"/>
        <w:spacing w:line="283" w:lineRule="auto" w:before="105"/>
        <w:ind w:left="567" w:right="210"/>
      </w:pPr>
      <w:hyperlink w:history="true" w:anchor="_bookmark165">
        <w:r>
          <w:rPr/>
          <w:t>The ACT Government should review current alcohol and other drugs training for frontline health</w:t>
        </w:r>
      </w:hyperlink>
      <w:r>
        <w:rPr>
          <w:spacing w:val="-47"/>
        </w:rPr>
        <w:t> </w:t>
      </w:r>
      <w:hyperlink w:history="true" w:anchor="_bookmark165">
        <w:r>
          <w:rPr/>
          <w:t>and emergency services workers and community services providers to ensure best-practice</w:t>
        </w:r>
      </w:hyperlink>
      <w:r>
        <w:rPr>
          <w:spacing w:val="1"/>
        </w:rPr>
        <w:t> </w:t>
      </w:r>
      <w:hyperlink w:history="true" w:anchor="_bookmark165">
        <w:r>
          <w:rPr/>
          <w:t>harm reduction</w:t>
        </w:r>
        <w:r>
          <w:rPr>
            <w:spacing w:val="-1"/>
          </w:rPr>
          <w:t> </w:t>
        </w:r>
        <w:r>
          <w:rPr/>
          <w:t>practice.</w:t>
        </w:r>
      </w:hyperlink>
    </w:p>
    <w:p>
      <w:pPr>
        <w:pStyle w:val="Heading4"/>
      </w:pPr>
      <w:hyperlink w:history="true" w:anchor="_bookmark171">
        <w:r>
          <w:rPr>
            <w:color w:val="2E5395"/>
            <w:w w:val="90"/>
          </w:rPr>
          <w:t>Recommendation</w:t>
        </w:r>
        <w:r>
          <w:rPr>
            <w:color w:val="2E5395"/>
            <w:spacing w:val="-7"/>
            <w:w w:val="90"/>
          </w:rPr>
          <w:t> </w:t>
        </w:r>
        <w:r>
          <w:rPr>
            <w:color w:val="2E5395"/>
            <w:w w:val="90"/>
          </w:rPr>
          <w:t>15</w:t>
        </w:r>
      </w:hyperlink>
    </w:p>
    <w:p>
      <w:pPr>
        <w:pStyle w:val="BodyText"/>
        <w:spacing w:line="283" w:lineRule="auto" w:before="103"/>
        <w:ind w:left="566" w:right="354"/>
        <w:jc w:val="both"/>
      </w:pPr>
      <w:hyperlink w:history="true" w:anchor="_bookmark172">
        <w:r>
          <w:rPr/>
          <w:t>The ACT Government should work collaboratively with the sector and industry experts in a co-</w:t>
        </w:r>
      </w:hyperlink>
      <w:r>
        <w:rPr>
          <w:spacing w:val="1"/>
        </w:rPr>
        <w:t> </w:t>
      </w:r>
      <w:hyperlink w:history="true" w:anchor="_bookmark172">
        <w:r>
          <w:rPr/>
          <w:t>design process to expand capacity, address infrastructure constraints and develop new models</w:t>
        </w:r>
      </w:hyperlink>
      <w:r>
        <w:rPr>
          <w:spacing w:val="-47"/>
        </w:rPr>
        <w:t> </w:t>
      </w:r>
      <w:hyperlink w:history="true" w:anchor="_bookmark172">
        <w:r>
          <w:rPr/>
          <w:t>of</w:t>
        </w:r>
        <w:r>
          <w:rPr>
            <w:spacing w:val="-1"/>
          </w:rPr>
          <w:t> </w:t>
        </w:r>
        <w:r>
          <w:rPr/>
          <w:t>care. Specialised</w:t>
        </w:r>
        <w:r>
          <w:rPr>
            <w:spacing w:val="-3"/>
          </w:rPr>
          <w:t> </w:t>
        </w:r>
        <w:r>
          <w:rPr/>
          <w:t>models</w:t>
        </w:r>
        <w:r>
          <w:rPr>
            <w:spacing w:val="-2"/>
          </w:rPr>
          <w:t> </w:t>
        </w:r>
        <w:r>
          <w:rPr/>
          <w:t>for</w:t>
        </w:r>
        <w:r>
          <w:rPr>
            <w:spacing w:val="-2"/>
          </w:rPr>
          <w:t> </w:t>
        </w:r>
        <w:r>
          <w:rPr/>
          <w:t>consideration</w:t>
        </w:r>
        <w:r>
          <w:rPr>
            <w:spacing w:val="-1"/>
          </w:rPr>
          <w:t> </w:t>
        </w:r>
        <w:r>
          <w:rPr/>
          <w:t>include:</w:t>
        </w:r>
      </w:hyperlink>
    </w:p>
    <w:p>
      <w:pPr>
        <w:pStyle w:val="ListParagraph"/>
        <w:numPr>
          <w:ilvl w:val="0"/>
          <w:numId w:val="2"/>
        </w:numPr>
        <w:tabs>
          <w:tab w:pos="1020" w:val="left" w:leader="none"/>
          <w:tab w:pos="1021" w:val="left" w:leader="none"/>
        </w:tabs>
        <w:spacing w:line="280" w:lineRule="auto" w:before="60" w:after="0"/>
        <w:ind w:left="567" w:right="1002" w:hanging="1"/>
        <w:jc w:val="left"/>
        <w:rPr>
          <w:sz w:val="22"/>
        </w:rPr>
      </w:pPr>
      <w:hyperlink w:history="true" w:anchor="_bookmark173">
        <w:r>
          <w:rPr>
            <w:sz w:val="22"/>
          </w:rPr>
          <w:t>intersection of mental health and alcohol and other drugs </w:t>
        </w:r>
      </w:hyperlink>
      <w:hyperlink w:history="true" w:anchor="_bookmark173">
        <w:r>
          <w:rPr>
            <w:sz w:val="22"/>
          </w:rPr>
          <w:t>s</w:t>
        </w:r>
      </w:hyperlink>
      <w:hyperlink w:history="true" w:anchor="_bookmark173">
        <w:r>
          <w:rPr>
            <w:sz w:val="22"/>
          </w:rPr>
          <w:t>ervices (no wrong door</w:t>
        </w:r>
      </w:hyperlink>
      <w:r>
        <w:rPr>
          <w:spacing w:val="-47"/>
          <w:sz w:val="22"/>
        </w:rPr>
        <w:t> </w:t>
      </w:r>
      <w:hyperlink w:history="true" w:anchor="_bookmark173">
        <w:r>
          <w:rPr>
            <w:sz w:val="22"/>
          </w:rPr>
          <w:t>approach);</w:t>
        </w:r>
      </w:hyperlink>
    </w:p>
    <w:p>
      <w:pPr>
        <w:pStyle w:val="ListParagraph"/>
        <w:numPr>
          <w:ilvl w:val="0"/>
          <w:numId w:val="2"/>
        </w:numPr>
        <w:tabs>
          <w:tab w:pos="1020" w:val="left" w:leader="none"/>
          <w:tab w:pos="1021" w:val="left" w:leader="none"/>
        </w:tabs>
        <w:spacing w:line="240" w:lineRule="auto" w:before="66" w:after="0"/>
        <w:ind w:left="1020" w:right="0" w:hanging="454"/>
        <w:jc w:val="left"/>
        <w:rPr>
          <w:sz w:val="22"/>
        </w:rPr>
      </w:pPr>
      <w:hyperlink w:history="true" w:anchor="_bookmark174">
        <w:r>
          <w:rPr>
            <w:sz w:val="22"/>
          </w:rPr>
          <w:t>specialised</w:t>
        </w:r>
        <w:r>
          <w:rPr>
            <w:spacing w:val="-7"/>
            <w:sz w:val="22"/>
          </w:rPr>
          <w:t> </w:t>
        </w:r>
        <w:r>
          <w:rPr>
            <w:sz w:val="22"/>
          </w:rPr>
          <w:t>methamph</w:t>
        </w:r>
      </w:hyperlink>
      <w:hyperlink w:history="true" w:anchor="_bookmark174">
        <w:r>
          <w:rPr>
            <w:sz w:val="22"/>
          </w:rPr>
          <w:t>etamine</w:t>
        </w:r>
        <w:r>
          <w:rPr>
            <w:spacing w:val="-3"/>
            <w:sz w:val="22"/>
          </w:rPr>
          <w:t> </w:t>
        </w:r>
        <w:r>
          <w:rPr>
            <w:sz w:val="22"/>
          </w:rPr>
          <w:t>services;</w:t>
        </w:r>
      </w:hyperlink>
    </w:p>
    <w:p>
      <w:pPr>
        <w:pStyle w:val="ListParagraph"/>
        <w:numPr>
          <w:ilvl w:val="0"/>
          <w:numId w:val="2"/>
        </w:numPr>
        <w:tabs>
          <w:tab w:pos="1020" w:val="left" w:leader="none"/>
          <w:tab w:pos="1021" w:val="left" w:leader="none"/>
        </w:tabs>
        <w:spacing w:line="278" w:lineRule="auto" w:before="108" w:after="0"/>
        <w:ind w:left="567" w:right="1179" w:hanging="1"/>
        <w:jc w:val="left"/>
        <w:rPr>
          <w:sz w:val="22"/>
        </w:rPr>
      </w:pPr>
      <w:hyperlink w:history="true" w:anchor="_bookmark175">
        <w:r>
          <w:rPr>
            <w:sz w:val="22"/>
          </w:rPr>
          <w:t>southside peer-</w:t>
        </w:r>
      </w:hyperlink>
      <w:hyperlink w:history="true" w:anchor="_bookmark175">
        <w:r>
          <w:rPr>
            <w:sz w:val="22"/>
          </w:rPr>
          <w:t>b</w:t>
        </w:r>
      </w:hyperlink>
      <w:hyperlink w:history="true" w:anchor="_bookmark175">
        <w:r>
          <w:rPr>
            <w:sz w:val="22"/>
          </w:rPr>
          <w:t>ased model of care (Canberra Alliance for Harm Minimisation &amp;</w:t>
        </w:r>
      </w:hyperlink>
      <w:r>
        <w:rPr>
          <w:spacing w:val="-47"/>
          <w:sz w:val="22"/>
        </w:rPr>
        <w:t> </w:t>
      </w:r>
      <w:hyperlink w:history="true" w:anchor="_bookmark175">
        <w:r>
          <w:rPr>
            <w:sz w:val="22"/>
          </w:rPr>
          <w:t>Advocacy);</w:t>
        </w:r>
      </w:hyperlink>
    </w:p>
    <w:p>
      <w:pPr>
        <w:pStyle w:val="ListParagraph"/>
        <w:numPr>
          <w:ilvl w:val="0"/>
          <w:numId w:val="2"/>
        </w:numPr>
        <w:tabs>
          <w:tab w:pos="1021" w:val="left" w:leader="none"/>
          <w:tab w:pos="1022" w:val="left" w:leader="none"/>
        </w:tabs>
        <w:spacing w:line="240" w:lineRule="auto" w:before="69" w:after="0"/>
        <w:ind w:left="1021" w:right="0" w:hanging="455"/>
        <w:jc w:val="left"/>
        <w:rPr>
          <w:sz w:val="22"/>
        </w:rPr>
      </w:pPr>
      <w:hyperlink w:history="true" w:anchor="_bookmark176">
        <w:r>
          <w:rPr>
            <w:sz w:val="22"/>
          </w:rPr>
          <w:t>women’s</w:t>
        </w:r>
        <w:r>
          <w:rPr>
            <w:spacing w:val="-4"/>
            <w:sz w:val="22"/>
          </w:rPr>
          <w:t> </w:t>
        </w:r>
        <w:r>
          <w:rPr>
            <w:sz w:val="22"/>
          </w:rPr>
          <w:t>day</w:t>
        </w:r>
        <w:r>
          <w:rPr>
            <w:spacing w:val="-1"/>
            <w:sz w:val="22"/>
          </w:rPr>
          <w:t> </w:t>
        </w:r>
        <w:r>
          <w:rPr>
            <w:sz w:val="22"/>
          </w:rPr>
          <w:t>detox/rehab</w:t>
        </w:r>
        <w:r>
          <w:rPr>
            <w:spacing w:val="-5"/>
            <w:sz w:val="22"/>
          </w:rPr>
          <w:t> </w:t>
        </w:r>
        <w:r>
          <w:rPr>
            <w:sz w:val="22"/>
          </w:rPr>
          <w:t>program;</w:t>
        </w:r>
      </w:hyperlink>
    </w:p>
    <w:p>
      <w:pPr>
        <w:pStyle w:val="ListParagraph"/>
        <w:numPr>
          <w:ilvl w:val="0"/>
          <w:numId w:val="2"/>
        </w:numPr>
        <w:tabs>
          <w:tab w:pos="1021" w:val="left" w:leader="none"/>
          <w:tab w:pos="1022" w:val="left" w:leader="none"/>
        </w:tabs>
        <w:spacing w:line="240" w:lineRule="auto" w:before="108" w:after="0"/>
        <w:ind w:left="1021" w:right="0" w:hanging="455"/>
        <w:jc w:val="left"/>
        <w:rPr>
          <w:sz w:val="22"/>
        </w:rPr>
      </w:pPr>
      <w:hyperlink w:history="true" w:anchor="_bookmark177">
        <w:r>
          <w:rPr>
            <w:sz w:val="22"/>
          </w:rPr>
          <w:t>family</w:t>
        </w:r>
        <w:r>
          <w:rPr>
            <w:spacing w:val="-5"/>
            <w:sz w:val="22"/>
          </w:rPr>
          <w:t> </w:t>
        </w:r>
        <w:r>
          <w:rPr>
            <w:sz w:val="22"/>
          </w:rPr>
          <w:t>member</w:t>
        </w:r>
        <w:r>
          <w:rPr>
            <w:spacing w:val="-2"/>
            <w:sz w:val="22"/>
          </w:rPr>
          <w:t> </w:t>
        </w:r>
        <w:r>
          <w:rPr>
            <w:sz w:val="22"/>
          </w:rPr>
          <w:t>support</w:t>
        </w:r>
        <w:r>
          <w:rPr>
            <w:spacing w:val="-1"/>
            <w:sz w:val="22"/>
          </w:rPr>
          <w:t> </w:t>
        </w:r>
        <w:r>
          <w:rPr>
            <w:sz w:val="22"/>
          </w:rPr>
          <w:t>services;</w:t>
        </w:r>
      </w:hyperlink>
    </w:p>
    <w:p>
      <w:pPr>
        <w:pStyle w:val="ListParagraph"/>
        <w:numPr>
          <w:ilvl w:val="0"/>
          <w:numId w:val="2"/>
        </w:numPr>
        <w:tabs>
          <w:tab w:pos="1021" w:val="left" w:leader="none"/>
          <w:tab w:pos="1022" w:val="left" w:leader="none"/>
        </w:tabs>
        <w:spacing w:line="240" w:lineRule="auto" w:before="109" w:after="0"/>
        <w:ind w:left="1021" w:right="0" w:hanging="455"/>
        <w:jc w:val="left"/>
        <w:rPr>
          <w:sz w:val="22"/>
        </w:rPr>
      </w:pPr>
      <w:hyperlink w:history="true" w:anchor="_bookmark178">
        <w:r>
          <w:rPr>
            <w:sz w:val="22"/>
          </w:rPr>
          <w:t>an</w:t>
        </w:r>
        <w:r>
          <w:rPr>
            <w:spacing w:val="-3"/>
            <w:sz w:val="22"/>
          </w:rPr>
          <w:t> </w:t>
        </w:r>
        <w:r>
          <w:rPr>
            <w:sz w:val="22"/>
          </w:rPr>
          <w:t>alcohol</w:t>
        </w:r>
        <w:r>
          <w:rPr>
            <w:spacing w:val="-2"/>
            <w:sz w:val="22"/>
          </w:rPr>
          <w:t> </w:t>
        </w:r>
        <w:r>
          <w:rPr>
            <w:sz w:val="22"/>
          </w:rPr>
          <w:t>and</w:t>
        </w:r>
        <w:r>
          <w:rPr>
            <w:spacing w:val="-5"/>
            <w:sz w:val="22"/>
          </w:rPr>
          <w:t> </w:t>
        </w:r>
        <w:r>
          <w:rPr>
            <w:sz w:val="22"/>
          </w:rPr>
          <w:t>other</w:t>
        </w:r>
        <w:r>
          <w:rPr>
            <w:spacing w:val="-2"/>
            <w:sz w:val="22"/>
          </w:rPr>
          <w:t> </w:t>
        </w:r>
        <w:r>
          <w:rPr>
            <w:sz w:val="22"/>
          </w:rPr>
          <w:t>drugs</w:t>
        </w:r>
        <w:r>
          <w:rPr>
            <w:spacing w:val="-4"/>
            <w:sz w:val="22"/>
          </w:rPr>
          <w:t> </w:t>
        </w:r>
        <w:r>
          <w:rPr>
            <w:sz w:val="22"/>
          </w:rPr>
          <w:t>Police,</w:t>
        </w:r>
        <w:r>
          <w:rPr>
            <w:spacing w:val="-2"/>
            <w:sz w:val="22"/>
          </w:rPr>
          <w:t> </w:t>
        </w:r>
        <w:r>
          <w:rPr>
            <w:sz w:val="22"/>
          </w:rPr>
          <w:t>Ambulance</w:t>
        </w:r>
        <w:r>
          <w:rPr>
            <w:spacing w:val="-4"/>
            <w:sz w:val="22"/>
          </w:rPr>
          <w:t> </w:t>
        </w:r>
        <w:r>
          <w:rPr>
            <w:sz w:val="22"/>
          </w:rPr>
          <w:t>and</w:t>
        </w:r>
        <w:r>
          <w:rPr>
            <w:spacing w:val="-3"/>
            <w:sz w:val="22"/>
          </w:rPr>
          <w:t> </w:t>
        </w:r>
        <w:r>
          <w:rPr>
            <w:sz w:val="22"/>
          </w:rPr>
          <w:t>Clinical</w:t>
        </w:r>
        <w:r>
          <w:rPr>
            <w:spacing w:val="-2"/>
            <w:sz w:val="22"/>
          </w:rPr>
          <w:t> </w:t>
        </w:r>
        <w:r>
          <w:rPr>
            <w:sz w:val="22"/>
          </w:rPr>
          <w:t>Emergency</w:t>
        </w:r>
        <w:r>
          <w:rPr>
            <w:spacing w:val="-1"/>
            <w:sz w:val="22"/>
          </w:rPr>
          <w:t> </w:t>
        </w:r>
        <w:r>
          <w:rPr>
            <w:sz w:val="22"/>
          </w:rPr>
          <w:t>Response</w:t>
        </w:r>
        <w:r>
          <w:rPr>
            <w:spacing w:val="-1"/>
            <w:sz w:val="22"/>
          </w:rPr>
          <w:t> </w:t>
        </w:r>
        <w:r>
          <w:rPr>
            <w:sz w:val="22"/>
          </w:rPr>
          <w:t>service;</w:t>
        </w:r>
      </w:hyperlink>
    </w:p>
    <w:p>
      <w:pPr>
        <w:pStyle w:val="ListParagraph"/>
        <w:numPr>
          <w:ilvl w:val="0"/>
          <w:numId w:val="2"/>
        </w:numPr>
        <w:tabs>
          <w:tab w:pos="1021" w:val="left" w:leader="none"/>
          <w:tab w:pos="1022" w:val="left" w:leader="none"/>
        </w:tabs>
        <w:spacing w:line="280" w:lineRule="auto" w:before="108" w:after="0"/>
        <w:ind w:left="567" w:right="830" w:firstLine="0"/>
        <w:jc w:val="left"/>
        <w:rPr>
          <w:sz w:val="22"/>
        </w:rPr>
      </w:pPr>
      <w:hyperlink w:history="true" w:anchor="_bookmark179">
        <w:r>
          <w:rPr>
            <w:sz w:val="22"/>
          </w:rPr>
          <w:t>the We CAN program through Alcohol Tob</w:t>
        </w:r>
      </w:hyperlink>
      <w:hyperlink w:history="true" w:anchor="_bookmark179">
        <w:r>
          <w:rPr>
            <w:sz w:val="22"/>
          </w:rPr>
          <w:t>ac</w:t>
        </w:r>
      </w:hyperlink>
      <w:hyperlink w:history="true" w:anchor="_bookmark179">
        <w:r>
          <w:rPr>
            <w:sz w:val="22"/>
          </w:rPr>
          <w:t>co and Other Drug Association to target</w:t>
        </w:r>
      </w:hyperlink>
      <w:r>
        <w:rPr>
          <w:spacing w:val="-47"/>
          <w:sz w:val="22"/>
        </w:rPr>
        <w:t> </w:t>
      </w:r>
      <w:hyperlink w:history="true" w:anchor="_bookmark179">
        <w:r>
          <w:rPr>
            <w:sz w:val="22"/>
          </w:rPr>
          <w:t>smoking</w:t>
        </w:r>
        <w:r>
          <w:rPr>
            <w:spacing w:val="-2"/>
            <w:sz w:val="22"/>
          </w:rPr>
          <w:t> </w:t>
        </w:r>
        <w:r>
          <w:rPr>
            <w:sz w:val="22"/>
          </w:rPr>
          <w:t>amongst</w:t>
        </w:r>
        <w:r>
          <w:rPr>
            <w:spacing w:val="-2"/>
            <w:sz w:val="22"/>
          </w:rPr>
          <w:t> </w:t>
        </w:r>
        <w:r>
          <w:rPr>
            <w:sz w:val="22"/>
          </w:rPr>
          <w:t>injecting</w:t>
        </w:r>
        <w:r>
          <w:rPr>
            <w:spacing w:val="-1"/>
            <w:sz w:val="22"/>
          </w:rPr>
          <w:t> </w:t>
        </w:r>
        <w:r>
          <w:rPr>
            <w:sz w:val="22"/>
          </w:rPr>
          <w:t>drug</w:t>
        </w:r>
        <w:r>
          <w:rPr>
            <w:spacing w:val="-1"/>
            <w:sz w:val="22"/>
          </w:rPr>
          <w:t> </w:t>
        </w:r>
        <w:r>
          <w:rPr>
            <w:sz w:val="22"/>
          </w:rPr>
          <w:t>users;</w:t>
        </w:r>
      </w:hyperlink>
    </w:p>
    <w:p>
      <w:pPr>
        <w:pStyle w:val="ListParagraph"/>
        <w:numPr>
          <w:ilvl w:val="0"/>
          <w:numId w:val="2"/>
        </w:numPr>
        <w:tabs>
          <w:tab w:pos="1021" w:val="left" w:leader="none"/>
          <w:tab w:pos="1022" w:val="left" w:leader="none"/>
        </w:tabs>
        <w:spacing w:line="283" w:lineRule="auto" w:before="66" w:after="0"/>
        <w:ind w:left="568" w:right="489" w:hanging="1"/>
        <w:jc w:val="left"/>
        <w:rPr>
          <w:sz w:val="22"/>
        </w:rPr>
      </w:pPr>
      <w:hyperlink w:history="true" w:anchor="_bookmark180">
        <w:r>
          <w:rPr>
            <w:sz w:val="22"/>
          </w:rPr>
          <w:t>c</w:t>
        </w:r>
      </w:hyperlink>
      <w:hyperlink w:history="true" w:anchor="_bookmark180">
        <w:r>
          <w:rPr>
            <w:sz w:val="22"/>
          </w:rPr>
          <w:t>ontinue to support the distribution of naloxone and training in its administration to</w:t>
        </w:r>
      </w:hyperlink>
      <w:r>
        <w:rPr>
          <w:spacing w:val="1"/>
          <w:sz w:val="22"/>
        </w:rPr>
        <w:t> </w:t>
      </w:r>
      <w:hyperlink w:history="true" w:anchor="_bookmark180">
        <w:r>
          <w:rPr>
            <w:sz w:val="22"/>
          </w:rPr>
          <w:t>people likely to witness an overdose (cf Canberra Alliance for Harm Minimisation &amp; Advocacy</w:t>
        </w:r>
      </w:hyperlink>
      <w:r>
        <w:rPr>
          <w:spacing w:val="-47"/>
          <w:sz w:val="22"/>
        </w:rPr>
        <w:t> </w:t>
      </w:r>
      <w:hyperlink w:history="true" w:anchor="_bookmark180">
        <w:r>
          <w:rPr>
            <w:sz w:val="22"/>
          </w:rPr>
          <w:t>program);</w:t>
        </w:r>
      </w:hyperlink>
    </w:p>
    <w:p>
      <w:pPr>
        <w:pStyle w:val="ListParagraph"/>
        <w:numPr>
          <w:ilvl w:val="0"/>
          <w:numId w:val="2"/>
        </w:numPr>
        <w:tabs>
          <w:tab w:pos="1021" w:val="left" w:leader="none"/>
          <w:tab w:pos="1022" w:val="left" w:leader="none"/>
        </w:tabs>
        <w:spacing w:line="280" w:lineRule="auto" w:before="60" w:after="0"/>
        <w:ind w:left="568" w:right="581" w:hanging="1"/>
        <w:jc w:val="left"/>
        <w:rPr>
          <w:sz w:val="22"/>
        </w:rPr>
      </w:pPr>
      <w:hyperlink w:history="true" w:anchor="_bookmark190">
        <w:r>
          <w:rPr>
            <w:sz w:val="22"/>
          </w:rPr>
          <w:t>t</w:t>
        </w:r>
      </w:hyperlink>
      <w:hyperlink w:history="true" w:anchor="_bookmark190">
        <w:r>
          <w:rPr>
            <w:sz w:val="22"/>
          </w:rPr>
          <w:t>rials and research on medicinal drug use (such as ketamine, psilocybin and MDMA) for</w:t>
        </w:r>
      </w:hyperlink>
      <w:r>
        <w:rPr>
          <w:spacing w:val="-47"/>
          <w:sz w:val="22"/>
        </w:rPr>
        <w:t> </w:t>
      </w:r>
      <w:hyperlink w:history="true" w:anchor="_bookmark190">
        <w:r>
          <w:rPr>
            <w:sz w:val="22"/>
          </w:rPr>
          <w:t>treatment</w:t>
        </w:r>
        <w:r>
          <w:rPr>
            <w:spacing w:val="-3"/>
            <w:sz w:val="22"/>
          </w:rPr>
          <w:t> </w:t>
        </w:r>
        <w:r>
          <w:rPr>
            <w:sz w:val="22"/>
          </w:rPr>
          <w:t>of</w:t>
        </w:r>
        <w:r>
          <w:rPr>
            <w:spacing w:val="-2"/>
            <w:sz w:val="22"/>
          </w:rPr>
          <w:t> </w:t>
        </w:r>
        <w:r>
          <w:rPr>
            <w:sz w:val="22"/>
          </w:rPr>
          <w:t>mental health</w:t>
        </w:r>
        <w:r>
          <w:rPr>
            <w:spacing w:val="-3"/>
            <w:sz w:val="22"/>
          </w:rPr>
          <w:t> </w:t>
        </w:r>
        <w:r>
          <w:rPr>
            <w:sz w:val="22"/>
          </w:rPr>
          <w:t>and</w:t>
        </w:r>
        <w:r>
          <w:rPr>
            <w:spacing w:val="-1"/>
            <w:sz w:val="22"/>
          </w:rPr>
          <w:t> </w:t>
        </w:r>
        <w:r>
          <w:rPr>
            <w:sz w:val="22"/>
          </w:rPr>
          <w:t>PTSD</w:t>
        </w:r>
        <w:r>
          <w:rPr>
            <w:spacing w:val="1"/>
            <w:sz w:val="22"/>
          </w:rPr>
          <w:t> </w:t>
        </w:r>
        <w:r>
          <w:rPr>
            <w:sz w:val="22"/>
          </w:rPr>
          <w:t>issues;</w:t>
        </w:r>
        <w:r>
          <w:rPr>
            <w:spacing w:val="1"/>
            <w:sz w:val="22"/>
          </w:rPr>
          <w:t> </w:t>
        </w:r>
        <w:r>
          <w:rPr>
            <w:sz w:val="22"/>
          </w:rPr>
          <w:t>and</w:t>
        </w:r>
      </w:hyperlink>
    </w:p>
    <w:p>
      <w:pPr>
        <w:pStyle w:val="ListParagraph"/>
        <w:numPr>
          <w:ilvl w:val="0"/>
          <w:numId w:val="2"/>
        </w:numPr>
        <w:tabs>
          <w:tab w:pos="1021" w:val="left" w:leader="none"/>
          <w:tab w:pos="1023" w:val="left" w:leader="none"/>
        </w:tabs>
        <w:spacing w:line="240" w:lineRule="auto" w:before="65" w:after="0"/>
        <w:ind w:left="1022" w:right="0" w:hanging="455"/>
        <w:jc w:val="left"/>
        <w:rPr>
          <w:sz w:val="22"/>
        </w:rPr>
      </w:pPr>
      <w:hyperlink w:history="true" w:anchor="_bookmark191">
        <w:r>
          <w:rPr>
            <w:sz w:val="22"/>
          </w:rPr>
          <w:t>trials</w:t>
        </w:r>
        <w:r>
          <w:rPr>
            <w:spacing w:val="-3"/>
            <w:sz w:val="22"/>
          </w:rPr>
          <w:t> </w:t>
        </w:r>
      </w:hyperlink>
      <w:hyperlink w:history="true" w:anchor="_bookmark191">
        <w:r>
          <w:rPr>
            <w:sz w:val="22"/>
          </w:rPr>
          <w:t>and</w:t>
        </w:r>
        <w:r>
          <w:rPr>
            <w:spacing w:val="-3"/>
            <w:sz w:val="22"/>
          </w:rPr>
          <w:t> </w:t>
        </w:r>
        <w:r>
          <w:rPr>
            <w:sz w:val="22"/>
          </w:rPr>
          <w:t>research</w:t>
        </w:r>
        <w:r>
          <w:rPr>
            <w:spacing w:val="-6"/>
            <w:sz w:val="22"/>
          </w:rPr>
          <w:t> </w:t>
        </w:r>
        <w:r>
          <w:rPr>
            <w:sz w:val="22"/>
          </w:rPr>
          <w:t>on</w:t>
        </w:r>
        <w:r>
          <w:rPr>
            <w:spacing w:val="-3"/>
            <w:sz w:val="22"/>
          </w:rPr>
          <w:t> </w:t>
        </w:r>
        <w:r>
          <w:rPr>
            <w:sz w:val="22"/>
          </w:rPr>
          <w:t>a</w:t>
        </w:r>
        <w:r>
          <w:rPr>
            <w:spacing w:val="-2"/>
            <w:sz w:val="22"/>
          </w:rPr>
          <w:t> </w:t>
        </w:r>
        <w:r>
          <w:rPr>
            <w:sz w:val="22"/>
          </w:rPr>
          <w:t>Hydromorphone</w:t>
        </w:r>
        <w:r>
          <w:rPr>
            <w:spacing w:val="-2"/>
            <w:sz w:val="22"/>
          </w:rPr>
          <w:t> </w:t>
        </w:r>
        <w:r>
          <w:rPr>
            <w:sz w:val="22"/>
          </w:rPr>
          <w:t>Assisted</w:t>
        </w:r>
        <w:r>
          <w:rPr>
            <w:spacing w:val="-3"/>
            <w:sz w:val="22"/>
          </w:rPr>
          <w:t> </w:t>
        </w:r>
        <w:r>
          <w:rPr>
            <w:sz w:val="22"/>
          </w:rPr>
          <w:t>Treatment</w:t>
        </w:r>
        <w:r>
          <w:rPr>
            <w:spacing w:val="-2"/>
            <w:sz w:val="22"/>
          </w:rPr>
          <w:t> </w:t>
        </w:r>
        <w:r>
          <w:rPr>
            <w:sz w:val="22"/>
          </w:rPr>
          <w:t>program.</w:t>
        </w:r>
      </w:hyperlink>
    </w:p>
    <w:p>
      <w:pPr>
        <w:spacing w:after="0" w:line="240" w:lineRule="auto"/>
        <w:jc w:val="left"/>
        <w:rPr>
          <w:sz w:val="22"/>
        </w:rPr>
        <w:sectPr>
          <w:pgSz w:w="11910" w:h="16840"/>
          <w:pgMar w:header="0" w:footer="730" w:top="1340" w:bottom="1160" w:left="1300" w:right="1220"/>
        </w:sectPr>
      </w:pPr>
    </w:p>
    <w:p>
      <w:pPr>
        <w:pStyle w:val="Heading4"/>
        <w:spacing w:before="49"/>
      </w:pPr>
      <w:hyperlink w:history="true" w:anchor="_bookmark197">
        <w:r>
          <w:rPr>
            <w:color w:val="2E5395"/>
            <w:w w:val="90"/>
          </w:rPr>
          <w:t>Recommendation</w:t>
        </w:r>
        <w:r>
          <w:rPr>
            <w:color w:val="2E5395"/>
            <w:spacing w:val="-6"/>
            <w:w w:val="90"/>
          </w:rPr>
          <w:t> </w:t>
        </w:r>
        <w:r>
          <w:rPr>
            <w:color w:val="2E5395"/>
            <w:w w:val="90"/>
          </w:rPr>
          <w:t>16</w:t>
        </w:r>
      </w:hyperlink>
    </w:p>
    <w:p>
      <w:pPr>
        <w:pStyle w:val="BodyText"/>
        <w:spacing w:line="283" w:lineRule="auto" w:before="106"/>
        <w:ind w:left="567" w:right="694"/>
      </w:pPr>
      <w:hyperlink w:history="true" w:anchor="_bookmark198">
        <w:r>
          <w:rPr/>
          <w:t>The ACT Government should revise the ACT Drug Strategy Action Plan. Part of that revision</w:t>
        </w:r>
      </w:hyperlink>
      <w:r>
        <w:rPr>
          <w:spacing w:val="-47"/>
        </w:rPr>
        <w:t> </w:t>
      </w:r>
      <w:hyperlink w:history="true" w:anchor="_bookmark198">
        <w:r>
          <w:rPr/>
          <w:t>should</w:t>
        </w:r>
        <w:r>
          <w:rPr>
            <w:spacing w:val="-2"/>
          </w:rPr>
          <w:t> </w:t>
        </w:r>
        <w:r>
          <w:rPr/>
          <w:t>include:</w:t>
        </w:r>
      </w:hyperlink>
    </w:p>
    <w:p>
      <w:pPr>
        <w:pStyle w:val="ListParagraph"/>
        <w:numPr>
          <w:ilvl w:val="0"/>
          <w:numId w:val="2"/>
        </w:numPr>
        <w:tabs>
          <w:tab w:pos="1020" w:val="left" w:leader="none"/>
          <w:tab w:pos="1022" w:val="left" w:leader="none"/>
        </w:tabs>
        <w:spacing w:line="240" w:lineRule="auto" w:before="60" w:after="0"/>
        <w:ind w:left="1021" w:right="0" w:hanging="455"/>
        <w:jc w:val="left"/>
        <w:rPr>
          <w:sz w:val="22"/>
        </w:rPr>
      </w:pPr>
      <w:hyperlink w:history="true" w:anchor="_bookmark199">
        <w:r>
          <w:rPr>
            <w:sz w:val="22"/>
          </w:rPr>
          <w:t>development</w:t>
        </w:r>
        <w:r>
          <w:rPr>
            <w:spacing w:val="-4"/>
            <w:sz w:val="22"/>
          </w:rPr>
          <w:t> </w:t>
        </w:r>
        <w:r>
          <w:rPr>
            <w:sz w:val="22"/>
          </w:rPr>
          <w:t>of</w:t>
        </w:r>
        <w:r>
          <w:rPr>
            <w:spacing w:val="-2"/>
            <w:sz w:val="22"/>
          </w:rPr>
          <w:t> </w:t>
        </w:r>
        <w:r>
          <w:rPr>
            <w:sz w:val="22"/>
          </w:rPr>
          <w:t>a</w:t>
        </w:r>
        <w:r>
          <w:rPr>
            <w:spacing w:val="-4"/>
            <w:sz w:val="22"/>
          </w:rPr>
          <w:t> </w:t>
        </w:r>
        <w:r>
          <w:rPr>
            <w:sz w:val="22"/>
          </w:rPr>
          <w:t>whole-of-</w:t>
        </w:r>
      </w:hyperlink>
      <w:hyperlink w:history="true" w:anchor="_bookmark199">
        <w:r>
          <w:rPr>
            <w:sz w:val="22"/>
          </w:rPr>
          <w:t>government action</w:t>
        </w:r>
        <w:r>
          <w:rPr>
            <w:spacing w:val="-3"/>
            <w:sz w:val="22"/>
          </w:rPr>
          <w:t> </w:t>
        </w:r>
        <w:r>
          <w:rPr>
            <w:sz w:val="22"/>
          </w:rPr>
          <w:t>plan/s;</w:t>
        </w:r>
      </w:hyperlink>
    </w:p>
    <w:p>
      <w:pPr>
        <w:pStyle w:val="ListParagraph"/>
        <w:numPr>
          <w:ilvl w:val="0"/>
          <w:numId w:val="2"/>
        </w:numPr>
        <w:tabs>
          <w:tab w:pos="1020" w:val="left" w:leader="none"/>
          <w:tab w:pos="1022" w:val="left" w:leader="none"/>
        </w:tabs>
        <w:spacing w:line="278" w:lineRule="auto" w:before="109" w:after="0"/>
        <w:ind w:left="567" w:right="537" w:firstLine="0"/>
        <w:jc w:val="left"/>
        <w:rPr>
          <w:sz w:val="22"/>
        </w:rPr>
      </w:pPr>
      <w:hyperlink w:history="true" w:anchor="_bookmark200">
        <w:r>
          <w:rPr>
            <w:sz w:val="22"/>
          </w:rPr>
          <w:t>an expert advisory committee that includes alcohol and other drugs </w:t>
        </w:r>
      </w:hyperlink>
      <w:hyperlink w:history="true" w:anchor="_bookmark200">
        <w:r>
          <w:rPr>
            <w:sz w:val="22"/>
          </w:rPr>
          <w:t>exp</w:t>
        </w:r>
      </w:hyperlink>
      <w:hyperlink w:history="true" w:anchor="_bookmark200">
        <w:r>
          <w:rPr>
            <w:sz w:val="22"/>
          </w:rPr>
          <w:t>erts and people</w:t>
        </w:r>
      </w:hyperlink>
      <w:r>
        <w:rPr>
          <w:spacing w:val="-47"/>
          <w:sz w:val="22"/>
        </w:rPr>
        <w:t> </w:t>
      </w:r>
      <w:hyperlink w:history="true" w:anchor="_bookmark200">
        <w:r>
          <w:rPr>
            <w:sz w:val="22"/>
          </w:rPr>
          <w:t>with</w:t>
        </w:r>
        <w:r>
          <w:rPr>
            <w:spacing w:val="-2"/>
            <w:sz w:val="22"/>
          </w:rPr>
          <w:t> </w:t>
        </w:r>
        <w:r>
          <w:rPr>
            <w:sz w:val="22"/>
          </w:rPr>
          <w:t>lived</w:t>
        </w:r>
        <w:r>
          <w:rPr>
            <w:spacing w:val="-1"/>
            <w:sz w:val="22"/>
          </w:rPr>
          <w:t> </w:t>
        </w:r>
        <w:r>
          <w:rPr>
            <w:sz w:val="22"/>
          </w:rPr>
          <w:t>experience;</w:t>
        </w:r>
      </w:hyperlink>
    </w:p>
    <w:p>
      <w:pPr>
        <w:pStyle w:val="ListParagraph"/>
        <w:numPr>
          <w:ilvl w:val="0"/>
          <w:numId w:val="2"/>
        </w:numPr>
        <w:tabs>
          <w:tab w:pos="1020" w:val="left" w:leader="none"/>
          <w:tab w:pos="1022" w:val="left" w:leader="none"/>
        </w:tabs>
        <w:spacing w:line="280" w:lineRule="auto" w:before="68" w:after="0"/>
        <w:ind w:left="567" w:right="775" w:hanging="1"/>
        <w:jc w:val="left"/>
        <w:rPr>
          <w:sz w:val="22"/>
        </w:rPr>
      </w:pPr>
      <w:hyperlink w:history="true" w:anchor="_bookmark201">
        <w:r>
          <w:rPr>
            <w:sz w:val="22"/>
          </w:rPr>
          <w:t>en</w:t>
        </w:r>
      </w:hyperlink>
      <w:hyperlink w:history="true" w:anchor="_bookmark201">
        <w:r>
          <w:rPr>
            <w:sz w:val="22"/>
          </w:rPr>
          <w:t>gagement with the Commonwealth Government to ensure consistency of ACT and</w:t>
        </w:r>
      </w:hyperlink>
      <w:r>
        <w:rPr>
          <w:spacing w:val="-47"/>
          <w:sz w:val="22"/>
        </w:rPr>
        <w:t> </w:t>
      </w:r>
      <w:hyperlink w:history="true" w:anchor="_bookmark201">
        <w:r>
          <w:rPr>
            <w:sz w:val="22"/>
          </w:rPr>
          <w:t>Commonwealth</w:t>
        </w:r>
        <w:r>
          <w:rPr>
            <w:spacing w:val="-4"/>
            <w:sz w:val="22"/>
          </w:rPr>
          <w:t> </w:t>
        </w:r>
        <w:r>
          <w:rPr>
            <w:sz w:val="22"/>
          </w:rPr>
          <w:t>Law;</w:t>
        </w:r>
        <w:r>
          <w:rPr>
            <w:spacing w:val="1"/>
            <w:sz w:val="22"/>
          </w:rPr>
          <w:t> </w:t>
        </w:r>
        <w:r>
          <w:rPr>
            <w:sz w:val="22"/>
          </w:rPr>
          <w:t>and</w:t>
        </w:r>
      </w:hyperlink>
    </w:p>
    <w:p>
      <w:pPr>
        <w:pStyle w:val="ListParagraph"/>
        <w:numPr>
          <w:ilvl w:val="0"/>
          <w:numId w:val="2"/>
        </w:numPr>
        <w:tabs>
          <w:tab w:pos="1021" w:val="left" w:leader="none"/>
          <w:tab w:pos="1022" w:val="left" w:leader="none"/>
        </w:tabs>
        <w:spacing w:line="240" w:lineRule="auto" w:before="65" w:after="0"/>
        <w:ind w:left="1021" w:right="0" w:hanging="455"/>
        <w:jc w:val="left"/>
        <w:rPr>
          <w:sz w:val="22"/>
        </w:rPr>
      </w:pPr>
      <w:hyperlink w:history="true" w:anchor="_bookmark202">
        <w:r>
          <w:rPr>
            <w:sz w:val="22"/>
          </w:rPr>
          <w:t>a</w:t>
        </w:r>
        <w:r>
          <w:rPr>
            <w:spacing w:val="-2"/>
            <w:sz w:val="22"/>
          </w:rPr>
          <w:t> </w:t>
        </w:r>
        <w:r>
          <w:rPr>
            <w:sz w:val="22"/>
          </w:rPr>
          <w:t>provision</w:t>
        </w:r>
        <w:r>
          <w:rPr>
            <w:spacing w:val="-2"/>
            <w:sz w:val="22"/>
          </w:rPr>
          <w:t> </w:t>
        </w:r>
        <w:r>
          <w:rPr>
            <w:sz w:val="22"/>
          </w:rPr>
          <w:t>for</w:t>
        </w:r>
        <w:r>
          <w:rPr>
            <w:spacing w:val="-2"/>
            <w:sz w:val="22"/>
          </w:rPr>
          <w:t> </w:t>
        </w:r>
        <w:r>
          <w:rPr>
            <w:sz w:val="22"/>
          </w:rPr>
          <w:t>a</w:t>
        </w:r>
        <w:r>
          <w:rPr>
            <w:spacing w:val="-3"/>
            <w:sz w:val="22"/>
          </w:rPr>
          <w:t> </w:t>
        </w:r>
        <w:r>
          <w:rPr>
            <w:sz w:val="22"/>
          </w:rPr>
          <w:t>steering</w:t>
        </w:r>
        <w:r>
          <w:rPr>
            <w:spacing w:val="-3"/>
            <w:sz w:val="22"/>
          </w:rPr>
          <w:t> </w:t>
        </w:r>
        <w:r>
          <w:rPr>
            <w:sz w:val="22"/>
          </w:rPr>
          <w:t>group</w:t>
        </w:r>
        <w:r>
          <w:rPr>
            <w:spacing w:val="-2"/>
            <w:sz w:val="22"/>
          </w:rPr>
          <w:t> </w:t>
        </w:r>
        <w:r>
          <w:rPr>
            <w:sz w:val="22"/>
          </w:rPr>
          <w:t>to</w:t>
        </w:r>
        <w:r>
          <w:rPr>
            <w:spacing w:val="-1"/>
            <w:sz w:val="22"/>
          </w:rPr>
          <w:t> </w:t>
        </w:r>
        <w:r>
          <w:rPr>
            <w:sz w:val="22"/>
          </w:rPr>
          <w:t>oversee</w:t>
        </w:r>
        <w:r>
          <w:rPr>
            <w:spacing w:val="-3"/>
            <w:sz w:val="22"/>
          </w:rPr>
          <w:t> </w:t>
        </w:r>
        <w:r>
          <w:rPr>
            <w:sz w:val="22"/>
          </w:rPr>
          <w:t>th</w:t>
        </w:r>
      </w:hyperlink>
      <w:hyperlink w:history="true" w:anchor="_bookmark202">
        <w:r>
          <w:rPr>
            <w:sz w:val="22"/>
          </w:rPr>
          <w:t>e</w:t>
        </w:r>
        <w:r>
          <w:rPr>
            <w:spacing w:val="-1"/>
            <w:sz w:val="22"/>
          </w:rPr>
          <w:t> </w:t>
        </w:r>
        <w:r>
          <w:rPr>
            <w:sz w:val="22"/>
          </w:rPr>
          <w:t>implementation</w:t>
        </w:r>
        <w:r>
          <w:rPr>
            <w:spacing w:val="-2"/>
            <w:sz w:val="22"/>
          </w:rPr>
          <w:t> </w:t>
        </w:r>
        <w:r>
          <w:rPr>
            <w:sz w:val="22"/>
          </w:rPr>
          <w:t>of</w:t>
        </w:r>
        <w:r>
          <w:rPr>
            <w:spacing w:val="-3"/>
            <w:sz w:val="22"/>
          </w:rPr>
          <w:t> </w:t>
        </w:r>
        <w:r>
          <w:rPr>
            <w:sz w:val="22"/>
          </w:rPr>
          <w:t>the</w:t>
        </w:r>
        <w:r>
          <w:rPr>
            <w:spacing w:val="-1"/>
            <w:sz w:val="22"/>
          </w:rPr>
          <w:t> </w:t>
        </w:r>
        <w:r>
          <w:rPr>
            <w:sz w:val="22"/>
          </w:rPr>
          <w:t>Amendment Bill.</w:t>
        </w:r>
      </w:hyperlink>
    </w:p>
    <w:p>
      <w:pPr>
        <w:pStyle w:val="Heading4"/>
        <w:spacing w:before="178"/>
      </w:pPr>
      <w:hyperlink w:history="true" w:anchor="_bookmark205">
        <w:r>
          <w:rPr>
            <w:color w:val="2E5395"/>
            <w:w w:val="90"/>
          </w:rPr>
          <w:t>Recommendation</w:t>
        </w:r>
        <w:r>
          <w:rPr>
            <w:color w:val="2E5395"/>
            <w:spacing w:val="-7"/>
            <w:w w:val="90"/>
          </w:rPr>
          <w:t> </w:t>
        </w:r>
        <w:r>
          <w:rPr>
            <w:color w:val="2E5395"/>
            <w:w w:val="90"/>
          </w:rPr>
          <w:t>17</w:t>
        </w:r>
      </w:hyperlink>
    </w:p>
    <w:p>
      <w:pPr>
        <w:pStyle w:val="BodyText"/>
        <w:spacing w:line="283" w:lineRule="auto" w:before="105"/>
        <w:ind w:left="567" w:right="746"/>
      </w:pPr>
      <w:hyperlink w:history="true" w:anchor="_bookmark206">
        <w:r>
          <w:rPr/>
          <w:t>The ACT Government should provide training to ACT Police on the cultural transition to a</w:t>
        </w:r>
      </w:hyperlink>
      <w:r>
        <w:rPr>
          <w:spacing w:val="1"/>
        </w:rPr>
        <w:t> </w:t>
      </w:r>
      <w:hyperlink w:history="true" w:anchor="_bookmark206">
        <w:r>
          <w:rPr/>
          <w:t>decriminalisation model, as well as the practical implications of the implementation of the</w:t>
        </w:r>
      </w:hyperlink>
      <w:r>
        <w:rPr>
          <w:spacing w:val="-47"/>
        </w:rPr>
        <w:t> </w:t>
      </w:r>
      <w:hyperlink w:history="true" w:anchor="_bookmark206">
        <w:r>
          <w:rPr/>
          <w:t>legislation.</w:t>
        </w:r>
      </w:hyperlink>
    </w:p>
    <w:p>
      <w:pPr>
        <w:spacing w:after="0" w:line="283" w:lineRule="auto"/>
        <w:sectPr>
          <w:pgSz w:w="11910" w:h="16840"/>
          <w:pgMar w:header="0" w:footer="973" w:top="1340" w:bottom="920" w:left="1300" w:right="1220"/>
        </w:sectPr>
      </w:pPr>
    </w:p>
    <w:p>
      <w:pPr>
        <w:pStyle w:val="Heading1"/>
        <w:numPr>
          <w:ilvl w:val="0"/>
          <w:numId w:val="3"/>
        </w:numPr>
        <w:tabs>
          <w:tab w:pos="991" w:val="left" w:leader="none"/>
          <w:tab w:pos="992" w:val="left" w:leader="none"/>
        </w:tabs>
        <w:spacing w:line="240" w:lineRule="auto" w:before="32" w:after="0"/>
        <w:ind w:left="992" w:right="0" w:hanging="852"/>
        <w:jc w:val="left"/>
      </w:pPr>
      <w:bookmarkStart w:name="1. Background" w:id="19"/>
      <w:bookmarkEnd w:id="19"/>
      <w:r>
        <w:rPr>
          <w:b w:val="0"/>
        </w:rPr>
      </w:r>
      <w:bookmarkStart w:name="_bookmark10" w:id="20"/>
      <w:bookmarkEnd w:id="20"/>
      <w:r>
        <w:rPr>
          <w:b w:val="0"/>
        </w:rPr>
      </w:r>
      <w:bookmarkStart w:name="_bookmark10" w:id="21"/>
      <w:bookmarkEnd w:id="21"/>
      <w:r>
        <w:rPr>
          <w:color w:val="1A224B"/>
        </w:rPr>
        <w:t>B</w:t>
      </w:r>
      <w:r>
        <w:rPr>
          <w:color w:val="1A224B"/>
        </w:rPr>
        <w:t>ackground</w:t>
      </w:r>
    </w:p>
    <w:p>
      <w:pPr>
        <w:pStyle w:val="Heading2"/>
        <w:spacing w:before="224"/>
      </w:pPr>
      <w:bookmarkStart w:name="Legislation" w:id="22"/>
      <w:bookmarkEnd w:id="22"/>
      <w:r>
        <w:rPr>
          <w:b w:val="0"/>
        </w:rPr>
      </w:r>
      <w:bookmarkStart w:name="_bookmark11" w:id="23"/>
      <w:bookmarkEnd w:id="23"/>
      <w:r>
        <w:rPr>
          <w:b w:val="0"/>
        </w:rPr>
      </w:r>
      <w:r>
        <w:rPr>
          <w:color w:val="2E5395"/>
        </w:rPr>
        <w:t>Legislation</w:t>
      </w:r>
    </w:p>
    <w:p>
      <w:pPr>
        <w:pStyle w:val="ListParagraph"/>
        <w:numPr>
          <w:ilvl w:val="1"/>
          <w:numId w:val="3"/>
        </w:numPr>
        <w:tabs>
          <w:tab w:pos="991" w:val="left" w:leader="none"/>
          <w:tab w:pos="993" w:val="left" w:leader="none"/>
        </w:tabs>
        <w:spacing w:line="283" w:lineRule="auto" w:before="221" w:after="0"/>
        <w:ind w:left="991" w:right="251" w:hanging="852"/>
        <w:jc w:val="left"/>
        <w:rPr>
          <w:sz w:val="22"/>
        </w:rPr>
      </w:pPr>
      <w:r>
        <w:rPr>
          <w:sz w:val="22"/>
        </w:rPr>
        <w:t>Drugs are legislated in the ACT by a number of Commonwealth and Territory instruments.</w:t>
      </w:r>
      <w:r>
        <w:rPr>
          <w:spacing w:val="1"/>
          <w:sz w:val="22"/>
        </w:rPr>
        <w:t> </w:t>
      </w:r>
      <w:r>
        <w:rPr>
          <w:sz w:val="22"/>
        </w:rPr>
        <w:t>Firstly, they are defined under the</w:t>
      </w:r>
      <w:r>
        <w:rPr>
          <w:color w:val="0562C1"/>
          <w:sz w:val="22"/>
        </w:rPr>
        <w:t> </w:t>
      </w:r>
      <w:hyperlink r:id="rId14">
        <w:r>
          <w:rPr>
            <w:color w:val="0562C1"/>
            <w:sz w:val="22"/>
            <w:u w:val="single" w:color="0562C1"/>
          </w:rPr>
          <w:t>Poisons Standard</w:t>
        </w:r>
      </w:hyperlink>
      <w:r>
        <w:rPr>
          <w:sz w:val="22"/>
        </w:rPr>
        <w:t>,</w:t>
      </w:r>
      <w:hyperlink w:history="true" w:anchor="_bookmark12">
        <w:r>
          <w:rPr>
            <w:sz w:val="22"/>
            <w:vertAlign w:val="superscript"/>
          </w:rPr>
          <w:t>3</w:t>
        </w:r>
        <w:r>
          <w:rPr>
            <w:sz w:val="22"/>
            <w:vertAlign w:val="baseline"/>
          </w:rPr>
          <w:t> </w:t>
        </w:r>
      </w:hyperlink>
      <w:r>
        <w:rPr>
          <w:sz w:val="22"/>
          <w:vertAlign w:val="baseline"/>
        </w:rPr>
        <w:t>which is made under the </w:t>
      </w:r>
      <w:r>
        <w:rPr>
          <w:i/>
          <w:sz w:val="22"/>
          <w:vertAlign w:val="baseline"/>
        </w:rPr>
        <w:t>Therapeutic</w:t>
      </w:r>
      <w:r>
        <w:rPr>
          <w:i/>
          <w:spacing w:val="-47"/>
          <w:sz w:val="22"/>
          <w:vertAlign w:val="baseline"/>
        </w:rPr>
        <w:t> </w:t>
      </w:r>
      <w:r>
        <w:rPr>
          <w:i/>
          <w:sz w:val="22"/>
          <w:vertAlign w:val="baseline"/>
        </w:rPr>
        <w:t>Goods Act 1989 </w:t>
      </w:r>
      <w:r>
        <w:rPr>
          <w:sz w:val="22"/>
          <w:vertAlign w:val="baseline"/>
        </w:rPr>
        <w:t>(Cwlth). The Standard recommends to the States and Territories how the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availability of poisons should be controlled, by classifying them into schedules with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different provisions for supply, labelling, disposal etc. This inquiry is concerned with drugs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classified as controlled drugs (e.g. cocaine, amphetamine, morphine, therapeutic cannabis)</w:t>
      </w:r>
      <w:r>
        <w:rPr>
          <w:spacing w:val="-47"/>
          <w:sz w:val="22"/>
          <w:vertAlign w:val="baseline"/>
        </w:rPr>
        <w:t> </w:t>
      </w:r>
      <w:r>
        <w:rPr>
          <w:sz w:val="22"/>
          <w:vertAlign w:val="baseline"/>
        </w:rPr>
        <w:t>and prohibited substances (e.g. heroin, coca leaf, non-therapeutic cannabis), listed in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Schedules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8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and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9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the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Standard, respectively.</w:t>
      </w:r>
    </w:p>
    <w:p>
      <w:pPr>
        <w:pStyle w:val="BodyText"/>
        <w:spacing w:before="9" w:after="1"/>
        <w:rPr>
          <w:sz w:val="9"/>
        </w:rPr>
      </w:pPr>
    </w:p>
    <w:tbl>
      <w:tblPr>
        <w:tblW w:w="0" w:type="auto"/>
        <w:jc w:val="left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6"/>
        <w:gridCol w:w="7224"/>
      </w:tblGrid>
      <w:tr>
        <w:trPr>
          <w:trHeight w:val="1218" w:hRule="atLeast"/>
        </w:trPr>
        <w:tc>
          <w:tcPr>
            <w:tcW w:w="1226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spacing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Schedule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8</w:t>
            </w:r>
          </w:p>
        </w:tc>
        <w:tc>
          <w:tcPr>
            <w:tcW w:w="7224" w:type="dxa"/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spacing w:line="288" w:lineRule="auto" w:before="0"/>
              <w:ind w:left="108" w:right="13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Controlled Drug - </w:t>
            </w:r>
            <w:r>
              <w:rPr>
                <w:sz w:val="20"/>
              </w:rPr>
              <w:t>Substances which should be available for use but require restriction</w:t>
            </w:r>
            <w:r>
              <w:rPr>
                <w:spacing w:val="-44"/>
                <w:sz w:val="20"/>
              </w:rPr>
              <w:t> </w:t>
            </w:r>
            <w:r>
              <w:rPr>
                <w:sz w:val="20"/>
              </w:rPr>
              <w:t>of manufacture, supply, distribution, possession and use to reduce abuse, misuse and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physical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 psychological dependence.</w:t>
            </w:r>
          </w:p>
        </w:tc>
      </w:tr>
      <w:tr>
        <w:trPr>
          <w:trHeight w:val="1804" w:hRule="atLeast"/>
        </w:trPr>
        <w:tc>
          <w:tcPr>
            <w:tcW w:w="1226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27"/>
              </w:rPr>
            </w:pPr>
          </w:p>
          <w:p>
            <w:pPr>
              <w:pStyle w:val="TableParagraph"/>
              <w:spacing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Schedule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9</w:t>
            </w:r>
          </w:p>
        </w:tc>
        <w:tc>
          <w:tcPr>
            <w:tcW w:w="7224" w:type="dxa"/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spacing w:line="288" w:lineRule="auto" w:before="0"/>
              <w:ind w:left="108" w:right="139"/>
              <w:rPr>
                <w:sz w:val="20"/>
              </w:rPr>
            </w:pPr>
            <w:r>
              <w:rPr>
                <w:b/>
                <w:sz w:val="20"/>
              </w:rPr>
              <w:t>Prohibited Substance - </w:t>
            </w:r>
            <w:r>
              <w:rPr>
                <w:sz w:val="20"/>
              </w:rPr>
              <w:t>Substances which may be abused or misused, 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manufacture, possession, sale or use of which should be prohibited by law except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when required for medical or scientific research, or for analytical, teaching or training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purposes with approval of Commonwealth and/or State or Territory Health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Authorities.</w:t>
            </w:r>
          </w:p>
        </w:tc>
      </w:tr>
    </w:tbl>
    <w:p>
      <w:pPr>
        <w:spacing w:before="2"/>
        <w:ind w:left="848" w:right="0" w:firstLine="0"/>
        <w:jc w:val="left"/>
        <w:rPr>
          <w:sz w:val="18"/>
        </w:rPr>
      </w:pPr>
      <w:r>
        <w:rPr>
          <w:color w:val="7E7E7E"/>
          <w:sz w:val="18"/>
        </w:rPr>
        <w:t>Table</w:t>
      </w:r>
      <w:r>
        <w:rPr>
          <w:color w:val="7E7E7E"/>
          <w:spacing w:val="-3"/>
          <w:sz w:val="18"/>
        </w:rPr>
        <w:t> </w:t>
      </w:r>
      <w:r>
        <w:rPr>
          <w:color w:val="7E7E7E"/>
          <w:sz w:val="18"/>
        </w:rPr>
        <w:t>1:</w:t>
      </w:r>
      <w:r>
        <w:rPr>
          <w:color w:val="7E7E7E"/>
          <w:spacing w:val="-2"/>
          <w:sz w:val="18"/>
        </w:rPr>
        <w:t> </w:t>
      </w:r>
      <w:r>
        <w:rPr>
          <w:color w:val="7E7E7E"/>
          <w:sz w:val="18"/>
        </w:rPr>
        <w:t>Excerpt</w:t>
      </w:r>
      <w:r>
        <w:rPr>
          <w:color w:val="7E7E7E"/>
          <w:spacing w:val="-2"/>
          <w:sz w:val="18"/>
        </w:rPr>
        <w:t> </w:t>
      </w:r>
      <w:r>
        <w:rPr>
          <w:color w:val="7E7E7E"/>
          <w:sz w:val="18"/>
        </w:rPr>
        <w:t>from</w:t>
      </w:r>
      <w:r>
        <w:rPr>
          <w:color w:val="7E7E7E"/>
          <w:spacing w:val="-2"/>
          <w:sz w:val="18"/>
        </w:rPr>
        <w:t> </w:t>
      </w:r>
      <w:r>
        <w:rPr>
          <w:color w:val="7E7E7E"/>
          <w:sz w:val="18"/>
        </w:rPr>
        <w:t>the</w:t>
      </w:r>
      <w:r>
        <w:rPr>
          <w:color w:val="7E7E7E"/>
          <w:spacing w:val="-3"/>
          <w:sz w:val="18"/>
        </w:rPr>
        <w:t> </w:t>
      </w:r>
      <w:r>
        <w:rPr>
          <w:color w:val="7E7E7E"/>
          <w:sz w:val="18"/>
        </w:rPr>
        <w:t>Poisons Standard</w:t>
      </w:r>
      <w:r>
        <w:rPr>
          <w:color w:val="7E7E7E"/>
          <w:spacing w:val="-3"/>
          <w:sz w:val="18"/>
        </w:rPr>
        <w:t> </w:t>
      </w:r>
      <w:r>
        <w:rPr>
          <w:color w:val="7E7E7E"/>
          <w:sz w:val="18"/>
        </w:rPr>
        <w:t>[Poisons</w:t>
      </w:r>
      <w:r>
        <w:rPr>
          <w:color w:val="7E7E7E"/>
          <w:spacing w:val="-3"/>
          <w:sz w:val="18"/>
        </w:rPr>
        <w:t> </w:t>
      </w:r>
      <w:r>
        <w:rPr>
          <w:color w:val="7E7E7E"/>
          <w:sz w:val="18"/>
        </w:rPr>
        <w:t>Standard</w:t>
      </w:r>
      <w:r>
        <w:rPr>
          <w:color w:val="7E7E7E"/>
          <w:spacing w:val="-2"/>
          <w:sz w:val="18"/>
        </w:rPr>
        <w:t> </w:t>
      </w:r>
      <w:r>
        <w:rPr>
          <w:color w:val="7E7E7E"/>
          <w:sz w:val="18"/>
        </w:rPr>
        <w:t>October</w:t>
      </w:r>
      <w:r>
        <w:rPr>
          <w:color w:val="7E7E7E"/>
          <w:spacing w:val="-3"/>
          <w:sz w:val="18"/>
        </w:rPr>
        <w:t> </w:t>
      </w:r>
      <w:r>
        <w:rPr>
          <w:color w:val="7E7E7E"/>
          <w:sz w:val="18"/>
        </w:rPr>
        <w:t>2021,</w:t>
      </w:r>
      <w:r>
        <w:rPr>
          <w:color w:val="7E7E7E"/>
          <w:spacing w:val="-2"/>
          <w:sz w:val="18"/>
        </w:rPr>
        <w:t> </w:t>
      </w:r>
      <w:r>
        <w:rPr>
          <w:color w:val="7E7E7E"/>
          <w:sz w:val="18"/>
        </w:rPr>
        <w:t>Introduction,</w:t>
      </w:r>
      <w:r>
        <w:rPr>
          <w:color w:val="7E7E7E"/>
          <w:spacing w:val="-1"/>
          <w:sz w:val="18"/>
        </w:rPr>
        <w:t> </w:t>
      </w:r>
      <w:r>
        <w:rPr>
          <w:color w:val="7E7E7E"/>
          <w:sz w:val="18"/>
        </w:rPr>
        <w:t>page</w:t>
      </w:r>
      <w:r>
        <w:rPr>
          <w:color w:val="7E7E7E"/>
          <w:spacing w:val="-3"/>
          <w:sz w:val="18"/>
        </w:rPr>
        <w:t> </w:t>
      </w:r>
      <w:r>
        <w:rPr>
          <w:color w:val="7E7E7E"/>
          <w:sz w:val="18"/>
        </w:rPr>
        <w:t>ix.]</w:t>
      </w:r>
    </w:p>
    <w:p>
      <w:pPr>
        <w:pStyle w:val="BodyText"/>
        <w:spacing w:before="3"/>
        <w:rPr>
          <w:sz w:val="16"/>
        </w:rPr>
      </w:pPr>
    </w:p>
    <w:p>
      <w:pPr>
        <w:pStyle w:val="ListParagraph"/>
        <w:numPr>
          <w:ilvl w:val="1"/>
          <w:numId w:val="3"/>
        </w:numPr>
        <w:tabs>
          <w:tab w:pos="991" w:val="left" w:leader="none"/>
          <w:tab w:pos="993" w:val="left" w:leader="none"/>
        </w:tabs>
        <w:spacing w:line="283" w:lineRule="auto" w:before="0" w:after="0"/>
        <w:ind w:left="991" w:right="216" w:hanging="852"/>
        <w:jc w:val="left"/>
        <w:rPr>
          <w:sz w:val="22"/>
        </w:rPr>
      </w:pPr>
      <w:r>
        <w:rPr>
          <w:sz w:val="22"/>
        </w:rPr>
        <w:t>The</w:t>
      </w:r>
      <w:r>
        <w:rPr>
          <w:color w:val="0562C1"/>
          <w:sz w:val="22"/>
        </w:rPr>
        <w:t> </w:t>
      </w:r>
      <w:hyperlink r:id="rId15">
        <w:r>
          <w:rPr>
            <w:i/>
            <w:color w:val="0562C1"/>
            <w:sz w:val="22"/>
            <w:u w:val="single" w:color="0562C1"/>
          </w:rPr>
          <w:t>Drugs of Dependence Act 1989</w:t>
        </w:r>
        <w:r>
          <w:rPr>
            <w:i/>
            <w:color w:val="0562C1"/>
            <w:sz w:val="22"/>
          </w:rPr>
          <w:t> </w:t>
        </w:r>
      </w:hyperlink>
      <w:r>
        <w:rPr>
          <w:sz w:val="22"/>
        </w:rPr>
        <w:t>defines offences of sale, supply and possession of such</w:t>
      </w:r>
      <w:r>
        <w:rPr>
          <w:spacing w:val="1"/>
          <w:sz w:val="22"/>
        </w:rPr>
        <w:t> </w:t>
      </w:r>
      <w:r>
        <w:rPr>
          <w:sz w:val="22"/>
        </w:rPr>
        <w:t>substances, and their consequential penalties. It also defines the powers of police to search</w:t>
      </w:r>
      <w:r>
        <w:rPr>
          <w:spacing w:val="-47"/>
          <w:sz w:val="22"/>
        </w:rPr>
        <w:t> </w:t>
      </w:r>
      <w:r>
        <w:rPr>
          <w:sz w:val="22"/>
        </w:rPr>
        <w:t>for and seize illegal drugs, and how these drugs must be analysed and disposed of. The</w:t>
      </w:r>
      <w:r>
        <w:rPr>
          <w:color w:val="0562C1"/>
          <w:spacing w:val="1"/>
          <w:sz w:val="22"/>
        </w:rPr>
        <w:t> </w:t>
      </w:r>
      <w:hyperlink r:id="rId16">
        <w:r>
          <w:rPr>
            <w:i/>
            <w:color w:val="0562C1"/>
            <w:sz w:val="22"/>
            <w:u w:val="single" w:color="0562C1"/>
          </w:rPr>
          <w:t>Criminal Code 2002</w:t>
        </w:r>
        <w:r>
          <w:rPr>
            <w:i/>
            <w:color w:val="0562C1"/>
            <w:sz w:val="22"/>
          </w:rPr>
          <w:t> </w:t>
        </w:r>
      </w:hyperlink>
      <w:r>
        <w:rPr>
          <w:sz w:val="22"/>
        </w:rPr>
        <w:t>deals with more serious drug offences such as the manufacture or</w:t>
      </w:r>
      <w:r>
        <w:rPr>
          <w:spacing w:val="1"/>
          <w:sz w:val="22"/>
        </w:rPr>
        <w:t> </w:t>
      </w:r>
      <w:r>
        <w:rPr>
          <w:sz w:val="22"/>
        </w:rPr>
        <w:t>trafficking of controlled drugs, drug offences involving children, and property offences</w:t>
      </w:r>
      <w:r>
        <w:rPr>
          <w:spacing w:val="1"/>
          <w:sz w:val="22"/>
        </w:rPr>
        <w:t> </w:t>
      </w:r>
      <w:r>
        <w:rPr>
          <w:sz w:val="22"/>
        </w:rPr>
        <w:t>derived</w:t>
      </w:r>
      <w:r>
        <w:rPr>
          <w:spacing w:val="-2"/>
          <w:sz w:val="22"/>
        </w:rPr>
        <w:t> </w:t>
      </w:r>
      <w:r>
        <w:rPr>
          <w:sz w:val="22"/>
        </w:rPr>
        <w:t>from</w:t>
      </w:r>
      <w:r>
        <w:rPr>
          <w:spacing w:val="1"/>
          <w:sz w:val="22"/>
        </w:rPr>
        <w:t> </w:t>
      </w:r>
      <w:r>
        <w:rPr>
          <w:sz w:val="22"/>
        </w:rPr>
        <w:t>drug</w:t>
      </w:r>
      <w:r>
        <w:rPr>
          <w:spacing w:val="-3"/>
          <w:sz w:val="22"/>
        </w:rPr>
        <w:t> </w:t>
      </w:r>
      <w:r>
        <w:rPr>
          <w:sz w:val="22"/>
        </w:rPr>
        <w:t>offences.</w:t>
      </w:r>
      <w:hyperlink w:history="true" w:anchor="_bookmark13">
        <w:r>
          <w:rPr>
            <w:sz w:val="22"/>
            <w:vertAlign w:val="superscript"/>
          </w:rPr>
          <w:t>4</w:t>
        </w:r>
      </w:hyperlink>
    </w:p>
    <w:p>
      <w:pPr>
        <w:pStyle w:val="ListParagraph"/>
        <w:numPr>
          <w:ilvl w:val="1"/>
          <w:numId w:val="3"/>
        </w:numPr>
        <w:tabs>
          <w:tab w:pos="991" w:val="left" w:leader="none"/>
          <w:tab w:pos="993" w:val="left" w:leader="none"/>
        </w:tabs>
        <w:spacing w:line="283" w:lineRule="auto" w:before="119" w:after="0"/>
        <w:ind w:left="991" w:right="247" w:hanging="852"/>
        <w:jc w:val="left"/>
        <w:rPr>
          <w:sz w:val="22"/>
        </w:rPr>
      </w:pPr>
      <w:r>
        <w:rPr>
          <w:sz w:val="22"/>
        </w:rPr>
        <w:t>In October 2019 the</w:t>
      </w:r>
      <w:r>
        <w:rPr>
          <w:color w:val="0562C1"/>
          <w:sz w:val="22"/>
        </w:rPr>
        <w:t> </w:t>
      </w:r>
      <w:hyperlink r:id="rId17">
        <w:r>
          <w:rPr>
            <w:i/>
            <w:color w:val="0562C1"/>
            <w:sz w:val="22"/>
            <w:u w:val="single" w:color="0562C1"/>
          </w:rPr>
          <w:t>Sentencing (Drug and Alcohol Treatment Orders) Legislation</w:t>
        </w:r>
      </w:hyperlink>
      <w:r>
        <w:rPr>
          <w:i/>
          <w:color w:val="0562C1"/>
          <w:spacing w:val="1"/>
          <w:sz w:val="22"/>
        </w:rPr>
        <w:t> </w:t>
      </w:r>
      <w:hyperlink r:id="rId17">
        <w:r>
          <w:rPr>
            <w:i/>
            <w:color w:val="0562C1"/>
            <w:sz w:val="22"/>
            <w:u w:val="single" w:color="0562C1"/>
          </w:rPr>
          <w:t>Amendment Act 2019</w:t>
        </w:r>
        <w:r>
          <w:rPr>
            <w:i/>
            <w:color w:val="0562C1"/>
            <w:sz w:val="22"/>
          </w:rPr>
          <w:t> </w:t>
        </w:r>
      </w:hyperlink>
      <w:r>
        <w:rPr>
          <w:sz w:val="22"/>
        </w:rPr>
        <w:t>was passed, which established an alternative sentencing option for</w:t>
      </w:r>
      <w:r>
        <w:rPr>
          <w:spacing w:val="1"/>
          <w:sz w:val="22"/>
        </w:rPr>
        <w:t> </w:t>
      </w:r>
      <w:r>
        <w:rPr>
          <w:sz w:val="22"/>
        </w:rPr>
        <w:t>offenders who were dependant on alcohol or other drugs and had not committed a serious</w:t>
      </w:r>
      <w:r>
        <w:rPr>
          <w:spacing w:val="-47"/>
          <w:sz w:val="22"/>
        </w:rPr>
        <w:t> </w:t>
      </w:r>
      <w:r>
        <w:rPr>
          <w:sz w:val="22"/>
        </w:rPr>
        <w:t>violent or sexual offence. This pathway is referred to as the Drug and Alcohol Sentencing</w:t>
      </w:r>
      <w:r>
        <w:rPr>
          <w:spacing w:val="1"/>
          <w:sz w:val="22"/>
        </w:rPr>
        <w:t> </w:t>
      </w:r>
      <w:r>
        <w:rPr>
          <w:sz w:val="22"/>
        </w:rPr>
        <w:t>List (DASL), or the</w:t>
      </w:r>
      <w:r>
        <w:rPr>
          <w:spacing w:val="-2"/>
          <w:sz w:val="22"/>
        </w:rPr>
        <w:t> </w:t>
      </w:r>
      <w:r>
        <w:rPr>
          <w:sz w:val="22"/>
        </w:rPr>
        <w:t>Drug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Alcohol Court:</w:t>
      </w:r>
    </w:p>
    <w:p>
      <w:pPr>
        <w:pStyle w:val="BodyText"/>
        <w:spacing w:before="6"/>
        <w:rPr>
          <w:sz w:val="16"/>
        </w:rPr>
      </w:pPr>
    </w:p>
    <w:p>
      <w:pPr>
        <w:spacing w:line="283" w:lineRule="auto" w:before="0"/>
        <w:ind w:left="1272" w:right="1777" w:firstLine="0"/>
        <w:jc w:val="left"/>
        <w:rPr>
          <w:sz w:val="21"/>
        </w:rPr>
      </w:pPr>
      <w:r>
        <w:rPr>
          <w:color w:val="585858"/>
          <w:sz w:val="21"/>
        </w:rPr>
        <w:t>The DASL was developed to offer an alternative approach to rehabilitating</w:t>
      </w:r>
      <w:r>
        <w:rPr>
          <w:color w:val="585858"/>
          <w:spacing w:val="-45"/>
          <w:sz w:val="21"/>
        </w:rPr>
        <w:t> </w:t>
      </w:r>
      <w:r>
        <w:rPr>
          <w:color w:val="585858"/>
          <w:sz w:val="21"/>
        </w:rPr>
        <w:t>offenders</w:t>
      </w:r>
      <w:r>
        <w:rPr>
          <w:color w:val="585858"/>
          <w:spacing w:val="-2"/>
          <w:sz w:val="21"/>
        </w:rPr>
        <w:t> </w:t>
      </w:r>
      <w:r>
        <w:rPr>
          <w:color w:val="585858"/>
          <w:sz w:val="21"/>
        </w:rPr>
        <w:t>whose</w:t>
      </w:r>
      <w:r>
        <w:rPr>
          <w:color w:val="585858"/>
          <w:spacing w:val="-2"/>
          <w:sz w:val="21"/>
        </w:rPr>
        <w:t> </w:t>
      </w:r>
      <w:r>
        <w:rPr>
          <w:color w:val="585858"/>
          <w:sz w:val="21"/>
        </w:rPr>
        <w:t>crime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is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related</w:t>
      </w:r>
      <w:r>
        <w:rPr>
          <w:color w:val="585858"/>
          <w:spacing w:val="-4"/>
          <w:sz w:val="21"/>
        </w:rPr>
        <w:t> </w:t>
      </w:r>
      <w:r>
        <w:rPr>
          <w:color w:val="585858"/>
          <w:sz w:val="21"/>
        </w:rPr>
        <w:t>to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drug</w:t>
      </w:r>
      <w:r>
        <w:rPr>
          <w:color w:val="585858"/>
          <w:spacing w:val="-2"/>
          <w:sz w:val="21"/>
        </w:rPr>
        <w:t> </w:t>
      </w:r>
      <w:r>
        <w:rPr>
          <w:color w:val="585858"/>
          <w:sz w:val="21"/>
        </w:rPr>
        <w:t>or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alcohol dependency.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3"/>
        </w:rPr>
      </w:pPr>
      <w:r>
        <w:rPr/>
        <w:pict>
          <v:rect style="position:absolute;margin-left:72pt;margin-top:9.141313pt;width:144pt;height:.72pt;mso-position-horizontal-relative:page;mso-position-vertical-relative:paragraph;z-index:-15726592;mso-wrap-distance-left:0;mso-wrap-distance-right:0" id="docshape12" filled="true" fillcolor="#000000" stroked="false">
            <v:fill type="solid"/>
            <w10:wrap type="topAndBottom"/>
          </v:rect>
        </w:pict>
      </w:r>
    </w:p>
    <w:p>
      <w:pPr>
        <w:spacing w:line="243" w:lineRule="exact" w:before="102"/>
        <w:ind w:left="140" w:right="0" w:firstLine="0"/>
        <w:jc w:val="left"/>
        <w:rPr>
          <w:sz w:val="20"/>
        </w:rPr>
      </w:pPr>
      <w:bookmarkStart w:name="_bookmark12" w:id="24"/>
      <w:bookmarkEnd w:id="24"/>
      <w:r>
        <w:rPr/>
      </w:r>
      <w:r>
        <w:rPr>
          <w:sz w:val="20"/>
          <w:vertAlign w:val="superscript"/>
        </w:rPr>
        <w:t>3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Poisons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Standard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October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2021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(Cwlth).</w:t>
      </w:r>
    </w:p>
    <w:p>
      <w:pPr>
        <w:spacing w:before="0"/>
        <w:ind w:left="281" w:right="370" w:hanging="142"/>
        <w:jc w:val="left"/>
        <w:rPr>
          <w:sz w:val="20"/>
        </w:rPr>
      </w:pPr>
      <w:bookmarkStart w:name="_bookmark13" w:id="25"/>
      <w:bookmarkEnd w:id="25"/>
      <w:r>
        <w:rPr/>
      </w:r>
      <w:r>
        <w:rPr>
          <w:sz w:val="20"/>
          <w:vertAlign w:val="superscript"/>
        </w:rPr>
        <w:t>4</w:t>
      </w:r>
      <w:r>
        <w:rPr>
          <w:sz w:val="20"/>
          <w:vertAlign w:val="baseline"/>
        </w:rPr>
        <w:t> A number of drug supply and production offences are also laid out under the </w:t>
      </w:r>
      <w:hyperlink r:id="rId18">
        <w:r>
          <w:rPr>
            <w:i/>
            <w:color w:val="0562C1"/>
            <w:sz w:val="20"/>
            <w:u w:val="single" w:color="0562C1"/>
            <w:vertAlign w:val="baseline"/>
          </w:rPr>
          <w:t>Medicines, Poisons and</w:t>
        </w:r>
      </w:hyperlink>
      <w:r>
        <w:rPr>
          <w:i/>
          <w:color w:val="0562C1"/>
          <w:spacing w:val="1"/>
          <w:sz w:val="20"/>
          <w:vertAlign w:val="baseline"/>
        </w:rPr>
        <w:t> </w:t>
      </w:r>
      <w:hyperlink r:id="rId18">
        <w:r>
          <w:rPr>
            <w:i/>
            <w:color w:val="0562C1"/>
            <w:sz w:val="20"/>
            <w:u w:val="single" w:color="0562C1"/>
            <w:vertAlign w:val="baseline"/>
          </w:rPr>
          <w:t>Therapeutic Goods Act 2008</w:t>
        </w:r>
        <w:r>
          <w:rPr>
            <w:i/>
            <w:color w:val="0562C1"/>
            <w:sz w:val="20"/>
            <w:vertAlign w:val="baseline"/>
          </w:rPr>
          <w:t> </w:t>
        </w:r>
      </w:hyperlink>
      <w:r>
        <w:rPr>
          <w:sz w:val="20"/>
          <w:vertAlign w:val="baseline"/>
        </w:rPr>
        <w:t>(TGA), however this Act focuses on the misuse of substances which are subject</w:t>
      </w:r>
      <w:r>
        <w:rPr>
          <w:spacing w:val="-43"/>
          <w:sz w:val="20"/>
          <w:vertAlign w:val="baseline"/>
        </w:rPr>
        <w:t> </w:t>
      </w:r>
      <w:r>
        <w:rPr>
          <w:sz w:val="20"/>
          <w:vertAlign w:val="baseline"/>
        </w:rPr>
        <w:t>to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lesser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control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under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Poisons Standard,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such as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pharmaceutical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medicines.</w:t>
      </w:r>
    </w:p>
    <w:p>
      <w:pPr>
        <w:spacing w:after="0"/>
        <w:jc w:val="left"/>
        <w:rPr>
          <w:sz w:val="20"/>
        </w:rPr>
        <w:sectPr>
          <w:footerReference w:type="default" r:id="rId12"/>
          <w:footerReference w:type="even" r:id="rId13"/>
          <w:pgSz w:w="11910" w:h="16840"/>
          <w:pgMar w:footer="973" w:header="0" w:top="1420" w:bottom="1160" w:left="1300" w:right="1220"/>
          <w:pgNumType w:start="1"/>
        </w:sectPr>
      </w:pPr>
    </w:p>
    <w:p>
      <w:pPr>
        <w:spacing w:line="283" w:lineRule="auto" w:before="43"/>
        <w:ind w:left="1272" w:right="1420" w:firstLine="0"/>
        <w:jc w:val="left"/>
        <w:rPr>
          <w:sz w:val="21"/>
        </w:rPr>
      </w:pPr>
      <w:r>
        <w:rPr>
          <w:color w:val="585858"/>
          <w:sz w:val="21"/>
        </w:rPr>
        <w:t>Its aim is to improve people’s health and well-being, reintegrate them into the</w:t>
      </w:r>
      <w:r>
        <w:rPr>
          <w:color w:val="585858"/>
          <w:spacing w:val="-45"/>
          <w:sz w:val="21"/>
        </w:rPr>
        <w:t> </w:t>
      </w:r>
      <w:r>
        <w:rPr>
          <w:color w:val="585858"/>
          <w:sz w:val="21"/>
        </w:rPr>
        <w:t>community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and</w:t>
      </w:r>
      <w:r>
        <w:rPr>
          <w:color w:val="585858"/>
          <w:spacing w:val="-3"/>
          <w:sz w:val="21"/>
        </w:rPr>
        <w:t> </w:t>
      </w:r>
      <w:r>
        <w:rPr>
          <w:color w:val="585858"/>
          <w:sz w:val="21"/>
        </w:rPr>
        <w:t>reduce criminal offending.</w:t>
      </w:r>
    </w:p>
    <w:p>
      <w:pPr>
        <w:pStyle w:val="BodyText"/>
        <w:spacing w:before="4"/>
        <w:rPr>
          <w:sz w:val="16"/>
        </w:rPr>
      </w:pPr>
    </w:p>
    <w:p>
      <w:pPr>
        <w:spacing w:line="283" w:lineRule="auto" w:before="0"/>
        <w:ind w:left="1272" w:right="1075" w:firstLine="0"/>
        <w:jc w:val="left"/>
        <w:rPr>
          <w:sz w:val="21"/>
        </w:rPr>
      </w:pPr>
      <w:r>
        <w:rPr>
          <w:color w:val="585858"/>
          <w:sz w:val="21"/>
        </w:rPr>
        <w:t>Similar court programs exist in every state of Australia and have been shown to be</w:t>
      </w:r>
      <w:r>
        <w:rPr>
          <w:color w:val="585858"/>
          <w:spacing w:val="-45"/>
          <w:sz w:val="21"/>
        </w:rPr>
        <w:t> </w:t>
      </w:r>
      <w:r>
        <w:rPr>
          <w:color w:val="585858"/>
          <w:sz w:val="21"/>
        </w:rPr>
        <w:t>effective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in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improving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health</w:t>
      </w:r>
      <w:r>
        <w:rPr>
          <w:color w:val="585858"/>
          <w:spacing w:val="-4"/>
          <w:sz w:val="21"/>
        </w:rPr>
        <w:t> </w:t>
      </w:r>
      <w:r>
        <w:rPr>
          <w:color w:val="585858"/>
          <w:sz w:val="21"/>
        </w:rPr>
        <w:t>of participants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and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reducing</w:t>
      </w:r>
      <w:r>
        <w:rPr>
          <w:color w:val="585858"/>
          <w:spacing w:val="-4"/>
          <w:sz w:val="21"/>
        </w:rPr>
        <w:t> </w:t>
      </w:r>
      <w:r>
        <w:rPr>
          <w:color w:val="585858"/>
          <w:sz w:val="21"/>
        </w:rPr>
        <w:t>crime.</w:t>
      </w:r>
    </w:p>
    <w:p>
      <w:pPr>
        <w:pStyle w:val="BodyText"/>
        <w:spacing w:before="3"/>
        <w:rPr>
          <w:sz w:val="16"/>
        </w:rPr>
      </w:pPr>
    </w:p>
    <w:p>
      <w:pPr>
        <w:spacing w:line="283" w:lineRule="auto" w:before="0"/>
        <w:ind w:left="1272" w:right="1100" w:firstLine="0"/>
        <w:jc w:val="left"/>
        <w:rPr>
          <w:sz w:val="21"/>
        </w:rPr>
      </w:pPr>
      <w:r>
        <w:rPr>
          <w:color w:val="585858"/>
          <w:sz w:val="21"/>
        </w:rPr>
        <w:t>Those sentenced under the DASL must engage in an intensive treatment program,</w:t>
      </w:r>
      <w:r>
        <w:rPr>
          <w:color w:val="585858"/>
          <w:spacing w:val="-45"/>
          <w:sz w:val="21"/>
        </w:rPr>
        <w:t> </w:t>
      </w:r>
      <w:r>
        <w:rPr>
          <w:color w:val="585858"/>
          <w:sz w:val="21"/>
        </w:rPr>
        <w:t>which is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overseen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by a</w:t>
      </w:r>
      <w:r>
        <w:rPr>
          <w:color w:val="585858"/>
          <w:spacing w:val="-3"/>
          <w:sz w:val="21"/>
        </w:rPr>
        <w:t> </w:t>
      </w:r>
      <w:r>
        <w:rPr>
          <w:color w:val="585858"/>
          <w:sz w:val="21"/>
        </w:rPr>
        <w:t>judge.</w:t>
      </w:r>
      <w:hyperlink w:history="true" w:anchor="_bookmark14">
        <w:r>
          <w:rPr>
            <w:color w:val="585858"/>
            <w:sz w:val="21"/>
            <w:vertAlign w:val="superscript"/>
          </w:rPr>
          <w:t>5</w:t>
        </w:r>
      </w:hyperlink>
    </w:p>
    <w:p>
      <w:pPr>
        <w:pStyle w:val="BodyText"/>
        <w:spacing w:before="4"/>
        <w:rPr>
          <w:sz w:val="16"/>
        </w:rPr>
      </w:pPr>
    </w:p>
    <w:p>
      <w:pPr>
        <w:pStyle w:val="ListParagraph"/>
        <w:numPr>
          <w:ilvl w:val="1"/>
          <w:numId w:val="3"/>
        </w:numPr>
        <w:tabs>
          <w:tab w:pos="991" w:val="left" w:leader="none"/>
          <w:tab w:pos="993" w:val="left" w:leader="none"/>
        </w:tabs>
        <w:spacing w:line="283" w:lineRule="auto" w:before="0" w:after="0"/>
        <w:ind w:left="991" w:right="410" w:hanging="852"/>
        <w:jc w:val="left"/>
        <w:rPr>
          <w:sz w:val="22"/>
        </w:rPr>
      </w:pPr>
      <w:r>
        <w:rPr>
          <w:sz w:val="22"/>
        </w:rPr>
        <w:t>The</w:t>
      </w:r>
      <w:r>
        <w:rPr>
          <w:color w:val="0562C1"/>
          <w:sz w:val="22"/>
        </w:rPr>
        <w:t> </w:t>
      </w:r>
      <w:r>
        <w:rPr>
          <w:color w:val="0562C1"/>
          <w:sz w:val="22"/>
          <w:u w:val="single" w:color="0562C1"/>
        </w:rPr>
        <w:t>ACT Drug Strategy Action Plan (2018-2021)</w:t>
      </w:r>
      <w:r>
        <w:rPr>
          <w:sz w:val="22"/>
        </w:rPr>
        <w:t>, following the</w:t>
      </w:r>
      <w:r>
        <w:rPr>
          <w:color w:val="0562C1"/>
          <w:sz w:val="22"/>
        </w:rPr>
        <w:t> </w:t>
      </w:r>
      <w:r>
        <w:rPr>
          <w:color w:val="0562C1"/>
          <w:sz w:val="22"/>
          <w:u w:val="single" w:color="0562C1"/>
        </w:rPr>
        <w:t>National Drug Strategy</w:t>
      </w:r>
      <w:r>
        <w:rPr>
          <w:color w:val="0562C1"/>
          <w:spacing w:val="1"/>
          <w:sz w:val="22"/>
        </w:rPr>
        <w:t> </w:t>
      </w:r>
      <w:r>
        <w:rPr>
          <w:color w:val="0562C1"/>
          <w:sz w:val="22"/>
          <w:u w:val="single" w:color="0562C1"/>
        </w:rPr>
        <w:t>(2017-2026)</w:t>
      </w:r>
      <w:r>
        <w:rPr>
          <w:color w:val="0562C1"/>
          <w:sz w:val="22"/>
        </w:rPr>
        <w:t> </w:t>
      </w:r>
      <w:r>
        <w:rPr>
          <w:sz w:val="22"/>
        </w:rPr>
        <w:t>(Cwlth) (the National Drug Strategy), outlines the Territory’s new initiatives</w:t>
      </w:r>
      <w:r>
        <w:rPr>
          <w:spacing w:val="1"/>
          <w:sz w:val="22"/>
        </w:rPr>
        <w:t> </w:t>
      </w:r>
      <w:r>
        <w:rPr>
          <w:sz w:val="22"/>
        </w:rPr>
        <w:t>over three years to address and minimise harms from alcohol, tobacco, illicit drugs and</w:t>
      </w:r>
      <w:r>
        <w:rPr>
          <w:spacing w:val="1"/>
          <w:sz w:val="22"/>
        </w:rPr>
        <w:t> </w:t>
      </w:r>
      <w:r>
        <w:rPr>
          <w:sz w:val="22"/>
        </w:rPr>
        <w:t>non-medicinal use of pharmaceuticals. It adopts the National Strategy’s three pillars of</w:t>
      </w:r>
      <w:r>
        <w:rPr>
          <w:spacing w:val="1"/>
          <w:sz w:val="22"/>
        </w:rPr>
        <w:t> </w:t>
      </w:r>
      <w:r>
        <w:rPr>
          <w:sz w:val="22"/>
        </w:rPr>
        <w:t>harm minimisation (demand reduction, supply reduction, and harm reduction) and states</w:t>
      </w:r>
      <w:r>
        <w:rPr>
          <w:spacing w:val="-47"/>
          <w:sz w:val="22"/>
        </w:rPr>
        <w:t> </w:t>
      </w:r>
      <w:r>
        <w:rPr>
          <w:sz w:val="22"/>
        </w:rPr>
        <w:t>that it is guided by evidence-based practices, collaboration with stakeholders, and equity</w:t>
      </w:r>
      <w:r>
        <w:rPr>
          <w:spacing w:val="-47"/>
          <w:sz w:val="22"/>
        </w:rPr>
        <w:t> </w:t>
      </w:r>
      <w:r>
        <w:rPr>
          <w:sz w:val="22"/>
        </w:rPr>
        <w:t>of access.</w:t>
      </w:r>
    </w:p>
    <w:p>
      <w:pPr>
        <w:pStyle w:val="ListParagraph"/>
        <w:numPr>
          <w:ilvl w:val="1"/>
          <w:numId w:val="3"/>
        </w:numPr>
        <w:tabs>
          <w:tab w:pos="991" w:val="left" w:leader="none"/>
          <w:tab w:pos="993" w:val="left" w:leader="none"/>
        </w:tabs>
        <w:spacing w:line="283" w:lineRule="auto" w:before="117" w:after="0"/>
        <w:ind w:left="991" w:right="235" w:hanging="852"/>
        <w:jc w:val="left"/>
        <w:rPr>
          <w:sz w:val="22"/>
        </w:rPr>
      </w:pPr>
      <w:r>
        <w:rPr>
          <w:sz w:val="22"/>
        </w:rPr>
        <w:t>In 1992, the ACT Legislative Assembly passed the</w:t>
      </w:r>
      <w:r>
        <w:rPr>
          <w:color w:val="0562C1"/>
          <w:sz w:val="22"/>
        </w:rPr>
        <w:t> </w:t>
      </w:r>
      <w:r>
        <w:rPr>
          <w:i/>
          <w:color w:val="0562C1"/>
          <w:sz w:val="22"/>
          <w:u w:val="single" w:color="0562C1"/>
        </w:rPr>
        <w:t>Drugs of Dependence Amendment Act</w:t>
      </w:r>
      <w:r>
        <w:rPr>
          <w:sz w:val="22"/>
        </w:rPr>
        <w:t>,</w:t>
      </w:r>
      <w:r>
        <w:rPr>
          <w:spacing w:val="1"/>
          <w:sz w:val="22"/>
        </w:rPr>
        <w:t> </w:t>
      </w:r>
      <w:r>
        <w:rPr>
          <w:sz w:val="22"/>
        </w:rPr>
        <w:t>which </w:t>
      </w:r>
      <w:r>
        <w:rPr>
          <w:i/>
          <w:sz w:val="22"/>
        </w:rPr>
        <w:t>decriminalised </w:t>
      </w:r>
      <w:r>
        <w:rPr>
          <w:sz w:val="22"/>
        </w:rPr>
        <w:t>possession of small amounts of cannabis. The criminal penalty (which</w:t>
      </w:r>
      <w:r>
        <w:rPr>
          <w:spacing w:val="-47"/>
          <w:sz w:val="22"/>
        </w:rPr>
        <w:t> </w:t>
      </w:r>
      <w:r>
        <w:rPr>
          <w:sz w:val="22"/>
        </w:rPr>
        <w:t>had previously included fines and imprisonment) was replaced with a Simple Cannabis</w:t>
      </w:r>
      <w:r>
        <w:rPr>
          <w:spacing w:val="1"/>
          <w:sz w:val="22"/>
        </w:rPr>
        <w:t> </w:t>
      </w:r>
      <w:r>
        <w:rPr>
          <w:sz w:val="22"/>
        </w:rPr>
        <w:t>Offence Notice Scheme (SCON), which allowed police to issue a non-court-based</w:t>
      </w:r>
      <w:r>
        <w:rPr>
          <w:spacing w:val="1"/>
          <w:sz w:val="22"/>
        </w:rPr>
        <w:t> </w:t>
      </w:r>
      <w:r>
        <w:rPr>
          <w:sz w:val="22"/>
        </w:rPr>
        <w:t>infringement notice of $100 for being in possession of not more than 25 grams of cannabis,</w:t>
      </w:r>
      <w:r>
        <w:rPr>
          <w:spacing w:val="-47"/>
          <w:sz w:val="22"/>
        </w:rPr>
        <w:t> </w:t>
      </w:r>
      <w:r>
        <w:rPr>
          <w:sz w:val="22"/>
        </w:rPr>
        <w:t>cultivating</w:t>
      </w:r>
      <w:r>
        <w:rPr>
          <w:spacing w:val="-3"/>
          <w:sz w:val="22"/>
        </w:rPr>
        <w:t> </w:t>
      </w:r>
      <w:r>
        <w:rPr>
          <w:sz w:val="22"/>
        </w:rPr>
        <w:t>not</w:t>
      </w:r>
      <w:r>
        <w:rPr>
          <w:spacing w:val="-3"/>
          <w:sz w:val="22"/>
        </w:rPr>
        <w:t> </w:t>
      </w:r>
      <w:r>
        <w:rPr>
          <w:sz w:val="22"/>
        </w:rPr>
        <w:t>more</w:t>
      </w:r>
      <w:r>
        <w:rPr>
          <w:spacing w:val="-3"/>
          <w:sz w:val="22"/>
        </w:rPr>
        <w:t> </w:t>
      </w:r>
      <w:r>
        <w:rPr>
          <w:sz w:val="22"/>
        </w:rPr>
        <w:t>than</w:t>
      </w:r>
      <w:r>
        <w:rPr>
          <w:spacing w:val="-2"/>
          <w:sz w:val="22"/>
        </w:rPr>
        <w:t> </w:t>
      </w:r>
      <w:r>
        <w:rPr>
          <w:sz w:val="22"/>
        </w:rPr>
        <w:t>five plants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personal</w:t>
      </w:r>
      <w:r>
        <w:rPr>
          <w:spacing w:val="-1"/>
          <w:sz w:val="22"/>
        </w:rPr>
        <w:t> </w:t>
      </w:r>
      <w:r>
        <w:rPr>
          <w:sz w:val="22"/>
        </w:rPr>
        <w:t>use,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self-administering</w:t>
      </w:r>
      <w:r>
        <w:rPr>
          <w:spacing w:val="-2"/>
          <w:sz w:val="22"/>
        </w:rPr>
        <w:t> </w:t>
      </w:r>
      <w:r>
        <w:rPr>
          <w:sz w:val="22"/>
        </w:rPr>
        <w:t>cannabis.</w:t>
      </w:r>
    </w:p>
    <w:p>
      <w:pPr>
        <w:pStyle w:val="ListParagraph"/>
        <w:numPr>
          <w:ilvl w:val="1"/>
          <w:numId w:val="3"/>
        </w:numPr>
        <w:tabs>
          <w:tab w:pos="991" w:val="left" w:leader="none"/>
          <w:tab w:pos="993" w:val="left" w:leader="none"/>
        </w:tabs>
        <w:spacing w:line="283" w:lineRule="auto" w:before="120" w:after="0"/>
        <w:ind w:left="991" w:right="329" w:hanging="852"/>
        <w:jc w:val="left"/>
        <w:rPr>
          <w:sz w:val="22"/>
        </w:rPr>
      </w:pPr>
      <w:r>
        <w:rPr>
          <w:sz w:val="22"/>
        </w:rPr>
        <w:t>In 2019, the</w:t>
      </w:r>
      <w:r>
        <w:rPr>
          <w:color w:val="0562C1"/>
          <w:sz w:val="22"/>
        </w:rPr>
        <w:t> </w:t>
      </w:r>
      <w:hyperlink r:id="rId19">
        <w:r>
          <w:rPr>
            <w:i/>
            <w:color w:val="0562C1"/>
            <w:sz w:val="22"/>
            <w:u w:val="single" w:color="0562C1"/>
          </w:rPr>
          <w:t>Drugs of Dependence (Personal Cannabis Use) Amendment Act 2019</w:t>
        </w:r>
        <w:r>
          <w:rPr>
            <w:i/>
            <w:color w:val="0562C1"/>
            <w:sz w:val="22"/>
          </w:rPr>
          <w:t> </w:t>
        </w:r>
      </w:hyperlink>
      <w:r>
        <w:rPr>
          <w:sz w:val="22"/>
        </w:rPr>
        <w:t>was</w:t>
      </w:r>
      <w:r>
        <w:rPr>
          <w:spacing w:val="1"/>
          <w:sz w:val="22"/>
        </w:rPr>
        <w:t> </w:t>
      </w:r>
      <w:r>
        <w:rPr>
          <w:sz w:val="22"/>
        </w:rPr>
        <w:t>passed which </w:t>
      </w:r>
      <w:r>
        <w:rPr>
          <w:i/>
          <w:sz w:val="22"/>
        </w:rPr>
        <w:t>legalised </w:t>
      </w:r>
      <w:r>
        <w:rPr>
          <w:sz w:val="22"/>
        </w:rPr>
        <w:t>possession of up to 50 grams of cannabis for personal use, and the</w:t>
      </w:r>
      <w:r>
        <w:rPr>
          <w:spacing w:val="-47"/>
          <w:sz w:val="22"/>
        </w:rPr>
        <w:t> </w:t>
      </w:r>
      <w:r>
        <w:rPr>
          <w:sz w:val="22"/>
        </w:rPr>
        <w:t>cultivation of up to 4 plants, also for personal use. This change came about due to a desire</w:t>
      </w:r>
      <w:r>
        <w:rPr>
          <w:spacing w:val="-47"/>
          <w:sz w:val="22"/>
        </w:rPr>
        <w:t> </w:t>
      </w:r>
      <w:r>
        <w:rPr>
          <w:sz w:val="22"/>
        </w:rPr>
        <w:t>to reduce the negative effects of criminalisation on users.</w:t>
      </w:r>
      <w:hyperlink w:history="true" w:anchor="_bookmark15">
        <w:r>
          <w:rPr>
            <w:sz w:val="22"/>
            <w:vertAlign w:val="superscript"/>
          </w:rPr>
          <w:t>6</w:t>
        </w:r>
        <w:r>
          <w:rPr>
            <w:sz w:val="22"/>
            <w:vertAlign w:val="baseline"/>
          </w:rPr>
          <w:t> </w:t>
        </w:r>
      </w:hyperlink>
      <w:r>
        <w:rPr>
          <w:sz w:val="22"/>
          <w:vertAlign w:val="baseline"/>
        </w:rPr>
        <w:t>Many restrictions still apply,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including supplying cannabis to a child, using cannabis in a public place, growing plants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hydroponically,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and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selling,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gifting,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or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sharing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cannabis.</w:t>
      </w:r>
    </w:p>
    <w:p>
      <w:pPr>
        <w:pStyle w:val="ListParagraph"/>
        <w:numPr>
          <w:ilvl w:val="1"/>
          <w:numId w:val="3"/>
        </w:numPr>
        <w:tabs>
          <w:tab w:pos="991" w:val="left" w:leader="none"/>
          <w:tab w:pos="992" w:val="left" w:leader="none"/>
        </w:tabs>
        <w:spacing w:line="283" w:lineRule="auto" w:before="119" w:after="0"/>
        <w:ind w:left="991" w:right="275" w:hanging="853"/>
        <w:jc w:val="left"/>
        <w:rPr>
          <w:sz w:val="22"/>
        </w:rPr>
      </w:pPr>
      <w:r>
        <w:rPr>
          <w:sz w:val="22"/>
        </w:rPr>
        <w:t>During the inquiry, there was debate around the effectiveness of decriminalising drugs in</w:t>
      </w:r>
      <w:r>
        <w:rPr>
          <w:spacing w:val="1"/>
          <w:sz w:val="22"/>
        </w:rPr>
        <w:t> </w:t>
      </w:r>
      <w:r>
        <w:rPr>
          <w:sz w:val="22"/>
        </w:rPr>
        <w:t>Portugal.</w:t>
      </w:r>
      <w:hyperlink w:history="true" w:anchor="_bookmark16">
        <w:r>
          <w:rPr>
            <w:sz w:val="22"/>
            <w:vertAlign w:val="superscript"/>
          </w:rPr>
          <w:t>7</w:t>
        </w:r>
        <w:r>
          <w:rPr>
            <w:sz w:val="22"/>
            <w:vertAlign w:val="baseline"/>
          </w:rPr>
          <w:t> </w:t>
        </w:r>
      </w:hyperlink>
      <w:r>
        <w:rPr>
          <w:sz w:val="22"/>
          <w:vertAlign w:val="baseline"/>
        </w:rPr>
        <w:t>The Parliamentary Joint Committee on Law Enforcement, in its 2018 report on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its inquiry into crystal methamphetamine, noted that the Portugal decriminalisation model</w:t>
      </w:r>
      <w:r>
        <w:rPr>
          <w:spacing w:val="-47"/>
          <w:sz w:val="22"/>
          <w:vertAlign w:val="baseline"/>
        </w:rPr>
        <w:t> </w:t>
      </w:r>
      <w:r>
        <w:rPr>
          <w:sz w:val="22"/>
          <w:vertAlign w:val="baseline"/>
        </w:rPr>
        <w:t>was largely designed to address heroin use and the decriminalised setting has drastically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reduced drug-related harms in Portugal.</w:t>
      </w:r>
      <w:hyperlink w:history="true" w:anchor="_bookmark17">
        <w:r>
          <w:rPr>
            <w:sz w:val="22"/>
            <w:vertAlign w:val="superscript"/>
          </w:rPr>
          <w:t>8</w:t>
        </w:r>
        <w:r>
          <w:rPr>
            <w:sz w:val="22"/>
            <w:vertAlign w:val="baseline"/>
          </w:rPr>
          <w:t> </w:t>
        </w:r>
      </w:hyperlink>
      <w:r>
        <w:rPr>
          <w:sz w:val="22"/>
          <w:vertAlign w:val="baseline"/>
        </w:rPr>
        <w:t>However, it is the ACT Select Committee’s view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that Canberra now is not Portugal then, and that drug law reform in the ACT should be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based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on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the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ACT context.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0"/>
        </w:rPr>
      </w:pPr>
      <w:r>
        <w:rPr/>
        <w:pict>
          <v:rect style="position:absolute;margin-left:72pt;margin-top:7.43207pt;width:144pt;height:.72pt;mso-position-horizontal-relative:page;mso-position-vertical-relative:paragraph;z-index:-15726080;mso-wrap-distance-left:0;mso-wrap-distance-right:0" id="docshape13" filled="true" fillcolor="#000000" stroked="false">
            <v:fill type="solid"/>
            <w10:wrap type="topAndBottom"/>
          </v:rect>
        </w:pict>
      </w:r>
    </w:p>
    <w:p>
      <w:pPr>
        <w:spacing w:before="102"/>
        <w:ind w:left="281" w:right="605" w:hanging="142"/>
        <w:jc w:val="left"/>
        <w:rPr>
          <w:sz w:val="20"/>
        </w:rPr>
      </w:pPr>
      <w:bookmarkStart w:name="_bookmark14" w:id="26"/>
      <w:bookmarkEnd w:id="26"/>
      <w:r>
        <w:rPr/>
      </w:r>
      <w:r>
        <w:rPr>
          <w:sz w:val="20"/>
          <w:vertAlign w:val="superscript"/>
        </w:rPr>
        <w:t>5</w:t>
      </w:r>
      <w:r>
        <w:rPr>
          <w:sz w:val="20"/>
          <w:vertAlign w:val="baseline"/>
        </w:rPr>
        <w:t> ACT Supreme Court, </w:t>
      </w:r>
      <w:r>
        <w:rPr>
          <w:i/>
          <w:sz w:val="20"/>
          <w:vertAlign w:val="baseline"/>
        </w:rPr>
        <w:t>Drug and Alcohol Sentencing List</w:t>
      </w:r>
      <w:r>
        <w:rPr>
          <w:sz w:val="20"/>
          <w:vertAlign w:val="baseline"/>
        </w:rPr>
        <w:t>, </w:t>
      </w:r>
      <w:hyperlink r:id="rId20">
        <w:r>
          <w:rPr>
            <w:color w:val="0562C1"/>
            <w:sz w:val="20"/>
            <w:u w:val="single" w:color="0562C1"/>
            <w:vertAlign w:val="baseline"/>
          </w:rPr>
          <w:t>https://www.courts.act.gov.au/supreme/law-and-</w:t>
        </w:r>
      </w:hyperlink>
      <w:r>
        <w:rPr>
          <w:color w:val="0562C1"/>
          <w:spacing w:val="-43"/>
          <w:sz w:val="20"/>
          <w:vertAlign w:val="baseline"/>
        </w:rPr>
        <w:t> </w:t>
      </w:r>
      <w:hyperlink r:id="rId20">
        <w:r>
          <w:rPr>
            <w:color w:val="0562C1"/>
            <w:sz w:val="20"/>
            <w:u w:val="single" w:color="0562C1"/>
            <w:vertAlign w:val="baseline"/>
          </w:rPr>
          <w:t>practice/criminal/drug-and-alcohol-sentencing-list</w:t>
        </w:r>
        <w:r>
          <w:rPr>
            <w:sz w:val="20"/>
            <w:vertAlign w:val="baseline"/>
          </w:rPr>
          <w:t>, </w:t>
        </w:r>
      </w:hyperlink>
      <w:r>
        <w:rPr>
          <w:sz w:val="20"/>
          <w:vertAlign w:val="baseline"/>
        </w:rPr>
        <w:t>accessed 19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October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2021.</w:t>
      </w:r>
    </w:p>
    <w:p>
      <w:pPr>
        <w:spacing w:before="0"/>
        <w:ind w:left="281" w:right="1031" w:hanging="142"/>
        <w:jc w:val="left"/>
        <w:rPr>
          <w:sz w:val="20"/>
        </w:rPr>
      </w:pPr>
      <w:bookmarkStart w:name="_bookmark15" w:id="27"/>
      <w:bookmarkEnd w:id="27"/>
      <w:r>
        <w:rPr/>
      </w:r>
      <w:r>
        <w:rPr>
          <w:sz w:val="20"/>
          <w:vertAlign w:val="superscript"/>
        </w:rPr>
        <w:t>6</w:t>
      </w:r>
      <w:r>
        <w:rPr>
          <w:sz w:val="20"/>
          <w:vertAlign w:val="baseline"/>
        </w:rPr>
        <w:t> Mr Michael Pettersson MLA, Legislative Assembly for the ACT: 2018 Week 13 Hansard (Wednesday,</w:t>
      </w:r>
      <w:r>
        <w:rPr>
          <w:spacing w:val="-43"/>
          <w:sz w:val="20"/>
          <w:vertAlign w:val="baseline"/>
        </w:rPr>
        <w:t> </w:t>
      </w:r>
      <w:r>
        <w:rPr>
          <w:sz w:val="20"/>
          <w:vertAlign w:val="baseline"/>
        </w:rPr>
        <w:t>28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November 2018), p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4942.</w:t>
      </w:r>
    </w:p>
    <w:p>
      <w:pPr>
        <w:spacing w:before="0"/>
        <w:ind w:left="281" w:right="1074" w:hanging="142"/>
        <w:jc w:val="left"/>
        <w:rPr>
          <w:sz w:val="20"/>
        </w:rPr>
      </w:pPr>
      <w:bookmarkStart w:name="_bookmark16" w:id="28"/>
      <w:bookmarkEnd w:id="28"/>
      <w:r>
        <w:rPr/>
      </w:r>
      <w:r>
        <w:rPr>
          <w:sz w:val="20"/>
          <w:vertAlign w:val="superscript"/>
        </w:rPr>
        <w:t>7</w:t>
      </w:r>
      <w:r>
        <w:rPr>
          <w:sz w:val="20"/>
          <w:vertAlign w:val="baseline"/>
        </w:rPr>
        <w:t> Drug Free Australia, </w:t>
      </w:r>
      <w:r>
        <w:rPr>
          <w:i/>
          <w:sz w:val="20"/>
          <w:vertAlign w:val="baseline"/>
        </w:rPr>
        <w:t>Submission 31</w:t>
      </w:r>
      <w:r>
        <w:rPr>
          <w:sz w:val="20"/>
          <w:vertAlign w:val="baseline"/>
        </w:rPr>
        <w:t>, pp 18–21, compared with the Alcohol, Tobacco and Other Drug</w:t>
      </w:r>
      <w:r>
        <w:rPr>
          <w:spacing w:val="-43"/>
          <w:sz w:val="20"/>
          <w:vertAlign w:val="baseline"/>
        </w:rPr>
        <w:t> </w:t>
      </w:r>
      <w:r>
        <w:rPr>
          <w:sz w:val="20"/>
          <w:vertAlign w:val="baseline"/>
        </w:rPr>
        <w:t>Association ACT,</w:t>
      </w:r>
      <w:r>
        <w:rPr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27, </w:t>
      </w:r>
      <w:r>
        <w:rPr>
          <w:sz w:val="20"/>
          <w:vertAlign w:val="baseline"/>
        </w:rPr>
        <w:t>p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2.</w:t>
      </w:r>
    </w:p>
    <w:p>
      <w:pPr>
        <w:spacing w:before="0"/>
        <w:ind w:left="281" w:right="576" w:hanging="142"/>
        <w:jc w:val="left"/>
        <w:rPr>
          <w:sz w:val="20"/>
        </w:rPr>
      </w:pPr>
      <w:bookmarkStart w:name="_bookmark17" w:id="29"/>
      <w:bookmarkEnd w:id="29"/>
      <w:r>
        <w:rPr/>
      </w:r>
      <w:r>
        <w:rPr>
          <w:sz w:val="20"/>
          <w:vertAlign w:val="superscript"/>
        </w:rPr>
        <w:t>8</w:t>
      </w:r>
      <w:r>
        <w:rPr>
          <w:sz w:val="20"/>
          <w:vertAlign w:val="baseline"/>
        </w:rPr>
        <w:t> Joint Committee on Law Enforcement, Commonwealth, </w:t>
      </w:r>
      <w:r>
        <w:rPr>
          <w:i/>
          <w:sz w:val="20"/>
          <w:vertAlign w:val="baseline"/>
        </w:rPr>
        <w:t>Inquiry into crystal methamphetamine (ice): Final</w:t>
      </w:r>
      <w:r>
        <w:rPr>
          <w:i/>
          <w:spacing w:val="-43"/>
          <w:sz w:val="20"/>
          <w:vertAlign w:val="baseline"/>
        </w:rPr>
        <w:t> </w:t>
      </w:r>
      <w:r>
        <w:rPr>
          <w:i/>
          <w:sz w:val="20"/>
          <w:vertAlign w:val="baseline"/>
        </w:rPr>
        <w:t>Report</w:t>
      </w:r>
      <w:r>
        <w:rPr>
          <w:sz w:val="20"/>
          <w:vertAlign w:val="baseline"/>
        </w:rPr>
        <w:t>, p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143.</w:t>
      </w:r>
    </w:p>
    <w:p>
      <w:pPr>
        <w:spacing w:after="0"/>
        <w:jc w:val="left"/>
        <w:rPr>
          <w:sz w:val="20"/>
        </w:rPr>
        <w:sectPr>
          <w:pgSz w:w="11910" w:h="16840"/>
          <w:pgMar w:header="0" w:footer="730" w:top="1380" w:bottom="920" w:left="1300" w:right="1220"/>
        </w:sectPr>
      </w:pPr>
    </w:p>
    <w:p>
      <w:pPr>
        <w:pStyle w:val="Heading2"/>
        <w:spacing w:before="38"/>
      </w:pPr>
      <w:bookmarkStart w:name="Drug use in the ACT" w:id="30"/>
      <w:bookmarkEnd w:id="30"/>
      <w:r>
        <w:rPr>
          <w:b w:val="0"/>
        </w:rPr>
      </w:r>
      <w:bookmarkStart w:name="_bookmark18" w:id="31"/>
      <w:bookmarkEnd w:id="31"/>
      <w:r>
        <w:rPr>
          <w:b w:val="0"/>
        </w:rPr>
      </w:r>
      <w:r>
        <w:rPr>
          <w:color w:val="2E5395"/>
          <w:w w:val="90"/>
        </w:rPr>
        <w:t>Drug</w:t>
      </w:r>
      <w:r>
        <w:rPr>
          <w:color w:val="2E5395"/>
          <w:spacing w:val="-5"/>
          <w:w w:val="90"/>
        </w:rPr>
        <w:t> </w:t>
      </w:r>
      <w:r>
        <w:rPr>
          <w:color w:val="2E5395"/>
          <w:w w:val="90"/>
        </w:rPr>
        <w:t>use</w:t>
      </w:r>
      <w:r>
        <w:rPr>
          <w:color w:val="2E5395"/>
          <w:spacing w:val="-5"/>
          <w:w w:val="90"/>
        </w:rPr>
        <w:t> </w:t>
      </w:r>
      <w:r>
        <w:rPr>
          <w:color w:val="2E5395"/>
          <w:w w:val="90"/>
        </w:rPr>
        <w:t>in</w:t>
      </w:r>
      <w:r>
        <w:rPr>
          <w:color w:val="2E5395"/>
          <w:spacing w:val="-3"/>
          <w:w w:val="90"/>
        </w:rPr>
        <w:t> </w:t>
      </w:r>
      <w:r>
        <w:rPr>
          <w:color w:val="2E5395"/>
          <w:w w:val="90"/>
        </w:rPr>
        <w:t>the</w:t>
      </w:r>
      <w:r>
        <w:rPr>
          <w:color w:val="2E5395"/>
          <w:spacing w:val="-3"/>
          <w:w w:val="90"/>
        </w:rPr>
        <w:t> </w:t>
      </w:r>
      <w:r>
        <w:rPr>
          <w:color w:val="2E5395"/>
          <w:w w:val="90"/>
        </w:rPr>
        <w:t>ACT</w:t>
      </w:r>
    </w:p>
    <w:p>
      <w:pPr>
        <w:pStyle w:val="ListParagraph"/>
        <w:numPr>
          <w:ilvl w:val="1"/>
          <w:numId w:val="3"/>
        </w:numPr>
        <w:tabs>
          <w:tab w:pos="991" w:val="left" w:leader="none"/>
          <w:tab w:pos="993" w:val="left" w:leader="none"/>
        </w:tabs>
        <w:spacing w:line="283" w:lineRule="auto" w:before="223" w:after="0"/>
        <w:ind w:left="992" w:right="236" w:hanging="853"/>
        <w:jc w:val="left"/>
        <w:rPr>
          <w:sz w:val="22"/>
        </w:rPr>
      </w:pPr>
      <w:r>
        <w:rPr>
          <w:sz w:val="22"/>
        </w:rPr>
        <w:t>The National Drug Household Survey of 2019 (NDHS) provides the most recent data of drug</w:t>
      </w:r>
      <w:r>
        <w:rPr>
          <w:spacing w:val="-47"/>
          <w:sz w:val="22"/>
        </w:rPr>
        <w:t> </w:t>
      </w:r>
      <w:r>
        <w:rPr>
          <w:sz w:val="22"/>
        </w:rPr>
        <w:t>users in the ACT and nationally. According to this survey, 43 percent of the Australian</w:t>
      </w:r>
      <w:r>
        <w:rPr>
          <w:spacing w:val="1"/>
          <w:sz w:val="22"/>
        </w:rPr>
        <w:t> </w:t>
      </w:r>
      <w:r>
        <w:rPr>
          <w:sz w:val="22"/>
        </w:rPr>
        <w:t>population over 14 years old report ever having used illicit drugs. In the ACT, recent illicit</w:t>
      </w:r>
      <w:r>
        <w:rPr>
          <w:spacing w:val="1"/>
          <w:sz w:val="22"/>
        </w:rPr>
        <w:t> </w:t>
      </w:r>
      <w:r>
        <w:rPr>
          <w:sz w:val="22"/>
        </w:rPr>
        <w:t>drug</w:t>
      </w:r>
      <w:r>
        <w:rPr>
          <w:spacing w:val="-2"/>
          <w:sz w:val="22"/>
        </w:rPr>
        <w:t> </w:t>
      </w:r>
      <w:r>
        <w:rPr>
          <w:sz w:val="22"/>
        </w:rPr>
        <w:t>use was reported</w:t>
      </w:r>
      <w:r>
        <w:rPr>
          <w:spacing w:val="-2"/>
          <w:sz w:val="22"/>
        </w:rPr>
        <w:t> </w:t>
      </w:r>
      <w:r>
        <w:rPr>
          <w:sz w:val="22"/>
        </w:rPr>
        <w:t>at</w:t>
      </w:r>
      <w:r>
        <w:rPr>
          <w:spacing w:val="1"/>
          <w:sz w:val="22"/>
        </w:rPr>
        <w:t> </w:t>
      </w:r>
      <w:r>
        <w:rPr>
          <w:sz w:val="22"/>
        </w:rPr>
        <w:t>being</w:t>
      </w:r>
      <w:r>
        <w:rPr>
          <w:spacing w:val="-2"/>
          <w:sz w:val="22"/>
        </w:rPr>
        <w:t> </w:t>
      </w:r>
      <w:r>
        <w:rPr>
          <w:sz w:val="22"/>
        </w:rPr>
        <w:t>14.6</w:t>
      </w:r>
      <w:r>
        <w:rPr>
          <w:spacing w:val="1"/>
          <w:sz w:val="22"/>
        </w:rPr>
        <w:t> </w:t>
      </w:r>
      <w:r>
        <w:rPr>
          <w:sz w:val="22"/>
        </w:rPr>
        <w:t>percent,</w:t>
      </w:r>
      <w:r>
        <w:rPr>
          <w:spacing w:val="-1"/>
          <w:sz w:val="22"/>
        </w:rPr>
        <w:t> </w:t>
      </w:r>
      <w:r>
        <w:rPr>
          <w:sz w:val="22"/>
        </w:rPr>
        <w:t>down</w:t>
      </w:r>
      <w:r>
        <w:rPr>
          <w:spacing w:val="-3"/>
          <w:sz w:val="22"/>
        </w:rPr>
        <w:t> </w:t>
      </w:r>
      <w:r>
        <w:rPr>
          <w:sz w:val="22"/>
        </w:rPr>
        <w:t>from</w:t>
      </w:r>
      <w:r>
        <w:rPr>
          <w:spacing w:val="-2"/>
          <w:sz w:val="22"/>
        </w:rPr>
        <w:t> </w:t>
      </w:r>
      <w:r>
        <w:rPr>
          <w:sz w:val="22"/>
        </w:rPr>
        <w:t>17.8</w:t>
      </w:r>
      <w:r>
        <w:rPr>
          <w:spacing w:val="1"/>
          <w:sz w:val="22"/>
        </w:rPr>
        <w:t> </w:t>
      </w:r>
      <w:r>
        <w:rPr>
          <w:sz w:val="22"/>
        </w:rPr>
        <w:t>percent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2001.</w:t>
      </w:r>
      <w:hyperlink w:history="true" w:anchor="_bookmark19">
        <w:r>
          <w:rPr>
            <w:sz w:val="22"/>
            <w:vertAlign w:val="superscript"/>
          </w:rPr>
          <w:t>9</w:t>
        </w:r>
      </w:hyperlink>
    </w:p>
    <w:p>
      <w:pPr>
        <w:pStyle w:val="ListParagraph"/>
        <w:numPr>
          <w:ilvl w:val="1"/>
          <w:numId w:val="3"/>
        </w:numPr>
        <w:tabs>
          <w:tab w:pos="992" w:val="left" w:leader="none"/>
          <w:tab w:pos="993" w:val="left" w:leader="none"/>
        </w:tabs>
        <w:spacing w:line="283" w:lineRule="auto" w:before="120" w:after="0"/>
        <w:ind w:left="991" w:right="280" w:hanging="852"/>
        <w:jc w:val="left"/>
        <w:rPr>
          <w:sz w:val="22"/>
        </w:rPr>
      </w:pPr>
      <w:r>
        <w:rPr>
          <w:sz w:val="22"/>
        </w:rPr>
        <w:t>In 2019, cannabis was the most commonly used illicit drug in the ACT, followed by cocaine.</w:t>
      </w:r>
      <w:r>
        <w:rPr>
          <w:spacing w:val="-47"/>
          <w:sz w:val="22"/>
        </w:rPr>
        <w:t> </w:t>
      </w:r>
      <w:r>
        <w:rPr>
          <w:sz w:val="22"/>
        </w:rPr>
        <w:t>Meth/amphetamines, commonly known as ice, are used in relatively low numbers in the</w:t>
      </w:r>
      <w:r>
        <w:rPr>
          <w:spacing w:val="1"/>
          <w:sz w:val="22"/>
        </w:rPr>
        <w:t> </w:t>
      </w:r>
      <w:r>
        <w:rPr>
          <w:sz w:val="22"/>
        </w:rPr>
        <w:t>ACT. However, hospital presentations</w:t>
      </w:r>
      <w:hyperlink w:history="true" w:anchor="_bookmark20">
        <w:r>
          <w:rPr>
            <w:sz w:val="22"/>
            <w:vertAlign w:val="superscript"/>
          </w:rPr>
          <w:t>10</w:t>
        </w:r>
        <w:r>
          <w:rPr>
            <w:sz w:val="22"/>
            <w:vertAlign w:val="baseline"/>
          </w:rPr>
          <w:t> </w:t>
        </w:r>
      </w:hyperlink>
      <w:r>
        <w:rPr>
          <w:sz w:val="22"/>
          <w:vertAlign w:val="baseline"/>
        </w:rPr>
        <w:t>and non-pharmacotherapy-based treatment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episodes due to drug use were much more likely to be as a result of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meth/amphetamines</w:t>
      </w:r>
      <w:hyperlink w:history="true" w:anchor="_bookmark21">
        <w:r>
          <w:rPr>
            <w:sz w:val="22"/>
            <w:vertAlign w:val="superscript"/>
          </w:rPr>
          <w:t>11</w:t>
        </w:r>
      </w:hyperlink>
      <w:r>
        <w:rPr>
          <w:sz w:val="22"/>
          <w:vertAlign w:val="baseline"/>
        </w:rPr>
        <w:t>, showing how drug harm can be concentrated amongst a small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portion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drug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users.</w:t>
      </w:r>
    </w:p>
    <w:p>
      <w:pPr>
        <w:pStyle w:val="ListParagraph"/>
        <w:numPr>
          <w:ilvl w:val="1"/>
          <w:numId w:val="3"/>
        </w:numPr>
        <w:tabs>
          <w:tab w:pos="992" w:val="left" w:leader="none"/>
          <w:tab w:pos="993" w:val="left" w:leader="none"/>
        </w:tabs>
        <w:spacing w:line="283" w:lineRule="auto" w:before="117" w:after="0"/>
        <w:ind w:left="991" w:right="1156" w:hanging="852"/>
        <w:jc w:val="left"/>
        <w:rPr>
          <w:sz w:val="22"/>
        </w:rPr>
      </w:pPr>
      <w:r>
        <w:rPr>
          <w:sz w:val="22"/>
        </w:rPr>
        <w:t>The ACT Government presented evidence that rates of illicit drug use among ACT</w:t>
      </w:r>
      <w:r>
        <w:rPr>
          <w:spacing w:val="-47"/>
          <w:sz w:val="22"/>
        </w:rPr>
        <w:t> </w:t>
      </w:r>
      <w:r>
        <w:rPr>
          <w:sz w:val="22"/>
        </w:rPr>
        <w:t>secondary students is decreasing:</w:t>
      </w:r>
    </w:p>
    <w:p>
      <w:pPr>
        <w:pStyle w:val="BodyText"/>
        <w:spacing w:before="5"/>
        <w:rPr>
          <w:sz w:val="16"/>
        </w:rPr>
      </w:pPr>
    </w:p>
    <w:p>
      <w:pPr>
        <w:spacing w:line="283" w:lineRule="auto" w:before="1"/>
        <w:ind w:left="1272" w:right="1136" w:firstLine="0"/>
        <w:jc w:val="left"/>
        <w:rPr>
          <w:sz w:val="21"/>
        </w:rPr>
      </w:pPr>
      <w:r>
        <w:rPr>
          <w:color w:val="585858"/>
          <w:sz w:val="21"/>
        </w:rPr>
        <w:t>Although …reported illicit drug use remained relatively stable between 2014 and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2017, there have been significant decreases over time. This is most obvious in the</w:t>
      </w:r>
      <w:r>
        <w:rPr>
          <w:color w:val="585858"/>
          <w:spacing w:val="-45"/>
          <w:sz w:val="21"/>
        </w:rPr>
        <w:t> </w:t>
      </w:r>
      <w:r>
        <w:rPr>
          <w:color w:val="585858"/>
          <w:sz w:val="21"/>
        </w:rPr>
        <w:t>‘used</w:t>
      </w:r>
      <w:r>
        <w:rPr>
          <w:color w:val="585858"/>
          <w:spacing w:val="-3"/>
          <w:sz w:val="21"/>
        </w:rPr>
        <w:t> </w:t>
      </w:r>
      <w:r>
        <w:rPr>
          <w:color w:val="585858"/>
          <w:sz w:val="21"/>
        </w:rPr>
        <w:t>at</w:t>
      </w:r>
      <w:r>
        <w:rPr>
          <w:color w:val="585858"/>
          <w:spacing w:val="-3"/>
          <w:sz w:val="21"/>
        </w:rPr>
        <w:t> </w:t>
      </w:r>
      <w:r>
        <w:rPr>
          <w:color w:val="585858"/>
          <w:sz w:val="21"/>
        </w:rPr>
        <w:t>least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one</w:t>
      </w:r>
      <w:r>
        <w:rPr>
          <w:color w:val="585858"/>
          <w:spacing w:val="-2"/>
          <w:sz w:val="21"/>
        </w:rPr>
        <w:t> </w:t>
      </w:r>
      <w:r>
        <w:rPr>
          <w:color w:val="585858"/>
          <w:sz w:val="21"/>
        </w:rPr>
        <w:t>illicit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substance</w:t>
      </w:r>
      <w:r>
        <w:rPr>
          <w:color w:val="585858"/>
          <w:spacing w:val="-2"/>
          <w:sz w:val="21"/>
        </w:rPr>
        <w:t> </w:t>
      </w:r>
      <w:r>
        <w:rPr>
          <w:color w:val="585858"/>
          <w:sz w:val="21"/>
        </w:rPr>
        <w:t>in</w:t>
      </w:r>
      <w:r>
        <w:rPr>
          <w:color w:val="585858"/>
          <w:spacing w:val="-5"/>
          <w:sz w:val="21"/>
        </w:rPr>
        <w:t> </w:t>
      </w:r>
      <w:r>
        <w:rPr>
          <w:color w:val="585858"/>
          <w:sz w:val="21"/>
        </w:rPr>
        <w:t>their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lifetime’</w:t>
      </w:r>
      <w:r>
        <w:rPr>
          <w:color w:val="585858"/>
          <w:spacing w:val="-2"/>
          <w:sz w:val="21"/>
        </w:rPr>
        <w:t> </w:t>
      </w:r>
      <w:r>
        <w:rPr>
          <w:color w:val="585858"/>
          <w:sz w:val="21"/>
        </w:rPr>
        <w:t>category,</w:t>
      </w:r>
      <w:r>
        <w:rPr>
          <w:color w:val="585858"/>
          <w:spacing w:val="-4"/>
          <w:sz w:val="21"/>
        </w:rPr>
        <w:t> </w:t>
      </w:r>
      <w:r>
        <w:rPr>
          <w:color w:val="585858"/>
          <w:sz w:val="21"/>
        </w:rPr>
        <w:t>which</w:t>
      </w:r>
      <w:r>
        <w:rPr>
          <w:color w:val="585858"/>
          <w:spacing w:val="-3"/>
          <w:sz w:val="21"/>
        </w:rPr>
        <w:t> </w:t>
      </w:r>
      <w:r>
        <w:rPr>
          <w:color w:val="585858"/>
          <w:sz w:val="21"/>
        </w:rPr>
        <w:t>dropped</w:t>
      </w:r>
      <w:r>
        <w:rPr>
          <w:color w:val="585858"/>
          <w:spacing w:val="-3"/>
          <w:sz w:val="21"/>
        </w:rPr>
        <w:t> </w:t>
      </w:r>
      <w:r>
        <w:rPr>
          <w:color w:val="585858"/>
          <w:sz w:val="21"/>
        </w:rPr>
        <w:t>from</w:t>
      </w:r>
    </w:p>
    <w:p>
      <w:pPr>
        <w:spacing w:line="283" w:lineRule="auto" w:before="0"/>
        <w:ind w:left="1272" w:right="1090" w:firstLine="0"/>
        <w:jc w:val="left"/>
        <w:rPr>
          <w:sz w:val="21"/>
        </w:rPr>
      </w:pPr>
      <w:r>
        <w:rPr>
          <w:color w:val="585858"/>
          <w:sz w:val="21"/>
        </w:rPr>
        <w:t>37.5 per cent in 1996 to 17.4 per cent in 2017. During the same period, the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proportion of students who reported they had ‘used an illicit drug at least once in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the past year’ decreased from 32.5 per cent to 15.7 per cent, respectively, ‘past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month’ from 17.9 per cent to 5.1 per cent, respectively, and ‘past week’ from 11.7</w:t>
      </w:r>
      <w:r>
        <w:rPr>
          <w:color w:val="585858"/>
          <w:spacing w:val="-45"/>
          <w:sz w:val="21"/>
        </w:rPr>
        <w:t> </w:t>
      </w:r>
      <w:r>
        <w:rPr>
          <w:color w:val="585858"/>
          <w:sz w:val="21"/>
        </w:rPr>
        <w:t>per cent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to</w:t>
      </w:r>
      <w:r>
        <w:rPr>
          <w:color w:val="585858"/>
          <w:spacing w:val="-3"/>
          <w:sz w:val="21"/>
        </w:rPr>
        <w:t> </w:t>
      </w:r>
      <w:r>
        <w:rPr>
          <w:color w:val="585858"/>
          <w:sz w:val="21"/>
        </w:rPr>
        <w:t>2.5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per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cent,</w:t>
      </w:r>
      <w:r>
        <w:rPr>
          <w:color w:val="585858"/>
          <w:spacing w:val="-2"/>
          <w:sz w:val="21"/>
        </w:rPr>
        <w:t> </w:t>
      </w:r>
      <w:r>
        <w:rPr>
          <w:color w:val="585858"/>
          <w:sz w:val="21"/>
        </w:rPr>
        <w:t>respectively.</w:t>
      </w:r>
      <w:hyperlink w:history="true" w:anchor="_bookmark22">
        <w:r>
          <w:rPr>
            <w:color w:val="585858"/>
            <w:sz w:val="21"/>
            <w:vertAlign w:val="superscript"/>
          </w:rPr>
          <w:t>12</w:t>
        </w:r>
      </w:hyperlink>
    </w:p>
    <w:p>
      <w:pPr>
        <w:pStyle w:val="ListParagraph"/>
        <w:numPr>
          <w:ilvl w:val="1"/>
          <w:numId w:val="3"/>
        </w:numPr>
        <w:tabs>
          <w:tab w:pos="991" w:val="left" w:leader="none"/>
          <w:tab w:pos="993" w:val="left" w:leader="none"/>
        </w:tabs>
        <w:spacing w:line="283" w:lineRule="auto" w:before="196" w:after="0"/>
        <w:ind w:left="992" w:right="338" w:hanging="853"/>
        <w:jc w:val="left"/>
        <w:rPr>
          <w:sz w:val="22"/>
        </w:rPr>
      </w:pPr>
      <w:r>
        <w:rPr>
          <w:sz w:val="22"/>
        </w:rPr>
        <w:t>Some demographics are over-represented amongst drug users, due to factors such as</w:t>
      </w:r>
      <w:r>
        <w:rPr>
          <w:spacing w:val="1"/>
          <w:sz w:val="22"/>
        </w:rPr>
        <w:t> </w:t>
      </w:r>
      <w:r>
        <w:rPr>
          <w:sz w:val="22"/>
        </w:rPr>
        <w:t>discrimination, socio-economic background, or reduced access to care and treatment. The</w:t>
      </w:r>
      <w:r>
        <w:rPr>
          <w:spacing w:val="-47"/>
          <w:sz w:val="22"/>
        </w:rPr>
        <w:t> </w:t>
      </w:r>
      <w:r>
        <w:rPr>
          <w:sz w:val="22"/>
        </w:rPr>
        <w:t>National Drug Strategy highlights the following priority populations as areas where the</w:t>
      </w:r>
      <w:r>
        <w:rPr>
          <w:spacing w:val="1"/>
          <w:sz w:val="22"/>
        </w:rPr>
        <w:t> </w:t>
      </w:r>
      <w:r>
        <w:rPr>
          <w:sz w:val="22"/>
        </w:rPr>
        <w:t>largest risk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harm</w:t>
      </w:r>
      <w:r>
        <w:rPr>
          <w:spacing w:val="-1"/>
          <w:sz w:val="22"/>
        </w:rPr>
        <w:t> </w:t>
      </w:r>
      <w:r>
        <w:rPr>
          <w:sz w:val="22"/>
        </w:rPr>
        <w:t>exists:</w:t>
      </w:r>
    </w:p>
    <w:p>
      <w:pPr>
        <w:pStyle w:val="ListParagraph"/>
        <w:numPr>
          <w:ilvl w:val="2"/>
          <w:numId w:val="3"/>
        </w:numPr>
        <w:tabs>
          <w:tab w:pos="1417" w:val="left" w:leader="none"/>
          <w:tab w:pos="1418" w:val="left" w:leader="none"/>
        </w:tabs>
        <w:spacing w:line="240" w:lineRule="auto" w:before="120" w:after="0"/>
        <w:ind w:left="1417" w:right="0" w:hanging="342"/>
        <w:jc w:val="left"/>
        <w:rPr>
          <w:sz w:val="22"/>
        </w:rPr>
      </w:pPr>
      <w:r>
        <w:rPr>
          <w:sz w:val="22"/>
        </w:rPr>
        <w:t>Aboriginal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Torres</w:t>
      </w:r>
      <w:r>
        <w:rPr>
          <w:spacing w:val="-2"/>
          <w:sz w:val="22"/>
        </w:rPr>
        <w:t> </w:t>
      </w:r>
      <w:r>
        <w:rPr>
          <w:sz w:val="22"/>
        </w:rPr>
        <w:t>Strait</w:t>
      </w:r>
      <w:r>
        <w:rPr>
          <w:spacing w:val="-4"/>
          <w:sz w:val="22"/>
        </w:rPr>
        <w:t> </w:t>
      </w:r>
      <w:r>
        <w:rPr>
          <w:sz w:val="22"/>
        </w:rPr>
        <w:t>Islander</w:t>
      </w:r>
      <w:r>
        <w:rPr>
          <w:spacing w:val="-2"/>
          <w:sz w:val="22"/>
        </w:rPr>
        <w:t> </w:t>
      </w:r>
      <w:r>
        <w:rPr>
          <w:sz w:val="22"/>
        </w:rPr>
        <w:t>people;</w:t>
      </w:r>
    </w:p>
    <w:p>
      <w:pPr>
        <w:pStyle w:val="ListParagraph"/>
        <w:numPr>
          <w:ilvl w:val="2"/>
          <w:numId w:val="3"/>
        </w:numPr>
        <w:tabs>
          <w:tab w:pos="1417" w:val="left" w:leader="none"/>
          <w:tab w:pos="1418" w:val="left" w:leader="none"/>
        </w:tabs>
        <w:spacing w:line="240" w:lineRule="auto" w:before="169" w:after="0"/>
        <w:ind w:left="1417" w:right="0" w:hanging="342"/>
        <w:jc w:val="left"/>
        <w:rPr>
          <w:sz w:val="22"/>
        </w:rPr>
      </w:pPr>
      <w:r>
        <w:rPr>
          <w:sz w:val="22"/>
        </w:rPr>
        <w:t>people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mental health</w:t>
      </w:r>
      <w:r>
        <w:rPr>
          <w:spacing w:val="-4"/>
          <w:sz w:val="22"/>
        </w:rPr>
        <w:t> </w:t>
      </w:r>
      <w:r>
        <w:rPr>
          <w:sz w:val="22"/>
        </w:rPr>
        <w:t>conditions;</w:t>
      </w:r>
    </w:p>
    <w:p>
      <w:pPr>
        <w:pStyle w:val="ListParagraph"/>
        <w:numPr>
          <w:ilvl w:val="2"/>
          <w:numId w:val="3"/>
        </w:numPr>
        <w:tabs>
          <w:tab w:pos="1417" w:val="left" w:leader="none"/>
          <w:tab w:pos="1418" w:val="left" w:leader="none"/>
        </w:tabs>
        <w:spacing w:line="240" w:lineRule="auto" w:before="168" w:after="0"/>
        <w:ind w:left="1417" w:right="0" w:hanging="342"/>
        <w:jc w:val="left"/>
        <w:rPr>
          <w:sz w:val="22"/>
        </w:rPr>
      </w:pPr>
      <w:r>
        <w:rPr>
          <w:sz w:val="22"/>
        </w:rPr>
        <w:t>young people;</w:t>
      </w:r>
      <w:hyperlink w:history="true" w:anchor="_bookmark23">
        <w:r>
          <w:rPr>
            <w:sz w:val="22"/>
            <w:vertAlign w:val="superscript"/>
          </w:rPr>
          <w:t>13</w:t>
        </w:r>
      </w:hyperlink>
    </w:p>
    <w:p>
      <w:pPr>
        <w:pStyle w:val="ListParagraph"/>
        <w:numPr>
          <w:ilvl w:val="2"/>
          <w:numId w:val="3"/>
        </w:numPr>
        <w:tabs>
          <w:tab w:pos="1416" w:val="left" w:leader="none"/>
          <w:tab w:pos="1417" w:val="left" w:leader="none"/>
        </w:tabs>
        <w:spacing w:line="240" w:lineRule="auto" w:before="168" w:after="0"/>
        <w:ind w:left="1416" w:right="0" w:hanging="341"/>
        <w:jc w:val="left"/>
        <w:rPr>
          <w:sz w:val="22"/>
        </w:rPr>
      </w:pPr>
      <w:r>
        <w:rPr>
          <w:sz w:val="22"/>
        </w:rPr>
        <w:t>older</w:t>
      </w:r>
      <w:r>
        <w:rPr>
          <w:spacing w:val="1"/>
          <w:sz w:val="22"/>
        </w:rPr>
        <w:t> </w:t>
      </w:r>
      <w:r>
        <w:rPr>
          <w:sz w:val="22"/>
        </w:rPr>
        <w:t>people;</w:t>
      </w:r>
      <w:hyperlink w:history="true" w:anchor="_bookmark24">
        <w:r>
          <w:rPr>
            <w:sz w:val="22"/>
            <w:vertAlign w:val="superscript"/>
          </w:rPr>
          <w:t>14</w:t>
        </w:r>
      </w:hyperlink>
    </w:p>
    <w:p>
      <w:pPr>
        <w:pStyle w:val="ListParagraph"/>
        <w:numPr>
          <w:ilvl w:val="2"/>
          <w:numId w:val="3"/>
        </w:numPr>
        <w:tabs>
          <w:tab w:pos="1416" w:val="left" w:leader="none"/>
          <w:tab w:pos="1418" w:val="left" w:leader="none"/>
        </w:tabs>
        <w:spacing w:line="240" w:lineRule="auto" w:before="166" w:after="0"/>
        <w:ind w:left="1417" w:right="0" w:hanging="342"/>
        <w:jc w:val="left"/>
        <w:rPr>
          <w:sz w:val="22"/>
        </w:rPr>
      </w:pPr>
      <w:r>
        <w:rPr>
          <w:sz w:val="22"/>
        </w:rPr>
        <w:t>people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contact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criminal</w:t>
      </w:r>
      <w:r>
        <w:rPr>
          <w:spacing w:val="-1"/>
          <w:sz w:val="22"/>
        </w:rPr>
        <w:t> </w:t>
      </w:r>
      <w:r>
        <w:rPr>
          <w:sz w:val="22"/>
        </w:rPr>
        <w:t>justice system;</w:t>
      </w:r>
    </w:p>
    <w:p>
      <w:pPr>
        <w:pStyle w:val="ListParagraph"/>
        <w:numPr>
          <w:ilvl w:val="2"/>
          <w:numId w:val="3"/>
        </w:numPr>
        <w:tabs>
          <w:tab w:pos="1416" w:val="left" w:leader="none"/>
          <w:tab w:pos="1418" w:val="left" w:leader="none"/>
        </w:tabs>
        <w:spacing w:line="240" w:lineRule="auto" w:before="169" w:after="0"/>
        <w:ind w:left="1417" w:right="0" w:hanging="342"/>
        <w:jc w:val="left"/>
        <w:rPr>
          <w:sz w:val="22"/>
        </w:rPr>
      </w:pPr>
      <w:r>
        <w:rPr>
          <w:sz w:val="22"/>
        </w:rPr>
        <w:t>culturally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linguistically</w:t>
      </w:r>
      <w:r>
        <w:rPr>
          <w:spacing w:val="-4"/>
          <w:sz w:val="22"/>
        </w:rPr>
        <w:t> </w:t>
      </w:r>
      <w:r>
        <w:rPr>
          <w:sz w:val="22"/>
        </w:rPr>
        <w:t>diverse</w:t>
      </w:r>
      <w:r>
        <w:rPr>
          <w:spacing w:val="-5"/>
          <w:sz w:val="22"/>
        </w:rPr>
        <w:t> </w:t>
      </w:r>
      <w:r>
        <w:rPr>
          <w:sz w:val="22"/>
        </w:rPr>
        <w:t>populations;</w:t>
      </w:r>
      <w:r>
        <w:rPr>
          <w:spacing w:val="-3"/>
          <w:sz w:val="22"/>
        </w:rPr>
        <w:t> </w:t>
      </w:r>
      <w:r>
        <w:rPr>
          <w:sz w:val="22"/>
        </w:rPr>
        <w:t>and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  <w:r>
        <w:rPr/>
        <w:pict>
          <v:rect style="position:absolute;margin-left:72pt;margin-top:12.932524pt;width:144pt;height:.72pt;mso-position-horizontal-relative:page;mso-position-vertical-relative:paragraph;z-index:-15725568;mso-wrap-distance-left:0;mso-wrap-distance-right:0" id="docshape14" filled="true" fillcolor="#000000" stroked="false">
            <v:fill type="solid"/>
            <w10:wrap type="topAndBottom"/>
          </v:rect>
        </w:pict>
      </w:r>
    </w:p>
    <w:p>
      <w:pPr>
        <w:spacing w:line="243" w:lineRule="exact" w:before="102"/>
        <w:ind w:left="140" w:right="0" w:firstLine="0"/>
        <w:jc w:val="left"/>
        <w:rPr>
          <w:sz w:val="20"/>
        </w:rPr>
      </w:pPr>
      <w:bookmarkStart w:name="_bookmark19" w:id="32"/>
      <w:bookmarkEnd w:id="32"/>
      <w:r>
        <w:rPr/>
      </w:r>
      <w:r>
        <w:rPr>
          <w:sz w:val="20"/>
          <w:vertAlign w:val="superscript"/>
        </w:rPr>
        <w:t>9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ACT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Government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–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Health,</w:t>
      </w:r>
      <w:r>
        <w:rPr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15</w:t>
      </w:r>
      <w:r>
        <w:rPr>
          <w:sz w:val="20"/>
          <w:vertAlign w:val="baseline"/>
        </w:rPr>
        <w:t>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4.</w:t>
      </w:r>
    </w:p>
    <w:p>
      <w:pPr>
        <w:spacing w:before="0"/>
        <w:ind w:left="281" w:right="587" w:hanging="142"/>
        <w:jc w:val="left"/>
        <w:rPr>
          <w:sz w:val="20"/>
        </w:rPr>
      </w:pPr>
      <w:bookmarkStart w:name="_bookmark20" w:id="33"/>
      <w:bookmarkEnd w:id="33"/>
      <w:r>
        <w:rPr/>
      </w:r>
      <w:r>
        <w:rPr>
          <w:sz w:val="20"/>
          <w:vertAlign w:val="superscript"/>
        </w:rPr>
        <w:t>10</w:t>
      </w:r>
      <w:r>
        <w:rPr>
          <w:sz w:val="20"/>
          <w:vertAlign w:val="baseline"/>
        </w:rPr>
        <w:t> Three percent of all national emergency department presentation are due to ice: Australasian College of</w:t>
      </w:r>
      <w:r>
        <w:rPr>
          <w:spacing w:val="-43"/>
          <w:sz w:val="20"/>
          <w:vertAlign w:val="baseline"/>
        </w:rPr>
        <w:t> </w:t>
      </w:r>
      <w:r>
        <w:rPr>
          <w:sz w:val="20"/>
          <w:vertAlign w:val="baseline"/>
        </w:rPr>
        <w:t>Emergency Medicine,</w:t>
      </w:r>
      <w:r>
        <w:rPr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13</w:t>
      </w:r>
      <w:r>
        <w:rPr>
          <w:sz w:val="20"/>
          <w:vertAlign w:val="baseline"/>
        </w:rPr>
        <w:t>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[p 2].</w:t>
      </w:r>
    </w:p>
    <w:p>
      <w:pPr>
        <w:spacing w:before="1"/>
        <w:ind w:left="140" w:right="0" w:firstLine="0"/>
        <w:jc w:val="left"/>
        <w:rPr>
          <w:sz w:val="20"/>
        </w:rPr>
      </w:pPr>
      <w:bookmarkStart w:name="_bookmark21" w:id="34"/>
      <w:bookmarkEnd w:id="34"/>
      <w:r>
        <w:rPr/>
      </w:r>
      <w:r>
        <w:rPr>
          <w:sz w:val="20"/>
          <w:vertAlign w:val="superscript"/>
        </w:rPr>
        <w:t>11</w:t>
      </w:r>
      <w:r>
        <w:rPr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15</w:t>
      </w:r>
      <w:r>
        <w:rPr>
          <w:sz w:val="20"/>
          <w:vertAlign w:val="baseline"/>
        </w:rPr>
        <w:t>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7.</w:t>
      </w:r>
    </w:p>
    <w:p>
      <w:pPr>
        <w:spacing w:line="243" w:lineRule="exact" w:before="0"/>
        <w:ind w:left="140" w:right="0" w:firstLine="0"/>
        <w:jc w:val="left"/>
        <w:rPr>
          <w:sz w:val="20"/>
        </w:rPr>
      </w:pPr>
      <w:bookmarkStart w:name="_bookmark22" w:id="35"/>
      <w:bookmarkEnd w:id="35"/>
      <w:r>
        <w:rPr/>
      </w:r>
      <w:r>
        <w:rPr>
          <w:sz w:val="20"/>
          <w:vertAlign w:val="superscript"/>
        </w:rPr>
        <w:t>12</w:t>
      </w:r>
      <w:r>
        <w:rPr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15,</w:t>
      </w:r>
      <w:r>
        <w:rPr>
          <w:i/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8.</w:t>
      </w:r>
    </w:p>
    <w:p>
      <w:pPr>
        <w:spacing w:line="243" w:lineRule="exact" w:before="0"/>
        <w:ind w:left="140" w:right="0" w:firstLine="0"/>
        <w:jc w:val="left"/>
        <w:rPr>
          <w:sz w:val="20"/>
        </w:rPr>
      </w:pPr>
      <w:bookmarkStart w:name="_bookmark23" w:id="36"/>
      <w:bookmarkEnd w:id="36"/>
      <w:r>
        <w:rPr/>
      </w:r>
      <w:r>
        <w:rPr>
          <w:sz w:val="20"/>
          <w:vertAlign w:val="superscript"/>
        </w:rPr>
        <w:t>13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Defined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as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people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between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10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24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years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old.</w:t>
      </w:r>
    </w:p>
    <w:p>
      <w:pPr>
        <w:spacing w:before="1"/>
        <w:ind w:left="281" w:right="776" w:hanging="142"/>
        <w:jc w:val="left"/>
        <w:rPr>
          <w:sz w:val="20"/>
        </w:rPr>
      </w:pPr>
      <w:bookmarkStart w:name="_bookmark24" w:id="37"/>
      <w:bookmarkEnd w:id="37"/>
      <w:r>
        <w:rPr/>
      </w:r>
      <w:r>
        <w:rPr>
          <w:sz w:val="20"/>
          <w:vertAlign w:val="superscript"/>
        </w:rPr>
        <w:t>14</w:t>
      </w:r>
      <w:r>
        <w:rPr>
          <w:sz w:val="20"/>
          <w:vertAlign w:val="baseline"/>
        </w:rPr>
        <w:t> The National Drug Strategy defines older people as people over the age of 60. It notes that they are at</w:t>
      </w:r>
      <w:r>
        <w:rPr>
          <w:spacing w:val="-43"/>
          <w:sz w:val="20"/>
          <w:vertAlign w:val="baseline"/>
        </w:rPr>
        <w:t> </w:t>
      </w:r>
      <w:r>
        <w:rPr>
          <w:sz w:val="20"/>
          <w:vertAlign w:val="baseline"/>
        </w:rPr>
        <w:t>increased risk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from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prescription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drugs, illicit drugs,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and alcohol.</w:t>
      </w:r>
    </w:p>
    <w:p>
      <w:pPr>
        <w:spacing w:after="0"/>
        <w:jc w:val="left"/>
        <w:rPr>
          <w:sz w:val="20"/>
        </w:rPr>
        <w:sectPr>
          <w:pgSz w:w="11910" w:h="16840"/>
          <w:pgMar w:header="0" w:footer="973" w:top="1340" w:bottom="1160" w:left="1300" w:right="1220"/>
        </w:sectPr>
      </w:pPr>
    </w:p>
    <w:p>
      <w:pPr>
        <w:pStyle w:val="ListParagraph"/>
        <w:numPr>
          <w:ilvl w:val="2"/>
          <w:numId w:val="3"/>
        </w:numPr>
        <w:tabs>
          <w:tab w:pos="1416" w:val="left" w:leader="none"/>
          <w:tab w:pos="1417" w:val="left" w:leader="none"/>
        </w:tabs>
        <w:spacing w:line="240" w:lineRule="auto" w:before="81" w:after="0"/>
        <w:ind w:left="1416" w:right="0" w:hanging="341"/>
        <w:jc w:val="left"/>
        <w:rPr>
          <w:sz w:val="22"/>
        </w:rPr>
      </w:pPr>
      <w:r>
        <w:rPr>
          <w:sz w:val="22"/>
        </w:rPr>
        <w:t>lesbian,</w:t>
      </w:r>
      <w:r>
        <w:rPr>
          <w:spacing w:val="-2"/>
          <w:sz w:val="22"/>
        </w:rPr>
        <w:t> </w:t>
      </w:r>
      <w:r>
        <w:rPr>
          <w:sz w:val="22"/>
        </w:rPr>
        <w:t>gay,</w:t>
      </w:r>
      <w:r>
        <w:rPr>
          <w:spacing w:val="-2"/>
          <w:sz w:val="22"/>
        </w:rPr>
        <w:t> </w:t>
      </w:r>
      <w:r>
        <w:rPr>
          <w:sz w:val="22"/>
        </w:rPr>
        <w:t>bisexual,</w:t>
      </w:r>
      <w:r>
        <w:rPr>
          <w:spacing w:val="-4"/>
          <w:sz w:val="22"/>
        </w:rPr>
        <w:t> </w:t>
      </w:r>
      <w:r>
        <w:rPr>
          <w:sz w:val="22"/>
        </w:rPr>
        <w:t>transgender</w:t>
      </w:r>
      <w:r>
        <w:rPr>
          <w:spacing w:val="-2"/>
          <w:sz w:val="22"/>
        </w:rPr>
        <w:t> </w:t>
      </w:r>
      <w:r>
        <w:rPr>
          <w:sz w:val="22"/>
        </w:rPr>
        <w:t>and/or</w:t>
      </w:r>
      <w:r>
        <w:rPr>
          <w:spacing w:val="-2"/>
          <w:sz w:val="22"/>
        </w:rPr>
        <w:t> </w:t>
      </w:r>
      <w:r>
        <w:rPr>
          <w:sz w:val="22"/>
        </w:rPr>
        <w:t>intersex</w:t>
      </w:r>
      <w:r>
        <w:rPr>
          <w:spacing w:val="-3"/>
          <w:sz w:val="22"/>
        </w:rPr>
        <w:t> </w:t>
      </w:r>
      <w:r>
        <w:rPr>
          <w:sz w:val="22"/>
        </w:rPr>
        <w:t>people.</w:t>
      </w:r>
      <w:hyperlink w:history="true" w:anchor="_bookmark25">
        <w:r>
          <w:rPr>
            <w:sz w:val="22"/>
            <w:vertAlign w:val="superscript"/>
          </w:rPr>
          <w:t>15</w:t>
        </w:r>
      </w:hyperlink>
    </w:p>
    <w:p>
      <w:pPr>
        <w:pStyle w:val="ListParagraph"/>
        <w:numPr>
          <w:ilvl w:val="1"/>
          <w:numId w:val="3"/>
        </w:numPr>
        <w:tabs>
          <w:tab w:pos="991" w:val="left" w:leader="none"/>
          <w:tab w:pos="992" w:val="left" w:leader="none"/>
        </w:tabs>
        <w:spacing w:line="283" w:lineRule="auto" w:before="168" w:after="0"/>
        <w:ind w:left="991" w:right="298" w:hanging="852"/>
        <w:jc w:val="left"/>
        <w:rPr>
          <w:sz w:val="22"/>
        </w:rPr>
      </w:pPr>
      <w:r>
        <w:rPr>
          <w:sz w:val="22"/>
        </w:rPr>
        <w:t>The issues surrounding drug use can be complex and leave certain people more vulnerable</w:t>
      </w:r>
      <w:r>
        <w:rPr>
          <w:spacing w:val="-47"/>
          <w:sz w:val="22"/>
        </w:rPr>
        <w:t> </w:t>
      </w:r>
      <w:r>
        <w:rPr>
          <w:sz w:val="22"/>
        </w:rPr>
        <w:t>to the effects of drug harm and requiring specialised approaches in the efforts to mitigate</w:t>
      </w:r>
      <w:r>
        <w:rPr>
          <w:spacing w:val="1"/>
          <w:sz w:val="22"/>
        </w:rPr>
        <w:t> </w:t>
      </w:r>
      <w:r>
        <w:rPr>
          <w:sz w:val="22"/>
        </w:rPr>
        <w:t>and reduce this harm. An example of this can be seen amongst people experiencing</w:t>
      </w:r>
      <w:r>
        <w:rPr>
          <w:spacing w:val="1"/>
          <w:sz w:val="22"/>
        </w:rPr>
        <w:t> </w:t>
      </w:r>
      <w:r>
        <w:rPr>
          <w:sz w:val="22"/>
        </w:rPr>
        <w:t>homelessness, who are more likely to use drugs than the general population.</w:t>
      </w:r>
      <w:hyperlink w:history="true" w:anchor="_bookmark26">
        <w:r>
          <w:rPr>
            <w:sz w:val="22"/>
            <w:vertAlign w:val="superscript"/>
          </w:rPr>
          <w:t>16</w:t>
        </w:r>
      </w:hyperlink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People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experiencing homelessness who use drugs are more likely to remain homeless even after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receiving specialist homelessness services.</w:t>
      </w:r>
      <w:hyperlink w:history="true" w:anchor="_bookmark27">
        <w:r>
          <w:rPr>
            <w:sz w:val="22"/>
            <w:vertAlign w:val="superscript"/>
          </w:rPr>
          <w:t>17</w:t>
        </w:r>
        <w:r>
          <w:rPr>
            <w:sz w:val="22"/>
            <w:vertAlign w:val="baseline"/>
          </w:rPr>
          <w:t> </w:t>
        </w:r>
      </w:hyperlink>
      <w:r>
        <w:rPr>
          <w:sz w:val="22"/>
          <w:vertAlign w:val="baseline"/>
        </w:rPr>
        <w:t>Homelessness also reduces their access to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health care, which increases the risk of drug harm, and requires them to keep their drug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supply on their person. This increases the potential for them to be convicted of drug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possession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offences.</w:t>
      </w:r>
      <w:hyperlink w:history="true" w:anchor="_bookmark28">
        <w:r>
          <w:rPr>
            <w:sz w:val="22"/>
            <w:vertAlign w:val="superscript"/>
          </w:rPr>
          <w:t>18</w:t>
        </w:r>
      </w:hyperlink>
    </w:p>
    <w:p>
      <w:pPr>
        <w:pStyle w:val="ListParagraph"/>
        <w:numPr>
          <w:ilvl w:val="1"/>
          <w:numId w:val="3"/>
        </w:numPr>
        <w:tabs>
          <w:tab w:pos="991" w:val="left" w:leader="none"/>
          <w:tab w:pos="992" w:val="left" w:leader="none"/>
        </w:tabs>
        <w:spacing w:line="283" w:lineRule="auto" w:before="117" w:after="0"/>
        <w:ind w:left="991" w:right="242" w:hanging="853"/>
        <w:jc w:val="left"/>
        <w:rPr>
          <w:sz w:val="22"/>
        </w:rPr>
      </w:pPr>
      <w:r>
        <w:rPr>
          <w:sz w:val="22"/>
        </w:rPr>
        <w:t>According to the ANU Drug Research Network, 63 percent of people with drug dependence</w:t>
      </w:r>
      <w:r>
        <w:rPr>
          <w:spacing w:val="-47"/>
          <w:sz w:val="22"/>
        </w:rPr>
        <w:t> </w:t>
      </w:r>
      <w:r>
        <w:rPr>
          <w:sz w:val="22"/>
        </w:rPr>
        <w:t>suffer from mental illness, compared to 20 percent of the general population.</w:t>
      </w:r>
      <w:hyperlink w:history="true" w:anchor="_bookmark29">
        <w:r>
          <w:rPr>
            <w:sz w:val="22"/>
            <w:vertAlign w:val="superscript"/>
          </w:rPr>
          <w:t>19</w:t>
        </w:r>
      </w:hyperlink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Many of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the witnesses to the inquiry who had lived experience with drug harm spoke of the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combined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effects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drug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abuse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and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mental illness:</w:t>
      </w:r>
    </w:p>
    <w:p>
      <w:pPr>
        <w:pStyle w:val="BodyText"/>
        <w:spacing w:before="6"/>
        <w:rPr>
          <w:sz w:val="16"/>
        </w:rPr>
      </w:pPr>
    </w:p>
    <w:p>
      <w:pPr>
        <w:spacing w:line="283" w:lineRule="auto" w:before="0"/>
        <w:ind w:left="1272" w:right="1100" w:firstLine="0"/>
        <w:jc w:val="left"/>
        <w:rPr>
          <w:sz w:val="21"/>
        </w:rPr>
      </w:pPr>
      <w:r>
        <w:rPr>
          <w:color w:val="585858"/>
          <w:sz w:val="21"/>
        </w:rPr>
        <w:t>[He] often said that he had some issues, or felt that he had some mental health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problems. Essentially, he had taken drugs to mend that. You could go back the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other way; if you have someone who is sound of mind, so to speak, and they go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out and have an experience with a few friends and get addicted to a very hard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drug, you end up with mental health issues and destroying any opportunities for a</w:t>
      </w:r>
      <w:r>
        <w:rPr>
          <w:color w:val="585858"/>
          <w:spacing w:val="-45"/>
          <w:sz w:val="21"/>
        </w:rPr>
        <w:t> </w:t>
      </w:r>
      <w:r>
        <w:rPr>
          <w:color w:val="585858"/>
          <w:sz w:val="21"/>
        </w:rPr>
        <w:t>normal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life.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It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goes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hand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in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hand.</w:t>
      </w:r>
      <w:hyperlink w:history="true" w:anchor="_bookmark30">
        <w:r>
          <w:rPr>
            <w:color w:val="585858"/>
            <w:sz w:val="21"/>
            <w:vertAlign w:val="superscript"/>
          </w:rPr>
          <w:t>20</w:t>
        </w:r>
      </w:hyperlink>
    </w:p>
    <w:p>
      <w:pPr>
        <w:pStyle w:val="ListParagraph"/>
        <w:numPr>
          <w:ilvl w:val="1"/>
          <w:numId w:val="3"/>
        </w:numPr>
        <w:tabs>
          <w:tab w:pos="991" w:val="left" w:leader="none"/>
          <w:tab w:pos="993" w:val="left" w:leader="none"/>
        </w:tabs>
        <w:spacing w:line="283" w:lineRule="auto" w:before="196" w:after="0"/>
        <w:ind w:left="991" w:right="260" w:hanging="852"/>
        <w:jc w:val="left"/>
        <w:rPr>
          <w:sz w:val="22"/>
        </w:rPr>
      </w:pPr>
      <w:r>
        <w:rPr>
          <w:sz w:val="22"/>
        </w:rPr>
        <w:t>Despite making up less than 2 percent of the ACT population in 2019 (1.6 percent as per</w:t>
      </w:r>
      <w:r>
        <w:rPr>
          <w:spacing w:val="1"/>
          <w:sz w:val="22"/>
        </w:rPr>
        <w:t> </w:t>
      </w:r>
      <w:r>
        <w:rPr>
          <w:sz w:val="22"/>
        </w:rPr>
        <w:t>2016 census data), Aboriginal and Torres Strait Islander people were reported in the NDHS</w:t>
      </w:r>
      <w:r>
        <w:rPr>
          <w:spacing w:val="1"/>
          <w:sz w:val="22"/>
        </w:rPr>
        <w:t> </w:t>
      </w:r>
      <w:r>
        <w:rPr>
          <w:sz w:val="22"/>
        </w:rPr>
        <w:t>as representing 3.5 percent of consumers of illicit drugs within the last 12 months. Twenty-</w:t>
      </w:r>
      <w:r>
        <w:rPr>
          <w:spacing w:val="-47"/>
          <w:sz w:val="22"/>
        </w:rPr>
        <w:t> </w:t>
      </w:r>
      <w:r>
        <w:rPr>
          <w:sz w:val="22"/>
        </w:rPr>
        <w:t>three percent of Indigenous people had used drugs recently, compared with 16.6 percent</w:t>
      </w:r>
      <w:r>
        <w:rPr>
          <w:spacing w:val="1"/>
          <w:sz w:val="22"/>
        </w:rPr>
        <w:t> </w:t>
      </w:r>
      <w:r>
        <w:rPr>
          <w:sz w:val="22"/>
        </w:rPr>
        <w:t>of non-Indigenous people. Ms Tongs, Chief Executive Officer of Winnunga Nimmityjah</w:t>
      </w:r>
      <w:r>
        <w:rPr>
          <w:spacing w:val="1"/>
          <w:sz w:val="22"/>
        </w:rPr>
        <w:t> </w:t>
      </w:r>
      <w:r>
        <w:rPr>
          <w:sz w:val="22"/>
        </w:rPr>
        <w:t>Aboriginal Health and Community Services, explained to the Committee how historical</w:t>
      </w:r>
      <w:r>
        <w:rPr>
          <w:spacing w:val="1"/>
          <w:sz w:val="22"/>
        </w:rPr>
        <w:t> </w:t>
      </w:r>
      <w:r>
        <w:rPr>
          <w:sz w:val="22"/>
        </w:rPr>
        <w:t>disadvantages</w:t>
      </w:r>
      <w:r>
        <w:rPr>
          <w:spacing w:val="-3"/>
          <w:sz w:val="22"/>
        </w:rPr>
        <w:t> </w:t>
      </w:r>
      <w:r>
        <w:rPr>
          <w:sz w:val="22"/>
        </w:rPr>
        <w:t>contribute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disadvantage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present:</w:t>
      </w:r>
    </w:p>
    <w:p>
      <w:pPr>
        <w:pStyle w:val="BodyText"/>
        <w:spacing w:before="5"/>
        <w:rPr>
          <w:sz w:val="16"/>
        </w:rPr>
      </w:pPr>
    </w:p>
    <w:p>
      <w:pPr>
        <w:spacing w:line="283" w:lineRule="auto" w:before="1"/>
        <w:ind w:left="1272" w:right="1242" w:firstLine="0"/>
        <w:jc w:val="left"/>
        <w:rPr>
          <w:sz w:val="21"/>
        </w:rPr>
      </w:pPr>
      <w:r>
        <w:rPr>
          <w:color w:val="585858"/>
          <w:sz w:val="21"/>
        </w:rPr>
        <w:t>The problem is that, for a lot of First Nations people, there is all of that historical</w:t>
      </w:r>
      <w:r>
        <w:rPr>
          <w:color w:val="585858"/>
          <w:spacing w:val="-45"/>
          <w:sz w:val="21"/>
        </w:rPr>
        <w:t> </w:t>
      </w:r>
      <w:r>
        <w:rPr>
          <w:color w:val="585858"/>
          <w:sz w:val="21"/>
        </w:rPr>
        <w:t>trauma. Being born into poverty, with colonisation, dispossession and the stolen</w:t>
      </w:r>
      <w:r>
        <w:rPr>
          <w:color w:val="585858"/>
          <w:spacing w:val="-45"/>
          <w:sz w:val="21"/>
        </w:rPr>
        <w:t> </w:t>
      </w:r>
      <w:r>
        <w:rPr>
          <w:color w:val="585858"/>
          <w:sz w:val="21"/>
        </w:rPr>
        <w:t>generation, all of those things have led people into, firstly, the child protection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system</w:t>
      </w:r>
      <w:r>
        <w:rPr>
          <w:color w:val="585858"/>
          <w:spacing w:val="-2"/>
          <w:sz w:val="21"/>
        </w:rPr>
        <w:t> </w:t>
      </w:r>
      <w:r>
        <w:rPr>
          <w:color w:val="585858"/>
          <w:sz w:val="21"/>
        </w:rPr>
        <w:t>and, from</w:t>
      </w:r>
      <w:r>
        <w:rPr>
          <w:color w:val="585858"/>
          <w:spacing w:val="-3"/>
          <w:sz w:val="21"/>
        </w:rPr>
        <w:t> </w:t>
      </w:r>
      <w:r>
        <w:rPr>
          <w:color w:val="585858"/>
          <w:sz w:val="21"/>
        </w:rPr>
        <w:t>there, into</w:t>
      </w:r>
      <w:r>
        <w:rPr>
          <w:color w:val="585858"/>
          <w:spacing w:val="-3"/>
          <w:sz w:val="21"/>
        </w:rPr>
        <w:t> </w:t>
      </w:r>
      <w:r>
        <w:rPr>
          <w:color w:val="585858"/>
          <w:sz w:val="21"/>
        </w:rPr>
        <w:t>juvenile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detention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and</w:t>
      </w:r>
      <w:r>
        <w:rPr>
          <w:color w:val="585858"/>
          <w:spacing w:val="-3"/>
          <w:sz w:val="21"/>
        </w:rPr>
        <w:t> </w:t>
      </w:r>
      <w:r>
        <w:rPr>
          <w:color w:val="585858"/>
          <w:sz w:val="21"/>
        </w:rPr>
        <w:t>prison.</w:t>
      </w:r>
      <w:hyperlink w:history="true" w:anchor="_bookmark31">
        <w:r>
          <w:rPr>
            <w:color w:val="585858"/>
            <w:sz w:val="21"/>
            <w:vertAlign w:val="superscript"/>
          </w:rPr>
          <w:t>21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5"/>
        </w:rPr>
      </w:pPr>
    </w:p>
    <w:p>
      <w:pPr>
        <w:spacing w:line="243" w:lineRule="exact" w:before="76"/>
        <w:ind w:left="140" w:right="0" w:firstLine="0"/>
        <w:jc w:val="left"/>
        <w:rPr>
          <w:sz w:val="20"/>
        </w:rPr>
      </w:pPr>
      <w:bookmarkStart w:name="_bookmark25" w:id="38"/>
      <w:bookmarkEnd w:id="38"/>
      <w:r>
        <w:rPr/>
      </w:r>
      <w:r>
        <w:rPr>
          <w:sz w:val="20"/>
          <w:vertAlign w:val="superscript"/>
        </w:rPr>
        <w:t>15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Department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Health,</w:t>
      </w:r>
      <w:r>
        <w:rPr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National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Drug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Strategy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2017-2026</w:t>
      </w:r>
      <w:r>
        <w:rPr>
          <w:sz w:val="20"/>
          <w:vertAlign w:val="baseline"/>
        </w:rPr>
        <w:t>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18.</w:t>
      </w:r>
    </w:p>
    <w:p>
      <w:pPr>
        <w:spacing w:line="243" w:lineRule="exact" w:before="0"/>
        <w:ind w:left="140" w:right="0" w:firstLine="0"/>
        <w:jc w:val="left"/>
        <w:rPr>
          <w:sz w:val="20"/>
        </w:rPr>
      </w:pPr>
      <w:bookmarkStart w:name="_bookmark26" w:id="39"/>
      <w:bookmarkEnd w:id="39"/>
      <w:r>
        <w:rPr/>
      </w:r>
      <w:r>
        <w:rPr>
          <w:sz w:val="20"/>
          <w:vertAlign w:val="superscript"/>
        </w:rPr>
        <w:t>16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Toora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Women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Inc,</w:t>
      </w:r>
      <w:r>
        <w:rPr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29</w:t>
      </w:r>
      <w:r>
        <w:rPr>
          <w:sz w:val="20"/>
          <w:vertAlign w:val="baseline"/>
        </w:rPr>
        <w:t>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4;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Jenny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Xue,</w:t>
      </w:r>
      <w:r>
        <w:rPr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32</w:t>
      </w:r>
      <w:r>
        <w:rPr>
          <w:sz w:val="20"/>
          <w:vertAlign w:val="baseline"/>
        </w:rPr>
        <w:t>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[p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5].</w:t>
      </w:r>
    </w:p>
    <w:p>
      <w:pPr>
        <w:spacing w:before="1"/>
        <w:ind w:left="140" w:right="0" w:firstLine="0"/>
        <w:jc w:val="left"/>
        <w:rPr>
          <w:sz w:val="20"/>
        </w:rPr>
      </w:pPr>
      <w:bookmarkStart w:name="_bookmark27" w:id="40"/>
      <w:bookmarkEnd w:id="40"/>
      <w:r>
        <w:rPr/>
      </w:r>
      <w:r>
        <w:rPr>
          <w:sz w:val="20"/>
          <w:vertAlign w:val="superscript"/>
        </w:rPr>
        <w:t>17</w:t>
      </w:r>
      <w:r>
        <w:rPr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32</w:t>
      </w:r>
      <w:r>
        <w:rPr>
          <w:sz w:val="20"/>
          <w:vertAlign w:val="baseline"/>
        </w:rPr>
        <w:t>,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[p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5].</w:t>
      </w:r>
    </w:p>
    <w:p>
      <w:pPr>
        <w:spacing w:before="0"/>
        <w:ind w:left="140" w:right="0" w:firstLine="0"/>
        <w:jc w:val="left"/>
        <w:rPr>
          <w:sz w:val="20"/>
        </w:rPr>
      </w:pPr>
      <w:bookmarkStart w:name="_bookmark28" w:id="41"/>
      <w:bookmarkEnd w:id="41"/>
      <w:r>
        <w:rPr/>
      </w:r>
      <w:r>
        <w:rPr>
          <w:sz w:val="20"/>
          <w:vertAlign w:val="superscript"/>
        </w:rPr>
        <w:t>18</w:t>
      </w:r>
      <w:r>
        <w:rPr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32</w:t>
      </w:r>
      <w:r>
        <w:rPr>
          <w:sz w:val="20"/>
          <w:vertAlign w:val="baseline"/>
        </w:rPr>
        <w:t>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10.</w:t>
      </w:r>
    </w:p>
    <w:p>
      <w:pPr>
        <w:spacing w:line="243" w:lineRule="exact" w:before="1"/>
        <w:ind w:left="140" w:right="0" w:firstLine="0"/>
        <w:jc w:val="left"/>
        <w:rPr>
          <w:sz w:val="20"/>
        </w:rPr>
      </w:pPr>
      <w:bookmarkStart w:name="_bookmark29" w:id="42"/>
      <w:bookmarkEnd w:id="42"/>
      <w:r>
        <w:rPr/>
      </w:r>
      <w:r>
        <w:rPr>
          <w:sz w:val="20"/>
          <w:vertAlign w:val="superscript"/>
        </w:rPr>
        <w:t>19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Australian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National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University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Drug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Research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Network,</w:t>
      </w:r>
      <w:r>
        <w:rPr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40</w:t>
      </w:r>
      <w:r>
        <w:rPr>
          <w:sz w:val="20"/>
          <w:vertAlign w:val="baseline"/>
        </w:rPr>
        <w:t>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22.</w:t>
      </w:r>
    </w:p>
    <w:p>
      <w:pPr>
        <w:spacing w:line="243" w:lineRule="exact" w:before="0"/>
        <w:ind w:left="140" w:right="0" w:firstLine="0"/>
        <w:jc w:val="left"/>
        <w:rPr>
          <w:sz w:val="20"/>
        </w:rPr>
      </w:pPr>
      <w:bookmarkStart w:name="_bookmark30" w:id="43"/>
      <w:bookmarkEnd w:id="43"/>
      <w:r>
        <w:rPr/>
      </w:r>
      <w:r>
        <w:rPr>
          <w:sz w:val="20"/>
          <w:vertAlign w:val="superscript"/>
        </w:rPr>
        <w:t>20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Mr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Bingham,</w:t>
      </w:r>
      <w:r>
        <w:rPr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Committee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Hansard</w:t>
      </w:r>
      <w:r>
        <w:rPr>
          <w:sz w:val="20"/>
          <w:vertAlign w:val="baseline"/>
        </w:rPr>
        <w:t>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8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July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2021,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5.</w:t>
      </w:r>
    </w:p>
    <w:p>
      <w:pPr>
        <w:spacing w:before="1"/>
        <w:ind w:left="281" w:right="755" w:hanging="142"/>
        <w:jc w:val="left"/>
        <w:rPr>
          <w:sz w:val="20"/>
        </w:rPr>
      </w:pPr>
      <w:bookmarkStart w:name="_bookmark31" w:id="44"/>
      <w:bookmarkEnd w:id="44"/>
      <w:r>
        <w:rPr/>
      </w:r>
      <w:r>
        <w:rPr>
          <w:sz w:val="20"/>
          <w:vertAlign w:val="superscript"/>
        </w:rPr>
        <w:t>21</w:t>
      </w:r>
      <w:r>
        <w:rPr>
          <w:sz w:val="20"/>
          <w:vertAlign w:val="baseline"/>
        </w:rPr>
        <w:t> Ms Julie Tongs OAM, Chief Executive Officer, Winnunga Nimmityjah Aboriginal Health and Community</w:t>
      </w:r>
      <w:r>
        <w:rPr>
          <w:spacing w:val="-44"/>
          <w:sz w:val="20"/>
          <w:vertAlign w:val="baseline"/>
        </w:rPr>
        <w:t> </w:t>
      </w:r>
      <w:r>
        <w:rPr>
          <w:sz w:val="20"/>
          <w:vertAlign w:val="baseline"/>
        </w:rPr>
        <w:t>Services,</w:t>
      </w:r>
      <w:r>
        <w:rPr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Committee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Hansard</w:t>
      </w:r>
      <w:r>
        <w:rPr>
          <w:sz w:val="20"/>
          <w:vertAlign w:val="baseline"/>
        </w:rPr>
        <w:t>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29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July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2021,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 99.</w:t>
      </w:r>
    </w:p>
    <w:p>
      <w:pPr>
        <w:spacing w:after="0"/>
        <w:jc w:val="left"/>
        <w:rPr>
          <w:sz w:val="20"/>
        </w:rPr>
        <w:sectPr>
          <w:footerReference w:type="even" r:id="rId21"/>
          <w:footerReference w:type="default" r:id="rId22"/>
          <w:pgSz w:w="11910" w:h="16840"/>
          <w:pgMar w:footer="1163" w:header="0" w:top="1340" w:bottom="1360" w:left="1300" w:right="1220"/>
        </w:sectPr>
      </w:pPr>
    </w:p>
    <w:p>
      <w:pPr>
        <w:pStyle w:val="ListParagraph"/>
        <w:numPr>
          <w:ilvl w:val="1"/>
          <w:numId w:val="3"/>
        </w:numPr>
        <w:tabs>
          <w:tab w:pos="991" w:val="left" w:leader="none"/>
          <w:tab w:pos="993" w:val="left" w:leader="none"/>
        </w:tabs>
        <w:spacing w:line="283" w:lineRule="auto" w:before="41" w:after="0"/>
        <w:ind w:left="991" w:right="243" w:hanging="852"/>
        <w:jc w:val="left"/>
        <w:rPr>
          <w:sz w:val="22"/>
        </w:rPr>
      </w:pPr>
      <w:r>
        <w:rPr>
          <w:sz w:val="22"/>
        </w:rPr>
        <w:t>Evidence from the submissions spoke of a strong relationship between drug use and</w:t>
      </w:r>
      <w:r>
        <w:rPr>
          <w:spacing w:val="1"/>
          <w:sz w:val="22"/>
        </w:rPr>
        <w:t> </w:t>
      </w:r>
      <w:r>
        <w:rPr>
          <w:sz w:val="22"/>
        </w:rPr>
        <w:t>incarceration.</w:t>
      </w:r>
      <w:hyperlink w:history="true" w:anchor="_bookmark33">
        <w:r>
          <w:rPr>
            <w:sz w:val="22"/>
            <w:vertAlign w:val="superscript"/>
          </w:rPr>
          <w:t>22</w:t>
        </w:r>
        <w:r>
          <w:rPr>
            <w:sz w:val="22"/>
            <w:vertAlign w:val="baseline"/>
          </w:rPr>
          <w:t> </w:t>
        </w:r>
      </w:hyperlink>
      <w:r>
        <w:rPr>
          <w:sz w:val="22"/>
          <w:vertAlign w:val="baseline"/>
        </w:rPr>
        <w:t>Drug use does not stop or reduce amongst people who enter prison, in fact</w:t>
      </w:r>
      <w:r>
        <w:rPr>
          <w:spacing w:val="-47"/>
          <w:sz w:val="22"/>
          <w:vertAlign w:val="baseline"/>
        </w:rPr>
        <w:t> </w:t>
      </w:r>
      <w:r>
        <w:rPr>
          <w:sz w:val="22"/>
          <w:vertAlign w:val="baseline"/>
        </w:rPr>
        <w:t>it often remains or increases due to boredom, ease of availability, and lack of effective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treatment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services.</w:t>
      </w:r>
      <w:hyperlink w:history="true" w:anchor="_bookmark34">
        <w:r>
          <w:rPr>
            <w:sz w:val="22"/>
            <w:vertAlign w:val="superscript"/>
          </w:rPr>
          <w:t>23</w:t>
        </w:r>
      </w:hyperlink>
    </w:p>
    <w:p>
      <w:pPr>
        <w:pStyle w:val="Heading2"/>
        <w:spacing w:line="230" w:lineRule="auto" w:before="209"/>
        <w:ind w:right="791"/>
      </w:pPr>
      <w:bookmarkStart w:name="Alcohol and other drug services and reha" w:id="45"/>
      <w:bookmarkEnd w:id="45"/>
      <w:r>
        <w:rPr>
          <w:b w:val="0"/>
        </w:rPr>
      </w:r>
      <w:bookmarkStart w:name="_bookmark32" w:id="46"/>
      <w:bookmarkEnd w:id="46"/>
      <w:r>
        <w:rPr>
          <w:b w:val="0"/>
        </w:rPr>
      </w:r>
      <w:r>
        <w:rPr>
          <w:color w:val="2E5395"/>
          <w:w w:val="90"/>
        </w:rPr>
        <w:t>Alcohol and other drug services and rehabilitation</w:t>
      </w:r>
      <w:r>
        <w:rPr>
          <w:color w:val="2E5395"/>
          <w:spacing w:val="-80"/>
          <w:w w:val="90"/>
        </w:rPr>
        <w:t> </w:t>
      </w:r>
      <w:r>
        <w:rPr>
          <w:color w:val="2E5395"/>
        </w:rPr>
        <w:t>sector</w:t>
      </w:r>
    </w:p>
    <w:p>
      <w:pPr>
        <w:pStyle w:val="ListParagraph"/>
        <w:numPr>
          <w:ilvl w:val="1"/>
          <w:numId w:val="3"/>
        </w:numPr>
        <w:tabs>
          <w:tab w:pos="991" w:val="left" w:leader="none"/>
          <w:tab w:pos="993" w:val="left" w:leader="none"/>
        </w:tabs>
        <w:spacing w:line="283" w:lineRule="auto" w:before="225" w:after="0"/>
        <w:ind w:left="991" w:right="228" w:hanging="852"/>
        <w:jc w:val="left"/>
        <w:rPr>
          <w:sz w:val="22"/>
        </w:rPr>
      </w:pPr>
      <w:r>
        <w:rPr>
          <w:sz w:val="22"/>
        </w:rPr>
        <w:t>Alcohol, tobacco and other drug education for children in the ACT mainly comes from the</w:t>
      </w:r>
      <w:r>
        <w:rPr>
          <w:spacing w:val="1"/>
          <w:sz w:val="22"/>
        </w:rPr>
        <w:t> </w:t>
      </w:r>
      <w:r>
        <w:rPr>
          <w:sz w:val="22"/>
        </w:rPr>
        <w:t>national school curriculum. Principals and school boards choose how to implement the</w:t>
      </w:r>
      <w:r>
        <w:rPr>
          <w:spacing w:val="1"/>
          <w:sz w:val="22"/>
        </w:rPr>
        <w:t> </w:t>
      </w:r>
      <w:r>
        <w:rPr>
          <w:sz w:val="22"/>
        </w:rPr>
        <w:t>curriculum and also whether they access additional resources such as interactive online</w:t>
      </w:r>
      <w:r>
        <w:rPr>
          <w:spacing w:val="1"/>
          <w:sz w:val="22"/>
        </w:rPr>
        <w:t> </w:t>
      </w:r>
      <w:r>
        <w:rPr>
          <w:sz w:val="22"/>
        </w:rPr>
        <w:t>modules or in-school presentations.</w:t>
      </w:r>
      <w:hyperlink w:history="true" w:anchor="_bookmark35">
        <w:r>
          <w:rPr>
            <w:sz w:val="22"/>
            <w:vertAlign w:val="superscript"/>
          </w:rPr>
          <w:t>24</w:t>
        </w:r>
        <w:r>
          <w:rPr>
            <w:sz w:val="22"/>
            <w:vertAlign w:val="baseline"/>
          </w:rPr>
          <w:t> </w:t>
        </w:r>
      </w:hyperlink>
      <w:r>
        <w:rPr>
          <w:sz w:val="22"/>
          <w:vertAlign w:val="baseline"/>
        </w:rPr>
        <w:t>For adults, two services are available: alcohol and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drug awareness courses for people charged with drink or drug driving offences, and alcohol</w:t>
      </w:r>
      <w:r>
        <w:rPr>
          <w:spacing w:val="-47"/>
          <w:sz w:val="22"/>
          <w:vertAlign w:val="baseline"/>
        </w:rPr>
        <w:t> </w:t>
      </w:r>
      <w:r>
        <w:rPr>
          <w:sz w:val="22"/>
          <w:vertAlign w:val="baseline"/>
        </w:rPr>
        <w:t>and</w:t>
      </w:r>
      <w:r>
        <w:rPr>
          <w:spacing w:val="2"/>
          <w:sz w:val="22"/>
          <w:vertAlign w:val="baseline"/>
        </w:rPr>
        <w:t> </w:t>
      </w:r>
      <w:r>
        <w:rPr>
          <w:sz w:val="22"/>
          <w:vertAlign w:val="baseline"/>
        </w:rPr>
        <w:t>other</w:t>
      </w:r>
      <w:r>
        <w:rPr>
          <w:spacing w:val="2"/>
          <w:sz w:val="22"/>
          <w:vertAlign w:val="baseline"/>
        </w:rPr>
        <w:t> </w:t>
      </w:r>
      <w:r>
        <w:rPr>
          <w:sz w:val="22"/>
          <w:vertAlign w:val="baseline"/>
        </w:rPr>
        <w:t>drug</w:t>
      </w:r>
      <w:r>
        <w:rPr>
          <w:spacing w:val="3"/>
          <w:sz w:val="22"/>
          <w:vertAlign w:val="baseline"/>
        </w:rPr>
        <w:t> </w:t>
      </w:r>
      <w:r>
        <w:rPr>
          <w:sz w:val="22"/>
          <w:vertAlign w:val="baseline"/>
        </w:rPr>
        <w:t>(AOD)</w:t>
      </w:r>
      <w:r>
        <w:rPr>
          <w:spacing w:val="4"/>
          <w:sz w:val="22"/>
          <w:vertAlign w:val="baseline"/>
        </w:rPr>
        <w:t> </w:t>
      </w:r>
      <w:r>
        <w:rPr>
          <w:sz w:val="22"/>
          <w:vertAlign w:val="baseline"/>
        </w:rPr>
        <w:t>Support</w:t>
      </w:r>
      <w:r>
        <w:rPr>
          <w:spacing w:val="5"/>
          <w:sz w:val="22"/>
          <w:vertAlign w:val="baseline"/>
        </w:rPr>
        <w:t> </w:t>
      </w:r>
      <w:r>
        <w:rPr>
          <w:sz w:val="22"/>
          <w:vertAlign w:val="baseline"/>
        </w:rPr>
        <w:t>Connections</w:t>
      </w:r>
      <w:r>
        <w:rPr>
          <w:spacing w:val="4"/>
          <w:sz w:val="22"/>
          <w:vertAlign w:val="baseline"/>
        </w:rPr>
        <w:t> </w:t>
      </w:r>
      <w:r>
        <w:rPr>
          <w:sz w:val="22"/>
          <w:vertAlign w:val="baseline"/>
        </w:rPr>
        <w:t>provided</w:t>
      </w:r>
      <w:r>
        <w:rPr>
          <w:spacing w:val="3"/>
          <w:sz w:val="22"/>
          <w:vertAlign w:val="baseline"/>
        </w:rPr>
        <w:t> </w:t>
      </w:r>
      <w:r>
        <w:rPr>
          <w:sz w:val="22"/>
          <w:vertAlign w:val="baseline"/>
        </w:rPr>
        <w:t>by</w:t>
      </w:r>
      <w:r>
        <w:rPr>
          <w:spacing w:val="5"/>
          <w:sz w:val="22"/>
          <w:vertAlign w:val="baseline"/>
        </w:rPr>
        <w:t> </w:t>
      </w:r>
      <w:r>
        <w:rPr>
          <w:sz w:val="22"/>
          <w:vertAlign w:val="baseline"/>
        </w:rPr>
        <w:t>CatholicCare</w:t>
      </w:r>
      <w:r>
        <w:rPr>
          <w:spacing w:val="5"/>
          <w:sz w:val="22"/>
          <w:vertAlign w:val="baseline"/>
        </w:rPr>
        <w:t> </w:t>
      </w:r>
      <w:r>
        <w:rPr>
          <w:sz w:val="22"/>
          <w:vertAlign w:val="baseline"/>
        </w:rPr>
        <w:t>which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aims</w:t>
      </w:r>
      <w:r>
        <w:rPr>
          <w:spacing w:val="2"/>
          <w:sz w:val="22"/>
          <w:vertAlign w:val="baseline"/>
        </w:rPr>
        <w:t> </w:t>
      </w:r>
      <w:r>
        <w:rPr>
          <w:sz w:val="22"/>
          <w:vertAlign w:val="baseline"/>
        </w:rPr>
        <w:t>to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support people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who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are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seeking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help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on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how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to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reduce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their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substance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use.</w:t>
      </w:r>
      <w:hyperlink w:history="true" w:anchor="_bookmark36">
        <w:r>
          <w:rPr>
            <w:sz w:val="22"/>
            <w:vertAlign w:val="superscript"/>
          </w:rPr>
          <w:t>25</w:t>
        </w:r>
      </w:hyperlink>
    </w:p>
    <w:p>
      <w:pPr>
        <w:pStyle w:val="ListParagraph"/>
        <w:numPr>
          <w:ilvl w:val="1"/>
          <w:numId w:val="3"/>
        </w:numPr>
        <w:tabs>
          <w:tab w:pos="991" w:val="left" w:leader="none"/>
          <w:tab w:pos="993" w:val="left" w:leader="none"/>
        </w:tabs>
        <w:spacing w:line="283" w:lineRule="auto" w:before="119" w:after="0"/>
        <w:ind w:left="992" w:right="276" w:hanging="853"/>
        <w:jc w:val="left"/>
        <w:rPr>
          <w:sz w:val="22"/>
        </w:rPr>
      </w:pPr>
      <w:r>
        <w:rPr>
          <w:sz w:val="22"/>
        </w:rPr>
        <w:t>Many AOD services in the ACT can be categorised under harm reduction practices, which</w:t>
      </w:r>
      <w:r>
        <w:rPr>
          <w:spacing w:val="1"/>
          <w:sz w:val="22"/>
        </w:rPr>
        <w:t> </w:t>
      </w:r>
      <w:r>
        <w:rPr>
          <w:sz w:val="22"/>
        </w:rPr>
        <w:t>aim to reduce the negative impacts of drug use without requiring the cessation of drug use</w:t>
      </w:r>
      <w:r>
        <w:rPr>
          <w:spacing w:val="-47"/>
          <w:sz w:val="22"/>
        </w:rPr>
        <w:t> </w:t>
      </w:r>
      <w:r>
        <w:rPr>
          <w:sz w:val="22"/>
        </w:rPr>
        <w:t>as a precondition of support. Support of this kind include ACT Health’s needle and syringe</w:t>
      </w:r>
      <w:r>
        <w:rPr>
          <w:spacing w:val="1"/>
          <w:sz w:val="22"/>
        </w:rPr>
        <w:t> </w:t>
      </w:r>
      <w:r>
        <w:rPr>
          <w:sz w:val="22"/>
        </w:rPr>
        <w:t>program (which provides sterile injecting equipment to prevent the spread of blood borne</w:t>
      </w:r>
      <w:r>
        <w:rPr>
          <w:spacing w:val="1"/>
          <w:sz w:val="22"/>
        </w:rPr>
        <w:t> </w:t>
      </w:r>
      <w:r>
        <w:rPr>
          <w:sz w:val="22"/>
        </w:rPr>
        <w:t>diseases such as HIV), and provision of the take-home opioid overdose reversal drug</w:t>
      </w:r>
      <w:r>
        <w:rPr>
          <w:spacing w:val="1"/>
          <w:sz w:val="22"/>
        </w:rPr>
        <w:t> </w:t>
      </w:r>
      <w:r>
        <w:rPr>
          <w:sz w:val="22"/>
        </w:rPr>
        <w:t>naloxone. Other common types of harm reduction services available in Canberra are</w:t>
      </w:r>
      <w:r>
        <w:rPr>
          <w:spacing w:val="1"/>
          <w:sz w:val="22"/>
        </w:rPr>
        <w:t> </w:t>
      </w:r>
      <w:r>
        <w:rPr>
          <w:sz w:val="22"/>
        </w:rPr>
        <w:t>sobering up shelters, drop-in services, and peer or family support, which are all provided</w:t>
      </w:r>
      <w:r>
        <w:rPr>
          <w:spacing w:val="1"/>
          <w:sz w:val="22"/>
        </w:rPr>
        <w:t> </w:t>
      </w:r>
      <w:r>
        <w:rPr>
          <w:sz w:val="22"/>
        </w:rPr>
        <w:t>through a range of non-government organisations (NGOs) and funded by the Government.</w:t>
      </w:r>
      <w:r>
        <w:rPr>
          <w:spacing w:val="-47"/>
          <w:sz w:val="22"/>
        </w:rPr>
        <w:t> </w:t>
      </w:r>
      <w:r>
        <w:rPr>
          <w:sz w:val="22"/>
        </w:rPr>
        <w:t>As part of its commitment to supporting harm reduction practices, the ACT Government</w:t>
      </w:r>
      <w:r>
        <w:rPr>
          <w:spacing w:val="1"/>
          <w:sz w:val="22"/>
        </w:rPr>
        <w:t> </w:t>
      </w:r>
      <w:r>
        <w:rPr>
          <w:sz w:val="22"/>
        </w:rPr>
        <w:t>has also developed the Festivals Pill Testing Policy, and two trials of this service have been</w:t>
      </w:r>
      <w:r>
        <w:rPr>
          <w:spacing w:val="1"/>
          <w:sz w:val="22"/>
        </w:rPr>
        <w:t> </w:t>
      </w:r>
      <w:r>
        <w:rPr>
          <w:sz w:val="22"/>
        </w:rPr>
        <w:t>conducted</w:t>
      </w:r>
      <w:r>
        <w:rPr>
          <w:spacing w:val="-3"/>
          <w:sz w:val="22"/>
        </w:rPr>
        <w:t> </w:t>
      </w:r>
      <w:r>
        <w:rPr>
          <w:sz w:val="22"/>
        </w:rPr>
        <w:t>so</w:t>
      </w:r>
      <w:r>
        <w:rPr>
          <w:spacing w:val="-1"/>
          <w:sz w:val="22"/>
        </w:rPr>
        <w:t> </w:t>
      </w:r>
      <w:r>
        <w:rPr>
          <w:sz w:val="22"/>
        </w:rPr>
        <w:t>far.</w:t>
      </w:r>
      <w:hyperlink w:history="true" w:anchor="_bookmark37">
        <w:r>
          <w:rPr>
            <w:sz w:val="22"/>
            <w:vertAlign w:val="superscript"/>
          </w:rPr>
          <w:t>26</w:t>
        </w:r>
      </w:hyperlink>
    </w:p>
    <w:p>
      <w:pPr>
        <w:pStyle w:val="ListParagraph"/>
        <w:numPr>
          <w:ilvl w:val="1"/>
          <w:numId w:val="3"/>
        </w:numPr>
        <w:tabs>
          <w:tab w:pos="991" w:val="left" w:leader="none"/>
          <w:tab w:pos="993" w:val="left" w:leader="none"/>
        </w:tabs>
        <w:spacing w:line="283" w:lineRule="auto" w:before="116" w:after="0"/>
        <w:ind w:left="991" w:right="395" w:hanging="852"/>
        <w:jc w:val="left"/>
        <w:rPr>
          <w:sz w:val="22"/>
        </w:rPr>
      </w:pPr>
      <w:r>
        <w:rPr>
          <w:sz w:val="22"/>
        </w:rPr>
        <w:t>The third branch of the AOD service sector concerns treatment. There are many types of</w:t>
      </w:r>
      <w:r>
        <w:rPr>
          <w:spacing w:val="1"/>
          <w:sz w:val="22"/>
        </w:rPr>
        <w:t> </w:t>
      </w:r>
      <w:r>
        <w:rPr>
          <w:sz w:val="22"/>
        </w:rPr>
        <w:t>treatment available for various types of drug use, including alcohol and tobacco. As of</w:t>
      </w:r>
      <w:r>
        <w:rPr>
          <w:spacing w:val="1"/>
          <w:sz w:val="22"/>
        </w:rPr>
        <w:t> </w:t>
      </w:r>
      <w:r>
        <w:rPr>
          <w:sz w:val="22"/>
        </w:rPr>
        <w:t>2018, there were 16 treatment services available in the ACT, 14 of which are run by</w:t>
      </w:r>
      <w:r>
        <w:rPr>
          <w:spacing w:val="1"/>
          <w:sz w:val="22"/>
        </w:rPr>
        <w:t> </w:t>
      </w:r>
      <w:r>
        <w:rPr>
          <w:sz w:val="22"/>
        </w:rPr>
        <w:t>NGOs.</w:t>
      </w:r>
      <w:hyperlink w:history="true" w:anchor="_bookmark38">
        <w:r>
          <w:rPr>
            <w:sz w:val="22"/>
            <w:vertAlign w:val="superscript"/>
          </w:rPr>
          <w:t>27</w:t>
        </w:r>
        <w:r>
          <w:rPr>
            <w:sz w:val="22"/>
            <w:vertAlign w:val="baseline"/>
          </w:rPr>
          <w:t> </w:t>
        </w:r>
      </w:hyperlink>
      <w:r>
        <w:rPr>
          <w:sz w:val="22"/>
          <w:vertAlign w:val="baseline"/>
        </w:rPr>
        <w:t>These services include psychological therapy, pharmacotherapy, and residential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and non–residential rehabilitation. Treatment must be tailored to the patient’s needs, for</w:t>
      </w:r>
      <w:r>
        <w:rPr>
          <w:spacing w:val="-47"/>
          <w:sz w:val="22"/>
          <w:vertAlign w:val="baseline"/>
        </w:rPr>
        <w:t> </w:t>
      </w:r>
      <w:r>
        <w:rPr>
          <w:sz w:val="22"/>
          <w:vertAlign w:val="baseline"/>
        </w:rPr>
        <w:t>example if poly-substance use, behavioural addictions or other mental conditions are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present.</w:t>
      </w:r>
      <w:hyperlink w:history="true" w:anchor="_bookmark39">
        <w:r>
          <w:rPr>
            <w:sz w:val="22"/>
            <w:vertAlign w:val="superscript"/>
          </w:rPr>
          <w:t>28</w:t>
        </w:r>
        <w:r>
          <w:rPr>
            <w:sz w:val="22"/>
            <w:vertAlign w:val="baseline"/>
          </w:rPr>
          <w:t> </w:t>
        </w:r>
      </w:hyperlink>
      <w:r>
        <w:rPr>
          <w:sz w:val="22"/>
          <w:vertAlign w:val="baseline"/>
        </w:rPr>
        <w:t>Alcohol is the most common principal drug of concern in treatment episodes,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followed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by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amphetamines,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and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heroin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and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cannabis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are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also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significantly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represented.</w:t>
      </w:r>
      <w:hyperlink w:history="true" w:anchor="_bookmark40">
        <w:r>
          <w:rPr>
            <w:sz w:val="22"/>
            <w:vertAlign w:val="superscript"/>
          </w:rPr>
          <w:t>29</w:t>
        </w:r>
      </w:hyperlink>
    </w:p>
    <w:p>
      <w:pPr>
        <w:pStyle w:val="BodyText"/>
        <w:spacing w:before="1"/>
        <w:rPr>
          <w:sz w:val="29"/>
        </w:rPr>
      </w:pPr>
      <w:r>
        <w:rPr/>
        <w:pict>
          <v:rect style="position:absolute;margin-left:72pt;margin-top:18.995323pt;width:144pt;height:.72pt;mso-position-horizontal-relative:page;mso-position-vertical-relative:paragraph;z-index:-15725056;mso-wrap-distance-left:0;mso-wrap-distance-right:0" id="docshape20" filled="true" fillcolor="#000000" stroked="false">
            <v:fill type="solid"/>
            <w10:wrap type="topAndBottom"/>
          </v:rect>
        </w:pict>
      </w:r>
    </w:p>
    <w:p>
      <w:pPr>
        <w:spacing w:before="100"/>
        <w:ind w:left="281" w:right="325" w:hanging="142"/>
        <w:jc w:val="left"/>
        <w:rPr>
          <w:sz w:val="20"/>
        </w:rPr>
      </w:pPr>
      <w:bookmarkStart w:name="_bookmark33" w:id="47"/>
      <w:bookmarkEnd w:id="47"/>
      <w:r>
        <w:rPr/>
      </w:r>
      <w:r>
        <w:rPr>
          <w:sz w:val="20"/>
          <w:vertAlign w:val="superscript"/>
        </w:rPr>
        <w:t>22</w:t>
      </w:r>
      <w:r>
        <w:rPr>
          <w:sz w:val="20"/>
          <w:vertAlign w:val="baseline"/>
        </w:rPr>
        <w:t> ACT Justice Reform Group, </w:t>
      </w:r>
      <w:r>
        <w:rPr>
          <w:i/>
          <w:sz w:val="20"/>
          <w:vertAlign w:val="baseline"/>
        </w:rPr>
        <w:t>Submission 26</w:t>
      </w:r>
      <w:r>
        <w:rPr>
          <w:sz w:val="20"/>
          <w:vertAlign w:val="baseline"/>
        </w:rPr>
        <w:t>, p 4; Burnet Institute, </w:t>
      </w:r>
      <w:r>
        <w:rPr>
          <w:i/>
          <w:sz w:val="20"/>
          <w:vertAlign w:val="baseline"/>
        </w:rPr>
        <w:t>Submission 34</w:t>
      </w:r>
      <w:r>
        <w:rPr>
          <w:sz w:val="20"/>
          <w:vertAlign w:val="baseline"/>
        </w:rPr>
        <w:t>, p 4; Families and Friends for</w:t>
      </w:r>
      <w:r>
        <w:rPr>
          <w:spacing w:val="-43"/>
          <w:sz w:val="20"/>
          <w:vertAlign w:val="baseline"/>
        </w:rPr>
        <w:t> </w:t>
      </w:r>
      <w:r>
        <w:rPr>
          <w:sz w:val="20"/>
          <w:vertAlign w:val="baseline"/>
        </w:rPr>
        <w:t>Drug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Reform,</w:t>
      </w:r>
      <w:r>
        <w:rPr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38</w:t>
      </w:r>
      <w:r>
        <w:rPr>
          <w:sz w:val="20"/>
          <w:vertAlign w:val="baseline"/>
        </w:rPr>
        <w:t>,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54.</w:t>
      </w:r>
    </w:p>
    <w:p>
      <w:pPr>
        <w:spacing w:line="243" w:lineRule="exact" w:before="1"/>
        <w:ind w:left="140" w:right="0" w:firstLine="0"/>
        <w:jc w:val="left"/>
        <w:rPr>
          <w:sz w:val="20"/>
        </w:rPr>
      </w:pPr>
      <w:bookmarkStart w:name="_bookmark34" w:id="48"/>
      <w:bookmarkEnd w:id="48"/>
      <w:r>
        <w:rPr/>
      </w:r>
      <w:r>
        <w:rPr>
          <w:sz w:val="20"/>
          <w:vertAlign w:val="superscript"/>
        </w:rPr>
        <w:t>23</w:t>
      </w:r>
      <w:r>
        <w:rPr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26</w:t>
      </w:r>
      <w:r>
        <w:rPr>
          <w:sz w:val="20"/>
          <w:vertAlign w:val="baseline"/>
        </w:rPr>
        <w:t>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4.</w:t>
      </w:r>
    </w:p>
    <w:p>
      <w:pPr>
        <w:spacing w:line="243" w:lineRule="exact" w:before="0"/>
        <w:ind w:left="140" w:right="0" w:firstLine="0"/>
        <w:jc w:val="left"/>
        <w:rPr>
          <w:sz w:val="20"/>
        </w:rPr>
      </w:pPr>
      <w:bookmarkStart w:name="_bookmark35" w:id="49"/>
      <w:bookmarkEnd w:id="49"/>
      <w:r>
        <w:rPr/>
      </w:r>
      <w:r>
        <w:rPr>
          <w:sz w:val="20"/>
          <w:vertAlign w:val="superscript"/>
        </w:rPr>
        <w:t>24</w:t>
      </w:r>
      <w:r>
        <w:rPr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15</w:t>
      </w:r>
      <w:r>
        <w:rPr>
          <w:sz w:val="20"/>
          <w:vertAlign w:val="baseline"/>
        </w:rPr>
        <w:t>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30.</w:t>
      </w:r>
    </w:p>
    <w:p>
      <w:pPr>
        <w:spacing w:before="1"/>
        <w:ind w:left="281" w:right="1155" w:hanging="142"/>
        <w:jc w:val="left"/>
        <w:rPr>
          <w:sz w:val="20"/>
        </w:rPr>
      </w:pPr>
      <w:bookmarkStart w:name="_bookmark36" w:id="50"/>
      <w:bookmarkEnd w:id="50"/>
      <w:r>
        <w:rPr/>
      </w:r>
      <w:r>
        <w:rPr>
          <w:sz w:val="20"/>
          <w:vertAlign w:val="superscript"/>
        </w:rPr>
        <w:t>25</w:t>
      </w:r>
      <w:r>
        <w:rPr>
          <w:sz w:val="20"/>
          <w:vertAlign w:val="baseline"/>
        </w:rPr>
        <w:t> ATODA, </w:t>
      </w:r>
      <w:r>
        <w:rPr>
          <w:i/>
          <w:sz w:val="20"/>
          <w:vertAlign w:val="baseline"/>
        </w:rPr>
        <w:t>Service Type: Information and Education</w:t>
      </w:r>
      <w:r>
        <w:rPr>
          <w:sz w:val="20"/>
          <w:vertAlign w:val="baseline"/>
        </w:rPr>
        <w:t>, </w:t>
      </w:r>
      <w:hyperlink r:id="rId23">
        <w:r>
          <w:rPr>
            <w:color w:val="0562C1"/>
            <w:sz w:val="20"/>
            <w:u w:val="single" w:color="0562C1"/>
            <w:vertAlign w:val="baseline"/>
          </w:rPr>
          <w:t>http://directory.atoda.org.au/category/service-</w:t>
        </w:r>
      </w:hyperlink>
      <w:r>
        <w:rPr>
          <w:color w:val="0562C1"/>
          <w:spacing w:val="-43"/>
          <w:sz w:val="20"/>
          <w:vertAlign w:val="baseline"/>
        </w:rPr>
        <w:t> </w:t>
      </w:r>
      <w:hyperlink r:id="rId23">
        <w:r>
          <w:rPr>
            <w:color w:val="0562C1"/>
            <w:sz w:val="20"/>
            <w:u w:val="single" w:color="0562C1"/>
            <w:vertAlign w:val="baseline"/>
          </w:rPr>
          <w:t>type/information-and-education/</w:t>
        </w:r>
        <w:r>
          <w:rPr>
            <w:sz w:val="20"/>
            <w:vertAlign w:val="baseline"/>
          </w:rPr>
          <w:t>, </w:t>
        </w:r>
      </w:hyperlink>
      <w:r>
        <w:rPr>
          <w:sz w:val="20"/>
          <w:vertAlign w:val="baseline"/>
        </w:rPr>
        <w:t>accessed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20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October 2021.</w:t>
      </w:r>
    </w:p>
    <w:p>
      <w:pPr>
        <w:spacing w:line="243" w:lineRule="exact" w:before="1"/>
        <w:ind w:left="140" w:right="0" w:firstLine="0"/>
        <w:jc w:val="left"/>
        <w:rPr>
          <w:sz w:val="20"/>
        </w:rPr>
      </w:pPr>
      <w:bookmarkStart w:name="_bookmark37" w:id="51"/>
      <w:bookmarkEnd w:id="51"/>
      <w:r>
        <w:rPr/>
      </w:r>
      <w:r>
        <w:rPr>
          <w:sz w:val="20"/>
          <w:vertAlign w:val="superscript"/>
        </w:rPr>
        <w:t>26</w:t>
      </w:r>
      <w:r>
        <w:rPr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15</w:t>
      </w:r>
      <w:r>
        <w:rPr>
          <w:sz w:val="20"/>
          <w:vertAlign w:val="baseline"/>
        </w:rPr>
        <w:t>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43.</w:t>
      </w:r>
    </w:p>
    <w:p>
      <w:pPr>
        <w:spacing w:line="243" w:lineRule="exact" w:before="0"/>
        <w:ind w:left="140" w:right="0" w:firstLine="0"/>
        <w:jc w:val="left"/>
        <w:rPr>
          <w:sz w:val="20"/>
        </w:rPr>
      </w:pPr>
      <w:bookmarkStart w:name="_bookmark38" w:id="52"/>
      <w:bookmarkEnd w:id="52"/>
      <w:r>
        <w:rPr/>
      </w:r>
      <w:r>
        <w:rPr>
          <w:sz w:val="20"/>
          <w:vertAlign w:val="superscript"/>
        </w:rPr>
        <w:t>27</w:t>
      </w:r>
      <w:r>
        <w:rPr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15</w:t>
      </w:r>
      <w:r>
        <w:rPr>
          <w:sz w:val="20"/>
          <w:vertAlign w:val="baseline"/>
        </w:rPr>
        <w:t>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32.</w:t>
      </w:r>
    </w:p>
    <w:p>
      <w:pPr>
        <w:spacing w:before="1"/>
        <w:ind w:left="140" w:right="0" w:firstLine="0"/>
        <w:jc w:val="left"/>
        <w:rPr>
          <w:sz w:val="20"/>
        </w:rPr>
      </w:pPr>
      <w:bookmarkStart w:name="_bookmark39" w:id="53"/>
      <w:bookmarkEnd w:id="53"/>
      <w:r>
        <w:rPr/>
      </w:r>
      <w:r>
        <w:rPr>
          <w:sz w:val="20"/>
          <w:vertAlign w:val="superscript"/>
        </w:rPr>
        <w:t>28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Australian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Medical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Association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ACT,</w:t>
      </w:r>
      <w:r>
        <w:rPr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48</w:t>
      </w:r>
      <w:r>
        <w:rPr>
          <w:sz w:val="20"/>
          <w:vertAlign w:val="baseline"/>
        </w:rPr>
        <w:t>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6.</w:t>
      </w:r>
    </w:p>
    <w:p>
      <w:pPr>
        <w:spacing w:before="0"/>
        <w:ind w:left="140" w:right="0" w:firstLine="0"/>
        <w:jc w:val="left"/>
        <w:rPr>
          <w:sz w:val="20"/>
        </w:rPr>
      </w:pPr>
      <w:bookmarkStart w:name="_bookmark40" w:id="54"/>
      <w:bookmarkEnd w:id="54"/>
      <w:r>
        <w:rPr/>
      </w:r>
      <w:r>
        <w:rPr>
          <w:sz w:val="20"/>
          <w:vertAlign w:val="superscript"/>
        </w:rPr>
        <w:t>29</w:t>
      </w:r>
      <w:r>
        <w:rPr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15</w:t>
      </w:r>
      <w:r>
        <w:rPr>
          <w:sz w:val="20"/>
          <w:vertAlign w:val="baseline"/>
        </w:rPr>
        <w:t>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34.</w:t>
      </w:r>
    </w:p>
    <w:p>
      <w:pPr>
        <w:spacing w:after="0"/>
        <w:jc w:val="left"/>
        <w:rPr>
          <w:sz w:val="20"/>
        </w:rPr>
        <w:sectPr>
          <w:pgSz w:w="11910" w:h="16840"/>
          <w:pgMar w:header="0" w:footer="973" w:top="1380" w:bottom="1160" w:left="1300" w:right="1220"/>
        </w:sectPr>
      </w:pPr>
    </w:p>
    <w:p>
      <w:pPr>
        <w:pStyle w:val="BodyText"/>
        <w:spacing w:line="283" w:lineRule="auto" w:before="41"/>
        <w:ind w:left="992" w:right="453"/>
      </w:pPr>
      <w:r>
        <w:rPr/>
        <w:t>In 2018, the Service Users’ Satisfaction and Outcomes Survey reported that clients of the</w:t>
      </w:r>
      <w:r>
        <w:rPr>
          <w:spacing w:val="-47"/>
        </w:rPr>
        <w:t> </w:t>
      </w:r>
      <w:r>
        <w:rPr/>
        <w:t>ACT</w:t>
      </w:r>
      <w:r>
        <w:rPr>
          <w:spacing w:val="-1"/>
        </w:rPr>
        <w:t> </w:t>
      </w:r>
      <w:r>
        <w:rPr/>
        <w:t>AOD</w:t>
      </w:r>
      <w:r>
        <w:rPr>
          <w:spacing w:val="1"/>
        </w:rPr>
        <w:t> </w:t>
      </w:r>
      <w:r>
        <w:rPr/>
        <w:t>treatment</w:t>
      </w:r>
      <w:r>
        <w:rPr>
          <w:spacing w:val="-2"/>
        </w:rPr>
        <w:t> </w:t>
      </w:r>
      <w:r>
        <w:rPr/>
        <w:t>sector</w:t>
      </w:r>
      <w:r>
        <w:rPr>
          <w:spacing w:val="-2"/>
        </w:rPr>
        <w:t> </w:t>
      </w:r>
      <w:r>
        <w:rPr/>
        <w:t>are:</w:t>
      </w:r>
    </w:p>
    <w:p>
      <w:pPr>
        <w:pStyle w:val="ListParagraph"/>
        <w:numPr>
          <w:ilvl w:val="2"/>
          <w:numId w:val="3"/>
        </w:numPr>
        <w:tabs>
          <w:tab w:pos="1416" w:val="left" w:leader="none"/>
          <w:tab w:pos="1417" w:val="left" w:leader="none"/>
        </w:tabs>
        <w:spacing w:line="240" w:lineRule="auto" w:before="120" w:after="0"/>
        <w:ind w:left="1416" w:right="0" w:hanging="342"/>
        <w:jc w:val="left"/>
        <w:rPr>
          <w:sz w:val="22"/>
        </w:rPr>
      </w:pPr>
      <w:r>
        <w:rPr>
          <w:sz w:val="22"/>
        </w:rPr>
        <w:t>58.3</w:t>
      </w:r>
      <w:r>
        <w:rPr>
          <w:spacing w:val="-2"/>
          <w:sz w:val="22"/>
        </w:rPr>
        <w:t> </w:t>
      </w:r>
      <w:r>
        <w:rPr>
          <w:sz w:val="22"/>
        </w:rPr>
        <w:t>per</w:t>
      </w:r>
      <w:r>
        <w:rPr>
          <w:spacing w:val="-2"/>
          <w:sz w:val="22"/>
        </w:rPr>
        <w:t> </w:t>
      </w:r>
      <w:r>
        <w:rPr>
          <w:sz w:val="22"/>
        </w:rPr>
        <w:t>cent</w:t>
      </w:r>
      <w:r>
        <w:rPr>
          <w:spacing w:val="-2"/>
          <w:sz w:val="22"/>
        </w:rPr>
        <w:t> </w:t>
      </w:r>
      <w:r>
        <w:rPr>
          <w:sz w:val="22"/>
        </w:rPr>
        <w:t>male;</w:t>
      </w:r>
    </w:p>
    <w:p>
      <w:pPr>
        <w:pStyle w:val="ListParagraph"/>
        <w:numPr>
          <w:ilvl w:val="2"/>
          <w:numId w:val="3"/>
        </w:numPr>
        <w:tabs>
          <w:tab w:pos="1416" w:val="left" w:leader="none"/>
          <w:tab w:pos="1418" w:val="left" w:leader="none"/>
        </w:tabs>
        <w:spacing w:line="240" w:lineRule="auto" w:before="168" w:after="0"/>
        <w:ind w:left="1417" w:right="0" w:hanging="342"/>
        <w:jc w:val="left"/>
        <w:rPr>
          <w:sz w:val="22"/>
        </w:rPr>
      </w:pPr>
      <w:r>
        <w:rPr>
          <w:sz w:val="22"/>
        </w:rPr>
        <w:t>37.5</w:t>
      </w:r>
      <w:r>
        <w:rPr>
          <w:spacing w:val="-4"/>
          <w:sz w:val="22"/>
        </w:rPr>
        <w:t> </w:t>
      </w:r>
      <w:r>
        <w:rPr>
          <w:sz w:val="22"/>
        </w:rPr>
        <w:t>years</w:t>
      </w:r>
      <w:r>
        <w:rPr>
          <w:spacing w:val="-2"/>
          <w:sz w:val="22"/>
        </w:rPr>
        <w:t> </w:t>
      </w:r>
      <w:r>
        <w:rPr>
          <w:sz w:val="22"/>
        </w:rPr>
        <w:t>average</w:t>
      </w:r>
      <w:r>
        <w:rPr>
          <w:spacing w:val="-1"/>
          <w:sz w:val="22"/>
        </w:rPr>
        <w:t> </w:t>
      </w:r>
      <w:r>
        <w:rPr>
          <w:sz w:val="22"/>
        </w:rPr>
        <w:t>age;</w:t>
      </w:r>
    </w:p>
    <w:p>
      <w:pPr>
        <w:pStyle w:val="ListParagraph"/>
        <w:numPr>
          <w:ilvl w:val="2"/>
          <w:numId w:val="3"/>
        </w:numPr>
        <w:tabs>
          <w:tab w:pos="1417" w:val="left" w:leader="none"/>
          <w:tab w:pos="1418" w:val="left" w:leader="none"/>
        </w:tabs>
        <w:spacing w:line="240" w:lineRule="auto" w:before="169" w:after="0"/>
        <w:ind w:left="1417" w:right="0" w:hanging="342"/>
        <w:jc w:val="left"/>
        <w:rPr>
          <w:sz w:val="22"/>
        </w:rPr>
      </w:pPr>
      <w:r>
        <w:rPr>
          <w:sz w:val="22"/>
        </w:rPr>
        <w:t>31.0</w:t>
      </w:r>
      <w:r>
        <w:rPr>
          <w:spacing w:val="-4"/>
          <w:sz w:val="22"/>
        </w:rPr>
        <w:t> </w:t>
      </w:r>
      <w:r>
        <w:rPr>
          <w:sz w:val="22"/>
        </w:rPr>
        <w:t>per</w:t>
      </w:r>
      <w:r>
        <w:rPr>
          <w:spacing w:val="-4"/>
          <w:sz w:val="22"/>
        </w:rPr>
        <w:t> </w:t>
      </w:r>
      <w:r>
        <w:rPr>
          <w:sz w:val="22"/>
        </w:rPr>
        <w:t>cent</w:t>
      </w:r>
      <w:r>
        <w:rPr>
          <w:spacing w:val="-1"/>
          <w:sz w:val="22"/>
        </w:rPr>
        <w:t> </w:t>
      </w:r>
      <w:r>
        <w:rPr>
          <w:sz w:val="22"/>
        </w:rPr>
        <w:t>Aboriginal</w:t>
      </w:r>
      <w:r>
        <w:rPr>
          <w:spacing w:val="-2"/>
          <w:sz w:val="22"/>
        </w:rPr>
        <w:t> </w:t>
      </w:r>
      <w:r>
        <w:rPr>
          <w:sz w:val="22"/>
        </w:rPr>
        <w:t>and/or</w:t>
      </w:r>
      <w:r>
        <w:rPr>
          <w:spacing w:val="-4"/>
          <w:sz w:val="22"/>
        </w:rPr>
        <w:t> </w:t>
      </w:r>
      <w:r>
        <w:rPr>
          <w:sz w:val="22"/>
        </w:rPr>
        <w:t>Torres</w:t>
      </w:r>
      <w:r>
        <w:rPr>
          <w:spacing w:val="-2"/>
          <w:sz w:val="22"/>
        </w:rPr>
        <w:t> </w:t>
      </w:r>
      <w:r>
        <w:rPr>
          <w:sz w:val="22"/>
        </w:rPr>
        <w:t>Strait</w:t>
      </w:r>
      <w:r>
        <w:rPr>
          <w:spacing w:val="-1"/>
          <w:sz w:val="22"/>
        </w:rPr>
        <w:t> </w:t>
      </w:r>
      <w:r>
        <w:rPr>
          <w:sz w:val="22"/>
        </w:rPr>
        <w:t>Islander;</w:t>
      </w:r>
    </w:p>
    <w:p>
      <w:pPr>
        <w:pStyle w:val="ListParagraph"/>
        <w:numPr>
          <w:ilvl w:val="2"/>
          <w:numId w:val="3"/>
        </w:numPr>
        <w:tabs>
          <w:tab w:pos="1417" w:val="left" w:leader="none"/>
          <w:tab w:pos="1418" w:val="left" w:leader="none"/>
        </w:tabs>
        <w:spacing w:line="240" w:lineRule="auto" w:before="166" w:after="0"/>
        <w:ind w:left="1417" w:right="0" w:hanging="342"/>
        <w:jc w:val="left"/>
        <w:rPr>
          <w:sz w:val="22"/>
        </w:rPr>
      </w:pPr>
      <w:r>
        <w:rPr>
          <w:sz w:val="22"/>
        </w:rPr>
        <w:t>20.4</w:t>
      </w:r>
      <w:r>
        <w:rPr>
          <w:spacing w:val="-2"/>
          <w:sz w:val="22"/>
        </w:rPr>
        <w:t> </w:t>
      </w:r>
      <w:r>
        <w:rPr>
          <w:sz w:val="22"/>
        </w:rPr>
        <w:t>per</w:t>
      </w:r>
      <w:r>
        <w:rPr>
          <w:spacing w:val="-3"/>
          <w:sz w:val="22"/>
        </w:rPr>
        <w:t> </w:t>
      </w:r>
      <w:r>
        <w:rPr>
          <w:sz w:val="22"/>
        </w:rPr>
        <w:t>cent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a disability;</w:t>
      </w:r>
    </w:p>
    <w:p>
      <w:pPr>
        <w:pStyle w:val="ListParagraph"/>
        <w:numPr>
          <w:ilvl w:val="2"/>
          <w:numId w:val="3"/>
        </w:numPr>
        <w:tabs>
          <w:tab w:pos="1417" w:val="left" w:leader="none"/>
          <w:tab w:pos="1418" w:val="left" w:leader="none"/>
        </w:tabs>
        <w:spacing w:line="240" w:lineRule="auto" w:before="169" w:after="0"/>
        <w:ind w:left="1417" w:right="0" w:hanging="342"/>
        <w:jc w:val="left"/>
        <w:rPr>
          <w:sz w:val="22"/>
        </w:rPr>
      </w:pPr>
      <w:r>
        <w:rPr>
          <w:sz w:val="22"/>
        </w:rPr>
        <w:t>49.9</w:t>
      </w:r>
      <w:r>
        <w:rPr>
          <w:spacing w:val="-2"/>
          <w:sz w:val="22"/>
        </w:rPr>
        <w:t> </w:t>
      </w:r>
      <w:r>
        <w:rPr>
          <w:sz w:val="22"/>
        </w:rPr>
        <w:t>per</w:t>
      </w:r>
      <w:r>
        <w:rPr>
          <w:spacing w:val="-2"/>
          <w:sz w:val="22"/>
        </w:rPr>
        <w:t> </w:t>
      </w:r>
      <w:r>
        <w:rPr>
          <w:sz w:val="22"/>
        </w:rPr>
        <w:t>cent</w:t>
      </w:r>
      <w:r>
        <w:rPr>
          <w:spacing w:val="-2"/>
          <w:sz w:val="22"/>
        </w:rPr>
        <w:t> </w:t>
      </w:r>
      <w:r>
        <w:rPr>
          <w:sz w:val="22"/>
        </w:rPr>
        <w:t>over</w:t>
      </w:r>
      <w:r>
        <w:rPr>
          <w:spacing w:val="-3"/>
          <w:sz w:val="22"/>
        </w:rPr>
        <w:t> </w:t>
      </w:r>
      <w:r>
        <w:rPr>
          <w:sz w:val="22"/>
        </w:rPr>
        <w:t>18+</w:t>
      </w:r>
      <w:r>
        <w:rPr>
          <w:spacing w:val="1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Year</w:t>
      </w:r>
      <w:r>
        <w:rPr>
          <w:spacing w:val="-3"/>
          <w:sz w:val="22"/>
        </w:rPr>
        <w:t> </w:t>
      </w:r>
      <w:r>
        <w:rPr>
          <w:sz w:val="22"/>
        </w:rPr>
        <w:t>10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less</w:t>
      </w:r>
      <w:r>
        <w:rPr>
          <w:spacing w:val="-3"/>
          <w:sz w:val="22"/>
        </w:rPr>
        <w:t> </w:t>
      </w:r>
      <w:r>
        <w:rPr>
          <w:sz w:val="22"/>
        </w:rPr>
        <w:t>as their</w:t>
      </w:r>
      <w:r>
        <w:rPr>
          <w:spacing w:val="-2"/>
          <w:sz w:val="22"/>
        </w:rPr>
        <w:t> </w:t>
      </w:r>
      <w:r>
        <w:rPr>
          <w:sz w:val="22"/>
        </w:rPr>
        <w:t>highest level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education;</w:t>
      </w:r>
    </w:p>
    <w:p>
      <w:pPr>
        <w:pStyle w:val="ListParagraph"/>
        <w:numPr>
          <w:ilvl w:val="2"/>
          <w:numId w:val="3"/>
        </w:numPr>
        <w:tabs>
          <w:tab w:pos="1417" w:val="left" w:leader="none"/>
          <w:tab w:pos="1418" w:val="left" w:leader="none"/>
        </w:tabs>
        <w:spacing w:line="240" w:lineRule="auto" w:before="169" w:after="0"/>
        <w:ind w:left="1417" w:right="0" w:hanging="342"/>
        <w:jc w:val="left"/>
        <w:rPr>
          <w:sz w:val="22"/>
        </w:rPr>
      </w:pPr>
      <w:r>
        <w:rPr>
          <w:sz w:val="22"/>
        </w:rPr>
        <w:t>61.2</w:t>
      </w:r>
      <w:r>
        <w:rPr>
          <w:spacing w:val="-2"/>
          <w:sz w:val="22"/>
        </w:rPr>
        <w:t> </w:t>
      </w:r>
      <w:r>
        <w:rPr>
          <w:sz w:val="22"/>
        </w:rPr>
        <w:t>per</w:t>
      </w:r>
      <w:r>
        <w:rPr>
          <w:spacing w:val="-2"/>
          <w:sz w:val="22"/>
        </w:rPr>
        <w:t> </w:t>
      </w:r>
      <w:r>
        <w:rPr>
          <w:sz w:val="22"/>
        </w:rPr>
        <w:t>cent</w:t>
      </w:r>
      <w:r>
        <w:rPr>
          <w:spacing w:val="-2"/>
          <w:sz w:val="22"/>
        </w:rPr>
        <w:t> </w:t>
      </w:r>
      <w:r>
        <w:rPr>
          <w:sz w:val="22"/>
        </w:rPr>
        <w:t>of adults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parents;</w:t>
      </w:r>
    </w:p>
    <w:p>
      <w:pPr>
        <w:pStyle w:val="ListParagraph"/>
        <w:numPr>
          <w:ilvl w:val="2"/>
          <w:numId w:val="3"/>
        </w:numPr>
        <w:tabs>
          <w:tab w:pos="1417" w:val="left" w:leader="none"/>
          <w:tab w:pos="1418" w:val="left" w:leader="none"/>
        </w:tabs>
        <w:spacing w:line="240" w:lineRule="auto" w:before="168" w:after="0"/>
        <w:ind w:left="1417" w:right="0" w:hanging="342"/>
        <w:jc w:val="left"/>
        <w:rPr>
          <w:sz w:val="22"/>
        </w:rPr>
      </w:pPr>
      <w:r>
        <w:rPr>
          <w:sz w:val="22"/>
        </w:rPr>
        <w:t>69.5</w:t>
      </w:r>
      <w:r>
        <w:rPr>
          <w:spacing w:val="-2"/>
          <w:sz w:val="22"/>
        </w:rPr>
        <w:t> </w:t>
      </w:r>
      <w:r>
        <w:rPr>
          <w:sz w:val="22"/>
        </w:rPr>
        <w:t>per</w:t>
      </w:r>
      <w:r>
        <w:rPr>
          <w:spacing w:val="-3"/>
          <w:sz w:val="22"/>
        </w:rPr>
        <w:t> </w:t>
      </w:r>
      <w:r>
        <w:rPr>
          <w:sz w:val="22"/>
        </w:rPr>
        <w:t>cent unemployed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not working;</w:t>
      </w:r>
    </w:p>
    <w:p>
      <w:pPr>
        <w:pStyle w:val="ListParagraph"/>
        <w:numPr>
          <w:ilvl w:val="2"/>
          <w:numId w:val="3"/>
        </w:numPr>
        <w:tabs>
          <w:tab w:pos="1417" w:val="left" w:leader="none"/>
          <w:tab w:pos="1418" w:val="left" w:leader="none"/>
        </w:tabs>
        <w:spacing w:line="240" w:lineRule="auto" w:before="169" w:after="0"/>
        <w:ind w:left="1417" w:right="0" w:hanging="342"/>
        <w:jc w:val="left"/>
        <w:rPr>
          <w:sz w:val="22"/>
        </w:rPr>
      </w:pPr>
      <w:r>
        <w:rPr>
          <w:sz w:val="22"/>
        </w:rPr>
        <w:t>30.1</w:t>
      </w:r>
      <w:r>
        <w:rPr>
          <w:spacing w:val="-3"/>
          <w:sz w:val="22"/>
        </w:rPr>
        <w:t> </w:t>
      </w:r>
      <w:r>
        <w:rPr>
          <w:sz w:val="22"/>
        </w:rPr>
        <w:t>per</w:t>
      </w:r>
      <w:r>
        <w:rPr>
          <w:spacing w:val="-3"/>
          <w:sz w:val="22"/>
        </w:rPr>
        <w:t> </w:t>
      </w:r>
      <w:r>
        <w:rPr>
          <w:sz w:val="22"/>
        </w:rPr>
        <w:t>cent</w:t>
      </w:r>
      <w:r>
        <w:rPr>
          <w:spacing w:val="-1"/>
          <w:sz w:val="22"/>
        </w:rPr>
        <w:t> </w:t>
      </w:r>
      <w:r>
        <w:rPr>
          <w:sz w:val="22"/>
        </w:rPr>
        <w:t>homeless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1"/>
          <w:sz w:val="22"/>
        </w:rPr>
        <w:t> </w:t>
      </w:r>
      <w:r>
        <w:rPr>
          <w:sz w:val="22"/>
        </w:rPr>
        <w:t>risk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homelessness; and</w:t>
      </w:r>
    </w:p>
    <w:p>
      <w:pPr>
        <w:pStyle w:val="ListParagraph"/>
        <w:numPr>
          <w:ilvl w:val="2"/>
          <w:numId w:val="3"/>
        </w:numPr>
        <w:tabs>
          <w:tab w:pos="1417" w:val="left" w:leader="none"/>
          <w:tab w:pos="1418" w:val="left" w:leader="none"/>
        </w:tabs>
        <w:spacing w:line="240" w:lineRule="auto" w:before="166" w:after="0"/>
        <w:ind w:left="1417" w:right="0" w:hanging="341"/>
        <w:jc w:val="left"/>
        <w:rPr>
          <w:sz w:val="22"/>
        </w:rPr>
      </w:pPr>
      <w:r>
        <w:rPr>
          <w:sz w:val="22"/>
        </w:rPr>
        <w:t>88.6</w:t>
      </w:r>
      <w:r>
        <w:rPr>
          <w:spacing w:val="-2"/>
          <w:sz w:val="22"/>
        </w:rPr>
        <w:t> </w:t>
      </w:r>
      <w:r>
        <w:rPr>
          <w:sz w:val="22"/>
        </w:rPr>
        <w:t>per</w:t>
      </w:r>
      <w:r>
        <w:rPr>
          <w:spacing w:val="-2"/>
          <w:sz w:val="22"/>
        </w:rPr>
        <w:t> </w:t>
      </w:r>
      <w:r>
        <w:rPr>
          <w:sz w:val="22"/>
        </w:rPr>
        <w:t>cent living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ACT (1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5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Tuggeranong).</w:t>
      </w:r>
      <w:hyperlink w:history="true" w:anchor="_bookmark41">
        <w:r>
          <w:rPr>
            <w:sz w:val="22"/>
            <w:vertAlign w:val="superscript"/>
          </w:rPr>
          <w:t>30</w:t>
        </w:r>
      </w:hyperlink>
    </w:p>
    <w:p>
      <w:pPr>
        <w:pStyle w:val="BodyText"/>
        <w:spacing w:before="167"/>
        <w:ind w:left="989"/>
      </w:pPr>
      <w:r>
        <w:rPr/>
        <w:t>This</w:t>
      </w:r>
      <w:r>
        <w:rPr>
          <w:spacing w:val="-2"/>
        </w:rPr>
        <w:t> </w:t>
      </w:r>
      <w:r>
        <w:rPr/>
        <w:t>survey</w:t>
      </w:r>
      <w:r>
        <w:rPr>
          <w:spacing w:val="-1"/>
        </w:rPr>
        <w:t> </w:t>
      </w:r>
      <w:r>
        <w:rPr/>
        <w:t>also reported</w:t>
      </w:r>
      <w:r>
        <w:rPr>
          <w:spacing w:val="-5"/>
        </w:rPr>
        <w:t> </w:t>
      </w:r>
      <w:r>
        <w:rPr/>
        <w:t>very</w:t>
      </w:r>
      <w:r>
        <w:rPr>
          <w:spacing w:val="-1"/>
        </w:rPr>
        <w:t> </w:t>
      </w:r>
      <w:r>
        <w:rPr/>
        <w:t>high</w:t>
      </w:r>
      <w:r>
        <w:rPr>
          <w:spacing w:val="-2"/>
        </w:rPr>
        <w:t> </w:t>
      </w:r>
      <w:r>
        <w:rPr/>
        <w:t>levels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satisfaction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quality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treatment,</w:t>
      </w:r>
      <w:r>
        <w:rPr>
          <w:spacing w:val="-1"/>
        </w:rPr>
        <w:t> </w:t>
      </w:r>
      <w:r>
        <w:rPr/>
        <w:t>with</w:t>
      </w:r>
    </w:p>
    <w:p>
      <w:pPr>
        <w:pStyle w:val="BodyText"/>
        <w:spacing w:before="49"/>
        <w:ind w:left="989"/>
      </w:pPr>
      <w:r>
        <w:rPr/>
        <w:t>92.4</w:t>
      </w:r>
      <w:r>
        <w:rPr>
          <w:spacing w:val="-3"/>
        </w:rPr>
        <w:t> </w:t>
      </w:r>
      <w:r>
        <w:rPr/>
        <w:t>percent</w:t>
      </w:r>
      <w:r>
        <w:rPr>
          <w:spacing w:val="-3"/>
        </w:rPr>
        <w:t> </w:t>
      </w:r>
      <w:r>
        <w:rPr/>
        <w:t>overall</w:t>
      </w:r>
      <w:r>
        <w:rPr>
          <w:spacing w:val="-2"/>
        </w:rPr>
        <w:t> </w:t>
      </w:r>
      <w:r>
        <w:rPr/>
        <w:t>client</w:t>
      </w:r>
      <w:r>
        <w:rPr>
          <w:spacing w:val="-3"/>
        </w:rPr>
        <w:t> </w:t>
      </w:r>
      <w:r>
        <w:rPr/>
        <w:t>satisfaction.</w:t>
      </w:r>
      <w:hyperlink w:history="true" w:anchor="_bookmark42">
        <w:r>
          <w:rPr>
            <w:vertAlign w:val="superscript"/>
          </w:rPr>
          <w:t>31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1"/>
        </w:rPr>
      </w:pPr>
      <w:r>
        <w:rPr/>
        <w:pict>
          <v:rect style="position:absolute;margin-left:72pt;margin-top:8.421426pt;width:144pt;height:.72pt;mso-position-horizontal-relative:page;mso-position-vertical-relative:paragraph;z-index:-15724544;mso-wrap-distance-left:0;mso-wrap-distance-right:0" id="docshape25" filled="true" fillcolor="#000000" stroked="false">
            <v:fill type="solid"/>
            <w10:wrap type="topAndBottom"/>
          </v:rect>
        </w:pict>
      </w:r>
    </w:p>
    <w:p>
      <w:pPr>
        <w:spacing w:before="102"/>
        <w:ind w:left="140" w:right="0" w:firstLine="0"/>
        <w:jc w:val="left"/>
        <w:rPr>
          <w:sz w:val="20"/>
        </w:rPr>
      </w:pPr>
      <w:bookmarkStart w:name="_bookmark41" w:id="55"/>
      <w:bookmarkEnd w:id="55"/>
      <w:r>
        <w:rPr/>
      </w:r>
      <w:r>
        <w:rPr>
          <w:sz w:val="20"/>
          <w:vertAlign w:val="superscript"/>
        </w:rPr>
        <w:t>30</w:t>
      </w:r>
      <w:r>
        <w:rPr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15</w:t>
      </w:r>
      <w:r>
        <w:rPr>
          <w:sz w:val="20"/>
          <w:vertAlign w:val="baseline"/>
        </w:rPr>
        <w:t>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38.</w:t>
      </w:r>
    </w:p>
    <w:p>
      <w:pPr>
        <w:spacing w:before="1"/>
        <w:ind w:left="140" w:right="0" w:firstLine="0"/>
        <w:jc w:val="left"/>
        <w:rPr>
          <w:sz w:val="20"/>
        </w:rPr>
      </w:pPr>
      <w:bookmarkStart w:name="_bookmark42" w:id="56"/>
      <w:bookmarkEnd w:id="56"/>
      <w:r>
        <w:rPr/>
      </w:r>
      <w:r>
        <w:rPr>
          <w:sz w:val="20"/>
          <w:vertAlign w:val="superscript"/>
        </w:rPr>
        <w:t>31</w:t>
      </w:r>
      <w:r>
        <w:rPr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15</w:t>
      </w:r>
      <w:r>
        <w:rPr>
          <w:sz w:val="20"/>
          <w:vertAlign w:val="baseline"/>
        </w:rPr>
        <w:t>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39.</w:t>
      </w:r>
    </w:p>
    <w:p>
      <w:pPr>
        <w:spacing w:after="0"/>
        <w:jc w:val="left"/>
        <w:rPr>
          <w:sz w:val="20"/>
        </w:rPr>
        <w:sectPr>
          <w:footerReference w:type="even" r:id="rId24"/>
          <w:footerReference w:type="default" r:id="rId25"/>
          <w:pgSz w:w="11910" w:h="16840"/>
          <w:pgMar w:footer="730" w:header="0" w:top="1380" w:bottom="920" w:left="1300" w:right="1220"/>
          <w:pgNumType w:start="6"/>
        </w:sectPr>
      </w:pPr>
    </w:p>
    <w:p>
      <w:pPr>
        <w:pStyle w:val="Heading1"/>
        <w:numPr>
          <w:ilvl w:val="0"/>
          <w:numId w:val="3"/>
        </w:numPr>
        <w:tabs>
          <w:tab w:pos="991" w:val="left" w:leader="none"/>
          <w:tab w:pos="992" w:val="left" w:leader="none"/>
        </w:tabs>
        <w:spacing w:line="240" w:lineRule="auto" w:before="32" w:after="0"/>
        <w:ind w:left="992" w:right="0" w:hanging="852"/>
        <w:jc w:val="left"/>
      </w:pPr>
      <w:bookmarkStart w:name="2. The Bill and other criminal justice m" w:id="57"/>
      <w:bookmarkEnd w:id="57"/>
      <w:r>
        <w:rPr>
          <w:b w:val="0"/>
        </w:rPr>
      </w:r>
      <w:bookmarkStart w:name="_bookmark43" w:id="58"/>
      <w:bookmarkEnd w:id="58"/>
      <w:r>
        <w:rPr>
          <w:b w:val="0"/>
        </w:rPr>
      </w:r>
      <w:bookmarkStart w:name="_bookmark43" w:id="59"/>
      <w:bookmarkEnd w:id="59"/>
      <w:r>
        <w:rPr>
          <w:color w:val="1A224B"/>
          <w:w w:val="90"/>
        </w:rPr>
        <w:t>T</w:t>
      </w:r>
      <w:r>
        <w:rPr>
          <w:color w:val="1A224B"/>
          <w:w w:val="90"/>
        </w:rPr>
        <w:t>he</w:t>
      </w:r>
      <w:r>
        <w:rPr>
          <w:color w:val="1A224B"/>
          <w:spacing w:val="-7"/>
          <w:w w:val="90"/>
        </w:rPr>
        <w:t> </w:t>
      </w:r>
      <w:r>
        <w:rPr>
          <w:color w:val="1A224B"/>
          <w:w w:val="90"/>
        </w:rPr>
        <w:t>Bill</w:t>
      </w:r>
      <w:r>
        <w:rPr>
          <w:color w:val="1A224B"/>
          <w:spacing w:val="-4"/>
          <w:w w:val="90"/>
        </w:rPr>
        <w:t> </w:t>
      </w:r>
      <w:r>
        <w:rPr>
          <w:color w:val="1A224B"/>
          <w:w w:val="90"/>
        </w:rPr>
        <w:t>and</w:t>
      </w:r>
      <w:r>
        <w:rPr>
          <w:color w:val="1A224B"/>
          <w:spacing w:val="-6"/>
          <w:w w:val="90"/>
        </w:rPr>
        <w:t> </w:t>
      </w:r>
      <w:r>
        <w:rPr>
          <w:color w:val="1A224B"/>
          <w:w w:val="90"/>
        </w:rPr>
        <w:t>other</w:t>
      </w:r>
      <w:r>
        <w:rPr>
          <w:color w:val="1A224B"/>
          <w:spacing w:val="-6"/>
          <w:w w:val="90"/>
        </w:rPr>
        <w:t> </w:t>
      </w:r>
      <w:r>
        <w:rPr>
          <w:color w:val="1A224B"/>
          <w:w w:val="90"/>
        </w:rPr>
        <w:t>criminal</w:t>
      </w:r>
      <w:r>
        <w:rPr>
          <w:color w:val="1A224B"/>
          <w:spacing w:val="-4"/>
          <w:w w:val="90"/>
        </w:rPr>
        <w:t> </w:t>
      </w:r>
      <w:r>
        <w:rPr>
          <w:color w:val="1A224B"/>
          <w:w w:val="90"/>
        </w:rPr>
        <w:t>justice</w:t>
      </w:r>
      <w:r>
        <w:rPr>
          <w:color w:val="1A224B"/>
          <w:spacing w:val="-7"/>
          <w:w w:val="90"/>
        </w:rPr>
        <w:t> </w:t>
      </w:r>
      <w:r>
        <w:rPr>
          <w:color w:val="1A224B"/>
          <w:w w:val="90"/>
        </w:rPr>
        <w:t>matters</w:t>
      </w:r>
    </w:p>
    <w:p>
      <w:pPr>
        <w:pStyle w:val="Heading2"/>
        <w:spacing w:before="223"/>
      </w:pPr>
      <w:bookmarkStart w:name="Current possession offences" w:id="60"/>
      <w:bookmarkEnd w:id="60"/>
      <w:r>
        <w:rPr>
          <w:b w:val="0"/>
        </w:rPr>
      </w:r>
      <w:bookmarkStart w:name="_bookmark44" w:id="61"/>
      <w:bookmarkEnd w:id="61"/>
      <w:r>
        <w:rPr>
          <w:b w:val="0"/>
        </w:rPr>
      </w:r>
      <w:r>
        <w:rPr>
          <w:color w:val="2E5395"/>
          <w:w w:val="90"/>
        </w:rPr>
        <w:t>Current</w:t>
      </w:r>
      <w:r>
        <w:rPr>
          <w:color w:val="2E5395"/>
          <w:spacing w:val="-14"/>
          <w:w w:val="90"/>
        </w:rPr>
        <w:t> </w:t>
      </w:r>
      <w:r>
        <w:rPr>
          <w:color w:val="2E5395"/>
          <w:w w:val="90"/>
        </w:rPr>
        <w:t>possession</w:t>
      </w:r>
      <w:r>
        <w:rPr>
          <w:color w:val="2E5395"/>
          <w:spacing w:val="-12"/>
          <w:w w:val="90"/>
        </w:rPr>
        <w:t> </w:t>
      </w:r>
      <w:r>
        <w:rPr>
          <w:color w:val="2E5395"/>
          <w:w w:val="90"/>
        </w:rPr>
        <w:t>offences</w:t>
      </w:r>
    </w:p>
    <w:p>
      <w:pPr>
        <w:pStyle w:val="ListParagraph"/>
        <w:numPr>
          <w:ilvl w:val="1"/>
          <w:numId w:val="3"/>
        </w:numPr>
        <w:tabs>
          <w:tab w:pos="991" w:val="left" w:leader="none"/>
          <w:tab w:pos="993" w:val="left" w:leader="none"/>
        </w:tabs>
        <w:spacing w:line="283" w:lineRule="auto" w:before="222" w:after="0"/>
        <w:ind w:left="991" w:right="573" w:hanging="852"/>
        <w:jc w:val="left"/>
        <w:rPr>
          <w:sz w:val="22"/>
        </w:rPr>
      </w:pPr>
      <w:r>
        <w:rPr>
          <w:sz w:val="22"/>
        </w:rPr>
        <w:t>The </w:t>
      </w:r>
      <w:r>
        <w:rPr>
          <w:i/>
          <w:sz w:val="22"/>
        </w:rPr>
        <w:t>Drugs of Dependence Act 1989 </w:t>
      </w:r>
      <w:r>
        <w:rPr>
          <w:sz w:val="22"/>
        </w:rPr>
        <w:t>(the Act) specifies penalties for the possession, sale,</w:t>
      </w:r>
      <w:r>
        <w:rPr>
          <w:spacing w:val="-47"/>
          <w:sz w:val="22"/>
        </w:rPr>
        <w:t> </w:t>
      </w:r>
      <w:r>
        <w:rPr>
          <w:sz w:val="22"/>
        </w:rPr>
        <w:t>and supply of prohibited substances, drugs of dependence, and has a separate set of</w:t>
      </w:r>
      <w:r>
        <w:rPr>
          <w:spacing w:val="1"/>
          <w:sz w:val="22"/>
        </w:rPr>
        <w:t> </w:t>
      </w:r>
      <w:r>
        <w:rPr>
          <w:sz w:val="22"/>
        </w:rPr>
        <w:t>offences for cannabis. The Criminal Code Regulation 2005 defines 185 prohibited</w:t>
      </w:r>
      <w:r>
        <w:rPr>
          <w:spacing w:val="1"/>
          <w:sz w:val="22"/>
        </w:rPr>
        <w:t> </w:t>
      </w:r>
      <w:r>
        <w:rPr>
          <w:sz w:val="22"/>
        </w:rPr>
        <w:t>substances, which include heroin, methylenedioxymethamphetamine (MDMA) and</w:t>
      </w:r>
      <w:r>
        <w:rPr>
          <w:spacing w:val="1"/>
          <w:sz w:val="22"/>
        </w:rPr>
        <w:t> </w:t>
      </w:r>
      <w:r>
        <w:rPr>
          <w:sz w:val="22"/>
        </w:rPr>
        <w:t>cannabis. The Regulation also defines 75 drugs of dependence (which it refers to as</w:t>
      </w:r>
      <w:r>
        <w:rPr>
          <w:spacing w:val="1"/>
          <w:sz w:val="22"/>
        </w:rPr>
        <w:t> </w:t>
      </w:r>
      <w:r>
        <w:rPr>
          <w:sz w:val="22"/>
        </w:rPr>
        <w:t>controlled</w:t>
      </w:r>
      <w:r>
        <w:rPr>
          <w:spacing w:val="-6"/>
          <w:sz w:val="22"/>
        </w:rPr>
        <w:t> </w:t>
      </w:r>
      <w:r>
        <w:rPr>
          <w:sz w:val="22"/>
        </w:rPr>
        <w:t>medicines),</w:t>
      </w:r>
      <w:r>
        <w:rPr>
          <w:spacing w:val="-4"/>
          <w:sz w:val="22"/>
        </w:rPr>
        <w:t> </w:t>
      </w:r>
      <w:r>
        <w:rPr>
          <w:sz w:val="22"/>
        </w:rPr>
        <w:t>which</w:t>
      </w:r>
      <w:r>
        <w:rPr>
          <w:spacing w:val="-3"/>
          <w:sz w:val="22"/>
        </w:rPr>
        <w:t> </w:t>
      </w:r>
      <w:r>
        <w:rPr>
          <w:sz w:val="22"/>
        </w:rPr>
        <w:t>include</w:t>
      </w:r>
      <w:r>
        <w:rPr>
          <w:spacing w:val="-1"/>
          <w:sz w:val="22"/>
        </w:rPr>
        <w:t> </w:t>
      </w:r>
      <w:r>
        <w:rPr>
          <w:sz w:val="22"/>
        </w:rPr>
        <w:t>amphetamine,</w:t>
      </w:r>
      <w:r>
        <w:rPr>
          <w:spacing w:val="-5"/>
          <w:sz w:val="22"/>
        </w:rPr>
        <w:t> </w:t>
      </w:r>
      <w:r>
        <w:rPr>
          <w:sz w:val="22"/>
        </w:rPr>
        <w:t>cocaine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methylamphetamine.</w:t>
      </w:r>
    </w:p>
    <w:p>
      <w:pPr>
        <w:pStyle w:val="ListParagraph"/>
        <w:numPr>
          <w:ilvl w:val="1"/>
          <w:numId w:val="3"/>
        </w:numPr>
        <w:tabs>
          <w:tab w:pos="991" w:val="left" w:leader="none"/>
          <w:tab w:pos="992" w:val="left" w:leader="none"/>
        </w:tabs>
        <w:spacing w:line="283" w:lineRule="auto" w:before="120" w:after="0"/>
        <w:ind w:left="991" w:right="218" w:hanging="853"/>
        <w:jc w:val="left"/>
        <w:rPr>
          <w:sz w:val="22"/>
        </w:rPr>
      </w:pPr>
      <w:r>
        <w:rPr>
          <w:sz w:val="22"/>
        </w:rPr>
        <w:t>Sections 169 and 171 of the Act have general offences for possessing drugs of dependence</w:t>
      </w:r>
      <w:r>
        <w:rPr>
          <w:spacing w:val="1"/>
          <w:sz w:val="22"/>
        </w:rPr>
        <w:t> </w:t>
      </w:r>
      <w:r>
        <w:rPr>
          <w:sz w:val="22"/>
        </w:rPr>
        <w:t>and prohibited substances respectively. The penalties comprise up to two years in prison or</w:t>
      </w:r>
      <w:r>
        <w:rPr>
          <w:spacing w:val="-47"/>
          <w:sz w:val="22"/>
        </w:rPr>
        <w:t> </w:t>
      </w:r>
      <w:r>
        <w:rPr>
          <w:sz w:val="22"/>
        </w:rPr>
        <w:t>50 penalty units, or both. The value of a penalty unit for an individual is $160, setting the</w:t>
      </w:r>
      <w:r>
        <w:rPr>
          <w:spacing w:val="1"/>
          <w:sz w:val="22"/>
        </w:rPr>
        <w:t> </w:t>
      </w:r>
      <w:r>
        <w:rPr>
          <w:sz w:val="22"/>
        </w:rPr>
        <w:t>maximum</w:t>
      </w:r>
      <w:r>
        <w:rPr>
          <w:spacing w:val="-2"/>
          <w:sz w:val="22"/>
        </w:rPr>
        <w:t> </w:t>
      </w:r>
      <w:r>
        <w:rPr>
          <w:sz w:val="22"/>
        </w:rPr>
        <w:t>fine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this case</w:t>
      </w:r>
      <w:r>
        <w:rPr>
          <w:spacing w:val="-2"/>
          <w:sz w:val="22"/>
        </w:rPr>
        <w:t> </w:t>
      </w:r>
      <w:r>
        <w:rPr>
          <w:sz w:val="22"/>
        </w:rPr>
        <w:t>at</w:t>
      </w:r>
      <w:r>
        <w:rPr>
          <w:spacing w:val="1"/>
          <w:sz w:val="22"/>
        </w:rPr>
        <w:t> </w:t>
      </w:r>
      <w:r>
        <w:rPr>
          <w:sz w:val="22"/>
        </w:rPr>
        <w:t>$8,000.</w:t>
      </w:r>
      <w:hyperlink w:history="true" w:anchor="_bookmark45">
        <w:r>
          <w:rPr>
            <w:sz w:val="22"/>
            <w:vertAlign w:val="superscript"/>
          </w:rPr>
          <w:t>32</w:t>
        </w:r>
      </w:hyperlink>
    </w:p>
    <w:p>
      <w:pPr>
        <w:pStyle w:val="ListParagraph"/>
        <w:numPr>
          <w:ilvl w:val="1"/>
          <w:numId w:val="3"/>
        </w:numPr>
        <w:tabs>
          <w:tab w:pos="991" w:val="left" w:leader="none"/>
          <w:tab w:pos="993" w:val="left" w:leader="none"/>
        </w:tabs>
        <w:spacing w:line="240" w:lineRule="auto" w:before="119" w:after="0"/>
        <w:ind w:left="992" w:right="0" w:hanging="854"/>
        <w:jc w:val="left"/>
        <w:rPr>
          <w:sz w:val="22"/>
        </w:rPr>
      </w:pP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Act</w:t>
      </w:r>
      <w:r>
        <w:rPr>
          <w:spacing w:val="-4"/>
          <w:sz w:val="22"/>
        </w:rPr>
        <w:t> </w:t>
      </w:r>
      <w:r>
        <w:rPr>
          <w:sz w:val="22"/>
        </w:rPr>
        <w:t>has</w:t>
      </w:r>
      <w:r>
        <w:rPr>
          <w:spacing w:val="-1"/>
          <w:sz w:val="22"/>
        </w:rPr>
        <w:t> </w:t>
      </w:r>
      <w:r>
        <w:rPr>
          <w:sz w:val="22"/>
        </w:rPr>
        <w:t>separate</w:t>
      </w:r>
      <w:r>
        <w:rPr>
          <w:spacing w:val="-4"/>
          <w:sz w:val="22"/>
        </w:rPr>
        <w:t> </w:t>
      </w:r>
      <w:r>
        <w:rPr>
          <w:sz w:val="22"/>
        </w:rPr>
        <w:t>offences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cannabis:</w:t>
      </w:r>
    </w:p>
    <w:p>
      <w:pPr>
        <w:pStyle w:val="ListParagraph"/>
        <w:numPr>
          <w:ilvl w:val="2"/>
          <w:numId w:val="3"/>
        </w:numPr>
        <w:tabs>
          <w:tab w:pos="1416" w:val="left" w:leader="none"/>
          <w:tab w:pos="1417" w:val="left" w:leader="none"/>
        </w:tabs>
        <w:spacing w:line="280" w:lineRule="auto" w:before="166" w:after="0"/>
        <w:ind w:left="1416" w:right="693" w:hanging="341"/>
        <w:jc w:val="left"/>
        <w:rPr>
          <w:sz w:val="22"/>
        </w:rPr>
      </w:pPr>
      <w:r>
        <w:rPr>
          <w:sz w:val="22"/>
        </w:rPr>
        <w:t>the simple cannabis offence of cultivating one or two plants, where the person is</w:t>
      </w:r>
      <w:r>
        <w:rPr>
          <w:spacing w:val="1"/>
          <w:sz w:val="22"/>
        </w:rPr>
        <w:t> </w:t>
      </w:r>
      <w:r>
        <w:rPr>
          <w:sz w:val="22"/>
        </w:rPr>
        <w:t>under</w:t>
      </w:r>
      <w:r>
        <w:rPr>
          <w:spacing w:val="-1"/>
          <w:sz w:val="22"/>
        </w:rPr>
        <w:t> </w:t>
      </w:r>
      <w:r>
        <w:rPr>
          <w:sz w:val="22"/>
        </w:rPr>
        <w:t>18</w:t>
      </w:r>
      <w:r>
        <w:rPr>
          <w:spacing w:val="-2"/>
          <w:sz w:val="22"/>
        </w:rPr>
        <w:t> </w:t>
      </w:r>
      <w:r>
        <w:rPr>
          <w:sz w:val="22"/>
        </w:rPr>
        <w:t>years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age,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maximum penalty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one</w:t>
      </w:r>
      <w:r>
        <w:rPr>
          <w:spacing w:val="-2"/>
          <w:sz w:val="22"/>
        </w:rPr>
        <w:t> </w:t>
      </w:r>
      <w:r>
        <w:rPr>
          <w:sz w:val="22"/>
        </w:rPr>
        <w:t>penalty unit</w:t>
      </w:r>
      <w:r>
        <w:rPr>
          <w:spacing w:val="-3"/>
          <w:sz w:val="22"/>
        </w:rPr>
        <w:t> </w:t>
      </w:r>
      <w:r>
        <w:rPr>
          <w:sz w:val="22"/>
        </w:rPr>
        <w:t>(section</w:t>
      </w:r>
      <w:r>
        <w:rPr>
          <w:spacing w:val="-2"/>
          <w:sz w:val="22"/>
        </w:rPr>
        <w:t> </w:t>
      </w:r>
      <w:r>
        <w:rPr>
          <w:sz w:val="22"/>
        </w:rPr>
        <w:t>162);</w:t>
      </w:r>
    </w:p>
    <w:p>
      <w:pPr>
        <w:pStyle w:val="ListParagraph"/>
        <w:numPr>
          <w:ilvl w:val="2"/>
          <w:numId w:val="3"/>
        </w:numPr>
        <w:tabs>
          <w:tab w:pos="1416" w:val="left" w:leader="none"/>
          <w:tab w:pos="1417" w:val="left" w:leader="none"/>
        </w:tabs>
        <w:spacing w:line="283" w:lineRule="auto" w:before="126" w:after="0"/>
        <w:ind w:left="1416" w:right="445" w:hanging="341"/>
        <w:jc w:val="left"/>
        <w:rPr>
          <w:sz w:val="22"/>
        </w:rPr>
      </w:pPr>
      <w:r>
        <w:rPr>
          <w:sz w:val="22"/>
        </w:rPr>
        <w:t>the simple cannabis offence of possessing a small amount of cannabis (such as up to</w:t>
      </w:r>
      <w:r>
        <w:rPr>
          <w:spacing w:val="-47"/>
          <w:sz w:val="22"/>
        </w:rPr>
        <w:t> </w:t>
      </w:r>
      <w:r>
        <w:rPr>
          <w:sz w:val="22"/>
        </w:rPr>
        <w:t>50 grams of dried cannabis), where the person is under 18 years of age, with a</w:t>
      </w:r>
      <w:r>
        <w:rPr>
          <w:spacing w:val="1"/>
          <w:sz w:val="22"/>
        </w:rPr>
        <w:t> </w:t>
      </w:r>
      <w:r>
        <w:rPr>
          <w:sz w:val="22"/>
        </w:rPr>
        <w:t>maximum</w:t>
      </w:r>
      <w:r>
        <w:rPr>
          <w:spacing w:val="-2"/>
          <w:sz w:val="22"/>
        </w:rPr>
        <w:t> </w:t>
      </w:r>
      <w:r>
        <w:rPr>
          <w:sz w:val="22"/>
        </w:rPr>
        <w:t>penalty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one</w:t>
      </w:r>
      <w:r>
        <w:rPr>
          <w:spacing w:val="1"/>
          <w:sz w:val="22"/>
        </w:rPr>
        <w:t> </w:t>
      </w:r>
      <w:r>
        <w:rPr>
          <w:sz w:val="22"/>
        </w:rPr>
        <w:t>penalty unit</w:t>
      </w:r>
      <w:r>
        <w:rPr>
          <w:spacing w:val="-2"/>
          <w:sz w:val="22"/>
        </w:rPr>
        <w:t> </w:t>
      </w:r>
      <w:r>
        <w:rPr>
          <w:sz w:val="22"/>
        </w:rPr>
        <w:t>(sub-section171AA(1));</w:t>
      </w:r>
    </w:p>
    <w:p>
      <w:pPr>
        <w:pStyle w:val="ListParagraph"/>
        <w:numPr>
          <w:ilvl w:val="2"/>
          <w:numId w:val="3"/>
        </w:numPr>
        <w:tabs>
          <w:tab w:pos="1417" w:val="left" w:leader="none"/>
          <w:tab w:pos="1418" w:val="left" w:leader="none"/>
        </w:tabs>
        <w:spacing w:line="283" w:lineRule="auto" w:before="120" w:after="0"/>
        <w:ind w:left="1417" w:right="403" w:hanging="341"/>
        <w:jc w:val="left"/>
        <w:rPr>
          <w:sz w:val="22"/>
        </w:rPr>
      </w:pPr>
      <w:r>
        <w:rPr>
          <w:sz w:val="22"/>
        </w:rPr>
        <w:t>possession of larger amounts of cannabis (such as over 50 grams of dried cannabis),</w:t>
      </w:r>
      <w:r>
        <w:rPr>
          <w:spacing w:val="1"/>
          <w:sz w:val="22"/>
        </w:rPr>
        <w:t> </w:t>
      </w:r>
      <w:r>
        <w:rPr>
          <w:sz w:val="22"/>
        </w:rPr>
        <w:t>with a maximum penalty of 50 penalty units, imprisonment for 2 years, or both (sub-</w:t>
      </w:r>
      <w:r>
        <w:rPr>
          <w:spacing w:val="-47"/>
          <w:sz w:val="22"/>
        </w:rPr>
        <w:t> </w:t>
      </w:r>
      <w:r>
        <w:rPr>
          <w:sz w:val="22"/>
        </w:rPr>
        <w:t>section</w:t>
      </w:r>
      <w:r>
        <w:rPr>
          <w:spacing w:val="-2"/>
          <w:sz w:val="22"/>
        </w:rPr>
        <w:t> </w:t>
      </w:r>
      <w:r>
        <w:rPr>
          <w:sz w:val="22"/>
        </w:rPr>
        <w:t>171AA(2));</w:t>
      </w:r>
    </w:p>
    <w:p>
      <w:pPr>
        <w:pStyle w:val="ListParagraph"/>
        <w:numPr>
          <w:ilvl w:val="2"/>
          <w:numId w:val="3"/>
        </w:numPr>
        <w:tabs>
          <w:tab w:pos="1417" w:val="left" w:leader="none"/>
          <w:tab w:pos="1418" w:val="left" w:leader="none"/>
        </w:tabs>
        <w:spacing w:line="280" w:lineRule="auto" w:before="120" w:after="0"/>
        <w:ind w:left="1417" w:right="387" w:hanging="341"/>
        <w:jc w:val="left"/>
        <w:rPr>
          <w:sz w:val="22"/>
        </w:rPr>
      </w:pPr>
      <w:r>
        <w:rPr>
          <w:sz w:val="22"/>
        </w:rPr>
        <w:t>cultivation of more than four cannabis plants at their premises, or any number of</w:t>
      </w:r>
      <w:r>
        <w:rPr>
          <w:spacing w:val="1"/>
          <w:sz w:val="22"/>
        </w:rPr>
        <w:t> </w:t>
      </w:r>
      <w:r>
        <w:rPr>
          <w:sz w:val="22"/>
        </w:rPr>
        <w:t>plants at other premises, with a maximum penalty of 50 penalty units, imprisonment</w:t>
      </w:r>
      <w:r>
        <w:rPr>
          <w:spacing w:val="-47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pacing w:val="1"/>
          <w:sz w:val="22"/>
        </w:rPr>
        <w:t> </w:t>
      </w:r>
      <w:r>
        <w:rPr>
          <w:sz w:val="22"/>
        </w:rPr>
        <w:t>years,</w:t>
      </w:r>
      <w:r>
        <w:rPr>
          <w:spacing w:val="-2"/>
          <w:sz w:val="22"/>
        </w:rPr>
        <w:t> </w:t>
      </w:r>
      <w:r>
        <w:rPr>
          <w:sz w:val="22"/>
        </w:rPr>
        <w:t>or both</w:t>
      </w:r>
      <w:r>
        <w:rPr>
          <w:spacing w:val="-1"/>
          <w:sz w:val="22"/>
        </w:rPr>
        <w:t> </w:t>
      </w:r>
      <w:r>
        <w:rPr>
          <w:sz w:val="22"/>
        </w:rPr>
        <w:t>(sections 171AAA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171AAB);</w:t>
      </w:r>
    </w:p>
    <w:p>
      <w:pPr>
        <w:pStyle w:val="ListParagraph"/>
        <w:numPr>
          <w:ilvl w:val="2"/>
          <w:numId w:val="3"/>
        </w:numPr>
        <w:tabs>
          <w:tab w:pos="1417" w:val="left" w:leader="none"/>
          <w:tab w:pos="1418" w:val="left" w:leader="none"/>
        </w:tabs>
        <w:spacing w:line="280" w:lineRule="auto" w:before="126" w:after="0"/>
        <w:ind w:left="1417" w:right="309" w:hanging="341"/>
        <w:jc w:val="left"/>
        <w:rPr>
          <w:sz w:val="22"/>
        </w:rPr>
      </w:pPr>
      <w:r>
        <w:rPr>
          <w:sz w:val="22"/>
        </w:rPr>
        <w:t>stores cannabis that children can access, with a maximum penalty of 50 penalty units,</w:t>
      </w:r>
      <w:r>
        <w:rPr>
          <w:spacing w:val="-47"/>
          <w:sz w:val="22"/>
        </w:rPr>
        <w:t> </w:t>
      </w:r>
      <w:r>
        <w:rPr>
          <w:sz w:val="22"/>
        </w:rPr>
        <w:t>imprisonment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2</w:t>
      </w:r>
      <w:r>
        <w:rPr>
          <w:spacing w:val="-1"/>
          <w:sz w:val="22"/>
        </w:rPr>
        <w:t> </w:t>
      </w:r>
      <w:r>
        <w:rPr>
          <w:sz w:val="22"/>
        </w:rPr>
        <w:t>years,</w:t>
      </w:r>
      <w:r>
        <w:rPr>
          <w:spacing w:val="-2"/>
          <w:sz w:val="22"/>
        </w:rPr>
        <w:t> </w:t>
      </w:r>
      <w:r>
        <w:rPr>
          <w:sz w:val="22"/>
        </w:rPr>
        <w:t>or both</w:t>
      </w:r>
      <w:r>
        <w:rPr>
          <w:spacing w:val="-1"/>
          <w:sz w:val="22"/>
        </w:rPr>
        <w:t> </w:t>
      </w:r>
      <w:r>
        <w:rPr>
          <w:sz w:val="22"/>
        </w:rPr>
        <w:t>(section</w:t>
      </w:r>
      <w:r>
        <w:rPr>
          <w:spacing w:val="-2"/>
          <w:sz w:val="22"/>
        </w:rPr>
        <w:t> </w:t>
      </w:r>
      <w:r>
        <w:rPr>
          <w:sz w:val="22"/>
        </w:rPr>
        <w:t>171AAC);</w:t>
      </w:r>
      <w:r>
        <w:rPr>
          <w:spacing w:val="-1"/>
          <w:sz w:val="22"/>
        </w:rPr>
        <w:t> </w:t>
      </w:r>
      <w:r>
        <w:rPr>
          <w:sz w:val="22"/>
        </w:rPr>
        <w:t>and</w:t>
      </w:r>
    </w:p>
    <w:p>
      <w:pPr>
        <w:pStyle w:val="ListParagraph"/>
        <w:numPr>
          <w:ilvl w:val="2"/>
          <w:numId w:val="3"/>
        </w:numPr>
        <w:tabs>
          <w:tab w:pos="1417" w:val="left" w:leader="none"/>
          <w:tab w:pos="1418" w:val="left" w:leader="none"/>
        </w:tabs>
        <w:spacing w:line="280" w:lineRule="auto" w:before="125" w:after="0"/>
        <w:ind w:left="1417" w:right="576" w:hanging="341"/>
        <w:jc w:val="left"/>
        <w:rPr>
          <w:sz w:val="22"/>
        </w:rPr>
      </w:pPr>
      <w:r>
        <w:rPr>
          <w:sz w:val="22"/>
        </w:rPr>
        <w:t>smoking cannabis in a public place or smoking cannabis and exposing a child to the</w:t>
      </w:r>
      <w:r>
        <w:rPr>
          <w:spacing w:val="-47"/>
          <w:sz w:val="22"/>
        </w:rPr>
        <w:t> </w:t>
      </w:r>
      <w:r>
        <w:rPr>
          <w:sz w:val="22"/>
        </w:rPr>
        <w:t>vapour,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maximum</w:t>
      </w:r>
      <w:r>
        <w:rPr>
          <w:spacing w:val="1"/>
          <w:sz w:val="22"/>
        </w:rPr>
        <w:t> </w:t>
      </w:r>
      <w:r>
        <w:rPr>
          <w:sz w:val="22"/>
        </w:rPr>
        <w:t>penalty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30</w:t>
      </w:r>
      <w:r>
        <w:rPr>
          <w:spacing w:val="-1"/>
          <w:sz w:val="22"/>
        </w:rPr>
        <w:t> </w:t>
      </w:r>
      <w:r>
        <w:rPr>
          <w:sz w:val="22"/>
        </w:rPr>
        <w:t>penalty units (section</w:t>
      </w:r>
      <w:r>
        <w:rPr>
          <w:spacing w:val="-2"/>
          <w:sz w:val="22"/>
        </w:rPr>
        <w:t> </w:t>
      </w:r>
      <w:r>
        <w:rPr>
          <w:sz w:val="22"/>
        </w:rPr>
        <w:t>171AB).</w:t>
      </w:r>
    </w:p>
    <w:p>
      <w:pPr>
        <w:pStyle w:val="ListParagraph"/>
        <w:numPr>
          <w:ilvl w:val="1"/>
          <w:numId w:val="3"/>
        </w:numPr>
        <w:tabs>
          <w:tab w:pos="992" w:val="left" w:leader="none"/>
          <w:tab w:pos="993" w:val="left" w:leader="none"/>
        </w:tabs>
        <w:spacing w:line="283" w:lineRule="auto" w:before="125" w:after="0"/>
        <w:ind w:left="992" w:right="338" w:hanging="853"/>
        <w:jc w:val="left"/>
        <w:rPr>
          <w:sz w:val="22"/>
        </w:rPr>
      </w:pPr>
      <w:r>
        <w:rPr>
          <w:sz w:val="22"/>
        </w:rPr>
        <w:t>Section 171A of the Act specifies a process for simple cannabis offences. The police officer</w:t>
      </w:r>
      <w:r>
        <w:rPr>
          <w:spacing w:val="-47"/>
          <w:sz w:val="22"/>
        </w:rPr>
        <w:t> </w:t>
      </w:r>
      <w:r>
        <w:rPr>
          <w:sz w:val="22"/>
        </w:rPr>
        <w:t>must serve an offence notice on the person/child and their parents, or whoever has that</w:t>
      </w:r>
      <w:r>
        <w:rPr>
          <w:spacing w:val="1"/>
          <w:sz w:val="22"/>
        </w:rPr>
        <w:t> </w:t>
      </w:r>
      <w:r>
        <w:rPr>
          <w:sz w:val="22"/>
        </w:rPr>
        <w:t>role that they are residing with. The notice must specify some processes, including that, if</w:t>
      </w:r>
      <w:r>
        <w:rPr>
          <w:spacing w:val="1"/>
          <w:sz w:val="22"/>
        </w:rPr>
        <w:t> </w:t>
      </w:r>
      <w:r>
        <w:rPr>
          <w:sz w:val="22"/>
        </w:rPr>
        <w:t>the person pays the prescribed penalty within 60 days, then all liability is discharged and</w:t>
      </w:r>
      <w:r>
        <w:rPr>
          <w:spacing w:val="1"/>
          <w:sz w:val="22"/>
        </w:rPr>
        <w:t> </w:t>
      </w:r>
      <w:r>
        <w:rPr>
          <w:sz w:val="22"/>
        </w:rPr>
        <w:t>there is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conviction</w:t>
      </w:r>
      <w:r>
        <w:rPr>
          <w:spacing w:val="-2"/>
          <w:sz w:val="22"/>
        </w:rPr>
        <w:t> </w:t>
      </w:r>
      <w:r>
        <w:rPr>
          <w:sz w:val="22"/>
        </w:rPr>
        <w:t>for the</w:t>
      </w:r>
      <w:r>
        <w:rPr>
          <w:spacing w:val="1"/>
          <w:sz w:val="22"/>
        </w:rPr>
        <w:t> </w:t>
      </w:r>
      <w:r>
        <w:rPr>
          <w:sz w:val="22"/>
        </w:rPr>
        <w:t>offence.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prescribed</w:t>
      </w:r>
      <w:r>
        <w:rPr>
          <w:spacing w:val="-3"/>
          <w:sz w:val="22"/>
        </w:rPr>
        <w:t> </w:t>
      </w:r>
      <w:r>
        <w:rPr>
          <w:sz w:val="22"/>
        </w:rPr>
        <w:t>penalty is</w:t>
      </w:r>
      <w:r>
        <w:rPr>
          <w:spacing w:val="-2"/>
          <w:sz w:val="22"/>
        </w:rPr>
        <w:t> </w:t>
      </w:r>
      <w:r>
        <w:rPr>
          <w:sz w:val="22"/>
        </w:rPr>
        <w:t>$100.</w:t>
      </w:r>
    </w:p>
    <w:p>
      <w:pPr>
        <w:pStyle w:val="ListParagraph"/>
        <w:numPr>
          <w:ilvl w:val="1"/>
          <w:numId w:val="3"/>
        </w:numPr>
        <w:tabs>
          <w:tab w:pos="992" w:val="left" w:leader="none"/>
          <w:tab w:pos="993" w:val="left" w:leader="none"/>
        </w:tabs>
        <w:spacing w:line="283" w:lineRule="auto" w:before="120" w:after="0"/>
        <w:ind w:left="992" w:right="514" w:hanging="852"/>
        <w:jc w:val="left"/>
        <w:rPr>
          <w:sz w:val="22"/>
        </w:rPr>
      </w:pPr>
      <w:r>
        <w:rPr>
          <w:sz w:val="22"/>
        </w:rPr>
        <w:t>Since 2001, the Australian Capital Territory (ACT) has had a non-legislated approach to</w:t>
      </w:r>
      <w:r>
        <w:rPr>
          <w:spacing w:val="1"/>
          <w:sz w:val="22"/>
        </w:rPr>
        <w:t> </w:t>
      </w:r>
      <w:r>
        <w:rPr>
          <w:sz w:val="22"/>
        </w:rPr>
        <w:t>police</w:t>
      </w:r>
      <w:r>
        <w:rPr>
          <w:spacing w:val="-1"/>
          <w:sz w:val="22"/>
        </w:rPr>
        <w:t> </w:t>
      </w:r>
      <w:r>
        <w:rPr>
          <w:sz w:val="22"/>
        </w:rPr>
        <w:t>diversion</w:t>
      </w:r>
      <w:r>
        <w:rPr>
          <w:spacing w:val="-3"/>
          <w:sz w:val="22"/>
        </w:rPr>
        <w:t> </w:t>
      </w:r>
      <w:r>
        <w:rPr>
          <w:sz w:val="22"/>
        </w:rPr>
        <w:t>called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Illicit</w:t>
      </w:r>
      <w:r>
        <w:rPr>
          <w:spacing w:val="-2"/>
          <w:sz w:val="22"/>
        </w:rPr>
        <w:t> </w:t>
      </w:r>
      <w:r>
        <w:rPr>
          <w:sz w:val="22"/>
        </w:rPr>
        <w:t>Drug</w:t>
      </w:r>
      <w:r>
        <w:rPr>
          <w:spacing w:val="-4"/>
          <w:sz w:val="22"/>
        </w:rPr>
        <w:t> </w:t>
      </w:r>
      <w:r>
        <w:rPr>
          <w:sz w:val="22"/>
        </w:rPr>
        <w:t>Diversion</w:t>
      </w:r>
      <w:r>
        <w:rPr>
          <w:spacing w:val="-3"/>
          <w:sz w:val="22"/>
        </w:rPr>
        <w:t> </w:t>
      </w:r>
      <w:r>
        <w:rPr>
          <w:sz w:val="22"/>
        </w:rPr>
        <w:t>Program.</w:t>
      </w:r>
      <w:r>
        <w:rPr>
          <w:spacing w:val="-1"/>
          <w:sz w:val="22"/>
        </w:rPr>
        <w:t> </w:t>
      </w:r>
      <w:r>
        <w:rPr>
          <w:sz w:val="22"/>
        </w:rPr>
        <w:t>Its</w:t>
      </w:r>
      <w:r>
        <w:rPr>
          <w:spacing w:val="-4"/>
          <w:sz w:val="22"/>
        </w:rPr>
        <w:t> </w:t>
      </w:r>
      <w:r>
        <w:rPr>
          <w:sz w:val="22"/>
        </w:rPr>
        <w:t>aim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divert</w:t>
      </w:r>
      <w:r>
        <w:rPr>
          <w:spacing w:val="-3"/>
          <w:sz w:val="22"/>
        </w:rPr>
        <w:t> </w:t>
      </w:r>
      <w:r>
        <w:rPr>
          <w:sz w:val="22"/>
        </w:rPr>
        <w:t>people</w:t>
      </w:r>
      <w:r>
        <w:rPr>
          <w:spacing w:val="-1"/>
          <w:sz w:val="22"/>
        </w:rPr>
        <w:t> </w:t>
      </w:r>
      <w:r>
        <w:rPr>
          <w:sz w:val="22"/>
        </w:rPr>
        <w:t>away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</w:pPr>
      <w:r>
        <w:rPr/>
        <w:pict>
          <v:rect style="position:absolute;margin-left:72pt;margin-top:14.893512pt;width:144pt;height:.72pt;mso-position-horizontal-relative:page;mso-position-vertical-relative:paragraph;z-index:-15724032;mso-wrap-distance-left:0;mso-wrap-distance-right:0" id="docshape26" filled="true" fillcolor="#000000" stroked="false">
            <v:fill type="solid"/>
            <w10:wrap type="topAndBottom"/>
          </v:rect>
        </w:pict>
      </w:r>
    </w:p>
    <w:p>
      <w:pPr>
        <w:spacing w:before="102"/>
        <w:ind w:left="140" w:right="0" w:firstLine="0"/>
        <w:jc w:val="left"/>
        <w:rPr>
          <w:sz w:val="20"/>
        </w:rPr>
      </w:pPr>
      <w:bookmarkStart w:name="_bookmark45" w:id="62"/>
      <w:bookmarkEnd w:id="62"/>
      <w:r>
        <w:rPr/>
      </w:r>
      <w:r>
        <w:rPr>
          <w:sz w:val="20"/>
          <w:vertAlign w:val="superscript"/>
        </w:rPr>
        <w:t>32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Section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133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Legislation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Act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2001</w:t>
      </w:r>
      <w:r>
        <w:rPr>
          <w:i/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defines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value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penalty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unit.</w:t>
      </w:r>
    </w:p>
    <w:p>
      <w:pPr>
        <w:spacing w:after="0"/>
        <w:jc w:val="left"/>
        <w:rPr>
          <w:sz w:val="20"/>
        </w:rPr>
        <w:sectPr>
          <w:pgSz w:w="11910" w:h="16840"/>
          <w:pgMar w:header="0" w:footer="973" w:top="1340" w:bottom="1160" w:left="1300" w:right="1220"/>
        </w:sectPr>
      </w:pPr>
    </w:p>
    <w:p>
      <w:pPr>
        <w:pStyle w:val="BodyText"/>
        <w:spacing w:line="283" w:lineRule="auto" w:before="61"/>
        <w:ind w:left="991" w:right="325"/>
      </w:pPr>
      <w:r>
        <w:rPr/>
        <w:t>from the criminal justice system to health and social services.</w:t>
      </w:r>
      <w:hyperlink w:history="true" w:anchor="_bookmark47">
        <w:r>
          <w:rPr>
            <w:vertAlign w:val="superscript"/>
          </w:rPr>
          <w:t>33</w:t>
        </w:r>
        <w:r>
          <w:rPr>
            <w:vertAlign w:val="baseline"/>
          </w:rPr>
          <w:t> </w:t>
        </w:r>
      </w:hyperlink>
      <w:r>
        <w:rPr>
          <w:vertAlign w:val="baseline"/>
        </w:rPr>
        <w:t>ACT Policing stated that its</w:t>
      </w:r>
      <w:r>
        <w:rPr>
          <w:spacing w:val="-47"/>
          <w:vertAlign w:val="baseline"/>
        </w:rPr>
        <w:t> </w:t>
      </w:r>
      <w:r>
        <w:rPr>
          <w:vertAlign w:val="baseline"/>
        </w:rPr>
        <w:t>internal governance specifies various criteria for diversion, including the amount, the</w:t>
      </w:r>
      <w:r>
        <w:rPr>
          <w:spacing w:val="1"/>
          <w:vertAlign w:val="baseline"/>
        </w:rPr>
        <w:t> </w:t>
      </w:r>
      <w:r>
        <w:rPr>
          <w:vertAlign w:val="baseline"/>
        </w:rPr>
        <w:t>person’s</w:t>
      </w:r>
      <w:r>
        <w:rPr>
          <w:spacing w:val="-3"/>
          <w:vertAlign w:val="baseline"/>
        </w:rPr>
        <w:t> </w:t>
      </w:r>
      <w:r>
        <w:rPr>
          <w:vertAlign w:val="baseline"/>
        </w:rPr>
        <w:t>age, the</w:t>
      </w:r>
      <w:r>
        <w:rPr>
          <w:spacing w:val="1"/>
          <w:vertAlign w:val="baseline"/>
        </w:rPr>
        <w:t> </w:t>
      </w:r>
      <w:r>
        <w:rPr>
          <w:vertAlign w:val="baseline"/>
        </w:rPr>
        <w:t>context,</w:t>
      </w:r>
      <w:r>
        <w:rPr>
          <w:spacing w:val="-3"/>
          <w:vertAlign w:val="baseline"/>
        </w:rPr>
        <w:t> </w:t>
      </w:r>
      <w:r>
        <w:rPr>
          <w:vertAlign w:val="baseline"/>
        </w:rPr>
        <w:t>and</w:t>
      </w:r>
      <w:r>
        <w:rPr>
          <w:spacing w:val="-1"/>
          <w:vertAlign w:val="baseline"/>
        </w:rPr>
        <w:t> </w:t>
      </w:r>
      <w:r>
        <w:rPr>
          <w:vertAlign w:val="baseline"/>
        </w:rPr>
        <w:t>whether</w:t>
      </w:r>
      <w:r>
        <w:rPr>
          <w:spacing w:val="-2"/>
          <w:vertAlign w:val="baseline"/>
        </w:rPr>
        <w:t> </w:t>
      </w:r>
      <w:r>
        <w:rPr>
          <w:vertAlign w:val="baseline"/>
        </w:rPr>
        <w:t>other</w:t>
      </w:r>
      <w:r>
        <w:rPr>
          <w:spacing w:val="-2"/>
          <w:vertAlign w:val="baseline"/>
        </w:rPr>
        <w:t> </w:t>
      </w:r>
      <w:r>
        <w:rPr>
          <w:vertAlign w:val="baseline"/>
        </w:rPr>
        <w:t>offences</w:t>
      </w:r>
      <w:r>
        <w:rPr>
          <w:spacing w:val="-1"/>
          <w:vertAlign w:val="baseline"/>
        </w:rPr>
        <w:t> </w:t>
      </w:r>
      <w:r>
        <w:rPr>
          <w:vertAlign w:val="baseline"/>
        </w:rPr>
        <w:t>are</w:t>
      </w:r>
      <w:r>
        <w:rPr>
          <w:spacing w:val="1"/>
          <w:vertAlign w:val="baseline"/>
        </w:rPr>
        <w:t> </w:t>
      </w:r>
      <w:r>
        <w:rPr>
          <w:vertAlign w:val="baseline"/>
        </w:rPr>
        <w:t>involved.</w:t>
      </w:r>
      <w:hyperlink w:history="true" w:anchor="_bookmark48">
        <w:r>
          <w:rPr>
            <w:vertAlign w:val="superscript"/>
          </w:rPr>
          <w:t>34</w:t>
        </w:r>
      </w:hyperlink>
    </w:p>
    <w:p>
      <w:pPr>
        <w:pStyle w:val="ListParagraph"/>
        <w:numPr>
          <w:ilvl w:val="1"/>
          <w:numId w:val="3"/>
        </w:numPr>
        <w:tabs>
          <w:tab w:pos="991" w:val="left" w:leader="none"/>
          <w:tab w:pos="993" w:val="left" w:leader="none"/>
        </w:tabs>
        <w:spacing w:line="283" w:lineRule="auto" w:before="119" w:after="0"/>
        <w:ind w:left="992" w:right="247" w:hanging="853"/>
        <w:jc w:val="left"/>
        <w:rPr>
          <w:sz w:val="22"/>
        </w:rPr>
      </w:pPr>
      <w:r>
        <w:rPr>
          <w:sz w:val="22"/>
        </w:rPr>
        <w:t>In 2019–20,</w:t>
      </w:r>
      <w:r>
        <w:rPr>
          <w:spacing w:val="2"/>
          <w:sz w:val="22"/>
        </w:rPr>
        <w:t> </w:t>
      </w:r>
      <w:r>
        <w:rPr>
          <w:sz w:val="22"/>
        </w:rPr>
        <w:t>ACT Policing</w:t>
      </w:r>
      <w:r>
        <w:rPr>
          <w:spacing w:val="1"/>
          <w:sz w:val="22"/>
        </w:rPr>
        <w:t> </w:t>
      </w:r>
      <w:r>
        <w:rPr>
          <w:sz w:val="22"/>
        </w:rPr>
        <w:t>completed</w:t>
      </w:r>
      <w:r>
        <w:rPr>
          <w:spacing w:val="-1"/>
          <w:sz w:val="22"/>
        </w:rPr>
        <w:t> </w:t>
      </w:r>
      <w:r>
        <w:rPr>
          <w:sz w:val="22"/>
        </w:rPr>
        <w:t>192</w:t>
      </w:r>
      <w:r>
        <w:rPr>
          <w:spacing w:val="3"/>
          <w:sz w:val="22"/>
        </w:rPr>
        <w:t> </w:t>
      </w:r>
      <w:r>
        <w:rPr>
          <w:sz w:val="22"/>
        </w:rPr>
        <w:t>referrals under</w:t>
      </w:r>
      <w:r>
        <w:rPr>
          <w:spacing w:val="2"/>
          <w:sz w:val="22"/>
        </w:rPr>
        <w:t> </w:t>
      </w:r>
      <w:r>
        <w:rPr>
          <w:sz w:val="22"/>
        </w:rPr>
        <w:t>the</w:t>
      </w:r>
      <w:r>
        <w:rPr>
          <w:spacing w:val="3"/>
          <w:sz w:val="22"/>
        </w:rPr>
        <w:t> </w:t>
      </w:r>
      <w:r>
        <w:rPr>
          <w:sz w:val="22"/>
        </w:rPr>
        <w:t>Illicit Drug</w:t>
      </w:r>
      <w:r>
        <w:rPr>
          <w:spacing w:val="1"/>
          <w:sz w:val="22"/>
        </w:rPr>
        <w:t> </w:t>
      </w:r>
      <w:r>
        <w:rPr>
          <w:sz w:val="22"/>
        </w:rPr>
        <w:t>Diversion</w:t>
      </w:r>
      <w:r>
        <w:rPr>
          <w:spacing w:val="1"/>
          <w:sz w:val="22"/>
        </w:rPr>
        <w:t> </w:t>
      </w:r>
      <w:r>
        <w:rPr>
          <w:sz w:val="22"/>
        </w:rPr>
        <w:t>Program.</w:t>
      </w:r>
      <w:hyperlink w:history="true" w:anchor="_bookmark49">
        <w:r>
          <w:rPr>
            <w:sz w:val="22"/>
            <w:vertAlign w:val="superscript"/>
          </w:rPr>
          <w:t>35</w:t>
        </w:r>
        <w:r>
          <w:rPr>
            <w:sz w:val="22"/>
            <w:vertAlign w:val="baseline"/>
          </w:rPr>
          <w:t> </w:t>
        </w:r>
      </w:hyperlink>
      <w:r>
        <w:rPr>
          <w:sz w:val="22"/>
          <w:vertAlign w:val="baseline"/>
        </w:rPr>
        <w:t>The drugs most involved were cocaine (68), cannabis (56), and MDMA (34). ACT</w:t>
      </w:r>
      <w:r>
        <w:rPr>
          <w:spacing w:val="-47"/>
          <w:sz w:val="22"/>
          <w:vertAlign w:val="baseline"/>
        </w:rPr>
        <w:t> </w:t>
      </w:r>
      <w:r>
        <w:rPr>
          <w:sz w:val="22"/>
          <w:vertAlign w:val="baseline"/>
        </w:rPr>
        <w:t>Policing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advised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the Committee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that it focuses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on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criminality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rather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than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personal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use:</w:t>
      </w:r>
    </w:p>
    <w:p>
      <w:pPr>
        <w:pStyle w:val="BodyText"/>
        <w:spacing w:before="6"/>
        <w:rPr>
          <w:sz w:val="16"/>
        </w:rPr>
      </w:pPr>
    </w:p>
    <w:p>
      <w:pPr>
        <w:spacing w:line="283" w:lineRule="auto" w:before="0"/>
        <w:ind w:left="1272" w:right="1204" w:firstLine="0"/>
        <w:jc w:val="left"/>
        <w:rPr>
          <w:sz w:val="21"/>
        </w:rPr>
      </w:pPr>
      <w:r>
        <w:rPr>
          <w:color w:val="585858"/>
          <w:sz w:val="21"/>
        </w:rPr>
        <w:t>ACT Policing very rarely criminalises the personal use of substances – resources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are targeted at drug trafficking. However, criminality can often be driven by drug</w:t>
      </w:r>
      <w:r>
        <w:rPr>
          <w:color w:val="585858"/>
          <w:spacing w:val="-45"/>
          <w:sz w:val="21"/>
        </w:rPr>
        <w:t> </w:t>
      </w:r>
      <w:r>
        <w:rPr>
          <w:color w:val="585858"/>
          <w:sz w:val="21"/>
        </w:rPr>
        <w:t>use. For instance, drug possession offences are regularly prosecuted alongside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other more serious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offences.</w:t>
      </w:r>
    </w:p>
    <w:p>
      <w:pPr>
        <w:pStyle w:val="BodyText"/>
        <w:spacing w:before="4"/>
        <w:rPr>
          <w:sz w:val="16"/>
        </w:rPr>
      </w:pPr>
    </w:p>
    <w:p>
      <w:pPr>
        <w:spacing w:before="0"/>
        <w:ind w:left="1272" w:right="0" w:firstLine="0"/>
        <w:jc w:val="left"/>
        <w:rPr>
          <w:sz w:val="21"/>
        </w:rPr>
      </w:pPr>
      <w:r>
        <w:rPr>
          <w:color w:val="585858"/>
          <w:sz w:val="21"/>
        </w:rPr>
        <w:t>ACT</w:t>
      </w:r>
      <w:r>
        <w:rPr>
          <w:color w:val="585858"/>
          <w:spacing w:val="-3"/>
          <w:sz w:val="21"/>
        </w:rPr>
        <w:t> </w:t>
      </w:r>
      <w:r>
        <w:rPr>
          <w:color w:val="585858"/>
          <w:sz w:val="21"/>
        </w:rPr>
        <w:t>Policing</w:t>
      </w:r>
      <w:r>
        <w:rPr>
          <w:color w:val="585858"/>
          <w:spacing w:val="-2"/>
          <w:sz w:val="21"/>
        </w:rPr>
        <w:t> </w:t>
      </w:r>
      <w:r>
        <w:rPr>
          <w:color w:val="585858"/>
          <w:sz w:val="21"/>
        </w:rPr>
        <w:t>already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adopts</w:t>
      </w:r>
      <w:r>
        <w:rPr>
          <w:color w:val="585858"/>
          <w:spacing w:val="-3"/>
          <w:sz w:val="21"/>
        </w:rPr>
        <w:t> </w:t>
      </w:r>
      <w:r>
        <w:rPr>
          <w:color w:val="585858"/>
          <w:sz w:val="21"/>
        </w:rPr>
        <w:t>a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harm</w:t>
      </w:r>
      <w:r>
        <w:rPr>
          <w:color w:val="585858"/>
          <w:spacing w:val="-2"/>
          <w:sz w:val="21"/>
        </w:rPr>
        <w:t> </w:t>
      </w:r>
      <w:r>
        <w:rPr>
          <w:color w:val="585858"/>
          <w:sz w:val="21"/>
        </w:rPr>
        <w:t>minimisation</w:t>
      </w:r>
      <w:r>
        <w:rPr>
          <w:color w:val="585858"/>
          <w:spacing w:val="-2"/>
          <w:sz w:val="21"/>
        </w:rPr>
        <w:t> </w:t>
      </w:r>
      <w:r>
        <w:rPr>
          <w:color w:val="585858"/>
          <w:sz w:val="21"/>
        </w:rPr>
        <w:t>approach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to</w:t>
      </w:r>
      <w:r>
        <w:rPr>
          <w:color w:val="585858"/>
          <w:spacing w:val="-2"/>
          <w:sz w:val="21"/>
        </w:rPr>
        <w:t> </w:t>
      </w:r>
      <w:r>
        <w:rPr>
          <w:color w:val="585858"/>
          <w:sz w:val="21"/>
        </w:rPr>
        <w:t>illicit</w:t>
      </w:r>
      <w:r>
        <w:rPr>
          <w:color w:val="585858"/>
          <w:spacing w:val="-2"/>
          <w:sz w:val="21"/>
        </w:rPr>
        <w:t> </w:t>
      </w:r>
      <w:r>
        <w:rPr>
          <w:color w:val="585858"/>
          <w:sz w:val="21"/>
        </w:rPr>
        <w:t>drugs.</w:t>
      </w:r>
      <w:hyperlink w:history="true" w:anchor="_bookmark50">
        <w:r>
          <w:rPr>
            <w:color w:val="585858"/>
            <w:sz w:val="21"/>
            <w:vertAlign w:val="superscript"/>
          </w:rPr>
          <w:t>36</w:t>
        </w:r>
      </w:hyperlink>
    </w:p>
    <w:p>
      <w:pPr>
        <w:pStyle w:val="BodyText"/>
        <w:spacing w:before="7"/>
        <w:rPr>
          <w:sz w:val="19"/>
        </w:rPr>
      </w:pPr>
    </w:p>
    <w:p>
      <w:pPr>
        <w:pStyle w:val="Heading2"/>
        <w:spacing w:before="0"/>
      </w:pPr>
      <w:bookmarkStart w:name="Description of the Bill" w:id="63"/>
      <w:bookmarkEnd w:id="63"/>
      <w:r>
        <w:rPr>
          <w:b w:val="0"/>
        </w:rPr>
      </w:r>
      <w:bookmarkStart w:name="_bookmark46" w:id="64"/>
      <w:bookmarkEnd w:id="64"/>
      <w:r>
        <w:rPr>
          <w:b w:val="0"/>
        </w:rPr>
      </w:r>
      <w:r>
        <w:rPr>
          <w:color w:val="2E5395"/>
          <w:w w:val="90"/>
        </w:rPr>
        <w:t>Description</w:t>
      </w:r>
      <w:r>
        <w:rPr>
          <w:color w:val="2E5395"/>
          <w:spacing w:val="-7"/>
          <w:w w:val="90"/>
        </w:rPr>
        <w:t> </w:t>
      </w:r>
      <w:r>
        <w:rPr>
          <w:color w:val="2E5395"/>
          <w:w w:val="90"/>
        </w:rPr>
        <w:t>of</w:t>
      </w:r>
      <w:r>
        <w:rPr>
          <w:color w:val="2E5395"/>
          <w:spacing w:val="-7"/>
          <w:w w:val="90"/>
        </w:rPr>
        <w:t> </w:t>
      </w:r>
      <w:r>
        <w:rPr>
          <w:color w:val="2E5395"/>
          <w:w w:val="90"/>
        </w:rPr>
        <w:t>the</w:t>
      </w:r>
      <w:r>
        <w:rPr>
          <w:color w:val="2E5395"/>
          <w:spacing w:val="-6"/>
          <w:w w:val="90"/>
        </w:rPr>
        <w:t> </w:t>
      </w:r>
      <w:r>
        <w:rPr>
          <w:color w:val="2E5395"/>
          <w:w w:val="90"/>
        </w:rPr>
        <w:t>Bill</w:t>
      </w:r>
    </w:p>
    <w:p>
      <w:pPr>
        <w:pStyle w:val="ListParagraph"/>
        <w:numPr>
          <w:ilvl w:val="1"/>
          <w:numId w:val="3"/>
        </w:numPr>
        <w:tabs>
          <w:tab w:pos="991" w:val="left" w:leader="none"/>
          <w:tab w:pos="993" w:val="left" w:leader="none"/>
        </w:tabs>
        <w:spacing w:line="283" w:lineRule="auto" w:before="225" w:after="0"/>
        <w:ind w:left="992" w:right="285" w:hanging="853"/>
        <w:jc w:val="left"/>
        <w:rPr>
          <w:sz w:val="22"/>
        </w:rPr>
      </w:pPr>
      <w:r>
        <w:rPr>
          <w:sz w:val="22"/>
        </w:rPr>
        <w:t>The Bill seeks to decriminalise possession of certain drugs under personal possession limits</w:t>
      </w:r>
      <w:r>
        <w:rPr>
          <w:spacing w:val="-47"/>
          <w:sz w:val="22"/>
        </w:rPr>
        <w:t> </w:t>
      </w:r>
      <w:r>
        <w:rPr>
          <w:sz w:val="22"/>
        </w:rPr>
        <w:t>for 11 prohibited substances and drugs of dependence. The drugs, and their personal</w:t>
      </w:r>
      <w:r>
        <w:rPr>
          <w:spacing w:val="1"/>
          <w:sz w:val="22"/>
        </w:rPr>
        <w:t> </w:t>
      </w:r>
      <w:r>
        <w:rPr>
          <w:sz w:val="22"/>
        </w:rPr>
        <w:t>possession</w:t>
      </w:r>
      <w:r>
        <w:rPr>
          <w:spacing w:val="-2"/>
          <w:sz w:val="22"/>
        </w:rPr>
        <w:t> </w:t>
      </w:r>
      <w:r>
        <w:rPr>
          <w:sz w:val="22"/>
        </w:rPr>
        <w:t>limits,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table</w:t>
      </w:r>
      <w:r>
        <w:rPr>
          <w:spacing w:val="-2"/>
          <w:sz w:val="22"/>
        </w:rPr>
        <w:t> </w:t>
      </w:r>
      <w:r>
        <w:rPr>
          <w:sz w:val="22"/>
        </w:rPr>
        <w:t>below.</w:t>
      </w:r>
    </w:p>
    <w:p>
      <w:pPr>
        <w:pStyle w:val="BodyText"/>
        <w:spacing w:before="10"/>
        <w:rPr>
          <w:sz w:val="9"/>
        </w:rPr>
      </w:pPr>
    </w:p>
    <w:tbl>
      <w:tblPr>
        <w:tblW w:w="0" w:type="auto"/>
        <w:jc w:val="left"/>
        <w:tblInd w:w="2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6"/>
        <w:gridCol w:w="2583"/>
      </w:tblGrid>
      <w:tr>
        <w:trPr>
          <w:trHeight w:val="486" w:hRule="atLeast"/>
        </w:trPr>
        <w:tc>
          <w:tcPr>
            <w:tcW w:w="2046" w:type="dxa"/>
            <w:tcBorders>
              <w:top w:val="single" w:sz="12" w:space="0" w:color="2E5395"/>
              <w:bottom w:val="single" w:sz="4" w:space="0" w:color="2E5395"/>
            </w:tcBorders>
          </w:tcPr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sz w:val="20"/>
              </w:rPr>
              <w:t>Drug</w:t>
            </w:r>
          </w:p>
        </w:tc>
        <w:tc>
          <w:tcPr>
            <w:tcW w:w="2583" w:type="dxa"/>
            <w:tcBorders>
              <w:top w:val="single" w:sz="12" w:space="0" w:color="2E5395"/>
              <w:bottom w:val="single" w:sz="4" w:space="0" w:color="2E5395"/>
            </w:tcBorders>
          </w:tcPr>
          <w:p>
            <w:pPr>
              <w:pStyle w:val="TableParagraph"/>
              <w:spacing w:before="80"/>
              <w:ind w:left="221"/>
              <w:rPr>
                <w:sz w:val="20"/>
              </w:rPr>
            </w:pPr>
            <w:r>
              <w:rPr>
                <w:sz w:val="20"/>
              </w:rPr>
              <w:t>Personal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possession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limit</w:t>
            </w:r>
          </w:p>
        </w:tc>
      </w:tr>
      <w:tr>
        <w:trPr>
          <w:trHeight w:val="489" w:hRule="atLeast"/>
        </w:trPr>
        <w:tc>
          <w:tcPr>
            <w:tcW w:w="2046" w:type="dxa"/>
            <w:tcBorders>
              <w:top w:val="single" w:sz="4" w:space="0" w:color="2E5395"/>
            </w:tcBorders>
            <w:shd w:val="clear" w:color="auto" w:fill="F1F1F1"/>
          </w:tcPr>
          <w:p>
            <w:pPr>
              <w:pStyle w:val="TableParagraph"/>
              <w:spacing w:before="83"/>
              <w:ind w:left="108"/>
              <w:rPr>
                <w:sz w:val="20"/>
              </w:rPr>
            </w:pPr>
            <w:r>
              <w:rPr>
                <w:sz w:val="20"/>
              </w:rPr>
              <w:t>Amphetamine</w:t>
            </w:r>
          </w:p>
        </w:tc>
        <w:tc>
          <w:tcPr>
            <w:tcW w:w="2583" w:type="dxa"/>
            <w:tcBorders>
              <w:top w:val="single" w:sz="4" w:space="0" w:color="2E5395"/>
            </w:tcBorders>
            <w:shd w:val="clear" w:color="auto" w:fill="F1F1F1"/>
          </w:tcPr>
          <w:p>
            <w:pPr>
              <w:pStyle w:val="TableParagraph"/>
              <w:spacing w:before="83"/>
              <w:ind w:left="22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grams</w:t>
            </w:r>
          </w:p>
        </w:tc>
      </w:tr>
      <w:tr>
        <w:trPr>
          <w:trHeight w:val="487" w:hRule="atLeast"/>
        </w:trPr>
        <w:tc>
          <w:tcPr>
            <w:tcW w:w="2046" w:type="dxa"/>
            <w:shd w:val="clear" w:color="auto" w:fill="E7E6E6"/>
          </w:tcPr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sz w:val="20"/>
              </w:rPr>
              <w:t>Cannabis,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dried</w:t>
            </w:r>
          </w:p>
        </w:tc>
        <w:tc>
          <w:tcPr>
            <w:tcW w:w="2583" w:type="dxa"/>
            <w:shd w:val="clear" w:color="auto" w:fill="E7E6E6"/>
          </w:tcPr>
          <w:p>
            <w:pPr>
              <w:pStyle w:val="TableParagraph"/>
              <w:spacing w:before="80"/>
              <w:ind w:left="222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grams</w:t>
            </w:r>
          </w:p>
        </w:tc>
      </w:tr>
      <w:tr>
        <w:trPr>
          <w:trHeight w:val="487" w:hRule="atLeast"/>
        </w:trPr>
        <w:tc>
          <w:tcPr>
            <w:tcW w:w="2046" w:type="dxa"/>
            <w:shd w:val="clear" w:color="auto" w:fill="F1F1F1"/>
          </w:tcPr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sz w:val="20"/>
              </w:rPr>
              <w:t>Cannabis,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harvested</w:t>
            </w:r>
          </w:p>
        </w:tc>
        <w:tc>
          <w:tcPr>
            <w:tcW w:w="2583" w:type="dxa"/>
            <w:shd w:val="clear" w:color="auto" w:fill="F1F1F1"/>
          </w:tcPr>
          <w:p>
            <w:pPr>
              <w:pStyle w:val="TableParagraph"/>
              <w:spacing w:before="80"/>
              <w:ind w:left="222"/>
              <w:rPr>
                <w:sz w:val="20"/>
              </w:rPr>
            </w:pPr>
            <w:r>
              <w:rPr>
                <w:sz w:val="20"/>
              </w:rPr>
              <w:t>150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grams</w:t>
            </w:r>
          </w:p>
        </w:tc>
      </w:tr>
      <w:tr>
        <w:trPr>
          <w:trHeight w:val="489" w:hRule="atLeast"/>
        </w:trPr>
        <w:tc>
          <w:tcPr>
            <w:tcW w:w="2046" w:type="dxa"/>
            <w:shd w:val="clear" w:color="auto" w:fill="E7E6E6"/>
          </w:tcPr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sz w:val="20"/>
              </w:rPr>
              <w:t>Cocaine</w:t>
            </w:r>
          </w:p>
        </w:tc>
        <w:tc>
          <w:tcPr>
            <w:tcW w:w="2583" w:type="dxa"/>
            <w:shd w:val="clear" w:color="auto" w:fill="E7E6E6"/>
          </w:tcPr>
          <w:p>
            <w:pPr>
              <w:pStyle w:val="TableParagraph"/>
              <w:spacing w:before="80"/>
              <w:ind w:left="22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grams</w:t>
            </w:r>
          </w:p>
        </w:tc>
      </w:tr>
      <w:tr>
        <w:trPr>
          <w:trHeight w:val="487" w:hRule="atLeast"/>
        </w:trPr>
        <w:tc>
          <w:tcPr>
            <w:tcW w:w="2046" w:type="dxa"/>
            <w:shd w:val="clear" w:color="auto" w:fill="F1F1F1"/>
          </w:tcPr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sz w:val="20"/>
              </w:rPr>
              <w:t>Heroin</w:t>
            </w:r>
          </w:p>
        </w:tc>
        <w:tc>
          <w:tcPr>
            <w:tcW w:w="2583" w:type="dxa"/>
            <w:shd w:val="clear" w:color="auto" w:fill="F1F1F1"/>
          </w:tcPr>
          <w:p>
            <w:pPr>
              <w:pStyle w:val="TableParagraph"/>
              <w:spacing w:before="80"/>
              <w:ind w:left="22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grams</w:t>
            </w:r>
          </w:p>
        </w:tc>
      </w:tr>
      <w:tr>
        <w:trPr>
          <w:trHeight w:val="487" w:hRule="atLeast"/>
        </w:trPr>
        <w:tc>
          <w:tcPr>
            <w:tcW w:w="2046" w:type="dxa"/>
            <w:shd w:val="clear" w:color="auto" w:fill="E7E6E6"/>
          </w:tcPr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sz w:val="20"/>
              </w:rPr>
              <w:t>LSD</w:t>
            </w:r>
          </w:p>
        </w:tc>
        <w:tc>
          <w:tcPr>
            <w:tcW w:w="2583" w:type="dxa"/>
            <w:shd w:val="clear" w:color="auto" w:fill="E7E6E6"/>
          </w:tcPr>
          <w:p>
            <w:pPr>
              <w:pStyle w:val="TableParagraph"/>
              <w:spacing w:before="80"/>
              <w:ind w:left="222"/>
              <w:rPr>
                <w:sz w:val="20"/>
              </w:rPr>
            </w:pPr>
            <w:r>
              <w:rPr>
                <w:sz w:val="20"/>
              </w:rPr>
              <w:t>0.002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grams</w:t>
            </w:r>
          </w:p>
        </w:tc>
      </w:tr>
      <w:tr>
        <w:trPr>
          <w:trHeight w:val="489" w:hRule="atLeast"/>
        </w:trPr>
        <w:tc>
          <w:tcPr>
            <w:tcW w:w="2046" w:type="dxa"/>
            <w:shd w:val="clear" w:color="auto" w:fill="F1F1F1"/>
          </w:tcPr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sz w:val="20"/>
              </w:rPr>
              <w:t>Lysergic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acid</w:t>
            </w:r>
          </w:p>
        </w:tc>
        <w:tc>
          <w:tcPr>
            <w:tcW w:w="2583" w:type="dxa"/>
            <w:shd w:val="clear" w:color="auto" w:fill="F1F1F1"/>
          </w:tcPr>
          <w:p>
            <w:pPr>
              <w:pStyle w:val="TableParagraph"/>
              <w:spacing w:before="80"/>
              <w:ind w:left="222"/>
              <w:rPr>
                <w:sz w:val="20"/>
              </w:rPr>
            </w:pPr>
            <w:r>
              <w:rPr>
                <w:sz w:val="20"/>
              </w:rPr>
              <w:t>0.002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grams</w:t>
            </w:r>
          </w:p>
        </w:tc>
      </w:tr>
      <w:tr>
        <w:trPr>
          <w:trHeight w:val="487" w:hRule="atLeast"/>
        </w:trPr>
        <w:tc>
          <w:tcPr>
            <w:tcW w:w="2046" w:type="dxa"/>
            <w:shd w:val="clear" w:color="auto" w:fill="E7E6E6"/>
          </w:tcPr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sz w:val="20"/>
              </w:rPr>
              <w:t>MDMA</w:t>
            </w:r>
          </w:p>
        </w:tc>
        <w:tc>
          <w:tcPr>
            <w:tcW w:w="2583" w:type="dxa"/>
            <w:shd w:val="clear" w:color="auto" w:fill="E7E6E6"/>
          </w:tcPr>
          <w:p>
            <w:pPr>
              <w:pStyle w:val="TableParagraph"/>
              <w:spacing w:before="80"/>
              <w:ind w:left="222"/>
              <w:rPr>
                <w:sz w:val="20"/>
              </w:rPr>
            </w:pPr>
            <w:r>
              <w:rPr>
                <w:sz w:val="20"/>
              </w:rPr>
              <w:t>0.5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grams</w:t>
            </w:r>
          </w:p>
        </w:tc>
      </w:tr>
      <w:tr>
        <w:trPr>
          <w:trHeight w:val="487" w:hRule="atLeast"/>
        </w:trPr>
        <w:tc>
          <w:tcPr>
            <w:tcW w:w="2046" w:type="dxa"/>
            <w:shd w:val="clear" w:color="auto" w:fill="F1F1F1"/>
          </w:tcPr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sz w:val="20"/>
              </w:rPr>
              <w:t>Methadone</w:t>
            </w:r>
          </w:p>
        </w:tc>
        <w:tc>
          <w:tcPr>
            <w:tcW w:w="2583" w:type="dxa"/>
            <w:shd w:val="clear" w:color="auto" w:fill="F1F1F1"/>
          </w:tcPr>
          <w:p>
            <w:pPr>
              <w:pStyle w:val="TableParagraph"/>
              <w:spacing w:before="80"/>
              <w:ind w:left="22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grams</w:t>
            </w:r>
          </w:p>
        </w:tc>
      </w:tr>
      <w:tr>
        <w:trPr>
          <w:trHeight w:val="487" w:hRule="atLeast"/>
        </w:trPr>
        <w:tc>
          <w:tcPr>
            <w:tcW w:w="2046" w:type="dxa"/>
            <w:shd w:val="clear" w:color="auto" w:fill="E7E6E6"/>
          </w:tcPr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sz w:val="20"/>
              </w:rPr>
              <w:t>Methylamphetamine</w:t>
            </w:r>
          </w:p>
        </w:tc>
        <w:tc>
          <w:tcPr>
            <w:tcW w:w="2583" w:type="dxa"/>
            <w:shd w:val="clear" w:color="auto" w:fill="E7E6E6"/>
          </w:tcPr>
          <w:p>
            <w:pPr>
              <w:pStyle w:val="TableParagraph"/>
              <w:spacing w:before="80"/>
              <w:ind w:left="22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grams</w:t>
            </w:r>
          </w:p>
        </w:tc>
      </w:tr>
      <w:tr>
        <w:trPr>
          <w:trHeight w:val="488" w:hRule="atLeast"/>
        </w:trPr>
        <w:tc>
          <w:tcPr>
            <w:tcW w:w="2046" w:type="dxa"/>
            <w:tcBorders>
              <w:bottom w:val="single" w:sz="12" w:space="0" w:color="2E5395"/>
            </w:tcBorders>
            <w:shd w:val="clear" w:color="auto" w:fill="F1F1F1"/>
          </w:tcPr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sz w:val="20"/>
              </w:rPr>
              <w:t>Psilocybine</w:t>
            </w:r>
          </w:p>
        </w:tc>
        <w:tc>
          <w:tcPr>
            <w:tcW w:w="2583" w:type="dxa"/>
            <w:tcBorders>
              <w:bottom w:val="single" w:sz="12" w:space="0" w:color="2E5395"/>
            </w:tcBorders>
            <w:shd w:val="clear" w:color="auto" w:fill="F1F1F1"/>
          </w:tcPr>
          <w:p>
            <w:pPr>
              <w:pStyle w:val="TableParagraph"/>
              <w:spacing w:before="80"/>
              <w:ind w:left="22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grams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  <w:r>
        <w:rPr/>
        <w:pict>
          <v:rect style="position:absolute;margin-left:72pt;margin-top:17.505938pt;width:144pt;height:.72pt;mso-position-horizontal-relative:page;mso-position-vertical-relative:paragraph;z-index:-15723520;mso-wrap-distance-left:0;mso-wrap-distance-right:0" id="docshape27" filled="true" fillcolor="#000000" stroked="false">
            <v:fill type="solid"/>
            <w10:wrap type="topAndBottom"/>
          </v:rect>
        </w:pict>
      </w:r>
    </w:p>
    <w:p>
      <w:pPr>
        <w:spacing w:before="102"/>
        <w:ind w:left="140" w:right="0" w:firstLine="0"/>
        <w:jc w:val="left"/>
        <w:rPr>
          <w:sz w:val="20"/>
        </w:rPr>
      </w:pPr>
      <w:bookmarkStart w:name="_bookmark47" w:id="65"/>
      <w:bookmarkEnd w:id="65"/>
      <w:r>
        <w:rPr/>
      </w:r>
      <w:r>
        <w:rPr>
          <w:sz w:val="20"/>
          <w:vertAlign w:val="superscript"/>
        </w:rPr>
        <w:t>33</w:t>
      </w:r>
      <w:r>
        <w:rPr>
          <w:sz w:val="20"/>
          <w:vertAlign w:val="baseline"/>
        </w:rPr>
        <w:t>  </w:t>
      </w:r>
      <w:r>
        <w:rPr>
          <w:spacing w:val="8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15,</w:t>
      </w:r>
      <w:r>
        <w:rPr>
          <w:i/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pp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4,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22.</w:t>
      </w:r>
    </w:p>
    <w:p>
      <w:pPr>
        <w:spacing w:line="243" w:lineRule="exact" w:before="1"/>
        <w:ind w:left="140" w:right="0" w:firstLine="0"/>
        <w:jc w:val="left"/>
        <w:rPr>
          <w:sz w:val="20"/>
        </w:rPr>
      </w:pPr>
      <w:bookmarkStart w:name="_bookmark48" w:id="66"/>
      <w:bookmarkEnd w:id="66"/>
      <w:r>
        <w:rPr/>
      </w:r>
      <w:r>
        <w:rPr>
          <w:sz w:val="20"/>
          <w:vertAlign w:val="superscript"/>
        </w:rPr>
        <w:t>34</w:t>
      </w:r>
      <w:r>
        <w:rPr>
          <w:sz w:val="20"/>
          <w:vertAlign w:val="baseline"/>
        </w:rPr>
        <w:t>  </w:t>
      </w:r>
      <w:r>
        <w:rPr>
          <w:spacing w:val="8"/>
          <w:sz w:val="20"/>
          <w:vertAlign w:val="baseline"/>
        </w:rPr>
        <w:t> </w:t>
      </w:r>
      <w:r>
        <w:rPr>
          <w:sz w:val="20"/>
          <w:vertAlign w:val="baseline"/>
        </w:rPr>
        <w:t>ACT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Policing,</w:t>
      </w:r>
      <w:r>
        <w:rPr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7,</w:t>
      </w:r>
      <w:r>
        <w:rPr>
          <w:i/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6.</w:t>
      </w:r>
    </w:p>
    <w:p>
      <w:pPr>
        <w:spacing w:line="243" w:lineRule="exact" w:before="0"/>
        <w:ind w:left="140" w:right="0" w:firstLine="0"/>
        <w:jc w:val="left"/>
        <w:rPr>
          <w:sz w:val="20"/>
        </w:rPr>
      </w:pPr>
      <w:bookmarkStart w:name="_bookmark49" w:id="67"/>
      <w:bookmarkEnd w:id="67"/>
      <w:r>
        <w:rPr/>
      </w:r>
      <w:r>
        <w:rPr>
          <w:sz w:val="20"/>
          <w:vertAlign w:val="superscript"/>
        </w:rPr>
        <w:t>35</w:t>
      </w:r>
      <w:r>
        <w:rPr>
          <w:sz w:val="20"/>
          <w:vertAlign w:val="baseline"/>
        </w:rPr>
        <w:t>  </w:t>
      </w:r>
      <w:r>
        <w:rPr>
          <w:spacing w:val="9"/>
          <w:sz w:val="20"/>
          <w:vertAlign w:val="baseline"/>
        </w:rPr>
        <w:t> </w:t>
      </w:r>
      <w:r>
        <w:rPr>
          <w:sz w:val="20"/>
          <w:vertAlign w:val="baseline"/>
        </w:rPr>
        <w:t>By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way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context,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there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were 149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offences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committed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in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same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year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where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drugs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were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also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seized,</w:t>
      </w:r>
    </w:p>
    <w:p>
      <w:pPr>
        <w:spacing w:before="0"/>
        <w:ind w:left="0" w:right="7509" w:firstLine="0"/>
        <w:jc w:val="right"/>
        <w:rPr>
          <w:sz w:val="20"/>
        </w:rPr>
      </w:pPr>
      <w:r>
        <w:rPr>
          <w:i/>
          <w:sz w:val="20"/>
        </w:rPr>
        <w:t>Submission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7,</w:t>
      </w:r>
      <w:r>
        <w:rPr>
          <w:i/>
          <w:spacing w:val="-3"/>
          <w:sz w:val="20"/>
        </w:rPr>
        <w:t> </w:t>
      </w:r>
      <w:r>
        <w:rPr>
          <w:sz w:val="20"/>
        </w:rPr>
        <w:t>p</w:t>
      </w:r>
      <w:r>
        <w:rPr>
          <w:spacing w:val="-3"/>
          <w:sz w:val="20"/>
        </w:rPr>
        <w:t> </w:t>
      </w:r>
      <w:r>
        <w:rPr>
          <w:sz w:val="20"/>
        </w:rPr>
        <w:t>9.</w:t>
      </w:r>
    </w:p>
    <w:p>
      <w:pPr>
        <w:spacing w:before="1"/>
        <w:ind w:left="0" w:right="7509" w:firstLine="0"/>
        <w:jc w:val="right"/>
        <w:rPr>
          <w:sz w:val="20"/>
        </w:rPr>
      </w:pPr>
      <w:bookmarkStart w:name="_bookmark50" w:id="68"/>
      <w:bookmarkEnd w:id="68"/>
      <w:r>
        <w:rPr/>
      </w:r>
      <w:r>
        <w:rPr>
          <w:sz w:val="20"/>
          <w:vertAlign w:val="superscript"/>
        </w:rPr>
        <w:t>36</w:t>
      </w:r>
      <w:r>
        <w:rPr>
          <w:sz w:val="20"/>
          <w:vertAlign w:val="baseline"/>
        </w:rPr>
        <w:t>  </w:t>
      </w:r>
      <w:r>
        <w:rPr>
          <w:spacing w:val="10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7,</w:t>
      </w:r>
      <w:r>
        <w:rPr>
          <w:i/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2.</w:t>
      </w:r>
    </w:p>
    <w:p>
      <w:pPr>
        <w:spacing w:after="0"/>
        <w:jc w:val="right"/>
        <w:rPr>
          <w:sz w:val="20"/>
        </w:rPr>
        <w:sectPr>
          <w:pgSz w:w="11910" w:h="16840"/>
          <w:pgMar w:header="0" w:footer="730" w:top="1360" w:bottom="920" w:left="1300" w:right="1220"/>
        </w:sectPr>
      </w:pPr>
    </w:p>
    <w:p>
      <w:pPr>
        <w:pStyle w:val="ListParagraph"/>
        <w:numPr>
          <w:ilvl w:val="1"/>
          <w:numId w:val="3"/>
        </w:numPr>
        <w:tabs>
          <w:tab w:pos="991" w:val="left" w:leader="none"/>
          <w:tab w:pos="993" w:val="left" w:leader="none"/>
        </w:tabs>
        <w:spacing w:line="283" w:lineRule="auto" w:before="41" w:after="0"/>
        <w:ind w:left="991" w:right="562" w:hanging="852"/>
        <w:jc w:val="left"/>
        <w:rPr>
          <w:sz w:val="22"/>
        </w:rPr>
      </w:pPr>
      <w:r>
        <w:rPr>
          <w:sz w:val="22"/>
        </w:rPr>
        <w:t>The Bill intends to operate through creating the new concept of a simple drug offence,</w:t>
      </w:r>
      <w:r>
        <w:rPr>
          <w:spacing w:val="1"/>
          <w:sz w:val="22"/>
        </w:rPr>
        <w:t> </w:t>
      </w:r>
      <w:r>
        <w:rPr>
          <w:sz w:val="22"/>
        </w:rPr>
        <w:t>which would be a simple cannabis offence expanded to the 11 drugs where the amount</w:t>
      </w:r>
      <w:r>
        <w:rPr>
          <w:spacing w:val="-47"/>
          <w:sz w:val="22"/>
        </w:rPr>
        <w:t> </w:t>
      </w:r>
      <w:r>
        <w:rPr>
          <w:sz w:val="22"/>
        </w:rPr>
        <w:t>involved is under the personal possession limits.</w:t>
      </w:r>
      <w:hyperlink w:history="true" w:anchor="_bookmark52">
        <w:r>
          <w:rPr>
            <w:sz w:val="22"/>
            <w:vertAlign w:val="superscript"/>
          </w:rPr>
          <w:t>37</w:t>
        </w:r>
        <w:r>
          <w:rPr>
            <w:sz w:val="22"/>
            <w:vertAlign w:val="baseline"/>
          </w:rPr>
          <w:t> </w:t>
        </w:r>
      </w:hyperlink>
      <w:r>
        <w:rPr>
          <w:sz w:val="22"/>
          <w:vertAlign w:val="baseline"/>
        </w:rPr>
        <w:t>Outside this, drug offences would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effectively remain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unchanged.</w:t>
      </w:r>
    </w:p>
    <w:p>
      <w:pPr>
        <w:pStyle w:val="Heading2"/>
        <w:spacing w:before="197"/>
      </w:pPr>
      <w:bookmarkStart w:name="Overview of evidence on the Bill" w:id="69"/>
      <w:bookmarkEnd w:id="69"/>
      <w:r>
        <w:rPr>
          <w:b w:val="0"/>
        </w:rPr>
      </w:r>
      <w:bookmarkStart w:name="_bookmark51" w:id="70"/>
      <w:bookmarkEnd w:id="70"/>
      <w:r>
        <w:rPr>
          <w:b w:val="0"/>
        </w:rPr>
      </w:r>
      <w:r>
        <w:rPr>
          <w:color w:val="2E5395"/>
          <w:w w:val="90"/>
        </w:rPr>
        <w:t>Overview</w:t>
      </w:r>
      <w:r>
        <w:rPr>
          <w:color w:val="2E5395"/>
          <w:spacing w:val="-7"/>
          <w:w w:val="90"/>
        </w:rPr>
        <w:t> </w:t>
      </w:r>
      <w:r>
        <w:rPr>
          <w:color w:val="2E5395"/>
          <w:w w:val="90"/>
        </w:rPr>
        <w:t>of</w:t>
      </w:r>
      <w:r>
        <w:rPr>
          <w:color w:val="2E5395"/>
          <w:spacing w:val="-4"/>
          <w:w w:val="90"/>
        </w:rPr>
        <w:t> </w:t>
      </w:r>
      <w:r>
        <w:rPr>
          <w:color w:val="2E5395"/>
          <w:w w:val="90"/>
        </w:rPr>
        <w:t>evidence</w:t>
      </w:r>
      <w:r>
        <w:rPr>
          <w:color w:val="2E5395"/>
          <w:spacing w:val="-6"/>
          <w:w w:val="90"/>
        </w:rPr>
        <w:t> </w:t>
      </w:r>
      <w:r>
        <w:rPr>
          <w:color w:val="2E5395"/>
          <w:w w:val="90"/>
        </w:rPr>
        <w:t>on</w:t>
      </w:r>
      <w:r>
        <w:rPr>
          <w:color w:val="2E5395"/>
          <w:spacing w:val="-5"/>
          <w:w w:val="90"/>
        </w:rPr>
        <w:t> </w:t>
      </w:r>
      <w:r>
        <w:rPr>
          <w:color w:val="2E5395"/>
          <w:w w:val="90"/>
        </w:rPr>
        <w:t>the</w:t>
      </w:r>
      <w:r>
        <w:rPr>
          <w:color w:val="2E5395"/>
          <w:spacing w:val="-4"/>
          <w:w w:val="90"/>
        </w:rPr>
        <w:t> </w:t>
      </w:r>
      <w:r>
        <w:rPr>
          <w:color w:val="2E5395"/>
          <w:w w:val="90"/>
        </w:rPr>
        <w:t>Bill</w:t>
      </w:r>
    </w:p>
    <w:p>
      <w:pPr>
        <w:pStyle w:val="ListParagraph"/>
        <w:numPr>
          <w:ilvl w:val="1"/>
          <w:numId w:val="3"/>
        </w:numPr>
        <w:tabs>
          <w:tab w:pos="991" w:val="left" w:leader="none"/>
          <w:tab w:pos="993" w:val="left" w:leader="none"/>
        </w:tabs>
        <w:spacing w:line="283" w:lineRule="auto" w:before="223" w:after="0"/>
        <w:ind w:left="992" w:right="940" w:hanging="853"/>
        <w:jc w:val="left"/>
        <w:rPr>
          <w:sz w:val="22"/>
        </w:rPr>
      </w:pPr>
      <w:r>
        <w:rPr>
          <w:sz w:val="22"/>
        </w:rPr>
        <w:t>It is the Committee’s view that people experiencing drug dependency in the ACT be</w:t>
      </w:r>
      <w:r>
        <w:rPr>
          <w:spacing w:val="-47"/>
          <w:sz w:val="22"/>
        </w:rPr>
        <w:t> </w:t>
      </w:r>
      <w:r>
        <w:rPr>
          <w:sz w:val="22"/>
        </w:rPr>
        <w:t>considered to be experiencing a health issue and should be assisted to receive any</w:t>
      </w:r>
      <w:r>
        <w:rPr>
          <w:spacing w:val="1"/>
          <w:sz w:val="22"/>
        </w:rPr>
        <w:t> </w:t>
      </w:r>
      <w:r>
        <w:rPr>
          <w:sz w:val="22"/>
        </w:rPr>
        <w:t>treatment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they</w:t>
      </w:r>
      <w:r>
        <w:rPr>
          <w:spacing w:val="-4"/>
          <w:sz w:val="22"/>
        </w:rPr>
        <w:t> </w:t>
      </w:r>
      <w:r>
        <w:rPr>
          <w:sz w:val="22"/>
        </w:rPr>
        <w:t>may</w:t>
      </w:r>
      <w:r>
        <w:rPr>
          <w:spacing w:val="1"/>
          <w:sz w:val="22"/>
        </w:rPr>
        <w:t> </w:t>
      </w:r>
      <w:r>
        <w:rPr>
          <w:sz w:val="22"/>
        </w:rPr>
        <w:t>require.</w:t>
      </w:r>
    </w:p>
    <w:p>
      <w:pPr>
        <w:pStyle w:val="ListParagraph"/>
        <w:numPr>
          <w:ilvl w:val="1"/>
          <w:numId w:val="3"/>
        </w:numPr>
        <w:tabs>
          <w:tab w:pos="991" w:val="left" w:leader="none"/>
          <w:tab w:pos="993" w:val="left" w:leader="none"/>
        </w:tabs>
        <w:spacing w:line="240" w:lineRule="auto" w:before="117" w:after="0"/>
        <w:ind w:left="992" w:right="0" w:hanging="854"/>
        <w:jc w:val="left"/>
        <w:rPr>
          <w:sz w:val="22"/>
        </w:rPr>
      </w:pPr>
      <w:r>
        <w:rPr>
          <w:sz w:val="22"/>
        </w:rPr>
        <w:t>Broadly,</w:t>
      </w:r>
      <w:r>
        <w:rPr>
          <w:spacing w:val="-4"/>
          <w:sz w:val="22"/>
        </w:rPr>
        <w:t> </w:t>
      </w:r>
      <w:r>
        <w:rPr>
          <w:sz w:val="22"/>
        </w:rPr>
        <w:t>there were</w:t>
      </w:r>
      <w:r>
        <w:rPr>
          <w:spacing w:val="-3"/>
          <w:sz w:val="22"/>
        </w:rPr>
        <w:t> </w:t>
      </w:r>
      <w:r>
        <w:rPr>
          <w:sz w:val="22"/>
        </w:rPr>
        <w:t>three</w:t>
      </w:r>
      <w:r>
        <w:rPr>
          <w:spacing w:val="-4"/>
          <w:sz w:val="22"/>
        </w:rPr>
        <w:t> </w:t>
      </w:r>
      <w:r>
        <w:rPr>
          <w:sz w:val="22"/>
        </w:rPr>
        <w:t>types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views</w:t>
      </w:r>
      <w:r>
        <w:rPr>
          <w:spacing w:val="-2"/>
          <w:sz w:val="22"/>
        </w:rPr>
        <w:t> </w:t>
      </w:r>
      <w:r>
        <w:rPr>
          <w:sz w:val="22"/>
        </w:rPr>
        <w:t>about the</w:t>
      </w:r>
      <w:r>
        <w:rPr>
          <w:spacing w:val="-3"/>
          <w:sz w:val="22"/>
        </w:rPr>
        <w:t> </w:t>
      </w:r>
      <w:r>
        <w:rPr>
          <w:sz w:val="22"/>
        </w:rPr>
        <w:t>Bill:</w:t>
      </w:r>
    </w:p>
    <w:p>
      <w:pPr>
        <w:pStyle w:val="ListParagraph"/>
        <w:numPr>
          <w:ilvl w:val="2"/>
          <w:numId w:val="3"/>
        </w:numPr>
        <w:tabs>
          <w:tab w:pos="1417" w:val="left" w:leader="none"/>
          <w:tab w:pos="1418" w:val="left" w:leader="none"/>
        </w:tabs>
        <w:spacing w:line="240" w:lineRule="auto" w:before="169" w:after="0"/>
        <w:ind w:left="1417" w:right="0" w:hanging="342"/>
        <w:jc w:val="left"/>
        <w:rPr>
          <w:sz w:val="22"/>
        </w:rPr>
      </w:pPr>
      <w:r>
        <w:rPr>
          <w:sz w:val="22"/>
        </w:rPr>
        <w:t>to reject</w:t>
      </w:r>
      <w:r>
        <w:rPr>
          <w:spacing w:val="1"/>
          <w:sz w:val="22"/>
        </w:rPr>
        <w:t> </w:t>
      </w:r>
      <w:r>
        <w:rPr>
          <w:sz w:val="22"/>
        </w:rPr>
        <w:t>it;</w:t>
      </w:r>
      <w:hyperlink w:history="true" w:anchor="_bookmark53">
        <w:r>
          <w:rPr>
            <w:sz w:val="22"/>
            <w:vertAlign w:val="superscript"/>
          </w:rPr>
          <w:t>38</w:t>
        </w:r>
      </w:hyperlink>
    </w:p>
    <w:p>
      <w:pPr>
        <w:pStyle w:val="ListParagraph"/>
        <w:numPr>
          <w:ilvl w:val="2"/>
          <w:numId w:val="3"/>
        </w:numPr>
        <w:tabs>
          <w:tab w:pos="1416" w:val="left" w:leader="none"/>
          <w:tab w:pos="1417" w:val="left" w:leader="none"/>
        </w:tabs>
        <w:spacing w:line="240" w:lineRule="auto" w:before="168" w:after="0"/>
        <w:ind w:left="1416" w:right="0" w:hanging="342"/>
        <w:jc w:val="left"/>
        <w:rPr>
          <w:sz w:val="22"/>
        </w:rPr>
      </w:pP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modify</w:t>
      </w:r>
      <w:r>
        <w:rPr>
          <w:spacing w:val="1"/>
          <w:sz w:val="22"/>
        </w:rPr>
        <w:t> </w:t>
      </w:r>
      <w:r>
        <w:rPr>
          <w:sz w:val="22"/>
        </w:rPr>
        <w:t>it;</w:t>
      </w:r>
      <w:hyperlink w:history="true" w:anchor="_bookmark54">
        <w:r>
          <w:rPr>
            <w:sz w:val="22"/>
            <w:vertAlign w:val="superscript"/>
          </w:rPr>
          <w:t>39</w:t>
        </w:r>
        <w:r>
          <w:rPr>
            <w:spacing w:val="-1"/>
            <w:sz w:val="22"/>
            <w:vertAlign w:val="baseline"/>
          </w:rPr>
          <w:t> </w:t>
        </w:r>
      </w:hyperlink>
      <w:r>
        <w:rPr>
          <w:sz w:val="22"/>
          <w:vertAlign w:val="baseline"/>
        </w:rPr>
        <w:t>and</w:t>
      </w:r>
    </w:p>
    <w:p>
      <w:pPr>
        <w:pStyle w:val="ListParagraph"/>
        <w:numPr>
          <w:ilvl w:val="2"/>
          <w:numId w:val="3"/>
        </w:numPr>
        <w:tabs>
          <w:tab w:pos="1416" w:val="left" w:leader="none"/>
          <w:tab w:pos="1417" w:val="left" w:leader="none"/>
        </w:tabs>
        <w:spacing w:line="240" w:lineRule="auto" w:before="169" w:after="0"/>
        <w:ind w:left="1416" w:right="0" w:hanging="342"/>
        <w:jc w:val="left"/>
        <w:rPr>
          <w:sz w:val="22"/>
        </w:rPr>
      </w:pPr>
      <w:r>
        <w:rPr>
          <w:sz w:val="22"/>
        </w:rPr>
        <w:t>to support</w:t>
      </w:r>
      <w:r>
        <w:rPr>
          <w:spacing w:val="1"/>
          <w:sz w:val="22"/>
        </w:rPr>
        <w:t> </w:t>
      </w:r>
      <w:r>
        <w:rPr>
          <w:sz w:val="22"/>
        </w:rPr>
        <w:t>it.</w:t>
      </w:r>
      <w:hyperlink w:history="true" w:anchor="_bookmark55">
        <w:r>
          <w:rPr>
            <w:sz w:val="22"/>
            <w:vertAlign w:val="superscript"/>
          </w:rPr>
          <w:t>40</w:t>
        </w:r>
      </w:hyperlink>
    </w:p>
    <w:p>
      <w:pPr>
        <w:pStyle w:val="ListParagraph"/>
        <w:numPr>
          <w:ilvl w:val="1"/>
          <w:numId w:val="3"/>
        </w:numPr>
        <w:tabs>
          <w:tab w:pos="991" w:val="left" w:leader="none"/>
          <w:tab w:pos="993" w:val="left" w:leader="none"/>
        </w:tabs>
        <w:spacing w:line="283" w:lineRule="auto" w:before="168" w:after="0"/>
        <w:ind w:left="991" w:right="348" w:hanging="852"/>
        <w:jc w:val="left"/>
        <w:rPr>
          <w:sz w:val="22"/>
        </w:rPr>
      </w:pPr>
      <w:r>
        <w:rPr>
          <w:sz w:val="22"/>
        </w:rPr>
        <w:t>The submissions that rejected the Bill argued that all drug use is problematic.</w:t>
      </w:r>
      <w:hyperlink w:history="true" w:anchor="_bookmark56">
        <w:r>
          <w:rPr>
            <w:sz w:val="22"/>
            <w:vertAlign w:val="superscript"/>
          </w:rPr>
          <w:t>41</w:t>
        </w:r>
        <w:r>
          <w:rPr>
            <w:sz w:val="22"/>
            <w:vertAlign w:val="baseline"/>
          </w:rPr>
          <w:t> </w:t>
        </w:r>
      </w:hyperlink>
      <w:r>
        <w:rPr>
          <w:sz w:val="22"/>
          <w:vertAlign w:val="baseline"/>
        </w:rPr>
        <w:t>Mr Bill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Stefaniak argued ‘This Bill appears to be a reaction to a virtually non-existent problem.’</w:t>
      </w:r>
      <w:hyperlink w:history="true" w:anchor="_bookmark57">
        <w:r>
          <w:rPr>
            <w:sz w:val="22"/>
            <w:vertAlign w:val="superscript"/>
          </w:rPr>
          <w:t>42</w:t>
        </w:r>
      </w:hyperlink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Consistent with this, the ACT Law Society argued that the Bill would have a limited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additional effect in diverting drug users away from the criminal justice system, noting that</w:t>
      </w:r>
      <w:r>
        <w:rPr>
          <w:spacing w:val="-47"/>
          <w:sz w:val="22"/>
          <w:vertAlign w:val="baseline"/>
        </w:rPr>
        <w:t> </w:t>
      </w:r>
      <w:r>
        <w:rPr>
          <w:sz w:val="22"/>
          <w:vertAlign w:val="baseline"/>
        </w:rPr>
        <w:t>police are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already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doing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this:</w:t>
      </w:r>
    </w:p>
    <w:p>
      <w:pPr>
        <w:pStyle w:val="BodyText"/>
        <w:spacing w:before="5"/>
        <w:rPr>
          <w:sz w:val="16"/>
        </w:rPr>
      </w:pPr>
    </w:p>
    <w:p>
      <w:pPr>
        <w:spacing w:line="283" w:lineRule="auto" w:before="0"/>
        <w:ind w:left="1272" w:right="1169" w:firstLine="0"/>
        <w:jc w:val="left"/>
        <w:rPr>
          <w:sz w:val="21"/>
        </w:rPr>
      </w:pPr>
      <w:r>
        <w:rPr>
          <w:color w:val="585858"/>
          <w:sz w:val="21"/>
        </w:rPr>
        <w:t>Although the Society supports and harm minimisation and therapeutic approach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in dealing with drug users, we also expect that the Bill will have a minimal effect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on diverting drug users from the criminal justice system. We observe that it is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relatively uncommon for drug users to come before the courts charged only with</w:t>
      </w:r>
      <w:r>
        <w:rPr>
          <w:color w:val="585858"/>
          <w:spacing w:val="-45"/>
          <w:sz w:val="21"/>
        </w:rPr>
        <w:t> </w:t>
      </w:r>
      <w:r>
        <w:rPr>
          <w:color w:val="585858"/>
          <w:sz w:val="21"/>
        </w:rPr>
        <w:t>drug possession … In cases where a police officer detects a person in possession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of only a small quantity of an illicit drug for the first time, we understand that the</w:t>
      </w:r>
      <w:r>
        <w:rPr>
          <w:color w:val="585858"/>
          <w:spacing w:val="-45"/>
          <w:sz w:val="21"/>
        </w:rPr>
        <w:t> </w:t>
      </w:r>
      <w:r>
        <w:rPr>
          <w:color w:val="585858"/>
          <w:sz w:val="21"/>
        </w:rPr>
        <w:t>Australian</w:t>
      </w:r>
      <w:r>
        <w:rPr>
          <w:color w:val="585858"/>
          <w:spacing w:val="-4"/>
          <w:sz w:val="21"/>
        </w:rPr>
        <w:t> </w:t>
      </w:r>
      <w:r>
        <w:rPr>
          <w:color w:val="585858"/>
          <w:sz w:val="21"/>
        </w:rPr>
        <w:t>Federal</w:t>
      </w:r>
      <w:r>
        <w:rPr>
          <w:color w:val="585858"/>
          <w:spacing w:val="-3"/>
          <w:sz w:val="21"/>
        </w:rPr>
        <w:t> </w:t>
      </w:r>
      <w:r>
        <w:rPr>
          <w:color w:val="585858"/>
          <w:sz w:val="21"/>
        </w:rPr>
        <w:t>Police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is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already</w:t>
      </w:r>
      <w:r>
        <w:rPr>
          <w:color w:val="585858"/>
          <w:spacing w:val="-2"/>
          <w:sz w:val="21"/>
        </w:rPr>
        <w:t> </w:t>
      </w:r>
      <w:r>
        <w:rPr>
          <w:color w:val="585858"/>
          <w:sz w:val="21"/>
        </w:rPr>
        <w:t>adopting</w:t>
      </w:r>
      <w:r>
        <w:rPr>
          <w:color w:val="585858"/>
          <w:spacing w:val="-2"/>
          <w:sz w:val="21"/>
        </w:rPr>
        <w:t> </w:t>
      </w:r>
      <w:r>
        <w:rPr>
          <w:color w:val="585858"/>
          <w:sz w:val="21"/>
        </w:rPr>
        <w:t>a</w:t>
      </w:r>
      <w:r>
        <w:rPr>
          <w:color w:val="585858"/>
          <w:spacing w:val="-3"/>
          <w:sz w:val="21"/>
        </w:rPr>
        <w:t> </w:t>
      </w:r>
      <w:r>
        <w:rPr>
          <w:color w:val="585858"/>
          <w:sz w:val="21"/>
        </w:rPr>
        <w:t>diversionary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approach.</w:t>
      </w:r>
      <w:hyperlink w:history="true" w:anchor="_bookmark58">
        <w:r>
          <w:rPr>
            <w:color w:val="585858"/>
            <w:sz w:val="21"/>
            <w:vertAlign w:val="superscript"/>
          </w:rPr>
          <w:t>43</w:t>
        </w:r>
      </w:hyperlink>
    </w:p>
    <w:p>
      <w:pPr>
        <w:pStyle w:val="ListParagraph"/>
        <w:numPr>
          <w:ilvl w:val="1"/>
          <w:numId w:val="3"/>
        </w:numPr>
        <w:tabs>
          <w:tab w:pos="991" w:val="left" w:leader="none"/>
          <w:tab w:pos="993" w:val="left" w:leader="none"/>
        </w:tabs>
        <w:spacing w:line="283" w:lineRule="auto" w:before="197" w:after="0"/>
        <w:ind w:left="991" w:right="275" w:hanging="852"/>
        <w:jc w:val="left"/>
        <w:rPr>
          <w:sz w:val="22"/>
        </w:rPr>
      </w:pPr>
      <w:r>
        <w:rPr>
          <w:sz w:val="22"/>
        </w:rPr>
        <w:t>ACT Policing and the AFP Association recommended a staged (proportional) approach. ACT</w:t>
      </w:r>
      <w:r>
        <w:rPr>
          <w:spacing w:val="-47"/>
          <w:sz w:val="22"/>
        </w:rPr>
        <w:t> </w:t>
      </w:r>
      <w:r>
        <w:rPr>
          <w:sz w:val="22"/>
        </w:rPr>
        <w:t>Policing was concerned about the practicalities of how the new law might be enforced</w:t>
      </w:r>
      <w:r>
        <w:rPr>
          <w:spacing w:val="1"/>
          <w:sz w:val="22"/>
        </w:rPr>
        <w:t> </w:t>
      </w:r>
      <w:r>
        <w:rPr>
          <w:sz w:val="22"/>
        </w:rPr>
        <w:t>identifying challenges with identifying substances roadside.</w:t>
      </w:r>
      <w:hyperlink w:history="true" w:anchor="_bookmark59">
        <w:r>
          <w:rPr>
            <w:sz w:val="22"/>
            <w:vertAlign w:val="superscript"/>
          </w:rPr>
          <w:t>44</w:t>
        </w:r>
        <w:r>
          <w:rPr>
            <w:sz w:val="22"/>
            <w:vertAlign w:val="baseline"/>
          </w:rPr>
          <w:t> </w:t>
        </w:r>
      </w:hyperlink>
      <w:r>
        <w:rPr>
          <w:sz w:val="22"/>
          <w:vertAlign w:val="baseline"/>
        </w:rPr>
        <w:t>However, other submissions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argued strongly against a proportional approach. They suggested that those people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exhibiting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drug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dependency for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drugs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such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as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heroin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or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methylamphetamine are most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  <w:r>
        <w:rPr/>
        <w:pict>
          <v:rect style="position:absolute;margin-left:72pt;margin-top:12.524125pt;width:144pt;height:.72pt;mso-position-horizontal-relative:page;mso-position-vertical-relative:paragraph;z-index:-15723008;mso-wrap-distance-left:0;mso-wrap-distance-right:0" id="docshape28" filled="true" fillcolor="#000000" stroked="false">
            <v:fill type="solid"/>
            <w10:wrap type="topAndBottom"/>
          </v:rect>
        </w:pict>
      </w:r>
    </w:p>
    <w:p>
      <w:pPr>
        <w:spacing w:before="102"/>
        <w:ind w:left="281" w:right="0" w:hanging="142"/>
        <w:jc w:val="left"/>
        <w:rPr>
          <w:sz w:val="20"/>
        </w:rPr>
      </w:pPr>
      <w:bookmarkStart w:name="_bookmark52" w:id="71"/>
      <w:bookmarkEnd w:id="71"/>
      <w:r>
        <w:rPr/>
      </w:r>
      <w:r>
        <w:rPr>
          <w:sz w:val="20"/>
          <w:vertAlign w:val="superscript"/>
        </w:rPr>
        <w:t>37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exception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is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that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provisions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in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paragraph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171A(3)(f)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about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destruction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preservation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seized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cannabis would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not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be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expanded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to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11 drugs.</w:t>
      </w:r>
    </w:p>
    <w:p>
      <w:pPr>
        <w:spacing w:line="243" w:lineRule="exact" w:before="0"/>
        <w:ind w:left="140" w:right="0" w:firstLine="0"/>
        <w:jc w:val="left"/>
        <w:rPr>
          <w:sz w:val="20"/>
        </w:rPr>
      </w:pPr>
      <w:bookmarkStart w:name="_bookmark53" w:id="72"/>
      <w:bookmarkEnd w:id="72"/>
      <w:r>
        <w:rPr/>
      </w:r>
      <w:r>
        <w:rPr>
          <w:sz w:val="20"/>
          <w:vertAlign w:val="superscript"/>
        </w:rPr>
        <w:t>38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See,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for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example,</w:t>
      </w:r>
      <w:r>
        <w:rPr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31;</w:t>
      </w:r>
      <w:r>
        <w:rPr>
          <w:i/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Mr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Bill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Stefaniak,</w:t>
      </w:r>
      <w:r>
        <w:rPr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45,</w:t>
      </w:r>
      <w:r>
        <w:rPr>
          <w:i/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ACT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Law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Society,</w:t>
      </w:r>
      <w:r>
        <w:rPr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10</w:t>
      </w:r>
      <w:r>
        <w:rPr>
          <w:sz w:val="20"/>
          <w:vertAlign w:val="baseline"/>
        </w:rPr>
        <w:t>.</w:t>
      </w:r>
    </w:p>
    <w:p>
      <w:pPr>
        <w:spacing w:before="1"/>
        <w:ind w:left="281" w:right="597" w:hanging="142"/>
        <w:jc w:val="left"/>
        <w:rPr>
          <w:sz w:val="20"/>
        </w:rPr>
      </w:pPr>
      <w:bookmarkStart w:name="_bookmark54" w:id="73"/>
      <w:bookmarkEnd w:id="73"/>
      <w:r>
        <w:rPr/>
      </w:r>
      <w:r>
        <w:rPr>
          <w:sz w:val="20"/>
          <w:vertAlign w:val="superscript"/>
        </w:rPr>
        <w:t>39</w:t>
      </w:r>
      <w:r>
        <w:rPr>
          <w:sz w:val="20"/>
          <w:vertAlign w:val="baseline"/>
        </w:rPr>
        <w:t> See, for example, </w:t>
      </w:r>
      <w:r>
        <w:rPr>
          <w:i/>
          <w:sz w:val="20"/>
          <w:vertAlign w:val="baseline"/>
        </w:rPr>
        <w:t>Submission 7, </w:t>
      </w:r>
      <w:r>
        <w:rPr>
          <w:sz w:val="20"/>
          <w:vertAlign w:val="baseline"/>
        </w:rPr>
        <w:t>pp 11, 14; </w:t>
      </w:r>
      <w:r>
        <w:rPr>
          <w:i/>
          <w:sz w:val="20"/>
          <w:vertAlign w:val="baseline"/>
        </w:rPr>
        <w:t>Submission 15, </w:t>
      </w:r>
      <w:r>
        <w:rPr>
          <w:sz w:val="20"/>
          <w:vertAlign w:val="baseline"/>
        </w:rPr>
        <w:t>p 27; the Australian Federal Police Association</w:t>
      </w:r>
      <w:r>
        <w:rPr>
          <w:spacing w:val="-43"/>
          <w:sz w:val="20"/>
          <w:vertAlign w:val="baseline"/>
        </w:rPr>
        <w:t> </w:t>
      </w:r>
      <w:r>
        <w:rPr>
          <w:sz w:val="20"/>
          <w:vertAlign w:val="baseline"/>
        </w:rPr>
        <w:t>supported the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expansion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to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MDMA as a 12-month trial, </w:t>
      </w:r>
      <w:r>
        <w:rPr>
          <w:i/>
          <w:sz w:val="20"/>
          <w:vertAlign w:val="baseline"/>
        </w:rPr>
        <w:t>Submission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33,</w:t>
      </w:r>
      <w:r>
        <w:rPr>
          <w:i/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6.</w:t>
      </w:r>
    </w:p>
    <w:p>
      <w:pPr>
        <w:spacing w:line="243" w:lineRule="exact" w:before="0"/>
        <w:ind w:left="140" w:right="0" w:firstLine="0"/>
        <w:jc w:val="left"/>
        <w:rPr>
          <w:i/>
          <w:sz w:val="20"/>
        </w:rPr>
      </w:pPr>
      <w:bookmarkStart w:name="_bookmark55" w:id="74"/>
      <w:bookmarkEnd w:id="74"/>
      <w:r>
        <w:rPr/>
      </w:r>
      <w:r>
        <w:rPr>
          <w:sz w:val="20"/>
          <w:vertAlign w:val="superscript"/>
        </w:rPr>
        <w:t>40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See,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for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example,</w:t>
      </w:r>
      <w:r>
        <w:rPr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27,</w:t>
      </w:r>
      <w:r>
        <w:rPr>
          <w:i/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2;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Canberra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Alliance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for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Harm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Minimisation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Advocacy,</w:t>
      </w:r>
      <w:r>
        <w:rPr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39,</w:t>
      </w:r>
    </w:p>
    <w:p>
      <w:pPr>
        <w:spacing w:before="0"/>
        <w:ind w:left="281" w:right="0" w:firstLine="0"/>
        <w:jc w:val="left"/>
        <w:rPr>
          <w:sz w:val="20"/>
        </w:rPr>
      </w:pPr>
      <w:r>
        <w:rPr>
          <w:sz w:val="20"/>
        </w:rPr>
        <w:t>[p</w:t>
      </w:r>
      <w:r>
        <w:rPr>
          <w:spacing w:val="-3"/>
          <w:sz w:val="20"/>
        </w:rPr>
        <w:t> </w:t>
      </w:r>
      <w:r>
        <w:rPr>
          <w:sz w:val="20"/>
        </w:rPr>
        <w:t>2];</w:t>
      </w:r>
      <w:r>
        <w:rPr>
          <w:spacing w:val="-4"/>
          <w:sz w:val="20"/>
        </w:rPr>
        <w:t> </w:t>
      </w:r>
      <w:r>
        <w:rPr>
          <w:i/>
          <w:sz w:val="20"/>
        </w:rPr>
        <w:t>Submission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34,</w:t>
      </w:r>
      <w:r>
        <w:rPr>
          <w:i/>
          <w:spacing w:val="-2"/>
          <w:sz w:val="20"/>
        </w:rPr>
        <w:t> </w:t>
      </w:r>
      <w:r>
        <w:rPr>
          <w:sz w:val="20"/>
        </w:rPr>
        <w:t>[p</w:t>
      </w:r>
      <w:r>
        <w:rPr>
          <w:spacing w:val="-3"/>
          <w:sz w:val="20"/>
        </w:rPr>
        <w:t> </w:t>
      </w:r>
      <w:r>
        <w:rPr>
          <w:sz w:val="20"/>
        </w:rPr>
        <w:t>3].</w:t>
      </w:r>
    </w:p>
    <w:p>
      <w:pPr>
        <w:spacing w:line="243" w:lineRule="exact" w:before="1"/>
        <w:ind w:left="140" w:right="0" w:firstLine="0"/>
        <w:jc w:val="left"/>
        <w:rPr>
          <w:sz w:val="20"/>
        </w:rPr>
      </w:pPr>
      <w:bookmarkStart w:name="_bookmark56" w:id="75"/>
      <w:bookmarkEnd w:id="75"/>
      <w:r>
        <w:rPr/>
      </w:r>
      <w:r>
        <w:rPr>
          <w:sz w:val="20"/>
          <w:vertAlign w:val="superscript"/>
        </w:rPr>
        <w:t>41</w:t>
      </w:r>
      <w:r>
        <w:rPr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31</w:t>
      </w:r>
      <w:r>
        <w:rPr>
          <w:sz w:val="20"/>
          <w:vertAlign w:val="baseline"/>
        </w:rPr>
        <w:t>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32.</w:t>
      </w:r>
    </w:p>
    <w:p>
      <w:pPr>
        <w:spacing w:line="243" w:lineRule="exact" w:before="0"/>
        <w:ind w:left="140" w:right="0" w:firstLine="0"/>
        <w:jc w:val="left"/>
        <w:rPr>
          <w:sz w:val="20"/>
        </w:rPr>
      </w:pPr>
      <w:bookmarkStart w:name="_bookmark57" w:id="76"/>
      <w:bookmarkEnd w:id="76"/>
      <w:r>
        <w:rPr/>
      </w:r>
      <w:r>
        <w:rPr>
          <w:sz w:val="20"/>
          <w:vertAlign w:val="superscript"/>
        </w:rPr>
        <w:t>42</w:t>
      </w:r>
      <w:r>
        <w:rPr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45,</w:t>
      </w:r>
      <w:r>
        <w:rPr>
          <w:i/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3.</w:t>
      </w:r>
    </w:p>
    <w:p>
      <w:pPr>
        <w:spacing w:before="1"/>
        <w:ind w:left="140" w:right="0" w:firstLine="0"/>
        <w:jc w:val="left"/>
        <w:rPr>
          <w:sz w:val="20"/>
        </w:rPr>
      </w:pPr>
      <w:bookmarkStart w:name="_bookmark58" w:id="77"/>
      <w:bookmarkEnd w:id="77"/>
      <w:r>
        <w:rPr/>
      </w:r>
      <w:r>
        <w:rPr>
          <w:sz w:val="20"/>
          <w:vertAlign w:val="superscript"/>
        </w:rPr>
        <w:t>43</w:t>
      </w:r>
      <w:r>
        <w:rPr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10,</w:t>
      </w:r>
      <w:r>
        <w:rPr>
          <w:i/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2.</w:t>
      </w:r>
    </w:p>
    <w:p>
      <w:pPr>
        <w:spacing w:before="0"/>
        <w:ind w:left="140" w:right="0" w:firstLine="0"/>
        <w:jc w:val="left"/>
        <w:rPr>
          <w:sz w:val="20"/>
        </w:rPr>
      </w:pPr>
      <w:bookmarkStart w:name="_bookmark59" w:id="78"/>
      <w:bookmarkEnd w:id="78"/>
      <w:r>
        <w:rPr/>
      </w:r>
      <w:r>
        <w:rPr>
          <w:sz w:val="20"/>
          <w:vertAlign w:val="superscript"/>
        </w:rPr>
        <w:t>44</w:t>
      </w:r>
      <w:r>
        <w:rPr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7,</w:t>
      </w:r>
      <w:r>
        <w:rPr>
          <w:i/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11.</w:t>
      </w:r>
    </w:p>
    <w:p>
      <w:pPr>
        <w:spacing w:after="0"/>
        <w:jc w:val="left"/>
        <w:rPr>
          <w:sz w:val="20"/>
        </w:rPr>
        <w:sectPr>
          <w:pgSz w:w="11910" w:h="16840"/>
          <w:pgMar w:header="0" w:footer="973" w:top="1380" w:bottom="1160" w:left="1300" w:right="1220"/>
        </w:sectPr>
      </w:pPr>
    </w:p>
    <w:p>
      <w:pPr>
        <w:pStyle w:val="BodyText"/>
        <w:spacing w:line="283" w:lineRule="auto" w:before="41"/>
        <w:ind w:left="991" w:right="369"/>
      </w:pPr>
      <w:r>
        <w:rPr/>
        <w:t>often isolated, vulnerable and require the most urgent support – therefore it was counter</w:t>
      </w:r>
      <w:r>
        <w:rPr>
          <w:spacing w:val="-47"/>
        </w:rPr>
        <w:t> </w:t>
      </w:r>
      <w:r>
        <w:rPr/>
        <w:t>intuitive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a health, harm-reduction</w:t>
      </w:r>
      <w:r>
        <w:rPr>
          <w:spacing w:val="-1"/>
        </w:rPr>
        <w:t> </w:t>
      </w:r>
      <w:r>
        <w:rPr/>
        <w:t>approach.</w:t>
      </w:r>
      <w:hyperlink w:history="true" w:anchor="_bookmark60">
        <w:r>
          <w:rPr>
            <w:vertAlign w:val="superscript"/>
          </w:rPr>
          <w:t>45</w:t>
        </w:r>
      </w:hyperlink>
    </w:p>
    <w:p>
      <w:pPr>
        <w:pStyle w:val="ListParagraph"/>
        <w:numPr>
          <w:ilvl w:val="1"/>
          <w:numId w:val="3"/>
        </w:numPr>
        <w:tabs>
          <w:tab w:pos="991" w:val="left" w:leader="none"/>
          <w:tab w:pos="992" w:val="left" w:leader="none"/>
        </w:tabs>
        <w:spacing w:line="283" w:lineRule="auto" w:before="119" w:after="0"/>
        <w:ind w:left="991" w:right="280" w:hanging="852"/>
        <w:jc w:val="left"/>
        <w:rPr>
          <w:sz w:val="22"/>
        </w:rPr>
      </w:pPr>
      <w:r>
        <w:rPr>
          <w:sz w:val="22"/>
        </w:rPr>
        <w:t>ACT Policing also argued for a staged approach to decriminalisation because of links</w:t>
      </w:r>
      <w:r>
        <w:rPr>
          <w:spacing w:val="1"/>
          <w:sz w:val="22"/>
        </w:rPr>
        <w:t> </w:t>
      </w:r>
      <w:r>
        <w:rPr>
          <w:sz w:val="22"/>
        </w:rPr>
        <w:t>between methylamphetamine and criminality. It is worth noting the Commonwealth</w:t>
      </w:r>
      <w:r>
        <w:rPr>
          <w:spacing w:val="1"/>
          <w:sz w:val="22"/>
        </w:rPr>
        <w:t> </w:t>
      </w:r>
      <w:r>
        <w:rPr>
          <w:sz w:val="22"/>
        </w:rPr>
        <w:t>Inquiry into crystal methamphetamine (2018) recommendations found that ‘when former</w:t>
      </w:r>
      <w:r>
        <w:rPr>
          <w:spacing w:val="1"/>
          <w:sz w:val="22"/>
        </w:rPr>
        <w:t> </w:t>
      </w:r>
      <w:r>
        <w:rPr>
          <w:sz w:val="22"/>
        </w:rPr>
        <w:t>law enforcement officers and law enforcement agencies themselves are saying that</w:t>
      </w:r>
      <w:r>
        <w:rPr>
          <w:spacing w:val="1"/>
          <w:sz w:val="22"/>
        </w:rPr>
        <w:t> </w:t>
      </w:r>
      <w:r>
        <w:rPr>
          <w:sz w:val="22"/>
        </w:rPr>
        <w:t>Australia cannot arrest its way out of the methamphetamine problem, that view must be</w:t>
      </w:r>
      <w:r>
        <w:rPr>
          <w:spacing w:val="1"/>
          <w:sz w:val="22"/>
        </w:rPr>
        <w:t> </w:t>
      </w:r>
      <w:r>
        <w:rPr>
          <w:sz w:val="22"/>
        </w:rPr>
        <w:t>taken seriously’.</w:t>
      </w:r>
      <w:hyperlink w:history="true" w:anchor="_bookmark61">
        <w:r>
          <w:rPr>
            <w:sz w:val="22"/>
            <w:vertAlign w:val="superscript"/>
          </w:rPr>
          <w:t>46</w:t>
        </w:r>
        <w:r>
          <w:rPr>
            <w:sz w:val="22"/>
            <w:vertAlign w:val="baseline"/>
          </w:rPr>
          <w:t> </w:t>
        </w:r>
      </w:hyperlink>
      <w:r>
        <w:rPr>
          <w:sz w:val="22"/>
          <w:vertAlign w:val="baseline"/>
        </w:rPr>
        <w:t>Further, the Commonwealth report recommended ‘shifting the focus on</w:t>
      </w:r>
      <w:r>
        <w:rPr>
          <w:spacing w:val="-47"/>
          <w:sz w:val="22"/>
          <w:vertAlign w:val="baseline"/>
        </w:rPr>
        <w:t> </w:t>
      </w:r>
      <w:r>
        <w:rPr>
          <w:sz w:val="22"/>
          <w:vertAlign w:val="baseline"/>
        </w:rPr>
        <w:t>methamphetamine from a law enforcement problem to a health issue within an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environment where treatment and support are readily available and without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stigmatisation’.</w:t>
      </w:r>
      <w:hyperlink w:history="true" w:anchor="_bookmark62">
        <w:r>
          <w:rPr>
            <w:sz w:val="22"/>
            <w:vertAlign w:val="superscript"/>
          </w:rPr>
          <w:t>47</w:t>
        </w:r>
      </w:hyperlink>
    </w:p>
    <w:p>
      <w:pPr>
        <w:pStyle w:val="ListParagraph"/>
        <w:numPr>
          <w:ilvl w:val="1"/>
          <w:numId w:val="3"/>
        </w:numPr>
        <w:tabs>
          <w:tab w:pos="991" w:val="left" w:leader="none"/>
          <w:tab w:pos="992" w:val="left" w:leader="none"/>
        </w:tabs>
        <w:spacing w:line="283" w:lineRule="auto" w:before="117" w:after="0"/>
        <w:ind w:left="992" w:right="625" w:hanging="853"/>
        <w:jc w:val="left"/>
        <w:rPr>
          <w:sz w:val="22"/>
        </w:rPr>
      </w:pPr>
      <w:r>
        <w:rPr>
          <w:sz w:val="22"/>
        </w:rPr>
        <w:t>Evidence to the inquiry overwhelmingly supported the Bill, emphasising the benefits of</w:t>
      </w:r>
      <w:r>
        <w:rPr>
          <w:spacing w:val="-47"/>
          <w:sz w:val="22"/>
        </w:rPr>
        <w:t> </w:t>
      </w:r>
      <w:r>
        <w:rPr>
          <w:sz w:val="22"/>
        </w:rPr>
        <w:t>decriminalisation, such as reduced harm, reduced stigma and increased use of drug</w:t>
      </w:r>
      <w:r>
        <w:rPr>
          <w:spacing w:val="1"/>
          <w:sz w:val="22"/>
        </w:rPr>
        <w:t> </w:t>
      </w:r>
      <w:r>
        <w:rPr>
          <w:sz w:val="22"/>
        </w:rPr>
        <w:t>treatment</w:t>
      </w:r>
      <w:r>
        <w:rPr>
          <w:spacing w:val="-2"/>
          <w:sz w:val="22"/>
        </w:rPr>
        <w:t> </w:t>
      </w:r>
      <w:r>
        <w:rPr>
          <w:sz w:val="22"/>
        </w:rPr>
        <w:t>services.</w:t>
      </w:r>
      <w:hyperlink w:history="true" w:anchor="_bookmark63">
        <w:r>
          <w:rPr>
            <w:sz w:val="22"/>
            <w:vertAlign w:val="superscript"/>
          </w:rPr>
          <w:t>48</w:t>
        </w:r>
      </w:hyperlink>
    </w:p>
    <w:p>
      <w:pPr>
        <w:pStyle w:val="ListParagraph"/>
        <w:numPr>
          <w:ilvl w:val="1"/>
          <w:numId w:val="3"/>
        </w:numPr>
        <w:tabs>
          <w:tab w:pos="991" w:val="left" w:leader="none"/>
          <w:tab w:pos="992" w:val="left" w:leader="none"/>
        </w:tabs>
        <w:spacing w:line="240" w:lineRule="auto" w:before="120" w:after="0"/>
        <w:ind w:left="991" w:right="0" w:hanging="853"/>
        <w:jc w:val="left"/>
        <w:rPr>
          <w:sz w:val="22"/>
        </w:rPr>
      </w:pP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Alcohol,</w:t>
      </w:r>
      <w:r>
        <w:rPr>
          <w:spacing w:val="-4"/>
          <w:sz w:val="22"/>
        </w:rPr>
        <w:t> </w:t>
      </w:r>
      <w:r>
        <w:rPr>
          <w:sz w:val="22"/>
        </w:rPr>
        <w:t>Tobacco and</w:t>
      </w:r>
      <w:r>
        <w:rPr>
          <w:spacing w:val="-5"/>
          <w:sz w:val="22"/>
        </w:rPr>
        <w:t> </w:t>
      </w:r>
      <w:r>
        <w:rPr>
          <w:sz w:val="22"/>
        </w:rPr>
        <w:t>Other</w:t>
      </w:r>
      <w:r>
        <w:rPr>
          <w:spacing w:val="-4"/>
          <w:sz w:val="22"/>
        </w:rPr>
        <w:t> </w:t>
      </w:r>
      <w:r>
        <w:rPr>
          <w:sz w:val="22"/>
        </w:rPr>
        <w:t>Drug</w:t>
      </w:r>
      <w:r>
        <w:rPr>
          <w:spacing w:val="-2"/>
          <w:sz w:val="22"/>
        </w:rPr>
        <w:t> </w:t>
      </w:r>
      <w:r>
        <w:rPr>
          <w:sz w:val="22"/>
        </w:rPr>
        <w:t>Association</w:t>
      </w:r>
      <w:r>
        <w:rPr>
          <w:spacing w:val="-3"/>
          <w:sz w:val="22"/>
        </w:rPr>
        <w:t> </w:t>
      </w:r>
      <w:r>
        <w:rPr>
          <w:sz w:val="22"/>
        </w:rPr>
        <w:t>ACT summarised</w:t>
      </w:r>
      <w:r>
        <w:rPr>
          <w:spacing w:val="-3"/>
          <w:sz w:val="22"/>
        </w:rPr>
        <w:t> </w:t>
      </w:r>
      <w:r>
        <w:rPr>
          <w:sz w:val="22"/>
        </w:rPr>
        <w:t>this</w:t>
      </w:r>
      <w:r>
        <w:rPr>
          <w:spacing w:val="-4"/>
          <w:sz w:val="22"/>
        </w:rPr>
        <w:t> </w:t>
      </w:r>
      <w:r>
        <w:rPr>
          <w:sz w:val="22"/>
        </w:rPr>
        <w:t>view as</w:t>
      </w:r>
      <w:r>
        <w:rPr>
          <w:spacing w:val="-4"/>
          <w:sz w:val="22"/>
        </w:rPr>
        <w:t> </w:t>
      </w:r>
      <w:r>
        <w:rPr>
          <w:sz w:val="22"/>
        </w:rPr>
        <w:t>follows:</w:t>
      </w:r>
    </w:p>
    <w:p>
      <w:pPr>
        <w:pStyle w:val="BodyText"/>
        <w:spacing w:before="5"/>
        <w:rPr>
          <w:sz w:val="20"/>
        </w:rPr>
      </w:pPr>
    </w:p>
    <w:p>
      <w:pPr>
        <w:spacing w:line="283" w:lineRule="auto" w:before="1"/>
        <w:ind w:left="1272" w:right="1071" w:firstLine="0"/>
        <w:jc w:val="left"/>
        <w:rPr>
          <w:sz w:val="21"/>
        </w:rPr>
      </w:pPr>
      <w:r>
        <w:rPr>
          <w:color w:val="585858"/>
          <w:sz w:val="21"/>
        </w:rPr>
        <w:t>ATODA strongly endorses the Drugs of Dependence (Personal Use) Amendment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Bill 2021 (the Bill) as a necessary step towards improving the health of the ACT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community by re-setting the Territory’s drug law on a firmer evidence base. The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‘war on drugs’ approach has failed. As a result, drug use is prevalent, with 43% of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Australian adults having used illicit drugs. Similar human-rights and health focused</w:t>
      </w:r>
      <w:r>
        <w:rPr>
          <w:color w:val="585858"/>
          <w:spacing w:val="-45"/>
          <w:sz w:val="21"/>
        </w:rPr>
        <w:t> </w:t>
      </w:r>
      <w:r>
        <w:rPr>
          <w:color w:val="585858"/>
          <w:sz w:val="21"/>
        </w:rPr>
        <w:t>reforms are occurring worldwide, and the overwhelming evidence is that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decriminalisation does not increase drug use. This is well illustrated by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decriminalisation</w:t>
      </w:r>
      <w:r>
        <w:rPr>
          <w:color w:val="585858"/>
          <w:spacing w:val="-2"/>
          <w:sz w:val="21"/>
        </w:rPr>
        <w:t> </w:t>
      </w:r>
      <w:r>
        <w:rPr>
          <w:color w:val="585858"/>
          <w:sz w:val="21"/>
        </w:rPr>
        <w:t>and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the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partial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legalisation</w:t>
      </w:r>
      <w:r>
        <w:rPr>
          <w:color w:val="585858"/>
          <w:spacing w:val="-2"/>
          <w:sz w:val="21"/>
        </w:rPr>
        <w:t> </w:t>
      </w:r>
      <w:r>
        <w:rPr>
          <w:color w:val="585858"/>
          <w:sz w:val="21"/>
        </w:rPr>
        <w:t>of cannabis</w:t>
      </w:r>
      <w:r>
        <w:rPr>
          <w:color w:val="585858"/>
          <w:spacing w:val="-3"/>
          <w:sz w:val="21"/>
        </w:rPr>
        <w:t> </w:t>
      </w:r>
      <w:r>
        <w:rPr>
          <w:color w:val="585858"/>
          <w:sz w:val="21"/>
        </w:rPr>
        <w:t>in</w:t>
      </w:r>
      <w:r>
        <w:rPr>
          <w:color w:val="585858"/>
          <w:spacing w:val="-2"/>
          <w:sz w:val="21"/>
        </w:rPr>
        <w:t> </w:t>
      </w:r>
      <w:r>
        <w:rPr>
          <w:color w:val="585858"/>
          <w:sz w:val="21"/>
        </w:rPr>
        <w:t>the</w:t>
      </w:r>
      <w:r>
        <w:rPr>
          <w:color w:val="585858"/>
          <w:spacing w:val="-2"/>
          <w:sz w:val="21"/>
        </w:rPr>
        <w:t> </w:t>
      </w:r>
      <w:r>
        <w:rPr>
          <w:color w:val="585858"/>
          <w:sz w:val="21"/>
        </w:rPr>
        <w:t>ACT.</w:t>
      </w:r>
      <w:hyperlink w:history="true" w:anchor="_bookmark64">
        <w:r>
          <w:rPr>
            <w:color w:val="585858"/>
            <w:sz w:val="21"/>
            <w:vertAlign w:val="superscript"/>
          </w:rPr>
          <w:t>49</w:t>
        </w:r>
      </w:hyperlink>
    </w:p>
    <w:p>
      <w:pPr>
        <w:pStyle w:val="ListParagraph"/>
        <w:numPr>
          <w:ilvl w:val="1"/>
          <w:numId w:val="3"/>
        </w:numPr>
        <w:tabs>
          <w:tab w:pos="993" w:val="left" w:leader="none"/>
        </w:tabs>
        <w:spacing w:line="283" w:lineRule="auto" w:before="196" w:after="0"/>
        <w:ind w:left="992" w:right="332" w:hanging="853"/>
        <w:jc w:val="both"/>
        <w:rPr>
          <w:sz w:val="22"/>
        </w:rPr>
      </w:pPr>
      <w:r>
        <w:rPr>
          <w:sz w:val="22"/>
        </w:rPr>
        <w:t>Directions Health Services, the ACT’s leading primary health service offering specialty care</w:t>
      </w:r>
      <w:r>
        <w:rPr>
          <w:spacing w:val="-47"/>
          <w:sz w:val="22"/>
        </w:rPr>
        <w:t> </w:t>
      </w:r>
      <w:r>
        <w:rPr>
          <w:sz w:val="22"/>
        </w:rPr>
        <w:t>to people impacted by AOD use, mental illness or other complex needs, strongly endorsed</w:t>
      </w:r>
      <w:r>
        <w:rPr>
          <w:spacing w:val="-47"/>
          <w:sz w:val="22"/>
        </w:rPr>
        <w:t> </w:t>
      </w:r>
      <w:r>
        <w:rPr>
          <w:sz w:val="22"/>
        </w:rPr>
        <w:t>the Bill, stating:</w:t>
      </w:r>
    </w:p>
    <w:p>
      <w:pPr>
        <w:pStyle w:val="BodyText"/>
        <w:spacing w:before="5"/>
        <w:rPr>
          <w:sz w:val="16"/>
        </w:rPr>
      </w:pPr>
    </w:p>
    <w:p>
      <w:pPr>
        <w:spacing w:line="283" w:lineRule="auto" w:before="1"/>
        <w:ind w:left="1272" w:right="1267" w:firstLine="0"/>
        <w:jc w:val="left"/>
        <w:rPr>
          <w:sz w:val="21"/>
        </w:rPr>
      </w:pPr>
      <w:r>
        <w:rPr>
          <w:color w:val="585858"/>
          <w:sz w:val="21"/>
        </w:rPr>
        <w:t>There is strong evidence early intervention and diversion into treatment, rather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than the justice system saves taxpayer dollars by reducing criminal recidivism,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improving health, wellbeing and life outcomes; significantly reducing costs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associated with the judicial process and incarceration; and reducing participants</w:t>
      </w:r>
      <w:r>
        <w:rPr>
          <w:color w:val="585858"/>
          <w:spacing w:val="-45"/>
          <w:sz w:val="21"/>
        </w:rPr>
        <w:t> </w:t>
      </w:r>
      <w:r>
        <w:rPr>
          <w:color w:val="585858"/>
          <w:sz w:val="21"/>
        </w:rPr>
        <w:t>future</w:t>
      </w:r>
      <w:r>
        <w:rPr>
          <w:color w:val="585858"/>
          <w:spacing w:val="-3"/>
          <w:sz w:val="21"/>
        </w:rPr>
        <w:t> </w:t>
      </w:r>
      <w:r>
        <w:rPr>
          <w:color w:val="585858"/>
          <w:sz w:val="21"/>
        </w:rPr>
        <w:t>reliance on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welfare and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service supports.</w:t>
      </w:r>
      <w:hyperlink w:history="true" w:anchor="_bookmark65">
        <w:r>
          <w:rPr>
            <w:color w:val="585858"/>
            <w:sz w:val="21"/>
            <w:vertAlign w:val="superscript"/>
          </w:rPr>
          <w:t>50</w:t>
        </w:r>
      </w:hyperlink>
    </w:p>
    <w:p>
      <w:pPr>
        <w:pStyle w:val="BodyText"/>
        <w:spacing w:before="3"/>
        <w:rPr>
          <w:sz w:val="16"/>
        </w:rPr>
      </w:pPr>
    </w:p>
    <w:p>
      <w:pPr>
        <w:pStyle w:val="ListParagraph"/>
        <w:numPr>
          <w:ilvl w:val="1"/>
          <w:numId w:val="3"/>
        </w:numPr>
        <w:tabs>
          <w:tab w:pos="993" w:val="left" w:leader="none"/>
        </w:tabs>
        <w:spacing w:line="283" w:lineRule="auto" w:before="0" w:after="0"/>
        <w:ind w:left="991" w:right="544" w:hanging="852"/>
        <w:jc w:val="both"/>
        <w:rPr>
          <w:sz w:val="22"/>
        </w:rPr>
      </w:pPr>
      <w:r>
        <w:rPr>
          <w:sz w:val="22"/>
        </w:rPr>
        <w:t>The Uniting NSW/ACT submission stated, ‘as a provider of services to many families and</w:t>
      </w:r>
      <w:r>
        <w:rPr>
          <w:spacing w:val="-47"/>
          <w:sz w:val="22"/>
        </w:rPr>
        <w:t> </w:t>
      </w:r>
      <w:r>
        <w:rPr>
          <w:sz w:val="22"/>
        </w:rPr>
        <w:t>individuals impacted by drug dependency, we consider that any change that moves the</w:t>
      </w:r>
      <w:r>
        <w:rPr>
          <w:spacing w:val="1"/>
          <w:sz w:val="22"/>
        </w:rPr>
        <w:t> </w:t>
      </w:r>
      <w:r>
        <w:rPr>
          <w:sz w:val="22"/>
        </w:rPr>
        <w:t>ACT</w:t>
      </w:r>
      <w:r>
        <w:rPr>
          <w:spacing w:val="-1"/>
          <w:sz w:val="22"/>
        </w:rPr>
        <w:t> </w:t>
      </w:r>
      <w:r>
        <w:rPr>
          <w:sz w:val="22"/>
        </w:rPr>
        <w:t>closer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decriminalisation</w:t>
      </w:r>
      <w:r>
        <w:rPr>
          <w:spacing w:val="-4"/>
          <w:sz w:val="22"/>
        </w:rPr>
        <w:t> </w:t>
      </w:r>
      <w:r>
        <w:rPr>
          <w:sz w:val="22"/>
        </w:rPr>
        <w:t>model</w:t>
      </w:r>
      <w:r>
        <w:rPr>
          <w:spacing w:val="-4"/>
          <w:sz w:val="22"/>
        </w:rPr>
        <w:t> </w:t>
      </w:r>
      <w:r>
        <w:rPr>
          <w:sz w:val="22"/>
        </w:rPr>
        <w:t>would</w:t>
      </w:r>
      <w:r>
        <w:rPr>
          <w:spacing w:val="-2"/>
          <w:sz w:val="22"/>
        </w:rPr>
        <w:t> </w:t>
      </w:r>
      <w:r>
        <w:rPr>
          <w:sz w:val="22"/>
        </w:rPr>
        <w:t>improve the lives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vulnerable and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0"/>
        </w:rPr>
      </w:pPr>
      <w:r>
        <w:rPr/>
        <w:pict>
          <v:rect style="position:absolute;margin-left:72pt;margin-top:7.426738pt;width:144pt;height:.72pt;mso-position-horizontal-relative:page;mso-position-vertical-relative:paragraph;z-index:-15722496;mso-wrap-distance-left:0;mso-wrap-distance-right:0" id="docshape29" filled="true" fillcolor="#000000" stroked="false">
            <v:fill type="solid"/>
            <w10:wrap type="topAndBottom"/>
          </v:rect>
        </w:pict>
      </w:r>
    </w:p>
    <w:p>
      <w:pPr>
        <w:spacing w:before="102"/>
        <w:ind w:left="140" w:right="0" w:firstLine="0"/>
        <w:jc w:val="both"/>
        <w:rPr>
          <w:sz w:val="20"/>
        </w:rPr>
      </w:pPr>
      <w:bookmarkStart w:name="_bookmark60" w:id="79"/>
      <w:bookmarkEnd w:id="79"/>
      <w:r>
        <w:rPr/>
      </w:r>
      <w:r>
        <w:rPr>
          <w:sz w:val="20"/>
          <w:vertAlign w:val="superscript"/>
        </w:rPr>
        <w:t>45</w:t>
      </w:r>
      <w:r>
        <w:rPr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36</w:t>
      </w:r>
      <w:r>
        <w:rPr>
          <w:sz w:val="20"/>
          <w:vertAlign w:val="baseline"/>
        </w:rPr>
        <w:t>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11;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Mr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David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McDonald,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Consultant,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ATODA,</w:t>
      </w:r>
      <w:r>
        <w:rPr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Committee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Hansard</w:t>
      </w:r>
      <w:r>
        <w:rPr>
          <w:sz w:val="20"/>
          <w:vertAlign w:val="baseline"/>
        </w:rPr>
        <w:t>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9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July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2021,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66.</w:t>
      </w:r>
    </w:p>
    <w:p>
      <w:pPr>
        <w:spacing w:before="1"/>
        <w:ind w:left="140" w:right="5403" w:firstLine="0"/>
        <w:jc w:val="both"/>
        <w:rPr>
          <w:sz w:val="20"/>
        </w:rPr>
      </w:pPr>
      <w:bookmarkStart w:name="_bookmark61" w:id="80"/>
      <w:bookmarkEnd w:id="80"/>
      <w:r>
        <w:rPr/>
      </w:r>
      <w:r>
        <w:rPr>
          <w:sz w:val="20"/>
          <w:vertAlign w:val="superscript"/>
        </w:rPr>
        <w:t>46</w:t>
      </w:r>
      <w:r>
        <w:rPr>
          <w:sz w:val="20"/>
          <w:vertAlign w:val="baseline"/>
        </w:rPr>
        <w:t> Joint Committee on Law Enforcement, p 158.</w:t>
      </w:r>
      <w:r>
        <w:rPr>
          <w:spacing w:val="-43"/>
          <w:sz w:val="20"/>
          <w:vertAlign w:val="baseline"/>
        </w:rPr>
        <w:t> </w:t>
      </w:r>
      <w:bookmarkStart w:name="_bookmark62" w:id="81"/>
      <w:bookmarkEnd w:id="81"/>
      <w:r>
        <w:rPr>
          <w:sz w:val="20"/>
          <w:vertAlign w:val="superscript"/>
        </w:rPr>
        <w:t>4</w:t>
      </w:r>
      <w:r>
        <w:rPr>
          <w:sz w:val="20"/>
          <w:vertAlign w:val="superscript"/>
        </w:rPr>
        <w:t>7</w:t>
      </w:r>
      <w:r>
        <w:rPr>
          <w:sz w:val="20"/>
          <w:vertAlign w:val="baseline"/>
        </w:rPr>
        <w:t> Joint Committee on Law Enforcement, p 158.</w:t>
      </w:r>
      <w:r>
        <w:rPr>
          <w:spacing w:val="-43"/>
          <w:sz w:val="20"/>
          <w:vertAlign w:val="baseline"/>
        </w:rPr>
        <w:t> </w:t>
      </w:r>
      <w:bookmarkStart w:name="_bookmark63" w:id="82"/>
      <w:bookmarkEnd w:id="82"/>
      <w:r>
        <w:rPr>
          <w:sz w:val="20"/>
          <w:vertAlign w:val="superscript"/>
        </w:rPr>
        <w:t>4</w:t>
      </w:r>
      <w:r>
        <w:rPr>
          <w:sz w:val="20"/>
          <w:vertAlign w:val="superscript"/>
        </w:rPr>
        <w:t>8</w:t>
      </w:r>
      <w:r>
        <w:rPr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39, </w:t>
      </w:r>
      <w:r>
        <w:rPr>
          <w:sz w:val="20"/>
          <w:vertAlign w:val="baseline"/>
        </w:rPr>
        <w:t>[p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8].</w:t>
      </w:r>
    </w:p>
    <w:p>
      <w:pPr>
        <w:spacing w:line="244" w:lineRule="exact" w:before="0"/>
        <w:ind w:left="140" w:right="0" w:firstLine="0"/>
        <w:jc w:val="both"/>
        <w:rPr>
          <w:sz w:val="20"/>
        </w:rPr>
      </w:pPr>
      <w:bookmarkStart w:name="_bookmark64" w:id="83"/>
      <w:bookmarkEnd w:id="83"/>
      <w:r>
        <w:rPr/>
      </w:r>
      <w:r>
        <w:rPr>
          <w:sz w:val="20"/>
          <w:vertAlign w:val="superscript"/>
        </w:rPr>
        <w:t>49</w:t>
      </w:r>
      <w:r>
        <w:rPr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27,</w:t>
      </w:r>
      <w:r>
        <w:rPr>
          <w:i/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2.</w:t>
      </w:r>
    </w:p>
    <w:p>
      <w:pPr>
        <w:spacing w:before="0"/>
        <w:ind w:left="140" w:right="0" w:firstLine="0"/>
        <w:jc w:val="both"/>
        <w:rPr>
          <w:sz w:val="20"/>
        </w:rPr>
      </w:pPr>
      <w:bookmarkStart w:name="_bookmark65" w:id="84"/>
      <w:bookmarkEnd w:id="84"/>
      <w:r>
        <w:rPr/>
      </w:r>
      <w:r>
        <w:rPr>
          <w:sz w:val="20"/>
          <w:vertAlign w:val="superscript"/>
        </w:rPr>
        <w:t>50</w:t>
      </w:r>
      <w:r>
        <w:rPr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43</w:t>
      </w:r>
      <w:r>
        <w:rPr>
          <w:sz w:val="20"/>
          <w:vertAlign w:val="baseline"/>
        </w:rPr>
        <w:t>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4.</w:t>
      </w:r>
    </w:p>
    <w:p>
      <w:pPr>
        <w:spacing w:after="0"/>
        <w:jc w:val="both"/>
        <w:rPr>
          <w:sz w:val="20"/>
        </w:rPr>
        <w:sectPr>
          <w:pgSz w:w="11910" w:h="16840"/>
          <w:pgMar w:header="0" w:footer="730" w:top="1380" w:bottom="920" w:left="1300" w:right="1220"/>
        </w:sectPr>
      </w:pPr>
    </w:p>
    <w:p>
      <w:pPr>
        <w:pStyle w:val="BodyText"/>
        <w:spacing w:line="283" w:lineRule="auto" w:before="41"/>
        <w:ind w:left="991" w:right="379"/>
      </w:pPr>
      <w:r>
        <w:rPr/>
        <w:t>disadvantaged and benefit the community, particularly if combined with increased access</w:t>
      </w:r>
      <w:r>
        <w:rPr>
          <w:spacing w:val="-47"/>
        </w:rPr>
        <w:t> </w:t>
      </w:r>
      <w:r>
        <w:rPr/>
        <w:t>to</w:t>
      </w:r>
      <w:r>
        <w:rPr>
          <w:spacing w:val="-2"/>
        </w:rPr>
        <w:t> </w:t>
      </w:r>
      <w:r>
        <w:rPr/>
        <w:t>treatment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reducing</w:t>
      </w:r>
      <w:r>
        <w:rPr>
          <w:spacing w:val="-3"/>
        </w:rPr>
        <w:t> </w:t>
      </w:r>
      <w:r>
        <w:rPr/>
        <w:t>stigma’.</w:t>
      </w:r>
      <w:hyperlink w:history="true" w:anchor="_bookmark67">
        <w:r>
          <w:rPr>
            <w:vertAlign w:val="superscript"/>
          </w:rPr>
          <w:t>51</w:t>
        </w:r>
      </w:hyperlink>
    </w:p>
    <w:p>
      <w:pPr>
        <w:pStyle w:val="ListParagraph"/>
        <w:numPr>
          <w:ilvl w:val="1"/>
          <w:numId w:val="3"/>
        </w:numPr>
        <w:tabs>
          <w:tab w:pos="991" w:val="left" w:leader="none"/>
          <w:tab w:pos="993" w:val="left" w:leader="none"/>
        </w:tabs>
        <w:spacing w:line="283" w:lineRule="auto" w:before="119" w:after="0"/>
        <w:ind w:left="991" w:right="239" w:hanging="852"/>
        <w:jc w:val="left"/>
        <w:rPr>
          <w:sz w:val="22"/>
        </w:rPr>
      </w:pPr>
      <w:r>
        <w:rPr>
          <w:sz w:val="22"/>
        </w:rPr>
        <w:t>The ANU Drug Research Network (a multidisciplinary group of alcohol and other drug</w:t>
      </w:r>
      <w:r>
        <w:rPr>
          <w:spacing w:val="1"/>
          <w:sz w:val="22"/>
        </w:rPr>
        <w:t> </w:t>
      </w:r>
      <w:r>
        <w:rPr>
          <w:sz w:val="22"/>
        </w:rPr>
        <w:t>experts) suggest the ‘criminalisation of drug use and possession is catastrophically counter-</w:t>
      </w:r>
      <w:r>
        <w:rPr>
          <w:spacing w:val="-47"/>
          <w:sz w:val="22"/>
        </w:rPr>
        <w:t> </w:t>
      </w:r>
      <w:r>
        <w:rPr>
          <w:sz w:val="22"/>
        </w:rPr>
        <w:t>productive. It has devastating consequences for human rights and health…Our criminal</w:t>
      </w:r>
      <w:r>
        <w:rPr>
          <w:spacing w:val="1"/>
          <w:sz w:val="22"/>
        </w:rPr>
        <w:t> </w:t>
      </w:r>
      <w:r>
        <w:rPr>
          <w:sz w:val="22"/>
        </w:rPr>
        <w:t>justice response to illicit drug use remains largely punitive…we support the proposed Bill. It</w:t>
      </w:r>
      <w:r>
        <w:rPr>
          <w:spacing w:val="-47"/>
          <w:sz w:val="22"/>
        </w:rPr>
        <w:t> </w:t>
      </w:r>
      <w:r>
        <w:rPr>
          <w:sz w:val="22"/>
        </w:rPr>
        <w:t>recognises that a punitive approach does not achieve our social and health goals and acts</w:t>
      </w:r>
      <w:r>
        <w:rPr>
          <w:spacing w:val="1"/>
          <w:sz w:val="22"/>
        </w:rPr>
        <w:t> </w:t>
      </w:r>
      <w:r>
        <w:rPr>
          <w:sz w:val="22"/>
        </w:rPr>
        <w:t>against the interests both</w:t>
      </w:r>
      <w:r>
        <w:rPr>
          <w:spacing w:val="-4"/>
          <w:sz w:val="22"/>
        </w:rPr>
        <w:t> </w:t>
      </w:r>
      <w:r>
        <w:rPr>
          <w:sz w:val="22"/>
        </w:rPr>
        <w:t>of users,</w:t>
      </w:r>
      <w:r>
        <w:rPr>
          <w:spacing w:val="-3"/>
          <w:sz w:val="22"/>
        </w:rPr>
        <w:t> </w:t>
      </w:r>
      <w:r>
        <w:rPr>
          <w:sz w:val="22"/>
        </w:rPr>
        <w:t>their families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the community</w:t>
      </w:r>
      <w:r>
        <w:rPr>
          <w:spacing w:val="-1"/>
          <w:sz w:val="22"/>
        </w:rPr>
        <w:t> </w:t>
      </w:r>
      <w:r>
        <w:rPr>
          <w:sz w:val="22"/>
        </w:rPr>
        <w:t>as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whole’.</w:t>
      </w:r>
      <w:hyperlink w:history="true" w:anchor="_bookmark68">
        <w:r>
          <w:rPr>
            <w:sz w:val="22"/>
            <w:vertAlign w:val="superscript"/>
          </w:rPr>
          <w:t>52</w:t>
        </w:r>
      </w:hyperlink>
    </w:p>
    <w:p>
      <w:pPr>
        <w:pStyle w:val="ListParagraph"/>
        <w:numPr>
          <w:ilvl w:val="1"/>
          <w:numId w:val="3"/>
        </w:numPr>
        <w:tabs>
          <w:tab w:pos="991" w:val="left" w:leader="none"/>
          <w:tab w:pos="993" w:val="left" w:leader="none"/>
        </w:tabs>
        <w:spacing w:line="283" w:lineRule="auto" w:before="120" w:after="0"/>
        <w:ind w:left="992" w:right="356" w:hanging="853"/>
        <w:jc w:val="left"/>
        <w:rPr>
          <w:sz w:val="22"/>
        </w:rPr>
      </w:pPr>
      <w:r>
        <w:rPr>
          <w:sz w:val="22"/>
        </w:rPr>
        <w:t>Canberra Alliance for Harm Minimisation and Advocacy (CAHMA) submission strongly</w:t>
      </w:r>
      <w:r>
        <w:rPr>
          <w:spacing w:val="1"/>
          <w:sz w:val="22"/>
        </w:rPr>
        <w:t> </w:t>
      </w:r>
      <w:r>
        <w:rPr>
          <w:sz w:val="22"/>
        </w:rPr>
        <w:t>supports the Bill. They state they believe ‘that with the appropriate preparation, planning</w:t>
      </w:r>
      <w:r>
        <w:rPr>
          <w:spacing w:val="-47"/>
          <w:sz w:val="22"/>
        </w:rPr>
        <w:t> </w:t>
      </w:r>
      <w:r>
        <w:rPr>
          <w:sz w:val="22"/>
        </w:rPr>
        <w:t>and development of this bill we will see significant reduction in stigma, discrimination and</w:t>
      </w:r>
      <w:r>
        <w:rPr>
          <w:spacing w:val="-47"/>
          <w:sz w:val="22"/>
        </w:rPr>
        <w:t> </w:t>
      </w:r>
      <w:r>
        <w:rPr>
          <w:sz w:val="22"/>
        </w:rPr>
        <w:t>harms</w:t>
      </w:r>
      <w:r>
        <w:rPr>
          <w:spacing w:val="-1"/>
          <w:sz w:val="22"/>
        </w:rPr>
        <w:t> </w:t>
      </w:r>
      <w:r>
        <w:rPr>
          <w:sz w:val="22"/>
        </w:rPr>
        <w:t>associated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drug</w:t>
      </w:r>
      <w:r>
        <w:rPr>
          <w:spacing w:val="-1"/>
          <w:sz w:val="22"/>
        </w:rPr>
        <w:t> </w:t>
      </w:r>
      <w:r>
        <w:rPr>
          <w:sz w:val="22"/>
        </w:rPr>
        <w:t>use’.</w:t>
      </w:r>
      <w:hyperlink w:history="true" w:anchor="_bookmark69">
        <w:r>
          <w:rPr>
            <w:sz w:val="22"/>
            <w:vertAlign w:val="superscript"/>
          </w:rPr>
          <w:t>53</w:t>
        </w:r>
      </w:hyperlink>
    </w:p>
    <w:p>
      <w:pPr>
        <w:pStyle w:val="Heading2"/>
        <w:spacing w:before="195"/>
      </w:pPr>
      <w:bookmarkStart w:name="Views of drug use in the community" w:id="85"/>
      <w:bookmarkEnd w:id="85"/>
      <w:r>
        <w:rPr>
          <w:b w:val="0"/>
        </w:rPr>
      </w:r>
      <w:bookmarkStart w:name="_bookmark66" w:id="86"/>
      <w:bookmarkEnd w:id="86"/>
      <w:r>
        <w:rPr>
          <w:b w:val="0"/>
        </w:rPr>
      </w:r>
      <w:r>
        <w:rPr>
          <w:color w:val="2E5395"/>
          <w:w w:val="90"/>
        </w:rPr>
        <w:t>Views</w:t>
      </w:r>
      <w:r>
        <w:rPr>
          <w:color w:val="2E5395"/>
          <w:spacing w:val="-5"/>
          <w:w w:val="90"/>
        </w:rPr>
        <w:t> </w:t>
      </w:r>
      <w:r>
        <w:rPr>
          <w:color w:val="2E5395"/>
          <w:w w:val="90"/>
        </w:rPr>
        <w:t>of</w:t>
      </w:r>
      <w:r>
        <w:rPr>
          <w:color w:val="2E5395"/>
          <w:spacing w:val="-6"/>
          <w:w w:val="90"/>
        </w:rPr>
        <w:t> </w:t>
      </w:r>
      <w:r>
        <w:rPr>
          <w:color w:val="2E5395"/>
          <w:w w:val="90"/>
        </w:rPr>
        <w:t>drug</w:t>
      </w:r>
      <w:r>
        <w:rPr>
          <w:color w:val="2E5395"/>
          <w:spacing w:val="-5"/>
          <w:w w:val="90"/>
        </w:rPr>
        <w:t> </w:t>
      </w:r>
      <w:r>
        <w:rPr>
          <w:color w:val="2E5395"/>
          <w:w w:val="90"/>
        </w:rPr>
        <w:t>use</w:t>
      </w:r>
      <w:r>
        <w:rPr>
          <w:color w:val="2E5395"/>
          <w:spacing w:val="-6"/>
          <w:w w:val="90"/>
        </w:rPr>
        <w:t> </w:t>
      </w:r>
      <w:r>
        <w:rPr>
          <w:color w:val="2E5395"/>
          <w:w w:val="90"/>
        </w:rPr>
        <w:t>in</w:t>
      </w:r>
      <w:r>
        <w:rPr>
          <w:color w:val="2E5395"/>
          <w:spacing w:val="-4"/>
          <w:w w:val="90"/>
        </w:rPr>
        <w:t> </w:t>
      </w:r>
      <w:r>
        <w:rPr>
          <w:color w:val="2E5395"/>
          <w:w w:val="90"/>
        </w:rPr>
        <w:t>the</w:t>
      </w:r>
      <w:r>
        <w:rPr>
          <w:color w:val="2E5395"/>
          <w:spacing w:val="-6"/>
          <w:w w:val="90"/>
        </w:rPr>
        <w:t> </w:t>
      </w:r>
      <w:r>
        <w:rPr>
          <w:color w:val="2E5395"/>
          <w:w w:val="90"/>
        </w:rPr>
        <w:t>community</w:t>
      </w:r>
    </w:p>
    <w:p>
      <w:pPr>
        <w:pStyle w:val="ListParagraph"/>
        <w:numPr>
          <w:ilvl w:val="1"/>
          <w:numId w:val="3"/>
        </w:numPr>
        <w:tabs>
          <w:tab w:pos="991" w:val="left" w:leader="none"/>
          <w:tab w:pos="993" w:val="left" w:leader="none"/>
        </w:tabs>
        <w:spacing w:line="283" w:lineRule="auto" w:before="222" w:after="0"/>
        <w:ind w:left="992" w:right="249" w:hanging="853"/>
        <w:jc w:val="left"/>
        <w:rPr>
          <w:sz w:val="22"/>
        </w:rPr>
      </w:pPr>
      <w:r>
        <w:rPr>
          <w:sz w:val="22"/>
        </w:rPr>
        <w:t>On 20 May 2021, the Committee opened a survey to gauge the level of community support</w:t>
      </w:r>
      <w:r>
        <w:rPr>
          <w:spacing w:val="-47"/>
          <w:sz w:val="22"/>
        </w:rPr>
        <w:t> </w:t>
      </w:r>
      <w:r>
        <w:rPr>
          <w:sz w:val="22"/>
        </w:rPr>
        <w:t>for the Drugs of Dependence (Personal Use) Amendment Bill 2021, and general views on</w:t>
      </w:r>
      <w:r>
        <w:rPr>
          <w:spacing w:val="1"/>
          <w:sz w:val="22"/>
        </w:rPr>
        <w:t> </w:t>
      </w:r>
      <w:r>
        <w:rPr>
          <w:sz w:val="22"/>
        </w:rPr>
        <w:t>alcohol and other drugs use. It had nine multiple choice questions and two opportunities</w:t>
      </w:r>
      <w:r>
        <w:rPr>
          <w:spacing w:val="1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free text</w:t>
      </w:r>
      <w:r>
        <w:rPr>
          <w:spacing w:val="-2"/>
          <w:sz w:val="22"/>
        </w:rPr>
        <w:t> </w:t>
      </w:r>
      <w:r>
        <w:rPr>
          <w:sz w:val="22"/>
        </w:rPr>
        <w:t>responses.</w:t>
      </w:r>
      <w:r>
        <w:rPr>
          <w:spacing w:val="-1"/>
          <w:sz w:val="22"/>
        </w:rPr>
        <w:t> </w:t>
      </w:r>
      <w:r>
        <w:rPr>
          <w:sz w:val="22"/>
        </w:rPr>
        <w:t>It</w:t>
      </w:r>
      <w:r>
        <w:rPr>
          <w:spacing w:val="-3"/>
          <w:sz w:val="22"/>
        </w:rPr>
        <w:t> </w:t>
      </w:r>
      <w:r>
        <w:rPr>
          <w:sz w:val="22"/>
        </w:rPr>
        <w:t>was</w:t>
      </w:r>
      <w:r>
        <w:rPr>
          <w:spacing w:val="-2"/>
          <w:sz w:val="22"/>
        </w:rPr>
        <w:t> </w:t>
      </w:r>
      <w:r>
        <w:rPr>
          <w:sz w:val="22"/>
        </w:rPr>
        <w:t>open</w:t>
      </w:r>
      <w:r>
        <w:rPr>
          <w:spacing w:val="-2"/>
          <w:sz w:val="22"/>
        </w:rPr>
        <w:t> </w:t>
      </w:r>
      <w:r>
        <w:rPr>
          <w:sz w:val="22"/>
        </w:rPr>
        <w:t>until</w:t>
      </w:r>
      <w:r>
        <w:rPr>
          <w:spacing w:val="-3"/>
          <w:sz w:val="22"/>
        </w:rPr>
        <w:t> </w:t>
      </w:r>
      <w:r>
        <w:rPr>
          <w:sz w:val="22"/>
        </w:rPr>
        <w:t>10 July 2021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attracted</w:t>
      </w:r>
      <w:r>
        <w:rPr>
          <w:spacing w:val="-2"/>
          <w:sz w:val="22"/>
        </w:rPr>
        <w:t> </w:t>
      </w:r>
      <w:r>
        <w:rPr>
          <w:sz w:val="22"/>
        </w:rPr>
        <w:t>779</w:t>
      </w:r>
      <w:r>
        <w:rPr>
          <w:spacing w:val="-1"/>
          <w:sz w:val="22"/>
        </w:rPr>
        <w:t> </w:t>
      </w:r>
      <w:r>
        <w:rPr>
          <w:sz w:val="22"/>
        </w:rPr>
        <w:t>responses.</w:t>
      </w:r>
    </w:p>
    <w:p>
      <w:pPr>
        <w:pStyle w:val="ListParagraph"/>
        <w:numPr>
          <w:ilvl w:val="1"/>
          <w:numId w:val="3"/>
        </w:numPr>
        <w:tabs>
          <w:tab w:pos="991" w:val="left" w:leader="none"/>
          <w:tab w:pos="993" w:val="left" w:leader="none"/>
        </w:tabs>
        <w:spacing w:line="283" w:lineRule="auto" w:before="120" w:after="0"/>
        <w:ind w:left="991" w:right="355" w:hanging="852"/>
        <w:jc w:val="left"/>
        <w:rPr>
          <w:sz w:val="22"/>
        </w:rPr>
      </w:pPr>
      <w:r>
        <w:rPr/>
        <w:pict>
          <v:group style="position:absolute;margin-left:99.925003pt;margin-top:43.305317pt;width:408pt;height:234pt;mso-position-horizontal-relative:page;mso-position-vertical-relative:paragraph;z-index:-17540608" id="docshapegroup30" coordorigin="1999,866" coordsize="8160,4680">
            <v:line style="position:absolute" from="2577,1786" to="9931,1786" stroked="true" strokeweight=".75pt" strokecolor="#d9d9d9">
              <v:stroke dashstyle="solid"/>
            </v:line>
            <v:rect style="position:absolute;left:2006;top:873;width:8145;height:4665" id="docshape31" filled="false" stroked="true" strokeweight=".75pt" strokecolor="#d9d9d9">
              <v:stroke dashstyle="solid"/>
            </v:rect>
            <v:shape style="position:absolute;left:2950;top:1064;width:6275;height:469" type="#_x0000_t202" id="docshape32" filled="false" stroked="false">
              <v:textbox inset="0,0,0,0">
                <w:txbxContent>
                  <w:p>
                    <w:pPr>
                      <w:spacing w:line="215" w:lineRule="exact" w:before="0"/>
                      <w:ind w:left="-1" w:right="18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Q4:</w:t>
                    </w:r>
                    <w:r>
                      <w:rPr>
                        <w:color w:val="585858"/>
                        <w:spacing w:val="-5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Do</w:t>
                    </w:r>
                    <w:r>
                      <w:rPr>
                        <w:color w:val="585858"/>
                        <w:spacing w:val="-2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you</w:t>
                    </w:r>
                    <w:r>
                      <w:rPr>
                        <w:color w:val="585858"/>
                        <w:spacing w:val="-2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view</w:t>
                    </w:r>
                    <w:r>
                      <w:rPr>
                        <w:color w:val="585858"/>
                        <w:spacing w:val="-6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illicit drug</w:t>
                    </w:r>
                    <w:r>
                      <w:rPr>
                        <w:color w:val="585858"/>
                        <w:spacing w:val="-4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use</w:t>
                    </w:r>
                    <w:r>
                      <w:rPr>
                        <w:color w:val="585858"/>
                        <w:spacing w:val="-1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in</w:t>
                    </w:r>
                    <w:r>
                      <w:rPr>
                        <w:color w:val="585858"/>
                        <w:spacing w:val="-4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our community</w:t>
                    </w:r>
                    <w:r>
                      <w:rPr>
                        <w:color w:val="585858"/>
                        <w:spacing w:val="-3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as</w:t>
                    </w:r>
                    <w:r>
                      <w:rPr>
                        <w:color w:val="585858"/>
                        <w:spacing w:val="-1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a</w:t>
                    </w:r>
                    <w:r>
                      <w:rPr>
                        <w:color w:val="585858"/>
                        <w:spacing w:val="-1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public</w:t>
                    </w:r>
                    <w:r>
                      <w:rPr>
                        <w:color w:val="585858"/>
                        <w:spacing w:val="-2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health</w:t>
                    </w:r>
                    <w:r>
                      <w:rPr>
                        <w:color w:val="585858"/>
                        <w:spacing w:val="-4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issue,</w:t>
                    </w:r>
                  </w:p>
                  <w:p>
                    <w:pPr>
                      <w:spacing w:line="253" w:lineRule="exact" w:before="0"/>
                      <w:ind w:left="1914" w:right="1933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or</w:t>
                    </w:r>
                    <w:r>
                      <w:rPr>
                        <w:color w:val="585858"/>
                        <w:spacing w:val="-4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a</w:t>
                    </w:r>
                    <w:r>
                      <w:rPr>
                        <w:color w:val="585858"/>
                        <w:spacing w:val="-2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criminal</w:t>
                    </w:r>
                    <w:r>
                      <w:rPr>
                        <w:color w:val="585858"/>
                        <w:spacing w:val="-4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justice</w:t>
                    </w:r>
                    <w:r>
                      <w:rPr>
                        <w:color w:val="585858"/>
                        <w:spacing w:val="-1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matter?</w:t>
                    </w:r>
                  </w:p>
                </w:txbxContent>
              </v:textbox>
              <w10:wrap type="none"/>
            </v:shape>
            <v:shape style="position:absolute;left:2135;top:1701;width:294;height:3469" type="#_x0000_t202" id="docshape33" filled="false" stroked="false">
              <v:textbox inset="0,0,0,0">
                <w:txbxContent>
                  <w:p>
                    <w:pPr>
                      <w:spacing w:line="183" w:lineRule="exact" w:before="0"/>
                      <w:ind w:left="0" w:right="18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500</w:t>
                    </w:r>
                  </w:p>
                  <w:p>
                    <w:pPr>
                      <w:spacing w:before="109"/>
                      <w:ind w:left="0" w:right="18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450</w:t>
                    </w:r>
                  </w:p>
                  <w:p>
                    <w:pPr>
                      <w:spacing w:before="109"/>
                      <w:ind w:left="0" w:right="18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400</w:t>
                    </w:r>
                  </w:p>
                  <w:p>
                    <w:pPr>
                      <w:spacing w:before="109"/>
                      <w:ind w:left="0" w:right="18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350</w:t>
                    </w:r>
                  </w:p>
                  <w:p>
                    <w:pPr>
                      <w:spacing w:before="109"/>
                      <w:ind w:left="0" w:right="18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300</w:t>
                    </w:r>
                  </w:p>
                  <w:p>
                    <w:pPr>
                      <w:spacing w:before="109"/>
                      <w:ind w:left="0" w:right="18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250</w:t>
                    </w:r>
                  </w:p>
                  <w:p>
                    <w:pPr>
                      <w:spacing w:before="110"/>
                      <w:ind w:left="0" w:right="18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200</w:t>
                    </w:r>
                  </w:p>
                  <w:p>
                    <w:pPr>
                      <w:spacing w:before="109"/>
                      <w:ind w:left="0" w:right="18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150</w:t>
                    </w:r>
                  </w:p>
                  <w:p>
                    <w:pPr>
                      <w:spacing w:before="109"/>
                      <w:ind w:left="0" w:right="18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100</w:t>
                    </w:r>
                  </w:p>
                  <w:p>
                    <w:pPr>
                      <w:spacing w:before="109"/>
                      <w:ind w:left="0" w:right="18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50</w:t>
                    </w:r>
                  </w:p>
                  <w:p>
                    <w:pPr>
                      <w:spacing w:line="216" w:lineRule="exact" w:before="109"/>
                      <w:ind w:left="0" w:right="18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3012;top:5223;width:986;height:180" type="#_x0000_t202" id="docshape34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Public</w:t>
                    </w:r>
                    <w:r>
                      <w:rPr>
                        <w:color w:val="585858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585858"/>
                        <w:sz w:val="18"/>
                      </w:rPr>
                      <w:t>Health</w:t>
                    </w:r>
                  </w:p>
                </w:txbxContent>
              </v:textbox>
              <w10:wrap type="none"/>
            </v:shape>
            <v:shape style="position:absolute;left:4765;top:5223;width:1159;height:180" type="#_x0000_t202" id="docshape35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Criminal</w:t>
                    </w:r>
                    <w:r>
                      <w:rPr>
                        <w:color w:val="585858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585858"/>
                        <w:sz w:val="18"/>
                      </w:rPr>
                      <w:t>Justice</w:t>
                    </w:r>
                  </w:p>
                </w:txbxContent>
              </v:textbox>
              <w10:wrap type="none"/>
            </v:shape>
            <v:shape style="position:absolute;left:6715;top:5223;width:937;height:180" type="#_x0000_t202" id="docshape36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Both</w:t>
                    </w:r>
                    <w:r>
                      <w:rPr>
                        <w:color w:val="585858"/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585858"/>
                        <w:sz w:val="18"/>
                      </w:rPr>
                      <w:t>Equally</w:t>
                    </w:r>
                  </w:p>
                </w:txbxContent>
              </v:textbox>
              <w10:wrap type="none"/>
            </v:shape>
            <v:shape style="position:absolute;left:8798;top:5223;width:448;height:180" type="#_x0000_t202" id="docshape37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Other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2"/>
        </w:rPr>
        <w:t>The majority of survey respondents indicated that they would like drug abuse treated as a</w:t>
      </w:r>
      <w:r>
        <w:rPr>
          <w:spacing w:val="-47"/>
          <w:sz w:val="22"/>
        </w:rPr>
        <w:t> </w:t>
      </w:r>
      <w:r>
        <w:rPr>
          <w:sz w:val="22"/>
        </w:rPr>
        <w:t>public</w:t>
      </w:r>
      <w:r>
        <w:rPr>
          <w:spacing w:val="-1"/>
          <w:sz w:val="22"/>
        </w:rPr>
        <w:t> </w:t>
      </w:r>
      <w:r>
        <w:rPr>
          <w:sz w:val="22"/>
        </w:rPr>
        <w:t>health</w:t>
      </w:r>
      <w:r>
        <w:rPr>
          <w:spacing w:val="-1"/>
          <w:sz w:val="22"/>
        </w:rPr>
        <w:t> </w:t>
      </w:r>
      <w:r>
        <w:rPr>
          <w:sz w:val="22"/>
        </w:rPr>
        <w:t>issue</w:t>
      </w:r>
      <w:r>
        <w:rPr>
          <w:spacing w:val="1"/>
          <w:sz w:val="22"/>
        </w:rPr>
        <w:t> </w:t>
      </w:r>
      <w:r>
        <w:rPr>
          <w:sz w:val="22"/>
        </w:rPr>
        <w:t>rather</w:t>
      </w:r>
      <w:r>
        <w:rPr>
          <w:spacing w:val="-2"/>
          <w:sz w:val="22"/>
        </w:rPr>
        <w:t> </w:t>
      </w:r>
      <w:r>
        <w:rPr>
          <w:sz w:val="22"/>
        </w:rPr>
        <w:t>than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criminal</w:t>
      </w:r>
      <w:r>
        <w:rPr>
          <w:spacing w:val="-2"/>
          <w:sz w:val="22"/>
        </w:rPr>
        <w:t> </w:t>
      </w:r>
      <w:r>
        <w:rPr>
          <w:sz w:val="22"/>
        </w:rPr>
        <w:t>justice</w:t>
      </w:r>
      <w:r>
        <w:rPr>
          <w:spacing w:val="-2"/>
          <w:sz w:val="22"/>
        </w:rPr>
        <w:t> </w:t>
      </w:r>
      <w:r>
        <w:rPr>
          <w:sz w:val="22"/>
        </w:rPr>
        <w:t>one.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0"/>
        </w:rPr>
      </w:pPr>
    </w:p>
    <w:tbl>
      <w:tblPr>
        <w:tblW w:w="0" w:type="auto"/>
        <w:jc w:val="left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576"/>
        <w:gridCol w:w="1262"/>
        <w:gridCol w:w="576"/>
        <w:gridCol w:w="1262"/>
        <w:gridCol w:w="576"/>
        <w:gridCol w:w="1262"/>
        <w:gridCol w:w="576"/>
        <w:gridCol w:w="631"/>
      </w:tblGrid>
      <w:tr>
        <w:trPr>
          <w:trHeight w:val="313" w:hRule="atLeast"/>
        </w:trPr>
        <w:tc>
          <w:tcPr>
            <w:tcW w:w="632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  <w:vMerge w:val="restart"/>
            <w:tcBorders>
              <w:bottom w:val="single" w:sz="6" w:space="0" w:color="D9D9D9"/>
            </w:tcBorders>
            <w:shd w:val="clear" w:color="auto" w:fill="4471C4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145" w:type="dxa"/>
            <w:gridSpan w:val="7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632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  <w:vMerge/>
            <w:tcBorders>
              <w:top w:val="nil"/>
              <w:bottom w:val="single" w:sz="6" w:space="0" w:color="D9D9D9"/>
            </w:tcBorders>
            <w:shd w:val="clear" w:color="auto" w:fill="4471C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  <w:gridSpan w:val="7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632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  <w:vMerge/>
            <w:tcBorders>
              <w:top w:val="nil"/>
              <w:bottom w:val="single" w:sz="6" w:space="0" w:color="D9D9D9"/>
            </w:tcBorders>
            <w:shd w:val="clear" w:color="auto" w:fill="4471C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  <w:gridSpan w:val="7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632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  <w:vMerge/>
            <w:tcBorders>
              <w:top w:val="nil"/>
              <w:bottom w:val="single" w:sz="6" w:space="0" w:color="D9D9D9"/>
            </w:tcBorders>
            <w:shd w:val="clear" w:color="auto" w:fill="4471C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  <w:gridSpan w:val="7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632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  <w:vMerge/>
            <w:tcBorders>
              <w:top w:val="nil"/>
              <w:bottom w:val="single" w:sz="6" w:space="0" w:color="D9D9D9"/>
            </w:tcBorders>
            <w:shd w:val="clear" w:color="auto" w:fill="4471C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  <w:gridSpan w:val="7"/>
            <w:tcBorders>
              <w:top w:val="single" w:sz="6" w:space="0" w:color="D9D9D9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632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  <w:vMerge/>
            <w:tcBorders>
              <w:top w:val="nil"/>
              <w:bottom w:val="single" w:sz="6" w:space="0" w:color="D9D9D9"/>
            </w:tcBorders>
            <w:shd w:val="clear" w:color="auto" w:fill="4471C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0" w:type="dxa"/>
            <w:gridSpan w:val="3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  <w:vMerge w:val="restart"/>
            <w:tcBorders>
              <w:bottom w:val="single" w:sz="6" w:space="0" w:color="D9D9D9"/>
            </w:tcBorders>
            <w:shd w:val="clear" w:color="auto" w:fill="4471C4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469" w:type="dxa"/>
            <w:gridSpan w:val="3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632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  <w:vMerge/>
            <w:tcBorders>
              <w:top w:val="nil"/>
              <w:bottom w:val="single" w:sz="6" w:space="0" w:color="D9D9D9"/>
            </w:tcBorders>
            <w:shd w:val="clear" w:color="auto" w:fill="4471C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0" w:type="dxa"/>
            <w:gridSpan w:val="3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  <w:vMerge/>
            <w:tcBorders>
              <w:top w:val="nil"/>
              <w:bottom w:val="single" w:sz="6" w:space="0" w:color="D9D9D9"/>
            </w:tcBorders>
            <w:shd w:val="clear" w:color="auto" w:fill="4471C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9" w:type="dxa"/>
            <w:gridSpan w:val="3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05" w:hRule="atLeast"/>
        </w:trPr>
        <w:tc>
          <w:tcPr>
            <w:tcW w:w="632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  <w:vMerge/>
            <w:tcBorders>
              <w:top w:val="nil"/>
              <w:bottom w:val="single" w:sz="6" w:space="0" w:color="D9D9D9"/>
            </w:tcBorders>
            <w:shd w:val="clear" w:color="auto" w:fill="4471C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0" w:type="dxa"/>
            <w:gridSpan w:val="3"/>
            <w:tcBorders>
              <w:top w:val="single" w:sz="6" w:space="0" w:color="D9D9D9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  <w:vMerge/>
            <w:tcBorders>
              <w:top w:val="nil"/>
              <w:bottom w:val="single" w:sz="6" w:space="0" w:color="D9D9D9"/>
            </w:tcBorders>
            <w:shd w:val="clear" w:color="auto" w:fill="4471C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9" w:type="dxa"/>
            <w:gridSpan w:val="3"/>
            <w:tcBorders>
              <w:top w:val="single" w:sz="6" w:space="0" w:color="D9D9D9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18" w:hRule="atLeast"/>
        </w:trPr>
        <w:tc>
          <w:tcPr>
            <w:tcW w:w="632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  <w:vMerge/>
            <w:tcBorders>
              <w:top w:val="nil"/>
              <w:bottom w:val="single" w:sz="6" w:space="0" w:color="D9D9D9"/>
            </w:tcBorders>
            <w:shd w:val="clear" w:color="auto" w:fill="4471C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  <w:tcBorders>
              <w:bottom w:val="single" w:sz="6" w:space="0" w:color="D9D9D9"/>
            </w:tcBorders>
            <w:shd w:val="clear" w:color="auto" w:fill="4471C4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  <w:vMerge/>
            <w:tcBorders>
              <w:top w:val="nil"/>
              <w:bottom w:val="single" w:sz="6" w:space="0" w:color="D9D9D9"/>
            </w:tcBorders>
            <w:shd w:val="clear" w:color="auto" w:fill="4471C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  <w:tcBorders>
              <w:bottom w:val="single" w:sz="6" w:space="0" w:color="D9D9D9"/>
            </w:tcBorders>
            <w:shd w:val="clear" w:color="auto" w:fill="4471C4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5"/>
        <w:rPr>
          <w:sz w:val="31"/>
        </w:rPr>
      </w:pPr>
    </w:p>
    <w:p>
      <w:pPr>
        <w:spacing w:before="0"/>
        <w:ind w:left="3747" w:right="3121" w:firstLine="0"/>
        <w:jc w:val="center"/>
        <w:rPr>
          <w:sz w:val="18"/>
        </w:rPr>
      </w:pPr>
      <w:r>
        <w:rPr>
          <w:color w:val="7E7E7E"/>
          <w:sz w:val="18"/>
        </w:rPr>
        <w:t>Table</w:t>
      </w:r>
      <w:r>
        <w:rPr>
          <w:color w:val="7E7E7E"/>
          <w:spacing w:val="-3"/>
          <w:sz w:val="18"/>
        </w:rPr>
        <w:t> </w:t>
      </w:r>
      <w:r>
        <w:rPr>
          <w:color w:val="7E7E7E"/>
          <w:sz w:val="18"/>
        </w:rPr>
        <w:t>2:</w:t>
      </w:r>
      <w:r>
        <w:rPr>
          <w:color w:val="7E7E7E"/>
          <w:spacing w:val="-2"/>
          <w:sz w:val="18"/>
        </w:rPr>
        <w:t> </w:t>
      </w:r>
      <w:r>
        <w:rPr>
          <w:color w:val="7E7E7E"/>
          <w:sz w:val="18"/>
        </w:rPr>
        <w:t>Committee</w:t>
      </w:r>
      <w:r>
        <w:rPr>
          <w:color w:val="7E7E7E"/>
          <w:spacing w:val="-2"/>
          <w:sz w:val="18"/>
        </w:rPr>
        <w:t> </w:t>
      </w:r>
      <w:r>
        <w:rPr>
          <w:color w:val="7E7E7E"/>
          <w:sz w:val="18"/>
        </w:rPr>
        <w:t>survey</w:t>
      </w:r>
      <w:r>
        <w:rPr>
          <w:color w:val="7E7E7E"/>
          <w:spacing w:val="-2"/>
          <w:sz w:val="18"/>
        </w:rPr>
        <w:t> </w:t>
      </w:r>
      <w:r>
        <w:rPr>
          <w:color w:val="7E7E7E"/>
          <w:sz w:val="18"/>
        </w:rPr>
        <w:t>results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  <w:r>
        <w:rPr/>
        <w:pict>
          <v:rect style="position:absolute;margin-left:72pt;margin-top:13.408945pt;width:144pt;height:.72pt;mso-position-horizontal-relative:page;mso-position-vertical-relative:paragraph;z-index:-15721984;mso-wrap-distance-left:0;mso-wrap-distance-right:0" id="docshape38" filled="true" fillcolor="#000000" stroked="false">
            <v:fill type="solid"/>
            <w10:wrap type="topAndBottom"/>
          </v:rect>
        </w:pict>
      </w:r>
    </w:p>
    <w:p>
      <w:pPr>
        <w:spacing w:before="100"/>
        <w:ind w:left="140" w:right="0" w:firstLine="0"/>
        <w:jc w:val="left"/>
        <w:rPr>
          <w:sz w:val="20"/>
        </w:rPr>
      </w:pPr>
      <w:bookmarkStart w:name="_bookmark67" w:id="87"/>
      <w:bookmarkEnd w:id="87"/>
      <w:r>
        <w:rPr/>
      </w:r>
      <w:r>
        <w:rPr>
          <w:sz w:val="20"/>
          <w:vertAlign w:val="superscript"/>
        </w:rPr>
        <w:t>51</w:t>
      </w:r>
      <w:r>
        <w:rPr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36</w:t>
      </w:r>
      <w:r>
        <w:rPr>
          <w:sz w:val="20"/>
          <w:vertAlign w:val="baseline"/>
        </w:rPr>
        <w:t>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18.</w:t>
      </w:r>
    </w:p>
    <w:p>
      <w:pPr>
        <w:spacing w:before="0"/>
        <w:ind w:left="140" w:right="0" w:firstLine="0"/>
        <w:jc w:val="left"/>
        <w:rPr>
          <w:sz w:val="20"/>
        </w:rPr>
      </w:pPr>
      <w:bookmarkStart w:name="_bookmark68" w:id="88"/>
      <w:bookmarkEnd w:id="88"/>
      <w:r>
        <w:rPr/>
      </w:r>
      <w:r>
        <w:rPr>
          <w:sz w:val="20"/>
          <w:vertAlign w:val="superscript"/>
        </w:rPr>
        <w:t>52</w:t>
      </w:r>
      <w:r>
        <w:rPr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40</w:t>
      </w:r>
      <w:r>
        <w:rPr>
          <w:sz w:val="20"/>
          <w:vertAlign w:val="baseline"/>
        </w:rPr>
        <w:t>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3.</w:t>
      </w:r>
    </w:p>
    <w:p>
      <w:pPr>
        <w:spacing w:before="1"/>
        <w:ind w:left="140" w:right="0" w:firstLine="0"/>
        <w:jc w:val="left"/>
        <w:rPr>
          <w:sz w:val="20"/>
        </w:rPr>
      </w:pPr>
      <w:bookmarkStart w:name="_bookmark69" w:id="89"/>
      <w:bookmarkEnd w:id="89"/>
      <w:r>
        <w:rPr/>
      </w:r>
      <w:r>
        <w:rPr>
          <w:sz w:val="20"/>
          <w:vertAlign w:val="superscript"/>
        </w:rPr>
        <w:t>53</w:t>
      </w:r>
      <w:r>
        <w:rPr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39</w:t>
      </w:r>
      <w:r>
        <w:rPr>
          <w:sz w:val="20"/>
          <w:vertAlign w:val="baseline"/>
        </w:rPr>
        <w:t>,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[p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16].</w:t>
      </w:r>
    </w:p>
    <w:p>
      <w:pPr>
        <w:spacing w:after="0"/>
        <w:jc w:val="left"/>
        <w:rPr>
          <w:sz w:val="20"/>
        </w:rPr>
        <w:sectPr>
          <w:pgSz w:w="11910" w:h="16840"/>
          <w:pgMar w:header="0" w:footer="973" w:top="1380" w:bottom="1160" w:left="1300" w:right="1220"/>
        </w:sectPr>
      </w:pPr>
    </w:p>
    <w:p>
      <w:pPr>
        <w:pStyle w:val="BodyText"/>
        <w:spacing w:line="283" w:lineRule="auto" w:before="41"/>
        <w:ind w:left="989" w:right="512"/>
      </w:pPr>
      <w:r>
        <w:rPr/>
        <w:pict>
          <v:group style="position:absolute;margin-left:99.925003pt;margin-top:109.291985pt;width:452.05pt;height:294.25pt;mso-position-horizontal-relative:page;mso-position-vertical-relative:page;z-index:15736832" id="docshapegroup39" coordorigin="1999,2186" coordsize="9041,5885">
            <v:shape style="position:absolute;left:2576;top:3960;width:8236;height:2384" id="docshape40" coordorigin="2577,3960" coordsize="8236,2384" path="m2577,6343l2930,6343m3252,6343l3960,6343m4282,6343l4990,6343m5311,6343l6019,6343m2577,5748l4990,5748m5311,5748l6019,5748m2577,5150l4990,5150m5311,5150l6019,5150m2577,4555l4990,4555m5311,4555l10812,4555m2577,3960l4990,3960m5311,3960l10812,3960e" filled="false" stroked="true" strokeweight=".75pt" strokecolor="#d9d9d9">
              <v:path arrowok="t"/>
              <v:stroke dashstyle="solid"/>
            </v:shape>
            <v:rect style="position:absolute;left:4989;top:3852;width:322;height:3089" id="docshape41" filled="true" fillcolor="#4471c4" stroked="false">
              <v:fill type="solid"/>
            </v:rect>
            <v:shape style="position:absolute;left:6340;top:5150;width:4472;height:1193" id="docshape42" coordorigin="6341,5150" coordsize="4472,1193" path="m6341,6343l8076,6343m6341,5748l10812,5748m6341,5150l10812,5150e" filled="false" stroked="true" strokeweight=".75pt" strokecolor="#d9d9d9">
              <v:path arrowok="t"/>
              <v:stroke dashstyle="solid"/>
            </v:shape>
            <v:rect style="position:absolute;left:6019;top:4780;width:322;height:2160" id="docshape43" filled="true" fillcolor="#4471c4" stroked="false">
              <v:fill type="solid"/>
            </v:rect>
            <v:line style="position:absolute" from="8400,6343" to="9106,6343" stroked="true" strokeweight=".75pt" strokecolor="#d9d9d9">
              <v:stroke dashstyle="solid"/>
            </v:line>
            <v:shape style="position:absolute;left:2930;top:6021;width:5470;height:919" id="docshape44" coordorigin="2930,6022" coordsize="5470,919" path="m3252,6058l2930,6058,2930,6940,3252,6940,3252,6058xm8400,6022l8076,6022,8076,6940,8400,6940,8400,6022xe" filled="true" fillcolor="#4471c4" stroked="false">
              <v:path arrowok="t"/>
              <v:fill type="solid"/>
            </v:shape>
            <v:line style="position:absolute" from="9430,6343" to="10812,6343" stroked="true" strokeweight=".75pt" strokecolor="#d9d9d9">
              <v:stroke dashstyle="solid"/>
            </v:line>
            <v:shape style="position:absolute;left:3960;top:6189;width:6500;height:751" id="docshape45" coordorigin="3960,6190" coordsize="6500,751" path="m4282,6202l3960,6202,3960,6940,4282,6940,4282,6202xm7370,6595l7049,6595,7049,6940,7370,6940,7370,6595xm9430,6190l9106,6190,9106,6940,9430,6940,9430,6190xm10459,6535l10135,6535,10135,6940,10459,6940,10459,6535xe" filled="true" fillcolor="#4471c4" stroked="false">
              <v:path arrowok="t"/>
              <v:fill type="solid"/>
            </v:shape>
            <v:line style="position:absolute" from="2577,6940" to="10812,6940" stroked="true" strokeweight=".75pt" strokecolor="#d9d9d9">
              <v:stroke dashstyle="solid"/>
            </v:line>
            <v:line style="position:absolute" from="2577,3363" to="10812,3363" stroked="true" strokeweight=".75pt" strokecolor="#d9d9d9">
              <v:stroke dashstyle="solid"/>
            </v:line>
            <v:rect style="position:absolute;left:2006;top:2193;width:9026;height:5870" id="docshape46" filled="false" stroked="true" strokeweight=".75pt" strokecolor="#d9d9d9">
              <v:stroke dashstyle="solid"/>
            </v:rect>
            <v:shape style="position:absolute;left:2954;top:2384;width:6768;height:725" type="#_x0000_t202" id="docshape47" filled="false" stroked="false">
              <v:textbox inset="0,0,0,0">
                <w:txbxContent>
                  <w:p>
                    <w:pPr>
                      <w:spacing w:line="215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Q7:</w:t>
                    </w:r>
                    <w:r>
                      <w:rPr>
                        <w:color w:val="585858"/>
                        <w:spacing w:val="-5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What</w:t>
                    </w:r>
                    <w:r>
                      <w:rPr>
                        <w:color w:val="585858"/>
                        <w:spacing w:val="-2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single</w:t>
                    </w:r>
                    <w:r>
                      <w:rPr>
                        <w:color w:val="585858"/>
                        <w:spacing w:val="-1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action</w:t>
                    </w:r>
                    <w:r>
                      <w:rPr>
                        <w:color w:val="585858"/>
                        <w:spacing w:val="-2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best</w:t>
                    </w:r>
                    <w:r>
                      <w:rPr>
                        <w:color w:val="585858"/>
                        <w:spacing w:val="-2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describes</w:t>
                    </w:r>
                    <w:r>
                      <w:rPr>
                        <w:color w:val="585858"/>
                        <w:spacing w:val="-4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what</w:t>
                    </w:r>
                    <w:r>
                      <w:rPr>
                        <w:color w:val="585858"/>
                        <w:spacing w:val="-4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you</w:t>
                    </w:r>
                    <w:r>
                      <w:rPr>
                        <w:color w:val="585858"/>
                        <w:spacing w:val="-2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think</w:t>
                    </w:r>
                    <w:r>
                      <w:rPr>
                        <w:color w:val="585858"/>
                        <w:spacing w:val="-1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should</w:t>
                    </w:r>
                    <w:r>
                      <w:rPr>
                        <w:color w:val="585858"/>
                        <w:spacing w:val="-1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happen</w:t>
                    </w:r>
                    <w:r>
                      <w:rPr>
                        <w:color w:val="585858"/>
                        <w:spacing w:val="-4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to</w:t>
                    </w:r>
                    <w:r>
                      <w:rPr>
                        <w:color w:val="585858"/>
                        <w:spacing w:val="-2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anyone</w:t>
                    </w:r>
                  </w:p>
                  <w:p>
                    <w:pPr>
                      <w:spacing w:before="0"/>
                      <w:ind w:left="2880" w:right="38" w:hanging="2842"/>
                      <w:jc w:val="left"/>
                      <w:rPr>
                        <w:sz w:val="21"/>
                      </w:rPr>
                    </w:pPr>
                    <w:r>
                      <w:rPr>
                        <w:color w:val="585858"/>
                        <w:sz w:val="21"/>
                      </w:rPr>
                      <w:t>found in possession of small quantities of the drug you selected as causing the</w:t>
                    </w:r>
                    <w:r>
                      <w:rPr>
                        <w:color w:val="585858"/>
                        <w:spacing w:val="-46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most</w:t>
                    </w:r>
                    <w:r>
                      <w:rPr>
                        <w:color w:val="585858"/>
                        <w:spacing w:val="-2"/>
                        <w:sz w:val="21"/>
                      </w:rPr>
                      <w:t> </w:t>
                    </w:r>
                    <w:r>
                      <w:rPr>
                        <w:color w:val="585858"/>
                        <w:sz w:val="21"/>
                      </w:rPr>
                      <w:t>harm:</w:t>
                    </w:r>
                  </w:p>
                </w:txbxContent>
              </v:textbox>
              <w10:wrap type="none"/>
            </v:shape>
            <v:shape style="position:absolute;left:2135;top:3277;width:294;height:180" type="#_x0000_t202" id="docshape48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300</w:t>
                    </w:r>
                  </w:p>
                </w:txbxContent>
              </v:textbox>
              <w10:wrap type="none"/>
            </v:shape>
            <v:shape style="position:absolute;left:2135;top:3874;width:294;height:180" type="#_x0000_t202" id="docshape49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250</w:t>
                    </w:r>
                  </w:p>
                </w:txbxContent>
              </v:textbox>
              <w10:wrap type="none"/>
            </v:shape>
            <v:shape style="position:absolute;left:2135;top:4470;width:294;height:180" type="#_x0000_t202" id="docshape50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2135;top:5066;width:294;height:180" type="#_x0000_t202" id="docshape51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150</w:t>
                    </w:r>
                  </w:p>
                </w:txbxContent>
              </v:textbox>
              <w10:wrap type="none"/>
            </v:shape>
            <v:shape style="position:absolute;left:2135;top:5663;width:294;height:180" type="#_x0000_t202" id="docshape5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2227;top:6259;width:203;height:180" type="#_x0000_t202" id="docshape53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50</w:t>
                    </w:r>
                  </w:p>
                </w:txbxContent>
              </v:textbox>
              <w10:wrap type="none"/>
            </v:shape>
            <v:shape style="position:absolute;left:2318;top:6855;width:112;height:180" type="#_x0000_t202" id="docshape54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738;top:7089;width:3852;height:840" type="#_x0000_t202" id="docshape55" filled="false" stroked="false">
              <v:textbox inset="0,0,0,0">
                <w:txbxContent>
                  <w:p>
                    <w:pPr>
                      <w:tabs>
                        <w:tab w:pos="998" w:val="left" w:leader="none"/>
                      </w:tabs>
                      <w:spacing w:line="183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No</w:t>
                    </w:r>
                    <w:r>
                      <w:rPr>
                        <w:color w:val="585858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585858"/>
                        <w:sz w:val="18"/>
                      </w:rPr>
                      <w:t>action</w:t>
                      <w:tab/>
                      <w:t>Caution</w:t>
                    </w:r>
                    <w:r>
                      <w:rPr>
                        <w:color w:val="585858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585858"/>
                        <w:sz w:val="18"/>
                      </w:rPr>
                      <w:t>or   </w:t>
                    </w:r>
                    <w:r>
                      <w:rPr>
                        <w:color w:val="585858"/>
                        <w:spacing w:val="30"/>
                        <w:sz w:val="18"/>
                      </w:rPr>
                      <w:t> </w:t>
                    </w:r>
                    <w:r>
                      <w:rPr>
                        <w:color w:val="585858"/>
                        <w:sz w:val="18"/>
                      </w:rPr>
                      <w:t>Referral</w:t>
                    </w:r>
                    <w:r>
                      <w:rPr>
                        <w:color w:val="585858"/>
                        <w:spacing w:val="-2"/>
                        <w:sz w:val="18"/>
                      </w:rPr>
                      <w:t> </w:t>
                    </w:r>
                    <w:r>
                      <w:rPr>
                        <w:color w:val="585858"/>
                        <w:sz w:val="18"/>
                      </w:rPr>
                      <w:t>to</w:t>
                    </w:r>
                    <w:r>
                      <w:rPr>
                        <w:color w:val="585858"/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585858"/>
                        <w:sz w:val="18"/>
                      </w:rPr>
                      <w:t>a   </w:t>
                    </w:r>
                    <w:r>
                      <w:rPr>
                        <w:color w:val="585858"/>
                        <w:spacing w:val="23"/>
                        <w:sz w:val="18"/>
                      </w:rPr>
                      <w:t> </w:t>
                    </w:r>
                    <w:r>
                      <w:rPr>
                        <w:color w:val="585858"/>
                        <w:sz w:val="18"/>
                      </w:rPr>
                      <w:t>Referral</w:t>
                    </w:r>
                    <w:r>
                      <w:rPr>
                        <w:color w:val="585858"/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585858"/>
                        <w:sz w:val="18"/>
                      </w:rPr>
                      <w:t>to</w:t>
                    </w:r>
                  </w:p>
                  <w:p>
                    <w:pPr>
                      <w:tabs>
                        <w:tab w:pos="2242" w:val="left" w:leader="none"/>
                        <w:tab w:pos="3066" w:val="left" w:leader="none"/>
                      </w:tabs>
                      <w:spacing w:before="0"/>
                      <w:ind w:left="2045" w:right="36" w:hanging="1137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warning</w:t>
                    </w:r>
                    <w:r>
                      <w:rPr>
                        <w:color w:val="585858"/>
                        <w:spacing w:val="-2"/>
                        <w:sz w:val="18"/>
                      </w:rPr>
                      <w:t> </w:t>
                    </w:r>
                    <w:r>
                      <w:rPr>
                        <w:color w:val="585858"/>
                        <w:sz w:val="18"/>
                      </w:rPr>
                      <w:t>only</w:t>
                      <w:tab/>
                      <w:tab/>
                      <w:t>drug</w:t>
                      <w:tab/>
                    </w:r>
                    <w:r>
                      <w:rPr>
                        <w:color w:val="585858"/>
                        <w:spacing w:val="-1"/>
                        <w:sz w:val="18"/>
                      </w:rPr>
                      <w:t>treatment</w:t>
                    </w:r>
                    <w:r>
                      <w:rPr>
                        <w:color w:val="585858"/>
                        <w:spacing w:val="-38"/>
                        <w:sz w:val="18"/>
                      </w:rPr>
                      <w:t> </w:t>
                    </w:r>
                    <w:r>
                      <w:rPr>
                        <w:color w:val="585858"/>
                        <w:sz w:val="18"/>
                      </w:rPr>
                      <w:t>education</w:t>
                    </w:r>
                  </w:p>
                  <w:p>
                    <w:pPr>
                      <w:spacing w:line="216" w:lineRule="exact" w:before="0"/>
                      <w:ind w:left="2096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program</w:t>
                    </w:r>
                  </w:p>
                </w:txbxContent>
              </v:textbox>
              <w10:wrap type="none"/>
            </v:shape>
            <v:shape style="position:absolute;left:6752;top:7089;width:930;height:840" type="#_x0000_t202" id="docshape56" filled="false" stroked="false">
              <v:textbox inset="0,0,0,0">
                <w:txbxContent>
                  <w:p>
                    <w:pPr>
                      <w:spacing w:line="183" w:lineRule="exact" w:before="0"/>
                      <w:ind w:left="62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Something</w:t>
                    </w:r>
                  </w:p>
                  <w:p>
                    <w:pPr>
                      <w:spacing w:before="0"/>
                      <w:ind w:left="0" w:right="18" w:firstLine="51"/>
                      <w:jc w:val="both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similar to a</w:t>
                    </w:r>
                    <w:r>
                      <w:rPr>
                        <w:color w:val="585858"/>
                        <w:spacing w:val="1"/>
                        <w:sz w:val="18"/>
                      </w:rPr>
                      <w:t> </w:t>
                    </w:r>
                    <w:r>
                      <w:rPr>
                        <w:color w:val="585858"/>
                        <w:spacing w:val="-1"/>
                        <w:sz w:val="18"/>
                      </w:rPr>
                      <w:t>parking </w:t>
                    </w:r>
                    <w:r>
                      <w:rPr>
                        <w:color w:val="585858"/>
                        <w:sz w:val="18"/>
                      </w:rPr>
                      <w:t>fine,</w:t>
                    </w:r>
                    <w:r>
                      <w:rPr>
                        <w:color w:val="585858"/>
                        <w:spacing w:val="-38"/>
                        <w:sz w:val="18"/>
                      </w:rPr>
                      <w:t> </w:t>
                    </w:r>
                    <w:r>
                      <w:rPr>
                        <w:color w:val="585858"/>
                        <w:sz w:val="18"/>
                      </w:rPr>
                      <w:t>up to</w:t>
                    </w:r>
                    <w:r>
                      <w:rPr>
                        <w:color w:val="585858"/>
                        <w:spacing w:val="-2"/>
                        <w:sz w:val="18"/>
                      </w:rPr>
                      <w:t> </w:t>
                    </w:r>
                    <w:r>
                      <w:rPr>
                        <w:color w:val="585858"/>
                        <w:sz w:val="18"/>
                      </w:rPr>
                      <w:t>$200</w:t>
                    </w:r>
                  </w:p>
                </w:txbxContent>
              </v:textbox>
              <w10:wrap type="none"/>
            </v:shape>
            <v:shape style="position:absolute;left:7831;top:7090;width:2819;height:620" type="#_x0000_t202" id="docshape57" filled="false" stroked="false">
              <v:textbox inset="0,0,0,0">
                <w:txbxContent>
                  <w:p>
                    <w:pPr>
                      <w:tabs>
                        <w:tab w:pos="2236" w:val="left" w:leader="none"/>
                      </w:tabs>
                      <w:spacing w:line="183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pacing w:val="-1"/>
                        <w:sz w:val="18"/>
                      </w:rPr>
                      <w:t>Substantial</w:t>
                    </w:r>
                    <w:r>
                      <w:rPr>
                        <w:color w:val="585858"/>
                        <w:spacing w:val="61"/>
                        <w:sz w:val="18"/>
                      </w:rPr>
                      <w:t> </w:t>
                    </w:r>
                    <w:r>
                      <w:rPr>
                        <w:color w:val="585858"/>
                        <w:spacing w:val="61"/>
                        <w:sz w:val="18"/>
                      </w:rPr>
                      <w:t> </w:t>
                    </w:r>
                    <w:r>
                      <w:rPr>
                        <w:color w:val="585858"/>
                        <w:sz w:val="18"/>
                      </w:rPr>
                      <w:t>Community</w:t>
                      <w:tab/>
                      <w:t>Prison</w:t>
                    </w:r>
                  </w:p>
                  <w:p>
                    <w:pPr>
                      <w:tabs>
                        <w:tab w:pos="2132" w:val="left" w:leader="none"/>
                      </w:tabs>
                      <w:spacing w:before="0"/>
                      <w:ind w:left="3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fine,</w:t>
                    </w:r>
                    <w:r>
                      <w:rPr>
                        <w:color w:val="585858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585858"/>
                        <w:sz w:val="18"/>
                      </w:rPr>
                      <w:t>up</w:t>
                    </w:r>
                    <w:r>
                      <w:rPr>
                        <w:color w:val="585858"/>
                        <w:spacing w:val="-2"/>
                        <w:sz w:val="18"/>
                      </w:rPr>
                      <w:t> </w:t>
                    </w:r>
                    <w:r>
                      <w:rPr>
                        <w:color w:val="585858"/>
                        <w:sz w:val="18"/>
                      </w:rPr>
                      <w:t>to   </w:t>
                    </w:r>
                    <w:r>
                      <w:rPr>
                        <w:color w:val="585858"/>
                        <w:spacing w:val="9"/>
                        <w:sz w:val="18"/>
                      </w:rPr>
                      <w:t> </w:t>
                    </w:r>
                    <w:r>
                      <w:rPr>
                        <w:color w:val="585858"/>
                        <w:sz w:val="18"/>
                      </w:rPr>
                      <w:t>service</w:t>
                    </w:r>
                    <w:r>
                      <w:rPr>
                        <w:color w:val="585858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585858"/>
                        <w:sz w:val="18"/>
                      </w:rPr>
                      <w:t>order</w:t>
                      <w:tab/>
                      <w:t>sentence</w:t>
                    </w:r>
                  </w:p>
                  <w:p>
                    <w:pPr>
                      <w:spacing w:line="216" w:lineRule="exact" w:before="0"/>
                      <w:ind w:left="178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$1000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Consistent with this view, respondents would prefer to see treatment and rehabilitation</w:t>
      </w:r>
      <w:r>
        <w:rPr>
          <w:spacing w:val="-47"/>
        </w:rPr>
        <w:t> </w:t>
      </w:r>
      <w:r>
        <w:rPr/>
        <w:t>over</w:t>
      </w:r>
      <w:r>
        <w:rPr>
          <w:spacing w:val="-1"/>
        </w:rPr>
        <w:t> </w:t>
      </w:r>
      <w:r>
        <w:rPr/>
        <w:t>punitive</w:t>
      </w:r>
      <w:r>
        <w:rPr>
          <w:spacing w:val="-2"/>
        </w:rPr>
        <w:t> </w:t>
      </w:r>
      <w:r>
        <w:rPr/>
        <w:t>measures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response</w:t>
      </w:r>
      <w:r>
        <w:rPr>
          <w:spacing w:val="-3"/>
        </w:rPr>
        <w:t> </w:t>
      </w:r>
      <w:r>
        <w:rPr/>
        <w:t>to</w:t>
      </w:r>
      <w:r>
        <w:rPr>
          <w:spacing w:val="1"/>
        </w:rPr>
        <w:t> </w:t>
      </w:r>
      <w:r>
        <w:rPr/>
        <w:t>personal</w:t>
      </w:r>
      <w:r>
        <w:rPr>
          <w:spacing w:val="-1"/>
        </w:rPr>
        <w:t> </w:t>
      </w:r>
      <w:r>
        <w:rPr/>
        <w:t>possession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illicit drugs.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21"/>
        </w:rPr>
      </w:pPr>
    </w:p>
    <w:p>
      <w:pPr>
        <w:spacing w:before="0"/>
        <w:ind w:left="3747" w:right="3121" w:firstLine="0"/>
        <w:jc w:val="center"/>
        <w:rPr>
          <w:sz w:val="18"/>
        </w:rPr>
      </w:pPr>
      <w:r>
        <w:rPr>
          <w:color w:val="7E7E7E"/>
          <w:sz w:val="18"/>
        </w:rPr>
        <w:t>Table</w:t>
      </w:r>
      <w:r>
        <w:rPr>
          <w:color w:val="7E7E7E"/>
          <w:spacing w:val="-3"/>
          <w:sz w:val="18"/>
        </w:rPr>
        <w:t> </w:t>
      </w:r>
      <w:r>
        <w:rPr>
          <w:color w:val="7E7E7E"/>
          <w:sz w:val="18"/>
        </w:rPr>
        <w:t>3:</w:t>
      </w:r>
      <w:r>
        <w:rPr>
          <w:color w:val="7E7E7E"/>
          <w:spacing w:val="-2"/>
          <w:sz w:val="18"/>
        </w:rPr>
        <w:t> </w:t>
      </w:r>
      <w:r>
        <w:rPr>
          <w:color w:val="7E7E7E"/>
          <w:sz w:val="18"/>
        </w:rPr>
        <w:t>Committee</w:t>
      </w:r>
      <w:r>
        <w:rPr>
          <w:color w:val="7E7E7E"/>
          <w:spacing w:val="-2"/>
          <w:sz w:val="18"/>
        </w:rPr>
        <w:t> </w:t>
      </w:r>
      <w:r>
        <w:rPr>
          <w:color w:val="7E7E7E"/>
          <w:sz w:val="18"/>
        </w:rPr>
        <w:t>survey</w:t>
      </w:r>
      <w:r>
        <w:rPr>
          <w:color w:val="7E7E7E"/>
          <w:spacing w:val="-2"/>
          <w:sz w:val="18"/>
        </w:rPr>
        <w:t> </w:t>
      </w:r>
      <w:r>
        <w:rPr>
          <w:color w:val="7E7E7E"/>
          <w:sz w:val="18"/>
        </w:rPr>
        <w:t>results</w:t>
      </w:r>
    </w:p>
    <w:p>
      <w:pPr>
        <w:pStyle w:val="BodyText"/>
        <w:spacing w:before="3"/>
        <w:rPr>
          <w:sz w:val="16"/>
        </w:rPr>
      </w:pPr>
    </w:p>
    <w:p>
      <w:pPr>
        <w:pStyle w:val="BodyText"/>
        <w:spacing w:line="283" w:lineRule="auto"/>
        <w:ind w:left="989" w:right="867"/>
      </w:pPr>
      <w:r>
        <w:rPr/>
        <w:t>These views are corroborated by an ACT Government survey which showed that the</w:t>
      </w:r>
      <w:r>
        <w:rPr>
          <w:spacing w:val="-47"/>
        </w:rPr>
        <w:t> </w:t>
      </w:r>
      <w:r>
        <w:rPr/>
        <w:t>favoured</w:t>
      </w:r>
      <w:r>
        <w:rPr>
          <w:spacing w:val="-1"/>
        </w:rPr>
        <w:t> </w:t>
      </w:r>
      <w:r>
        <w:rPr/>
        <w:t>response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personal</w:t>
      </w:r>
      <w:r>
        <w:rPr>
          <w:spacing w:val="-1"/>
        </w:rPr>
        <w:t> </w:t>
      </w:r>
      <w:r>
        <w:rPr/>
        <w:t>possession</w:t>
      </w:r>
      <w:r>
        <w:rPr>
          <w:spacing w:val="-2"/>
        </w:rPr>
        <w:t> </w:t>
      </w:r>
      <w:r>
        <w:rPr/>
        <w:t>was treatment</w:t>
      </w:r>
      <w:r>
        <w:rPr>
          <w:spacing w:val="-3"/>
        </w:rPr>
        <w:t> </w:t>
      </w:r>
      <w:r>
        <w:rPr/>
        <w:t>and/or</w:t>
      </w:r>
      <w:r>
        <w:rPr>
          <w:spacing w:val="-1"/>
        </w:rPr>
        <w:t> </w:t>
      </w:r>
      <w:r>
        <w:rPr/>
        <w:t>education.</w:t>
      </w:r>
      <w:hyperlink w:history="true" w:anchor="_bookmark72">
        <w:r>
          <w:rPr>
            <w:vertAlign w:val="superscript"/>
          </w:rPr>
          <w:t>54</w:t>
        </w:r>
      </w:hyperlink>
    </w:p>
    <w:p>
      <w:pPr>
        <w:pStyle w:val="ListParagraph"/>
        <w:numPr>
          <w:ilvl w:val="1"/>
          <w:numId w:val="3"/>
        </w:numPr>
        <w:tabs>
          <w:tab w:pos="992" w:val="left" w:leader="none"/>
          <w:tab w:pos="993" w:val="left" w:leader="none"/>
        </w:tabs>
        <w:spacing w:line="283" w:lineRule="auto" w:before="120" w:after="0"/>
        <w:ind w:left="991" w:right="436" w:hanging="852"/>
        <w:jc w:val="left"/>
        <w:rPr>
          <w:sz w:val="22"/>
        </w:rPr>
      </w:pPr>
      <w:r>
        <w:rPr>
          <w:sz w:val="22"/>
        </w:rPr>
        <w:t>When asked to rate the perceived levels of harm of illegal drugs, most respondents rated</w:t>
      </w:r>
      <w:r>
        <w:rPr>
          <w:spacing w:val="-47"/>
          <w:sz w:val="22"/>
        </w:rPr>
        <w:t> </w:t>
      </w:r>
      <w:r>
        <w:rPr>
          <w:sz w:val="22"/>
        </w:rPr>
        <w:t>meth/amphetamines as most harmful (325 of respondents), followed by heroin (198</w:t>
      </w:r>
      <w:r>
        <w:rPr>
          <w:spacing w:val="1"/>
          <w:sz w:val="22"/>
        </w:rPr>
        <w:t> </w:t>
      </w:r>
      <w:r>
        <w:rPr>
          <w:sz w:val="22"/>
        </w:rPr>
        <w:t>respondents).</w:t>
      </w:r>
      <w:hyperlink w:history="true" w:anchor="_bookmark73">
        <w:r>
          <w:rPr>
            <w:sz w:val="22"/>
            <w:vertAlign w:val="superscript"/>
          </w:rPr>
          <w:t>55</w:t>
        </w:r>
        <w:r>
          <w:rPr>
            <w:sz w:val="22"/>
            <w:vertAlign w:val="baseline"/>
          </w:rPr>
          <w:t> </w:t>
        </w:r>
      </w:hyperlink>
      <w:r>
        <w:rPr>
          <w:sz w:val="22"/>
          <w:vertAlign w:val="baseline"/>
        </w:rPr>
        <w:t>The free text survey responses also revealed widespread concern about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the effects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legal drugs,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such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as alcohol,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tobacco,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and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prescription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medicines.</w:t>
      </w:r>
    </w:p>
    <w:p>
      <w:pPr>
        <w:pStyle w:val="Heading2"/>
        <w:spacing w:before="197"/>
      </w:pPr>
      <w:bookmarkStart w:name="Analysis of the Bill" w:id="90"/>
      <w:bookmarkEnd w:id="90"/>
      <w:r>
        <w:rPr>
          <w:b w:val="0"/>
        </w:rPr>
      </w:r>
      <w:bookmarkStart w:name="_bookmark70" w:id="91"/>
      <w:bookmarkEnd w:id="91"/>
      <w:r>
        <w:rPr>
          <w:b w:val="0"/>
        </w:rPr>
      </w:r>
      <w:r>
        <w:rPr>
          <w:color w:val="2E5395"/>
          <w:w w:val="90"/>
        </w:rPr>
        <w:t>Analysis</w:t>
      </w:r>
      <w:r>
        <w:rPr>
          <w:color w:val="2E5395"/>
          <w:spacing w:val="-6"/>
          <w:w w:val="90"/>
        </w:rPr>
        <w:t> </w:t>
      </w:r>
      <w:r>
        <w:rPr>
          <w:color w:val="2E5395"/>
          <w:w w:val="90"/>
        </w:rPr>
        <w:t>of</w:t>
      </w:r>
      <w:r>
        <w:rPr>
          <w:color w:val="2E5395"/>
          <w:spacing w:val="-6"/>
          <w:w w:val="90"/>
        </w:rPr>
        <w:t> </w:t>
      </w:r>
      <w:r>
        <w:rPr>
          <w:color w:val="2E5395"/>
          <w:w w:val="90"/>
        </w:rPr>
        <w:t>the</w:t>
      </w:r>
      <w:r>
        <w:rPr>
          <w:color w:val="2E5395"/>
          <w:spacing w:val="-5"/>
          <w:w w:val="90"/>
        </w:rPr>
        <w:t> </w:t>
      </w:r>
      <w:r>
        <w:rPr>
          <w:color w:val="2E5395"/>
          <w:w w:val="90"/>
        </w:rPr>
        <w:t>Bill</w:t>
      </w:r>
    </w:p>
    <w:p>
      <w:pPr>
        <w:pStyle w:val="Heading3"/>
        <w:spacing w:before="182"/>
      </w:pPr>
      <w:bookmarkStart w:name="Conflict with Commonwealth law" w:id="92"/>
      <w:bookmarkEnd w:id="92"/>
      <w:r>
        <w:rPr>
          <w:b w:val="0"/>
        </w:rPr>
      </w:r>
      <w:bookmarkStart w:name="_bookmark71" w:id="93"/>
      <w:bookmarkEnd w:id="93"/>
      <w:r>
        <w:rPr>
          <w:b w:val="0"/>
        </w:rPr>
      </w:r>
      <w:r>
        <w:rPr>
          <w:color w:val="7492CD"/>
          <w:w w:val="90"/>
        </w:rPr>
        <w:t>Conflict</w:t>
      </w:r>
      <w:r>
        <w:rPr>
          <w:color w:val="7492CD"/>
          <w:spacing w:val="-6"/>
          <w:w w:val="90"/>
        </w:rPr>
        <w:t> </w:t>
      </w:r>
      <w:r>
        <w:rPr>
          <w:color w:val="7492CD"/>
          <w:w w:val="90"/>
        </w:rPr>
        <w:t>with</w:t>
      </w:r>
      <w:r>
        <w:rPr>
          <w:color w:val="7492CD"/>
          <w:spacing w:val="-7"/>
          <w:w w:val="90"/>
        </w:rPr>
        <w:t> </w:t>
      </w:r>
      <w:r>
        <w:rPr>
          <w:color w:val="7492CD"/>
          <w:w w:val="90"/>
        </w:rPr>
        <w:t>Commonwealth</w:t>
      </w:r>
      <w:r>
        <w:rPr>
          <w:color w:val="7492CD"/>
          <w:spacing w:val="-7"/>
          <w:w w:val="90"/>
        </w:rPr>
        <w:t> </w:t>
      </w:r>
      <w:r>
        <w:rPr>
          <w:color w:val="7492CD"/>
          <w:w w:val="90"/>
        </w:rPr>
        <w:t>law</w:t>
      </w:r>
    </w:p>
    <w:p>
      <w:pPr>
        <w:pStyle w:val="ListParagraph"/>
        <w:numPr>
          <w:ilvl w:val="1"/>
          <w:numId w:val="3"/>
        </w:numPr>
        <w:tabs>
          <w:tab w:pos="991" w:val="left" w:leader="none"/>
          <w:tab w:pos="993" w:val="left" w:leader="none"/>
        </w:tabs>
        <w:spacing w:line="283" w:lineRule="auto" w:before="221" w:after="0"/>
        <w:ind w:left="992" w:right="431" w:hanging="853"/>
        <w:jc w:val="left"/>
        <w:rPr>
          <w:sz w:val="22"/>
        </w:rPr>
      </w:pPr>
      <w:r>
        <w:rPr>
          <w:sz w:val="22"/>
        </w:rPr>
        <w:t>Part 9.1 of the Commonwealth Criminal Code creates various drug offences, including for</w:t>
      </w:r>
      <w:r>
        <w:rPr>
          <w:spacing w:val="-47"/>
          <w:sz w:val="22"/>
        </w:rPr>
        <w:t> </w:t>
      </w:r>
      <w:r>
        <w:rPr>
          <w:sz w:val="22"/>
        </w:rPr>
        <w:t>possession. This raises the question whether the Commonwealth law would override the</w:t>
      </w:r>
      <w:r>
        <w:rPr>
          <w:spacing w:val="-47"/>
          <w:sz w:val="22"/>
        </w:rPr>
        <w:t> </w:t>
      </w:r>
      <w:r>
        <w:rPr>
          <w:sz w:val="22"/>
        </w:rPr>
        <w:t>Bill if the Assembly passed it. It also raises the question of whether this would create</w:t>
      </w:r>
      <w:r>
        <w:rPr>
          <w:spacing w:val="1"/>
          <w:sz w:val="22"/>
        </w:rPr>
        <w:t> </w:t>
      </w:r>
      <w:r>
        <w:rPr>
          <w:sz w:val="22"/>
        </w:rPr>
        <w:t>significant risk</w:t>
      </w:r>
      <w:r>
        <w:rPr>
          <w:spacing w:val="-2"/>
          <w:sz w:val="22"/>
        </w:rPr>
        <w:t> </w:t>
      </w:r>
      <w:r>
        <w:rPr>
          <w:sz w:val="22"/>
        </w:rPr>
        <w:t>or uncertainty</w:t>
      </w:r>
      <w:r>
        <w:rPr>
          <w:spacing w:val="1"/>
          <w:sz w:val="22"/>
        </w:rPr>
        <w:t> </w:t>
      </w:r>
      <w:r>
        <w:rPr>
          <w:sz w:val="22"/>
        </w:rPr>
        <w:t>for ACT</w:t>
      </w:r>
      <w:r>
        <w:rPr>
          <w:spacing w:val="-3"/>
          <w:sz w:val="22"/>
        </w:rPr>
        <w:t> </w:t>
      </w:r>
      <w:r>
        <w:rPr>
          <w:sz w:val="22"/>
        </w:rPr>
        <w:t>Policing.</w:t>
      </w:r>
    </w:p>
    <w:p>
      <w:pPr>
        <w:pStyle w:val="ListParagraph"/>
        <w:numPr>
          <w:ilvl w:val="1"/>
          <w:numId w:val="3"/>
        </w:numPr>
        <w:tabs>
          <w:tab w:pos="991" w:val="left" w:leader="none"/>
          <w:tab w:pos="993" w:val="left" w:leader="none"/>
        </w:tabs>
        <w:spacing w:line="283" w:lineRule="auto" w:before="120" w:after="0"/>
        <w:ind w:left="992" w:right="299" w:hanging="853"/>
        <w:jc w:val="left"/>
        <w:rPr>
          <w:sz w:val="22"/>
        </w:rPr>
      </w:pPr>
      <w:r>
        <w:rPr>
          <w:sz w:val="22"/>
        </w:rPr>
        <w:t>The Committee received a wide range of evidence on this point. The sponsor of the Bill did</w:t>
      </w:r>
      <w:r>
        <w:rPr>
          <w:spacing w:val="-47"/>
          <w:sz w:val="22"/>
        </w:rPr>
        <w:t> </w:t>
      </w:r>
      <w:r>
        <w:rPr>
          <w:sz w:val="22"/>
        </w:rPr>
        <w:t>not see</w:t>
      </w:r>
      <w:r>
        <w:rPr>
          <w:spacing w:val="1"/>
          <w:sz w:val="22"/>
        </w:rPr>
        <w:t> </w:t>
      </w:r>
      <w:r>
        <w:rPr>
          <w:sz w:val="22"/>
        </w:rPr>
        <w:t>an</w:t>
      </w:r>
      <w:r>
        <w:rPr>
          <w:spacing w:val="-1"/>
          <w:sz w:val="22"/>
        </w:rPr>
        <w:t> </w:t>
      </w:r>
      <w:r>
        <w:rPr>
          <w:sz w:val="22"/>
        </w:rPr>
        <w:t>issue,</w:t>
      </w:r>
      <w:r>
        <w:rPr>
          <w:spacing w:val="-1"/>
          <w:sz w:val="22"/>
        </w:rPr>
        <w:t> </w:t>
      </w:r>
      <w:r>
        <w:rPr>
          <w:sz w:val="22"/>
        </w:rPr>
        <w:t>as indicated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Explanatory</w:t>
      </w:r>
      <w:r>
        <w:rPr>
          <w:spacing w:val="1"/>
          <w:sz w:val="22"/>
        </w:rPr>
        <w:t> </w:t>
      </w:r>
      <w:r>
        <w:rPr>
          <w:sz w:val="22"/>
        </w:rPr>
        <w:t>Statement: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2"/>
        </w:rPr>
      </w:pPr>
      <w:r>
        <w:rPr/>
        <w:pict>
          <v:rect style="position:absolute;margin-left:72pt;margin-top:8.720273pt;width:144pt;height:.72pt;mso-position-horizontal-relative:page;mso-position-vertical-relative:paragraph;z-index:-15720960;mso-wrap-distance-left:0;mso-wrap-distance-right:0" id="docshape58" filled="true" fillcolor="#000000" stroked="false">
            <v:fill type="solid"/>
            <w10:wrap type="topAndBottom"/>
          </v:rect>
        </w:pict>
      </w:r>
    </w:p>
    <w:p>
      <w:pPr>
        <w:spacing w:before="102"/>
        <w:ind w:left="140" w:right="0" w:firstLine="0"/>
        <w:jc w:val="left"/>
        <w:rPr>
          <w:sz w:val="20"/>
        </w:rPr>
      </w:pPr>
      <w:bookmarkStart w:name="_bookmark72" w:id="94"/>
      <w:bookmarkEnd w:id="94"/>
      <w:r>
        <w:rPr/>
      </w:r>
      <w:r>
        <w:rPr>
          <w:sz w:val="20"/>
          <w:vertAlign w:val="superscript"/>
        </w:rPr>
        <w:t>54</w:t>
      </w:r>
      <w:r>
        <w:rPr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15</w:t>
      </w:r>
      <w:r>
        <w:rPr>
          <w:sz w:val="20"/>
          <w:vertAlign w:val="baseline"/>
        </w:rPr>
        <w:t>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9.</w:t>
      </w:r>
    </w:p>
    <w:p>
      <w:pPr>
        <w:spacing w:before="1"/>
        <w:ind w:left="140" w:right="0" w:firstLine="0"/>
        <w:jc w:val="left"/>
        <w:rPr>
          <w:sz w:val="20"/>
        </w:rPr>
      </w:pPr>
      <w:bookmarkStart w:name="_bookmark73" w:id="95"/>
      <w:bookmarkEnd w:id="95"/>
      <w:r>
        <w:rPr/>
      </w:r>
      <w:r>
        <w:rPr>
          <w:sz w:val="20"/>
          <w:vertAlign w:val="superscript"/>
        </w:rPr>
        <w:t>55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Survey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Question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6.</w:t>
      </w:r>
    </w:p>
    <w:p>
      <w:pPr>
        <w:spacing w:after="0"/>
        <w:jc w:val="left"/>
        <w:rPr>
          <w:sz w:val="20"/>
        </w:rPr>
        <w:sectPr>
          <w:pgSz w:w="11910" w:h="16840"/>
          <w:pgMar w:header="0" w:footer="730" w:top="1380" w:bottom="920" w:left="1300" w:right="1220"/>
        </w:sectPr>
      </w:pPr>
    </w:p>
    <w:p>
      <w:pPr>
        <w:spacing w:line="283" w:lineRule="auto" w:before="43"/>
        <w:ind w:left="1272" w:right="1336" w:firstLine="0"/>
        <w:jc w:val="both"/>
        <w:rPr>
          <w:sz w:val="21"/>
        </w:rPr>
      </w:pPr>
      <w:r>
        <w:rPr>
          <w:color w:val="585858"/>
          <w:sz w:val="21"/>
        </w:rPr>
        <w:t>This Bill does not affect the prosecution or enforcement of Commonwealth and</w:t>
      </w:r>
      <w:r>
        <w:rPr>
          <w:color w:val="585858"/>
          <w:spacing w:val="-45"/>
          <w:sz w:val="21"/>
        </w:rPr>
        <w:t> </w:t>
      </w:r>
      <w:r>
        <w:rPr>
          <w:color w:val="585858"/>
          <w:sz w:val="21"/>
        </w:rPr>
        <w:t>Territory laws relating to the sale or trafficking of illicit drugs, including laws for</w:t>
      </w:r>
      <w:r>
        <w:rPr>
          <w:color w:val="585858"/>
          <w:spacing w:val="-45"/>
          <w:sz w:val="21"/>
        </w:rPr>
        <w:t> </w:t>
      </w:r>
      <w:r>
        <w:rPr>
          <w:color w:val="585858"/>
          <w:sz w:val="21"/>
        </w:rPr>
        <w:t>possession</w:t>
      </w:r>
      <w:r>
        <w:rPr>
          <w:color w:val="585858"/>
          <w:spacing w:val="-2"/>
          <w:sz w:val="21"/>
        </w:rPr>
        <w:t> </w:t>
      </w:r>
      <w:r>
        <w:rPr>
          <w:color w:val="585858"/>
          <w:sz w:val="21"/>
        </w:rPr>
        <w:t>in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amounts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above the</w:t>
      </w:r>
      <w:r>
        <w:rPr>
          <w:color w:val="585858"/>
          <w:spacing w:val="-2"/>
          <w:sz w:val="21"/>
        </w:rPr>
        <w:t> </w:t>
      </w:r>
      <w:r>
        <w:rPr>
          <w:color w:val="585858"/>
          <w:sz w:val="21"/>
        </w:rPr>
        <w:t>thresholds</w:t>
      </w:r>
      <w:r>
        <w:rPr>
          <w:color w:val="585858"/>
          <w:spacing w:val="-2"/>
          <w:sz w:val="21"/>
        </w:rPr>
        <w:t> </w:t>
      </w:r>
      <w:r>
        <w:rPr>
          <w:color w:val="585858"/>
          <w:sz w:val="21"/>
        </w:rPr>
        <w:t>in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the Bill.</w:t>
      </w:r>
      <w:hyperlink w:history="true" w:anchor="_bookmark78">
        <w:r>
          <w:rPr>
            <w:color w:val="585858"/>
            <w:sz w:val="21"/>
            <w:vertAlign w:val="superscript"/>
          </w:rPr>
          <w:t>56</w:t>
        </w:r>
      </w:hyperlink>
    </w:p>
    <w:p>
      <w:pPr>
        <w:pStyle w:val="ListParagraph"/>
        <w:numPr>
          <w:ilvl w:val="1"/>
          <w:numId w:val="3"/>
        </w:numPr>
        <w:tabs>
          <w:tab w:pos="991" w:val="left" w:leader="none"/>
          <w:tab w:pos="993" w:val="left" w:leader="none"/>
        </w:tabs>
        <w:spacing w:line="283" w:lineRule="auto" w:before="197" w:after="0"/>
        <w:ind w:left="992" w:right="245" w:hanging="853"/>
        <w:jc w:val="left"/>
        <w:rPr>
          <w:sz w:val="22"/>
        </w:rPr>
      </w:pPr>
      <w:r>
        <w:rPr>
          <w:sz w:val="22"/>
        </w:rPr>
        <w:t>The Australian National University Drug Research Network argued that the Commonwealth</w:t>
      </w:r>
      <w:r>
        <w:rPr>
          <w:spacing w:val="-47"/>
          <w:sz w:val="22"/>
        </w:rPr>
        <w:t> </w:t>
      </w:r>
      <w:r>
        <w:rPr>
          <w:sz w:val="22"/>
        </w:rPr>
        <w:t>has not sought to cover the field in the Criminal Code, and so the Bill could result in valid</w:t>
      </w:r>
      <w:r>
        <w:rPr>
          <w:spacing w:val="1"/>
          <w:sz w:val="22"/>
        </w:rPr>
        <w:t> </w:t>
      </w:r>
      <w:r>
        <w:rPr>
          <w:sz w:val="22"/>
        </w:rPr>
        <w:t>law:</w:t>
      </w:r>
    </w:p>
    <w:p>
      <w:pPr>
        <w:pStyle w:val="BodyText"/>
        <w:spacing w:before="5"/>
        <w:rPr>
          <w:sz w:val="16"/>
        </w:rPr>
      </w:pPr>
    </w:p>
    <w:p>
      <w:pPr>
        <w:spacing w:line="283" w:lineRule="auto" w:before="0"/>
        <w:ind w:left="1273" w:right="1095" w:hanging="1"/>
        <w:jc w:val="left"/>
        <w:rPr>
          <w:sz w:val="21"/>
        </w:rPr>
      </w:pPr>
      <w:r>
        <w:rPr>
          <w:color w:val="585858"/>
          <w:sz w:val="21"/>
        </w:rPr>
        <w:t>Inter-governmental practice in this area aims to shield the independence of State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and Territory laws from the threat of a Commonwealth override. The High Court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of Australia has determined that the Criminal Code does not attempt to ‘cover the</w:t>
      </w:r>
      <w:r>
        <w:rPr>
          <w:color w:val="585858"/>
          <w:spacing w:val="-45"/>
          <w:sz w:val="21"/>
        </w:rPr>
        <w:t> </w:t>
      </w:r>
      <w:r>
        <w:rPr>
          <w:color w:val="585858"/>
          <w:sz w:val="21"/>
        </w:rPr>
        <w:t>field’ of drug laws in Australia. The Act explicitly provides for the concurrent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operation of State and Territory laws, “even if the penalty, fault element or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defence under the relevant State or Territory law differs from the corresponding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matters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provided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for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in</w:t>
      </w:r>
      <w:r>
        <w:rPr>
          <w:color w:val="585858"/>
          <w:spacing w:val="-3"/>
          <w:sz w:val="21"/>
        </w:rPr>
        <w:t> </w:t>
      </w:r>
      <w:r>
        <w:rPr>
          <w:color w:val="585858"/>
          <w:sz w:val="21"/>
        </w:rPr>
        <w:t>the</w:t>
      </w:r>
      <w:r>
        <w:rPr>
          <w:color w:val="585858"/>
          <w:spacing w:val="-3"/>
          <w:sz w:val="21"/>
        </w:rPr>
        <w:t> </w:t>
      </w:r>
      <w:r>
        <w:rPr>
          <w:color w:val="585858"/>
          <w:sz w:val="21"/>
        </w:rPr>
        <w:t>Code.”</w:t>
      </w:r>
      <w:hyperlink w:history="true" w:anchor="_bookmark79">
        <w:r>
          <w:rPr>
            <w:color w:val="585858"/>
            <w:sz w:val="21"/>
            <w:vertAlign w:val="superscript"/>
          </w:rPr>
          <w:t>57</w:t>
        </w:r>
      </w:hyperlink>
    </w:p>
    <w:p>
      <w:pPr>
        <w:pStyle w:val="ListParagraph"/>
        <w:numPr>
          <w:ilvl w:val="1"/>
          <w:numId w:val="3"/>
        </w:numPr>
        <w:tabs>
          <w:tab w:pos="991" w:val="left" w:leader="none"/>
          <w:tab w:pos="993" w:val="left" w:leader="none"/>
        </w:tabs>
        <w:spacing w:line="283" w:lineRule="auto" w:before="197" w:after="0"/>
        <w:ind w:left="992" w:right="399" w:hanging="853"/>
        <w:jc w:val="left"/>
        <w:rPr>
          <w:sz w:val="22"/>
        </w:rPr>
      </w:pPr>
      <w:r>
        <w:rPr>
          <w:sz w:val="22"/>
        </w:rPr>
        <w:t>The Committee questioned the AFP Association about whether it had any concerns for its</w:t>
      </w:r>
      <w:r>
        <w:rPr>
          <w:spacing w:val="-47"/>
          <w:sz w:val="22"/>
        </w:rPr>
        <w:t> </w:t>
      </w:r>
      <w:r>
        <w:rPr>
          <w:sz w:val="22"/>
        </w:rPr>
        <w:t>members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Commonwealth</w:t>
      </w:r>
      <w:r>
        <w:rPr>
          <w:spacing w:val="-4"/>
          <w:sz w:val="22"/>
        </w:rPr>
        <w:t> </w:t>
      </w:r>
      <w:r>
        <w:rPr>
          <w:sz w:val="22"/>
        </w:rPr>
        <w:t>might</w:t>
      </w:r>
      <w:r>
        <w:rPr>
          <w:spacing w:val="-1"/>
          <w:sz w:val="22"/>
        </w:rPr>
        <w:t> </w:t>
      </w:r>
      <w:r>
        <w:rPr>
          <w:sz w:val="22"/>
        </w:rPr>
        <w:t>prosecute its</w:t>
      </w:r>
      <w:r>
        <w:rPr>
          <w:spacing w:val="-2"/>
          <w:sz w:val="22"/>
        </w:rPr>
        <w:t> </w:t>
      </w:r>
      <w:r>
        <w:rPr>
          <w:sz w:val="22"/>
        </w:rPr>
        <w:t>offences</w:t>
      </w:r>
      <w:r>
        <w:rPr>
          <w:spacing w:val="-1"/>
          <w:sz w:val="22"/>
        </w:rPr>
        <w:t> </w:t>
      </w:r>
      <w:r>
        <w:rPr>
          <w:sz w:val="22"/>
        </w:rPr>
        <w:t>despite</w:t>
      </w:r>
      <w:r>
        <w:rPr>
          <w:spacing w:val="-4"/>
          <w:sz w:val="22"/>
        </w:rPr>
        <w:t> </w:t>
      </w:r>
      <w:r>
        <w:rPr>
          <w:sz w:val="22"/>
        </w:rPr>
        <w:t>ACT</w:t>
      </w:r>
      <w:r>
        <w:rPr>
          <w:spacing w:val="-1"/>
          <w:sz w:val="22"/>
        </w:rPr>
        <w:t> </w:t>
      </w:r>
      <w:r>
        <w:rPr>
          <w:sz w:val="22"/>
        </w:rPr>
        <w:t>legislation:</w:t>
      </w:r>
    </w:p>
    <w:p>
      <w:pPr>
        <w:pStyle w:val="BodyText"/>
        <w:spacing w:before="6"/>
        <w:rPr>
          <w:sz w:val="16"/>
        </w:rPr>
      </w:pPr>
    </w:p>
    <w:p>
      <w:pPr>
        <w:spacing w:line="283" w:lineRule="auto" w:before="0"/>
        <w:ind w:left="1272" w:right="1224" w:firstLine="0"/>
        <w:jc w:val="left"/>
        <w:rPr>
          <w:sz w:val="21"/>
        </w:rPr>
      </w:pPr>
      <w:r>
        <w:rPr>
          <w:color w:val="585858"/>
          <w:sz w:val="21"/>
        </w:rPr>
        <w:t>… it does not mean that it is not workable, but it does leave our members in a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position where they are conflicted and potentially open to scrutiny from internal</w:t>
      </w:r>
      <w:r>
        <w:rPr>
          <w:color w:val="585858"/>
          <w:spacing w:val="-45"/>
          <w:sz w:val="21"/>
        </w:rPr>
        <w:t> </w:t>
      </w:r>
      <w:r>
        <w:rPr>
          <w:color w:val="585858"/>
          <w:sz w:val="21"/>
        </w:rPr>
        <w:t>affairs,</w:t>
      </w:r>
      <w:r>
        <w:rPr>
          <w:color w:val="585858"/>
          <w:spacing w:val="-3"/>
          <w:sz w:val="21"/>
        </w:rPr>
        <w:t> </w:t>
      </w:r>
      <w:r>
        <w:rPr>
          <w:color w:val="585858"/>
          <w:sz w:val="21"/>
        </w:rPr>
        <w:t>ACLEI</w:t>
      </w:r>
      <w:hyperlink w:history="true" w:anchor="_bookmark80">
        <w:r>
          <w:rPr>
            <w:color w:val="585858"/>
            <w:sz w:val="21"/>
            <w:vertAlign w:val="superscript"/>
          </w:rPr>
          <w:t>58</w:t>
        </w:r>
        <w:r>
          <w:rPr>
            <w:color w:val="585858"/>
            <w:spacing w:val="-1"/>
            <w:sz w:val="21"/>
            <w:vertAlign w:val="baseline"/>
          </w:rPr>
          <w:t> </w:t>
        </w:r>
      </w:hyperlink>
      <w:r>
        <w:rPr>
          <w:color w:val="585858"/>
          <w:sz w:val="21"/>
          <w:vertAlign w:val="baseline"/>
        </w:rPr>
        <w:t>and</w:t>
      </w:r>
      <w:r>
        <w:rPr>
          <w:color w:val="585858"/>
          <w:spacing w:val="-1"/>
          <w:sz w:val="21"/>
          <w:vertAlign w:val="baseline"/>
        </w:rPr>
        <w:t> </w:t>
      </w:r>
      <w:r>
        <w:rPr>
          <w:color w:val="585858"/>
          <w:sz w:val="21"/>
          <w:vertAlign w:val="baseline"/>
        </w:rPr>
        <w:t>the other</w:t>
      </w:r>
      <w:r>
        <w:rPr>
          <w:color w:val="585858"/>
          <w:spacing w:val="-2"/>
          <w:sz w:val="21"/>
          <w:vertAlign w:val="baseline"/>
        </w:rPr>
        <w:t> </w:t>
      </w:r>
      <w:r>
        <w:rPr>
          <w:color w:val="585858"/>
          <w:sz w:val="21"/>
          <w:vertAlign w:val="baseline"/>
        </w:rPr>
        <w:t>bodies</w:t>
      </w:r>
      <w:r>
        <w:rPr>
          <w:color w:val="585858"/>
          <w:spacing w:val="-1"/>
          <w:sz w:val="21"/>
          <w:vertAlign w:val="baseline"/>
        </w:rPr>
        <w:t> </w:t>
      </w:r>
      <w:r>
        <w:rPr>
          <w:color w:val="585858"/>
          <w:sz w:val="21"/>
          <w:vertAlign w:val="baseline"/>
        </w:rPr>
        <w:t>that</w:t>
      </w:r>
      <w:r>
        <w:rPr>
          <w:color w:val="585858"/>
          <w:spacing w:val="1"/>
          <w:sz w:val="21"/>
          <w:vertAlign w:val="baseline"/>
        </w:rPr>
        <w:t> </w:t>
      </w:r>
      <w:r>
        <w:rPr>
          <w:color w:val="585858"/>
          <w:sz w:val="21"/>
          <w:vertAlign w:val="baseline"/>
        </w:rPr>
        <w:t>do</w:t>
      </w:r>
      <w:r>
        <w:rPr>
          <w:color w:val="585858"/>
          <w:spacing w:val="-1"/>
          <w:sz w:val="21"/>
          <w:vertAlign w:val="baseline"/>
        </w:rPr>
        <w:t> </w:t>
      </w:r>
      <w:r>
        <w:rPr>
          <w:color w:val="585858"/>
          <w:sz w:val="21"/>
          <w:vertAlign w:val="baseline"/>
        </w:rPr>
        <w:t>scrutinise</w:t>
      </w:r>
      <w:r>
        <w:rPr>
          <w:color w:val="585858"/>
          <w:spacing w:val="-2"/>
          <w:sz w:val="21"/>
          <w:vertAlign w:val="baseline"/>
        </w:rPr>
        <w:t> </w:t>
      </w:r>
      <w:r>
        <w:rPr>
          <w:color w:val="585858"/>
          <w:sz w:val="21"/>
          <w:vertAlign w:val="baseline"/>
        </w:rPr>
        <w:t>them.</w:t>
      </w:r>
      <w:hyperlink w:history="true" w:anchor="_bookmark81">
        <w:r>
          <w:rPr>
            <w:color w:val="585858"/>
            <w:sz w:val="21"/>
            <w:vertAlign w:val="superscript"/>
          </w:rPr>
          <w:t>59</w:t>
        </w:r>
      </w:hyperlink>
    </w:p>
    <w:p>
      <w:pPr>
        <w:pStyle w:val="BodyText"/>
        <w:spacing w:before="12"/>
        <w:rPr>
          <w:sz w:val="25"/>
        </w:rPr>
      </w:pPr>
      <w:r>
        <w:rPr/>
        <w:pict>
          <v:shape style="position:absolute;margin-left:115.080002pt;margin-top:17.066465pt;width:410.65pt;height:46.45pt;mso-position-horizontal-relative:page;mso-position-vertical-relative:paragraph;z-index:-15719936;mso-wrap-distance-left:0;mso-wrap-distance-right:0" type="#_x0000_t202" id="docshape59" filled="true" fillcolor="#d4deef" stroked="false">
            <v:textbox inset="0,0,0,0">
              <w:txbxContent>
                <w:p>
                  <w:pPr>
                    <w:spacing w:before="48"/>
                    <w:ind w:left="108" w:right="0" w:firstLine="0"/>
                    <w:jc w:val="left"/>
                    <w:rPr>
                      <w:rFonts w:ascii="Montserrat"/>
                      <w:b/>
                      <w:color w:val="000000"/>
                      <w:sz w:val="24"/>
                    </w:rPr>
                  </w:pPr>
                  <w:bookmarkStart w:name="_bookmark74" w:id="96"/>
                  <w:bookmarkEnd w:id="96"/>
                  <w:r>
                    <w:rPr>
                      <w:color w:val="000000"/>
                    </w:rPr>
                  </w:r>
                  <w:r>
                    <w:rPr>
                      <w:rFonts w:ascii="Montserrat"/>
                      <w:b/>
                      <w:color w:val="2E5395"/>
                      <w:w w:val="90"/>
                      <w:sz w:val="24"/>
                    </w:rPr>
                    <w:t>Recommendation</w:t>
                  </w:r>
                  <w:r>
                    <w:rPr>
                      <w:rFonts w:ascii="Montserrat"/>
                      <w:b/>
                      <w:color w:val="2E5395"/>
                      <w:spacing w:val="-9"/>
                      <w:w w:val="90"/>
                      <w:sz w:val="24"/>
                    </w:rPr>
                    <w:t> </w:t>
                  </w:r>
                  <w:r>
                    <w:rPr>
                      <w:rFonts w:ascii="Montserrat"/>
                      <w:b/>
                      <w:color w:val="2E5395"/>
                      <w:w w:val="90"/>
                      <w:sz w:val="24"/>
                    </w:rPr>
                    <w:t>1</w:t>
                  </w:r>
                </w:p>
                <w:p>
                  <w:pPr>
                    <w:pStyle w:val="BodyText"/>
                    <w:spacing w:before="112"/>
                    <w:ind w:left="108"/>
                    <w:rPr>
                      <w:color w:val="000000"/>
                    </w:rPr>
                  </w:pPr>
                  <w:bookmarkStart w:name="_bookmark75" w:id="97"/>
                  <w:bookmarkEnd w:id="97"/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Assembly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should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pass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Drugs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Dependence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(Personal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Use)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Amendment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Bill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2021.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3"/>
        <w:rPr>
          <w:sz w:val="23"/>
        </w:rPr>
      </w:pPr>
    </w:p>
    <w:p>
      <w:pPr>
        <w:pStyle w:val="Heading2"/>
      </w:pPr>
      <w:bookmarkStart w:name="Other criminal justice reforms" w:id="98"/>
      <w:bookmarkEnd w:id="98"/>
      <w:r>
        <w:rPr>
          <w:b w:val="0"/>
        </w:rPr>
      </w:r>
      <w:bookmarkStart w:name="_bookmark76" w:id="99"/>
      <w:bookmarkEnd w:id="99"/>
      <w:r>
        <w:rPr>
          <w:b w:val="0"/>
        </w:rPr>
      </w:r>
      <w:r>
        <w:rPr>
          <w:color w:val="2E5395"/>
          <w:w w:val="90"/>
        </w:rPr>
        <w:t>Other</w:t>
      </w:r>
      <w:r>
        <w:rPr>
          <w:color w:val="2E5395"/>
          <w:spacing w:val="-9"/>
          <w:w w:val="90"/>
        </w:rPr>
        <w:t> </w:t>
      </w:r>
      <w:r>
        <w:rPr>
          <w:color w:val="2E5395"/>
          <w:w w:val="90"/>
        </w:rPr>
        <w:t>criminal</w:t>
      </w:r>
      <w:r>
        <w:rPr>
          <w:color w:val="2E5395"/>
          <w:spacing w:val="-8"/>
          <w:w w:val="90"/>
        </w:rPr>
        <w:t> </w:t>
      </w:r>
      <w:r>
        <w:rPr>
          <w:color w:val="2E5395"/>
          <w:w w:val="90"/>
        </w:rPr>
        <w:t>justice</w:t>
      </w:r>
      <w:r>
        <w:rPr>
          <w:color w:val="2E5395"/>
          <w:spacing w:val="-9"/>
          <w:w w:val="90"/>
        </w:rPr>
        <w:t> </w:t>
      </w:r>
      <w:r>
        <w:rPr>
          <w:color w:val="2E5395"/>
          <w:w w:val="90"/>
        </w:rPr>
        <w:t>reforms</w:t>
      </w:r>
    </w:p>
    <w:p>
      <w:pPr>
        <w:pStyle w:val="Heading3"/>
        <w:spacing w:before="184"/>
      </w:pPr>
      <w:bookmarkStart w:name="Reviewing the 2019 changes" w:id="100"/>
      <w:bookmarkEnd w:id="100"/>
      <w:r>
        <w:rPr>
          <w:b w:val="0"/>
        </w:rPr>
      </w:r>
      <w:bookmarkStart w:name="_bookmark77" w:id="101"/>
      <w:bookmarkEnd w:id="101"/>
      <w:r>
        <w:rPr>
          <w:b w:val="0"/>
        </w:rPr>
      </w:r>
      <w:r>
        <w:rPr>
          <w:color w:val="7492CD"/>
          <w:w w:val="90"/>
        </w:rPr>
        <w:t>Reviewing</w:t>
      </w:r>
      <w:r>
        <w:rPr>
          <w:color w:val="7492CD"/>
          <w:spacing w:val="-7"/>
          <w:w w:val="90"/>
        </w:rPr>
        <w:t> </w:t>
      </w:r>
      <w:r>
        <w:rPr>
          <w:color w:val="7492CD"/>
          <w:w w:val="90"/>
        </w:rPr>
        <w:t>the</w:t>
      </w:r>
      <w:r>
        <w:rPr>
          <w:color w:val="7492CD"/>
          <w:spacing w:val="-6"/>
          <w:w w:val="90"/>
        </w:rPr>
        <w:t> </w:t>
      </w:r>
      <w:r>
        <w:rPr>
          <w:color w:val="7492CD"/>
          <w:w w:val="90"/>
        </w:rPr>
        <w:t>2019</w:t>
      </w:r>
      <w:r>
        <w:rPr>
          <w:color w:val="7492CD"/>
          <w:spacing w:val="-4"/>
          <w:w w:val="90"/>
        </w:rPr>
        <w:t> </w:t>
      </w:r>
      <w:r>
        <w:rPr>
          <w:color w:val="7492CD"/>
          <w:w w:val="90"/>
        </w:rPr>
        <w:t>changes</w:t>
      </w:r>
    </w:p>
    <w:p>
      <w:pPr>
        <w:pStyle w:val="ListParagraph"/>
        <w:numPr>
          <w:ilvl w:val="1"/>
          <w:numId w:val="3"/>
        </w:numPr>
        <w:tabs>
          <w:tab w:pos="991" w:val="left" w:leader="none"/>
          <w:tab w:pos="993" w:val="left" w:leader="none"/>
        </w:tabs>
        <w:spacing w:line="283" w:lineRule="auto" w:before="221" w:after="0"/>
        <w:ind w:left="991" w:right="426" w:hanging="852"/>
        <w:jc w:val="left"/>
        <w:rPr>
          <w:sz w:val="22"/>
        </w:rPr>
      </w:pPr>
      <w:r>
        <w:rPr>
          <w:sz w:val="22"/>
        </w:rPr>
        <w:t>The ACT Government suggested an evaluation of the Bill if it were to become law,</w:t>
      </w:r>
      <w:hyperlink w:history="true" w:anchor="_bookmark82">
        <w:r>
          <w:rPr>
            <w:sz w:val="22"/>
            <w:vertAlign w:val="superscript"/>
          </w:rPr>
          <w:t>60</w:t>
        </w:r>
        <w:r>
          <w:rPr>
            <w:sz w:val="22"/>
            <w:vertAlign w:val="baseline"/>
          </w:rPr>
          <w:t> </w:t>
        </w:r>
      </w:hyperlink>
      <w:r>
        <w:rPr>
          <w:sz w:val="22"/>
          <w:vertAlign w:val="baseline"/>
        </w:rPr>
        <w:t>and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the Committee is in agreement. The Committee further believes it would be valuable to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jointly evaluate the effects of the legalisation of personal cannabis possession in the ACT,</w:t>
      </w:r>
      <w:r>
        <w:rPr>
          <w:spacing w:val="-47"/>
          <w:sz w:val="22"/>
          <w:vertAlign w:val="baseline"/>
        </w:rPr>
        <w:t> </w:t>
      </w:r>
      <w:r>
        <w:rPr>
          <w:sz w:val="22"/>
          <w:vertAlign w:val="baseline"/>
        </w:rPr>
        <w:t>as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suggested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by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the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ATODA.</w:t>
      </w:r>
      <w:hyperlink w:history="true" w:anchor="_bookmark83">
        <w:r>
          <w:rPr>
            <w:sz w:val="22"/>
            <w:vertAlign w:val="superscript"/>
          </w:rPr>
          <w:t>61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  <w:r>
        <w:rPr/>
        <w:pict>
          <v:rect style="position:absolute;margin-left:72pt;margin-top:12.253789pt;width:144pt;height:.72pt;mso-position-horizontal-relative:page;mso-position-vertical-relative:paragraph;z-index:-15719424;mso-wrap-distance-left:0;mso-wrap-distance-right:0" id="docshape60" filled="true" fillcolor="#000000" stroked="false">
            <v:fill type="solid"/>
            <w10:wrap type="topAndBottom"/>
          </v:rect>
        </w:pict>
      </w:r>
    </w:p>
    <w:p>
      <w:pPr>
        <w:spacing w:before="102"/>
        <w:ind w:left="140" w:right="0" w:firstLine="0"/>
        <w:jc w:val="left"/>
        <w:rPr>
          <w:sz w:val="20"/>
        </w:rPr>
      </w:pPr>
      <w:bookmarkStart w:name="_bookmark78" w:id="102"/>
      <w:bookmarkEnd w:id="102"/>
      <w:r>
        <w:rPr/>
      </w:r>
      <w:r>
        <w:rPr>
          <w:sz w:val="20"/>
          <w:vertAlign w:val="superscript"/>
        </w:rPr>
        <w:t>56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Explanatory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Statement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to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Bill</w:t>
      </w:r>
    </w:p>
    <w:p>
      <w:pPr>
        <w:spacing w:before="1"/>
        <w:ind w:left="140" w:right="0" w:firstLine="0"/>
        <w:jc w:val="left"/>
        <w:rPr>
          <w:sz w:val="20"/>
        </w:rPr>
      </w:pPr>
      <w:bookmarkStart w:name="_bookmark79" w:id="103"/>
      <w:bookmarkEnd w:id="103"/>
      <w:r>
        <w:rPr/>
      </w:r>
      <w:r>
        <w:rPr>
          <w:sz w:val="20"/>
          <w:vertAlign w:val="superscript"/>
        </w:rPr>
        <w:t>57</w:t>
      </w:r>
      <w:r>
        <w:rPr>
          <w:spacing w:val="-7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40,</w:t>
      </w:r>
      <w:r>
        <w:rPr>
          <w:i/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p.11.</w:t>
      </w:r>
    </w:p>
    <w:p>
      <w:pPr>
        <w:spacing w:line="243" w:lineRule="exact" w:before="0"/>
        <w:ind w:left="140" w:right="0" w:firstLine="0"/>
        <w:jc w:val="left"/>
        <w:rPr>
          <w:sz w:val="20"/>
        </w:rPr>
      </w:pPr>
      <w:bookmarkStart w:name="_bookmark80" w:id="104"/>
      <w:bookmarkEnd w:id="104"/>
      <w:r>
        <w:rPr/>
      </w:r>
      <w:r>
        <w:rPr>
          <w:sz w:val="20"/>
          <w:vertAlign w:val="superscript"/>
        </w:rPr>
        <w:t>58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Australian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Commission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for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Law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Enforcement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Integrity</w:t>
      </w:r>
    </w:p>
    <w:p>
      <w:pPr>
        <w:spacing w:line="243" w:lineRule="exact" w:before="0"/>
        <w:ind w:left="140" w:right="0" w:firstLine="0"/>
        <w:jc w:val="left"/>
        <w:rPr>
          <w:sz w:val="20"/>
        </w:rPr>
      </w:pPr>
      <w:bookmarkStart w:name="_bookmark81" w:id="105"/>
      <w:bookmarkEnd w:id="105"/>
      <w:r>
        <w:rPr/>
      </w:r>
      <w:r>
        <w:rPr>
          <w:sz w:val="20"/>
          <w:vertAlign w:val="superscript"/>
        </w:rPr>
        <w:t>59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Mr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Alex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Caruana,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President,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AFP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Association,</w:t>
      </w:r>
      <w:r>
        <w:rPr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Committee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Hansard,</w:t>
      </w:r>
      <w:r>
        <w:rPr>
          <w:i/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9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July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2021,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72.</w:t>
      </w:r>
    </w:p>
    <w:p>
      <w:pPr>
        <w:spacing w:before="1"/>
        <w:ind w:left="140" w:right="0" w:firstLine="0"/>
        <w:jc w:val="left"/>
        <w:rPr>
          <w:sz w:val="20"/>
        </w:rPr>
      </w:pPr>
      <w:bookmarkStart w:name="_bookmark82" w:id="106"/>
      <w:bookmarkEnd w:id="106"/>
      <w:r>
        <w:rPr/>
      </w:r>
      <w:r>
        <w:rPr>
          <w:sz w:val="20"/>
          <w:vertAlign w:val="superscript"/>
        </w:rPr>
        <w:t>60</w:t>
      </w:r>
      <w:r>
        <w:rPr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15,</w:t>
      </w:r>
      <w:r>
        <w:rPr>
          <w:i/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27.</w:t>
      </w:r>
    </w:p>
    <w:p>
      <w:pPr>
        <w:spacing w:before="1"/>
        <w:ind w:left="140" w:right="0" w:firstLine="0"/>
        <w:jc w:val="left"/>
        <w:rPr>
          <w:sz w:val="20"/>
        </w:rPr>
      </w:pPr>
      <w:bookmarkStart w:name="_bookmark83" w:id="107"/>
      <w:bookmarkEnd w:id="107"/>
      <w:r>
        <w:rPr/>
      </w:r>
      <w:r>
        <w:rPr>
          <w:sz w:val="20"/>
          <w:vertAlign w:val="superscript"/>
        </w:rPr>
        <w:t>61</w:t>
      </w:r>
      <w:r>
        <w:rPr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27</w:t>
      </w:r>
      <w:r>
        <w:rPr>
          <w:sz w:val="20"/>
          <w:vertAlign w:val="baseline"/>
        </w:rPr>
        <w:t>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13.</w:t>
      </w:r>
    </w:p>
    <w:p>
      <w:pPr>
        <w:spacing w:after="0"/>
        <w:jc w:val="left"/>
        <w:rPr>
          <w:sz w:val="20"/>
        </w:rPr>
        <w:sectPr>
          <w:pgSz w:w="11910" w:h="16840"/>
          <w:pgMar w:header="0" w:footer="973" w:top="1380" w:bottom="1160" w:left="1300" w:right="1220"/>
        </w:sectPr>
      </w:pPr>
    </w:p>
    <w:p>
      <w:pPr>
        <w:pStyle w:val="BodyText"/>
        <w:ind w:left="1001"/>
        <w:rPr>
          <w:sz w:val="20"/>
        </w:rPr>
      </w:pPr>
      <w:r>
        <w:rPr>
          <w:sz w:val="20"/>
        </w:rPr>
        <w:pict>
          <v:shape style="width:410.65pt;height:78.150pt;mso-position-horizontal-relative:char;mso-position-vertical-relative:line" type="#_x0000_t202" id="docshape61" filled="true" fillcolor="#d4deef" stroked="false">
            <w10:anchorlock/>
            <v:textbox inset="0,0,0,0">
              <w:txbxContent>
                <w:p>
                  <w:pPr>
                    <w:spacing w:before="48"/>
                    <w:ind w:left="108" w:right="0" w:firstLine="0"/>
                    <w:jc w:val="left"/>
                    <w:rPr>
                      <w:rFonts w:ascii="Montserrat"/>
                      <w:b/>
                      <w:color w:val="000000"/>
                      <w:sz w:val="24"/>
                    </w:rPr>
                  </w:pPr>
                  <w:bookmarkStart w:name="_bookmark84" w:id="108"/>
                  <w:bookmarkEnd w:id="108"/>
                  <w:r>
                    <w:rPr>
                      <w:color w:val="000000"/>
                    </w:rPr>
                  </w:r>
                  <w:r>
                    <w:rPr>
                      <w:rFonts w:ascii="Montserrat"/>
                      <w:b/>
                      <w:color w:val="2E5395"/>
                      <w:w w:val="90"/>
                      <w:sz w:val="24"/>
                    </w:rPr>
                    <w:t>Recommendation</w:t>
                  </w:r>
                  <w:r>
                    <w:rPr>
                      <w:rFonts w:ascii="Montserrat"/>
                      <w:b/>
                      <w:color w:val="2E5395"/>
                      <w:spacing w:val="-9"/>
                      <w:w w:val="90"/>
                      <w:sz w:val="24"/>
                    </w:rPr>
                    <w:t> </w:t>
                  </w:r>
                  <w:r>
                    <w:rPr>
                      <w:rFonts w:ascii="Montserrat"/>
                      <w:b/>
                      <w:color w:val="2E5395"/>
                      <w:w w:val="90"/>
                      <w:sz w:val="24"/>
                    </w:rPr>
                    <w:t>2</w:t>
                  </w:r>
                </w:p>
                <w:p>
                  <w:pPr>
                    <w:spacing w:line="283" w:lineRule="auto" w:before="114"/>
                    <w:ind w:left="108" w:right="225" w:firstLine="0"/>
                    <w:jc w:val="left"/>
                    <w:rPr>
                      <w:color w:val="000000"/>
                      <w:sz w:val="22"/>
                    </w:rPr>
                  </w:pPr>
                  <w:bookmarkStart w:name="_bookmark85" w:id="109"/>
                  <w:bookmarkEnd w:id="109"/>
                  <w:r>
                    <w:rPr>
                      <w:color w:val="000000"/>
                    </w:rPr>
                  </w:r>
                  <w:r>
                    <w:rPr>
                      <w:color w:val="000000"/>
                      <w:sz w:val="22"/>
                    </w:rPr>
                    <w:t>The ACT Government should commission an independent evaluation of the provisions</w:t>
                  </w:r>
                  <w:r>
                    <w:rPr>
                      <w:color w:val="000000"/>
                      <w:spacing w:val="1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enacted by the </w:t>
                  </w:r>
                  <w:r>
                    <w:rPr>
                      <w:i/>
                      <w:color w:val="000000"/>
                      <w:sz w:val="22"/>
                    </w:rPr>
                    <w:t>Drugs of Dependence (Personal Cannabis Use) Amendment Act 2019 </w:t>
                  </w:r>
                  <w:r>
                    <w:rPr>
                      <w:color w:val="000000"/>
                      <w:sz w:val="22"/>
                    </w:rPr>
                    <w:t>and</w:t>
                  </w:r>
                  <w:r>
                    <w:rPr>
                      <w:color w:val="000000"/>
                      <w:spacing w:val="-47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the enacted</w:t>
                  </w:r>
                  <w:r>
                    <w:rPr>
                      <w:color w:val="000000"/>
                      <w:spacing w:val="-3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Drugs</w:t>
                  </w:r>
                  <w:r>
                    <w:rPr>
                      <w:color w:val="000000"/>
                      <w:spacing w:val="-3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of Dependence (Personal Use)</w:t>
                  </w:r>
                  <w:r>
                    <w:rPr>
                      <w:color w:val="000000"/>
                      <w:spacing w:val="-1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Amendment</w:t>
                  </w:r>
                  <w:r>
                    <w:rPr>
                      <w:color w:val="000000"/>
                      <w:spacing w:val="-2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Bill</w:t>
                  </w:r>
                  <w:r>
                    <w:rPr>
                      <w:color w:val="000000"/>
                      <w:spacing w:val="-1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2021.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2"/>
        <w:rPr>
          <w:sz w:val="11"/>
        </w:rPr>
      </w:pPr>
    </w:p>
    <w:p>
      <w:pPr>
        <w:pStyle w:val="Heading3"/>
      </w:pPr>
      <w:bookmarkStart w:name="Emerging drug trends" w:id="110"/>
      <w:bookmarkEnd w:id="110"/>
      <w:r>
        <w:rPr>
          <w:b w:val="0"/>
        </w:rPr>
      </w:r>
      <w:bookmarkStart w:name="_bookmark86" w:id="111"/>
      <w:bookmarkEnd w:id="111"/>
      <w:r>
        <w:rPr>
          <w:b w:val="0"/>
        </w:rPr>
      </w:r>
      <w:r>
        <w:rPr>
          <w:color w:val="7492CD"/>
          <w:w w:val="90"/>
        </w:rPr>
        <w:t>Emerging</w:t>
      </w:r>
      <w:r>
        <w:rPr>
          <w:color w:val="7492CD"/>
          <w:spacing w:val="-7"/>
          <w:w w:val="90"/>
        </w:rPr>
        <w:t> </w:t>
      </w:r>
      <w:r>
        <w:rPr>
          <w:color w:val="7492CD"/>
          <w:w w:val="90"/>
        </w:rPr>
        <w:t>drug</w:t>
      </w:r>
      <w:r>
        <w:rPr>
          <w:color w:val="7492CD"/>
          <w:spacing w:val="-6"/>
          <w:w w:val="90"/>
        </w:rPr>
        <w:t> </w:t>
      </w:r>
      <w:r>
        <w:rPr>
          <w:color w:val="7492CD"/>
          <w:w w:val="90"/>
        </w:rPr>
        <w:t>trends</w:t>
      </w:r>
    </w:p>
    <w:p>
      <w:pPr>
        <w:pStyle w:val="ListParagraph"/>
        <w:numPr>
          <w:ilvl w:val="1"/>
          <w:numId w:val="3"/>
        </w:numPr>
        <w:tabs>
          <w:tab w:pos="991" w:val="left" w:leader="none"/>
          <w:tab w:pos="993" w:val="left" w:leader="none"/>
        </w:tabs>
        <w:spacing w:line="283" w:lineRule="auto" w:before="222" w:after="0"/>
        <w:ind w:left="991" w:right="243" w:hanging="852"/>
        <w:jc w:val="left"/>
        <w:rPr>
          <w:sz w:val="22"/>
        </w:rPr>
      </w:pPr>
      <w:r>
        <w:rPr>
          <w:sz w:val="22"/>
        </w:rPr>
        <w:t>While the list of drugs included in the Bill account for the majority of drug related arrests in</w:t>
      </w:r>
      <w:r>
        <w:rPr>
          <w:spacing w:val="-47"/>
          <w:sz w:val="22"/>
        </w:rPr>
        <w:t> </w:t>
      </w:r>
      <w:r>
        <w:rPr>
          <w:sz w:val="22"/>
        </w:rPr>
        <w:t>the ACT, it is usual practice for legislation on drugs of dependence to include provisions for</w:t>
      </w:r>
      <w:r>
        <w:rPr>
          <w:spacing w:val="-47"/>
          <w:sz w:val="22"/>
        </w:rPr>
        <w:t> </w:t>
      </w:r>
      <w:r>
        <w:rPr>
          <w:sz w:val="22"/>
        </w:rPr>
        <w:t>new and emerging substances, which captures ongoing innovation in the drugs of</w:t>
      </w:r>
      <w:r>
        <w:rPr>
          <w:spacing w:val="1"/>
          <w:sz w:val="22"/>
        </w:rPr>
        <w:t> </w:t>
      </w:r>
      <w:r>
        <w:rPr>
          <w:sz w:val="22"/>
        </w:rPr>
        <w:t>dependence market.</w:t>
      </w:r>
      <w:hyperlink w:history="true" w:anchor="_bookmark90">
        <w:r>
          <w:rPr>
            <w:sz w:val="22"/>
            <w:vertAlign w:val="superscript"/>
          </w:rPr>
          <w:t>62</w:t>
        </w:r>
        <w:r>
          <w:rPr>
            <w:sz w:val="22"/>
            <w:vertAlign w:val="baseline"/>
          </w:rPr>
          <w:t> </w:t>
        </w:r>
      </w:hyperlink>
      <w:r>
        <w:rPr>
          <w:sz w:val="22"/>
          <w:vertAlign w:val="baseline"/>
        </w:rPr>
        <w:t>This may be done through a schedule to an Act which can be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promptly amended by delegated legislation on the advice of experts and user groups, and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can include a ‘catch-all’ category instead of having to explicitly name each substance.</w:t>
      </w:r>
      <w:hyperlink w:history="true" w:anchor="_bookmark91">
        <w:r>
          <w:rPr>
            <w:sz w:val="22"/>
            <w:vertAlign w:val="superscript"/>
          </w:rPr>
          <w:t>63</w:t>
        </w:r>
        <w:r>
          <w:rPr>
            <w:sz w:val="22"/>
            <w:vertAlign w:val="baseline"/>
          </w:rPr>
          <w:t> </w:t>
        </w:r>
      </w:hyperlink>
      <w:r>
        <w:rPr>
          <w:sz w:val="22"/>
          <w:vertAlign w:val="baseline"/>
        </w:rPr>
        <w:t>The</w:t>
      </w:r>
      <w:r>
        <w:rPr>
          <w:spacing w:val="-47"/>
          <w:sz w:val="22"/>
          <w:vertAlign w:val="baseline"/>
        </w:rPr>
        <w:t> </w:t>
      </w:r>
      <w:r>
        <w:rPr>
          <w:sz w:val="22"/>
          <w:vertAlign w:val="baseline"/>
        </w:rPr>
        <w:t>CAHMA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suggested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wording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as follows:</w:t>
      </w:r>
    </w:p>
    <w:p>
      <w:pPr>
        <w:pStyle w:val="BodyText"/>
        <w:spacing w:before="5"/>
        <w:rPr>
          <w:sz w:val="16"/>
        </w:rPr>
      </w:pPr>
    </w:p>
    <w:p>
      <w:pPr>
        <w:spacing w:line="283" w:lineRule="auto" w:before="0"/>
        <w:ind w:left="1272" w:right="1078" w:firstLine="47"/>
        <w:jc w:val="left"/>
        <w:rPr>
          <w:sz w:val="21"/>
        </w:rPr>
      </w:pPr>
      <w:r>
        <w:rPr>
          <w:color w:val="585858"/>
          <w:sz w:val="21"/>
        </w:rPr>
        <w:t>By “future proofing” the drug list in the bill … as the population shifts away from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using “classical” substances to a menagerie of novel chemicals, CAHMA therefore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suggests a cover-all to future proof the list. CAHMA suggests the use of the word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“analogues” in this catch-all as this parallels the wording of other legislation which</w:t>
      </w:r>
      <w:r>
        <w:rPr>
          <w:color w:val="585858"/>
          <w:spacing w:val="-45"/>
          <w:sz w:val="21"/>
        </w:rPr>
        <w:t> </w:t>
      </w:r>
      <w:r>
        <w:rPr>
          <w:color w:val="585858"/>
          <w:sz w:val="21"/>
        </w:rPr>
        <w:t>seeks</w:t>
      </w:r>
      <w:r>
        <w:rPr>
          <w:color w:val="585858"/>
          <w:spacing w:val="-3"/>
          <w:sz w:val="21"/>
        </w:rPr>
        <w:t> </w:t>
      </w:r>
      <w:r>
        <w:rPr>
          <w:color w:val="585858"/>
          <w:sz w:val="21"/>
        </w:rPr>
        <w:t>to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cover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future drug</w:t>
      </w:r>
      <w:r>
        <w:rPr>
          <w:color w:val="585858"/>
          <w:spacing w:val="-3"/>
          <w:sz w:val="21"/>
        </w:rPr>
        <w:t> </w:t>
      </w:r>
      <w:r>
        <w:rPr>
          <w:color w:val="585858"/>
          <w:sz w:val="21"/>
        </w:rPr>
        <w:t>trends.</w:t>
      </w:r>
      <w:hyperlink w:history="true" w:anchor="_bookmark92">
        <w:r>
          <w:rPr>
            <w:color w:val="585858"/>
            <w:sz w:val="21"/>
            <w:vertAlign w:val="superscript"/>
          </w:rPr>
          <w:t>64</w:t>
        </w:r>
      </w:hyperlink>
    </w:p>
    <w:p>
      <w:pPr>
        <w:pStyle w:val="BodyText"/>
        <w:spacing w:before="10"/>
        <w:rPr>
          <w:sz w:val="25"/>
        </w:rPr>
      </w:pPr>
      <w:r>
        <w:rPr/>
        <w:pict>
          <v:shape style="position:absolute;margin-left:115.080002pt;margin-top:16.958864pt;width:410.65pt;height:78.150pt;mso-position-horizontal-relative:page;mso-position-vertical-relative:paragraph;z-index:-15718400;mso-wrap-distance-left:0;mso-wrap-distance-right:0" type="#_x0000_t202" id="docshape62" filled="true" fillcolor="#d4deef" stroked="false">
            <v:textbox inset="0,0,0,0">
              <w:txbxContent>
                <w:p>
                  <w:pPr>
                    <w:spacing w:before="48"/>
                    <w:ind w:left="108" w:right="0" w:firstLine="0"/>
                    <w:jc w:val="left"/>
                    <w:rPr>
                      <w:rFonts w:ascii="Montserrat"/>
                      <w:b/>
                      <w:color w:val="000000"/>
                      <w:sz w:val="24"/>
                    </w:rPr>
                  </w:pPr>
                  <w:bookmarkStart w:name="_bookmark87" w:id="112"/>
                  <w:bookmarkEnd w:id="112"/>
                  <w:r>
                    <w:rPr>
                      <w:color w:val="000000"/>
                    </w:rPr>
                  </w:r>
                  <w:r>
                    <w:rPr>
                      <w:rFonts w:ascii="Montserrat"/>
                      <w:b/>
                      <w:color w:val="2E5395"/>
                      <w:w w:val="90"/>
                      <w:sz w:val="24"/>
                    </w:rPr>
                    <w:t>Recommendation</w:t>
                  </w:r>
                  <w:r>
                    <w:rPr>
                      <w:rFonts w:ascii="Montserrat"/>
                      <w:b/>
                      <w:color w:val="2E5395"/>
                      <w:spacing w:val="-9"/>
                      <w:w w:val="90"/>
                      <w:sz w:val="24"/>
                    </w:rPr>
                    <w:t> </w:t>
                  </w:r>
                  <w:r>
                    <w:rPr>
                      <w:rFonts w:ascii="Montserrat"/>
                      <w:b/>
                      <w:color w:val="2E5395"/>
                      <w:w w:val="90"/>
                      <w:sz w:val="24"/>
                    </w:rPr>
                    <w:t>3</w:t>
                  </w:r>
                </w:p>
                <w:p>
                  <w:pPr>
                    <w:pStyle w:val="BodyText"/>
                    <w:spacing w:line="283" w:lineRule="auto" w:before="114"/>
                    <w:ind w:left="108" w:right="83"/>
                    <w:rPr>
                      <w:color w:val="000000"/>
                    </w:rPr>
                  </w:pPr>
                  <w:bookmarkStart w:name="_bookmark88" w:id="113"/>
                  <w:bookmarkEnd w:id="113"/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t>The ACT Government should amend the Bill to include a ‘catch-all’ clause (potentially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acknowledging the Therapeutic Goods Association scheduled prohibited drugs) to include</w:t>
                  </w:r>
                  <w:r>
                    <w:rPr>
                      <w:color w:val="000000"/>
                      <w:spacing w:val="-47"/>
                    </w:rPr>
                    <w:t> </w:t>
                  </w:r>
                  <w:r>
                    <w:rPr>
                      <w:color w:val="000000"/>
                    </w:rPr>
                    <w:t>emerging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drug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trends.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4"/>
        <w:rPr>
          <w:sz w:val="13"/>
        </w:rPr>
      </w:pPr>
    </w:p>
    <w:p>
      <w:pPr>
        <w:pStyle w:val="Heading3"/>
        <w:spacing w:before="62"/>
      </w:pPr>
      <w:bookmarkStart w:name="Review of possession limits" w:id="114"/>
      <w:bookmarkEnd w:id="114"/>
      <w:r>
        <w:rPr>
          <w:b w:val="0"/>
        </w:rPr>
      </w:r>
      <w:bookmarkStart w:name="_bookmark89" w:id="115"/>
      <w:bookmarkEnd w:id="115"/>
      <w:r>
        <w:rPr>
          <w:b w:val="0"/>
        </w:rPr>
      </w:r>
      <w:r>
        <w:rPr>
          <w:color w:val="7492CD"/>
          <w:w w:val="90"/>
        </w:rPr>
        <w:t>Review</w:t>
      </w:r>
      <w:r>
        <w:rPr>
          <w:color w:val="7492CD"/>
          <w:spacing w:val="-7"/>
          <w:w w:val="90"/>
        </w:rPr>
        <w:t> </w:t>
      </w:r>
      <w:r>
        <w:rPr>
          <w:color w:val="7492CD"/>
          <w:w w:val="90"/>
        </w:rPr>
        <w:t>of</w:t>
      </w:r>
      <w:r>
        <w:rPr>
          <w:color w:val="7492CD"/>
          <w:spacing w:val="-6"/>
          <w:w w:val="90"/>
        </w:rPr>
        <w:t> </w:t>
      </w:r>
      <w:r>
        <w:rPr>
          <w:color w:val="7492CD"/>
          <w:w w:val="90"/>
        </w:rPr>
        <w:t>possession</w:t>
      </w:r>
      <w:r>
        <w:rPr>
          <w:color w:val="7492CD"/>
          <w:spacing w:val="-6"/>
          <w:w w:val="90"/>
        </w:rPr>
        <w:t> </w:t>
      </w:r>
      <w:r>
        <w:rPr>
          <w:color w:val="7492CD"/>
          <w:w w:val="90"/>
        </w:rPr>
        <w:t>limits</w:t>
      </w:r>
    </w:p>
    <w:p>
      <w:pPr>
        <w:pStyle w:val="ListParagraph"/>
        <w:numPr>
          <w:ilvl w:val="1"/>
          <w:numId w:val="3"/>
        </w:numPr>
        <w:tabs>
          <w:tab w:pos="991" w:val="left" w:leader="none"/>
          <w:tab w:pos="993" w:val="left" w:leader="none"/>
        </w:tabs>
        <w:spacing w:line="283" w:lineRule="auto" w:before="219" w:after="0"/>
        <w:ind w:left="991" w:right="263" w:hanging="852"/>
        <w:jc w:val="left"/>
        <w:rPr>
          <w:sz w:val="22"/>
        </w:rPr>
      </w:pPr>
      <w:r>
        <w:rPr>
          <w:sz w:val="22"/>
        </w:rPr>
        <w:t>Many</w:t>
      </w:r>
      <w:r>
        <w:rPr>
          <w:spacing w:val="1"/>
          <w:sz w:val="22"/>
        </w:rPr>
        <w:t> </w:t>
      </w:r>
      <w:r>
        <w:rPr>
          <w:sz w:val="22"/>
        </w:rPr>
        <w:t>submissions to the</w:t>
      </w:r>
      <w:r>
        <w:rPr>
          <w:spacing w:val="1"/>
          <w:sz w:val="22"/>
        </w:rPr>
        <w:t> </w:t>
      </w:r>
      <w:r>
        <w:rPr>
          <w:sz w:val="22"/>
        </w:rPr>
        <w:t>Committee</w:t>
      </w:r>
      <w:r>
        <w:rPr>
          <w:spacing w:val="2"/>
          <w:sz w:val="22"/>
        </w:rPr>
        <w:t> </w:t>
      </w:r>
      <w:r>
        <w:rPr>
          <w:sz w:val="22"/>
        </w:rPr>
        <w:t>commented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drug weight thresholds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Bill do not reflect realistic quantities of personal possession.</w:t>
      </w:r>
      <w:hyperlink w:history="true" w:anchor="_bookmark93">
        <w:r>
          <w:rPr>
            <w:sz w:val="22"/>
            <w:vertAlign w:val="superscript"/>
          </w:rPr>
          <w:t>65</w:t>
        </w:r>
        <w:r>
          <w:rPr>
            <w:sz w:val="22"/>
            <w:vertAlign w:val="baseline"/>
          </w:rPr>
          <w:t> </w:t>
        </w:r>
      </w:hyperlink>
      <w:r>
        <w:rPr>
          <w:sz w:val="22"/>
          <w:vertAlign w:val="baseline"/>
        </w:rPr>
        <w:t>Rather than acquire a single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dose for single consumption, regular drug users will procure several doses in one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transaction, and the concern was raised that the limits proposed in the Bill would lead to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people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inappropriately being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charged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with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trafficking.</w:t>
      </w:r>
      <w:hyperlink w:history="true" w:anchor="_bookmark94">
        <w:r>
          <w:rPr>
            <w:sz w:val="22"/>
            <w:vertAlign w:val="superscript"/>
          </w:rPr>
          <w:t>66</w:t>
        </w:r>
        <w:r>
          <w:rPr>
            <w:spacing w:val="-2"/>
            <w:sz w:val="22"/>
            <w:vertAlign w:val="baseline"/>
          </w:rPr>
          <w:t> </w:t>
        </w:r>
      </w:hyperlink>
      <w:r>
        <w:rPr>
          <w:sz w:val="22"/>
          <w:vertAlign w:val="baseline"/>
        </w:rPr>
        <w:t>For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example,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the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limit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on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MDMA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is</w:t>
      </w:r>
    </w:p>
    <w:p>
      <w:pPr>
        <w:pStyle w:val="BodyText"/>
        <w:spacing w:line="283" w:lineRule="auto"/>
        <w:ind w:left="991" w:right="542"/>
      </w:pPr>
      <w:r>
        <w:rPr/>
        <w:t>0.5 grams, however research shows that a regular user may consume up to 9 grams in a</w:t>
      </w:r>
      <w:r>
        <w:rPr>
          <w:spacing w:val="-47"/>
        </w:rPr>
        <w:t> </w:t>
      </w:r>
      <w:r>
        <w:rPr/>
        <w:t>session,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stockpile</w:t>
      </w:r>
      <w:r>
        <w:rPr>
          <w:spacing w:val="1"/>
        </w:rPr>
        <w:t> </w:t>
      </w:r>
      <w:r>
        <w:rPr/>
        <w:t>up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145</w:t>
      </w:r>
      <w:r>
        <w:rPr>
          <w:spacing w:val="1"/>
        </w:rPr>
        <w:t> </w:t>
      </w:r>
      <w:r>
        <w:rPr/>
        <w:t>grams for personal</w:t>
      </w:r>
      <w:r>
        <w:rPr>
          <w:spacing w:val="-4"/>
        </w:rPr>
        <w:t> </w:t>
      </w:r>
      <w:r>
        <w:rPr/>
        <w:t>use.</w:t>
      </w:r>
      <w:hyperlink w:history="true" w:anchor="_bookmark95">
        <w:r>
          <w:rPr>
            <w:vertAlign w:val="superscript"/>
          </w:rPr>
          <w:t>67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  <w:r>
        <w:rPr/>
        <w:pict>
          <v:rect style="position:absolute;margin-left:72pt;margin-top:11.49525pt;width:144pt;height:.72pt;mso-position-horizontal-relative:page;mso-position-vertical-relative:paragraph;z-index:-15717888;mso-wrap-distance-left:0;mso-wrap-distance-right:0" id="docshape63" filled="true" fillcolor="#000000" stroked="false">
            <v:fill type="solid"/>
            <w10:wrap type="topAndBottom"/>
          </v:rect>
        </w:pict>
      </w:r>
    </w:p>
    <w:p>
      <w:pPr>
        <w:spacing w:before="102"/>
        <w:ind w:left="140" w:right="0" w:firstLine="0"/>
        <w:jc w:val="left"/>
        <w:rPr>
          <w:sz w:val="20"/>
        </w:rPr>
      </w:pPr>
      <w:bookmarkStart w:name="_bookmark90" w:id="116"/>
      <w:bookmarkEnd w:id="116"/>
      <w:r>
        <w:rPr/>
      </w:r>
      <w:r>
        <w:rPr>
          <w:sz w:val="20"/>
          <w:vertAlign w:val="superscript"/>
        </w:rPr>
        <w:t>62</w:t>
      </w:r>
      <w:r>
        <w:rPr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40</w:t>
      </w:r>
      <w:r>
        <w:rPr>
          <w:sz w:val="20"/>
          <w:vertAlign w:val="baseline"/>
        </w:rPr>
        <w:t>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16.</w:t>
      </w:r>
    </w:p>
    <w:p>
      <w:pPr>
        <w:spacing w:before="1"/>
        <w:ind w:left="140" w:right="0" w:firstLine="0"/>
        <w:jc w:val="left"/>
        <w:rPr>
          <w:sz w:val="20"/>
        </w:rPr>
      </w:pPr>
      <w:bookmarkStart w:name="_bookmark91" w:id="117"/>
      <w:bookmarkEnd w:id="117"/>
      <w:r>
        <w:rPr/>
      </w:r>
      <w:r>
        <w:rPr>
          <w:sz w:val="20"/>
          <w:vertAlign w:val="superscript"/>
        </w:rPr>
        <w:t>63</w:t>
      </w:r>
      <w:r>
        <w:rPr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39</w:t>
      </w:r>
      <w:r>
        <w:rPr>
          <w:sz w:val="20"/>
          <w:vertAlign w:val="baseline"/>
        </w:rPr>
        <w:t>,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[p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12].</w:t>
      </w:r>
    </w:p>
    <w:p>
      <w:pPr>
        <w:spacing w:line="243" w:lineRule="exact" w:before="0"/>
        <w:ind w:left="140" w:right="0" w:firstLine="0"/>
        <w:jc w:val="left"/>
        <w:rPr>
          <w:sz w:val="20"/>
        </w:rPr>
      </w:pPr>
      <w:bookmarkStart w:name="_bookmark92" w:id="118"/>
      <w:bookmarkEnd w:id="118"/>
      <w:r>
        <w:rPr/>
      </w:r>
      <w:r>
        <w:rPr>
          <w:sz w:val="20"/>
          <w:vertAlign w:val="superscript"/>
        </w:rPr>
        <w:t>64</w:t>
      </w:r>
      <w:r>
        <w:rPr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39</w:t>
      </w:r>
      <w:r>
        <w:rPr>
          <w:sz w:val="20"/>
          <w:vertAlign w:val="baseline"/>
        </w:rPr>
        <w:t>,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[p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12].</w:t>
      </w:r>
    </w:p>
    <w:p>
      <w:pPr>
        <w:spacing w:line="243" w:lineRule="exact" w:before="0"/>
        <w:ind w:left="140" w:right="0" w:firstLine="0"/>
        <w:jc w:val="left"/>
        <w:rPr>
          <w:sz w:val="20"/>
        </w:rPr>
      </w:pPr>
      <w:bookmarkStart w:name="_bookmark93" w:id="119"/>
      <w:bookmarkEnd w:id="119"/>
      <w:r>
        <w:rPr/>
      </w:r>
      <w:r>
        <w:rPr>
          <w:sz w:val="20"/>
          <w:vertAlign w:val="superscript"/>
        </w:rPr>
        <w:t>65</w:t>
      </w:r>
      <w:r>
        <w:rPr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43</w:t>
      </w:r>
      <w:r>
        <w:rPr>
          <w:sz w:val="20"/>
          <w:vertAlign w:val="baseline"/>
        </w:rPr>
        <w:t>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7.</w:t>
      </w:r>
    </w:p>
    <w:p>
      <w:pPr>
        <w:spacing w:before="1"/>
        <w:ind w:left="140" w:right="0" w:firstLine="0"/>
        <w:jc w:val="left"/>
        <w:rPr>
          <w:sz w:val="20"/>
        </w:rPr>
      </w:pPr>
      <w:bookmarkStart w:name="_bookmark94" w:id="120"/>
      <w:bookmarkEnd w:id="120"/>
      <w:r>
        <w:rPr/>
      </w:r>
      <w:r>
        <w:rPr>
          <w:sz w:val="20"/>
          <w:vertAlign w:val="superscript"/>
        </w:rPr>
        <w:t>66</w:t>
      </w:r>
      <w:r>
        <w:rPr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27</w:t>
      </w:r>
      <w:r>
        <w:rPr>
          <w:sz w:val="20"/>
          <w:vertAlign w:val="baseline"/>
        </w:rPr>
        <w:t>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14.</w:t>
      </w:r>
    </w:p>
    <w:p>
      <w:pPr>
        <w:spacing w:before="1"/>
        <w:ind w:left="140" w:right="0" w:firstLine="0"/>
        <w:jc w:val="left"/>
        <w:rPr>
          <w:sz w:val="20"/>
        </w:rPr>
      </w:pPr>
      <w:bookmarkStart w:name="_bookmark95" w:id="121"/>
      <w:bookmarkEnd w:id="121"/>
      <w:r>
        <w:rPr/>
      </w:r>
      <w:r>
        <w:rPr>
          <w:sz w:val="20"/>
          <w:vertAlign w:val="superscript"/>
        </w:rPr>
        <w:t>67</w:t>
      </w:r>
      <w:r>
        <w:rPr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40</w:t>
      </w:r>
      <w:r>
        <w:rPr>
          <w:sz w:val="20"/>
          <w:vertAlign w:val="baseline"/>
        </w:rPr>
        <w:t>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13.</w:t>
      </w:r>
    </w:p>
    <w:p>
      <w:pPr>
        <w:spacing w:after="0"/>
        <w:jc w:val="left"/>
        <w:rPr>
          <w:sz w:val="20"/>
        </w:rPr>
        <w:sectPr>
          <w:pgSz w:w="11910" w:h="16840"/>
          <w:pgMar w:header="0" w:footer="730" w:top="1560" w:bottom="920" w:left="1300" w:right="1220"/>
        </w:sectPr>
      </w:pPr>
    </w:p>
    <w:p>
      <w:pPr>
        <w:pStyle w:val="ListParagraph"/>
        <w:numPr>
          <w:ilvl w:val="1"/>
          <w:numId w:val="3"/>
        </w:numPr>
        <w:tabs>
          <w:tab w:pos="993" w:val="left" w:leader="none"/>
        </w:tabs>
        <w:spacing w:line="283" w:lineRule="auto" w:before="41" w:after="0"/>
        <w:ind w:left="991" w:right="490" w:hanging="852"/>
        <w:jc w:val="both"/>
        <w:rPr>
          <w:sz w:val="22"/>
        </w:rPr>
      </w:pPr>
      <w:r>
        <w:rPr>
          <w:sz w:val="22"/>
        </w:rPr>
        <w:t>The ANU Drug Research Network noted that clarification was also required in relation to</w:t>
      </w:r>
      <w:r>
        <w:rPr>
          <w:spacing w:val="-47"/>
          <w:sz w:val="22"/>
        </w:rPr>
        <w:t> </w:t>
      </w:r>
      <w:r>
        <w:rPr>
          <w:sz w:val="22"/>
        </w:rPr>
        <w:t>whether the Bill refers to mixed versus pure quantities (used in Commonwealth and ACT</w:t>
      </w:r>
      <w:r>
        <w:rPr>
          <w:spacing w:val="-47"/>
          <w:sz w:val="22"/>
        </w:rPr>
        <w:t> </w:t>
      </w:r>
      <w:r>
        <w:rPr>
          <w:sz w:val="22"/>
        </w:rPr>
        <w:t>legislation</w:t>
      </w:r>
      <w:r>
        <w:rPr>
          <w:spacing w:val="-2"/>
          <w:sz w:val="22"/>
        </w:rPr>
        <w:t> </w:t>
      </w:r>
      <w:r>
        <w:rPr>
          <w:sz w:val="22"/>
        </w:rPr>
        <w:t>respectively):</w:t>
      </w:r>
    </w:p>
    <w:p>
      <w:pPr>
        <w:pStyle w:val="BodyText"/>
        <w:spacing w:before="5"/>
        <w:rPr>
          <w:sz w:val="16"/>
        </w:rPr>
      </w:pPr>
    </w:p>
    <w:p>
      <w:pPr>
        <w:spacing w:line="283" w:lineRule="auto" w:before="1"/>
        <w:ind w:left="1272" w:right="1092" w:firstLine="0"/>
        <w:jc w:val="left"/>
        <w:rPr>
          <w:sz w:val="21"/>
        </w:rPr>
      </w:pPr>
      <w:r>
        <w:rPr>
          <w:color w:val="585858"/>
          <w:sz w:val="21"/>
        </w:rPr>
        <w:t>Indeed, the ACT's consistency with existing Commonwealth law is already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misleading. The ACT measures the 'pure drug' content of the substances in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question, whereas the Commonwealth, in line with most other Australian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jurisdictions, operates by what is called the 'mixed drug' quantity. This has very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real practical implications. Users are unlikely to know the exact purity of the drugs</w:t>
      </w:r>
      <w:r>
        <w:rPr>
          <w:color w:val="585858"/>
          <w:spacing w:val="-45"/>
          <w:sz w:val="21"/>
        </w:rPr>
        <w:t> </w:t>
      </w:r>
      <w:r>
        <w:rPr>
          <w:color w:val="585858"/>
          <w:sz w:val="21"/>
        </w:rPr>
        <w:t>they purchase. The purchase of a drug of variable quantity may expose them to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the</w:t>
      </w:r>
      <w:r>
        <w:rPr>
          <w:color w:val="585858"/>
          <w:spacing w:val="-3"/>
          <w:sz w:val="21"/>
        </w:rPr>
        <w:t> </w:t>
      </w:r>
      <w:r>
        <w:rPr>
          <w:color w:val="585858"/>
          <w:sz w:val="21"/>
        </w:rPr>
        <w:t>risk of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being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convicted,</w:t>
      </w:r>
      <w:r>
        <w:rPr>
          <w:color w:val="585858"/>
          <w:spacing w:val="-5"/>
          <w:sz w:val="21"/>
        </w:rPr>
        <w:t> </w:t>
      </w:r>
      <w:r>
        <w:rPr>
          <w:color w:val="585858"/>
          <w:sz w:val="21"/>
        </w:rPr>
        <w:t>without prior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knowledge, of</w:t>
      </w:r>
      <w:r>
        <w:rPr>
          <w:color w:val="585858"/>
          <w:spacing w:val="-3"/>
          <w:sz w:val="21"/>
        </w:rPr>
        <w:t> </w:t>
      </w:r>
      <w:r>
        <w:rPr>
          <w:color w:val="585858"/>
          <w:sz w:val="21"/>
        </w:rPr>
        <w:t>trafficking.</w:t>
      </w:r>
      <w:hyperlink w:history="true" w:anchor="_bookmark99">
        <w:r>
          <w:rPr>
            <w:color w:val="585858"/>
            <w:sz w:val="21"/>
            <w:vertAlign w:val="superscript"/>
          </w:rPr>
          <w:t>68</w:t>
        </w:r>
      </w:hyperlink>
    </w:p>
    <w:p>
      <w:pPr>
        <w:pStyle w:val="BodyText"/>
        <w:spacing w:before="9"/>
        <w:rPr>
          <w:sz w:val="25"/>
        </w:rPr>
      </w:pPr>
      <w:r>
        <w:rPr/>
        <w:pict>
          <v:shape style="position:absolute;margin-left:115.080002pt;margin-top:16.918613pt;width:410.65pt;height:62.3pt;mso-position-horizontal-relative:page;mso-position-vertical-relative:paragraph;z-index:-15717376;mso-wrap-distance-left:0;mso-wrap-distance-right:0" type="#_x0000_t202" id="docshape64" filled="true" fillcolor="#d4deef" stroked="false">
            <v:textbox inset="0,0,0,0">
              <w:txbxContent>
                <w:p>
                  <w:pPr>
                    <w:spacing w:before="48"/>
                    <w:ind w:left="108" w:right="0" w:firstLine="0"/>
                    <w:jc w:val="left"/>
                    <w:rPr>
                      <w:rFonts w:ascii="Montserrat"/>
                      <w:b/>
                      <w:color w:val="000000"/>
                      <w:sz w:val="24"/>
                    </w:rPr>
                  </w:pPr>
                  <w:bookmarkStart w:name="_bookmark96" w:id="122"/>
                  <w:bookmarkEnd w:id="122"/>
                  <w:r>
                    <w:rPr>
                      <w:color w:val="000000"/>
                    </w:rPr>
                  </w:r>
                  <w:r>
                    <w:rPr>
                      <w:rFonts w:ascii="Montserrat"/>
                      <w:b/>
                      <w:color w:val="2E5395"/>
                      <w:w w:val="90"/>
                      <w:sz w:val="24"/>
                    </w:rPr>
                    <w:t>Recommendation</w:t>
                  </w:r>
                  <w:r>
                    <w:rPr>
                      <w:rFonts w:ascii="Montserrat"/>
                      <w:b/>
                      <w:color w:val="2E5395"/>
                      <w:spacing w:val="-9"/>
                      <w:w w:val="90"/>
                      <w:sz w:val="24"/>
                    </w:rPr>
                    <w:t> </w:t>
                  </w:r>
                  <w:r>
                    <w:rPr>
                      <w:rFonts w:ascii="Montserrat"/>
                      <w:b/>
                      <w:color w:val="2E5395"/>
                      <w:w w:val="90"/>
                      <w:sz w:val="24"/>
                    </w:rPr>
                    <w:t>4</w:t>
                  </w:r>
                </w:p>
                <w:p>
                  <w:pPr>
                    <w:pStyle w:val="BodyText"/>
                    <w:spacing w:line="280" w:lineRule="auto" w:before="114"/>
                    <w:ind w:left="108" w:right="270"/>
                    <w:rPr>
                      <w:color w:val="000000"/>
                    </w:rPr>
                  </w:pPr>
                  <w:bookmarkStart w:name="_bookmark97" w:id="123"/>
                  <w:bookmarkEnd w:id="123"/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t>The ACT Government should review the drug possession limits in the Bill to ensure they</w:t>
                  </w:r>
                  <w:r>
                    <w:rPr>
                      <w:color w:val="000000"/>
                      <w:spacing w:val="-47"/>
                    </w:rPr>
                    <w:t> </w:t>
                  </w:r>
                  <w:r>
                    <w:rPr>
                      <w:color w:val="000000"/>
                    </w:rPr>
                    <w:t>reflect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evidence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on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patterns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of consumption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for personal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use.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4"/>
        <w:rPr>
          <w:sz w:val="13"/>
        </w:rPr>
      </w:pPr>
    </w:p>
    <w:p>
      <w:pPr>
        <w:pStyle w:val="Heading3"/>
        <w:spacing w:before="62"/>
      </w:pPr>
      <w:bookmarkStart w:name="Alternatives to a fine" w:id="124"/>
      <w:bookmarkEnd w:id="124"/>
      <w:r>
        <w:rPr>
          <w:b w:val="0"/>
        </w:rPr>
      </w:r>
      <w:bookmarkStart w:name="_bookmark98" w:id="125"/>
      <w:bookmarkEnd w:id="125"/>
      <w:r>
        <w:rPr>
          <w:b w:val="0"/>
        </w:rPr>
      </w:r>
      <w:r>
        <w:rPr>
          <w:color w:val="7492CD"/>
          <w:w w:val="90"/>
        </w:rPr>
        <w:t>Alternatives</w:t>
      </w:r>
      <w:r>
        <w:rPr>
          <w:color w:val="7492CD"/>
          <w:spacing w:val="3"/>
          <w:w w:val="90"/>
        </w:rPr>
        <w:t> </w:t>
      </w:r>
      <w:r>
        <w:rPr>
          <w:color w:val="7492CD"/>
          <w:w w:val="90"/>
        </w:rPr>
        <w:t>to</w:t>
      </w:r>
      <w:r>
        <w:rPr>
          <w:color w:val="7492CD"/>
          <w:spacing w:val="3"/>
          <w:w w:val="90"/>
        </w:rPr>
        <w:t> </w:t>
      </w:r>
      <w:r>
        <w:rPr>
          <w:color w:val="7492CD"/>
          <w:w w:val="90"/>
        </w:rPr>
        <w:t>a fine</w:t>
      </w:r>
    </w:p>
    <w:p>
      <w:pPr>
        <w:pStyle w:val="ListParagraph"/>
        <w:numPr>
          <w:ilvl w:val="1"/>
          <w:numId w:val="3"/>
        </w:numPr>
        <w:tabs>
          <w:tab w:pos="993" w:val="left" w:leader="none"/>
        </w:tabs>
        <w:spacing w:line="283" w:lineRule="auto" w:before="219" w:after="0"/>
        <w:ind w:left="991" w:right="714" w:hanging="852"/>
        <w:jc w:val="both"/>
        <w:rPr>
          <w:sz w:val="22"/>
        </w:rPr>
      </w:pPr>
      <w:r>
        <w:rPr>
          <w:sz w:val="22"/>
        </w:rPr>
        <w:t>A common theme in submissions was that a $100 fine is a significant burden for some</w:t>
      </w:r>
      <w:r>
        <w:rPr>
          <w:spacing w:val="-47"/>
          <w:sz w:val="22"/>
        </w:rPr>
        <w:t> </w:t>
      </w:r>
      <w:r>
        <w:rPr>
          <w:sz w:val="22"/>
        </w:rPr>
        <w:t>members of the community.</w:t>
      </w:r>
      <w:hyperlink w:history="true" w:anchor="_bookmark100">
        <w:r>
          <w:rPr>
            <w:sz w:val="22"/>
            <w:vertAlign w:val="superscript"/>
          </w:rPr>
          <w:t>69</w:t>
        </w:r>
        <w:r>
          <w:rPr>
            <w:sz w:val="22"/>
            <w:vertAlign w:val="baseline"/>
          </w:rPr>
          <w:t> </w:t>
        </w:r>
      </w:hyperlink>
      <w:r>
        <w:rPr>
          <w:sz w:val="22"/>
          <w:vertAlign w:val="baseline"/>
        </w:rPr>
        <w:t>Canberra Community Law noted that such a fine would</w:t>
      </w:r>
      <w:r>
        <w:rPr>
          <w:spacing w:val="-47"/>
          <w:sz w:val="22"/>
          <w:vertAlign w:val="baseline"/>
        </w:rPr>
        <w:t> </w:t>
      </w:r>
      <w:r>
        <w:rPr>
          <w:sz w:val="22"/>
          <w:vertAlign w:val="baseline"/>
        </w:rPr>
        <w:t>compound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their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other difficulties,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stating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that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a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$100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fine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is:</w:t>
      </w:r>
    </w:p>
    <w:p>
      <w:pPr>
        <w:pStyle w:val="BodyText"/>
        <w:spacing w:before="5"/>
        <w:rPr>
          <w:sz w:val="16"/>
        </w:rPr>
      </w:pPr>
    </w:p>
    <w:p>
      <w:pPr>
        <w:spacing w:line="283" w:lineRule="auto" w:before="1"/>
        <w:ind w:left="1272" w:right="1087" w:firstLine="0"/>
        <w:jc w:val="left"/>
        <w:rPr>
          <w:sz w:val="21"/>
        </w:rPr>
      </w:pPr>
      <w:r>
        <w:rPr>
          <w:color w:val="585858"/>
          <w:sz w:val="21"/>
        </w:rPr>
        <w:t>… a potentially oppressive form of punishment for people experiencing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homelessness in circumstances where it is not uncommon for them to accrue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excessive infringement notices, fines and charges for minor poverty related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criminal offending. Specifically for our clients a penalty exacerbates their already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difficult living situations by placing them under additional financial strain. Our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clients already have limited, or non-existent, incomes. Often their sole source of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income, if they have one, is Centrelink benefits. If clients are fined, this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compounds the difficulties they face in: trying to find affordable accommodation,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obtaining stable employment, repaying other debts and dealing with personal and</w:t>
      </w:r>
      <w:r>
        <w:rPr>
          <w:color w:val="585858"/>
          <w:spacing w:val="-45"/>
          <w:sz w:val="21"/>
        </w:rPr>
        <w:t> </w:t>
      </w:r>
      <w:r>
        <w:rPr>
          <w:color w:val="585858"/>
          <w:sz w:val="21"/>
        </w:rPr>
        <w:t>welfare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issues.</w:t>
      </w:r>
      <w:hyperlink w:history="true" w:anchor="_bookmark101">
        <w:r>
          <w:rPr>
            <w:color w:val="585858"/>
            <w:sz w:val="21"/>
            <w:vertAlign w:val="superscript"/>
          </w:rPr>
          <w:t>70</w:t>
        </w:r>
      </w:hyperlink>
    </w:p>
    <w:p>
      <w:pPr>
        <w:pStyle w:val="ListParagraph"/>
        <w:numPr>
          <w:ilvl w:val="1"/>
          <w:numId w:val="3"/>
        </w:numPr>
        <w:tabs>
          <w:tab w:pos="991" w:val="left" w:leader="none"/>
          <w:tab w:pos="993" w:val="left" w:leader="none"/>
        </w:tabs>
        <w:spacing w:line="283" w:lineRule="auto" w:before="196" w:after="0"/>
        <w:ind w:left="992" w:right="431" w:hanging="853"/>
        <w:jc w:val="left"/>
        <w:rPr>
          <w:sz w:val="22"/>
        </w:rPr>
      </w:pPr>
      <w:r>
        <w:rPr>
          <w:sz w:val="22"/>
        </w:rPr>
        <w:t>The Committee agrees that individuals using drugs can be tackling many other problems</w:t>
      </w:r>
      <w:r>
        <w:rPr>
          <w:spacing w:val="1"/>
          <w:sz w:val="22"/>
        </w:rPr>
        <w:t> </w:t>
      </w:r>
      <w:r>
        <w:rPr>
          <w:sz w:val="22"/>
        </w:rPr>
        <w:t>and that a $100 fine needs to be viewed in this context. Therefore, there should be many</w:t>
      </w:r>
      <w:r>
        <w:rPr>
          <w:spacing w:val="-47"/>
          <w:sz w:val="22"/>
        </w:rPr>
        <w:t> </w:t>
      </w:r>
      <w:r>
        <w:rPr>
          <w:sz w:val="22"/>
        </w:rPr>
        <w:t>alternatives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a fine,</w:t>
      </w:r>
      <w:r>
        <w:rPr>
          <w:spacing w:val="-2"/>
          <w:sz w:val="22"/>
        </w:rPr>
        <w:t> </w:t>
      </w:r>
      <w:r>
        <w:rPr>
          <w:sz w:val="22"/>
        </w:rPr>
        <w:t>including</w:t>
      </w:r>
      <w:r>
        <w:rPr>
          <w:spacing w:val="-1"/>
          <w:sz w:val="22"/>
        </w:rPr>
        <w:t> </w:t>
      </w:r>
      <w:r>
        <w:rPr>
          <w:sz w:val="22"/>
        </w:rPr>
        <w:t>waiver.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0"/>
        </w:rPr>
      </w:pPr>
      <w:r>
        <w:rPr/>
        <w:pict>
          <v:rect style="position:absolute;margin-left:72pt;margin-top:7.56111pt;width:144pt;height:.72pt;mso-position-horizontal-relative:page;mso-position-vertical-relative:paragraph;z-index:-15716864;mso-wrap-distance-left:0;mso-wrap-distance-right:0" id="docshape65" filled="true" fillcolor="#000000" stroked="false">
            <v:fill type="solid"/>
            <w10:wrap type="topAndBottom"/>
          </v:rect>
        </w:pict>
      </w:r>
    </w:p>
    <w:p>
      <w:pPr>
        <w:spacing w:line="243" w:lineRule="exact" w:before="102"/>
        <w:ind w:left="140" w:right="0" w:firstLine="0"/>
        <w:jc w:val="left"/>
        <w:rPr>
          <w:sz w:val="20"/>
        </w:rPr>
      </w:pPr>
      <w:bookmarkStart w:name="_bookmark99" w:id="126"/>
      <w:bookmarkEnd w:id="126"/>
      <w:r>
        <w:rPr/>
      </w:r>
      <w:r>
        <w:rPr>
          <w:sz w:val="20"/>
          <w:vertAlign w:val="superscript"/>
        </w:rPr>
        <w:t>68</w:t>
      </w:r>
      <w:r>
        <w:rPr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40</w:t>
      </w:r>
      <w:r>
        <w:rPr>
          <w:sz w:val="20"/>
          <w:vertAlign w:val="baseline"/>
        </w:rPr>
        <w:t>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14.</w:t>
      </w:r>
    </w:p>
    <w:p>
      <w:pPr>
        <w:spacing w:line="243" w:lineRule="exact" w:before="0"/>
        <w:ind w:left="140" w:right="0" w:firstLine="0"/>
        <w:jc w:val="left"/>
        <w:rPr>
          <w:sz w:val="20"/>
        </w:rPr>
      </w:pPr>
      <w:bookmarkStart w:name="_bookmark100" w:id="127"/>
      <w:bookmarkEnd w:id="127"/>
      <w:r>
        <w:rPr/>
      </w:r>
      <w:r>
        <w:rPr>
          <w:sz w:val="20"/>
          <w:vertAlign w:val="superscript"/>
        </w:rPr>
        <w:t>69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Health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Care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Consumers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Association,</w:t>
      </w:r>
      <w:r>
        <w:rPr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3,</w:t>
      </w:r>
      <w:r>
        <w:rPr>
          <w:i/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7;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ACT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Council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Social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Service,</w:t>
      </w:r>
      <w:r>
        <w:rPr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23,</w:t>
      </w:r>
      <w:r>
        <w:rPr>
          <w:i/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3;</w:t>
      </w:r>
    </w:p>
    <w:p>
      <w:pPr>
        <w:spacing w:before="1"/>
        <w:ind w:left="281" w:right="0" w:firstLine="0"/>
        <w:jc w:val="left"/>
        <w:rPr>
          <w:sz w:val="20"/>
        </w:rPr>
      </w:pPr>
      <w:r>
        <w:rPr>
          <w:i/>
          <w:sz w:val="20"/>
        </w:rPr>
        <w:t>Submission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39,</w:t>
      </w:r>
      <w:r>
        <w:rPr>
          <w:i/>
          <w:spacing w:val="-4"/>
          <w:sz w:val="20"/>
        </w:rPr>
        <w:t> </w:t>
      </w:r>
      <w:r>
        <w:rPr>
          <w:sz w:val="20"/>
        </w:rPr>
        <w:t>[pp.</w:t>
      </w:r>
      <w:r>
        <w:rPr>
          <w:spacing w:val="-4"/>
          <w:sz w:val="20"/>
        </w:rPr>
        <w:t> </w:t>
      </w:r>
      <w:r>
        <w:rPr>
          <w:sz w:val="20"/>
        </w:rPr>
        <w:t>10-11].</w:t>
      </w:r>
    </w:p>
    <w:p>
      <w:pPr>
        <w:spacing w:before="0"/>
        <w:ind w:left="140" w:right="0" w:firstLine="0"/>
        <w:jc w:val="left"/>
        <w:rPr>
          <w:sz w:val="20"/>
        </w:rPr>
      </w:pPr>
      <w:bookmarkStart w:name="_bookmark101" w:id="128"/>
      <w:bookmarkEnd w:id="128"/>
      <w:r>
        <w:rPr/>
      </w:r>
      <w:r>
        <w:rPr>
          <w:sz w:val="20"/>
          <w:vertAlign w:val="superscript"/>
        </w:rPr>
        <w:t>70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Canberra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Community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Law,</w:t>
      </w:r>
      <w:r>
        <w:rPr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9,</w:t>
      </w:r>
      <w:r>
        <w:rPr>
          <w:i/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6.</w:t>
      </w:r>
    </w:p>
    <w:p>
      <w:pPr>
        <w:spacing w:after="0"/>
        <w:jc w:val="left"/>
        <w:rPr>
          <w:sz w:val="20"/>
        </w:rPr>
        <w:sectPr>
          <w:pgSz w:w="11910" w:h="16840"/>
          <w:pgMar w:header="0" w:footer="973" w:top="1380" w:bottom="1160" w:left="1300" w:right="1220"/>
        </w:sectPr>
      </w:pPr>
    </w:p>
    <w:p>
      <w:pPr>
        <w:pStyle w:val="BodyText"/>
        <w:ind w:left="1001"/>
        <w:rPr>
          <w:sz w:val="20"/>
        </w:rPr>
      </w:pPr>
      <w:r>
        <w:rPr>
          <w:sz w:val="20"/>
        </w:rPr>
        <w:pict>
          <v:shape style="width:410.65pt;height:78.150pt;mso-position-horizontal-relative:char;mso-position-vertical-relative:line" type="#_x0000_t202" id="docshape66" filled="true" fillcolor="#d4deef" stroked="false">
            <w10:anchorlock/>
            <v:textbox inset="0,0,0,0">
              <w:txbxContent>
                <w:p>
                  <w:pPr>
                    <w:spacing w:before="48"/>
                    <w:ind w:left="108" w:right="0" w:firstLine="0"/>
                    <w:jc w:val="left"/>
                    <w:rPr>
                      <w:rFonts w:ascii="Montserrat"/>
                      <w:b/>
                      <w:color w:val="000000"/>
                      <w:sz w:val="24"/>
                    </w:rPr>
                  </w:pPr>
                  <w:bookmarkStart w:name="_bookmark102" w:id="129"/>
                  <w:bookmarkEnd w:id="129"/>
                  <w:r>
                    <w:rPr>
                      <w:color w:val="000000"/>
                    </w:rPr>
                  </w:r>
                  <w:r>
                    <w:rPr>
                      <w:rFonts w:ascii="Montserrat"/>
                      <w:b/>
                      <w:color w:val="2E5395"/>
                      <w:w w:val="90"/>
                      <w:sz w:val="24"/>
                    </w:rPr>
                    <w:t>Recommendation</w:t>
                  </w:r>
                  <w:r>
                    <w:rPr>
                      <w:rFonts w:ascii="Montserrat"/>
                      <w:b/>
                      <w:color w:val="2E5395"/>
                      <w:spacing w:val="-9"/>
                      <w:w w:val="90"/>
                      <w:sz w:val="24"/>
                    </w:rPr>
                    <w:t> </w:t>
                  </w:r>
                  <w:r>
                    <w:rPr>
                      <w:rFonts w:ascii="Montserrat"/>
                      <w:b/>
                      <w:color w:val="2E5395"/>
                      <w:w w:val="90"/>
                      <w:sz w:val="24"/>
                    </w:rPr>
                    <w:t>5</w:t>
                  </w:r>
                </w:p>
                <w:p>
                  <w:pPr>
                    <w:pStyle w:val="BodyText"/>
                    <w:spacing w:line="283" w:lineRule="auto" w:before="114"/>
                    <w:ind w:left="108" w:right="180"/>
                    <w:rPr>
                      <w:color w:val="000000"/>
                    </w:rPr>
                  </w:pPr>
                  <w:bookmarkStart w:name="_bookmark103" w:id="130"/>
                  <w:bookmarkEnd w:id="130"/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t>The ACT Government should provide alternative options to a fine such as attending an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information session on drug harm reduction, a peer support service or alcohol and other</w:t>
                  </w:r>
                  <w:r>
                    <w:rPr>
                      <w:color w:val="000000"/>
                      <w:spacing w:val="-47"/>
                    </w:rPr>
                    <w:t> </w:t>
                  </w:r>
                  <w:r>
                    <w:rPr>
                      <w:color w:val="000000"/>
                    </w:rPr>
                    <w:t>drug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treatment,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or,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specific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situations, to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completely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waive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the fine.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2"/>
        <w:rPr>
          <w:sz w:val="11"/>
        </w:rPr>
      </w:pPr>
    </w:p>
    <w:p>
      <w:pPr>
        <w:pStyle w:val="Heading3"/>
      </w:pPr>
      <w:bookmarkStart w:name="Information to accompany a Simple Offenc" w:id="131"/>
      <w:bookmarkEnd w:id="131"/>
      <w:r>
        <w:rPr>
          <w:b w:val="0"/>
        </w:rPr>
      </w:r>
      <w:bookmarkStart w:name="_bookmark104" w:id="132"/>
      <w:bookmarkEnd w:id="132"/>
      <w:r>
        <w:rPr>
          <w:b w:val="0"/>
        </w:rPr>
      </w:r>
      <w:r>
        <w:rPr>
          <w:color w:val="7492CD"/>
          <w:w w:val="90"/>
        </w:rPr>
        <w:t>Information</w:t>
      </w:r>
      <w:r>
        <w:rPr>
          <w:color w:val="7492CD"/>
          <w:spacing w:val="-9"/>
          <w:w w:val="90"/>
        </w:rPr>
        <w:t> </w:t>
      </w:r>
      <w:r>
        <w:rPr>
          <w:color w:val="7492CD"/>
          <w:w w:val="90"/>
        </w:rPr>
        <w:t>to</w:t>
      </w:r>
      <w:r>
        <w:rPr>
          <w:color w:val="7492CD"/>
          <w:spacing w:val="-9"/>
          <w:w w:val="90"/>
        </w:rPr>
        <w:t> </w:t>
      </w:r>
      <w:r>
        <w:rPr>
          <w:color w:val="7492CD"/>
          <w:w w:val="90"/>
        </w:rPr>
        <w:t>accompany</w:t>
      </w:r>
      <w:r>
        <w:rPr>
          <w:color w:val="7492CD"/>
          <w:spacing w:val="-6"/>
          <w:w w:val="90"/>
        </w:rPr>
        <w:t> </w:t>
      </w:r>
      <w:r>
        <w:rPr>
          <w:color w:val="7492CD"/>
          <w:w w:val="90"/>
        </w:rPr>
        <w:t>a</w:t>
      </w:r>
      <w:r>
        <w:rPr>
          <w:color w:val="7492CD"/>
          <w:spacing w:val="-7"/>
          <w:w w:val="90"/>
        </w:rPr>
        <w:t> </w:t>
      </w:r>
      <w:r>
        <w:rPr>
          <w:color w:val="7492CD"/>
          <w:w w:val="90"/>
        </w:rPr>
        <w:t>Simple</w:t>
      </w:r>
      <w:r>
        <w:rPr>
          <w:color w:val="7492CD"/>
          <w:spacing w:val="-10"/>
          <w:w w:val="90"/>
        </w:rPr>
        <w:t> </w:t>
      </w:r>
      <w:r>
        <w:rPr>
          <w:color w:val="7492CD"/>
          <w:w w:val="90"/>
        </w:rPr>
        <w:t>Offence</w:t>
      </w:r>
      <w:r>
        <w:rPr>
          <w:color w:val="7492CD"/>
          <w:spacing w:val="-7"/>
          <w:w w:val="90"/>
        </w:rPr>
        <w:t> </w:t>
      </w:r>
      <w:r>
        <w:rPr>
          <w:color w:val="7492CD"/>
          <w:w w:val="90"/>
        </w:rPr>
        <w:t>Notice</w:t>
      </w:r>
    </w:p>
    <w:p>
      <w:pPr>
        <w:pStyle w:val="ListParagraph"/>
        <w:numPr>
          <w:ilvl w:val="1"/>
          <w:numId w:val="3"/>
        </w:numPr>
        <w:tabs>
          <w:tab w:pos="991" w:val="left" w:leader="none"/>
          <w:tab w:pos="993" w:val="left" w:leader="none"/>
        </w:tabs>
        <w:spacing w:line="283" w:lineRule="auto" w:before="222" w:after="0"/>
        <w:ind w:left="992" w:right="273" w:hanging="853"/>
        <w:jc w:val="left"/>
        <w:rPr>
          <w:sz w:val="22"/>
        </w:rPr>
      </w:pPr>
      <w:r>
        <w:rPr>
          <w:sz w:val="22"/>
        </w:rPr>
        <w:t>This decriminalisation response can be enhanced if the Notice were accompanied by</w:t>
      </w:r>
      <w:r>
        <w:rPr>
          <w:spacing w:val="1"/>
          <w:sz w:val="22"/>
        </w:rPr>
        <w:t> </w:t>
      </w:r>
      <w:r>
        <w:rPr>
          <w:sz w:val="22"/>
        </w:rPr>
        <w:t>information about treatment and harm reduction. This could be simply achieved through</w:t>
      </w:r>
      <w:r>
        <w:rPr>
          <w:spacing w:val="1"/>
          <w:sz w:val="22"/>
        </w:rPr>
        <w:t> </w:t>
      </w:r>
      <w:r>
        <w:rPr>
          <w:sz w:val="22"/>
        </w:rPr>
        <w:t>changes to ACT Government and ACT Policing policies. In some cases, this information may</w:t>
      </w:r>
      <w:r>
        <w:rPr>
          <w:spacing w:val="-47"/>
          <w:sz w:val="22"/>
        </w:rPr>
        <w:t> </w:t>
      </w:r>
      <w:r>
        <w:rPr>
          <w:sz w:val="22"/>
        </w:rPr>
        <w:t>not be acted on by the recipient. However, as the Alcohol and Drug Foundation noted, it is</w:t>
      </w:r>
      <w:r>
        <w:rPr>
          <w:spacing w:val="-47"/>
          <w:sz w:val="22"/>
        </w:rPr>
        <w:t> </w:t>
      </w:r>
      <w:r>
        <w:rPr>
          <w:sz w:val="22"/>
        </w:rPr>
        <w:t>important to provide the</w:t>
      </w:r>
      <w:r>
        <w:rPr>
          <w:spacing w:val="-3"/>
          <w:sz w:val="22"/>
        </w:rPr>
        <w:t> </w:t>
      </w:r>
      <w:r>
        <w:rPr>
          <w:sz w:val="22"/>
        </w:rPr>
        <w:t>information</w:t>
      </w:r>
      <w:r>
        <w:rPr>
          <w:spacing w:val="-4"/>
          <w:sz w:val="22"/>
        </w:rPr>
        <w:t> </w:t>
      </w:r>
      <w:r>
        <w:rPr>
          <w:sz w:val="22"/>
        </w:rPr>
        <w:t>in those cases</w:t>
      </w:r>
      <w:r>
        <w:rPr>
          <w:spacing w:val="-3"/>
          <w:sz w:val="22"/>
        </w:rPr>
        <w:t> </w:t>
      </w:r>
      <w:r>
        <w:rPr>
          <w:sz w:val="22"/>
        </w:rPr>
        <w:t>where the</w:t>
      </w:r>
      <w:r>
        <w:rPr>
          <w:spacing w:val="-3"/>
          <w:sz w:val="22"/>
        </w:rPr>
        <w:t> </w:t>
      </w:r>
      <w:r>
        <w:rPr>
          <w:sz w:val="22"/>
        </w:rPr>
        <w:t>recipient wants it:</w:t>
      </w:r>
    </w:p>
    <w:p>
      <w:pPr>
        <w:pStyle w:val="BodyText"/>
        <w:spacing w:before="5"/>
        <w:rPr>
          <w:sz w:val="16"/>
        </w:rPr>
      </w:pPr>
    </w:p>
    <w:p>
      <w:pPr>
        <w:spacing w:line="283" w:lineRule="auto" w:before="0"/>
        <w:ind w:left="1272" w:right="1140" w:firstLine="0"/>
        <w:jc w:val="left"/>
        <w:rPr>
          <w:sz w:val="21"/>
        </w:rPr>
      </w:pPr>
      <w:r>
        <w:rPr>
          <w:color w:val="585858"/>
          <w:sz w:val="21"/>
        </w:rPr>
        <w:t>While most people who use drugs will not experience a dependence on them and</w:t>
      </w:r>
      <w:r>
        <w:rPr>
          <w:color w:val="585858"/>
          <w:spacing w:val="-45"/>
          <w:sz w:val="21"/>
        </w:rPr>
        <w:t> </w:t>
      </w:r>
      <w:r>
        <w:rPr>
          <w:color w:val="585858"/>
          <w:sz w:val="21"/>
        </w:rPr>
        <w:t>will not want treatment or support for that use, it is critical that people be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consistently provided with information on how to access support in the instance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that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they</w:t>
      </w:r>
      <w:r>
        <w:rPr>
          <w:color w:val="585858"/>
          <w:spacing w:val="-2"/>
          <w:sz w:val="21"/>
        </w:rPr>
        <w:t> </w:t>
      </w:r>
      <w:r>
        <w:rPr>
          <w:color w:val="585858"/>
          <w:sz w:val="21"/>
        </w:rPr>
        <w:t>do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want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it.</w:t>
      </w:r>
      <w:hyperlink w:history="true" w:anchor="_bookmark107">
        <w:r>
          <w:rPr>
            <w:color w:val="585858"/>
            <w:sz w:val="21"/>
            <w:vertAlign w:val="superscript"/>
          </w:rPr>
          <w:t>71</w:t>
        </w:r>
      </w:hyperlink>
    </w:p>
    <w:p>
      <w:pPr>
        <w:pStyle w:val="BodyText"/>
        <w:rPr>
          <w:sz w:val="26"/>
        </w:rPr>
      </w:pPr>
      <w:r>
        <w:rPr/>
        <w:pict>
          <v:shape style="position:absolute;margin-left:115.080002pt;margin-top:17.092829pt;width:410.65pt;height:62.3pt;mso-position-horizontal-relative:page;mso-position-vertical-relative:paragraph;z-index:-15715840;mso-wrap-distance-left:0;mso-wrap-distance-right:0" type="#_x0000_t202" id="docshape67" filled="true" fillcolor="#d4deef" stroked="false">
            <v:textbox inset="0,0,0,0">
              <w:txbxContent>
                <w:p>
                  <w:pPr>
                    <w:spacing w:before="48"/>
                    <w:ind w:left="108" w:right="0" w:firstLine="0"/>
                    <w:jc w:val="left"/>
                    <w:rPr>
                      <w:rFonts w:ascii="Montserrat"/>
                      <w:b/>
                      <w:color w:val="000000"/>
                      <w:sz w:val="24"/>
                    </w:rPr>
                  </w:pPr>
                  <w:bookmarkStart w:name="_bookmark105" w:id="133"/>
                  <w:bookmarkEnd w:id="133"/>
                  <w:r>
                    <w:rPr>
                      <w:color w:val="000000"/>
                    </w:rPr>
                  </w:r>
                  <w:r>
                    <w:rPr>
                      <w:rFonts w:ascii="Montserrat"/>
                      <w:b/>
                      <w:color w:val="2E5395"/>
                      <w:w w:val="90"/>
                      <w:sz w:val="24"/>
                    </w:rPr>
                    <w:t>Recommendation</w:t>
                  </w:r>
                  <w:r>
                    <w:rPr>
                      <w:rFonts w:ascii="Montserrat"/>
                      <w:b/>
                      <w:color w:val="2E5395"/>
                      <w:spacing w:val="-9"/>
                      <w:w w:val="90"/>
                      <w:sz w:val="24"/>
                    </w:rPr>
                    <w:t> </w:t>
                  </w:r>
                  <w:r>
                    <w:rPr>
                      <w:rFonts w:ascii="Montserrat"/>
                      <w:b/>
                      <w:color w:val="2E5395"/>
                      <w:w w:val="90"/>
                      <w:sz w:val="24"/>
                    </w:rPr>
                    <w:t>6</w:t>
                  </w:r>
                </w:p>
                <w:p>
                  <w:pPr>
                    <w:pStyle w:val="BodyText"/>
                    <w:spacing w:line="283" w:lineRule="auto" w:before="112"/>
                    <w:ind w:left="108" w:right="139"/>
                    <w:rPr>
                      <w:color w:val="000000"/>
                    </w:rPr>
                  </w:pPr>
                  <w:bookmarkStart w:name="_bookmark106" w:id="134"/>
                  <w:bookmarkEnd w:id="134"/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t>The ACT Government should, through ACT Policing, enact a policy to provide information</w:t>
                  </w:r>
                  <w:r>
                    <w:rPr>
                      <w:color w:val="000000"/>
                      <w:spacing w:val="-47"/>
                    </w:rPr>
                    <w:t> </w:t>
                  </w:r>
                  <w:r>
                    <w:rPr>
                      <w:color w:val="000000"/>
                    </w:rPr>
                    <w:t>about treatment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services available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with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a Simple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Offence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Notice.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9"/>
        </w:rPr>
      </w:pPr>
      <w:r>
        <w:rPr/>
        <w:pict>
          <v:rect style="position:absolute;margin-left:72pt;margin-top:18.944220pt;width:144pt;height:.72pt;mso-position-horizontal-relative:page;mso-position-vertical-relative:paragraph;z-index:-15715328;mso-wrap-distance-left:0;mso-wrap-distance-right:0" id="docshape68" filled="true" fillcolor="#000000" stroked="false">
            <v:fill type="solid"/>
            <w10:wrap type="topAndBottom"/>
          </v:rect>
        </w:pict>
      </w:r>
    </w:p>
    <w:p>
      <w:pPr>
        <w:spacing w:before="102"/>
        <w:ind w:left="140" w:right="0" w:firstLine="0"/>
        <w:jc w:val="left"/>
        <w:rPr>
          <w:sz w:val="20"/>
        </w:rPr>
      </w:pPr>
      <w:bookmarkStart w:name="_bookmark107" w:id="135"/>
      <w:bookmarkEnd w:id="135"/>
      <w:r>
        <w:rPr/>
      </w:r>
      <w:r>
        <w:rPr>
          <w:sz w:val="20"/>
          <w:vertAlign w:val="superscript"/>
        </w:rPr>
        <w:t>71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Alcohol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Drug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Foundation,</w:t>
      </w:r>
      <w:r>
        <w:rPr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19,</w:t>
      </w:r>
      <w:r>
        <w:rPr>
          <w:i/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6.</w:t>
      </w:r>
    </w:p>
    <w:p>
      <w:pPr>
        <w:spacing w:after="0"/>
        <w:jc w:val="left"/>
        <w:rPr>
          <w:sz w:val="20"/>
        </w:rPr>
        <w:sectPr>
          <w:pgSz w:w="11910" w:h="16840"/>
          <w:pgMar w:header="0" w:footer="730" w:top="1560" w:bottom="920" w:left="1300" w:right="1220"/>
        </w:sectPr>
      </w:pPr>
    </w:p>
    <w:p>
      <w:pPr>
        <w:pStyle w:val="Heading1"/>
        <w:numPr>
          <w:ilvl w:val="0"/>
          <w:numId w:val="3"/>
        </w:numPr>
        <w:tabs>
          <w:tab w:pos="991" w:val="left" w:leader="none"/>
          <w:tab w:pos="992" w:val="left" w:leader="none"/>
        </w:tabs>
        <w:spacing w:line="240" w:lineRule="auto" w:before="32" w:after="0"/>
        <w:ind w:left="992" w:right="0" w:hanging="852"/>
        <w:jc w:val="left"/>
      </w:pPr>
      <w:bookmarkStart w:name="3. The service sectors" w:id="136"/>
      <w:bookmarkEnd w:id="136"/>
      <w:r>
        <w:rPr>
          <w:b w:val="0"/>
        </w:rPr>
      </w:r>
      <w:bookmarkStart w:name="_bookmark108" w:id="137"/>
      <w:bookmarkEnd w:id="137"/>
      <w:r>
        <w:rPr>
          <w:b w:val="0"/>
        </w:rPr>
      </w:r>
      <w:bookmarkStart w:name="_bookmark108" w:id="138"/>
      <w:bookmarkEnd w:id="138"/>
      <w:r>
        <w:rPr>
          <w:color w:val="1A224B"/>
          <w:w w:val="90"/>
        </w:rPr>
        <w:t>T</w:t>
      </w:r>
      <w:r>
        <w:rPr>
          <w:color w:val="1A224B"/>
          <w:w w:val="90"/>
        </w:rPr>
        <w:t>he</w:t>
      </w:r>
      <w:r>
        <w:rPr>
          <w:color w:val="1A224B"/>
          <w:spacing w:val="-6"/>
          <w:w w:val="90"/>
        </w:rPr>
        <w:t> </w:t>
      </w:r>
      <w:r>
        <w:rPr>
          <w:color w:val="1A224B"/>
          <w:w w:val="90"/>
        </w:rPr>
        <w:t>service</w:t>
      </w:r>
      <w:r>
        <w:rPr>
          <w:color w:val="1A224B"/>
          <w:spacing w:val="-5"/>
          <w:w w:val="90"/>
        </w:rPr>
        <w:t> </w:t>
      </w:r>
      <w:r>
        <w:rPr>
          <w:color w:val="1A224B"/>
          <w:w w:val="90"/>
        </w:rPr>
        <w:t>sectors</w:t>
      </w:r>
    </w:p>
    <w:p>
      <w:pPr>
        <w:pStyle w:val="Heading2"/>
        <w:spacing w:before="223"/>
      </w:pPr>
      <w:bookmarkStart w:name="Funding for the AOD sector" w:id="139"/>
      <w:bookmarkEnd w:id="139"/>
      <w:r>
        <w:rPr>
          <w:b w:val="0"/>
        </w:rPr>
      </w:r>
      <w:bookmarkStart w:name="_bookmark109" w:id="140"/>
      <w:bookmarkEnd w:id="140"/>
      <w:r>
        <w:rPr>
          <w:b w:val="0"/>
        </w:rPr>
      </w:r>
      <w:r>
        <w:rPr>
          <w:color w:val="2E5395"/>
          <w:w w:val="90"/>
        </w:rPr>
        <w:t>Funding</w:t>
      </w:r>
      <w:r>
        <w:rPr>
          <w:color w:val="2E5395"/>
          <w:spacing w:val="-4"/>
          <w:w w:val="90"/>
        </w:rPr>
        <w:t> </w:t>
      </w:r>
      <w:r>
        <w:rPr>
          <w:color w:val="2E5395"/>
          <w:w w:val="90"/>
        </w:rPr>
        <w:t>for</w:t>
      </w:r>
      <w:r>
        <w:rPr>
          <w:color w:val="2E5395"/>
          <w:spacing w:val="-7"/>
          <w:w w:val="90"/>
        </w:rPr>
        <w:t> </w:t>
      </w:r>
      <w:r>
        <w:rPr>
          <w:color w:val="2E5395"/>
          <w:w w:val="90"/>
        </w:rPr>
        <w:t>the</w:t>
      </w:r>
      <w:r>
        <w:rPr>
          <w:color w:val="2E5395"/>
          <w:spacing w:val="-5"/>
          <w:w w:val="90"/>
        </w:rPr>
        <w:t> </w:t>
      </w:r>
      <w:r>
        <w:rPr>
          <w:color w:val="2E5395"/>
          <w:w w:val="90"/>
        </w:rPr>
        <w:t>AOD</w:t>
      </w:r>
      <w:r>
        <w:rPr>
          <w:color w:val="2E5395"/>
          <w:spacing w:val="-6"/>
          <w:w w:val="90"/>
        </w:rPr>
        <w:t> </w:t>
      </w:r>
      <w:r>
        <w:rPr>
          <w:color w:val="2E5395"/>
          <w:w w:val="90"/>
        </w:rPr>
        <w:t>sector</w:t>
      </w:r>
    </w:p>
    <w:p>
      <w:pPr>
        <w:pStyle w:val="ListParagraph"/>
        <w:numPr>
          <w:ilvl w:val="1"/>
          <w:numId w:val="3"/>
        </w:numPr>
        <w:tabs>
          <w:tab w:pos="991" w:val="left" w:leader="none"/>
          <w:tab w:pos="993" w:val="left" w:leader="none"/>
        </w:tabs>
        <w:spacing w:line="283" w:lineRule="auto" w:before="222" w:after="0"/>
        <w:ind w:left="991" w:right="273" w:hanging="852"/>
        <w:jc w:val="left"/>
        <w:rPr>
          <w:sz w:val="22"/>
        </w:rPr>
      </w:pPr>
      <w:r>
        <w:rPr>
          <w:sz w:val="22"/>
        </w:rPr>
        <w:t>Evidence received by the Committee revealed that despite high levels of satisfaction with</w:t>
      </w:r>
      <w:r>
        <w:rPr>
          <w:spacing w:val="1"/>
          <w:sz w:val="22"/>
        </w:rPr>
        <w:t> </w:t>
      </w:r>
      <w:r>
        <w:rPr>
          <w:sz w:val="22"/>
        </w:rPr>
        <w:t>the quality of services provided by the AOD sector, a shortage of funding means that there</w:t>
      </w:r>
      <w:r>
        <w:rPr>
          <w:spacing w:val="-47"/>
          <w:sz w:val="22"/>
        </w:rPr>
        <w:t> </w:t>
      </w:r>
      <w:r>
        <w:rPr>
          <w:sz w:val="22"/>
        </w:rPr>
        <w:t>is a significant lack of availability of these services. The Alcohol, Tobacco and Other Drug</w:t>
      </w:r>
      <w:r>
        <w:rPr>
          <w:spacing w:val="1"/>
          <w:sz w:val="22"/>
        </w:rPr>
        <w:t> </w:t>
      </w:r>
      <w:r>
        <w:rPr>
          <w:sz w:val="22"/>
        </w:rPr>
        <w:t>Association ACT pointed to a 2014 Commonwealth review of AOD services which found</w:t>
      </w:r>
      <w:r>
        <w:rPr>
          <w:spacing w:val="1"/>
          <w:sz w:val="22"/>
        </w:rPr>
        <w:t> </w:t>
      </w:r>
      <w:r>
        <w:rPr>
          <w:sz w:val="22"/>
        </w:rPr>
        <w:t>that nationally, about half of people who seek treatment for AOD are not able to access it,</w:t>
      </w:r>
      <w:r>
        <w:rPr>
          <w:spacing w:val="1"/>
          <w:sz w:val="22"/>
        </w:rPr>
        <w:t> </w:t>
      </w:r>
      <w:r>
        <w:rPr>
          <w:sz w:val="22"/>
        </w:rPr>
        <w:t>and recommended that funding for these services needed to at least double to cover the</w:t>
      </w:r>
      <w:r>
        <w:rPr>
          <w:spacing w:val="1"/>
          <w:sz w:val="22"/>
        </w:rPr>
        <w:t> </w:t>
      </w:r>
      <w:r>
        <w:rPr>
          <w:sz w:val="22"/>
        </w:rPr>
        <w:t>unmet demand.</w:t>
      </w:r>
      <w:hyperlink w:history="true" w:anchor="_bookmark112">
        <w:r>
          <w:rPr>
            <w:sz w:val="22"/>
            <w:vertAlign w:val="superscript"/>
          </w:rPr>
          <w:t>72</w:t>
        </w:r>
        <w:r>
          <w:rPr>
            <w:sz w:val="22"/>
            <w:vertAlign w:val="baseline"/>
          </w:rPr>
          <w:t> </w:t>
        </w:r>
      </w:hyperlink>
      <w:r>
        <w:rPr>
          <w:sz w:val="22"/>
          <w:vertAlign w:val="baseline"/>
        </w:rPr>
        <w:t>The sector in the ACT suffers a shortage of skilled staff, infrastructure,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and resourcing.</w:t>
      </w:r>
      <w:hyperlink w:history="true" w:anchor="_bookmark113">
        <w:r>
          <w:rPr>
            <w:sz w:val="22"/>
            <w:vertAlign w:val="superscript"/>
          </w:rPr>
          <w:t>73</w:t>
        </w:r>
        <w:r>
          <w:rPr>
            <w:sz w:val="22"/>
            <w:vertAlign w:val="baseline"/>
          </w:rPr>
          <w:t> </w:t>
        </w:r>
      </w:hyperlink>
      <w:r>
        <w:rPr>
          <w:sz w:val="22"/>
          <w:vertAlign w:val="baseline"/>
        </w:rPr>
        <w:t>Canberrans seeking speciality AOD services are faced with long waiting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periods which leads to greater harm and increased costs.</w:t>
      </w:r>
      <w:hyperlink w:history="true" w:anchor="_bookmark114">
        <w:r>
          <w:rPr>
            <w:sz w:val="22"/>
            <w:vertAlign w:val="superscript"/>
          </w:rPr>
          <w:t>74</w:t>
        </w:r>
        <w:r>
          <w:rPr>
            <w:sz w:val="22"/>
            <w:vertAlign w:val="baseline"/>
          </w:rPr>
          <w:t> </w:t>
        </w:r>
      </w:hyperlink>
      <w:r>
        <w:rPr>
          <w:sz w:val="22"/>
          <w:vertAlign w:val="baseline"/>
        </w:rPr>
        <w:t>Some organisations see their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continuation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in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the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sector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as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unsustainable due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to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the short term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nature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their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funding.</w:t>
      </w:r>
      <w:hyperlink w:history="true" w:anchor="_bookmark115">
        <w:r>
          <w:rPr>
            <w:sz w:val="22"/>
            <w:vertAlign w:val="superscript"/>
          </w:rPr>
          <w:t>75</w:t>
        </w:r>
      </w:hyperlink>
    </w:p>
    <w:p>
      <w:pPr>
        <w:pStyle w:val="ListParagraph"/>
        <w:numPr>
          <w:ilvl w:val="1"/>
          <w:numId w:val="3"/>
        </w:numPr>
        <w:tabs>
          <w:tab w:pos="992" w:val="left" w:leader="none"/>
          <w:tab w:pos="993" w:val="left" w:leader="none"/>
        </w:tabs>
        <w:spacing w:line="280" w:lineRule="auto" w:before="119" w:after="0"/>
        <w:ind w:left="992" w:right="294" w:hanging="853"/>
        <w:jc w:val="left"/>
        <w:rPr>
          <w:sz w:val="22"/>
        </w:rPr>
      </w:pPr>
      <w:r>
        <w:rPr>
          <w:sz w:val="22"/>
        </w:rPr>
        <w:t>In a hearing before the Committee, Professor Looi from the Australian Medical Association</w:t>
      </w:r>
      <w:r>
        <w:rPr>
          <w:spacing w:val="-47"/>
          <w:sz w:val="22"/>
        </w:rPr>
        <w:t> </w:t>
      </w:r>
      <w:r>
        <w:rPr>
          <w:sz w:val="22"/>
        </w:rPr>
        <w:t>stated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1"/>
          <w:sz w:val="22"/>
        </w:rPr>
        <w:t> </w:t>
      </w:r>
      <w:r>
        <w:rPr>
          <w:sz w:val="22"/>
        </w:rPr>
        <w:t>requests for needed</w:t>
      </w:r>
      <w:r>
        <w:rPr>
          <w:spacing w:val="-2"/>
          <w:sz w:val="22"/>
        </w:rPr>
        <w:t> </w:t>
      </w:r>
      <w:r>
        <w:rPr>
          <w:sz w:val="22"/>
        </w:rPr>
        <w:t>funds were</w:t>
      </w:r>
      <w:r>
        <w:rPr>
          <w:spacing w:val="1"/>
          <w:sz w:val="22"/>
        </w:rPr>
        <w:t> </w:t>
      </w:r>
      <w:r>
        <w:rPr>
          <w:sz w:val="22"/>
        </w:rPr>
        <w:t>rejected:</w:t>
      </w:r>
    </w:p>
    <w:p>
      <w:pPr>
        <w:pStyle w:val="BodyText"/>
        <w:spacing w:before="9"/>
        <w:rPr>
          <w:sz w:val="16"/>
        </w:rPr>
      </w:pPr>
    </w:p>
    <w:p>
      <w:pPr>
        <w:spacing w:line="283" w:lineRule="auto" w:before="0"/>
        <w:ind w:left="1272" w:right="1771" w:firstLine="0"/>
        <w:jc w:val="left"/>
        <w:rPr>
          <w:sz w:val="21"/>
        </w:rPr>
      </w:pPr>
      <w:r>
        <w:rPr>
          <w:color w:val="585858"/>
          <w:sz w:val="21"/>
        </w:rPr>
        <w:t>[I]f we want to plan for more innovative models of care, it will always be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underpinned by adequate resourcing, staffing and infrastructure, of which</w:t>
      </w:r>
      <w:r>
        <w:rPr>
          <w:color w:val="585858"/>
          <w:spacing w:val="-45"/>
          <w:sz w:val="21"/>
        </w:rPr>
        <w:t> </w:t>
      </w:r>
      <w:r>
        <w:rPr>
          <w:color w:val="585858"/>
          <w:sz w:val="21"/>
        </w:rPr>
        <w:t>presently</w:t>
      </w:r>
      <w:r>
        <w:rPr>
          <w:color w:val="585858"/>
          <w:spacing w:val="-3"/>
          <w:sz w:val="21"/>
        </w:rPr>
        <w:t> </w:t>
      </w:r>
      <w:r>
        <w:rPr>
          <w:color w:val="585858"/>
          <w:sz w:val="21"/>
        </w:rPr>
        <w:t>we</w:t>
      </w:r>
      <w:r>
        <w:rPr>
          <w:color w:val="585858"/>
          <w:spacing w:val="-2"/>
          <w:sz w:val="21"/>
        </w:rPr>
        <w:t> </w:t>
      </w:r>
      <w:r>
        <w:rPr>
          <w:color w:val="585858"/>
          <w:sz w:val="21"/>
        </w:rPr>
        <w:t>do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not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have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sufficient levels.</w:t>
      </w:r>
    </w:p>
    <w:p>
      <w:pPr>
        <w:pStyle w:val="BodyText"/>
        <w:spacing w:before="6"/>
        <w:rPr>
          <w:sz w:val="16"/>
        </w:rPr>
      </w:pPr>
    </w:p>
    <w:p>
      <w:pPr>
        <w:spacing w:line="283" w:lineRule="auto" w:before="0"/>
        <w:ind w:left="1273" w:right="1175" w:firstLine="0"/>
        <w:jc w:val="left"/>
        <w:rPr>
          <w:sz w:val="21"/>
        </w:rPr>
      </w:pPr>
      <w:r>
        <w:rPr>
          <w:color w:val="585858"/>
          <w:sz w:val="21"/>
        </w:rPr>
        <w:t>To give you some specifics on that, in the ATT public treatment and rehabilitation</w:t>
      </w:r>
      <w:r>
        <w:rPr>
          <w:color w:val="585858"/>
          <w:spacing w:val="-45"/>
          <w:sz w:val="21"/>
        </w:rPr>
        <w:t> </w:t>
      </w:r>
      <w:r>
        <w:rPr>
          <w:color w:val="585858"/>
          <w:sz w:val="21"/>
        </w:rPr>
        <w:t>services work for addiction medicine and psychiatry, clinicians try to deliver a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high-quality service, but frequently struggle to meet the levels of demand that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they face, because of this unsustainable under-resourcing, understaffing and lack</w:t>
      </w:r>
      <w:r>
        <w:rPr>
          <w:color w:val="585858"/>
          <w:spacing w:val="-45"/>
          <w:sz w:val="21"/>
        </w:rPr>
        <w:t> </w:t>
      </w:r>
      <w:r>
        <w:rPr>
          <w:color w:val="585858"/>
          <w:sz w:val="21"/>
        </w:rPr>
        <w:t>of infrastructure.</w:t>
      </w:r>
      <w:hyperlink w:history="true" w:anchor="_bookmark116">
        <w:r>
          <w:rPr>
            <w:color w:val="585858"/>
            <w:sz w:val="21"/>
            <w:vertAlign w:val="superscript"/>
          </w:rPr>
          <w:t>76</w:t>
        </w:r>
      </w:hyperlink>
    </w:p>
    <w:p>
      <w:pPr>
        <w:pStyle w:val="ListParagraph"/>
        <w:numPr>
          <w:ilvl w:val="1"/>
          <w:numId w:val="3"/>
        </w:numPr>
        <w:tabs>
          <w:tab w:pos="991" w:val="left" w:leader="none"/>
          <w:tab w:pos="993" w:val="left" w:leader="none"/>
        </w:tabs>
        <w:spacing w:line="283" w:lineRule="auto" w:before="197" w:after="0"/>
        <w:ind w:left="991" w:right="247" w:hanging="852"/>
        <w:jc w:val="left"/>
        <w:rPr>
          <w:sz w:val="22"/>
        </w:rPr>
      </w:pPr>
      <w:r>
        <w:rPr>
          <w:sz w:val="22"/>
        </w:rPr>
        <w:t>A related aspect of the funding issue which was raised in evidence was the need for budget</w:t>
      </w:r>
      <w:r>
        <w:rPr>
          <w:spacing w:val="-47"/>
          <w:sz w:val="22"/>
        </w:rPr>
        <w:t> </w:t>
      </w:r>
      <w:r>
        <w:rPr>
          <w:sz w:val="22"/>
        </w:rPr>
        <w:t>loading to cover evaluation of new services provided. Evaluation of services is necessary to</w:t>
      </w:r>
      <w:r>
        <w:rPr>
          <w:spacing w:val="1"/>
          <w:sz w:val="22"/>
        </w:rPr>
        <w:t> </w:t>
      </w:r>
      <w:r>
        <w:rPr>
          <w:sz w:val="22"/>
        </w:rPr>
        <w:t>provide a best-practice, evidence-based approach to drugs of dependence. Previous harm</w:t>
      </w:r>
      <w:r>
        <w:rPr>
          <w:spacing w:val="1"/>
          <w:sz w:val="22"/>
        </w:rPr>
        <w:t> </w:t>
      </w:r>
      <w:r>
        <w:rPr>
          <w:sz w:val="22"/>
        </w:rPr>
        <w:t>reduction initiatives in the ACT that have been found to lead to positive outcomes include</w:t>
      </w:r>
      <w:r>
        <w:rPr>
          <w:spacing w:val="1"/>
          <w:sz w:val="22"/>
        </w:rPr>
        <w:t> </w:t>
      </w:r>
      <w:r>
        <w:rPr>
          <w:sz w:val="22"/>
        </w:rPr>
        <w:t>the take-home naloxone program, which lead the ACT Government to commit further</w:t>
      </w:r>
      <w:r>
        <w:rPr>
          <w:spacing w:val="1"/>
          <w:sz w:val="22"/>
        </w:rPr>
        <w:t> </w:t>
      </w:r>
      <w:r>
        <w:rPr>
          <w:sz w:val="22"/>
        </w:rPr>
        <w:t>funding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line</w:t>
      </w:r>
      <w:r>
        <w:rPr>
          <w:spacing w:val="1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its harm</w:t>
      </w:r>
      <w:r>
        <w:rPr>
          <w:spacing w:val="1"/>
          <w:sz w:val="22"/>
        </w:rPr>
        <w:t> </w:t>
      </w:r>
      <w:r>
        <w:rPr>
          <w:sz w:val="22"/>
        </w:rPr>
        <w:t>reduction</w:t>
      </w:r>
      <w:r>
        <w:rPr>
          <w:spacing w:val="-3"/>
          <w:sz w:val="22"/>
        </w:rPr>
        <w:t> </w:t>
      </w:r>
      <w:r>
        <w:rPr>
          <w:sz w:val="22"/>
        </w:rPr>
        <w:t>strategy.</w:t>
      </w:r>
      <w:hyperlink w:history="true" w:anchor="_bookmark117">
        <w:r>
          <w:rPr>
            <w:sz w:val="22"/>
            <w:vertAlign w:val="superscript"/>
          </w:rPr>
          <w:t>77</w:t>
        </w:r>
      </w:hyperlink>
    </w:p>
    <w:p>
      <w:pPr>
        <w:pStyle w:val="BodyText"/>
        <w:spacing w:before="5"/>
        <w:rPr>
          <w:sz w:val="19"/>
        </w:rPr>
      </w:pPr>
      <w:r>
        <w:rPr/>
        <w:pict>
          <v:shape style="position:absolute;margin-left:115.080002pt;margin-top:13.090133pt;width:410.65pt;height:62.3pt;mso-position-horizontal-relative:page;mso-position-vertical-relative:paragraph;z-index:-15714816;mso-wrap-distance-left:0;mso-wrap-distance-right:0" type="#_x0000_t202" id="docshape69" filled="true" fillcolor="#d4deef" stroked="false">
            <v:textbox inset="0,0,0,0">
              <w:txbxContent>
                <w:p>
                  <w:pPr>
                    <w:spacing w:before="48"/>
                    <w:ind w:left="108" w:right="0" w:firstLine="0"/>
                    <w:jc w:val="left"/>
                    <w:rPr>
                      <w:rFonts w:ascii="Montserrat"/>
                      <w:b/>
                      <w:color w:val="000000"/>
                      <w:sz w:val="24"/>
                    </w:rPr>
                  </w:pPr>
                  <w:bookmarkStart w:name="_bookmark110" w:id="141"/>
                  <w:bookmarkEnd w:id="141"/>
                  <w:r>
                    <w:rPr>
                      <w:color w:val="000000"/>
                    </w:rPr>
                  </w:r>
                  <w:r>
                    <w:rPr>
                      <w:rFonts w:ascii="Montserrat"/>
                      <w:b/>
                      <w:color w:val="2E5395"/>
                      <w:w w:val="90"/>
                      <w:sz w:val="24"/>
                    </w:rPr>
                    <w:t>Recommendation</w:t>
                  </w:r>
                  <w:r>
                    <w:rPr>
                      <w:rFonts w:ascii="Montserrat"/>
                      <w:b/>
                      <w:color w:val="2E5395"/>
                      <w:spacing w:val="-9"/>
                      <w:w w:val="90"/>
                      <w:sz w:val="24"/>
                    </w:rPr>
                    <w:t> </w:t>
                  </w:r>
                  <w:r>
                    <w:rPr>
                      <w:rFonts w:ascii="Montserrat"/>
                      <w:b/>
                      <w:color w:val="2E5395"/>
                      <w:w w:val="90"/>
                      <w:sz w:val="24"/>
                    </w:rPr>
                    <w:t>7</w:t>
                  </w:r>
                </w:p>
                <w:p>
                  <w:pPr>
                    <w:pStyle w:val="BodyText"/>
                    <w:spacing w:line="283" w:lineRule="auto" w:before="112"/>
                    <w:ind w:left="108" w:right="-6"/>
                    <w:rPr>
                      <w:color w:val="000000"/>
                    </w:rPr>
                  </w:pPr>
                  <w:bookmarkStart w:name="_bookmark111" w:id="142"/>
                  <w:bookmarkEnd w:id="142"/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t>The ACT Government should significantly increase its investment in alcohol and other drug</w:t>
                  </w:r>
                  <w:r>
                    <w:rPr>
                      <w:color w:val="000000"/>
                      <w:spacing w:val="-47"/>
                    </w:rPr>
                    <w:t> </w:t>
                  </w:r>
                  <w:r>
                    <w:rPr>
                      <w:color w:val="000000"/>
                    </w:rPr>
                    <w:t>services.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5"/>
        </w:rPr>
      </w:pPr>
      <w:r>
        <w:rPr/>
        <w:pict>
          <v:rect style="position:absolute;margin-left:72pt;margin-top:10.472969pt;width:144pt;height:.72pt;mso-position-horizontal-relative:page;mso-position-vertical-relative:paragraph;z-index:-15714304;mso-wrap-distance-left:0;mso-wrap-distance-right:0" id="docshape70" filled="true" fillcolor="#000000" stroked="false">
            <v:fill type="solid"/>
            <w10:wrap type="topAndBottom"/>
          </v:rect>
        </w:pict>
      </w:r>
    </w:p>
    <w:p>
      <w:pPr>
        <w:spacing w:before="100"/>
        <w:ind w:left="140" w:right="0" w:firstLine="0"/>
        <w:jc w:val="left"/>
        <w:rPr>
          <w:sz w:val="20"/>
        </w:rPr>
      </w:pPr>
      <w:bookmarkStart w:name="_bookmark112" w:id="143"/>
      <w:bookmarkEnd w:id="143"/>
      <w:r>
        <w:rPr/>
      </w:r>
      <w:r>
        <w:rPr>
          <w:sz w:val="20"/>
          <w:vertAlign w:val="superscript"/>
        </w:rPr>
        <w:t>72</w:t>
      </w:r>
      <w:r>
        <w:rPr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27</w:t>
      </w:r>
      <w:r>
        <w:rPr>
          <w:sz w:val="20"/>
          <w:vertAlign w:val="baseline"/>
        </w:rPr>
        <w:t>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30.</w:t>
      </w:r>
    </w:p>
    <w:p>
      <w:pPr>
        <w:spacing w:before="0"/>
        <w:ind w:left="281" w:right="392" w:hanging="142"/>
        <w:jc w:val="left"/>
        <w:rPr>
          <w:sz w:val="20"/>
        </w:rPr>
      </w:pPr>
      <w:bookmarkStart w:name="_bookmark113" w:id="144"/>
      <w:bookmarkEnd w:id="144"/>
      <w:r>
        <w:rPr/>
      </w:r>
      <w:r>
        <w:rPr>
          <w:sz w:val="20"/>
          <w:vertAlign w:val="superscript"/>
        </w:rPr>
        <w:t>73</w:t>
      </w:r>
      <w:r>
        <w:rPr>
          <w:sz w:val="20"/>
          <w:vertAlign w:val="baseline"/>
        </w:rPr>
        <w:t> See, for example, </w:t>
      </w:r>
      <w:r>
        <w:rPr>
          <w:i/>
          <w:sz w:val="20"/>
          <w:vertAlign w:val="baseline"/>
        </w:rPr>
        <w:t>Submission 27</w:t>
      </w:r>
      <w:r>
        <w:rPr>
          <w:sz w:val="20"/>
          <w:vertAlign w:val="baseline"/>
        </w:rPr>
        <w:t>, p 31; Associate Professor Jeffery Looi, Board Member, Australian Medical</w:t>
      </w:r>
      <w:r>
        <w:rPr>
          <w:spacing w:val="-43"/>
          <w:sz w:val="20"/>
          <w:vertAlign w:val="baseline"/>
        </w:rPr>
        <w:t> </w:t>
      </w:r>
      <w:r>
        <w:rPr>
          <w:sz w:val="20"/>
          <w:vertAlign w:val="baseline"/>
        </w:rPr>
        <w:t>Association (ACT)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Ltd,</w:t>
      </w:r>
      <w:r>
        <w:rPr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Committee Hansard</w:t>
      </w:r>
      <w:r>
        <w:rPr>
          <w:sz w:val="20"/>
          <w:vertAlign w:val="baseline"/>
        </w:rPr>
        <w:t>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9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July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2021, p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42;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others.</w:t>
      </w:r>
    </w:p>
    <w:p>
      <w:pPr>
        <w:spacing w:line="243" w:lineRule="exact" w:before="2"/>
        <w:ind w:left="140" w:right="0" w:firstLine="0"/>
        <w:jc w:val="left"/>
        <w:rPr>
          <w:sz w:val="20"/>
        </w:rPr>
      </w:pPr>
      <w:bookmarkStart w:name="_bookmark114" w:id="145"/>
      <w:bookmarkEnd w:id="145"/>
      <w:r>
        <w:rPr/>
      </w:r>
      <w:r>
        <w:rPr>
          <w:sz w:val="20"/>
          <w:vertAlign w:val="superscript"/>
        </w:rPr>
        <w:t>74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Uniting,</w:t>
      </w:r>
      <w:r>
        <w:rPr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36</w:t>
      </w:r>
      <w:r>
        <w:rPr>
          <w:sz w:val="20"/>
          <w:vertAlign w:val="baseline"/>
        </w:rPr>
        <w:t>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17.</w:t>
      </w:r>
    </w:p>
    <w:p>
      <w:pPr>
        <w:spacing w:line="243" w:lineRule="exact" w:before="0"/>
        <w:ind w:left="140" w:right="0" w:firstLine="0"/>
        <w:jc w:val="left"/>
        <w:rPr>
          <w:sz w:val="20"/>
        </w:rPr>
      </w:pPr>
      <w:bookmarkStart w:name="_bookmark115" w:id="146"/>
      <w:bookmarkEnd w:id="146"/>
      <w:r>
        <w:rPr/>
      </w:r>
      <w:r>
        <w:rPr>
          <w:sz w:val="20"/>
          <w:vertAlign w:val="superscript"/>
        </w:rPr>
        <w:t>75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Meridian,</w:t>
      </w:r>
      <w:r>
        <w:rPr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4</w:t>
      </w:r>
      <w:r>
        <w:rPr>
          <w:sz w:val="20"/>
          <w:vertAlign w:val="baseline"/>
        </w:rPr>
        <w:t>,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[p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10].</w:t>
      </w:r>
    </w:p>
    <w:p>
      <w:pPr>
        <w:spacing w:before="0"/>
        <w:ind w:left="140" w:right="0" w:firstLine="0"/>
        <w:jc w:val="left"/>
        <w:rPr>
          <w:sz w:val="20"/>
        </w:rPr>
      </w:pPr>
      <w:bookmarkStart w:name="_bookmark116" w:id="147"/>
      <w:bookmarkEnd w:id="147"/>
      <w:r>
        <w:rPr/>
      </w:r>
      <w:r>
        <w:rPr>
          <w:sz w:val="20"/>
          <w:vertAlign w:val="superscript"/>
        </w:rPr>
        <w:t>76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Professor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Looi,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Committee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Hansard,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9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July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2021,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42.</w:t>
      </w:r>
    </w:p>
    <w:p>
      <w:pPr>
        <w:spacing w:before="1"/>
        <w:ind w:left="140" w:right="0" w:firstLine="0"/>
        <w:jc w:val="left"/>
        <w:rPr>
          <w:sz w:val="20"/>
        </w:rPr>
      </w:pPr>
      <w:bookmarkStart w:name="_bookmark117" w:id="148"/>
      <w:bookmarkEnd w:id="148"/>
      <w:r>
        <w:rPr/>
      </w:r>
      <w:r>
        <w:rPr>
          <w:sz w:val="20"/>
          <w:vertAlign w:val="superscript"/>
        </w:rPr>
        <w:t>77</w:t>
      </w:r>
      <w:r>
        <w:rPr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27</w:t>
      </w:r>
      <w:r>
        <w:rPr>
          <w:sz w:val="20"/>
          <w:vertAlign w:val="baseline"/>
        </w:rPr>
        <w:t>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27.</w:t>
      </w:r>
    </w:p>
    <w:p>
      <w:pPr>
        <w:spacing w:after="0"/>
        <w:jc w:val="left"/>
        <w:rPr>
          <w:sz w:val="20"/>
        </w:rPr>
        <w:sectPr>
          <w:pgSz w:w="11910" w:h="16840"/>
          <w:pgMar w:header="0" w:footer="973" w:top="1340" w:bottom="1160" w:left="1300" w:right="1220"/>
        </w:sectPr>
      </w:pPr>
    </w:p>
    <w:p>
      <w:pPr>
        <w:pStyle w:val="Heading2"/>
        <w:spacing w:before="38"/>
      </w:pPr>
      <w:bookmarkStart w:name="Needs of Aboriginal and Torres Strait Is" w:id="149"/>
      <w:bookmarkEnd w:id="149"/>
      <w:r>
        <w:rPr>
          <w:b w:val="0"/>
        </w:rPr>
      </w:r>
      <w:bookmarkStart w:name="_bookmark118" w:id="150"/>
      <w:bookmarkEnd w:id="150"/>
      <w:r>
        <w:rPr>
          <w:b w:val="0"/>
        </w:rPr>
      </w:r>
      <w:r>
        <w:rPr>
          <w:color w:val="2E5395"/>
          <w:w w:val="90"/>
        </w:rPr>
        <w:t>Needs</w:t>
      </w:r>
      <w:r>
        <w:rPr>
          <w:color w:val="2E5395"/>
          <w:spacing w:val="-9"/>
          <w:w w:val="90"/>
        </w:rPr>
        <w:t> </w:t>
      </w:r>
      <w:r>
        <w:rPr>
          <w:color w:val="2E5395"/>
          <w:w w:val="90"/>
        </w:rPr>
        <w:t>of</w:t>
      </w:r>
      <w:r>
        <w:rPr>
          <w:color w:val="2E5395"/>
          <w:spacing w:val="-6"/>
          <w:w w:val="90"/>
        </w:rPr>
        <w:t> </w:t>
      </w:r>
      <w:r>
        <w:rPr>
          <w:color w:val="2E5395"/>
          <w:w w:val="90"/>
        </w:rPr>
        <w:t>Aboriginal</w:t>
      </w:r>
      <w:r>
        <w:rPr>
          <w:color w:val="2E5395"/>
          <w:spacing w:val="-8"/>
          <w:w w:val="90"/>
        </w:rPr>
        <w:t> </w:t>
      </w:r>
      <w:r>
        <w:rPr>
          <w:color w:val="2E5395"/>
          <w:w w:val="90"/>
        </w:rPr>
        <w:t>and</w:t>
      </w:r>
      <w:r>
        <w:rPr>
          <w:color w:val="2E5395"/>
          <w:spacing w:val="-7"/>
          <w:w w:val="90"/>
        </w:rPr>
        <w:t> </w:t>
      </w:r>
      <w:r>
        <w:rPr>
          <w:color w:val="2E5395"/>
          <w:w w:val="90"/>
        </w:rPr>
        <w:t>Torres</w:t>
      </w:r>
      <w:r>
        <w:rPr>
          <w:color w:val="2E5395"/>
          <w:spacing w:val="-7"/>
          <w:w w:val="90"/>
        </w:rPr>
        <w:t> </w:t>
      </w:r>
      <w:r>
        <w:rPr>
          <w:color w:val="2E5395"/>
          <w:w w:val="90"/>
        </w:rPr>
        <w:t>Strait</w:t>
      </w:r>
      <w:r>
        <w:rPr>
          <w:color w:val="2E5395"/>
          <w:spacing w:val="-8"/>
          <w:w w:val="90"/>
        </w:rPr>
        <w:t> </w:t>
      </w:r>
      <w:r>
        <w:rPr>
          <w:color w:val="2E5395"/>
          <w:w w:val="90"/>
        </w:rPr>
        <w:t>Islander</w:t>
      </w:r>
      <w:r>
        <w:rPr>
          <w:color w:val="2E5395"/>
          <w:spacing w:val="-7"/>
          <w:w w:val="90"/>
        </w:rPr>
        <w:t> </w:t>
      </w:r>
      <w:r>
        <w:rPr>
          <w:color w:val="2E5395"/>
          <w:w w:val="90"/>
        </w:rPr>
        <w:t>people</w:t>
      </w:r>
    </w:p>
    <w:p>
      <w:pPr>
        <w:pStyle w:val="ListParagraph"/>
        <w:numPr>
          <w:ilvl w:val="1"/>
          <w:numId w:val="3"/>
        </w:numPr>
        <w:tabs>
          <w:tab w:pos="991" w:val="left" w:leader="none"/>
          <w:tab w:pos="993" w:val="left" w:leader="none"/>
        </w:tabs>
        <w:spacing w:line="283" w:lineRule="auto" w:before="223" w:after="0"/>
        <w:ind w:left="991" w:right="233" w:hanging="852"/>
        <w:jc w:val="left"/>
        <w:rPr>
          <w:sz w:val="22"/>
        </w:rPr>
      </w:pPr>
      <w:r>
        <w:rPr>
          <w:sz w:val="22"/>
        </w:rPr>
        <w:t>As noted in chapter 1, Aboriginal and Torres Strait Islander people are especially vulnerable</w:t>
      </w:r>
      <w:r>
        <w:rPr>
          <w:spacing w:val="-47"/>
          <w:sz w:val="22"/>
        </w:rPr>
        <w:t> </w:t>
      </w:r>
      <w:r>
        <w:rPr>
          <w:sz w:val="22"/>
        </w:rPr>
        <w:t>to drug harm, and this contributes to the gap in health outcomes that they experience</w:t>
      </w:r>
      <w:r>
        <w:rPr>
          <w:spacing w:val="1"/>
          <w:sz w:val="22"/>
        </w:rPr>
        <w:t> </w:t>
      </w:r>
      <w:r>
        <w:rPr>
          <w:sz w:val="22"/>
        </w:rPr>
        <w:t>compared to other Australians.</w:t>
      </w:r>
      <w:hyperlink w:history="true" w:anchor="_bookmark119">
        <w:r>
          <w:rPr>
            <w:sz w:val="22"/>
            <w:vertAlign w:val="superscript"/>
          </w:rPr>
          <w:t>78</w:t>
        </w:r>
        <w:r>
          <w:rPr>
            <w:sz w:val="22"/>
            <w:vertAlign w:val="baseline"/>
          </w:rPr>
          <w:t> </w:t>
        </w:r>
      </w:hyperlink>
      <w:r>
        <w:rPr>
          <w:sz w:val="22"/>
          <w:vertAlign w:val="baseline"/>
        </w:rPr>
        <w:t>For example, they have higher rates of smoking,</w:t>
      </w:r>
      <w:hyperlink w:history="true" w:anchor="_bookmark120">
        <w:r>
          <w:rPr>
            <w:sz w:val="22"/>
            <w:vertAlign w:val="superscript"/>
          </w:rPr>
          <w:t>79</w:t>
        </w:r>
        <w:r>
          <w:rPr>
            <w:sz w:val="22"/>
            <w:vertAlign w:val="baseline"/>
          </w:rPr>
          <w:t> </w:t>
        </w:r>
      </w:hyperlink>
      <w:r>
        <w:rPr>
          <w:sz w:val="22"/>
          <w:vertAlign w:val="baseline"/>
        </w:rPr>
        <w:t>are at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disproportionate risk of contracting hepatitis C as a result of sharing drug injecting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equipment,</w:t>
      </w:r>
      <w:hyperlink w:history="true" w:anchor="_bookmark121">
        <w:r>
          <w:rPr>
            <w:sz w:val="22"/>
            <w:vertAlign w:val="superscript"/>
          </w:rPr>
          <w:t>80</w:t>
        </w:r>
        <w:r>
          <w:rPr>
            <w:sz w:val="22"/>
            <w:vertAlign w:val="baseline"/>
          </w:rPr>
          <w:t> </w:t>
        </w:r>
      </w:hyperlink>
      <w:r>
        <w:rPr>
          <w:sz w:val="22"/>
          <w:vertAlign w:val="baseline"/>
        </w:rPr>
        <w:t>and access drug and alcohol treatment services at much higher rates than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their non-Indigenous peers.</w:t>
      </w:r>
      <w:hyperlink w:history="true" w:anchor="_bookmark122">
        <w:r>
          <w:rPr>
            <w:sz w:val="22"/>
            <w:vertAlign w:val="superscript"/>
          </w:rPr>
          <w:t>81</w:t>
        </w:r>
        <w:r>
          <w:rPr>
            <w:sz w:val="22"/>
            <w:vertAlign w:val="baseline"/>
          </w:rPr>
          <w:t> </w:t>
        </w:r>
      </w:hyperlink>
      <w:r>
        <w:rPr>
          <w:sz w:val="22"/>
          <w:vertAlign w:val="baseline"/>
        </w:rPr>
        <w:t>Furthermore, they are over-represented in the justice system</w:t>
      </w:r>
      <w:r>
        <w:rPr>
          <w:spacing w:val="-47"/>
          <w:sz w:val="22"/>
          <w:vertAlign w:val="baseline"/>
        </w:rPr>
        <w:t> </w:t>
      </w:r>
      <w:r>
        <w:rPr>
          <w:sz w:val="22"/>
          <w:vertAlign w:val="baseline"/>
        </w:rPr>
        <w:t>in the ACT, and a large proportion of First Nations people who are detained in the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Alexander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Maconochie Centre are there because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drug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use or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drug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related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crimes.</w:t>
      </w:r>
      <w:hyperlink w:history="true" w:anchor="_bookmark123">
        <w:r>
          <w:rPr>
            <w:sz w:val="22"/>
            <w:vertAlign w:val="superscript"/>
          </w:rPr>
          <w:t>82</w:t>
        </w:r>
      </w:hyperlink>
    </w:p>
    <w:p>
      <w:pPr>
        <w:pStyle w:val="ListParagraph"/>
        <w:numPr>
          <w:ilvl w:val="1"/>
          <w:numId w:val="3"/>
        </w:numPr>
        <w:tabs>
          <w:tab w:pos="991" w:val="left" w:leader="none"/>
          <w:tab w:pos="993" w:val="left" w:leader="none"/>
        </w:tabs>
        <w:spacing w:line="283" w:lineRule="auto" w:before="117" w:after="0"/>
        <w:ind w:left="991" w:right="302" w:hanging="852"/>
        <w:jc w:val="left"/>
        <w:rPr>
          <w:sz w:val="22"/>
        </w:rPr>
      </w:pPr>
      <w:r>
        <w:rPr>
          <w:sz w:val="22"/>
        </w:rPr>
        <w:t>Community groups in the Indigenous sector stress the importance of culturally relevant</w:t>
      </w:r>
      <w:r>
        <w:rPr>
          <w:spacing w:val="1"/>
          <w:sz w:val="22"/>
        </w:rPr>
        <w:t> </w:t>
      </w:r>
      <w:r>
        <w:rPr>
          <w:sz w:val="22"/>
        </w:rPr>
        <w:t>treatment services. Although Aboriginal people can and do access mainstream services,</w:t>
      </w:r>
      <w:r>
        <w:rPr>
          <w:spacing w:val="1"/>
          <w:sz w:val="22"/>
        </w:rPr>
        <w:t> </w:t>
      </w:r>
      <w:r>
        <w:rPr>
          <w:sz w:val="22"/>
        </w:rPr>
        <w:t>these are often not appropriate for them. Chief Executive Officer of Winnunga Nimmityjah</w:t>
      </w:r>
      <w:r>
        <w:rPr>
          <w:spacing w:val="-47"/>
          <w:sz w:val="22"/>
        </w:rPr>
        <w:t> </w:t>
      </w:r>
      <w:r>
        <w:rPr>
          <w:sz w:val="22"/>
        </w:rPr>
        <w:t>Aboriginal Health and Community Services, Ms Tongs, gave evidence that there has not</w:t>
      </w:r>
      <w:r>
        <w:rPr>
          <w:spacing w:val="1"/>
          <w:sz w:val="22"/>
        </w:rPr>
        <w:t> </w:t>
      </w:r>
      <w:r>
        <w:rPr>
          <w:sz w:val="22"/>
        </w:rPr>
        <w:t>been a large success rate for Aboriginal people who have been diverted to treatment</w:t>
      </w:r>
      <w:r>
        <w:rPr>
          <w:spacing w:val="1"/>
          <w:sz w:val="22"/>
        </w:rPr>
        <w:t> </w:t>
      </w:r>
      <w:r>
        <w:rPr>
          <w:sz w:val="22"/>
        </w:rPr>
        <w:t>through the Drug Court, as ‘it is very intense, and people do not have level of resources in</w:t>
      </w:r>
      <w:r>
        <w:rPr>
          <w:spacing w:val="1"/>
          <w:sz w:val="22"/>
        </w:rPr>
        <w:t> </w:t>
      </w:r>
      <w:r>
        <w:rPr>
          <w:sz w:val="22"/>
        </w:rPr>
        <w:t>[their] community to be able to do it’.</w:t>
      </w:r>
      <w:hyperlink w:history="true" w:anchor="_bookmark124">
        <w:r>
          <w:rPr>
            <w:sz w:val="22"/>
            <w:vertAlign w:val="superscript"/>
          </w:rPr>
          <w:t>83</w:t>
        </w:r>
        <w:r>
          <w:rPr>
            <w:sz w:val="22"/>
            <w:vertAlign w:val="baseline"/>
          </w:rPr>
          <w:t> </w:t>
        </w:r>
      </w:hyperlink>
      <w:r>
        <w:rPr>
          <w:sz w:val="22"/>
          <w:vertAlign w:val="baseline"/>
        </w:rPr>
        <w:t>She stressed the importance of autonomous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services, especially Aboriginal-led services, because there is a level of mistrust towards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authority figures connected to the justice system due to historical abuse.</w:t>
      </w:r>
      <w:hyperlink w:history="true" w:anchor="_bookmark125">
        <w:r>
          <w:rPr>
            <w:sz w:val="22"/>
            <w:vertAlign w:val="superscript"/>
          </w:rPr>
          <w:t>84</w:t>
        </w:r>
        <w:r>
          <w:rPr>
            <w:sz w:val="22"/>
            <w:vertAlign w:val="baseline"/>
          </w:rPr>
          <w:t> </w:t>
        </w:r>
      </w:hyperlink>
      <w:r>
        <w:rPr>
          <w:sz w:val="22"/>
          <w:vertAlign w:val="baseline"/>
        </w:rPr>
        <w:t>Also, that it is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important to address the underlying mental health factors which lead Aboriginal people to</w:t>
      </w:r>
      <w:r>
        <w:rPr>
          <w:spacing w:val="-47"/>
          <w:sz w:val="22"/>
          <w:vertAlign w:val="baseline"/>
        </w:rPr>
        <w:t> </w:t>
      </w:r>
      <w:r>
        <w:rPr>
          <w:sz w:val="22"/>
          <w:vertAlign w:val="baseline"/>
        </w:rPr>
        <w:t>drug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use:</w:t>
      </w:r>
    </w:p>
    <w:p>
      <w:pPr>
        <w:pStyle w:val="BodyText"/>
        <w:spacing w:before="5"/>
        <w:rPr>
          <w:sz w:val="16"/>
        </w:rPr>
      </w:pPr>
    </w:p>
    <w:p>
      <w:pPr>
        <w:spacing w:line="283" w:lineRule="auto" w:before="0"/>
        <w:ind w:left="1273" w:right="1223" w:hanging="1"/>
        <w:jc w:val="left"/>
        <w:rPr>
          <w:sz w:val="21"/>
        </w:rPr>
      </w:pPr>
      <w:r>
        <w:rPr>
          <w:color w:val="585858"/>
          <w:sz w:val="21"/>
        </w:rPr>
        <w:t>[Mental] health is a big, underlying factor in all of this. People self-medicate, and</w:t>
      </w:r>
      <w:r>
        <w:rPr>
          <w:color w:val="585858"/>
          <w:spacing w:val="-45"/>
          <w:sz w:val="21"/>
        </w:rPr>
        <w:t> </w:t>
      </w:r>
      <w:r>
        <w:rPr>
          <w:color w:val="585858"/>
          <w:sz w:val="21"/>
        </w:rPr>
        <w:t>the drug is a symptom, not the problem. You need to start to address that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unresolved</w:t>
      </w:r>
      <w:r>
        <w:rPr>
          <w:color w:val="585858"/>
          <w:spacing w:val="-2"/>
          <w:sz w:val="21"/>
        </w:rPr>
        <w:t> </w:t>
      </w:r>
      <w:r>
        <w:rPr>
          <w:color w:val="585858"/>
          <w:sz w:val="21"/>
        </w:rPr>
        <w:t>historical</w:t>
      </w:r>
      <w:r>
        <w:rPr>
          <w:color w:val="585858"/>
          <w:spacing w:val="-3"/>
          <w:sz w:val="21"/>
        </w:rPr>
        <w:t> </w:t>
      </w:r>
      <w:r>
        <w:rPr>
          <w:color w:val="585858"/>
          <w:sz w:val="21"/>
        </w:rPr>
        <w:t>trauma.</w:t>
      </w:r>
      <w:hyperlink w:history="true" w:anchor="_bookmark126">
        <w:r>
          <w:rPr>
            <w:color w:val="585858"/>
            <w:sz w:val="21"/>
            <w:vertAlign w:val="superscript"/>
          </w:rPr>
          <w:t>85</w:t>
        </w:r>
      </w:hyperlink>
    </w:p>
    <w:p>
      <w:pPr>
        <w:pStyle w:val="ListParagraph"/>
        <w:numPr>
          <w:ilvl w:val="1"/>
          <w:numId w:val="3"/>
        </w:numPr>
        <w:tabs>
          <w:tab w:pos="991" w:val="left" w:leader="none"/>
          <w:tab w:pos="993" w:val="left" w:leader="none"/>
        </w:tabs>
        <w:spacing w:line="283" w:lineRule="auto" w:before="197" w:after="0"/>
        <w:ind w:left="992" w:right="387" w:hanging="853"/>
        <w:jc w:val="left"/>
        <w:rPr>
          <w:sz w:val="22"/>
        </w:rPr>
      </w:pPr>
      <w:r>
        <w:rPr>
          <w:sz w:val="22"/>
        </w:rPr>
        <w:t>The committee notes that the ACT Government has committed to establishing a</w:t>
      </w:r>
      <w:r>
        <w:rPr>
          <w:spacing w:val="1"/>
          <w:sz w:val="22"/>
        </w:rPr>
        <w:t> </w:t>
      </w:r>
      <w:r>
        <w:rPr>
          <w:sz w:val="22"/>
        </w:rPr>
        <w:t>community controlled Aboriginal drug and alcohol residential rehabilitation facility. Three</w:t>
      </w:r>
      <w:r>
        <w:rPr>
          <w:spacing w:val="-47"/>
          <w:sz w:val="22"/>
        </w:rPr>
        <w:t> </w:t>
      </w:r>
      <w:r>
        <w:rPr>
          <w:sz w:val="22"/>
        </w:rPr>
        <w:t>hundred thousand dollars was allocated in the 2019-20 budget for the project, and</w:t>
      </w:r>
      <w:r>
        <w:rPr>
          <w:spacing w:val="1"/>
          <w:sz w:val="22"/>
        </w:rPr>
        <w:t> </w:t>
      </w:r>
      <w:r>
        <w:rPr>
          <w:sz w:val="22"/>
        </w:rPr>
        <w:t>consultation on a draft Model of Care, completed by Winnunga Nimmityjah Aboriginal</w:t>
      </w:r>
      <w:r>
        <w:rPr>
          <w:spacing w:val="1"/>
          <w:sz w:val="22"/>
        </w:rPr>
        <w:t> </w:t>
      </w:r>
      <w:r>
        <w:rPr>
          <w:sz w:val="22"/>
        </w:rPr>
        <w:t>Health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Community</w:t>
      </w:r>
      <w:r>
        <w:rPr>
          <w:spacing w:val="-2"/>
          <w:sz w:val="22"/>
        </w:rPr>
        <w:t> </w:t>
      </w:r>
      <w:r>
        <w:rPr>
          <w:sz w:val="22"/>
        </w:rPr>
        <w:t>Services,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ongoing.</w:t>
      </w:r>
      <w:hyperlink w:history="true" w:anchor="_bookmark127">
        <w:r>
          <w:rPr>
            <w:sz w:val="22"/>
            <w:vertAlign w:val="superscript"/>
          </w:rPr>
          <w:t>86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1"/>
        </w:rPr>
      </w:pPr>
      <w:r>
        <w:rPr/>
        <w:pict>
          <v:rect style="position:absolute;margin-left:72pt;margin-top:14.394183pt;width:144pt;height:.72pt;mso-position-horizontal-relative:page;mso-position-vertical-relative:paragraph;z-index:-15713792;mso-wrap-distance-left:0;mso-wrap-distance-right:0" id="docshape71" filled="true" fillcolor="#000000" stroked="false">
            <v:fill type="solid"/>
            <w10:wrap type="topAndBottom"/>
          </v:rect>
        </w:pict>
      </w:r>
    </w:p>
    <w:p>
      <w:pPr>
        <w:spacing w:before="102"/>
        <w:ind w:left="140" w:right="0" w:firstLine="0"/>
        <w:jc w:val="left"/>
        <w:rPr>
          <w:sz w:val="20"/>
        </w:rPr>
      </w:pPr>
      <w:bookmarkStart w:name="_bookmark119" w:id="151"/>
      <w:bookmarkEnd w:id="151"/>
      <w:r>
        <w:rPr/>
      </w:r>
      <w:r>
        <w:rPr>
          <w:sz w:val="20"/>
          <w:vertAlign w:val="superscript"/>
        </w:rPr>
        <w:t>78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ACT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Drug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Strategy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Action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Plan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2018-21,</w:t>
      </w:r>
      <w:r>
        <w:rPr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Social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disadvantage,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health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and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wellbeing</w:t>
      </w:r>
      <w:r>
        <w:rPr>
          <w:sz w:val="20"/>
          <w:vertAlign w:val="baseline"/>
        </w:rPr>
        <w:t>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5.</w:t>
      </w:r>
    </w:p>
    <w:p>
      <w:pPr>
        <w:spacing w:line="243" w:lineRule="exact" w:before="1"/>
        <w:ind w:left="140" w:right="0" w:firstLine="0"/>
        <w:jc w:val="left"/>
        <w:rPr>
          <w:sz w:val="20"/>
        </w:rPr>
      </w:pPr>
      <w:bookmarkStart w:name="_bookmark120" w:id="152"/>
      <w:bookmarkEnd w:id="152"/>
      <w:r>
        <w:rPr/>
      </w:r>
      <w:r>
        <w:rPr>
          <w:sz w:val="20"/>
          <w:vertAlign w:val="superscript"/>
        </w:rPr>
        <w:t>79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ACT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Drug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Strategy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Action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Plan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2018-21,</w:t>
      </w:r>
      <w:r>
        <w:rPr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Tobacco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and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related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products</w:t>
      </w:r>
      <w:r>
        <w:rPr>
          <w:sz w:val="20"/>
          <w:vertAlign w:val="baseline"/>
        </w:rPr>
        <w:t>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15.</w:t>
      </w:r>
    </w:p>
    <w:p>
      <w:pPr>
        <w:spacing w:line="243" w:lineRule="exact" w:before="0"/>
        <w:ind w:left="140" w:right="0" w:firstLine="0"/>
        <w:jc w:val="left"/>
        <w:rPr>
          <w:sz w:val="20"/>
        </w:rPr>
      </w:pPr>
      <w:bookmarkStart w:name="_bookmark121" w:id="153"/>
      <w:bookmarkEnd w:id="153"/>
      <w:r>
        <w:rPr/>
      </w:r>
      <w:r>
        <w:rPr>
          <w:sz w:val="20"/>
          <w:vertAlign w:val="superscript"/>
        </w:rPr>
        <w:t>80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ACT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Drug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Strategy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Action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Plan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2018-21,</w:t>
      </w:r>
      <w:r>
        <w:rPr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Illicit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and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illicitly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used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drugs</w:t>
      </w:r>
      <w:r>
        <w:rPr>
          <w:sz w:val="20"/>
          <w:vertAlign w:val="baseline"/>
        </w:rPr>
        <w:t>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18.</w:t>
      </w:r>
    </w:p>
    <w:p>
      <w:pPr>
        <w:spacing w:before="0"/>
        <w:ind w:left="140" w:right="0" w:firstLine="0"/>
        <w:jc w:val="left"/>
        <w:rPr>
          <w:sz w:val="20"/>
        </w:rPr>
      </w:pPr>
      <w:bookmarkStart w:name="_bookmark122" w:id="154"/>
      <w:bookmarkEnd w:id="154"/>
      <w:r>
        <w:rPr/>
      </w:r>
      <w:r>
        <w:rPr>
          <w:sz w:val="20"/>
          <w:vertAlign w:val="superscript"/>
        </w:rPr>
        <w:t>81</w:t>
      </w:r>
      <w:r>
        <w:rPr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15,</w:t>
      </w:r>
      <w:r>
        <w:rPr>
          <w:i/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38.</w:t>
      </w:r>
    </w:p>
    <w:p>
      <w:pPr>
        <w:spacing w:before="1"/>
        <w:ind w:left="140" w:right="0" w:firstLine="0"/>
        <w:jc w:val="left"/>
        <w:rPr>
          <w:sz w:val="20"/>
        </w:rPr>
      </w:pPr>
      <w:bookmarkStart w:name="_bookmark123" w:id="155"/>
      <w:bookmarkEnd w:id="155"/>
      <w:r>
        <w:rPr/>
      </w:r>
      <w:r>
        <w:rPr>
          <w:sz w:val="20"/>
          <w:vertAlign w:val="superscript"/>
        </w:rPr>
        <w:t>82</w:t>
      </w:r>
      <w:r>
        <w:rPr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Committee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Hansard</w:t>
      </w:r>
      <w:r>
        <w:rPr>
          <w:sz w:val="20"/>
          <w:vertAlign w:val="baseline"/>
        </w:rPr>
        <w:t>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29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July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2021,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97.</w:t>
      </w:r>
    </w:p>
    <w:p>
      <w:pPr>
        <w:spacing w:line="243" w:lineRule="exact" w:before="1"/>
        <w:ind w:left="140" w:right="0" w:firstLine="0"/>
        <w:jc w:val="left"/>
        <w:rPr>
          <w:sz w:val="20"/>
        </w:rPr>
      </w:pPr>
      <w:bookmarkStart w:name="_bookmark124" w:id="156"/>
      <w:bookmarkEnd w:id="156"/>
      <w:r>
        <w:rPr/>
      </w:r>
      <w:r>
        <w:rPr>
          <w:sz w:val="20"/>
          <w:vertAlign w:val="superscript"/>
        </w:rPr>
        <w:t>83</w:t>
      </w:r>
      <w:r>
        <w:rPr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Committee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Hansard</w:t>
      </w:r>
      <w:r>
        <w:rPr>
          <w:sz w:val="20"/>
          <w:vertAlign w:val="baseline"/>
        </w:rPr>
        <w:t>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29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July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2021,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102.</w:t>
      </w:r>
    </w:p>
    <w:p>
      <w:pPr>
        <w:spacing w:line="243" w:lineRule="exact" w:before="0"/>
        <w:ind w:left="140" w:right="0" w:firstLine="0"/>
        <w:jc w:val="left"/>
        <w:rPr>
          <w:sz w:val="20"/>
        </w:rPr>
      </w:pPr>
      <w:bookmarkStart w:name="_bookmark125" w:id="157"/>
      <w:bookmarkEnd w:id="157"/>
      <w:r>
        <w:rPr/>
      </w:r>
      <w:r>
        <w:rPr>
          <w:sz w:val="20"/>
          <w:vertAlign w:val="superscript"/>
        </w:rPr>
        <w:t>84</w:t>
      </w:r>
      <w:r>
        <w:rPr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Committee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Hansard</w:t>
      </w:r>
      <w:r>
        <w:rPr>
          <w:sz w:val="20"/>
          <w:vertAlign w:val="baseline"/>
        </w:rPr>
        <w:t>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29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July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2021,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99.</w:t>
      </w:r>
    </w:p>
    <w:p>
      <w:pPr>
        <w:spacing w:before="0"/>
        <w:ind w:left="140" w:right="0" w:firstLine="0"/>
        <w:jc w:val="left"/>
        <w:rPr>
          <w:sz w:val="20"/>
        </w:rPr>
      </w:pPr>
      <w:bookmarkStart w:name="_bookmark126" w:id="158"/>
      <w:bookmarkEnd w:id="158"/>
      <w:r>
        <w:rPr/>
      </w:r>
      <w:r>
        <w:rPr>
          <w:sz w:val="20"/>
          <w:vertAlign w:val="superscript"/>
        </w:rPr>
        <w:t>85</w:t>
      </w:r>
      <w:r>
        <w:rPr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Committee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Hansard</w:t>
      </w:r>
      <w:r>
        <w:rPr>
          <w:sz w:val="20"/>
          <w:vertAlign w:val="baseline"/>
        </w:rPr>
        <w:t>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29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July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2021,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100.</w:t>
      </w:r>
    </w:p>
    <w:p>
      <w:pPr>
        <w:spacing w:before="1"/>
        <w:ind w:left="140" w:right="0" w:firstLine="0"/>
        <w:jc w:val="left"/>
        <w:rPr>
          <w:sz w:val="20"/>
        </w:rPr>
      </w:pPr>
      <w:bookmarkStart w:name="_bookmark127" w:id="159"/>
      <w:bookmarkEnd w:id="159"/>
      <w:r>
        <w:rPr/>
      </w:r>
      <w:r>
        <w:rPr>
          <w:sz w:val="20"/>
          <w:vertAlign w:val="superscript"/>
        </w:rPr>
        <w:t>86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ACT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Drug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Action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Plan,</w:t>
      </w:r>
      <w:r>
        <w:rPr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Looking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forward: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2020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actions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on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illicit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and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illicitly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used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drugs</w:t>
      </w:r>
      <w:r>
        <w:rPr>
          <w:sz w:val="20"/>
          <w:vertAlign w:val="baseline"/>
        </w:rPr>
        <w:t>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16.</w:t>
      </w:r>
    </w:p>
    <w:p>
      <w:pPr>
        <w:spacing w:after="0"/>
        <w:jc w:val="left"/>
        <w:rPr>
          <w:sz w:val="20"/>
        </w:rPr>
        <w:sectPr>
          <w:pgSz w:w="11910" w:h="16840"/>
          <w:pgMar w:header="0" w:footer="730" w:top="1340" w:bottom="920" w:left="1300" w:right="1220"/>
        </w:sectPr>
      </w:pPr>
    </w:p>
    <w:p>
      <w:pPr>
        <w:pStyle w:val="BodyText"/>
        <w:ind w:left="1001"/>
        <w:rPr>
          <w:sz w:val="20"/>
        </w:rPr>
      </w:pPr>
      <w:r>
        <w:rPr>
          <w:sz w:val="20"/>
        </w:rPr>
        <w:pict>
          <v:shape style="width:410.65pt;height:78.150pt;mso-position-horizontal-relative:char;mso-position-vertical-relative:line" type="#_x0000_t202" id="docshape72" filled="true" fillcolor="#d4deef" stroked="false">
            <w10:anchorlock/>
            <v:textbox inset="0,0,0,0">
              <w:txbxContent>
                <w:p>
                  <w:pPr>
                    <w:spacing w:before="48"/>
                    <w:ind w:left="108" w:right="0" w:firstLine="0"/>
                    <w:jc w:val="left"/>
                    <w:rPr>
                      <w:rFonts w:ascii="Montserrat"/>
                      <w:b/>
                      <w:color w:val="000000"/>
                      <w:sz w:val="24"/>
                    </w:rPr>
                  </w:pPr>
                  <w:bookmarkStart w:name="_bookmark128" w:id="160"/>
                  <w:bookmarkEnd w:id="160"/>
                  <w:r>
                    <w:rPr>
                      <w:color w:val="000000"/>
                    </w:rPr>
                  </w:r>
                  <w:r>
                    <w:rPr>
                      <w:rFonts w:ascii="Montserrat"/>
                      <w:b/>
                      <w:color w:val="2E5395"/>
                      <w:w w:val="90"/>
                      <w:sz w:val="24"/>
                    </w:rPr>
                    <w:t>Recommendation</w:t>
                  </w:r>
                  <w:r>
                    <w:rPr>
                      <w:rFonts w:ascii="Montserrat"/>
                      <w:b/>
                      <w:color w:val="2E5395"/>
                      <w:spacing w:val="-9"/>
                      <w:w w:val="90"/>
                      <w:sz w:val="24"/>
                    </w:rPr>
                    <w:t> </w:t>
                  </w:r>
                  <w:r>
                    <w:rPr>
                      <w:rFonts w:ascii="Montserrat"/>
                      <w:b/>
                      <w:color w:val="2E5395"/>
                      <w:w w:val="90"/>
                      <w:sz w:val="24"/>
                    </w:rPr>
                    <w:t>8</w:t>
                  </w:r>
                </w:p>
                <w:p>
                  <w:pPr>
                    <w:pStyle w:val="BodyText"/>
                    <w:spacing w:line="283" w:lineRule="auto" w:before="114"/>
                    <w:ind w:left="108" w:right="50"/>
                    <w:rPr>
                      <w:color w:val="000000"/>
                    </w:rPr>
                  </w:pPr>
                  <w:bookmarkStart w:name="_bookmark129" w:id="161"/>
                  <w:bookmarkEnd w:id="161"/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t>The ACT Government should continue its commitment to establish and fund an Aboriginal</w:t>
                  </w:r>
                  <w:r>
                    <w:rPr>
                      <w:color w:val="000000"/>
                      <w:spacing w:val="-47"/>
                    </w:rPr>
                    <w:t> </w:t>
                  </w:r>
                  <w:r>
                    <w:rPr>
                      <w:color w:val="000000"/>
                    </w:rPr>
                    <w:t>Community Controlled residential rehabilitation facility and increase the number of First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Nations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alcohol and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other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drugs Peer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Support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Workers.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3"/>
        <w:rPr>
          <w:sz w:val="21"/>
        </w:rPr>
      </w:pPr>
    </w:p>
    <w:p>
      <w:pPr>
        <w:pStyle w:val="Heading2"/>
      </w:pPr>
      <w:bookmarkStart w:name="Intersecting housing and AOD service nee" w:id="162"/>
      <w:bookmarkEnd w:id="162"/>
      <w:r>
        <w:rPr>
          <w:b w:val="0"/>
        </w:rPr>
      </w:r>
      <w:bookmarkStart w:name="_bookmark130" w:id="163"/>
      <w:bookmarkEnd w:id="163"/>
      <w:r>
        <w:rPr>
          <w:b w:val="0"/>
        </w:rPr>
      </w:r>
      <w:r>
        <w:rPr>
          <w:color w:val="2E5395"/>
          <w:w w:val="90"/>
        </w:rPr>
        <w:t>Intersecting</w:t>
      </w:r>
      <w:r>
        <w:rPr>
          <w:color w:val="2E5395"/>
          <w:spacing w:val="-6"/>
          <w:w w:val="90"/>
        </w:rPr>
        <w:t> </w:t>
      </w:r>
      <w:r>
        <w:rPr>
          <w:color w:val="2E5395"/>
          <w:w w:val="90"/>
        </w:rPr>
        <w:t>housing</w:t>
      </w:r>
      <w:r>
        <w:rPr>
          <w:color w:val="2E5395"/>
          <w:spacing w:val="-6"/>
          <w:w w:val="90"/>
        </w:rPr>
        <w:t> </w:t>
      </w:r>
      <w:r>
        <w:rPr>
          <w:color w:val="2E5395"/>
          <w:w w:val="90"/>
        </w:rPr>
        <w:t>and</w:t>
      </w:r>
      <w:r>
        <w:rPr>
          <w:color w:val="2E5395"/>
          <w:spacing w:val="-6"/>
          <w:w w:val="90"/>
        </w:rPr>
        <w:t> </w:t>
      </w:r>
      <w:r>
        <w:rPr>
          <w:color w:val="2E5395"/>
          <w:w w:val="90"/>
        </w:rPr>
        <w:t>AOD</w:t>
      </w:r>
      <w:r>
        <w:rPr>
          <w:color w:val="2E5395"/>
          <w:spacing w:val="-3"/>
          <w:w w:val="90"/>
        </w:rPr>
        <w:t> </w:t>
      </w:r>
      <w:r>
        <w:rPr>
          <w:color w:val="2E5395"/>
          <w:w w:val="90"/>
        </w:rPr>
        <w:t>service</w:t>
      </w:r>
      <w:r>
        <w:rPr>
          <w:color w:val="2E5395"/>
          <w:spacing w:val="-7"/>
          <w:w w:val="90"/>
        </w:rPr>
        <w:t> </w:t>
      </w:r>
      <w:r>
        <w:rPr>
          <w:color w:val="2E5395"/>
          <w:w w:val="90"/>
        </w:rPr>
        <w:t>needs</w:t>
      </w:r>
    </w:p>
    <w:p>
      <w:pPr>
        <w:pStyle w:val="ListParagraph"/>
        <w:numPr>
          <w:ilvl w:val="1"/>
          <w:numId w:val="3"/>
        </w:numPr>
        <w:tabs>
          <w:tab w:pos="991" w:val="left" w:leader="none"/>
          <w:tab w:pos="993" w:val="left" w:leader="none"/>
        </w:tabs>
        <w:spacing w:line="283" w:lineRule="auto" w:before="222" w:after="0"/>
        <w:ind w:left="991" w:right="388" w:hanging="852"/>
        <w:jc w:val="left"/>
        <w:rPr>
          <w:sz w:val="22"/>
        </w:rPr>
      </w:pPr>
      <w:r>
        <w:rPr>
          <w:sz w:val="22"/>
        </w:rPr>
        <w:t>As discussed in Chapter 1, people with inadequate housing are especially vulnerable to</w:t>
      </w:r>
      <w:r>
        <w:rPr>
          <w:spacing w:val="1"/>
          <w:sz w:val="22"/>
        </w:rPr>
        <w:t> </w:t>
      </w:r>
      <w:r>
        <w:rPr>
          <w:sz w:val="22"/>
        </w:rPr>
        <w:t>drug harm. They have complex barriers to health and safety due to the issues which may</w:t>
      </w:r>
      <w:r>
        <w:rPr>
          <w:spacing w:val="1"/>
          <w:sz w:val="22"/>
        </w:rPr>
        <w:t> </w:t>
      </w:r>
      <w:r>
        <w:rPr>
          <w:sz w:val="22"/>
        </w:rPr>
        <w:t>have led them to experience homelessness in the first place, such as domestic violence or</w:t>
      </w:r>
      <w:r>
        <w:rPr>
          <w:spacing w:val="-47"/>
          <w:sz w:val="22"/>
        </w:rPr>
        <w:t> </w:t>
      </w:r>
      <w:r>
        <w:rPr>
          <w:sz w:val="22"/>
        </w:rPr>
        <w:t>psychiatric disorders, and the public nature of homelessness, which precludes them from</w:t>
      </w:r>
      <w:r>
        <w:rPr>
          <w:spacing w:val="-47"/>
          <w:sz w:val="22"/>
        </w:rPr>
        <w:t> </w:t>
      </w:r>
      <w:r>
        <w:rPr>
          <w:sz w:val="22"/>
        </w:rPr>
        <w:t>being able to conduct their affairs privately or store their belongings, and which leads to</w:t>
      </w:r>
      <w:r>
        <w:rPr>
          <w:spacing w:val="1"/>
          <w:sz w:val="22"/>
        </w:rPr>
        <w:t> </w:t>
      </w:r>
      <w:r>
        <w:rPr>
          <w:sz w:val="22"/>
        </w:rPr>
        <w:t>their increased contact with the justice system.</w:t>
      </w:r>
      <w:hyperlink w:history="true" w:anchor="_bookmark131">
        <w:r>
          <w:rPr>
            <w:sz w:val="22"/>
            <w:vertAlign w:val="superscript"/>
          </w:rPr>
          <w:t>87</w:t>
        </w:r>
        <w:r>
          <w:rPr>
            <w:sz w:val="22"/>
            <w:vertAlign w:val="baseline"/>
          </w:rPr>
          <w:t> </w:t>
        </w:r>
      </w:hyperlink>
      <w:r>
        <w:rPr>
          <w:sz w:val="22"/>
          <w:vertAlign w:val="baseline"/>
        </w:rPr>
        <w:t>Drug use becomes a way for them to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cope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with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or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escape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their situation.</w:t>
      </w:r>
      <w:hyperlink w:history="true" w:anchor="_bookmark132">
        <w:r>
          <w:rPr>
            <w:sz w:val="22"/>
            <w:vertAlign w:val="superscript"/>
          </w:rPr>
          <w:t>88</w:t>
        </w:r>
      </w:hyperlink>
    </w:p>
    <w:p>
      <w:pPr>
        <w:pStyle w:val="ListParagraph"/>
        <w:numPr>
          <w:ilvl w:val="1"/>
          <w:numId w:val="3"/>
        </w:numPr>
        <w:tabs>
          <w:tab w:pos="991" w:val="left" w:leader="none"/>
          <w:tab w:pos="993" w:val="left" w:leader="none"/>
        </w:tabs>
        <w:spacing w:line="283" w:lineRule="auto" w:before="119" w:after="0"/>
        <w:ind w:left="991" w:right="309" w:hanging="852"/>
        <w:jc w:val="left"/>
        <w:rPr>
          <w:sz w:val="22"/>
        </w:rPr>
      </w:pPr>
      <w:r>
        <w:rPr>
          <w:sz w:val="22"/>
        </w:rPr>
        <w:t>People experiencing homelessness cannot effectively engage with AOD treatment services</w:t>
      </w:r>
      <w:r>
        <w:rPr>
          <w:spacing w:val="-47"/>
          <w:sz w:val="22"/>
        </w:rPr>
        <w:t> </w:t>
      </w:r>
      <w:r>
        <w:rPr>
          <w:sz w:val="22"/>
        </w:rPr>
        <w:t>when their basic need for secure housing is not met.</w:t>
      </w:r>
      <w:hyperlink w:history="true" w:anchor="_bookmark133">
        <w:r>
          <w:rPr>
            <w:sz w:val="22"/>
            <w:vertAlign w:val="superscript"/>
          </w:rPr>
          <w:t>89</w:t>
        </w:r>
      </w:hyperlink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Ms Bronwyn Hendry, CEO of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Directions Health Services, described how drug users are precluded from accessing public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housing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in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the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ACT:</w:t>
      </w:r>
    </w:p>
    <w:p>
      <w:pPr>
        <w:pStyle w:val="BodyText"/>
        <w:spacing w:before="6"/>
        <w:rPr>
          <w:sz w:val="16"/>
        </w:rPr>
      </w:pPr>
    </w:p>
    <w:p>
      <w:pPr>
        <w:spacing w:line="283" w:lineRule="auto" w:before="0"/>
        <w:ind w:left="1272" w:right="1248" w:firstLine="0"/>
        <w:jc w:val="left"/>
        <w:rPr>
          <w:sz w:val="21"/>
        </w:rPr>
      </w:pPr>
      <w:r>
        <w:rPr>
          <w:color w:val="585858"/>
          <w:sz w:val="21"/>
        </w:rPr>
        <w:t>Homelessness is [a] significant issue. It is virtually impossible for people who use</w:t>
      </w:r>
      <w:r>
        <w:rPr>
          <w:color w:val="585858"/>
          <w:spacing w:val="-45"/>
          <w:sz w:val="21"/>
        </w:rPr>
        <w:t> </w:t>
      </w:r>
      <w:r>
        <w:rPr>
          <w:color w:val="585858"/>
          <w:sz w:val="21"/>
        </w:rPr>
        <w:t>drugs to get access to emergency housing through OneLink or to get the sort of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permanent</w:t>
      </w:r>
      <w:r>
        <w:rPr>
          <w:color w:val="585858"/>
          <w:spacing w:val="-2"/>
          <w:sz w:val="21"/>
        </w:rPr>
        <w:t> </w:t>
      </w:r>
      <w:r>
        <w:rPr>
          <w:color w:val="585858"/>
          <w:sz w:val="21"/>
        </w:rPr>
        <w:t>housing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that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would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support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their</w:t>
      </w:r>
      <w:r>
        <w:rPr>
          <w:color w:val="585858"/>
          <w:spacing w:val="-2"/>
          <w:sz w:val="21"/>
        </w:rPr>
        <w:t> </w:t>
      </w:r>
      <w:r>
        <w:rPr>
          <w:color w:val="585858"/>
          <w:sz w:val="21"/>
        </w:rPr>
        <w:t>recovery.</w:t>
      </w:r>
      <w:hyperlink w:history="true" w:anchor="_bookmark134">
        <w:r>
          <w:rPr>
            <w:color w:val="585858"/>
            <w:sz w:val="21"/>
            <w:vertAlign w:val="superscript"/>
          </w:rPr>
          <w:t>90</w:t>
        </w:r>
      </w:hyperlink>
    </w:p>
    <w:p>
      <w:pPr>
        <w:pStyle w:val="ListParagraph"/>
        <w:numPr>
          <w:ilvl w:val="1"/>
          <w:numId w:val="3"/>
        </w:numPr>
        <w:tabs>
          <w:tab w:pos="991" w:val="left" w:leader="none"/>
          <w:tab w:pos="993" w:val="left" w:leader="none"/>
        </w:tabs>
        <w:spacing w:line="283" w:lineRule="auto" w:before="197" w:after="0"/>
        <w:ind w:left="992" w:right="398" w:hanging="853"/>
        <w:jc w:val="left"/>
        <w:rPr>
          <w:sz w:val="22"/>
        </w:rPr>
      </w:pPr>
      <w:r>
        <w:rPr>
          <w:sz w:val="22"/>
        </w:rPr>
        <w:t>Ms Anusha Goonetilleke, Program Manager and Senior Solicitor at Canberra Community</w:t>
      </w:r>
      <w:r>
        <w:rPr>
          <w:spacing w:val="1"/>
          <w:sz w:val="22"/>
        </w:rPr>
        <w:t> </w:t>
      </w:r>
      <w:r>
        <w:rPr>
          <w:sz w:val="22"/>
        </w:rPr>
        <w:t>Law, gave further evidence that a housing first approach is necessary in approaching drug</w:t>
      </w:r>
      <w:r>
        <w:rPr>
          <w:spacing w:val="-47"/>
          <w:sz w:val="22"/>
        </w:rPr>
        <w:t> </w:t>
      </w:r>
      <w:r>
        <w:rPr>
          <w:sz w:val="22"/>
        </w:rPr>
        <w:t>use in</w:t>
      </w:r>
      <w:r>
        <w:rPr>
          <w:spacing w:val="-1"/>
          <w:sz w:val="22"/>
        </w:rPr>
        <w:t> </w:t>
      </w:r>
      <w:r>
        <w:rPr>
          <w:sz w:val="22"/>
        </w:rPr>
        <w:t>this demographic:</w:t>
      </w:r>
    </w:p>
    <w:p>
      <w:pPr>
        <w:pStyle w:val="BodyText"/>
        <w:spacing w:before="6"/>
        <w:rPr>
          <w:sz w:val="16"/>
        </w:rPr>
      </w:pPr>
    </w:p>
    <w:p>
      <w:pPr>
        <w:spacing w:line="283" w:lineRule="auto" w:before="0"/>
        <w:ind w:left="1272" w:right="1079" w:firstLine="0"/>
        <w:jc w:val="left"/>
        <w:rPr>
          <w:sz w:val="21"/>
        </w:rPr>
      </w:pPr>
      <w:r>
        <w:rPr>
          <w:color w:val="585858"/>
          <w:sz w:val="21"/>
        </w:rPr>
        <w:t>The current policy on homelessness in the ACT does not align with the health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approach to our clients who engage in drug use. Clients who are sleeping rough or</w:t>
      </w:r>
      <w:r>
        <w:rPr>
          <w:color w:val="585858"/>
          <w:spacing w:val="-45"/>
          <w:sz w:val="21"/>
        </w:rPr>
        <w:t> </w:t>
      </w:r>
      <w:r>
        <w:rPr>
          <w:color w:val="585858"/>
          <w:sz w:val="21"/>
        </w:rPr>
        <w:t>are in temporary accommodation struggle to receive effective drug treatment and</w:t>
      </w:r>
      <w:r>
        <w:rPr>
          <w:color w:val="585858"/>
          <w:spacing w:val="-45"/>
          <w:sz w:val="21"/>
        </w:rPr>
        <w:t> </w:t>
      </w:r>
      <w:r>
        <w:rPr>
          <w:color w:val="585858"/>
          <w:sz w:val="21"/>
        </w:rPr>
        <w:t>are preoccupied with trying to find a safe place to reside and can feel hopeless in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their situation, which can direct them to drug use. We believe that the aspirations</w:t>
      </w:r>
      <w:r>
        <w:rPr>
          <w:color w:val="585858"/>
          <w:spacing w:val="-45"/>
          <w:sz w:val="21"/>
        </w:rPr>
        <w:t> </w:t>
      </w:r>
      <w:r>
        <w:rPr>
          <w:color w:val="585858"/>
          <w:sz w:val="21"/>
        </w:rPr>
        <w:t>of this bill would be best supported by a housing first approach for people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experiencing homelessness and receiving a simple drug offence notice. Once a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house is secured, individuals are supported by support workers to engage in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rehabilitation efforts such as drug and alcohol treatment, which is intended to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assist the person to sustain their housing tenancy and reintegrate into the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community.</w:t>
      </w:r>
      <w:r>
        <w:rPr>
          <w:color w:val="585858"/>
          <w:spacing w:val="-4"/>
          <w:sz w:val="21"/>
        </w:rPr>
        <w:t> </w:t>
      </w:r>
      <w:r>
        <w:rPr>
          <w:color w:val="585858"/>
          <w:sz w:val="21"/>
        </w:rPr>
        <w:t>This</w:t>
      </w:r>
      <w:r>
        <w:rPr>
          <w:color w:val="585858"/>
          <w:spacing w:val="-2"/>
          <w:sz w:val="21"/>
        </w:rPr>
        <w:t> </w:t>
      </w:r>
      <w:r>
        <w:rPr>
          <w:color w:val="585858"/>
          <w:sz w:val="21"/>
        </w:rPr>
        <w:t>offers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a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more suitable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and</w:t>
      </w:r>
      <w:r>
        <w:rPr>
          <w:color w:val="585858"/>
          <w:spacing w:val="-3"/>
          <w:sz w:val="21"/>
        </w:rPr>
        <w:t> </w:t>
      </w:r>
      <w:r>
        <w:rPr>
          <w:color w:val="585858"/>
          <w:sz w:val="21"/>
        </w:rPr>
        <w:t>effective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approach to</w:t>
      </w:r>
      <w:r>
        <w:rPr>
          <w:color w:val="585858"/>
          <w:spacing w:val="-4"/>
          <w:sz w:val="21"/>
        </w:rPr>
        <w:t> </w:t>
      </w:r>
      <w:r>
        <w:rPr>
          <w:color w:val="585858"/>
          <w:sz w:val="21"/>
        </w:rPr>
        <w:t>reduce</w:t>
      </w:r>
      <w:r>
        <w:rPr>
          <w:color w:val="585858"/>
          <w:spacing w:val="-2"/>
          <w:sz w:val="21"/>
        </w:rPr>
        <w:t> </w:t>
      </w:r>
      <w:r>
        <w:rPr>
          <w:color w:val="585858"/>
          <w:sz w:val="21"/>
        </w:rPr>
        <w:t>the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  <w:r>
        <w:rPr/>
        <w:pict>
          <v:rect style="position:absolute;margin-left:72pt;margin-top:14.103969pt;width:144pt;height:.72pt;mso-position-horizontal-relative:page;mso-position-vertical-relative:paragraph;z-index:-15712768;mso-wrap-distance-left:0;mso-wrap-distance-right:0" id="docshape73" filled="true" fillcolor="#000000" stroked="false">
            <v:fill type="solid"/>
            <w10:wrap type="topAndBottom"/>
          </v:rect>
        </w:pict>
      </w:r>
    </w:p>
    <w:p>
      <w:pPr>
        <w:spacing w:line="243" w:lineRule="exact" w:before="102"/>
        <w:ind w:left="140" w:right="0" w:firstLine="0"/>
        <w:jc w:val="left"/>
        <w:rPr>
          <w:sz w:val="20"/>
        </w:rPr>
      </w:pPr>
      <w:bookmarkStart w:name="_bookmark131" w:id="164"/>
      <w:bookmarkEnd w:id="164"/>
      <w:r>
        <w:rPr/>
      </w:r>
      <w:r>
        <w:rPr>
          <w:sz w:val="20"/>
          <w:vertAlign w:val="superscript"/>
        </w:rPr>
        <w:t>87</w:t>
      </w:r>
      <w:r>
        <w:rPr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9</w:t>
      </w:r>
      <w:r>
        <w:rPr>
          <w:sz w:val="20"/>
          <w:vertAlign w:val="baseline"/>
        </w:rPr>
        <w:t>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3.</w:t>
      </w:r>
    </w:p>
    <w:p>
      <w:pPr>
        <w:spacing w:line="243" w:lineRule="exact" w:before="0"/>
        <w:ind w:left="140" w:right="0" w:firstLine="0"/>
        <w:jc w:val="left"/>
        <w:rPr>
          <w:sz w:val="20"/>
        </w:rPr>
      </w:pPr>
      <w:bookmarkStart w:name="_bookmark132" w:id="165"/>
      <w:bookmarkEnd w:id="165"/>
      <w:r>
        <w:rPr/>
      </w:r>
      <w:r>
        <w:rPr>
          <w:sz w:val="20"/>
          <w:vertAlign w:val="superscript"/>
        </w:rPr>
        <w:t>88</w:t>
      </w:r>
      <w:r>
        <w:rPr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9</w:t>
      </w:r>
      <w:r>
        <w:rPr>
          <w:sz w:val="20"/>
          <w:vertAlign w:val="baseline"/>
        </w:rPr>
        <w:t>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3.</w:t>
      </w:r>
    </w:p>
    <w:p>
      <w:pPr>
        <w:spacing w:before="1"/>
        <w:ind w:left="140" w:right="0" w:firstLine="0"/>
        <w:jc w:val="left"/>
        <w:rPr>
          <w:sz w:val="20"/>
        </w:rPr>
      </w:pPr>
      <w:bookmarkStart w:name="_bookmark133" w:id="166"/>
      <w:bookmarkEnd w:id="166"/>
      <w:r>
        <w:rPr/>
      </w:r>
      <w:r>
        <w:rPr>
          <w:sz w:val="20"/>
          <w:vertAlign w:val="superscript"/>
        </w:rPr>
        <w:t>89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Salvation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Army,</w:t>
      </w:r>
      <w:r>
        <w:rPr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44</w:t>
      </w:r>
      <w:r>
        <w:rPr>
          <w:sz w:val="20"/>
          <w:vertAlign w:val="baseline"/>
        </w:rPr>
        <w:t>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9.</w:t>
      </w:r>
    </w:p>
    <w:p>
      <w:pPr>
        <w:spacing w:before="0"/>
        <w:ind w:left="140" w:right="0" w:firstLine="0"/>
        <w:jc w:val="left"/>
        <w:rPr>
          <w:sz w:val="20"/>
        </w:rPr>
      </w:pPr>
      <w:bookmarkStart w:name="_bookmark134" w:id="167"/>
      <w:bookmarkEnd w:id="167"/>
      <w:r>
        <w:rPr/>
      </w:r>
      <w:r>
        <w:rPr>
          <w:sz w:val="20"/>
          <w:vertAlign w:val="superscript"/>
        </w:rPr>
        <w:t>90</w:t>
      </w:r>
      <w:r>
        <w:rPr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Committee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Hansard</w:t>
      </w:r>
      <w:r>
        <w:rPr>
          <w:sz w:val="20"/>
          <w:vertAlign w:val="baseline"/>
        </w:rPr>
        <w:t>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29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July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2021,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80.</w:t>
      </w:r>
    </w:p>
    <w:p>
      <w:pPr>
        <w:spacing w:after="0"/>
        <w:jc w:val="left"/>
        <w:rPr>
          <w:sz w:val="20"/>
        </w:rPr>
        <w:sectPr>
          <w:pgSz w:w="11910" w:h="16840"/>
          <w:pgMar w:header="0" w:footer="973" w:top="1560" w:bottom="1160" w:left="1300" w:right="1220"/>
        </w:sectPr>
      </w:pPr>
    </w:p>
    <w:p>
      <w:pPr>
        <w:spacing w:line="283" w:lineRule="auto" w:before="43"/>
        <w:ind w:left="1272" w:right="1104" w:firstLine="0"/>
        <w:jc w:val="left"/>
        <w:rPr>
          <w:sz w:val="21"/>
        </w:rPr>
      </w:pPr>
      <w:r>
        <w:rPr>
          <w:color w:val="585858"/>
          <w:sz w:val="21"/>
        </w:rPr>
        <w:t>societal harm of drug use arising from people experiencing homelessness because</w:t>
      </w:r>
      <w:r>
        <w:rPr>
          <w:color w:val="585858"/>
          <w:spacing w:val="-45"/>
          <w:sz w:val="21"/>
        </w:rPr>
        <w:t> </w:t>
      </w:r>
      <w:r>
        <w:rPr>
          <w:color w:val="585858"/>
          <w:sz w:val="21"/>
        </w:rPr>
        <w:t>it is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supportive</w:t>
      </w:r>
      <w:r>
        <w:rPr>
          <w:color w:val="585858"/>
          <w:spacing w:val="-2"/>
          <w:sz w:val="21"/>
        </w:rPr>
        <w:t> </w:t>
      </w:r>
      <w:r>
        <w:rPr>
          <w:color w:val="585858"/>
          <w:sz w:val="21"/>
        </w:rPr>
        <w:t>and holistic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in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its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approach.</w:t>
      </w:r>
      <w:hyperlink w:history="true" w:anchor="_bookmark138">
        <w:r>
          <w:rPr>
            <w:color w:val="585858"/>
            <w:sz w:val="21"/>
            <w:vertAlign w:val="superscript"/>
          </w:rPr>
          <w:t>91</w:t>
        </w:r>
      </w:hyperlink>
    </w:p>
    <w:p>
      <w:pPr>
        <w:pStyle w:val="BodyText"/>
        <w:spacing w:before="10"/>
        <w:rPr>
          <w:sz w:val="25"/>
        </w:rPr>
      </w:pPr>
      <w:r>
        <w:rPr/>
        <w:pict>
          <v:shape style="position:absolute;margin-left:115.080002pt;margin-top:16.960976pt;width:410.65pt;height:62.4pt;mso-position-horizontal-relative:page;mso-position-vertical-relative:paragraph;z-index:-15712256;mso-wrap-distance-left:0;mso-wrap-distance-right:0" type="#_x0000_t202" id="docshape74" filled="true" fillcolor="#d4deef" stroked="false">
            <v:textbox inset="0,0,0,0">
              <w:txbxContent>
                <w:p>
                  <w:pPr>
                    <w:spacing w:before="48"/>
                    <w:ind w:left="108" w:right="0" w:firstLine="0"/>
                    <w:jc w:val="left"/>
                    <w:rPr>
                      <w:rFonts w:ascii="Montserrat"/>
                      <w:b/>
                      <w:color w:val="000000"/>
                      <w:sz w:val="24"/>
                    </w:rPr>
                  </w:pPr>
                  <w:bookmarkStart w:name="_bookmark135" w:id="168"/>
                  <w:bookmarkEnd w:id="168"/>
                  <w:r>
                    <w:rPr>
                      <w:color w:val="000000"/>
                    </w:rPr>
                  </w:r>
                  <w:r>
                    <w:rPr>
                      <w:rFonts w:ascii="Montserrat"/>
                      <w:b/>
                      <w:color w:val="2E5395"/>
                      <w:w w:val="90"/>
                      <w:sz w:val="24"/>
                    </w:rPr>
                    <w:t>Recommendation</w:t>
                  </w:r>
                  <w:r>
                    <w:rPr>
                      <w:rFonts w:ascii="Montserrat"/>
                      <w:b/>
                      <w:color w:val="2E5395"/>
                      <w:spacing w:val="-9"/>
                      <w:w w:val="90"/>
                      <w:sz w:val="24"/>
                    </w:rPr>
                    <w:t> </w:t>
                  </w:r>
                  <w:r>
                    <w:rPr>
                      <w:rFonts w:ascii="Montserrat"/>
                      <w:b/>
                      <w:color w:val="2E5395"/>
                      <w:w w:val="90"/>
                      <w:sz w:val="24"/>
                    </w:rPr>
                    <w:t>9</w:t>
                  </w:r>
                </w:p>
                <w:p>
                  <w:pPr>
                    <w:pStyle w:val="BodyText"/>
                    <w:spacing w:line="283" w:lineRule="auto" w:before="114"/>
                    <w:ind w:left="108" w:right="387"/>
                    <w:rPr>
                      <w:color w:val="000000"/>
                    </w:rPr>
                  </w:pPr>
                  <w:bookmarkStart w:name="_bookmark136" w:id="169"/>
                  <w:bookmarkEnd w:id="169"/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t>The ACT Government should invest in housing options for people who use alcohol and</w:t>
                  </w:r>
                  <w:r>
                    <w:rPr>
                      <w:color w:val="000000"/>
                      <w:spacing w:val="-48"/>
                    </w:rPr>
                    <w:t> </w:t>
                  </w:r>
                  <w:r>
                    <w:rPr>
                      <w:color w:val="000000"/>
                    </w:rPr>
                    <w:t>other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drugs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and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are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at-risk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or experiencing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homelessness.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3"/>
        <w:rPr>
          <w:sz w:val="23"/>
        </w:rPr>
      </w:pPr>
    </w:p>
    <w:p>
      <w:pPr>
        <w:pStyle w:val="Heading2"/>
      </w:pPr>
      <w:bookmarkStart w:name="Drug use and mental illness" w:id="170"/>
      <w:bookmarkEnd w:id="170"/>
      <w:r>
        <w:rPr>
          <w:b w:val="0"/>
        </w:rPr>
      </w:r>
      <w:bookmarkStart w:name="_bookmark137" w:id="171"/>
      <w:bookmarkEnd w:id="171"/>
      <w:r>
        <w:rPr>
          <w:b w:val="0"/>
        </w:rPr>
      </w:r>
      <w:r>
        <w:rPr>
          <w:color w:val="2E5395"/>
          <w:w w:val="90"/>
        </w:rPr>
        <w:t>Drug</w:t>
      </w:r>
      <w:r>
        <w:rPr>
          <w:color w:val="2E5395"/>
          <w:spacing w:val="-4"/>
          <w:w w:val="90"/>
        </w:rPr>
        <w:t> </w:t>
      </w:r>
      <w:r>
        <w:rPr>
          <w:color w:val="2E5395"/>
          <w:w w:val="90"/>
        </w:rPr>
        <w:t>use</w:t>
      </w:r>
      <w:r>
        <w:rPr>
          <w:color w:val="2E5395"/>
          <w:spacing w:val="-4"/>
          <w:w w:val="90"/>
        </w:rPr>
        <w:t> </w:t>
      </w:r>
      <w:r>
        <w:rPr>
          <w:color w:val="2E5395"/>
          <w:w w:val="90"/>
        </w:rPr>
        <w:t>and</w:t>
      </w:r>
      <w:r>
        <w:rPr>
          <w:color w:val="2E5395"/>
          <w:spacing w:val="-1"/>
          <w:w w:val="90"/>
        </w:rPr>
        <w:t> </w:t>
      </w:r>
      <w:r>
        <w:rPr>
          <w:color w:val="2E5395"/>
          <w:w w:val="90"/>
        </w:rPr>
        <w:t>mental</w:t>
      </w:r>
      <w:r>
        <w:rPr>
          <w:color w:val="2E5395"/>
          <w:spacing w:val="-3"/>
          <w:w w:val="90"/>
        </w:rPr>
        <w:t> </w:t>
      </w:r>
      <w:r>
        <w:rPr>
          <w:color w:val="2E5395"/>
          <w:w w:val="90"/>
        </w:rPr>
        <w:t>illness</w:t>
      </w:r>
    </w:p>
    <w:p>
      <w:pPr>
        <w:pStyle w:val="ListParagraph"/>
        <w:numPr>
          <w:ilvl w:val="1"/>
          <w:numId w:val="3"/>
        </w:numPr>
        <w:tabs>
          <w:tab w:pos="991" w:val="left" w:leader="none"/>
          <w:tab w:pos="993" w:val="left" w:leader="none"/>
        </w:tabs>
        <w:spacing w:line="283" w:lineRule="auto" w:before="220" w:after="0"/>
        <w:ind w:left="991" w:right="236" w:hanging="852"/>
        <w:jc w:val="left"/>
        <w:rPr>
          <w:sz w:val="22"/>
        </w:rPr>
      </w:pPr>
      <w:r>
        <w:rPr>
          <w:sz w:val="22"/>
        </w:rPr>
        <w:t>Mental illness is a common comorbidity in people with substance dependence. People who</w:t>
      </w:r>
      <w:r>
        <w:rPr>
          <w:spacing w:val="-47"/>
          <w:sz w:val="22"/>
        </w:rPr>
        <w:t> </w:t>
      </w:r>
      <w:r>
        <w:rPr>
          <w:sz w:val="22"/>
        </w:rPr>
        <w:t>suffer from mental illness may use drugs as a form of self-medication, and many people</w:t>
      </w:r>
      <w:r>
        <w:rPr>
          <w:spacing w:val="1"/>
          <w:sz w:val="22"/>
        </w:rPr>
        <w:t> </w:t>
      </w:r>
      <w:r>
        <w:rPr>
          <w:sz w:val="22"/>
        </w:rPr>
        <w:t>who seek treatment for substance use also present with symptoms of mental illness.</w:t>
      </w:r>
      <w:hyperlink w:history="true" w:anchor="_bookmark139">
        <w:r>
          <w:rPr>
            <w:sz w:val="22"/>
            <w:vertAlign w:val="superscript"/>
          </w:rPr>
          <w:t>92</w:t>
        </w:r>
      </w:hyperlink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Research has shown that for the most effective outcomes, mental illness and substance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abuse must be treated together in an integrated model of care.</w:t>
      </w:r>
      <w:hyperlink w:history="true" w:anchor="_bookmark140">
        <w:r>
          <w:rPr>
            <w:sz w:val="22"/>
            <w:vertAlign w:val="superscript"/>
          </w:rPr>
          <w:t>93</w:t>
        </w:r>
        <w:r>
          <w:rPr>
            <w:sz w:val="22"/>
            <w:vertAlign w:val="baseline"/>
          </w:rPr>
          <w:t> </w:t>
        </w:r>
      </w:hyperlink>
      <w:r>
        <w:rPr>
          <w:sz w:val="22"/>
          <w:vertAlign w:val="baseline"/>
        </w:rPr>
        <w:t>However, services for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these conditions are separate and un-coordinated in the ACT, each with their own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programs,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professionals, and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areas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of speciality.</w:t>
      </w:r>
      <w:hyperlink w:history="true" w:anchor="_bookmark141">
        <w:r>
          <w:rPr>
            <w:sz w:val="22"/>
            <w:vertAlign w:val="superscript"/>
          </w:rPr>
          <w:t>94</w:t>
        </w:r>
      </w:hyperlink>
    </w:p>
    <w:p>
      <w:pPr>
        <w:pStyle w:val="ListParagraph"/>
        <w:numPr>
          <w:ilvl w:val="1"/>
          <w:numId w:val="3"/>
        </w:numPr>
        <w:tabs>
          <w:tab w:pos="991" w:val="left" w:leader="none"/>
          <w:tab w:pos="992" w:val="left" w:leader="none"/>
        </w:tabs>
        <w:spacing w:line="283" w:lineRule="auto" w:before="119" w:after="0"/>
        <w:ind w:left="991" w:right="222" w:hanging="852"/>
        <w:jc w:val="left"/>
        <w:rPr>
          <w:sz w:val="22"/>
        </w:rPr>
      </w:pPr>
      <w:r>
        <w:rPr>
          <w:sz w:val="22"/>
        </w:rPr>
        <w:t>The Committee heard from many witnesses about the need for a ‘one-stop-shop’ service</w:t>
      </w:r>
      <w:r>
        <w:rPr>
          <w:spacing w:val="1"/>
          <w:sz w:val="22"/>
        </w:rPr>
        <w:t> </w:t>
      </w:r>
      <w:r>
        <w:rPr>
          <w:sz w:val="22"/>
        </w:rPr>
        <w:t>for drug users where their mental health can be addressed with their substance abuse.</w:t>
      </w:r>
      <w:hyperlink w:history="true" w:anchor="_bookmark142">
        <w:r>
          <w:rPr>
            <w:sz w:val="22"/>
            <w:vertAlign w:val="superscript"/>
          </w:rPr>
          <w:t>95</w:t>
        </w:r>
        <w:r>
          <w:rPr>
            <w:sz w:val="22"/>
            <w:vertAlign w:val="baseline"/>
          </w:rPr>
          <w:t> </w:t>
        </w:r>
      </w:hyperlink>
      <w:r>
        <w:rPr>
          <w:sz w:val="22"/>
          <w:vertAlign w:val="baseline"/>
        </w:rPr>
        <w:t>As</w:t>
      </w:r>
      <w:r>
        <w:rPr>
          <w:spacing w:val="-47"/>
          <w:sz w:val="22"/>
          <w:vertAlign w:val="baseline"/>
        </w:rPr>
        <w:t> </w:t>
      </w:r>
      <w:r>
        <w:rPr>
          <w:sz w:val="22"/>
          <w:vertAlign w:val="baseline"/>
        </w:rPr>
        <w:t>it stands, arrangements in the ACT’s health services present near insurmountable barriers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to patients who seek treatment, as explained by Ms Hendry, CEO of Directions Health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Services:</w:t>
      </w:r>
    </w:p>
    <w:p>
      <w:pPr>
        <w:pStyle w:val="BodyText"/>
        <w:spacing w:before="6"/>
        <w:rPr>
          <w:sz w:val="16"/>
        </w:rPr>
      </w:pPr>
    </w:p>
    <w:p>
      <w:pPr>
        <w:spacing w:line="283" w:lineRule="auto" w:before="0"/>
        <w:ind w:left="1272" w:right="1080" w:firstLine="0"/>
        <w:jc w:val="left"/>
        <w:rPr>
          <w:sz w:val="21"/>
        </w:rPr>
      </w:pPr>
      <w:r>
        <w:rPr>
          <w:color w:val="585858"/>
          <w:sz w:val="21"/>
        </w:rPr>
        <w:t>As we have heard in previous presentations, the common responses received by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people who use drugs and who are trying to access mental health services,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including</w:t>
      </w:r>
      <w:r>
        <w:rPr>
          <w:color w:val="585858"/>
          <w:spacing w:val="3"/>
          <w:sz w:val="21"/>
        </w:rPr>
        <w:t> </w:t>
      </w:r>
      <w:r>
        <w:rPr>
          <w:color w:val="585858"/>
          <w:sz w:val="21"/>
        </w:rPr>
        <w:t>when</w:t>
      </w:r>
      <w:r>
        <w:rPr>
          <w:color w:val="585858"/>
          <w:spacing w:val="4"/>
          <w:sz w:val="21"/>
        </w:rPr>
        <w:t> </w:t>
      </w:r>
      <w:r>
        <w:rPr>
          <w:color w:val="585858"/>
          <w:sz w:val="21"/>
        </w:rPr>
        <w:t>we</w:t>
      </w:r>
      <w:r>
        <w:rPr>
          <w:color w:val="585858"/>
          <w:spacing w:val="2"/>
          <w:sz w:val="21"/>
        </w:rPr>
        <w:t> </w:t>
      </w:r>
      <w:r>
        <w:rPr>
          <w:color w:val="585858"/>
          <w:sz w:val="21"/>
        </w:rPr>
        <w:t>refer</w:t>
      </w:r>
      <w:r>
        <w:rPr>
          <w:color w:val="585858"/>
          <w:spacing w:val="3"/>
          <w:sz w:val="21"/>
        </w:rPr>
        <w:t> </w:t>
      </w:r>
      <w:r>
        <w:rPr>
          <w:color w:val="585858"/>
          <w:sz w:val="21"/>
        </w:rPr>
        <w:t>them</w:t>
      </w:r>
      <w:r>
        <w:rPr>
          <w:color w:val="585858"/>
          <w:spacing w:val="3"/>
          <w:sz w:val="21"/>
        </w:rPr>
        <w:t> </w:t>
      </w:r>
      <w:r>
        <w:rPr>
          <w:color w:val="585858"/>
          <w:sz w:val="21"/>
        </w:rPr>
        <w:t>ourselves,</w:t>
      </w:r>
      <w:r>
        <w:rPr>
          <w:color w:val="585858"/>
          <w:spacing w:val="5"/>
          <w:sz w:val="21"/>
        </w:rPr>
        <w:t> </w:t>
      </w:r>
      <w:r>
        <w:rPr>
          <w:color w:val="585858"/>
          <w:sz w:val="21"/>
        </w:rPr>
        <w:t>is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that</w:t>
      </w:r>
      <w:r>
        <w:rPr>
          <w:color w:val="585858"/>
          <w:spacing w:val="4"/>
          <w:sz w:val="21"/>
        </w:rPr>
        <w:t> </w:t>
      </w:r>
      <w:r>
        <w:rPr>
          <w:color w:val="585858"/>
          <w:sz w:val="21"/>
        </w:rPr>
        <w:t>it</w:t>
      </w:r>
      <w:r>
        <w:rPr>
          <w:color w:val="585858"/>
          <w:spacing w:val="6"/>
          <w:sz w:val="21"/>
        </w:rPr>
        <w:t> </w:t>
      </w:r>
      <w:r>
        <w:rPr>
          <w:color w:val="585858"/>
          <w:sz w:val="21"/>
        </w:rPr>
        <w:t>is</w:t>
      </w:r>
      <w:r>
        <w:rPr>
          <w:color w:val="585858"/>
          <w:spacing w:val="3"/>
          <w:sz w:val="21"/>
        </w:rPr>
        <w:t> </w:t>
      </w:r>
      <w:r>
        <w:rPr>
          <w:color w:val="585858"/>
          <w:sz w:val="21"/>
        </w:rPr>
        <w:t>a</w:t>
      </w:r>
      <w:r>
        <w:rPr>
          <w:color w:val="585858"/>
          <w:spacing w:val="2"/>
          <w:sz w:val="21"/>
        </w:rPr>
        <w:t> </w:t>
      </w:r>
      <w:r>
        <w:rPr>
          <w:color w:val="585858"/>
          <w:sz w:val="21"/>
        </w:rPr>
        <w:t>drug</w:t>
      </w:r>
      <w:r>
        <w:rPr>
          <w:color w:val="585858"/>
          <w:spacing w:val="3"/>
          <w:sz w:val="21"/>
        </w:rPr>
        <w:t> </w:t>
      </w:r>
      <w:r>
        <w:rPr>
          <w:color w:val="585858"/>
          <w:sz w:val="21"/>
        </w:rPr>
        <w:t>and</w:t>
      </w:r>
      <w:r>
        <w:rPr>
          <w:color w:val="585858"/>
          <w:spacing w:val="4"/>
          <w:sz w:val="21"/>
        </w:rPr>
        <w:t> </w:t>
      </w:r>
      <w:r>
        <w:rPr>
          <w:color w:val="585858"/>
          <w:sz w:val="21"/>
        </w:rPr>
        <w:t>alcohol</w:t>
      </w:r>
      <w:r>
        <w:rPr>
          <w:color w:val="585858"/>
          <w:spacing w:val="4"/>
          <w:sz w:val="21"/>
        </w:rPr>
        <w:t> </w:t>
      </w:r>
      <w:r>
        <w:rPr>
          <w:color w:val="585858"/>
          <w:sz w:val="21"/>
        </w:rPr>
        <w:t>issue,</w:t>
      </w:r>
      <w:r>
        <w:rPr>
          <w:color w:val="585858"/>
          <w:spacing w:val="5"/>
          <w:sz w:val="21"/>
        </w:rPr>
        <w:t> </w:t>
      </w:r>
      <w:r>
        <w:rPr>
          <w:color w:val="585858"/>
          <w:sz w:val="21"/>
        </w:rPr>
        <w:t>not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a mental health issue, or that people need to stop using drugs first, which they are</w:t>
      </w:r>
      <w:r>
        <w:rPr>
          <w:color w:val="585858"/>
          <w:spacing w:val="-45"/>
          <w:sz w:val="21"/>
        </w:rPr>
        <w:t> </w:t>
      </w:r>
      <w:r>
        <w:rPr>
          <w:color w:val="585858"/>
          <w:sz w:val="21"/>
        </w:rPr>
        <w:t>unable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to</w:t>
      </w:r>
      <w:r>
        <w:rPr>
          <w:color w:val="585858"/>
          <w:spacing w:val="-4"/>
          <w:sz w:val="21"/>
        </w:rPr>
        <w:t> </w:t>
      </w:r>
      <w:r>
        <w:rPr>
          <w:color w:val="585858"/>
          <w:sz w:val="21"/>
        </w:rPr>
        <w:t>do</w:t>
      </w:r>
      <w:r>
        <w:rPr>
          <w:color w:val="585858"/>
          <w:spacing w:val="-2"/>
          <w:sz w:val="21"/>
        </w:rPr>
        <w:t> </w:t>
      </w:r>
      <w:r>
        <w:rPr>
          <w:color w:val="585858"/>
          <w:sz w:val="21"/>
        </w:rPr>
        <w:t>unless</w:t>
      </w:r>
      <w:r>
        <w:rPr>
          <w:color w:val="585858"/>
          <w:spacing w:val="-2"/>
          <w:sz w:val="21"/>
        </w:rPr>
        <w:t> </w:t>
      </w:r>
      <w:r>
        <w:rPr>
          <w:color w:val="585858"/>
          <w:sz w:val="21"/>
        </w:rPr>
        <w:t>their</w:t>
      </w:r>
      <w:r>
        <w:rPr>
          <w:color w:val="585858"/>
          <w:spacing w:val="-3"/>
          <w:sz w:val="21"/>
        </w:rPr>
        <w:t> </w:t>
      </w:r>
      <w:r>
        <w:rPr>
          <w:color w:val="585858"/>
          <w:sz w:val="21"/>
        </w:rPr>
        <w:t>mental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illness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and</w:t>
      </w:r>
      <w:r>
        <w:rPr>
          <w:color w:val="585858"/>
          <w:spacing w:val="-2"/>
          <w:sz w:val="21"/>
        </w:rPr>
        <w:t> </w:t>
      </w:r>
      <w:r>
        <w:rPr>
          <w:color w:val="585858"/>
          <w:sz w:val="21"/>
        </w:rPr>
        <w:t>psychological</w:t>
      </w:r>
      <w:r>
        <w:rPr>
          <w:color w:val="585858"/>
          <w:spacing w:val="-2"/>
          <w:sz w:val="21"/>
        </w:rPr>
        <w:t> </w:t>
      </w:r>
      <w:r>
        <w:rPr>
          <w:color w:val="585858"/>
          <w:sz w:val="21"/>
        </w:rPr>
        <w:t>distress</w:t>
      </w:r>
      <w:r>
        <w:rPr>
          <w:color w:val="585858"/>
          <w:spacing w:val="-2"/>
          <w:sz w:val="21"/>
        </w:rPr>
        <w:t> </w:t>
      </w:r>
      <w:r>
        <w:rPr>
          <w:color w:val="585858"/>
          <w:sz w:val="21"/>
        </w:rPr>
        <w:t>are</w:t>
      </w:r>
      <w:r>
        <w:rPr>
          <w:color w:val="585858"/>
          <w:spacing w:val="-3"/>
          <w:sz w:val="21"/>
        </w:rPr>
        <w:t> </w:t>
      </w:r>
      <w:r>
        <w:rPr>
          <w:color w:val="585858"/>
          <w:sz w:val="21"/>
        </w:rPr>
        <w:t>treated.</w:t>
      </w:r>
    </w:p>
    <w:p>
      <w:pPr>
        <w:spacing w:line="283" w:lineRule="auto" w:before="0"/>
        <w:ind w:left="1272" w:right="1108" w:firstLine="0"/>
        <w:jc w:val="left"/>
        <w:rPr>
          <w:sz w:val="21"/>
        </w:rPr>
      </w:pPr>
      <w:r>
        <w:rPr>
          <w:color w:val="585858"/>
          <w:sz w:val="21"/>
        </w:rPr>
        <w:t>This creates an obvious catch-22 for which there is currently little prospect of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escape. People who use drugs are also poorly treated by other mainstream health</w:t>
      </w:r>
      <w:r>
        <w:rPr>
          <w:color w:val="585858"/>
          <w:spacing w:val="-45"/>
          <w:sz w:val="21"/>
        </w:rPr>
        <w:t> </w:t>
      </w:r>
      <w:r>
        <w:rPr>
          <w:color w:val="585858"/>
          <w:sz w:val="21"/>
        </w:rPr>
        <w:t>services, regardless of their health needs, and tend to avoid accessing services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unless it is an emergency. Consequently they experience very poor health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outcomes</w:t>
      </w:r>
      <w:r>
        <w:rPr>
          <w:color w:val="585858"/>
          <w:spacing w:val="-2"/>
          <w:sz w:val="21"/>
        </w:rPr>
        <w:t> </w:t>
      </w:r>
      <w:r>
        <w:rPr>
          <w:color w:val="585858"/>
          <w:sz w:val="21"/>
        </w:rPr>
        <w:t>and significantly</w:t>
      </w:r>
      <w:r>
        <w:rPr>
          <w:color w:val="585858"/>
          <w:spacing w:val="-2"/>
          <w:sz w:val="21"/>
        </w:rPr>
        <w:t> </w:t>
      </w:r>
      <w:r>
        <w:rPr>
          <w:color w:val="585858"/>
          <w:sz w:val="21"/>
        </w:rPr>
        <w:t>reduced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life expectancy.</w:t>
      </w:r>
      <w:hyperlink w:history="true" w:anchor="_bookmark143">
        <w:r>
          <w:rPr>
            <w:color w:val="585858"/>
            <w:sz w:val="21"/>
            <w:vertAlign w:val="superscript"/>
          </w:rPr>
          <w:t>96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4"/>
        </w:rPr>
      </w:pPr>
      <w:r>
        <w:rPr/>
        <w:pict>
          <v:rect style="position:absolute;margin-left:72pt;margin-top:16.311234pt;width:144pt;height:.72pt;mso-position-horizontal-relative:page;mso-position-vertical-relative:paragraph;z-index:-15711744;mso-wrap-distance-left:0;mso-wrap-distance-right:0" id="docshape75" filled="true" fillcolor="#000000" stroked="false">
            <v:fill type="solid"/>
            <w10:wrap type="topAndBottom"/>
          </v:rect>
        </w:pict>
      </w:r>
    </w:p>
    <w:p>
      <w:pPr>
        <w:spacing w:before="102"/>
        <w:ind w:left="140" w:right="0" w:firstLine="0"/>
        <w:jc w:val="left"/>
        <w:rPr>
          <w:sz w:val="20"/>
        </w:rPr>
      </w:pPr>
      <w:bookmarkStart w:name="_bookmark138" w:id="172"/>
      <w:bookmarkEnd w:id="172"/>
      <w:r>
        <w:rPr/>
      </w:r>
      <w:r>
        <w:rPr>
          <w:sz w:val="20"/>
          <w:vertAlign w:val="superscript"/>
        </w:rPr>
        <w:t>91</w:t>
      </w:r>
      <w:r>
        <w:rPr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Committee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Hansard</w:t>
      </w:r>
      <w:r>
        <w:rPr>
          <w:sz w:val="20"/>
          <w:vertAlign w:val="baseline"/>
        </w:rPr>
        <w:t>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9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July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2021,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52.</w:t>
      </w:r>
    </w:p>
    <w:p>
      <w:pPr>
        <w:spacing w:before="1"/>
        <w:ind w:left="140" w:right="0" w:firstLine="0"/>
        <w:jc w:val="left"/>
        <w:rPr>
          <w:sz w:val="20"/>
        </w:rPr>
      </w:pPr>
      <w:bookmarkStart w:name="_bookmark139" w:id="173"/>
      <w:bookmarkEnd w:id="173"/>
      <w:r>
        <w:rPr/>
      </w:r>
      <w:r>
        <w:rPr>
          <w:sz w:val="20"/>
          <w:vertAlign w:val="superscript"/>
        </w:rPr>
        <w:t>92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Australian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National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University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Drug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Research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Network,</w:t>
      </w:r>
      <w:r>
        <w:rPr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40</w:t>
      </w:r>
      <w:r>
        <w:rPr>
          <w:sz w:val="20"/>
          <w:vertAlign w:val="baseline"/>
        </w:rPr>
        <w:t>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22.</w:t>
      </w:r>
    </w:p>
    <w:p>
      <w:pPr>
        <w:spacing w:line="243" w:lineRule="exact" w:before="0"/>
        <w:ind w:left="140" w:right="0" w:firstLine="0"/>
        <w:jc w:val="left"/>
        <w:rPr>
          <w:sz w:val="20"/>
        </w:rPr>
      </w:pPr>
      <w:bookmarkStart w:name="_bookmark140" w:id="174"/>
      <w:bookmarkEnd w:id="174"/>
      <w:r>
        <w:rPr/>
      </w:r>
      <w:r>
        <w:rPr>
          <w:sz w:val="20"/>
          <w:vertAlign w:val="superscript"/>
        </w:rPr>
        <w:t>93</w:t>
      </w:r>
      <w:r>
        <w:rPr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40</w:t>
      </w:r>
      <w:r>
        <w:rPr>
          <w:sz w:val="20"/>
          <w:vertAlign w:val="baseline"/>
        </w:rPr>
        <w:t>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22.</w:t>
      </w:r>
    </w:p>
    <w:p>
      <w:pPr>
        <w:spacing w:line="243" w:lineRule="exact" w:before="0"/>
        <w:ind w:left="140" w:right="0" w:firstLine="0"/>
        <w:jc w:val="left"/>
        <w:rPr>
          <w:sz w:val="20"/>
        </w:rPr>
      </w:pPr>
      <w:bookmarkStart w:name="_bookmark141" w:id="175"/>
      <w:bookmarkEnd w:id="175"/>
      <w:r>
        <w:rPr/>
      </w:r>
      <w:r>
        <w:rPr>
          <w:sz w:val="20"/>
          <w:vertAlign w:val="superscript"/>
        </w:rPr>
        <w:t>94</w:t>
      </w:r>
      <w:r>
        <w:rPr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27</w:t>
      </w:r>
      <w:r>
        <w:rPr>
          <w:sz w:val="20"/>
          <w:vertAlign w:val="baseline"/>
        </w:rPr>
        <w:t>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21.</w:t>
      </w:r>
    </w:p>
    <w:p>
      <w:pPr>
        <w:spacing w:before="1"/>
        <w:ind w:left="140" w:right="0" w:firstLine="0"/>
        <w:jc w:val="left"/>
        <w:rPr>
          <w:sz w:val="20"/>
        </w:rPr>
      </w:pPr>
      <w:bookmarkStart w:name="_bookmark142" w:id="176"/>
      <w:bookmarkEnd w:id="176"/>
      <w:r>
        <w:rPr/>
      </w:r>
      <w:r>
        <w:rPr>
          <w:sz w:val="20"/>
          <w:vertAlign w:val="superscript"/>
        </w:rPr>
        <w:t>95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See,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for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example,</w:t>
      </w:r>
      <w:r>
        <w:rPr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38</w:t>
      </w:r>
      <w:r>
        <w:rPr>
          <w:sz w:val="20"/>
          <w:vertAlign w:val="baseline"/>
        </w:rPr>
        <w:t>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81;</w:t>
      </w:r>
      <w:r>
        <w:rPr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43</w:t>
      </w:r>
      <w:r>
        <w:rPr>
          <w:sz w:val="20"/>
          <w:vertAlign w:val="baseline"/>
        </w:rPr>
        <w:t>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9;</w:t>
      </w:r>
      <w:r>
        <w:rPr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13</w:t>
      </w:r>
      <w:r>
        <w:rPr>
          <w:sz w:val="20"/>
          <w:vertAlign w:val="baseline"/>
        </w:rPr>
        <w:t>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[p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4].</w:t>
      </w:r>
    </w:p>
    <w:p>
      <w:pPr>
        <w:spacing w:before="1"/>
        <w:ind w:left="140" w:right="0" w:firstLine="0"/>
        <w:jc w:val="left"/>
        <w:rPr>
          <w:sz w:val="20"/>
        </w:rPr>
      </w:pPr>
      <w:bookmarkStart w:name="_bookmark143" w:id="177"/>
      <w:bookmarkEnd w:id="177"/>
      <w:r>
        <w:rPr/>
      </w:r>
      <w:r>
        <w:rPr>
          <w:sz w:val="20"/>
          <w:vertAlign w:val="superscript"/>
        </w:rPr>
        <w:t>96</w:t>
      </w:r>
      <w:r>
        <w:rPr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Committee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Hansard</w:t>
      </w:r>
      <w:r>
        <w:rPr>
          <w:sz w:val="20"/>
          <w:vertAlign w:val="baseline"/>
        </w:rPr>
        <w:t>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29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July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2021,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80.</w:t>
      </w:r>
    </w:p>
    <w:p>
      <w:pPr>
        <w:spacing w:after="0"/>
        <w:jc w:val="left"/>
        <w:rPr>
          <w:sz w:val="20"/>
        </w:rPr>
        <w:sectPr>
          <w:pgSz w:w="11910" w:h="16840"/>
          <w:pgMar w:header="0" w:footer="730" w:top="1380" w:bottom="920" w:left="1300" w:right="1220"/>
        </w:sectPr>
      </w:pPr>
    </w:p>
    <w:p>
      <w:pPr>
        <w:pStyle w:val="BodyText"/>
        <w:ind w:left="1001"/>
        <w:rPr>
          <w:sz w:val="20"/>
        </w:rPr>
      </w:pPr>
      <w:r>
        <w:rPr>
          <w:sz w:val="20"/>
        </w:rPr>
        <w:pict>
          <v:shape style="width:410.65pt;height:62.3pt;mso-position-horizontal-relative:char;mso-position-vertical-relative:line" type="#_x0000_t202" id="docshape76" filled="true" fillcolor="#d4deef" stroked="false">
            <w10:anchorlock/>
            <v:textbox inset="0,0,0,0">
              <w:txbxContent>
                <w:p>
                  <w:pPr>
                    <w:spacing w:before="48"/>
                    <w:ind w:left="108" w:right="0" w:firstLine="0"/>
                    <w:jc w:val="left"/>
                    <w:rPr>
                      <w:rFonts w:ascii="Montserrat"/>
                      <w:b/>
                      <w:color w:val="000000"/>
                      <w:sz w:val="24"/>
                    </w:rPr>
                  </w:pPr>
                  <w:bookmarkStart w:name="_bookmark144" w:id="178"/>
                  <w:bookmarkEnd w:id="178"/>
                  <w:r>
                    <w:rPr>
                      <w:color w:val="000000"/>
                    </w:rPr>
                  </w:r>
                  <w:r>
                    <w:rPr>
                      <w:rFonts w:ascii="Montserrat"/>
                      <w:b/>
                      <w:color w:val="2E5395"/>
                      <w:spacing w:val="-1"/>
                      <w:w w:val="90"/>
                      <w:sz w:val="24"/>
                    </w:rPr>
                    <w:t>Recommendation</w:t>
                  </w:r>
                  <w:r>
                    <w:rPr>
                      <w:rFonts w:ascii="Montserrat"/>
                      <w:b/>
                      <w:color w:val="2E5395"/>
                      <w:spacing w:val="3"/>
                      <w:w w:val="90"/>
                      <w:sz w:val="24"/>
                    </w:rPr>
                    <w:t> </w:t>
                  </w:r>
                  <w:r>
                    <w:rPr>
                      <w:rFonts w:ascii="Montserrat"/>
                      <w:b/>
                      <w:color w:val="2E5395"/>
                      <w:w w:val="90"/>
                      <w:sz w:val="24"/>
                    </w:rPr>
                    <w:t>10</w:t>
                  </w:r>
                </w:p>
                <w:p>
                  <w:pPr>
                    <w:pStyle w:val="BodyText"/>
                    <w:spacing w:line="280" w:lineRule="auto" w:before="114"/>
                    <w:ind w:left="108" w:right="344"/>
                    <w:rPr>
                      <w:color w:val="000000"/>
                    </w:rPr>
                  </w:pPr>
                  <w:bookmarkStart w:name="_bookmark145" w:id="179"/>
                  <w:bookmarkEnd w:id="179"/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t>The ACT Government should commission a feasibility study into the establishment of a</w:t>
                  </w:r>
                  <w:r>
                    <w:rPr>
                      <w:color w:val="000000"/>
                      <w:spacing w:val="-47"/>
                    </w:rPr>
                    <w:t> </w:t>
                  </w:r>
                  <w:r>
                    <w:rPr>
                      <w:color w:val="000000"/>
                    </w:rPr>
                    <w:t>combined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mental health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and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alcohol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and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other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drug residential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facility.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2"/>
        <w:rPr>
          <w:sz w:val="21"/>
        </w:rPr>
      </w:pPr>
    </w:p>
    <w:p>
      <w:pPr>
        <w:pStyle w:val="Heading2"/>
        <w:spacing w:before="54"/>
      </w:pPr>
      <w:bookmarkStart w:name="The Drug and Alcohol Services Planning t" w:id="180"/>
      <w:bookmarkEnd w:id="180"/>
      <w:r>
        <w:rPr>
          <w:b w:val="0"/>
        </w:rPr>
      </w:r>
      <w:bookmarkStart w:name="_bookmark146" w:id="181"/>
      <w:bookmarkEnd w:id="181"/>
      <w:r>
        <w:rPr>
          <w:b w:val="0"/>
        </w:rPr>
      </w:r>
      <w:r>
        <w:rPr>
          <w:color w:val="2E5395"/>
          <w:w w:val="90"/>
        </w:rPr>
        <w:t>The</w:t>
      </w:r>
      <w:r>
        <w:rPr>
          <w:color w:val="2E5395"/>
          <w:spacing w:val="-7"/>
          <w:w w:val="90"/>
        </w:rPr>
        <w:t> </w:t>
      </w:r>
      <w:r>
        <w:rPr>
          <w:color w:val="2E5395"/>
          <w:w w:val="90"/>
        </w:rPr>
        <w:t>Drug</w:t>
      </w:r>
      <w:r>
        <w:rPr>
          <w:color w:val="2E5395"/>
          <w:spacing w:val="-6"/>
          <w:w w:val="90"/>
        </w:rPr>
        <w:t> </w:t>
      </w:r>
      <w:r>
        <w:rPr>
          <w:color w:val="2E5395"/>
          <w:w w:val="90"/>
        </w:rPr>
        <w:t>and</w:t>
      </w:r>
      <w:r>
        <w:rPr>
          <w:color w:val="2E5395"/>
          <w:spacing w:val="-3"/>
          <w:w w:val="90"/>
        </w:rPr>
        <w:t> </w:t>
      </w:r>
      <w:r>
        <w:rPr>
          <w:color w:val="2E5395"/>
          <w:w w:val="90"/>
        </w:rPr>
        <w:t>Alcohol</w:t>
      </w:r>
      <w:r>
        <w:rPr>
          <w:color w:val="2E5395"/>
          <w:spacing w:val="-6"/>
          <w:w w:val="90"/>
        </w:rPr>
        <w:t> </w:t>
      </w:r>
      <w:r>
        <w:rPr>
          <w:color w:val="2E5395"/>
          <w:w w:val="90"/>
        </w:rPr>
        <w:t>Services</w:t>
      </w:r>
      <w:r>
        <w:rPr>
          <w:color w:val="2E5395"/>
          <w:spacing w:val="-4"/>
          <w:w w:val="90"/>
        </w:rPr>
        <w:t> </w:t>
      </w:r>
      <w:r>
        <w:rPr>
          <w:color w:val="2E5395"/>
          <w:w w:val="90"/>
        </w:rPr>
        <w:t>Planning</w:t>
      </w:r>
      <w:r>
        <w:rPr>
          <w:color w:val="2E5395"/>
          <w:spacing w:val="-6"/>
          <w:w w:val="90"/>
        </w:rPr>
        <w:t> </w:t>
      </w:r>
      <w:r>
        <w:rPr>
          <w:color w:val="2E5395"/>
          <w:w w:val="90"/>
        </w:rPr>
        <w:t>tool</w:t>
      </w:r>
    </w:p>
    <w:p>
      <w:pPr>
        <w:pStyle w:val="ListParagraph"/>
        <w:numPr>
          <w:ilvl w:val="1"/>
          <w:numId w:val="3"/>
        </w:numPr>
        <w:tabs>
          <w:tab w:pos="991" w:val="left" w:leader="none"/>
          <w:tab w:pos="993" w:val="left" w:leader="none"/>
        </w:tabs>
        <w:spacing w:line="283" w:lineRule="auto" w:before="222" w:after="0"/>
        <w:ind w:left="991" w:right="277" w:hanging="852"/>
        <w:jc w:val="left"/>
        <w:rPr>
          <w:sz w:val="22"/>
        </w:rPr>
      </w:pPr>
      <w:r>
        <w:rPr>
          <w:sz w:val="22"/>
        </w:rPr>
        <w:t>The Drug and Alcohol Services Planning (DASP) Model was commissioned by the</w:t>
      </w:r>
      <w:r>
        <w:rPr>
          <w:spacing w:val="1"/>
          <w:sz w:val="22"/>
        </w:rPr>
        <w:t> </w:t>
      </w:r>
      <w:r>
        <w:rPr>
          <w:sz w:val="22"/>
        </w:rPr>
        <w:t>Intergovernmental Committee on Drugs (Cwlth) in 2010 to provide a tool for planning drug</w:t>
      </w:r>
      <w:r>
        <w:rPr>
          <w:spacing w:val="-47"/>
          <w:sz w:val="22"/>
        </w:rPr>
        <w:t> </w:t>
      </w:r>
      <w:r>
        <w:rPr>
          <w:sz w:val="22"/>
        </w:rPr>
        <w:t>and alcohol services. Completed in 2013, it takes the form of an Excel file which calculates</w:t>
      </w:r>
      <w:r>
        <w:rPr>
          <w:spacing w:val="1"/>
          <w:sz w:val="22"/>
        </w:rPr>
        <w:t> </w:t>
      </w:r>
      <w:r>
        <w:rPr>
          <w:sz w:val="22"/>
        </w:rPr>
        <w:t>the AOD resources needed per 100,000 people or per State or Territory or other</w:t>
      </w:r>
      <w:r>
        <w:rPr>
          <w:spacing w:val="1"/>
          <w:sz w:val="22"/>
        </w:rPr>
        <w:t> </w:t>
      </w:r>
      <w:r>
        <w:rPr>
          <w:sz w:val="22"/>
        </w:rPr>
        <w:t>population.</w:t>
      </w:r>
      <w:hyperlink w:history="true" w:anchor="_bookmark150">
        <w:r>
          <w:rPr>
            <w:sz w:val="22"/>
            <w:vertAlign w:val="superscript"/>
          </w:rPr>
          <w:t>97</w:t>
        </w:r>
        <w:r>
          <w:rPr>
            <w:sz w:val="22"/>
            <w:vertAlign w:val="baseline"/>
          </w:rPr>
          <w:t> </w:t>
        </w:r>
      </w:hyperlink>
      <w:r>
        <w:rPr>
          <w:sz w:val="22"/>
          <w:vertAlign w:val="baseline"/>
        </w:rPr>
        <w:t>Initial modelling on a national population level identified that 200,000 to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500,000 people would require AOD services per year in addition to the 200,000 people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already in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treatment.</w:t>
      </w:r>
      <w:hyperlink w:history="true" w:anchor="_bookmark151">
        <w:r>
          <w:rPr>
            <w:sz w:val="22"/>
            <w:vertAlign w:val="superscript"/>
          </w:rPr>
          <w:t>98</w:t>
        </w:r>
        <w:r>
          <w:rPr>
            <w:spacing w:val="-1"/>
            <w:sz w:val="22"/>
            <w:vertAlign w:val="baseline"/>
          </w:rPr>
          <w:t> </w:t>
        </w:r>
      </w:hyperlink>
      <w:r>
        <w:rPr>
          <w:sz w:val="22"/>
          <w:vertAlign w:val="baseline"/>
        </w:rPr>
        <w:t>ACT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level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modelling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is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not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available.</w:t>
      </w:r>
    </w:p>
    <w:p>
      <w:pPr>
        <w:pStyle w:val="ListParagraph"/>
        <w:numPr>
          <w:ilvl w:val="1"/>
          <w:numId w:val="3"/>
        </w:numPr>
        <w:tabs>
          <w:tab w:pos="991" w:val="left" w:leader="none"/>
          <w:tab w:pos="992" w:val="left" w:leader="none"/>
        </w:tabs>
        <w:spacing w:line="283" w:lineRule="auto" w:before="120" w:after="0"/>
        <w:ind w:left="991" w:right="634" w:hanging="852"/>
        <w:jc w:val="left"/>
        <w:rPr>
          <w:sz w:val="22"/>
        </w:rPr>
      </w:pPr>
      <w:r>
        <w:rPr>
          <w:sz w:val="22"/>
        </w:rPr>
        <w:t>In their submission, the Alcohol Tobacco &amp; Other Drugs Association ACT explained that</w:t>
      </w:r>
      <w:r>
        <w:rPr>
          <w:spacing w:val="-47"/>
          <w:sz w:val="22"/>
        </w:rPr>
        <w:t> </w:t>
      </w:r>
      <w:r>
        <w:rPr>
          <w:sz w:val="22"/>
        </w:rPr>
        <w:t>updating the tool to perform ACT level analysis would provide a valuable asset in</w:t>
      </w:r>
      <w:r>
        <w:rPr>
          <w:spacing w:val="1"/>
          <w:sz w:val="22"/>
        </w:rPr>
        <w:t> </w:t>
      </w:r>
      <w:r>
        <w:rPr>
          <w:sz w:val="22"/>
        </w:rPr>
        <w:t>performing</w:t>
      </w:r>
      <w:r>
        <w:rPr>
          <w:spacing w:val="-2"/>
          <w:sz w:val="22"/>
        </w:rPr>
        <w:t> </w:t>
      </w:r>
      <w:r>
        <w:rPr>
          <w:sz w:val="22"/>
        </w:rPr>
        <w:t>a gap</w:t>
      </w:r>
      <w:r>
        <w:rPr>
          <w:spacing w:val="-2"/>
          <w:sz w:val="22"/>
        </w:rPr>
        <w:t> </w:t>
      </w:r>
      <w:r>
        <w:rPr>
          <w:sz w:val="22"/>
        </w:rPr>
        <w:t>analysis</w:t>
      </w:r>
      <w:r>
        <w:rPr>
          <w:spacing w:val="-2"/>
          <w:sz w:val="22"/>
        </w:rPr>
        <w:t> </w:t>
      </w:r>
      <w:r>
        <w:rPr>
          <w:sz w:val="22"/>
        </w:rPr>
        <w:t>of the Territory’s AOD</w:t>
      </w:r>
      <w:r>
        <w:rPr>
          <w:spacing w:val="1"/>
          <w:sz w:val="22"/>
        </w:rPr>
        <w:t> </w:t>
      </w:r>
      <w:r>
        <w:rPr>
          <w:sz w:val="22"/>
        </w:rPr>
        <w:t>services:</w:t>
      </w:r>
    </w:p>
    <w:p>
      <w:pPr>
        <w:pStyle w:val="BodyText"/>
        <w:spacing w:before="5"/>
        <w:rPr>
          <w:sz w:val="16"/>
        </w:rPr>
      </w:pPr>
    </w:p>
    <w:p>
      <w:pPr>
        <w:spacing w:line="283" w:lineRule="auto" w:before="1"/>
        <w:ind w:left="1272" w:right="1075" w:firstLine="0"/>
        <w:jc w:val="left"/>
        <w:rPr>
          <w:sz w:val="21"/>
        </w:rPr>
      </w:pPr>
      <w:r>
        <w:rPr>
          <w:color w:val="585858"/>
          <w:sz w:val="21"/>
        </w:rPr>
        <w:t>The DASP tool requires some updating, but expertise is available to do this and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apply it to the ACT. Modelling based on the DASP tool could be a relatively quick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process and help inform planning and co-design. The sector is confident that DASP</w:t>
      </w:r>
      <w:r>
        <w:rPr>
          <w:color w:val="585858"/>
          <w:spacing w:val="-45"/>
          <w:sz w:val="21"/>
        </w:rPr>
        <w:t> </w:t>
      </w:r>
      <w:r>
        <w:rPr>
          <w:color w:val="585858"/>
          <w:sz w:val="21"/>
        </w:rPr>
        <w:t>modelling in the ACT would echo its message of the need for the immediate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doubling of capacity or more. The sector is aware of many urgent priorities which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should not wait for DASP modelling to begin co-design with the sector and people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who use drugs. DASP modelling will be especially important in better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understanding</w:t>
      </w:r>
      <w:r>
        <w:rPr>
          <w:color w:val="585858"/>
          <w:spacing w:val="-2"/>
          <w:sz w:val="21"/>
        </w:rPr>
        <w:t> </w:t>
      </w:r>
      <w:r>
        <w:rPr>
          <w:color w:val="585858"/>
          <w:sz w:val="21"/>
        </w:rPr>
        <w:t>future demand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and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capacity.</w:t>
      </w:r>
      <w:hyperlink w:history="true" w:anchor="_bookmark152">
        <w:r>
          <w:rPr>
            <w:color w:val="585858"/>
            <w:sz w:val="21"/>
            <w:vertAlign w:val="superscript"/>
          </w:rPr>
          <w:t>99</w:t>
        </w:r>
      </w:hyperlink>
    </w:p>
    <w:p>
      <w:pPr>
        <w:pStyle w:val="BodyText"/>
        <w:spacing w:before="9"/>
        <w:rPr>
          <w:sz w:val="25"/>
        </w:rPr>
      </w:pPr>
      <w:r>
        <w:rPr/>
        <w:pict>
          <v:shape style="position:absolute;margin-left:115.080002pt;margin-top:16.919632pt;width:410.65pt;height:46.45pt;mso-position-horizontal-relative:page;mso-position-vertical-relative:paragraph;z-index:-15710720;mso-wrap-distance-left:0;mso-wrap-distance-right:0" type="#_x0000_t202" id="docshape77" filled="true" fillcolor="#d4deef" stroked="false">
            <v:textbox inset="0,0,0,0">
              <w:txbxContent>
                <w:p>
                  <w:pPr>
                    <w:spacing w:before="48"/>
                    <w:ind w:left="108" w:right="0" w:firstLine="0"/>
                    <w:jc w:val="left"/>
                    <w:rPr>
                      <w:rFonts w:ascii="Montserrat"/>
                      <w:b/>
                      <w:color w:val="000000"/>
                      <w:sz w:val="24"/>
                    </w:rPr>
                  </w:pPr>
                  <w:bookmarkStart w:name="_bookmark147" w:id="182"/>
                  <w:bookmarkEnd w:id="182"/>
                  <w:r>
                    <w:rPr>
                      <w:color w:val="000000"/>
                    </w:rPr>
                  </w:r>
                  <w:r>
                    <w:rPr>
                      <w:rFonts w:ascii="Montserrat"/>
                      <w:b/>
                      <w:color w:val="2E5395"/>
                      <w:spacing w:val="-1"/>
                      <w:w w:val="90"/>
                      <w:sz w:val="24"/>
                    </w:rPr>
                    <w:t>Recommendation</w:t>
                  </w:r>
                  <w:r>
                    <w:rPr>
                      <w:rFonts w:ascii="Montserrat"/>
                      <w:b/>
                      <w:color w:val="2E5395"/>
                      <w:spacing w:val="3"/>
                      <w:w w:val="90"/>
                      <w:sz w:val="24"/>
                    </w:rPr>
                    <w:t> </w:t>
                  </w:r>
                  <w:r>
                    <w:rPr>
                      <w:rFonts w:ascii="Montserrat"/>
                      <w:b/>
                      <w:color w:val="2E5395"/>
                      <w:w w:val="90"/>
                      <w:sz w:val="24"/>
                    </w:rPr>
                    <w:t>11</w:t>
                  </w:r>
                </w:p>
                <w:p>
                  <w:pPr>
                    <w:pStyle w:val="BodyText"/>
                    <w:spacing w:before="114"/>
                    <w:ind w:left="108"/>
                    <w:rPr>
                      <w:color w:val="000000"/>
                    </w:rPr>
                  </w:pPr>
                  <w:bookmarkStart w:name="_bookmark148" w:id="183"/>
                  <w:bookmarkEnd w:id="183"/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ACT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Government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should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refresh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Drug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and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Alcohol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Services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Planning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tool.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3"/>
        <w:rPr>
          <w:sz w:val="23"/>
        </w:rPr>
      </w:pPr>
    </w:p>
    <w:p>
      <w:pPr>
        <w:pStyle w:val="Heading2"/>
      </w:pPr>
      <w:bookmarkStart w:name="Intergenerational substance use" w:id="184"/>
      <w:bookmarkEnd w:id="184"/>
      <w:r>
        <w:rPr>
          <w:b w:val="0"/>
        </w:rPr>
      </w:r>
      <w:bookmarkStart w:name="_bookmark149" w:id="185"/>
      <w:bookmarkEnd w:id="185"/>
      <w:r>
        <w:rPr>
          <w:b w:val="0"/>
        </w:rPr>
      </w:r>
      <w:r>
        <w:rPr>
          <w:color w:val="2E5395"/>
          <w:spacing w:val="-1"/>
          <w:w w:val="90"/>
        </w:rPr>
        <w:t>Intergenerational</w:t>
      </w:r>
      <w:r>
        <w:rPr>
          <w:color w:val="2E5395"/>
          <w:spacing w:val="-8"/>
          <w:w w:val="90"/>
        </w:rPr>
        <w:t> </w:t>
      </w:r>
      <w:r>
        <w:rPr>
          <w:color w:val="2E5395"/>
          <w:w w:val="90"/>
        </w:rPr>
        <w:t>substance</w:t>
      </w:r>
      <w:r>
        <w:rPr>
          <w:color w:val="2E5395"/>
          <w:spacing w:val="-7"/>
          <w:w w:val="90"/>
        </w:rPr>
        <w:t> </w:t>
      </w:r>
      <w:r>
        <w:rPr>
          <w:color w:val="2E5395"/>
          <w:w w:val="90"/>
        </w:rPr>
        <w:t>use</w:t>
      </w:r>
    </w:p>
    <w:p>
      <w:pPr>
        <w:pStyle w:val="ListParagraph"/>
        <w:numPr>
          <w:ilvl w:val="1"/>
          <w:numId w:val="3"/>
        </w:numPr>
        <w:tabs>
          <w:tab w:pos="991" w:val="left" w:leader="none"/>
          <w:tab w:pos="993" w:val="left" w:leader="none"/>
        </w:tabs>
        <w:spacing w:line="283" w:lineRule="auto" w:before="222" w:after="0"/>
        <w:ind w:left="992" w:right="253" w:hanging="853"/>
        <w:jc w:val="left"/>
        <w:rPr>
          <w:sz w:val="22"/>
        </w:rPr>
      </w:pPr>
      <w:r>
        <w:rPr>
          <w:sz w:val="22"/>
        </w:rPr>
        <w:t>In the evidence provided by community groups as well as from individuals and families, the</w:t>
      </w:r>
      <w:r>
        <w:rPr>
          <w:spacing w:val="-47"/>
          <w:sz w:val="22"/>
        </w:rPr>
        <w:t> </w:t>
      </w:r>
      <w:r>
        <w:rPr>
          <w:sz w:val="22"/>
        </w:rPr>
        <w:t>Committee heard</w:t>
      </w:r>
      <w:r>
        <w:rPr>
          <w:spacing w:val="-2"/>
          <w:sz w:val="22"/>
        </w:rPr>
        <w:t> </w:t>
      </w:r>
      <w:r>
        <w:rPr>
          <w:sz w:val="22"/>
        </w:rPr>
        <w:t>how</w:t>
      </w:r>
      <w:r>
        <w:rPr>
          <w:spacing w:val="-2"/>
          <w:sz w:val="22"/>
        </w:rPr>
        <w:t> </w:t>
      </w:r>
      <w:r>
        <w:rPr>
          <w:sz w:val="22"/>
        </w:rPr>
        <w:t>drug</w:t>
      </w:r>
      <w:r>
        <w:rPr>
          <w:spacing w:val="-2"/>
          <w:sz w:val="22"/>
        </w:rPr>
        <w:t> </w:t>
      </w:r>
      <w:r>
        <w:rPr>
          <w:sz w:val="22"/>
        </w:rPr>
        <w:t>harm affects</w:t>
      </w:r>
      <w:r>
        <w:rPr>
          <w:spacing w:val="-2"/>
          <w:sz w:val="22"/>
        </w:rPr>
        <w:t> </w:t>
      </w:r>
      <w:r>
        <w:rPr>
          <w:sz w:val="22"/>
        </w:rPr>
        <w:t>not</w:t>
      </w:r>
      <w:r>
        <w:rPr>
          <w:spacing w:val="-3"/>
          <w:sz w:val="22"/>
        </w:rPr>
        <w:t> </w:t>
      </w:r>
      <w:r>
        <w:rPr>
          <w:sz w:val="22"/>
        </w:rPr>
        <w:t>only the</w:t>
      </w:r>
      <w:r>
        <w:rPr>
          <w:spacing w:val="-2"/>
          <w:sz w:val="22"/>
        </w:rPr>
        <w:t> </w:t>
      </w:r>
      <w:r>
        <w:rPr>
          <w:sz w:val="22"/>
        </w:rPr>
        <w:t>person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substance abuse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4"/>
        </w:rPr>
      </w:pPr>
      <w:r>
        <w:rPr/>
        <w:pict>
          <v:rect style="position:absolute;margin-left:72pt;margin-top:9.987368pt;width:144pt;height:.72pt;mso-position-horizontal-relative:page;mso-position-vertical-relative:paragraph;z-index:-15710208;mso-wrap-distance-left:0;mso-wrap-distance-right:0" id="docshape78" filled="true" fillcolor="#000000" stroked="false">
            <v:fill type="solid"/>
            <w10:wrap type="topAndBottom"/>
          </v:rect>
        </w:pict>
      </w:r>
    </w:p>
    <w:p>
      <w:pPr>
        <w:spacing w:before="100"/>
        <w:ind w:left="281" w:right="243" w:hanging="142"/>
        <w:jc w:val="left"/>
        <w:rPr>
          <w:sz w:val="20"/>
        </w:rPr>
      </w:pPr>
      <w:bookmarkStart w:name="_bookmark150" w:id="186"/>
      <w:bookmarkEnd w:id="186"/>
      <w:r>
        <w:rPr/>
      </w:r>
      <w:r>
        <w:rPr>
          <w:sz w:val="20"/>
          <w:vertAlign w:val="superscript"/>
        </w:rPr>
        <w:t>97</w:t>
      </w:r>
      <w:r>
        <w:rPr>
          <w:sz w:val="20"/>
          <w:vertAlign w:val="baseline"/>
        </w:rPr>
        <w:t> Drug and Alcohol Service Planning Model—Final report to the Intergovernmental Committee on Drugs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(IGCD) on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the development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of a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population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based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planning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tool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for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Australia,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dated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16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August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2013,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accessed on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17 November 2021 at</w:t>
      </w:r>
      <w:r>
        <w:rPr>
          <w:spacing w:val="1"/>
          <w:sz w:val="20"/>
          <w:vertAlign w:val="baseline"/>
        </w:rPr>
        <w:t> </w:t>
      </w:r>
      <w:hyperlink r:id="rId26">
        <w:r>
          <w:rPr>
            <w:color w:val="0562C1"/>
            <w:spacing w:val="-1"/>
            <w:sz w:val="20"/>
            <w:u w:val="single" w:color="0562C1"/>
            <w:vertAlign w:val="baseline"/>
          </w:rPr>
          <w:t>https://parlinfo.aph.gov.au/parlInfo/search/display/display.w3p;query=Id%3A%22publications%2Ftabledpap</w:t>
        </w:r>
      </w:hyperlink>
      <w:r>
        <w:rPr>
          <w:color w:val="0562C1"/>
          <w:sz w:val="20"/>
          <w:vertAlign w:val="baseline"/>
        </w:rPr>
        <w:t> </w:t>
      </w:r>
      <w:hyperlink r:id="rId26">
        <w:r>
          <w:rPr>
            <w:color w:val="0562C1"/>
            <w:sz w:val="20"/>
            <w:u w:val="single" w:color="0562C1"/>
            <w:vertAlign w:val="baseline"/>
          </w:rPr>
          <w:t>ers%2F36dba59f-6d3b-4713-aadc-c3263f0be410%22</w:t>
        </w:r>
        <w:r>
          <w:rPr>
            <w:sz w:val="20"/>
            <w:vertAlign w:val="baseline"/>
          </w:rPr>
          <w:t>.</w:t>
        </w:r>
      </w:hyperlink>
    </w:p>
    <w:p>
      <w:pPr>
        <w:spacing w:before="1"/>
        <w:ind w:left="140" w:right="0" w:firstLine="0"/>
        <w:jc w:val="left"/>
        <w:rPr>
          <w:sz w:val="20"/>
        </w:rPr>
      </w:pPr>
      <w:bookmarkStart w:name="_bookmark151" w:id="187"/>
      <w:bookmarkEnd w:id="187"/>
      <w:r>
        <w:rPr/>
      </w:r>
      <w:r>
        <w:rPr>
          <w:sz w:val="20"/>
          <w:vertAlign w:val="superscript"/>
        </w:rPr>
        <w:t>98</w:t>
      </w:r>
      <w:r>
        <w:rPr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27</w:t>
      </w:r>
      <w:r>
        <w:rPr>
          <w:sz w:val="20"/>
          <w:vertAlign w:val="baseline"/>
        </w:rPr>
        <w:t>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21.</w:t>
      </w:r>
    </w:p>
    <w:p>
      <w:pPr>
        <w:spacing w:before="0"/>
        <w:ind w:left="140" w:right="0" w:firstLine="0"/>
        <w:jc w:val="left"/>
        <w:rPr>
          <w:sz w:val="20"/>
        </w:rPr>
      </w:pPr>
      <w:bookmarkStart w:name="_bookmark152" w:id="188"/>
      <w:bookmarkEnd w:id="188"/>
      <w:r>
        <w:rPr/>
      </w:r>
      <w:r>
        <w:rPr>
          <w:sz w:val="20"/>
          <w:vertAlign w:val="superscript"/>
        </w:rPr>
        <w:t>99</w:t>
      </w:r>
      <w:r>
        <w:rPr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27</w:t>
      </w:r>
      <w:r>
        <w:rPr>
          <w:sz w:val="20"/>
          <w:vertAlign w:val="baseline"/>
        </w:rPr>
        <w:t>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22.</w:t>
      </w:r>
    </w:p>
    <w:p>
      <w:pPr>
        <w:spacing w:after="0"/>
        <w:jc w:val="left"/>
        <w:rPr>
          <w:sz w:val="20"/>
        </w:rPr>
        <w:sectPr>
          <w:pgSz w:w="11910" w:h="16840"/>
          <w:pgMar w:header="0" w:footer="973" w:top="1560" w:bottom="1160" w:left="1300" w:right="1220"/>
        </w:sectPr>
      </w:pPr>
    </w:p>
    <w:p>
      <w:pPr>
        <w:pStyle w:val="BodyText"/>
        <w:spacing w:line="283" w:lineRule="auto" w:before="61"/>
        <w:ind w:left="991" w:right="469"/>
      </w:pPr>
      <w:r>
        <w:rPr/>
        <w:t>problems, but extends to their families.</w:t>
      </w:r>
      <w:hyperlink w:history="true" w:anchor="_bookmark156">
        <w:r>
          <w:rPr>
            <w:vertAlign w:val="superscript"/>
          </w:rPr>
          <w:t>100</w:t>
        </w:r>
        <w:r>
          <w:rPr>
            <w:vertAlign w:val="baseline"/>
          </w:rPr>
          <w:t> </w:t>
        </w:r>
      </w:hyperlink>
      <w:r>
        <w:rPr>
          <w:vertAlign w:val="baseline"/>
        </w:rPr>
        <w:t>Children of drug users are at a high risk due to</w:t>
      </w:r>
      <w:r>
        <w:rPr>
          <w:spacing w:val="-47"/>
          <w:vertAlign w:val="baseline"/>
        </w:rPr>
        <w:t> </w:t>
      </w:r>
      <w:r>
        <w:rPr>
          <w:vertAlign w:val="baseline"/>
        </w:rPr>
        <w:t>their vulnerability and the lack of child counsellors who have qualifications in AOD</w:t>
      </w:r>
      <w:r>
        <w:rPr>
          <w:spacing w:val="1"/>
          <w:vertAlign w:val="baseline"/>
        </w:rPr>
        <w:t> </w:t>
      </w:r>
      <w:r>
        <w:rPr>
          <w:vertAlign w:val="baseline"/>
        </w:rPr>
        <w:t>treatment.</w:t>
      </w:r>
      <w:hyperlink w:history="true" w:anchor="_bookmark157">
        <w:r>
          <w:rPr>
            <w:vertAlign w:val="superscript"/>
          </w:rPr>
          <w:t>101</w:t>
        </w:r>
      </w:hyperlink>
    </w:p>
    <w:p>
      <w:pPr>
        <w:pStyle w:val="ListParagraph"/>
        <w:numPr>
          <w:ilvl w:val="1"/>
          <w:numId w:val="3"/>
        </w:numPr>
        <w:tabs>
          <w:tab w:pos="992" w:val="left" w:leader="none"/>
          <w:tab w:pos="993" w:val="left" w:leader="none"/>
        </w:tabs>
        <w:spacing w:line="283" w:lineRule="auto" w:before="119" w:after="0"/>
        <w:ind w:left="991" w:right="316" w:hanging="852"/>
        <w:jc w:val="left"/>
        <w:rPr>
          <w:sz w:val="22"/>
        </w:rPr>
      </w:pPr>
      <w:r>
        <w:rPr>
          <w:sz w:val="22"/>
        </w:rPr>
        <w:t>In their submission to the Committee, Toora Women Inc (a not-for-profit organisation</w:t>
      </w:r>
      <w:r>
        <w:rPr>
          <w:spacing w:val="1"/>
          <w:sz w:val="22"/>
        </w:rPr>
        <w:t> </w:t>
      </w:r>
      <w:r>
        <w:rPr>
          <w:sz w:val="22"/>
        </w:rPr>
        <w:t>which provides support for women in the ACT community) outlined the importance of</w:t>
      </w:r>
      <w:r>
        <w:rPr>
          <w:spacing w:val="1"/>
          <w:sz w:val="22"/>
        </w:rPr>
        <w:t> </w:t>
      </w:r>
      <w:r>
        <w:rPr>
          <w:sz w:val="22"/>
        </w:rPr>
        <w:t>offering intensive, holistic care to the children of their clients in order to break the cycle of</w:t>
      </w:r>
      <w:r>
        <w:rPr>
          <w:spacing w:val="-47"/>
          <w:sz w:val="22"/>
        </w:rPr>
        <w:t> </w:t>
      </w:r>
      <w:r>
        <w:rPr>
          <w:sz w:val="22"/>
        </w:rPr>
        <w:t>intergenerational</w:t>
      </w:r>
      <w:r>
        <w:rPr>
          <w:spacing w:val="-1"/>
          <w:sz w:val="22"/>
        </w:rPr>
        <w:t> </w:t>
      </w:r>
      <w:r>
        <w:rPr>
          <w:sz w:val="22"/>
        </w:rPr>
        <w:t>substance</w:t>
      </w:r>
      <w:r>
        <w:rPr>
          <w:spacing w:val="1"/>
          <w:sz w:val="22"/>
        </w:rPr>
        <w:t> </w:t>
      </w:r>
      <w:r>
        <w:rPr>
          <w:sz w:val="22"/>
        </w:rPr>
        <w:t>abuse:</w:t>
      </w:r>
    </w:p>
    <w:p>
      <w:pPr>
        <w:pStyle w:val="BodyText"/>
        <w:spacing w:before="6"/>
        <w:rPr>
          <w:sz w:val="16"/>
        </w:rPr>
      </w:pPr>
    </w:p>
    <w:p>
      <w:pPr>
        <w:spacing w:line="283" w:lineRule="auto" w:before="0"/>
        <w:ind w:left="1272" w:right="1179" w:firstLine="0"/>
        <w:jc w:val="left"/>
        <w:rPr>
          <w:sz w:val="21"/>
        </w:rPr>
      </w:pPr>
      <w:r>
        <w:rPr>
          <w:color w:val="585858"/>
          <w:sz w:val="21"/>
        </w:rPr>
        <w:t>AOD misuse can be intergenerational – learnt behaviour passed down from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parent to child or self-harming behaviour used to try to cope with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intergenerational childhood trauma. Without direct intervention,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intergenerational trauma is a Catch-22 situation – you experience abuse; learn to</w:t>
      </w:r>
      <w:r>
        <w:rPr>
          <w:color w:val="585858"/>
          <w:spacing w:val="-45"/>
          <w:sz w:val="21"/>
        </w:rPr>
        <w:t> </w:t>
      </w:r>
      <w:r>
        <w:rPr>
          <w:color w:val="585858"/>
          <w:sz w:val="21"/>
        </w:rPr>
        <w:t>cope with abuse through drugs </w:t>
      </w:r>
      <w:r>
        <w:rPr>
          <w:color w:val="585858"/>
          <w:sz w:val="20"/>
        </w:rPr>
        <w:t>and </w:t>
      </w:r>
      <w:r>
        <w:rPr>
          <w:color w:val="585858"/>
          <w:sz w:val="21"/>
        </w:rPr>
        <w:t>alcohol or by abusing others; you teach these</w:t>
      </w:r>
      <w:r>
        <w:rPr>
          <w:color w:val="585858"/>
          <w:spacing w:val="-45"/>
          <w:sz w:val="21"/>
        </w:rPr>
        <w:t> </w:t>
      </w:r>
      <w:r>
        <w:rPr>
          <w:color w:val="585858"/>
          <w:sz w:val="21"/>
        </w:rPr>
        <w:t>behaviours to your children who, in turn, pass this down to their children, and so</w:t>
      </w:r>
      <w:r>
        <w:rPr>
          <w:color w:val="585858"/>
          <w:spacing w:val="-45"/>
          <w:sz w:val="21"/>
        </w:rPr>
        <w:t> </w:t>
      </w:r>
      <w:r>
        <w:rPr>
          <w:color w:val="585858"/>
          <w:sz w:val="21"/>
        </w:rPr>
        <w:t>on, and so on. And if you begin misusing drugs or alcohol as a child, when your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body and brain are still developing, by the time you’re an adult AOD misuse is a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typical,</w:t>
      </w:r>
      <w:r>
        <w:rPr>
          <w:color w:val="585858"/>
          <w:spacing w:val="-3"/>
          <w:sz w:val="21"/>
        </w:rPr>
        <w:t> </w:t>
      </w:r>
      <w:r>
        <w:rPr>
          <w:color w:val="585858"/>
          <w:sz w:val="21"/>
        </w:rPr>
        <w:t>‘normal’</w:t>
      </w:r>
      <w:r>
        <w:rPr>
          <w:color w:val="585858"/>
          <w:spacing w:val="-2"/>
          <w:sz w:val="21"/>
        </w:rPr>
        <w:t> </w:t>
      </w:r>
      <w:r>
        <w:rPr>
          <w:color w:val="585858"/>
          <w:sz w:val="21"/>
        </w:rPr>
        <w:t>way</w:t>
      </w:r>
      <w:r>
        <w:rPr>
          <w:color w:val="585858"/>
          <w:spacing w:val="-2"/>
          <w:sz w:val="21"/>
        </w:rPr>
        <w:t> </w:t>
      </w:r>
      <w:r>
        <w:rPr>
          <w:color w:val="585858"/>
          <w:sz w:val="21"/>
        </w:rPr>
        <w:t>of life.</w:t>
      </w:r>
    </w:p>
    <w:p>
      <w:pPr>
        <w:pStyle w:val="BodyText"/>
        <w:spacing w:before="3"/>
        <w:rPr>
          <w:sz w:val="16"/>
        </w:rPr>
      </w:pPr>
    </w:p>
    <w:p>
      <w:pPr>
        <w:spacing w:line="283" w:lineRule="auto" w:before="0"/>
        <w:ind w:left="1272" w:right="1187" w:firstLine="0"/>
        <w:jc w:val="left"/>
        <w:rPr>
          <w:sz w:val="21"/>
        </w:rPr>
      </w:pPr>
      <w:r>
        <w:rPr>
          <w:color w:val="585858"/>
          <w:sz w:val="21"/>
        </w:rPr>
        <w:t>The children who come to Toora have all experienced some form of trauma. All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have experienced instability, uncertainty and grief. This is true whether the child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is in our domestic violence and homelessness service or our AOD service. For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children to recover from trauma, their voices need to be heard and their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experiences directly addressed. We need to complement the support we provide</w:t>
      </w:r>
      <w:r>
        <w:rPr>
          <w:color w:val="585858"/>
          <w:spacing w:val="-45"/>
          <w:sz w:val="21"/>
        </w:rPr>
        <w:t> </w:t>
      </w:r>
      <w:r>
        <w:rPr>
          <w:color w:val="585858"/>
          <w:sz w:val="21"/>
        </w:rPr>
        <w:t>a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mother</w:t>
      </w:r>
      <w:r>
        <w:rPr>
          <w:color w:val="585858"/>
          <w:spacing w:val="-2"/>
          <w:sz w:val="21"/>
        </w:rPr>
        <w:t> </w:t>
      </w:r>
      <w:r>
        <w:rPr>
          <w:color w:val="585858"/>
          <w:sz w:val="21"/>
        </w:rPr>
        <w:t>with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direct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support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for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her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children.</w:t>
      </w:r>
      <w:hyperlink w:history="true" w:anchor="_bookmark158">
        <w:r>
          <w:rPr>
            <w:color w:val="585858"/>
            <w:sz w:val="21"/>
            <w:vertAlign w:val="superscript"/>
          </w:rPr>
          <w:t>102</w:t>
        </w:r>
      </w:hyperlink>
    </w:p>
    <w:p>
      <w:pPr>
        <w:pStyle w:val="BodyText"/>
        <w:spacing w:before="9"/>
        <w:rPr>
          <w:sz w:val="25"/>
        </w:rPr>
      </w:pPr>
      <w:r>
        <w:rPr/>
        <w:pict>
          <v:shape style="position:absolute;margin-left:115.080002pt;margin-top:16.957989pt;width:410.65pt;height:62.3pt;mso-position-horizontal-relative:page;mso-position-vertical-relative:paragraph;z-index:-15709696;mso-wrap-distance-left:0;mso-wrap-distance-right:0" type="#_x0000_t202" id="docshape84" filled="true" fillcolor="#d4deef" stroked="false">
            <v:textbox inset="0,0,0,0">
              <w:txbxContent>
                <w:p>
                  <w:pPr>
                    <w:spacing w:before="48"/>
                    <w:ind w:left="108" w:right="0" w:firstLine="0"/>
                    <w:jc w:val="left"/>
                    <w:rPr>
                      <w:rFonts w:ascii="Montserrat"/>
                      <w:b/>
                      <w:color w:val="000000"/>
                      <w:sz w:val="24"/>
                    </w:rPr>
                  </w:pPr>
                  <w:bookmarkStart w:name="_bookmark153" w:id="189"/>
                  <w:bookmarkEnd w:id="189"/>
                  <w:r>
                    <w:rPr>
                      <w:color w:val="000000"/>
                    </w:rPr>
                  </w:r>
                  <w:r>
                    <w:rPr>
                      <w:rFonts w:ascii="Montserrat"/>
                      <w:b/>
                      <w:color w:val="2E5395"/>
                      <w:spacing w:val="-1"/>
                      <w:w w:val="90"/>
                      <w:sz w:val="24"/>
                    </w:rPr>
                    <w:t>Recommendation</w:t>
                  </w:r>
                  <w:r>
                    <w:rPr>
                      <w:rFonts w:ascii="Montserrat"/>
                      <w:b/>
                      <w:color w:val="2E5395"/>
                      <w:spacing w:val="3"/>
                      <w:w w:val="90"/>
                      <w:sz w:val="24"/>
                    </w:rPr>
                    <w:t> </w:t>
                  </w:r>
                  <w:r>
                    <w:rPr>
                      <w:rFonts w:ascii="Montserrat"/>
                      <w:b/>
                      <w:color w:val="2E5395"/>
                      <w:w w:val="90"/>
                      <w:sz w:val="24"/>
                    </w:rPr>
                    <w:t>12</w:t>
                  </w:r>
                </w:p>
                <w:p>
                  <w:pPr>
                    <w:pStyle w:val="BodyText"/>
                    <w:spacing w:line="280" w:lineRule="auto" w:before="114"/>
                    <w:ind w:left="108" w:right="-9"/>
                    <w:rPr>
                      <w:color w:val="000000"/>
                    </w:rPr>
                  </w:pPr>
                  <w:bookmarkStart w:name="_bookmark154" w:id="190"/>
                  <w:bookmarkEnd w:id="190"/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t>The ACT Government should fund the alcohol and other drug sector to provide counselling</w:t>
                  </w:r>
                  <w:r>
                    <w:rPr>
                      <w:color w:val="000000"/>
                      <w:spacing w:val="-47"/>
                    </w:rPr>
                    <w:t> </w:t>
                  </w:r>
                  <w:r>
                    <w:rPr>
                      <w:color w:val="000000"/>
                    </w:rPr>
                    <w:t>support to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children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their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clients.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3"/>
        <w:rPr>
          <w:sz w:val="23"/>
        </w:rPr>
      </w:pPr>
    </w:p>
    <w:p>
      <w:pPr>
        <w:pStyle w:val="Heading2"/>
      </w:pPr>
      <w:bookmarkStart w:name="Drug education in schools" w:id="191"/>
      <w:bookmarkEnd w:id="191"/>
      <w:r>
        <w:rPr>
          <w:b w:val="0"/>
        </w:rPr>
      </w:r>
      <w:bookmarkStart w:name="_bookmark155" w:id="192"/>
      <w:bookmarkEnd w:id="192"/>
      <w:r>
        <w:rPr>
          <w:b w:val="0"/>
        </w:rPr>
      </w:r>
      <w:r>
        <w:rPr>
          <w:color w:val="2E5395"/>
          <w:w w:val="90"/>
        </w:rPr>
        <w:t>Drug</w:t>
      </w:r>
      <w:r>
        <w:rPr>
          <w:color w:val="2E5395"/>
          <w:spacing w:val="-7"/>
          <w:w w:val="90"/>
        </w:rPr>
        <w:t> </w:t>
      </w:r>
      <w:r>
        <w:rPr>
          <w:color w:val="2E5395"/>
          <w:w w:val="90"/>
        </w:rPr>
        <w:t>education</w:t>
      </w:r>
      <w:r>
        <w:rPr>
          <w:color w:val="2E5395"/>
          <w:spacing w:val="-5"/>
          <w:w w:val="90"/>
        </w:rPr>
        <w:t> </w:t>
      </w:r>
      <w:r>
        <w:rPr>
          <w:color w:val="2E5395"/>
          <w:w w:val="90"/>
        </w:rPr>
        <w:t>in</w:t>
      </w:r>
      <w:r>
        <w:rPr>
          <w:color w:val="2E5395"/>
          <w:spacing w:val="-7"/>
          <w:w w:val="90"/>
        </w:rPr>
        <w:t> </w:t>
      </w:r>
      <w:r>
        <w:rPr>
          <w:color w:val="2E5395"/>
          <w:w w:val="90"/>
        </w:rPr>
        <w:t>schools</w:t>
      </w:r>
    </w:p>
    <w:p>
      <w:pPr>
        <w:pStyle w:val="ListParagraph"/>
        <w:numPr>
          <w:ilvl w:val="1"/>
          <w:numId w:val="3"/>
        </w:numPr>
        <w:tabs>
          <w:tab w:pos="991" w:val="left" w:leader="none"/>
          <w:tab w:pos="992" w:val="left" w:leader="none"/>
        </w:tabs>
        <w:spacing w:line="283" w:lineRule="auto" w:before="222" w:after="0"/>
        <w:ind w:left="991" w:right="348" w:hanging="852"/>
        <w:jc w:val="left"/>
        <w:rPr>
          <w:color w:val="1A224B"/>
          <w:sz w:val="22"/>
        </w:rPr>
      </w:pPr>
      <w:r>
        <w:rPr>
          <w:sz w:val="22"/>
        </w:rPr>
        <w:t>Alcohol and drug education in ACT schools is delivered primarily through the Australian</w:t>
      </w:r>
      <w:r>
        <w:rPr>
          <w:spacing w:val="1"/>
          <w:sz w:val="22"/>
        </w:rPr>
        <w:t> </w:t>
      </w:r>
      <w:r>
        <w:rPr>
          <w:sz w:val="22"/>
        </w:rPr>
        <w:t>curriculum in Health and Physical Education. This content addresses a wide range of drugs</w:t>
      </w:r>
      <w:r>
        <w:rPr>
          <w:spacing w:val="-47"/>
          <w:sz w:val="22"/>
        </w:rPr>
        <w:t> </w:t>
      </w:r>
      <w:r>
        <w:rPr>
          <w:sz w:val="22"/>
        </w:rPr>
        <w:t>of dependence and the impact they can have on users, families and communities. Schools</w:t>
      </w:r>
      <w:r>
        <w:rPr>
          <w:spacing w:val="-47"/>
          <w:sz w:val="22"/>
        </w:rPr>
        <w:t> </w:t>
      </w:r>
      <w:r>
        <w:rPr>
          <w:sz w:val="22"/>
        </w:rPr>
        <w:t>can also adopt further resources which support the curriculum.</w:t>
      </w:r>
      <w:hyperlink w:history="true" w:anchor="_bookmark159">
        <w:r>
          <w:rPr>
            <w:sz w:val="22"/>
            <w:vertAlign w:val="superscript"/>
          </w:rPr>
          <w:t>103</w:t>
        </w:r>
        <w:r>
          <w:rPr>
            <w:sz w:val="22"/>
            <w:vertAlign w:val="baseline"/>
          </w:rPr>
          <w:t> </w:t>
        </w:r>
      </w:hyperlink>
      <w:r>
        <w:rPr>
          <w:sz w:val="22"/>
          <w:vertAlign w:val="baseline"/>
        </w:rPr>
        <w:t>Concerns were raised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with the Committee that not all school based drug education services are effective, and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indeed,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some can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result in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higher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levels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drug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use if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conducted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incorrectly.</w:t>
      </w:r>
      <w:hyperlink w:history="true" w:anchor="_bookmark160">
        <w:r>
          <w:rPr>
            <w:sz w:val="22"/>
            <w:vertAlign w:val="superscript"/>
          </w:rPr>
          <w:t>104</w:t>
        </w:r>
        <w:r>
          <w:rPr>
            <w:spacing w:val="-2"/>
            <w:sz w:val="22"/>
            <w:vertAlign w:val="baseline"/>
          </w:rPr>
          <w:t> </w:t>
        </w:r>
      </w:hyperlink>
      <w:r>
        <w:rPr>
          <w:sz w:val="22"/>
          <w:vertAlign w:val="baseline"/>
        </w:rPr>
        <w:t>Effective,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9"/>
        </w:rPr>
      </w:pPr>
    </w:p>
    <w:p>
      <w:pPr>
        <w:spacing w:before="0"/>
        <w:ind w:left="281" w:right="343" w:hanging="142"/>
        <w:jc w:val="left"/>
        <w:rPr>
          <w:sz w:val="20"/>
        </w:rPr>
      </w:pPr>
      <w:bookmarkStart w:name="_bookmark156" w:id="193"/>
      <w:bookmarkEnd w:id="193"/>
      <w:r>
        <w:rPr/>
      </w:r>
      <w:r>
        <w:rPr>
          <w:sz w:val="20"/>
          <w:vertAlign w:val="superscript"/>
        </w:rPr>
        <w:t>100</w:t>
      </w:r>
      <w:r>
        <w:rPr>
          <w:sz w:val="20"/>
          <w:vertAlign w:val="baseline"/>
        </w:rPr>
        <w:t> See, for example, Mrs Girdler, </w:t>
      </w:r>
      <w:r>
        <w:rPr>
          <w:i/>
          <w:sz w:val="20"/>
          <w:vertAlign w:val="baseline"/>
        </w:rPr>
        <w:t>Committee Hansard</w:t>
      </w:r>
      <w:r>
        <w:rPr>
          <w:sz w:val="20"/>
          <w:vertAlign w:val="baseline"/>
        </w:rPr>
        <w:t>, 8 July 2021, p 14; Mr Bill Stefanik, </w:t>
      </w:r>
      <w:r>
        <w:rPr>
          <w:i/>
          <w:sz w:val="20"/>
          <w:vertAlign w:val="baseline"/>
        </w:rPr>
        <w:t>Committee Hansard</w:t>
      </w:r>
      <w:r>
        <w:rPr>
          <w:sz w:val="20"/>
          <w:vertAlign w:val="baseline"/>
        </w:rPr>
        <w:t>,</w:t>
      </w:r>
      <w:r>
        <w:rPr>
          <w:spacing w:val="-43"/>
          <w:sz w:val="20"/>
          <w:vertAlign w:val="baseline"/>
        </w:rPr>
        <w:t> </w:t>
      </w:r>
      <w:r>
        <w:rPr>
          <w:sz w:val="20"/>
          <w:vertAlign w:val="baseline"/>
        </w:rPr>
        <w:t>8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July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2021,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20.</w:t>
      </w:r>
    </w:p>
    <w:p>
      <w:pPr>
        <w:spacing w:line="243" w:lineRule="exact" w:before="2"/>
        <w:ind w:left="140" w:right="0" w:firstLine="0"/>
        <w:jc w:val="left"/>
        <w:rPr>
          <w:sz w:val="20"/>
        </w:rPr>
      </w:pPr>
      <w:bookmarkStart w:name="_bookmark157" w:id="194"/>
      <w:bookmarkEnd w:id="194"/>
      <w:r>
        <w:rPr/>
      </w:r>
      <w:r>
        <w:rPr>
          <w:sz w:val="20"/>
          <w:vertAlign w:val="superscript"/>
        </w:rPr>
        <w:t>101</w:t>
      </w:r>
      <w:r>
        <w:rPr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29</w:t>
      </w:r>
      <w:r>
        <w:rPr>
          <w:sz w:val="20"/>
          <w:vertAlign w:val="baseline"/>
        </w:rPr>
        <w:t>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25.</w:t>
      </w:r>
    </w:p>
    <w:p>
      <w:pPr>
        <w:spacing w:line="243" w:lineRule="exact" w:before="0"/>
        <w:ind w:left="140" w:right="0" w:firstLine="0"/>
        <w:jc w:val="left"/>
        <w:rPr>
          <w:sz w:val="20"/>
        </w:rPr>
      </w:pPr>
      <w:bookmarkStart w:name="_bookmark158" w:id="195"/>
      <w:bookmarkEnd w:id="195"/>
      <w:r>
        <w:rPr/>
      </w:r>
      <w:r>
        <w:rPr>
          <w:sz w:val="20"/>
          <w:vertAlign w:val="superscript"/>
        </w:rPr>
        <w:t>102</w:t>
      </w:r>
      <w:r>
        <w:rPr>
          <w:spacing w:val="-7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29</w:t>
      </w:r>
      <w:r>
        <w:rPr>
          <w:sz w:val="20"/>
          <w:vertAlign w:val="baseline"/>
        </w:rPr>
        <w:t>,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pp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24–25.</w:t>
      </w:r>
    </w:p>
    <w:p>
      <w:pPr>
        <w:spacing w:before="0"/>
        <w:ind w:left="140" w:right="0" w:firstLine="0"/>
        <w:jc w:val="left"/>
        <w:rPr>
          <w:sz w:val="20"/>
        </w:rPr>
      </w:pPr>
      <w:bookmarkStart w:name="_bookmark159" w:id="196"/>
      <w:bookmarkEnd w:id="196"/>
      <w:r>
        <w:rPr/>
      </w:r>
      <w:r>
        <w:rPr>
          <w:sz w:val="20"/>
          <w:vertAlign w:val="superscript"/>
        </w:rPr>
        <w:t>103</w:t>
      </w:r>
      <w:r>
        <w:rPr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15</w:t>
      </w:r>
      <w:r>
        <w:rPr>
          <w:sz w:val="20"/>
          <w:vertAlign w:val="baseline"/>
        </w:rPr>
        <w:t>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30.</w:t>
      </w:r>
    </w:p>
    <w:p>
      <w:pPr>
        <w:spacing w:before="1"/>
        <w:ind w:left="140" w:right="0" w:firstLine="0"/>
        <w:jc w:val="left"/>
        <w:rPr>
          <w:sz w:val="20"/>
        </w:rPr>
      </w:pPr>
      <w:bookmarkStart w:name="_bookmark160" w:id="197"/>
      <w:bookmarkEnd w:id="197"/>
      <w:r>
        <w:rPr/>
      </w:r>
      <w:r>
        <w:rPr>
          <w:sz w:val="20"/>
          <w:vertAlign w:val="superscript"/>
        </w:rPr>
        <w:t>104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360Edge,</w:t>
      </w:r>
      <w:r>
        <w:rPr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11</w:t>
      </w:r>
      <w:r>
        <w:rPr>
          <w:sz w:val="20"/>
          <w:vertAlign w:val="baseline"/>
        </w:rPr>
        <w:t>,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11.</w:t>
      </w:r>
    </w:p>
    <w:p>
      <w:pPr>
        <w:spacing w:after="0"/>
        <w:jc w:val="left"/>
        <w:rPr>
          <w:sz w:val="20"/>
        </w:rPr>
        <w:sectPr>
          <w:footerReference w:type="even" r:id="rId27"/>
          <w:footerReference w:type="default" r:id="rId28"/>
          <w:pgSz w:w="11910" w:h="16840"/>
          <w:pgMar w:footer="1163" w:header="0" w:top="1360" w:bottom="1360" w:left="1300" w:right="1220"/>
        </w:sectPr>
      </w:pPr>
    </w:p>
    <w:p>
      <w:pPr>
        <w:pStyle w:val="BodyText"/>
        <w:spacing w:line="283" w:lineRule="auto" w:before="41"/>
        <w:ind w:left="991" w:right="323"/>
      </w:pPr>
      <w:r>
        <w:rPr/>
        <w:t>evidence-based programs are interactive, delivered by trained facilitators, and avoid using</w:t>
      </w:r>
      <w:r>
        <w:rPr>
          <w:spacing w:val="-47"/>
        </w:rPr>
        <w:t> </w:t>
      </w:r>
      <w:r>
        <w:rPr/>
        <w:t>fear</w:t>
      </w:r>
      <w:r>
        <w:rPr>
          <w:spacing w:val="-1"/>
        </w:rPr>
        <w:t> </w:t>
      </w:r>
      <w:r>
        <w:rPr/>
        <w:t>or stigma as</w:t>
      </w:r>
      <w:r>
        <w:rPr>
          <w:spacing w:val="-2"/>
        </w:rPr>
        <w:t> </w:t>
      </w:r>
      <w:r>
        <w:rPr/>
        <w:t>a deterrent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</w:t>
      </w:r>
      <w:r>
        <w:rPr/>
        <w:t>drug</w:t>
      </w:r>
      <w:r>
        <w:rPr>
          <w:spacing w:val="-1"/>
        </w:rPr>
        <w:t> </w:t>
      </w:r>
      <w:r>
        <w:rPr/>
        <w:t>use.</w:t>
      </w:r>
      <w:hyperlink w:history="true" w:anchor="_bookmark167">
        <w:r>
          <w:rPr>
            <w:vertAlign w:val="superscript"/>
          </w:rPr>
          <w:t>105</w:t>
        </w:r>
      </w:hyperlink>
    </w:p>
    <w:p>
      <w:pPr>
        <w:pStyle w:val="ListParagraph"/>
        <w:numPr>
          <w:ilvl w:val="1"/>
          <w:numId w:val="3"/>
        </w:numPr>
        <w:tabs>
          <w:tab w:pos="991" w:val="left" w:leader="none"/>
          <w:tab w:pos="992" w:val="left" w:leader="none"/>
        </w:tabs>
        <w:spacing w:line="283" w:lineRule="auto" w:before="119" w:after="0"/>
        <w:ind w:left="991" w:right="808" w:hanging="852"/>
        <w:jc w:val="left"/>
        <w:rPr>
          <w:color w:val="1A224B"/>
          <w:sz w:val="22"/>
        </w:rPr>
      </w:pPr>
      <w:r>
        <w:rPr>
          <w:sz w:val="22"/>
        </w:rPr>
        <w:t>A mix of school-wide programs and targeted interventions for at-risk young people is</w:t>
      </w:r>
      <w:r>
        <w:rPr>
          <w:spacing w:val="-47"/>
          <w:sz w:val="22"/>
        </w:rPr>
        <w:t> </w:t>
      </w:r>
      <w:r>
        <w:rPr>
          <w:sz w:val="22"/>
        </w:rPr>
        <w:t>appropriate.</w:t>
      </w:r>
      <w:hyperlink w:history="true" w:anchor="_bookmark168">
        <w:r>
          <w:rPr>
            <w:sz w:val="22"/>
            <w:vertAlign w:val="superscript"/>
          </w:rPr>
          <w:t>106</w:t>
        </w:r>
      </w:hyperlink>
    </w:p>
    <w:p>
      <w:pPr>
        <w:pStyle w:val="BodyText"/>
        <w:spacing w:before="6"/>
        <w:rPr>
          <w:sz w:val="19"/>
        </w:rPr>
      </w:pPr>
      <w:r>
        <w:rPr/>
        <w:pict>
          <v:shape style="position:absolute;margin-left:115.080002pt;margin-top:13.141094pt;width:410.65pt;height:78.150pt;mso-position-horizontal-relative:page;mso-position-vertical-relative:paragraph;z-index:-15709184;mso-wrap-distance-left:0;mso-wrap-distance-right:0" type="#_x0000_t202" id="docshape85" filled="true" fillcolor="#d4deef" stroked="false">
            <v:textbox inset="0,0,0,0">
              <w:txbxContent>
                <w:p>
                  <w:pPr>
                    <w:spacing w:before="48"/>
                    <w:ind w:left="108" w:right="0" w:firstLine="0"/>
                    <w:jc w:val="left"/>
                    <w:rPr>
                      <w:rFonts w:ascii="Montserrat"/>
                      <w:b/>
                      <w:color w:val="000000"/>
                      <w:sz w:val="24"/>
                    </w:rPr>
                  </w:pPr>
                  <w:bookmarkStart w:name="_bookmark161" w:id="198"/>
                  <w:bookmarkEnd w:id="198"/>
                  <w:r>
                    <w:rPr>
                      <w:color w:val="000000"/>
                    </w:rPr>
                  </w:r>
                  <w:r>
                    <w:rPr>
                      <w:rFonts w:ascii="Montserrat"/>
                      <w:b/>
                      <w:color w:val="2E5395"/>
                      <w:spacing w:val="-1"/>
                      <w:w w:val="90"/>
                      <w:sz w:val="24"/>
                    </w:rPr>
                    <w:t>Recommendation</w:t>
                  </w:r>
                  <w:r>
                    <w:rPr>
                      <w:rFonts w:ascii="Montserrat"/>
                      <w:b/>
                      <w:color w:val="2E5395"/>
                      <w:spacing w:val="3"/>
                      <w:w w:val="90"/>
                      <w:sz w:val="24"/>
                    </w:rPr>
                    <w:t> </w:t>
                  </w:r>
                  <w:r>
                    <w:rPr>
                      <w:rFonts w:ascii="Montserrat"/>
                      <w:b/>
                      <w:color w:val="2E5395"/>
                      <w:w w:val="90"/>
                      <w:sz w:val="24"/>
                    </w:rPr>
                    <w:t>13</w:t>
                  </w:r>
                </w:p>
                <w:p>
                  <w:pPr>
                    <w:pStyle w:val="BodyText"/>
                    <w:spacing w:line="283" w:lineRule="auto" w:before="114"/>
                    <w:ind w:left="108" w:right="34"/>
                    <w:rPr>
                      <w:color w:val="000000"/>
                    </w:rPr>
                  </w:pPr>
                  <w:bookmarkStart w:name="_bookmark162" w:id="199"/>
                  <w:bookmarkEnd w:id="199"/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t>The ACT Government should review current ACT drug education programs and implement</w:t>
                  </w:r>
                  <w:r>
                    <w:rPr>
                      <w:color w:val="000000"/>
                      <w:spacing w:val="-47"/>
                    </w:rPr>
                    <w:t> </w:t>
                  </w:r>
                  <w:r>
                    <w:rPr>
                      <w:color w:val="000000"/>
                    </w:rPr>
                    <w:t>an evidence-informed school drug education program, appropriately funded, for ACT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school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students and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their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teachers.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1"/>
        <w:rPr>
          <w:sz w:val="23"/>
        </w:rPr>
      </w:pPr>
    </w:p>
    <w:p>
      <w:pPr>
        <w:pStyle w:val="Heading2"/>
        <w:spacing w:line="230" w:lineRule="auto" w:before="68"/>
        <w:ind w:right="950"/>
      </w:pPr>
      <w:bookmarkStart w:name="Training for staff in the health and soc" w:id="200"/>
      <w:bookmarkEnd w:id="200"/>
      <w:r>
        <w:rPr>
          <w:b w:val="0"/>
        </w:rPr>
      </w:r>
      <w:bookmarkStart w:name="_bookmark163" w:id="201"/>
      <w:bookmarkEnd w:id="201"/>
      <w:r>
        <w:rPr>
          <w:b w:val="0"/>
        </w:rPr>
      </w:r>
      <w:r>
        <w:rPr>
          <w:color w:val="2E5395"/>
          <w:w w:val="90"/>
        </w:rPr>
        <w:t>Training for staff in the health and social services</w:t>
      </w:r>
      <w:r>
        <w:rPr>
          <w:color w:val="2E5395"/>
          <w:spacing w:val="-79"/>
          <w:w w:val="90"/>
        </w:rPr>
        <w:t> </w:t>
      </w:r>
      <w:r>
        <w:rPr>
          <w:color w:val="2E5395"/>
        </w:rPr>
        <w:t>sectors</w:t>
      </w:r>
    </w:p>
    <w:p>
      <w:pPr>
        <w:pStyle w:val="ListParagraph"/>
        <w:numPr>
          <w:ilvl w:val="1"/>
          <w:numId w:val="3"/>
        </w:numPr>
        <w:tabs>
          <w:tab w:pos="991" w:val="left" w:leader="none"/>
          <w:tab w:pos="993" w:val="left" w:leader="none"/>
        </w:tabs>
        <w:spacing w:line="283" w:lineRule="auto" w:before="225" w:after="0"/>
        <w:ind w:left="991" w:right="609" w:hanging="852"/>
        <w:jc w:val="left"/>
        <w:rPr>
          <w:sz w:val="22"/>
        </w:rPr>
      </w:pPr>
      <w:r>
        <w:rPr>
          <w:sz w:val="22"/>
        </w:rPr>
        <w:t>During the inquiry, the Committee received evidence that staff in the health and social</w:t>
      </w:r>
      <w:r>
        <w:rPr>
          <w:spacing w:val="1"/>
          <w:sz w:val="22"/>
        </w:rPr>
        <w:t> </w:t>
      </w:r>
      <w:r>
        <w:rPr>
          <w:sz w:val="22"/>
        </w:rPr>
        <w:t>services sectors are not equipped with the skills or experience to effectively deal with</w:t>
      </w:r>
      <w:r>
        <w:rPr>
          <w:spacing w:val="1"/>
          <w:sz w:val="22"/>
        </w:rPr>
        <w:t> </w:t>
      </w:r>
      <w:r>
        <w:rPr>
          <w:sz w:val="22"/>
        </w:rPr>
        <w:t>clients who are attempting to manage drug use. This means that treatment may not be</w:t>
      </w:r>
      <w:r>
        <w:rPr>
          <w:spacing w:val="-47"/>
          <w:sz w:val="22"/>
        </w:rPr>
        <w:t> </w:t>
      </w:r>
      <w:r>
        <w:rPr>
          <w:sz w:val="22"/>
        </w:rPr>
        <w:t>optimal:</w:t>
      </w:r>
    </w:p>
    <w:p>
      <w:pPr>
        <w:pStyle w:val="BodyText"/>
        <w:spacing w:before="6"/>
        <w:rPr>
          <w:sz w:val="16"/>
        </w:rPr>
      </w:pPr>
    </w:p>
    <w:p>
      <w:pPr>
        <w:spacing w:line="283" w:lineRule="auto" w:before="0"/>
        <w:ind w:left="1272" w:right="1141" w:firstLine="0"/>
        <w:jc w:val="left"/>
        <w:rPr>
          <w:sz w:val="21"/>
        </w:rPr>
      </w:pPr>
      <w:r>
        <w:rPr>
          <w:color w:val="585858"/>
          <w:sz w:val="21"/>
        </w:rPr>
        <w:t>It is also important that education targets health professionals and social service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providers. In many of the sectors that routinely encounter people who use drugs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(e.g., residential services, psychologists), training in alcohol and other drugs is not</w:t>
      </w:r>
      <w:r>
        <w:rPr>
          <w:color w:val="585858"/>
          <w:spacing w:val="-45"/>
          <w:sz w:val="21"/>
        </w:rPr>
        <w:t> </w:t>
      </w:r>
      <w:r>
        <w:rPr>
          <w:color w:val="585858"/>
          <w:sz w:val="21"/>
        </w:rPr>
        <w:t>widespread, and stigma is common. This makes it less likely that people will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receive</w:t>
      </w:r>
      <w:r>
        <w:rPr>
          <w:color w:val="585858"/>
          <w:spacing w:val="-3"/>
          <w:sz w:val="21"/>
        </w:rPr>
        <w:t> </w:t>
      </w:r>
      <w:r>
        <w:rPr>
          <w:color w:val="585858"/>
          <w:sz w:val="21"/>
        </w:rPr>
        <w:t>evidence-based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support.</w:t>
      </w:r>
      <w:hyperlink w:history="true" w:anchor="_bookmark169">
        <w:r>
          <w:rPr>
            <w:color w:val="585858"/>
            <w:sz w:val="21"/>
            <w:vertAlign w:val="superscript"/>
          </w:rPr>
          <w:t>107</w:t>
        </w:r>
      </w:hyperlink>
    </w:p>
    <w:p>
      <w:pPr>
        <w:pStyle w:val="BodyText"/>
        <w:spacing w:before="3"/>
        <w:rPr>
          <w:sz w:val="16"/>
        </w:rPr>
      </w:pPr>
    </w:p>
    <w:p>
      <w:pPr>
        <w:pStyle w:val="ListParagraph"/>
        <w:numPr>
          <w:ilvl w:val="1"/>
          <w:numId w:val="3"/>
        </w:numPr>
        <w:tabs>
          <w:tab w:pos="991" w:val="left" w:leader="none"/>
          <w:tab w:pos="993" w:val="left" w:leader="none"/>
        </w:tabs>
        <w:spacing w:line="283" w:lineRule="auto" w:before="1" w:after="0"/>
        <w:ind w:left="992" w:right="420" w:hanging="852"/>
        <w:jc w:val="left"/>
        <w:rPr>
          <w:sz w:val="22"/>
        </w:rPr>
      </w:pPr>
      <w:r>
        <w:rPr>
          <w:sz w:val="22"/>
        </w:rPr>
        <w:t>Other submitters recommended training for staff in the health and social services sectors</w:t>
      </w:r>
      <w:r>
        <w:rPr>
          <w:spacing w:val="-47"/>
          <w:sz w:val="22"/>
        </w:rPr>
        <w:t> </w:t>
      </w:r>
      <w:r>
        <w:rPr>
          <w:sz w:val="22"/>
        </w:rPr>
        <w:t>in dealing with clients who use alcohol and other drugs,</w:t>
      </w:r>
      <w:hyperlink w:history="true" w:anchor="_bookmark170">
        <w:r>
          <w:rPr>
            <w:sz w:val="22"/>
            <w:vertAlign w:val="superscript"/>
          </w:rPr>
          <w:t>108</w:t>
        </w:r>
        <w:r>
          <w:rPr>
            <w:sz w:val="22"/>
            <w:vertAlign w:val="baseline"/>
          </w:rPr>
          <w:t> </w:t>
        </w:r>
      </w:hyperlink>
      <w:r>
        <w:rPr>
          <w:sz w:val="22"/>
          <w:vertAlign w:val="baseline"/>
        </w:rPr>
        <w:t>and the Committee supports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this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proposal.</w:t>
      </w:r>
    </w:p>
    <w:p>
      <w:pPr>
        <w:pStyle w:val="BodyText"/>
        <w:spacing w:before="5"/>
        <w:rPr>
          <w:sz w:val="19"/>
        </w:rPr>
      </w:pPr>
      <w:r>
        <w:rPr/>
        <w:pict>
          <v:shape style="position:absolute;margin-left:115.080002pt;margin-top:13.092139pt;width:410.65pt;height:78.150pt;mso-position-horizontal-relative:page;mso-position-vertical-relative:paragraph;z-index:-15708672;mso-wrap-distance-left:0;mso-wrap-distance-right:0" type="#_x0000_t202" id="docshape86" filled="true" fillcolor="#d4deef" stroked="false">
            <v:textbox inset="0,0,0,0">
              <w:txbxContent>
                <w:p>
                  <w:pPr>
                    <w:spacing w:before="48"/>
                    <w:ind w:left="108" w:right="0" w:firstLine="0"/>
                    <w:jc w:val="left"/>
                    <w:rPr>
                      <w:rFonts w:ascii="Montserrat"/>
                      <w:b/>
                      <w:color w:val="000000"/>
                      <w:sz w:val="24"/>
                    </w:rPr>
                  </w:pPr>
                  <w:bookmarkStart w:name="_bookmark164" w:id="202"/>
                  <w:bookmarkEnd w:id="202"/>
                  <w:r>
                    <w:rPr>
                      <w:color w:val="000000"/>
                    </w:rPr>
                  </w:r>
                  <w:r>
                    <w:rPr>
                      <w:rFonts w:ascii="Montserrat"/>
                      <w:b/>
                      <w:color w:val="2E5395"/>
                      <w:spacing w:val="-1"/>
                      <w:w w:val="90"/>
                      <w:sz w:val="24"/>
                    </w:rPr>
                    <w:t>Recommendation</w:t>
                  </w:r>
                  <w:r>
                    <w:rPr>
                      <w:rFonts w:ascii="Montserrat"/>
                      <w:b/>
                      <w:color w:val="2E5395"/>
                      <w:spacing w:val="3"/>
                      <w:w w:val="90"/>
                      <w:sz w:val="24"/>
                    </w:rPr>
                    <w:t> </w:t>
                  </w:r>
                  <w:r>
                    <w:rPr>
                      <w:rFonts w:ascii="Montserrat"/>
                      <w:b/>
                      <w:color w:val="2E5395"/>
                      <w:w w:val="90"/>
                      <w:sz w:val="24"/>
                    </w:rPr>
                    <w:t>14</w:t>
                  </w:r>
                </w:p>
                <w:p>
                  <w:pPr>
                    <w:pStyle w:val="BodyText"/>
                    <w:spacing w:line="283" w:lineRule="auto" w:before="112"/>
                    <w:ind w:left="108" w:right="128"/>
                    <w:rPr>
                      <w:color w:val="000000"/>
                    </w:rPr>
                  </w:pPr>
                  <w:bookmarkStart w:name="_bookmark165" w:id="203"/>
                  <w:bookmarkEnd w:id="203"/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t>The ACT Government should review current alcohol and other drugs training for frontline</w:t>
                  </w:r>
                  <w:r>
                    <w:rPr>
                      <w:color w:val="000000"/>
                      <w:spacing w:val="-47"/>
                    </w:rPr>
                    <w:t> </w:t>
                  </w:r>
                  <w:r>
                    <w:rPr>
                      <w:color w:val="000000"/>
                    </w:rPr>
                    <w:t>health and emergency services workers and community services providers to ensure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best-practice harm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reduction practice.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3"/>
        <w:rPr>
          <w:sz w:val="23"/>
        </w:rPr>
      </w:pPr>
    </w:p>
    <w:p>
      <w:pPr>
        <w:pStyle w:val="Heading2"/>
      </w:pPr>
      <w:bookmarkStart w:name="Treatment and harm reduction innovations" w:id="204"/>
      <w:bookmarkEnd w:id="204"/>
      <w:r>
        <w:rPr>
          <w:b w:val="0"/>
        </w:rPr>
      </w:r>
      <w:bookmarkStart w:name="_bookmark166" w:id="205"/>
      <w:bookmarkEnd w:id="205"/>
      <w:r>
        <w:rPr>
          <w:b w:val="0"/>
        </w:rPr>
      </w:r>
      <w:r>
        <w:rPr>
          <w:color w:val="2E5395"/>
          <w:w w:val="90"/>
        </w:rPr>
        <w:t>Treatment</w:t>
      </w:r>
      <w:r>
        <w:rPr>
          <w:color w:val="2E5395"/>
          <w:spacing w:val="-10"/>
          <w:w w:val="90"/>
        </w:rPr>
        <w:t> </w:t>
      </w:r>
      <w:r>
        <w:rPr>
          <w:color w:val="2E5395"/>
          <w:w w:val="90"/>
        </w:rPr>
        <w:t>and</w:t>
      </w:r>
      <w:r>
        <w:rPr>
          <w:color w:val="2E5395"/>
          <w:spacing w:val="-10"/>
          <w:w w:val="90"/>
        </w:rPr>
        <w:t> </w:t>
      </w:r>
      <w:r>
        <w:rPr>
          <w:color w:val="2E5395"/>
          <w:w w:val="90"/>
        </w:rPr>
        <w:t>harm</w:t>
      </w:r>
      <w:r>
        <w:rPr>
          <w:color w:val="2E5395"/>
          <w:spacing w:val="-12"/>
          <w:w w:val="90"/>
        </w:rPr>
        <w:t> </w:t>
      </w:r>
      <w:r>
        <w:rPr>
          <w:color w:val="2E5395"/>
          <w:w w:val="90"/>
        </w:rPr>
        <w:t>reduction</w:t>
      </w:r>
      <w:r>
        <w:rPr>
          <w:color w:val="2E5395"/>
          <w:spacing w:val="-9"/>
          <w:w w:val="90"/>
        </w:rPr>
        <w:t> </w:t>
      </w:r>
      <w:r>
        <w:rPr>
          <w:color w:val="2E5395"/>
          <w:w w:val="90"/>
        </w:rPr>
        <w:t>innovations</w:t>
      </w:r>
    </w:p>
    <w:p>
      <w:pPr>
        <w:pStyle w:val="ListParagraph"/>
        <w:numPr>
          <w:ilvl w:val="1"/>
          <w:numId w:val="3"/>
        </w:numPr>
        <w:tabs>
          <w:tab w:pos="991" w:val="left" w:leader="none"/>
          <w:tab w:pos="993" w:val="left" w:leader="none"/>
        </w:tabs>
        <w:spacing w:line="283" w:lineRule="auto" w:before="220" w:after="0"/>
        <w:ind w:left="992" w:right="658" w:hanging="853"/>
        <w:jc w:val="left"/>
        <w:rPr>
          <w:sz w:val="22"/>
        </w:rPr>
      </w:pPr>
      <w:r>
        <w:rPr>
          <w:sz w:val="22"/>
        </w:rPr>
        <w:t>Throughout the inquiry, the Committee took evidence about gaps in services, or newly</w:t>
      </w:r>
      <w:r>
        <w:rPr>
          <w:spacing w:val="-47"/>
          <w:sz w:val="22"/>
        </w:rPr>
        <w:t> </w:t>
      </w:r>
      <w:r>
        <w:rPr>
          <w:sz w:val="22"/>
        </w:rPr>
        <w:t>commenced</w:t>
      </w:r>
      <w:r>
        <w:rPr>
          <w:spacing w:val="-4"/>
          <w:sz w:val="22"/>
        </w:rPr>
        <w:t> </w:t>
      </w:r>
      <w:r>
        <w:rPr>
          <w:sz w:val="22"/>
        </w:rPr>
        <w:t>services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warranted</w:t>
      </w:r>
      <w:r>
        <w:rPr>
          <w:spacing w:val="-3"/>
          <w:sz w:val="22"/>
        </w:rPr>
        <w:t> </w:t>
      </w:r>
      <w:r>
        <w:rPr>
          <w:sz w:val="22"/>
        </w:rPr>
        <w:t>ongoing</w:t>
      </w:r>
      <w:r>
        <w:rPr>
          <w:spacing w:val="-1"/>
          <w:sz w:val="22"/>
        </w:rPr>
        <w:t> </w:t>
      </w:r>
      <w:r>
        <w:rPr>
          <w:sz w:val="22"/>
        </w:rPr>
        <w:t>support.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0"/>
        </w:rPr>
      </w:pPr>
      <w:r>
        <w:rPr/>
        <w:pict>
          <v:rect style="position:absolute;margin-left:72pt;margin-top:7.774398pt;width:144pt;height:.72pt;mso-position-horizontal-relative:page;mso-position-vertical-relative:paragraph;z-index:-15708160;mso-wrap-distance-left:0;mso-wrap-distance-right:0" id="docshape87" filled="true" fillcolor="#000000" stroked="false">
            <v:fill type="solid"/>
            <w10:wrap type="topAndBottom"/>
          </v:rect>
        </w:pict>
      </w:r>
    </w:p>
    <w:p>
      <w:pPr>
        <w:spacing w:line="243" w:lineRule="exact" w:before="102"/>
        <w:ind w:left="140" w:right="0" w:firstLine="0"/>
        <w:jc w:val="left"/>
        <w:rPr>
          <w:sz w:val="20"/>
        </w:rPr>
      </w:pPr>
      <w:bookmarkStart w:name="_bookmark167" w:id="206"/>
      <w:bookmarkEnd w:id="206"/>
      <w:r>
        <w:rPr/>
      </w:r>
      <w:r>
        <w:rPr>
          <w:sz w:val="20"/>
          <w:vertAlign w:val="superscript"/>
        </w:rPr>
        <w:t>105</w:t>
      </w:r>
      <w:r>
        <w:rPr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11</w:t>
      </w:r>
      <w:r>
        <w:rPr>
          <w:sz w:val="20"/>
          <w:vertAlign w:val="baseline"/>
        </w:rPr>
        <w:t>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11;</w:t>
      </w:r>
      <w:r>
        <w:rPr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27</w:t>
      </w:r>
      <w:r>
        <w:rPr>
          <w:sz w:val="20"/>
          <w:vertAlign w:val="baseline"/>
        </w:rPr>
        <w:t>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34.</w:t>
      </w:r>
    </w:p>
    <w:p>
      <w:pPr>
        <w:spacing w:line="243" w:lineRule="exact" w:before="0"/>
        <w:ind w:left="140" w:right="0" w:firstLine="0"/>
        <w:jc w:val="left"/>
        <w:rPr>
          <w:sz w:val="20"/>
        </w:rPr>
      </w:pPr>
      <w:bookmarkStart w:name="_bookmark168" w:id="207"/>
      <w:bookmarkEnd w:id="207"/>
      <w:r>
        <w:rPr/>
      </w:r>
      <w:r>
        <w:rPr>
          <w:sz w:val="20"/>
          <w:vertAlign w:val="superscript"/>
        </w:rPr>
        <w:t>106</w:t>
      </w:r>
      <w:r>
        <w:rPr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11</w:t>
      </w:r>
      <w:r>
        <w:rPr>
          <w:sz w:val="20"/>
          <w:vertAlign w:val="baseline"/>
        </w:rPr>
        <w:t>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12.</w:t>
      </w:r>
    </w:p>
    <w:p>
      <w:pPr>
        <w:spacing w:before="1"/>
        <w:ind w:left="140" w:right="0" w:firstLine="0"/>
        <w:jc w:val="left"/>
        <w:rPr>
          <w:sz w:val="20"/>
        </w:rPr>
      </w:pPr>
      <w:bookmarkStart w:name="_bookmark169" w:id="208"/>
      <w:bookmarkEnd w:id="208"/>
      <w:r>
        <w:rPr/>
      </w:r>
      <w:r>
        <w:rPr>
          <w:sz w:val="20"/>
          <w:vertAlign w:val="superscript"/>
        </w:rPr>
        <w:t>107</w:t>
      </w:r>
      <w:r>
        <w:rPr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40,</w:t>
      </w:r>
      <w:r>
        <w:rPr>
          <w:i/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24.</w:t>
      </w:r>
    </w:p>
    <w:p>
      <w:pPr>
        <w:spacing w:before="0"/>
        <w:ind w:left="140" w:right="0" w:firstLine="0"/>
        <w:jc w:val="left"/>
        <w:rPr>
          <w:sz w:val="20"/>
        </w:rPr>
      </w:pPr>
      <w:bookmarkStart w:name="_bookmark170" w:id="209"/>
      <w:bookmarkEnd w:id="209"/>
      <w:r>
        <w:rPr/>
      </w:r>
      <w:r>
        <w:rPr>
          <w:sz w:val="20"/>
          <w:vertAlign w:val="superscript"/>
        </w:rPr>
        <w:t>108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Directions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Health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Services,</w:t>
      </w:r>
      <w:r>
        <w:rPr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43,</w:t>
      </w:r>
      <w:r>
        <w:rPr>
          <w:i/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9;</w:t>
      </w:r>
      <w:r>
        <w:rPr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27,</w:t>
      </w:r>
      <w:r>
        <w:rPr>
          <w:i/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pp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33–34.</w:t>
      </w:r>
    </w:p>
    <w:p>
      <w:pPr>
        <w:spacing w:after="0"/>
        <w:jc w:val="left"/>
        <w:rPr>
          <w:sz w:val="20"/>
        </w:rPr>
        <w:sectPr>
          <w:pgSz w:w="11910" w:h="16840"/>
          <w:pgMar w:header="0" w:footer="973" w:top="1380" w:bottom="1160" w:left="1300" w:right="1220"/>
        </w:sectPr>
      </w:pPr>
    </w:p>
    <w:p>
      <w:pPr>
        <w:pStyle w:val="ListParagraph"/>
        <w:numPr>
          <w:ilvl w:val="1"/>
          <w:numId w:val="3"/>
        </w:numPr>
        <w:tabs>
          <w:tab w:pos="991" w:val="left" w:leader="none"/>
          <w:tab w:pos="993" w:val="left" w:leader="none"/>
        </w:tabs>
        <w:spacing w:line="283" w:lineRule="auto" w:before="41" w:after="0"/>
        <w:ind w:left="991" w:right="393" w:hanging="852"/>
        <w:jc w:val="left"/>
        <w:rPr>
          <w:sz w:val="22"/>
        </w:rPr>
      </w:pPr>
      <w:r>
        <w:rPr>
          <w:sz w:val="22"/>
        </w:rPr>
        <w:t>In terms of social programs, the Committee heard about family member support</w:t>
      </w:r>
      <w:r>
        <w:rPr>
          <w:spacing w:val="1"/>
          <w:sz w:val="22"/>
        </w:rPr>
        <w:t> </w:t>
      </w:r>
      <w:r>
        <w:rPr>
          <w:sz w:val="22"/>
        </w:rPr>
        <w:t>services,</w:t>
      </w:r>
      <w:hyperlink w:history="true" w:anchor="_bookmark181">
        <w:r>
          <w:rPr>
            <w:sz w:val="22"/>
            <w:vertAlign w:val="superscript"/>
          </w:rPr>
          <w:t>109</w:t>
        </w:r>
        <w:r>
          <w:rPr>
            <w:sz w:val="22"/>
            <w:vertAlign w:val="baseline"/>
          </w:rPr>
          <w:t> </w:t>
        </w:r>
      </w:hyperlink>
      <w:r>
        <w:rPr>
          <w:sz w:val="22"/>
          <w:vertAlign w:val="baseline"/>
        </w:rPr>
        <w:t>discussed previously. The Committee also heard proposals about trials and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research for medicinal drug use</w:t>
      </w:r>
      <w:hyperlink w:history="true" w:anchor="_bookmark182">
        <w:r>
          <w:rPr>
            <w:sz w:val="22"/>
            <w:vertAlign w:val="superscript"/>
          </w:rPr>
          <w:t>110</w:t>
        </w:r>
        <w:r>
          <w:rPr>
            <w:sz w:val="22"/>
            <w:vertAlign w:val="baseline"/>
          </w:rPr>
          <w:t> </w:t>
        </w:r>
      </w:hyperlink>
      <w:r>
        <w:rPr>
          <w:sz w:val="22"/>
          <w:vertAlign w:val="baseline"/>
        </w:rPr>
        <w:t>as well as hydromorphone treatment (hydromorphone</w:t>
      </w:r>
      <w:r>
        <w:rPr>
          <w:spacing w:val="-47"/>
          <w:sz w:val="22"/>
          <w:vertAlign w:val="baseline"/>
        </w:rPr>
        <w:t> </w:t>
      </w:r>
      <w:r>
        <w:rPr>
          <w:sz w:val="22"/>
          <w:vertAlign w:val="baseline"/>
        </w:rPr>
        <w:t>is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an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opioid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pain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reliever).</w:t>
      </w:r>
      <w:hyperlink w:history="true" w:anchor="_bookmark183">
        <w:r>
          <w:rPr>
            <w:sz w:val="22"/>
            <w:vertAlign w:val="superscript"/>
          </w:rPr>
          <w:t>111</w:t>
        </w:r>
      </w:hyperlink>
    </w:p>
    <w:p>
      <w:pPr>
        <w:pStyle w:val="ListParagraph"/>
        <w:numPr>
          <w:ilvl w:val="1"/>
          <w:numId w:val="3"/>
        </w:numPr>
        <w:tabs>
          <w:tab w:pos="991" w:val="left" w:leader="none"/>
          <w:tab w:pos="993" w:val="left" w:leader="none"/>
        </w:tabs>
        <w:spacing w:line="283" w:lineRule="auto" w:before="119" w:after="0"/>
        <w:ind w:left="991" w:right="453" w:hanging="852"/>
        <w:jc w:val="left"/>
        <w:rPr>
          <w:sz w:val="22"/>
        </w:rPr>
      </w:pPr>
      <w:r>
        <w:rPr>
          <w:sz w:val="22"/>
        </w:rPr>
        <w:t>The Committee also heard about a range of treatment and harm minimisation programs,</w:t>
      </w:r>
      <w:r>
        <w:rPr>
          <w:spacing w:val="-47"/>
          <w:sz w:val="22"/>
        </w:rPr>
        <w:t> </w:t>
      </w:r>
      <w:r>
        <w:rPr>
          <w:sz w:val="22"/>
        </w:rPr>
        <w:t>including specialised methamphetamine services,</w:t>
      </w:r>
      <w:hyperlink w:history="true" w:anchor="_bookmark184">
        <w:r>
          <w:rPr>
            <w:sz w:val="22"/>
            <w:vertAlign w:val="superscript"/>
          </w:rPr>
          <w:t>112</w:t>
        </w:r>
        <w:r>
          <w:rPr>
            <w:sz w:val="22"/>
            <w:vertAlign w:val="baseline"/>
          </w:rPr>
          <w:t> </w:t>
        </w:r>
      </w:hyperlink>
      <w:r>
        <w:rPr>
          <w:sz w:val="22"/>
          <w:vertAlign w:val="baseline"/>
        </w:rPr>
        <w:t>treating women as a target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population,</w:t>
      </w:r>
      <w:hyperlink w:history="true" w:anchor="_bookmark185">
        <w:r>
          <w:rPr>
            <w:sz w:val="22"/>
            <w:vertAlign w:val="superscript"/>
          </w:rPr>
          <w:t>113</w:t>
        </w:r>
        <w:r>
          <w:rPr>
            <w:sz w:val="22"/>
            <w:vertAlign w:val="baseline"/>
          </w:rPr>
          <w:t> </w:t>
        </w:r>
      </w:hyperlink>
      <w:r>
        <w:rPr>
          <w:sz w:val="22"/>
          <w:vertAlign w:val="baseline"/>
        </w:rPr>
        <w:t>the naloxone program for treating overdoses,</w:t>
      </w:r>
      <w:hyperlink w:history="true" w:anchor="_bookmark186">
        <w:r>
          <w:rPr>
            <w:sz w:val="22"/>
            <w:vertAlign w:val="superscript"/>
          </w:rPr>
          <w:t>114</w:t>
        </w:r>
        <w:r>
          <w:rPr>
            <w:sz w:val="22"/>
            <w:vertAlign w:val="baseline"/>
          </w:rPr>
          <w:t> </w:t>
        </w:r>
      </w:hyperlink>
      <w:r>
        <w:rPr>
          <w:sz w:val="22"/>
          <w:vertAlign w:val="baseline"/>
        </w:rPr>
        <w:t>a Police, Ambulance,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Clinician, Emergency Response (PACER) service,</w:t>
      </w:r>
      <w:hyperlink w:history="true" w:anchor="_bookmark187">
        <w:r>
          <w:rPr>
            <w:sz w:val="22"/>
            <w:vertAlign w:val="superscript"/>
          </w:rPr>
          <w:t>115</w:t>
        </w:r>
        <w:r>
          <w:rPr>
            <w:sz w:val="22"/>
            <w:vertAlign w:val="baseline"/>
          </w:rPr>
          <w:t> </w:t>
        </w:r>
      </w:hyperlink>
      <w:r>
        <w:rPr>
          <w:sz w:val="22"/>
          <w:vertAlign w:val="baseline"/>
        </w:rPr>
        <w:t>peer-based treatment and support,</w:t>
      </w:r>
      <w:hyperlink w:history="true" w:anchor="_bookmark188">
        <w:r>
          <w:rPr>
            <w:sz w:val="22"/>
            <w:vertAlign w:val="superscript"/>
          </w:rPr>
          <w:t>116</w:t>
        </w:r>
      </w:hyperlink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and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the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We CAN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program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targeting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smoking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by injecting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drug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users.</w:t>
      </w:r>
      <w:hyperlink w:history="true" w:anchor="_bookmark189">
        <w:r>
          <w:rPr>
            <w:sz w:val="22"/>
            <w:vertAlign w:val="superscript"/>
          </w:rPr>
          <w:t>117</w:t>
        </w:r>
      </w:hyperlink>
    </w:p>
    <w:p>
      <w:pPr>
        <w:pStyle w:val="ListParagraph"/>
        <w:numPr>
          <w:ilvl w:val="1"/>
          <w:numId w:val="3"/>
        </w:numPr>
        <w:tabs>
          <w:tab w:pos="991" w:val="left" w:leader="none"/>
          <w:tab w:pos="992" w:val="left" w:leader="none"/>
        </w:tabs>
        <w:spacing w:line="280" w:lineRule="auto" w:before="120" w:after="0"/>
        <w:ind w:left="991" w:right="290" w:hanging="853"/>
        <w:jc w:val="left"/>
        <w:rPr>
          <w:sz w:val="22"/>
        </w:rPr>
      </w:pPr>
      <w:r>
        <w:rPr>
          <w:sz w:val="22"/>
        </w:rPr>
        <w:t>The Committee is of the view that the ACT Government should support these programs, at</w:t>
      </w:r>
      <w:r>
        <w:rPr>
          <w:spacing w:val="-47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minimum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determine</w:t>
      </w:r>
      <w:r>
        <w:rPr>
          <w:spacing w:val="-2"/>
          <w:sz w:val="22"/>
        </w:rPr>
        <w:t> </w:t>
      </w:r>
      <w:r>
        <w:rPr>
          <w:sz w:val="22"/>
        </w:rPr>
        <w:t>their</w:t>
      </w:r>
      <w:r>
        <w:rPr>
          <w:spacing w:val="-1"/>
          <w:sz w:val="22"/>
        </w:rPr>
        <w:t> </w:t>
      </w:r>
      <w:r>
        <w:rPr>
          <w:sz w:val="22"/>
        </w:rPr>
        <w:t>cost-effectiveness.</w:t>
      </w:r>
    </w:p>
    <w:p>
      <w:pPr>
        <w:pStyle w:val="BodyText"/>
        <w:spacing w:before="11"/>
        <w:rPr>
          <w:sz w:val="19"/>
        </w:rPr>
      </w:pPr>
      <w:r>
        <w:rPr/>
        <w:pict>
          <v:group style="position:absolute;margin-left:115.080002pt;margin-top:13.376562pt;width:410.65pt;height:352.45pt;mso-position-horizontal-relative:page;mso-position-vertical-relative:paragraph;z-index:-15707648;mso-wrap-distance-left:0;mso-wrap-distance-right:0" id="docshapegroup93" coordorigin="2302,268" coordsize="8213,7049">
            <v:rect style="position:absolute;left:2301;top:267;width:8213;height:7049" id="docshape94" filled="true" fillcolor="#d4deef" stroked="false">
              <v:fill type="solid"/>
            </v:rect>
            <v:shape style="position:absolute;left:2409;top:349;width:7947;height:2071" type="#_x0000_t202" id="docshape95" filled="false" stroked="false">
              <v:textbox inset="0,0,0,0">
                <w:txbxContent>
                  <w:p>
                    <w:pPr>
                      <w:spacing w:line="297" w:lineRule="exact" w:before="0"/>
                      <w:ind w:left="0" w:right="0" w:firstLine="0"/>
                      <w:jc w:val="left"/>
                      <w:rPr>
                        <w:rFonts w:ascii="Montserrat"/>
                        <w:b/>
                        <w:sz w:val="24"/>
                      </w:rPr>
                    </w:pPr>
                    <w:bookmarkStart w:name="_bookmark171" w:id="210"/>
                    <w:bookmarkEnd w:id="210"/>
                    <w:r>
                      <w:rPr/>
                    </w:r>
                    <w:r>
                      <w:rPr>
                        <w:rFonts w:ascii="Montserrat"/>
                        <w:b/>
                        <w:color w:val="2E5395"/>
                        <w:spacing w:val="-1"/>
                        <w:w w:val="90"/>
                        <w:sz w:val="24"/>
                      </w:rPr>
                      <w:t>Recommendation</w:t>
                    </w:r>
                    <w:r>
                      <w:rPr>
                        <w:rFonts w:ascii="Montserrat"/>
                        <w:b/>
                        <w:color w:val="2E5395"/>
                        <w:spacing w:val="3"/>
                        <w:w w:val="90"/>
                        <w:sz w:val="24"/>
                      </w:rPr>
                      <w:t> </w:t>
                    </w:r>
                    <w:r>
                      <w:rPr>
                        <w:rFonts w:ascii="Montserrat"/>
                        <w:b/>
                        <w:color w:val="2E5395"/>
                        <w:w w:val="90"/>
                        <w:sz w:val="24"/>
                      </w:rPr>
                      <w:t>15</w:t>
                    </w:r>
                  </w:p>
                  <w:p>
                    <w:pPr>
                      <w:spacing w:line="283" w:lineRule="auto" w:before="112"/>
                      <w:ind w:left="0" w:right="1" w:firstLine="0"/>
                      <w:jc w:val="left"/>
                      <w:rPr>
                        <w:sz w:val="22"/>
                      </w:rPr>
                    </w:pPr>
                    <w:bookmarkStart w:name="_bookmark172" w:id="211"/>
                    <w:bookmarkEnd w:id="211"/>
                    <w:r>
                      <w:rPr/>
                    </w:r>
                    <w:r>
                      <w:rPr>
                        <w:sz w:val="22"/>
                      </w:rPr>
                      <w:t>The ACT Government should work collaboratively with the sector and industry experts in</w:t>
                    </w:r>
                    <w:r>
                      <w:rPr>
                        <w:spacing w:val="-4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 co-design process to expand capacity, address infrastructure constraints and develop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new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models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of care.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Specialised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models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for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consideration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include: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tabs>
                        <w:tab w:pos="720" w:val="left" w:leader="none"/>
                        <w:tab w:pos="721" w:val="left" w:leader="none"/>
                      </w:tabs>
                      <w:spacing w:line="310" w:lineRule="atLeast" w:before="90"/>
                      <w:ind w:left="719" w:right="333" w:hanging="360"/>
                      <w:jc w:val="left"/>
                      <w:rPr>
                        <w:sz w:val="22"/>
                      </w:rPr>
                    </w:pPr>
                    <w:bookmarkStart w:name="_bookmark173" w:id="212"/>
                    <w:bookmarkEnd w:id="212"/>
                    <w:r>
                      <w:rPr/>
                    </w:r>
                    <w:bookmarkStart w:name="_bookmark173" w:id="213"/>
                    <w:bookmarkEnd w:id="213"/>
                    <w:r>
                      <w:rPr>
                        <w:sz w:val="22"/>
                      </w:rPr>
                      <w:t>in</w:t>
                    </w:r>
                    <w:r>
                      <w:rPr>
                        <w:sz w:val="22"/>
                      </w:rPr>
                      <w:t>tersection of mental health and alcohol and other drugs services (no wrong</w:t>
                    </w:r>
                    <w:r>
                      <w:rPr>
                        <w:spacing w:val="-4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door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approach);</w:t>
                    </w:r>
                  </w:p>
                </w:txbxContent>
              </v:textbox>
              <w10:wrap type="none"/>
            </v:shape>
            <v:shape style="position:absolute;left:2769;top:2591;width:122;height:720" type="#_x0000_t202" id="docshape96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Symbol" w:hAnsi="Symbol"/>
                        <w:sz w:val="22"/>
                      </w:rPr>
                    </w:pPr>
                    <w:bookmarkStart w:name="_bookmark174" w:id="214"/>
                    <w:bookmarkEnd w:id="214"/>
                    <w:r>
                      <w:rPr/>
                    </w:r>
                    <w:r>
                      <w:rPr>
                        <w:rFonts w:ascii="Symbol" w:hAnsi="Symbol"/>
                        <w:w w:val="100"/>
                        <w:sz w:val="22"/>
                      </w:rPr>
                      <w:t></w:t>
                    </w:r>
                  </w:p>
                  <w:p>
                    <w:pPr>
                      <w:spacing w:before="179"/>
                      <w:ind w:left="0" w:right="0" w:firstLine="0"/>
                      <w:jc w:val="left"/>
                      <w:rPr>
                        <w:rFonts w:ascii="Symbol" w:hAnsi="Symbol"/>
                        <w:sz w:val="22"/>
                      </w:rPr>
                    </w:pPr>
                    <w:bookmarkStart w:name="_bookmark175" w:id="215"/>
                    <w:bookmarkEnd w:id="215"/>
                    <w:r>
                      <w:rPr/>
                    </w:r>
                    <w:r>
                      <w:rPr>
                        <w:rFonts w:ascii="Symbol" w:hAnsi="Symbol"/>
                        <w:w w:val="100"/>
                        <w:sz w:val="22"/>
                      </w:rPr>
                      <w:t></w:t>
                    </w:r>
                  </w:p>
                </w:txbxContent>
              </v:textbox>
              <w10:wrap type="none"/>
            </v:shape>
            <v:shape style="position:absolute;left:3129;top:2648;width:3589;height:221" type="#_x0000_t202" id="docshape97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specialised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methamphetamine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services;</w:t>
                    </w:r>
                  </w:p>
                </w:txbxContent>
              </v:textbox>
              <w10:wrap type="none"/>
            </v:shape>
            <v:shape style="position:absolute;left:3129;top:3097;width:7205;height:538" type="#_x0000_t202" id="docshape98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southside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peer-based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model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of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care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(Canberra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Alliance for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Harm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Minimisation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&amp;</w:t>
                    </w:r>
                  </w:p>
                  <w:p>
                    <w:pPr>
                      <w:spacing w:line="265" w:lineRule="exact" w:before="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Advocacy);</w:t>
                    </w:r>
                  </w:p>
                </w:txbxContent>
              </v:textbox>
              <w10:wrap type="none"/>
            </v:shape>
            <v:shape style="position:absolute;left:2769;top:3806;width:122;height:1169" type="#_x0000_t202" id="docshape99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Symbol" w:hAnsi="Symbol"/>
                        <w:sz w:val="22"/>
                      </w:rPr>
                    </w:pPr>
                    <w:bookmarkStart w:name="_bookmark176" w:id="216"/>
                    <w:bookmarkEnd w:id="216"/>
                    <w:r>
                      <w:rPr/>
                    </w:r>
                    <w:r>
                      <w:rPr>
                        <w:rFonts w:ascii="Symbol" w:hAnsi="Symbol"/>
                        <w:w w:val="100"/>
                        <w:sz w:val="22"/>
                      </w:rPr>
                      <w:t></w:t>
                    </w:r>
                  </w:p>
                  <w:p>
                    <w:pPr>
                      <w:spacing w:before="179"/>
                      <w:ind w:left="0" w:right="0" w:firstLine="0"/>
                      <w:jc w:val="left"/>
                      <w:rPr>
                        <w:rFonts w:ascii="Symbol" w:hAnsi="Symbol"/>
                        <w:sz w:val="22"/>
                      </w:rPr>
                    </w:pPr>
                    <w:bookmarkStart w:name="_bookmark177" w:id="217"/>
                    <w:bookmarkEnd w:id="217"/>
                    <w:r>
                      <w:rPr/>
                    </w:r>
                    <w:r>
                      <w:rPr>
                        <w:rFonts w:ascii="Symbol" w:hAnsi="Symbol"/>
                        <w:w w:val="100"/>
                        <w:sz w:val="22"/>
                      </w:rPr>
                      <w:t></w:t>
                    </w:r>
                  </w:p>
                  <w:p>
                    <w:pPr>
                      <w:spacing w:before="179"/>
                      <w:ind w:left="0" w:right="0" w:firstLine="0"/>
                      <w:jc w:val="left"/>
                      <w:rPr>
                        <w:rFonts w:ascii="Symbol" w:hAnsi="Symbol"/>
                        <w:sz w:val="22"/>
                      </w:rPr>
                    </w:pPr>
                    <w:bookmarkStart w:name="_bookmark178" w:id="218"/>
                    <w:bookmarkEnd w:id="218"/>
                    <w:r>
                      <w:rPr/>
                    </w:r>
                    <w:r>
                      <w:rPr>
                        <w:rFonts w:ascii="Symbol" w:hAnsi="Symbol"/>
                        <w:w w:val="100"/>
                        <w:sz w:val="22"/>
                      </w:rPr>
                      <w:t></w:t>
                    </w:r>
                  </w:p>
                </w:txbxContent>
              </v:textbox>
              <w10:wrap type="none"/>
            </v:shape>
            <v:shape style="position:absolute;left:3129;top:3862;width:3252;height:221" type="#_x0000_t202" id="docshape100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women’s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day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detox/rehab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program;</w:t>
                    </w:r>
                  </w:p>
                </w:txbxContent>
              </v:textbox>
              <w10:wrap type="none"/>
            </v:shape>
            <v:shape style="position:absolute;left:3129;top:4311;width:7129;height:984" type="#_x0000_t202" id="docshape101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family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member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support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services;</w:t>
                    </w:r>
                  </w:p>
                  <w:p>
                    <w:pPr>
                      <w:spacing w:line="310" w:lineRule="atLeast" w:before="139"/>
                      <w:ind w:left="0" w:right="4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an alcohol and other drugs Police, Ambulance and Clinical Emergency Response</w:t>
                    </w:r>
                    <w:r>
                      <w:rPr>
                        <w:spacing w:val="-4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service;</w:t>
                    </w:r>
                  </w:p>
                </w:txbxContent>
              </v:textbox>
              <w10:wrap type="none"/>
            </v:shape>
            <v:shape style="position:absolute;left:2769;top:5467;width:7491;height:1677" type="#_x0000_t202" id="docshape102" filled="false" stroked="false">
              <v:textbox inset="0,0,0,0">
                <w:txbxContent>
                  <w:p>
                    <w:pPr>
                      <w:numPr>
                        <w:ilvl w:val="0"/>
                        <w:numId w:val="5"/>
                      </w:numPr>
                      <w:tabs>
                        <w:tab w:pos="360" w:val="left" w:leader="none"/>
                        <w:tab w:pos="361" w:val="left" w:leader="none"/>
                      </w:tabs>
                      <w:spacing w:line="280" w:lineRule="auto" w:before="1"/>
                      <w:ind w:left="360" w:right="191" w:hanging="360"/>
                      <w:jc w:val="left"/>
                      <w:rPr>
                        <w:sz w:val="22"/>
                      </w:rPr>
                    </w:pPr>
                    <w:bookmarkStart w:name="_bookmark179" w:id="219"/>
                    <w:bookmarkEnd w:id="219"/>
                    <w:r>
                      <w:rPr/>
                    </w:r>
                    <w:bookmarkStart w:name="_bookmark179" w:id="220"/>
                    <w:bookmarkEnd w:id="220"/>
                    <w:r>
                      <w:rPr>
                        <w:sz w:val="22"/>
                      </w:rPr>
                      <w:t>t</w:t>
                    </w:r>
                    <w:r>
                      <w:rPr>
                        <w:sz w:val="22"/>
                      </w:rPr>
                      <w:t>he We CAN program through Alcohol Tobacco and Other Drug Association to</w:t>
                    </w:r>
                    <w:r>
                      <w:rPr>
                        <w:spacing w:val="-4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target smoking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amongst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injecting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drug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users;</w:t>
                    </w:r>
                  </w:p>
                  <w:p>
                    <w:pPr>
                      <w:numPr>
                        <w:ilvl w:val="0"/>
                        <w:numId w:val="5"/>
                      </w:numPr>
                      <w:tabs>
                        <w:tab w:pos="360" w:val="left" w:leader="none"/>
                        <w:tab w:pos="361" w:val="left" w:leader="none"/>
                      </w:tabs>
                      <w:spacing w:line="310" w:lineRule="atLeast" w:before="95"/>
                      <w:ind w:left="360" w:right="18" w:hanging="360"/>
                      <w:jc w:val="left"/>
                      <w:rPr>
                        <w:sz w:val="22"/>
                      </w:rPr>
                    </w:pPr>
                    <w:bookmarkStart w:name="_bookmark180" w:id="221"/>
                    <w:bookmarkEnd w:id="221"/>
                    <w:r>
                      <w:rPr/>
                    </w:r>
                    <w:bookmarkStart w:name="_bookmark180" w:id="222"/>
                    <w:bookmarkEnd w:id="222"/>
                    <w:r>
                      <w:rPr>
                        <w:sz w:val="22"/>
                      </w:rPr>
                      <w:t>c</w:t>
                    </w:r>
                    <w:r>
                      <w:rPr>
                        <w:sz w:val="22"/>
                      </w:rPr>
                      <w:t>ontinue to support the distribution of naloxone and training in its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administration to people likely to witness an overdose (cf. Canberra Alliance for</w:t>
                    </w:r>
                    <w:r>
                      <w:rPr>
                        <w:spacing w:val="-4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Harm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Minimisation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&amp;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Advocacy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program);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rect style="position:absolute;margin-left:72pt;margin-top:384.176575pt;width:144pt;height:.72pt;mso-position-horizontal-relative:page;mso-position-vertical-relative:paragraph;z-index:-15707136;mso-wrap-distance-left:0;mso-wrap-distance-right:0" id="docshape103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1"/>
        <w:rPr>
          <w:sz w:val="28"/>
        </w:rPr>
      </w:pPr>
    </w:p>
    <w:p>
      <w:pPr>
        <w:spacing w:before="100"/>
        <w:ind w:left="140" w:right="0" w:firstLine="0"/>
        <w:jc w:val="left"/>
        <w:rPr>
          <w:sz w:val="20"/>
        </w:rPr>
      </w:pPr>
      <w:bookmarkStart w:name="_bookmark181" w:id="223"/>
      <w:bookmarkEnd w:id="223"/>
      <w:r>
        <w:rPr/>
      </w:r>
      <w:r>
        <w:rPr>
          <w:sz w:val="20"/>
          <w:vertAlign w:val="superscript"/>
        </w:rPr>
        <w:t>109</w:t>
      </w:r>
      <w:r>
        <w:rPr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29,</w:t>
      </w:r>
      <w:r>
        <w:rPr>
          <w:i/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3.</w:t>
      </w:r>
    </w:p>
    <w:p>
      <w:pPr>
        <w:spacing w:before="0"/>
        <w:ind w:left="140" w:right="0" w:firstLine="0"/>
        <w:jc w:val="left"/>
        <w:rPr>
          <w:i/>
          <w:sz w:val="20"/>
        </w:rPr>
      </w:pPr>
      <w:bookmarkStart w:name="_bookmark182" w:id="224"/>
      <w:bookmarkEnd w:id="224"/>
      <w:r>
        <w:rPr/>
      </w:r>
      <w:r>
        <w:rPr>
          <w:sz w:val="20"/>
          <w:vertAlign w:val="superscript"/>
        </w:rPr>
        <w:t>110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Mind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Medicine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Australia,</w:t>
      </w:r>
      <w:r>
        <w:rPr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8.</w:t>
      </w:r>
    </w:p>
    <w:p>
      <w:pPr>
        <w:spacing w:line="243" w:lineRule="exact" w:before="1"/>
        <w:ind w:left="140" w:right="0" w:firstLine="0"/>
        <w:jc w:val="left"/>
        <w:rPr>
          <w:sz w:val="20"/>
        </w:rPr>
      </w:pPr>
      <w:bookmarkStart w:name="_bookmark183" w:id="225"/>
      <w:bookmarkEnd w:id="225"/>
      <w:r>
        <w:rPr/>
      </w:r>
      <w:r>
        <w:rPr>
          <w:sz w:val="20"/>
          <w:vertAlign w:val="superscript"/>
        </w:rPr>
        <w:t>111</w:t>
      </w:r>
      <w:r>
        <w:rPr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38,</w:t>
      </w:r>
      <w:r>
        <w:rPr>
          <w:i/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43;</w:t>
      </w:r>
      <w:r>
        <w:rPr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39,</w:t>
      </w:r>
      <w:r>
        <w:rPr>
          <w:i/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[p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4].</w:t>
      </w:r>
    </w:p>
    <w:p>
      <w:pPr>
        <w:spacing w:line="243" w:lineRule="exact" w:before="0"/>
        <w:ind w:left="140" w:right="0" w:firstLine="0"/>
        <w:jc w:val="left"/>
        <w:rPr>
          <w:sz w:val="20"/>
        </w:rPr>
      </w:pPr>
      <w:bookmarkStart w:name="_bookmark184" w:id="226"/>
      <w:bookmarkEnd w:id="226"/>
      <w:r>
        <w:rPr/>
      </w:r>
      <w:r>
        <w:rPr>
          <w:sz w:val="20"/>
          <w:vertAlign w:val="superscript"/>
        </w:rPr>
        <w:t>112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Erika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Unsworth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et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al,</w:t>
      </w:r>
      <w:r>
        <w:rPr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18,</w:t>
      </w:r>
      <w:r>
        <w:rPr>
          <w:i/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2.</w:t>
      </w:r>
    </w:p>
    <w:p>
      <w:pPr>
        <w:spacing w:before="1"/>
        <w:ind w:left="140" w:right="0" w:firstLine="0"/>
        <w:jc w:val="left"/>
        <w:rPr>
          <w:sz w:val="20"/>
        </w:rPr>
      </w:pPr>
      <w:bookmarkStart w:name="_bookmark185" w:id="227"/>
      <w:bookmarkEnd w:id="227"/>
      <w:r>
        <w:rPr/>
      </w:r>
      <w:r>
        <w:rPr>
          <w:sz w:val="20"/>
          <w:vertAlign w:val="superscript"/>
        </w:rPr>
        <w:t>113</w:t>
      </w:r>
      <w:r>
        <w:rPr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40,</w:t>
      </w:r>
      <w:r>
        <w:rPr>
          <w:i/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21.</w:t>
      </w:r>
    </w:p>
    <w:p>
      <w:pPr>
        <w:spacing w:before="0"/>
        <w:ind w:left="140" w:right="0" w:firstLine="0"/>
        <w:jc w:val="left"/>
        <w:rPr>
          <w:sz w:val="20"/>
        </w:rPr>
      </w:pPr>
      <w:bookmarkStart w:name="_bookmark186" w:id="228"/>
      <w:bookmarkEnd w:id="228"/>
      <w:r>
        <w:rPr/>
      </w:r>
      <w:r>
        <w:rPr>
          <w:sz w:val="20"/>
          <w:vertAlign w:val="superscript"/>
        </w:rPr>
        <w:t>114</w:t>
      </w:r>
      <w:r>
        <w:rPr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13</w:t>
      </w:r>
      <w:r>
        <w:rPr>
          <w:sz w:val="20"/>
          <w:vertAlign w:val="baseline"/>
        </w:rPr>
        <w:t>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6;</w:t>
      </w:r>
      <w:r>
        <w:rPr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43,</w:t>
      </w:r>
      <w:r>
        <w:rPr>
          <w:i/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[p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10].</w:t>
      </w:r>
    </w:p>
    <w:p>
      <w:pPr>
        <w:spacing w:before="1"/>
        <w:ind w:left="281" w:right="286" w:hanging="142"/>
        <w:jc w:val="left"/>
        <w:rPr>
          <w:sz w:val="20"/>
        </w:rPr>
      </w:pPr>
      <w:bookmarkStart w:name="_bookmark187" w:id="229"/>
      <w:bookmarkEnd w:id="229"/>
      <w:r>
        <w:rPr/>
      </w:r>
      <w:r>
        <w:rPr>
          <w:sz w:val="20"/>
          <w:vertAlign w:val="superscript"/>
        </w:rPr>
        <w:t>115</w:t>
      </w:r>
      <w:r>
        <w:rPr>
          <w:sz w:val="20"/>
          <w:vertAlign w:val="baseline"/>
        </w:rPr>
        <w:t> Discussed by </w:t>
      </w:r>
      <w:r>
        <w:rPr>
          <w:i/>
          <w:sz w:val="20"/>
          <w:vertAlign w:val="baseline"/>
        </w:rPr>
        <w:t>Submission 44, </w:t>
      </w:r>
      <w:r>
        <w:rPr>
          <w:sz w:val="20"/>
          <w:vertAlign w:val="baseline"/>
        </w:rPr>
        <w:t>p 23. Such a program focuses on the links between different services “creating</w:t>
      </w:r>
      <w:r>
        <w:rPr>
          <w:spacing w:val="-43"/>
          <w:sz w:val="20"/>
          <w:vertAlign w:val="baseline"/>
        </w:rPr>
        <w:t> </w:t>
      </w:r>
      <w:r>
        <w:rPr>
          <w:sz w:val="20"/>
          <w:vertAlign w:val="baseline"/>
        </w:rPr>
        <w:t>shared accountability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for outcomes”.</w:t>
      </w:r>
    </w:p>
    <w:p>
      <w:pPr>
        <w:spacing w:line="243" w:lineRule="exact" w:before="0"/>
        <w:ind w:left="140" w:right="0" w:firstLine="0"/>
        <w:jc w:val="left"/>
        <w:rPr>
          <w:i/>
          <w:sz w:val="20"/>
        </w:rPr>
      </w:pPr>
      <w:bookmarkStart w:name="_bookmark188" w:id="230"/>
      <w:bookmarkEnd w:id="230"/>
      <w:r>
        <w:rPr/>
      </w:r>
      <w:r>
        <w:rPr>
          <w:sz w:val="20"/>
          <w:vertAlign w:val="superscript"/>
        </w:rPr>
        <w:t>116</w:t>
      </w:r>
      <w:r>
        <w:rPr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39</w:t>
      </w:r>
      <w:r>
        <w:rPr>
          <w:sz w:val="20"/>
          <w:vertAlign w:val="baseline"/>
        </w:rPr>
        <w:t>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[p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15]</w:t>
      </w:r>
      <w:r>
        <w:rPr>
          <w:i/>
          <w:sz w:val="20"/>
          <w:vertAlign w:val="baseline"/>
        </w:rPr>
        <w:t>;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13</w:t>
      </w:r>
      <w:r>
        <w:rPr>
          <w:sz w:val="20"/>
          <w:vertAlign w:val="baseline"/>
        </w:rPr>
        <w:t>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6</w:t>
      </w:r>
      <w:r>
        <w:rPr>
          <w:i/>
          <w:sz w:val="20"/>
          <w:vertAlign w:val="baseline"/>
        </w:rPr>
        <w:t>.</w:t>
      </w:r>
    </w:p>
    <w:p>
      <w:pPr>
        <w:spacing w:before="1"/>
        <w:ind w:left="140" w:right="0" w:firstLine="0"/>
        <w:jc w:val="left"/>
        <w:rPr>
          <w:sz w:val="20"/>
        </w:rPr>
      </w:pPr>
      <w:bookmarkStart w:name="_bookmark189" w:id="231"/>
      <w:bookmarkEnd w:id="231"/>
      <w:r>
        <w:rPr/>
      </w:r>
      <w:r>
        <w:rPr>
          <w:sz w:val="20"/>
          <w:vertAlign w:val="superscript"/>
        </w:rPr>
        <w:t>117</w:t>
      </w:r>
      <w:r>
        <w:rPr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27,</w:t>
      </w:r>
      <w:r>
        <w:rPr>
          <w:i/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pp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15,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18.</w:t>
      </w:r>
    </w:p>
    <w:p>
      <w:pPr>
        <w:spacing w:after="0"/>
        <w:jc w:val="left"/>
        <w:rPr>
          <w:sz w:val="20"/>
        </w:rPr>
        <w:sectPr>
          <w:footerReference w:type="even" r:id="rId29"/>
          <w:footerReference w:type="default" r:id="rId30"/>
          <w:pgSz w:w="11910" w:h="16840"/>
          <w:pgMar w:footer="730" w:header="0" w:top="1380" w:bottom="920" w:left="1300" w:right="1220"/>
          <w:pgNumType w:start="24"/>
        </w:sectPr>
      </w:pPr>
    </w:p>
    <w:p>
      <w:pPr>
        <w:pStyle w:val="BodyText"/>
        <w:ind w:left="1001"/>
        <w:rPr>
          <w:sz w:val="20"/>
        </w:rPr>
      </w:pPr>
      <w:r>
        <w:rPr>
          <w:sz w:val="20"/>
        </w:rPr>
        <w:pict>
          <v:shape style="width:410.65pt;height:60.75pt;mso-position-horizontal-relative:char;mso-position-vertical-relative:line" type="#_x0000_t202" id="docshape104" filled="true" fillcolor="#d4deef" stroked="false">
            <w10:anchorlock/>
            <v:textbox inset="0,0,0,0">
              <w:txbxContent>
                <w:p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pos="827" w:val="left" w:leader="none"/>
                      <w:tab w:pos="828" w:val="left" w:leader="none"/>
                    </w:tabs>
                    <w:spacing w:line="280" w:lineRule="auto" w:before="0" w:after="0"/>
                    <w:ind w:left="827" w:right="669" w:hanging="360"/>
                    <w:jc w:val="left"/>
                    <w:rPr>
                      <w:color w:val="000000"/>
                    </w:rPr>
                  </w:pPr>
                  <w:bookmarkStart w:name="_bookmark190" w:id="232"/>
                  <w:bookmarkEnd w:id="232"/>
                  <w:r>
                    <w:rPr>
                      <w:color w:val="000000"/>
                    </w:rPr>
                  </w:r>
                  <w:bookmarkStart w:name="_bookmark190" w:id="233"/>
                  <w:bookmarkEnd w:id="233"/>
                  <w:r>
                    <w:rPr>
                      <w:color w:val="000000"/>
                    </w:rPr>
                    <w:t>t</w:t>
                  </w:r>
                  <w:r>
                    <w:rPr>
                      <w:color w:val="000000"/>
                    </w:rPr>
                    <w:t>rials and research on medicinal drug use (such as ketamine, psilocybin and</w:t>
                  </w:r>
                  <w:r>
                    <w:rPr>
                      <w:color w:val="000000"/>
                      <w:spacing w:val="-47"/>
                    </w:rPr>
                    <w:t> </w:t>
                  </w:r>
                  <w:r>
                    <w:rPr>
                      <w:color w:val="000000"/>
                    </w:rPr>
                    <w:t>MDMA)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for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treatment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mental health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and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PTSD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issues;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and</w:t>
                  </w:r>
                </w:p>
                <w:p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pos="828" w:val="left" w:leader="none"/>
                      <w:tab w:pos="829" w:val="left" w:leader="none"/>
                    </w:tabs>
                    <w:spacing w:line="240" w:lineRule="auto" w:before="125" w:after="0"/>
                    <w:ind w:left="828" w:right="0" w:hanging="362"/>
                    <w:jc w:val="left"/>
                    <w:rPr>
                      <w:color w:val="000000"/>
                    </w:rPr>
                  </w:pPr>
                  <w:bookmarkStart w:name="_bookmark191" w:id="234"/>
                  <w:bookmarkEnd w:id="234"/>
                  <w:r>
                    <w:rPr>
                      <w:color w:val="000000"/>
                    </w:rPr>
                  </w:r>
                  <w:bookmarkStart w:name="_bookmark191" w:id="235"/>
                  <w:bookmarkEnd w:id="235"/>
                  <w:r>
                    <w:rPr>
                      <w:color w:val="000000"/>
                    </w:rPr>
                    <w:t>t</w:t>
                  </w:r>
                  <w:r>
                    <w:rPr>
                      <w:color w:val="000000"/>
                    </w:rPr>
                    <w:t>rials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and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research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on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Hydromorphone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Assisted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Treatment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program.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3"/>
      </w:pPr>
    </w:p>
    <w:p>
      <w:pPr>
        <w:pStyle w:val="Heading2"/>
        <w:spacing w:before="54"/>
      </w:pPr>
      <w:bookmarkStart w:name="An alcohol and other drug strategy" w:id="236"/>
      <w:bookmarkEnd w:id="236"/>
      <w:r>
        <w:rPr>
          <w:b w:val="0"/>
        </w:rPr>
      </w:r>
      <w:bookmarkStart w:name="_bookmark192" w:id="237"/>
      <w:bookmarkEnd w:id="237"/>
      <w:r>
        <w:rPr>
          <w:b w:val="0"/>
        </w:rPr>
      </w:r>
      <w:r>
        <w:rPr>
          <w:color w:val="2E5395"/>
          <w:w w:val="90"/>
        </w:rPr>
        <w:t>An</w:t>
      </w:r>
      <w:r>
        <w:rPr>
          <w:color w:val="2E5395"/>
          <w:spacing w:val="-5"/>
          <w:w w:val="90"/>
        </w:rPr>
        <w:t> </w:t>
      </w:r>
      <w:r>
        <w:rPr>
          <w:color w:val="2E5395"/>
          <w:w w:val="90"/>
        </w:rPr>
        <w:t>alcohol</w:t>
      </w:r>
      <w:r>
        <w:rPr>
          <w:color w:val="2E5395"/>
          <w:spacing w:val="-6"/>
          <w:w w:val="90"/>
        </w:rPr>
        <w:t> </w:t>
      </w:r>
      <w:r>
        <w:rPr>
          <w:color w:val="2E5395"/>
          <w:w w:val="90"/>
        </w:rPr>
        <w:t>and</w:t>
      </w:r>
      <w:r>
        <w:rPr>
          <w:color w:val="2E5395"/>
          <w:spacing w:val="-5"/>
          <w:w w:val="90"/>
        </w:rPr>
        <w:t> </w:t>
      </w:r>
      <w:r>
        <w:rPr>
          <w:color w:val="2E5395"/>
          <w:w w:val="90"/>
        </w:rPr>
        <w:t>other</w:t>
      </w:r>
      <w:r>
        <w:rPr>
          <w:color w:val="2E5395"/>
          <w:spacing w:val="-6"/>
          <w:w w:val="90"/>
        </w:rPr>
        <w:t> </w:t>
      </w:r>
      <w:r>
        <w:rPr>
          <w:color w:val="2E5395"/>
          <w:w w:val="90"/>
        </w:rPr>
        <w:t>drug</w:t>
      </w:r>
      <w:r>
        <w:rPr>
          <w:color w:val="2E5395"/>
          <w:spacing w:val="-6"/>
          <w:w w:val="90"/>
        </w:rPr>
        <w:t> </w:t>
      </w:r>
      <w:r>
        <w:rPr>
          <w:color w:val="2E5395"/>
          <w:w w:val="90"/>
        </w:rPr>
        <w:t>strategy</w:t>
      </w:r>
    </w:p>
    <w:p>
      <w:pPr>
        <w:pStyle w:val="ListParagraph"/>
        <w:numPr>
          <w:ilvl w:val="1"/>
          <w:numId w:val="3"/>
        </w:numPr>
        <w:tabs>
          <w:tab w:pos="991" w:val="left" w:leader="none"/>
          <w:tab w:pos="993" w:val="left" w:leader="none"/>
        </w:tabs>
        <w:spacing w:line="283" w:lineRule="auto" w:before="223" w:after="0"/>
        <w:ind w:left="992" w:right="226" w:hanging="853"/>
        <w:jc w:val="left"/>
        <w:rPr>
          <w:sz w:val="22"/>
        </w:rPr>
      </w:pPr>
      <w:r>
        <w:rPr>
          <w:sz w:val="22"/>
        </w:rPr>
        <w:t>Currently, the Government has an ACT Drug Strategy Action Plan for 2018–21. It has</w:t>
      </w:r>
      <w:r>
        <w:rPr>
          <w:spacing w:val="1"/>
          <w:sz w:val="22"/>
        </w:rPr>
        <w:t> </w:t>
      </w:r>
      <w:r>
        <w:rPr>
          <w:sz w:val="22"/>
        </w:rPr>
        <w:t>objectives for alcohol, tobacco, illicit and illicitly used drugs, and all drugs. The body of the</w:t>
      </w:r>
      <w:r>
        <w:rPr>
          <w:spacing w:val="1"/>
          <w:sz w:val="22"/>
        </w:rPr>
        <w:t> </w:t>
      </w:r>
      <w:r>
        <w:rPr>
          <w:sz w:val="22"/>
        </w:rPr>
        <w:t>document lists actions and how they relate to the National Drug Strategy. There are eight</w:t>
      </w:r>
      <w:r>
        <w:rPr>
          <w:spacing w:val="1"/>
          <w:sz w:val="22"/>
        </w:rPr>
        <w:t> </w:t>
      </w:r>
      <w:r>
        <w:rPr>
          <w:sz w:val="22"/>
        </w:rPr>
        <w:t>actions for alcohol, five for tobacco, 11 for illicit and illicitly used drugs, and 15 for all drugs.</w:t>
      </w:r>
      <w:r>
        <w:rPr>
          <w:spacing w:val="-47"/>
          <w:sz w:val="22"/>
        </w:rPr>
        <w:t> </w:t>
      </w:r>
      <w:r>
        <w:rPr>
          <w:sz w:val="22"/>
        </w:rPr>
        <w:t>It has another four</w:t>
      </w:r>
      <w:r>
        <w:rPr>
          <w:spacing w:val="-1"/>
          <w:sz w:val="22"/>
        </w:rPr>
        <w:t> </w:t>
      </w:r>
      <w:r>
        <w:rPr>
          <w:sz w:val="22"/>
        </w:rPr>
        <w:t>actions</w:t>
      </w:r>
      <w:r>
        <w:rPr>
          <w:spacing w:val="-5"/>
          <w:sz w:val="22"/>
        </w:rPr>
        <w:t> </w:t>
      </w:r>
      <w:r>
        <w:rPr>
          <w:sz w:val="22"/>
        </w:rPr>
        <w:t>for emerging</w:t>
      </w:r>
      <w:r>
        <w:rPr>
          <w:spacing w:val="-2"/>
          <w:sz w:val="22"/>
        </w:rPr>
        <w:t> </w:t>
      </w:r>
      <w:r>
        <w:rPr>
          <w:sz w:val="22"/>
        </w:rPr>
        <w:t>issues, data and</w:t>
      </w:r>
      <w:r>
        <w:rPr>
          <w:spacing w:val="-2"/>
          <w:sz w:val="22"/>
        </w:rPr>
        <w:t> </w:t>
      </w:r>
      <w:r>
        <w:rPr>
          <w:sz w:val="22"/>
        </w:rPr>
        <w:t>reporting.</w:t>
      </w:r>
      <w:hyperlink w:history="true" w:anchor="_bookmark193">
        <w:r>
          <w:rPr>
            <w:sz w:val="22"/>
            <w:vertAlign w:val="superscript"/>
          </w:rPr>
          <w:t>118</w:t>
        </w:r>
      </w:hyperlink>
    </w:p>
    <w:p>
      <w:pPr>
        <w:pStyle w:val="ListParagraph"/>
        <w:numPr>
          <w:ilvl w:val="1"/>
          <w:numId w:val="3"/>
        </w:numPr>
        <w:tabs>
          <w:tab w:pos="991" w:val="left" w:leader="none"/>
          <w:tab w:pos="992" w:val="left" w:leader="none"/>
        </w:tabs>
        <w:spacing w:line="283" w:lineRule="auto" w:before="117" w:after="0"/>
        <w:ind w:left="991" w:right="478" w:hanging="852"/>
        <w:jc w:val="left"/>
        <w:rPr>
          <w:sz w:val="22"/>
        </w:rPr>
      </w:pPr>
      <w:r>
        <w:rPr>
          <w:sz w:val="22"/>
        </w:rPr>
        <w:t>The Committee acknowledges that the Government has set out its actions for 2018-21,</w:t>
      </w:r>
      <w:r>
        <w:rPr>
          <w:spacing w:val="1"/>
          <w:sz w:val="22"/>
        </w:rPr>
        <w:t> </w:t>
      </w:r>
      <w:r>
        <w:rPr>
          <w:sz w:val="22"/>
        </w:rPr>
        <w:t>which will support transparency and accountability. However, the document does not</w:t>
      </w:r>
      <w:r>
        <w:rPr>
          <w:spacing w:val="1"/>
          <w:sz w:val="22"/>
        </w:rPr>
        <w:t> </w:t>
      </w:r>
      <w:r>
        <w:rPr>
          <w:sz w:val="22"/>
        </w:rPr>
        <w:t>cover ongoing activities that would comprise the bulk of the Government’s activities and</w:t>
      </w:r>
      <w:r>
        <w:rPr>
          <w:spacing w:val="-47"/>
          <w:sz w:val="22"/>
        </w:rPr>
        <w:t> </w:t>
      </w:r>
      <w:r>
        <w:rPr>
          <w:sz w:val="22"/>
        </w:rPr>
        <w:t>which could at least be subject to monitoring with the potential for review. The Alcohol,</w:t>
      </w:r>
      <w:r>
        <w:rPr>
          <w:spacing w:val="1"/>
          <w:sz w:val="22"/>
        </w:rPr>
        <w:t> </w:t>
      </w:r>
      <w:r>
        <w:rPr>
          <w:sz w:val="22"/>
        </w:rPr>
        <w:t>Tobacco and</w:t>
      </w:r>
      <w:r>
        <w:rPr>
          <w:spacing w:val="-3"/>
          <w:sz w:val="22"/>
        </w:rPr>
        <w:t> </w:t>
      </w:r>
      <w:r>
        <w:rPr>
          <w:sz w:val="22"/>
        </w:rPr>
        <w:t>Other</w:t>
      </w:r>
      <w:r>
        <w:rPr>
          <w:spacing w:val="-2"/>
          <w:sz w:val="22"/>
        </w:rPr>
        <w:t> </w:t>
      </w:r>
      <w:r>
        <w:rPr>
          <w:sz w:val="22"/>
        </w:rPr>
        <w:t>Drug</w:t>
      </w:r>
      <w:r>
        <w:rPr>
          <w:spacing w:val="-1"/>
          <w:sz w:val="22"/>
        </w:rPr>
        <w:t> </w:t>
      </w:r>
      <w:r>
        <w:rPr>
          <w:sz w:val="22"/>
        </w:rPr>
        <w:t>Association</w:t>
      </w:r>
      <w:r>
        <w:rPr>
          <w:spacing w:val="-4"/>
          <w:sz w:val="22"/>
        </w:rPr>
        <w:t> </w:t>
      </w:r>
      <w:r>
        <w:rPr>
          <w:sz w:val="22"/>
        </w:rPr>
        <w:t>of the</w:t>
      </w:r>
      <w:r>
        <w:rPr>
          <w:spacing w:val="1"/>
          <w:sz w:val="22"/>
        </w:rPr>
        <w:t> </w:t>
      </w:r>
      <w:r>
        <w:rPr>
          <w:sz w:val="22"/>
        </w:rPr>
        <w:t>ACT</w:t>
      </w:r>
      <w:r>
        <w:rPr>
          <w:spacing w:val="-2"/>
          <w:sz w:val="22"/>
        </w:rPr>
        <w:t> </w:t>
      </w:r>
      <w:r>
        <w:rPr>
          <w:sz w:val="22"/>
        </w:rPr>
        <w:t>put</w:t>
      </w:r>
      <w:r>
        <w:rPr>
          <w:spacing w:val="1"/>
          <w:sz w:val="22"/>
        </w:rPr>
        <w:t> </w:t>
      </w:r>
      <w:r>
        <w:rPr>
          <w:sz w:val="22"/>
        </w:rPr>
        <w:t>it</w:t>
      </w:r>
      <w:r>
        <w:rPr>
          <w:spacing w:val="-3"/>
          <w:sz w:val="22"/>
        </w:rPr>
        <w:t> </w:t>
      </w:r>
      <w:r>
        <w:rPr>
          <w:sz w:val="22"/>
        </w:rPr>
        <w:t>as follows:</w:t>
      </w:r>
    </w:p>
    <w:p>
      <w:pPr>
        <w:pStyle w:val="BodyText"/>
        <w:spacing w:before="6"/>
        <w:rPr>
          <w:sz w:val="16"/>
        </w:rPr>
      </w:pPr>
    </w:p>
    <w:p>
      <w:pPr>
        <w:spacing w:line="283" w:lineRule="auto" w:before="0"/>
        <w:ind w:left="1272" w:right="1086" w:firstLine="0"/>
        <w:jc w:val="left"/>
        <w:rPr>
          <w:sz w:val="21"/>
        </w:rPr>
      </w:pPr>
      <w:r>
        <w:rPr>
          <w:color w:val="585858"/>
          <w:sz w:val="21"/>
        </w:rPr>
        <w:t>The current ACT Drug Strategy Action Plan 2018 – 2021 (DSAP) does not provide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an adequate framework for alcohol, tobacco and other drug policy in the ACT. The</w:t>
      </w:r>
      <w:r>
        <w:rPr>
          <w:color w:val="585858"/>
          <w:spacing w:val="-45"/>
          <w:sz w:val="21"/>
        </w:rPr>
        <w:t> </w:t>
      </w:r>
      <w:r>
        <w:rPr>
          <w:color w:val="585858"/>
          <w:sz w:val="21"/>
        </w:rPr>
        <w:t>Plan is almost entirely silent on treatment and focuses on action in the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Government space, with little mention of non-government activities. Given that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nine of the ten specialist AOD treatment service providers are NGOs, this is a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significant omission. Further, the Action Plan includes only new ambitions,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excluding existing programs like treatment services that are working well but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require additional resourcing. It also does not re-balance the serious, problematic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misallocation of resources, with the bulk of the ACT’s expenditures on responding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to drugs and drug use going to the domain with the least evidence for cost-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effectiveness,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i.e., criminal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justice</w:t>
      </w:r>
      <w:r>
        <w:rPr>
          <w:color w:val="585858"/>
          <w:spacing w:val="-2"/>
          <w:sz w:val="21"/>
        </w:rPr>
        <w:t> </w:t>
      </w:r>
      <w:r>
        <w:rPr>
          <w:color w:val="585858"/>
          <w:sz w:val="21"/>
        </w:rPr>
        <w:t>responses.</w:t>
      </w:r>
      <w:hyperlink w:history="true" w:anchor="_bookmark194">
        <w:r>
          <w:rPr>
            <w:color w:val="585858"/>
            <w:sz w:val="21"/>
            <w:vertAlign w:val="superscript"/>
          </w:rPr>
          <w:t>119</w:t>
        </w:r>
      </w:hyperlink>
    </w:p>
    <w:p>
      <w:pPr>
        <w:pStyle w:val="ListParagraph"/>
        <w:numPr>
          <w:ilvl w:val="1"/>
          <w:numId w:val="3"/>
        </w:numPr>
        <w:tabs>
          <w:tab w:pos="991" w:val="left" w:leader="none"/>
          <w:tab w:pos="993" w:val="left" w:leader="none"/>
        </w:tabs>
        <w:spacing w:line="283" w:lineRule="auto" w:before="196" w:after="0"/>
        <w:ind w:left="992" w:right="430" w:hanging="853"/>
        <w:jc w:val="left"/>
        <w:rPr>
          <w:sz w:val="22"/>
        </w:rPr>
      </w:pPr>
      <w:r>
        <w:rPr>
          <w:sz w:val="22"/>
        </w:rPr>
        <w:t>The Committee is of the view that a full strategy will give context to the Government’s</w:t>
      </w:r>
      <w:r>
        <w:rPr>
          <w:spacing w:val="1"/>
          <w:sz w:val="22"/>
        </w:rPr>
        <w:t> </w:t>
      </w:r>
      <w:r>
        <w:rPr>
          <w:sz w:val="22"/>
        </w:rPr>
        <w:t>activities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give</w:t>
      </w:r>
      <w:r>
        <w:rPr>
          <w:spacing w:val="-1"/>
          <w:sz w:val="22"/>
        </w:rPr>
        <w:t> </w:t>
      </w:r>
      <w:r>
        <w:rPr>
          <w:sz w:val="22"/>
        </w:rPr>
        <w:t>it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community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proper</w:t>
      </w:r>
      <w:r>
        <w:rPr>
          <w:spacing w:val="-2"/>
          <w:sz w:val="22"/>
        </w:rPr>
        <w:t> </w:t>
      </w:r>
      <w:r>
        <w:rPr>
          <w:sz w:val="22"/>
        </w:rPr>
        <w:t>sense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where</w:t>
      </w:r>
      <w:r>
        <w:rPr>
          <w:spacing w:val="-1"/>
          <w:sz w:val="22"/>
        </w:rPr>
        <w:t> </w:t>
      </w:r>
      <w:r>
        <w:rPr>
          <w:sz w:val="22"/>
        </w:rPr>
        <w:t>it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directing</w:t>
      </w:r>
      <w:r>
        <w:rPr>
          <w:spacing w:val="-3"/>
          <w:sz w:val="22"/>
        </w:rPr>
        <w:t> </w:t>
      </w:r>
      <w:r>
        <w:rPr>
          <w:sz w:val="22"/>
        </w:rPr>
        <w:t>resources.</w:t>
      </w:r>
    </w:p>
    <w:p>
      <w:pPr>
        <w:pStyle w:val="ListParagraph"/>
        <w:numPr>
          <w:ilvl w:val="1"/>
          <w:numId w:val="3"/>
        </w:numPr>
        <w:tabs>
          <w:tab w:pos="991" w:val="left" w:leader="none"/>
          <w:tab w:pos="992" w:val="left" w:leader="none"/>
        </w:tabs>
        <w:spacing w:line="283" w:lineRule="auto" w:before="120" w:after="0"/>
        <w:ind w:left="991" w:right="266" w:hanging="852"/>
        <w:jc w:val="left"/>
        <w:rPr>
          <w:color w:val="1A224B"/>
          <w:sz w:val="22"/>
        </w:rPr>
      </w:pPr>
      <w:r>
        <w:rPr>
          <w:sz w:val="22"/>
        </w:rPr>
        <w:t>The Committee heard that in order to further its aims of harm reduction with best-practice</w:t>
      </w:r>
      <w:r>
        <w:rPr>
          <w:spacing w:val="-47"/>
          <w:sz w:val="22"/>
        </w:rPr>
        <w:t> </w:t>
      </w:r>
      <w:r>
        <w:rPr>
          <w:sz w:val="22"/>
        </w:rPr>
        <w:t>services, the AOD sector would benefit from incorporating the views of experts in the AOD</w:t>
      </w:r>
      <w:r>
        <w:rPr>
          <w:spacing w:val="-47"/>
          <w:sz w:val="22"/>
        </w:rPr>
        <w:t> </w:t>
      </w:r>
      <w:r>
        <w:rPr>
          <w:sz w:val="22"/>
        </w:rPr>
        <w:t>treatment field as well as people with lived experience of drug use.</w:t>
      </w:r>
      <w:hyperlink w:history="true" w:anchor="_bookmark195">
        <w:r>
          <w:rPr>
            <w:sz w:val="22"/>
            <w:vertAlign w:val="superscript"/>
          </w:rPr>
          <w:t>120</w:t>
        </w:r>
        <w:r>
          <w:rPr>
            <w:sz w:val="22"/>
            <w:vertAlign w:val="baseline"/>
          </w:rPr>
          <w:t> </w:t>
        </w:r>
      </w:hyperlink>
      <w:r>
        <w:rPr>
          <w:sz w:val="22"/>
          <w:vertAlign w:val="baseline"/>
        </w:rPr>
        <w:t>This would enable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the outcomes of AOD sector programs to be monitored by people with real-world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experience, who can provide regular advice in a field which is, according to the Australian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National University Drug Research Network, ‘subject to rapid changes and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developments.’</w:t>
      </w:r>
      <w:hyperlink w:history="true" w:anchor="_bookmark196">
        <w:r>
          <w:rPr>
            <w:sz w:val="22"/>
            <w:vertAlign w:val="superscript"/>
          </w:rPr>
          <w:t>121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6"/>
        </w:rPr>
      </w:pPr>
    </w:p>
    <w:p>
      <w:pPr>
        <w:spacing w:line="243" w:lineRule="exact" w:before="76"/>
        <w:ind w:left="140" w:right="0" w:firstLine="0"/>
        <w:jc w:val="left"/>
        <w:rPr>
          <w:sz w:val="20"/>
        </w:rPr>
      </w:pPr>
      <w:bookmarkStart w:name="_bookmark193" w:id="238"/>
      <w:bookmarkEnd w:id="238"/>
      <w:r>
        <w:rPr/>
      </w:r>
      <w:r>
        <w:rPr>
          <w:sz w:val="20"/>
          <w:vertAlign w:val="superscript"/>
        </w:rPr>
        <w:t>118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ACT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Government,</w:t>
      </w:r>
      <w:r>
        <w:rPr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ACT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Drug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Strategy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Action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Plan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2018–2021,</w:t>
      </w:r>
      <w:r>
        <w:rPr>
          <w:i/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December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2018.</w:t>
      </w:r>
    </w:p>
    <w:p>
      <w:pPr>
        <w:spacing w:line="243" w:lineRule="exact" w:before="0"/>
        <w:ind w:left="140" w:right="0" w:firstLine="0"/>
        <w:jc w:val="left"/>
        <w:rPr>
          <w:sz w:val="20"/>
        </w:rPr>
      </w:pPr>
      <w:bookmarkStart w:name="_bookmark194" w:id="239"/>
      <w:bookmarkEnd w:id="239"/>
      <w:r>
        <w:rPr/>
      </w:r>
      <w:r>
        <w:rPr>
          <w:sz w:val="20"/>
          <w:vertAlign w:val="superscript"/>
        </w:rPr>
        <w:t>119</w:t>
      </w:r>
      <w:r>
        <w:rPr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27</w:t>
      </w:r>
      <w:r>
        <w:rPr>
          <w:sz w:val="20"/>
          <w:vertAlign w:val="baseline"/>
        </w:rPr>
        <w:t>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16.</w:t>
      </w:r>
    </w:p>
    <w:p>
      <w:pPr>
        <w:spacing w:before="1"/>
        <w:ind w:left="140" w:right="0" w:firstLine="0"/>
        <w:jc w:val="left"/>
        <w:rPr>
          <w:sz w:val="20"/>
        </w:rPr>
      </w:pPr>
      <w:bookmarkStart w:name="_bookmark195" w:id="240"/>
      <w:bookmarkEnd w:id="240"/>
      <w:r>
        <w:rPr/>
      </w:r>
      <w:r>
        <w:rPr>
          <w:sz w:val="20"/>
          <w:vertAlign w:val="superscript"/>
        </w:rPr>
        <w:t>120</w:t>
      </w:r>
      <w:r>
        <w:rPr>
          <w:spacing w:val="-7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39</w:t>
      </w:r>
      <w:r>
        <w:rPr>
          <w:sz w:val="20"/>
          <w:vertAlign w:val="baseline"/>
        </w:rPr>
        <w:t>,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[p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13].</w:t>
      </w:r>
    </w:p>
    <w:p>
      <w:pPr>
        <w:spacing w:before="1"/>
        <w:ind w:left="140" w:right="0" w:firstLine="0"/>
        <w:jc w:val="left"/>
        <w:rPr>
          <w:sz w:val="20"/>
        </w:rPr>
      </w:pPr>
      <w:bookmarkStart w:name="_bookmark196" w:id="241"/>
      <w:bookmarkEnd w:id="241"/>
      <w:r>
        <w:rPr/>
      </w:r>
      <w:r>
        <w:rPr>
          <w:sz w:val="20"/>
          <w:vertAlign w:val="superscript"/>
        </w:rPr>
        <w:t>121</w:t>
      </w:r>
      <w:r>
        <w:rPr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40,</w:t>
      </w:r>
      <w:r>
        <w:rPr>
          <w:i/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17.</w:t>
      </w:r>
    </w:p>
    <w:p>
      <w:pPr>
        <w:spacing w:after="0"/>
        <w:jc w:val="left"/>
        <w:rPr>
          <w:sz w:val="20"/>
        </w:rPr>
        <w:sectPr>
          <w:pgSz w:w="11910" w:h="16840"/>
          <w:pgMar w:header="0" w:footer="1163" w:top="1560" w:bottom="1360" w:left="1300" w:right="1220"/>
        </w:sectPr>
      </w:pPr>
    </w:p>
    <w:p>
      <w:pPr>
        <w:pStyle w:val="ListParagraph"/>
        <w:numPr>
          <w:ilvl w:val="1"/>
          <w:numId w:val="3"/>
        </w:numPr>
        <w:tabs>
          <w:tab w:pos="991" w:val="left" w:leader="none"/>
          <w:tab w:pos="993" w:val="left" w:leader="none"/>
        </w:tabs>
        <w:spacing w:line="283" w:lineRule="auto" w:before="41" w:after="0"/>
        <w:ind w:left="991" w:right="282" w:hanging="852"/>
        <w:jc w:val="left"/>
        <w:rPr>
          <w:sz w:val="22"/>
        </w:rPr>
      </w:pPr>
      <w:r>
        <w:rPr>
          <w:sz w:val="22"/>
        </w:rPr>
        <w:t>This report has already discussed the importance of clarifying the effect of Commonwealth</w:t>
      </w:r>
      <w:r>
        <w:rPr>
          <w:spacing w:val="-47"/>
          <w:sz w:val="22"/>
        </w:rPr>
        <w:t> </w:t>
      </w:r>
      <w:r>
        <w:rPr>
          <w:sz w:val="22"/>
        </w:rPr>
        <w:t>laws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1"/>
          <w:sz w:val="22"/>
        </w:rPr>
        <w:t> </w:t>
      </w:r>
      <w:r>
        <w:rPr>
          <w:sz w:val="22"/>
        </w:rPr>
        <w:t>police</w:t>
      </w:r>
      <w:r>
        <w:rPr>
          <w:spacing w:val="-2"/>
          <w:sz w:val="22"/>
        </w:rPr>
        <w:t> </w:t>
      </w:r>
      <w:r>
        <w:rPr>
          <w:sz w:val="22"/>
        </w:rPr>
        <w:t>operations in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ACT.</w:t>
      </w:r>
      <w:r>
        <w:rPr>
          <w:spacing w:val="-4"/>
          <w:sz w:val="22"/>
        </w:rPr>
        <w:t> </w:t>
      </w:r>
      <w:r>
        <w:rPr>
          <w:sz w:val="22"/>
        </w:rPr>
        <w:t>This should</w:t>
      </w:r>
      <w:r>
        <w:rPr>
          <w:spacing w:val="-2"/>
          <w:sz w:val="22"/>
        </w:rPr>
        <w:t> </w:t>
      </w:r>
      <w:r>
        <w:rPr>
          <w:sz w:val="22"/>
        </w:rPr>
        <w:t>also</w:t>
      </w:r>
      <w:r>
        <w:rPr>
          <w:spacing w:val="-3"/>
          <w:sz w:val="22"/>
        </w:rPr>
        <w:t> </w:t>
      </w:r>
      <w:r>
        <w:rPr>
          <w:sz w:val="22"/>
        </w:rPr>
        <w:t>be included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strategy.</w:t>
      </w:r>
    </w:p>
    <w:p>
      <w:pPr>
        <w:pStyle w:val="ListParagraph"/>
        <w:numPr>
          <w:ilvl w:val="1"/>
          <w:numId w:val="3"/>
        </w:numPr>
        <w:tabs>
          <w:tab w:pos="991" w:val="left" w:leader="none"/>
          <w:tab w:pos="992" w:val="left" w:leader="none"/>
        </w:tabs>
        <w:spacing w:line="283" w:lineRule="auto" w:before="119" w:after="0"/>
        <w:ind w:left="991" w:right="290" w:hanging="852"/>
        <w:jc w:val="left"/>
        <w:rPr>
          <w:sz w:val="22"/>
        </w:rPr>
      </w:pPr>
      <w:r>
        <w:rPr>
          <w:sz w:val="22"/>
        </w:rPr>
        <w:t>The final matter the Committee would like to raise for a drug strategy is that</w:t>
      </w:r>
      <w:r>
        <w:rPr>
          <w:spacing w:val="1"/>
          <w:sz w:val="22"/>
        </w:rPr>
        <w:t> </w:t>
      </w:r>
      <w:r>
        <w:rPr>
          <w:sz w:val="22"/>
        </w:rPr>
        <w:t>implementation of the Bill will involve many elements of government. The Committee is of</w:t>
      </w:r>
      <w:r>
        <w:rPr>
          <w:spacing w:val="-47"/>
          <w:sz w:val="22"/>
        </w:rPr>
        <w:t> </w:t>
      </w:r>
      <w:r>
        <w:rPr>
          <w:sz w:val="22"/>
        </w:rPr>
        <w:t>the view that the Government should establish a steering group to maximise co-operation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co-ordination</w:t>
      </w:r>
      <w:r>
        <w:rPr>
          <w:spacing w:val="-4"/>
          <w:sz w:val="22"/>
        </w:rPr>
        <w:t> </w:t>
      </w:r>
      <w:r>
        <w:rPr>
          <w:sz w:val="22"/>
        </w:rPr>
        <w:t>within</w:t>
      </w:r>
      <w:r>
        <w:rPr>
          <w:spacing w:val="-2"/>
          <w:sz w:val="22"/>
        </w:rPr>
        <w:t> </w:t>
      </w:r>
      <w:r>
        <w:rPr>
          <w:sz w:val="22"/>
        </w:rPr>
        <w:t>government to</w:t>
      </w:r>
      <w:r>
        <w:rPr>
          <w:spacing w:val="-1"/>
          <w:sz w:val="22"/>
        </w:rPr>
        <w:t> </w:t>
      </w:r>
      <w:r>
        <w:rPr>
          <w:sz w:val="22"/>
        </w:rPr>
        <w:t>support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Bill’s</w:t>
      </w:r>
      <w:r>
        <w:rPr>
          <w:spacing w:val="-1"/>
          <w:sz w:val="22"/>
        </w:rPr>
        <w:t> </w:t>
      </w:r>
      <w:r>
        <w:rPr>
          <w:sz w:val="22"/>
        </w:rPr>
        <w:t>successful</w:t>
      </w:r>
      <w:r>
        <w:rPr>
          <w:spacing w:val="-2"/>
          <w:sz w:val="22"/>
        </w:rPr>
        <w:t> </w:t>
      </w:r>
      <w:r>
        <w:rPr>
          <w:sz w:val="22"/>
        </w:rPr>
        <w:t>implementation.</w:t>
      </w:r>
    </w:p>
    <w:p>
      <w:pPr>
        <w:pStyle w:val="BodyText"/>
        <w:spacing w:before="6"/>
        <w:rPr>
          <w:sz w:val="19"/>
        </w:rPr>
      </w:pPr>
      <w:r>
        <w:rPr/>
        <w:pict>
          <v:group style="position:absolute;margin-left:115.080002pt;margin-top:13.13164pt;width:410.65pt;height:199.45pt;mso-position-horizontal-relative:page;mso-position-vertical-relative:paragraph;z-index:-15706112;mso-wrap-distance-left:0;mso-wrap-distance-right:0" id="docshapegroup105" coordorigin="2302,263" coordsize="8213,3989">
            <v:rect style="position:absolute;left:2301;top:262;width:8213;height:3989" id="docshape106" filled="true" fillcolor="#d4deef" stroked="false">
              <v:fill type="solid"/>
            </v:rect>
            <v:shape style="position:absolute;left:2409;top:344;width:7375;height:991" type="#_x0000_t202" id="docshape107" filled="false" stroked="false">
              <v:textbox inset="0,0,0,0">
                <w:txbxContent>
                  <w:p>
                    <w:pPr>
                      <w:spacing w:line="297" w:lineRule="exact" w:before="0"/>
                      <w:ind w:left="0" w:right="0" w:firstLine="0"/>
                      <w:jc w:val="left"/>
                      <w:rPr>
                        <w:rFonts w:ascii="Montserrat"/>
                        <w:b/>
                        <w:sz w:val="24"/>
                      </w:rPr>
                    </w:pPr>
                    <w:bookmarkStart w:name="_bookmark197" w:id="242"/>
                    <w:bookmarkEnd w:id="242"/>
                    <w:r>
                      <w:rPr/>
                    </w:r>
                    <w:r>
                      <w:rPr>
                        <w:rFonts w:ascii="Montserrat"/>
                        <w:b/>
                        <w:color w:val="2E5395"/>
                        <w:spacing w:val="-1"/>
                        <w:w w:val="90"/>
                        <w:sz w:val="24"/>
                      </w:rPr>
                      <w:t>Recommendation</w:t>
                    </w:r>
                    <w:r>
                      <w:rPr>
                        <w:rFonts w:ascii="Montserrat"/>
                        <w:b/>
                        <w:color w:val="2E5395"/>
                        <w:spacing w:val="3"/>
                        <w:w w:val="90"/>
                        <w:sz w:val="24"/>
                      </w:rPr>
                      <w:t> </w:t>
                    </w:r>
                    <w:r>
                      <w:rPr>
                        <w:rFonts w:ascii="Montserrat"/>
                        <w:b/>
                        <w:color w:val="2E5395"/>
                        <w:w w:val="90"/>
                        <w:sz w:val="24"/>
                      </w:rPr>
                      <w:t>16</w:t>
                    </w:r>
                  </w:p>
                  <w:p>
                    <w:pPr>
                      <w:spacing w:line="310" w:lineRule="atLeast" w:before="70"/>
                      <w:ind w:left="0" w:right="0" w:firstLine="0"/>
                      <w:jc w:val="left"/>
                      <w:rPr>
                        <w:sz w:val="22"/>
                      </w:rPr>
                    </w:pPr>
                    <w:bookmarkStart w:name="_bookmark198" w:id="243"/>
                    <w:bookmarkEnd w:id="243"/>
                    <w:r>
                      <w:rPr/>
                    </w:r>
                    <w:r>
                      <w:rPr>
                        <w:sz w:val="22"/>
                      </w:rPr>
                      <w:t>The ACT Government should revise the ACT Drug Strategy Action Plan. Part of that</w:t>
                    </w:r>
                    <w:r>
                      <w:rPr>
                        <w:spacing w:val="-4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revision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should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include:</w:t>
                    </w:r>
                  </w:p>
                </w:txbxContent>
              </v:textbox>
              <w10:wrap type="none"/>
            </v:shape>
            <v:shape style="position:absolute;left:2769;top:1507;width:122;height:720" type="#_x0000_t202" id="docshape108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Symbol" w:hAnsi="Symbol"/>
                        <w:sz w:val="22"/>
                      </w:rPr>
                    </w:pPr>
                    <w:bookmarkStart w:name="_bookmark199" w:id="244"/>
                    <w:bookmarkEnd w:id="244"/>
                    <w:r>
                      <w:rPr/>
                    </w:r>
                    <w:r>
                      <w:rPr>
                        <w:rFonts w:ascii="Symbol" w:hAnsi="Symbol"/>
                        <w:w w:val="100"/>
                        <w:sz w:val="22"/>
                      </w:rPr>
                      <w:t></w:t>
                    </w:r>
                  </w:p>
                  <w:p>
                    <w:pPr>
                      <w:spacing w:before="179"/>
                      <w:ind w:left="0" w:right="0" w:firstLine="0"/>
                      <w:jc w:val="left"/>
                      <w:rPr>
                        <w:rFonts w:ascii="Symbol" w:hAnsi="Symbol"/>
                        <w:sz w:val="22"/>
                      </w:rPr>
                    </w:pPr>
                    <w:bookmarkStart w:name="_bookmark200" w:id="245"/>
                    <w:bookmarkEnd w:id="245"/>
                    <w:r>
                      <w:rPr/>
                    </w:r>
                    <w:r>
                      <w:rPr>
                        <w:rFonts w:ascii="Symbol" w:hAnsi="Symbol"/>
                        <w:w w:val="100"/>
                        <w:sz w:val="22"/>
                      </w:rPr>
                      <w:t></w:t>
                    </w:r>
                  </w:p>
                </w:txbxContent>
              </v:textbox>
              <w10:wrap type="none"/>
            </v:shape>
            <v:shape style="position:absolute;left:3129;top:1563;width:4884;height:221" type="#_x0000_t202" id="docshape109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development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of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whole-of-government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action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plan/s;</w:t>
                    </w:r>
                  </w:p>
                </w:txbxContent>
              </v:textbox>
              <w10:wrap type="none"/>
            </v:shape>
            <v:shape style="position:absolute;left:3129;top:2012;width:7181;height:538" type="#_x0000_t202" id="docshape110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an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expert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advisory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committee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that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includes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alcohol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and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other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drugs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experts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and</w:t>
                    </w:r>
                  </w:p>
                  <w:p>
                    <w:pPr>
                      <w:spacing w:line="265" w:lineRule="exact" w:before="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people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with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lived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experience;</w:t>
                    </w:r>
                  </w:p>
                </w:txbxContent>
              </v:textbox>
              <w10:wrap type="none"/>
            </v:shape>
            <v:shape style="position:absolute;left:2769;top:2721;width:7583;height:1358" type="#_x0000_t202" id="docshape111" filled="false" stroked="false">
              <v:textbox inset="0,0,0,0">
                <w:txbxContent>
                  <w:p>
                    <w:pPr>
                      <w:numPr>
                        <w:ilvl w:val="0"/>
                        <w:numId w:val="7"/>
                      </w:numPr>
                      <w:tabs>
                        <w:tab w:pos="360" w:val="left" w:leader="none"/>
                        <w:tab w:pos="361" w:val="left" w:leader="none"/>
                      </w:tabs>
                      <w:spacing w:line="278" w:lineRule="auto" w:before="1"/>
                      <w:ind w:left="360" w:right="18" w:hanging="360"/>
                      <w:jc w:val="left"/>
                      <w:rPr>
                        <w:sz w:val="22"/>
                      </w:rPr>
                    </w:pPr>
                    <w:bookmarkStart w:name="_bookmark201" w:id="246"/>
                    <w:bookmarkEnd w:id="246"/>
                    <w:r>
                      <w:rPr/>
                    </w:r>
                    <w:bookmarkStart w:name="_bookmark201" w:id="247"/>
                    <w:bookmarkEnd w:id="247"/>
                    <w:r>
                      <w:rPr>
                        <w:sz w:val="22"/>
                      </w:rPr>
                      <w:t>e</w:t>
                    </w:r>
                    <w:r>
                      <w:rPr>
                        <w:sz w:val="22"/>
                      </w:rPr>
                      <w:t>ngagement with the Commonwealth Government to ensure consistency of ACT</w:t>
                    </w:r>
                    <w:r>
                      <w:rPr>
                        <w:spacing w:val="-4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and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Commonwealth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Law;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and</w:t>
                    </w:r>
                  </w:p>
                  <w:p>
                    <w:pPr>
                      <w:numPr>
                        <w:ilvl w:val="0"/>
                        <w:numId w:val="7"/>
                      </w:numPr>
                      <w:tabs>
                        <w:tab w:pos="360" w:val="left" w:leader="none"/>
                        <w:tab w:pos="361" w:val="left" w:leader="none"/>
                      </w:tabs>
                      <w:spacing w:line="310" w:lineRule="atLeast" w:before="98"/>
                      <w:ind w:left="360" w:right="1008" w:hanging="360"/>
                      <w:jc w:val="left"/>
                      <w:rPr>
                        <w:sz w:val="22"/>
                      </w:rPr>
                    </w:pPr>
                    <w:bookmarkStart w:name="_bookmark202" w:id="248"/>
                    <w:bookmarkEnd w:id="248"/>
                    <w:r>
                      <w:rPr/>
                    </w:r>
                    <w:bookmarkStart w:name="_bookmark202" w:id="249"/>
                    <w:bookmarkEnd w:id="249"/>
                    <w:r>
                      <w:rPr>
                        <w:sz w:val="22"/>
                      </w:rPr>
                      <w:t>a</w:t>
                    </w:r>
                    <w:r>
                      <w:rPr>
                        <w:sz w:val="22"/>
                      </w:rPr>
                      <w:t> provision for a steering group to oversee the implementation of the</w:t>
                    </w:r>
                    <w:r>
                      <w:rPr>
                        <w:spacing w:val="-4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Amendment Bill.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3"/>
        <w:rPr>
          <w:sz w:val="23"/>
        </w:rPr>
      </w:pPr>
    </w:p>
    <w:p>
      <w:pPr>
        <w:pStyle w:val="Heading2"/>
      </w:pPr>
      <w:bookmarkStart w:name="Cultural transition for police" w:id="250"/>
      <w:bookmarkEnd w:id="250"/>
      <w:r>
        <w:rPr>
          <w:b w:val="0"/>
        </w:rPr>
      </w:r>
      <w:bookmarkStart w:name="_bookmark203" w:id="251"/>
      <w:bookmarkEnd w:id="251"/>
      <w:r>
        <w:rPr>
          <w:b w:val="0"/>
        </w:rPr>
      </w:r>
      <w:r>
        <w:rPr>
          <w:color w:val="2E5395"/>
          <w:w w:val="90"/>
        </w:rPr>
        <w:t>Cultural</w:t>
      </w:r>
      <w:r>
        <w:rPr>
          <w:color w:val="2E5395"/>
          <w:spacing w:val="-7"/>
          <w:w w:val="90"/>
        </w:rPr>
        <w:t> </w:t>
      </w:r>
      <w:r>
        <w:rPr>
          <w:color w:val="2E5395"/>
          <w:w w:val="90"/>
        </w:rPr>
        <w:t>transition</w:t>
      </w:r>
      <w:r>
        <w:rPr>
          <w:color w:val="2E5395"/>
          <w:spacing w:val="-5"/>
          <w:w w:val="90"/>
        </w:rPr>
        <w:t> </w:t>
      </w:r>
      <w:r>
        <w:rPr>
          <w:color w:val="2E5395"/>
          <w:w w:val="90"/>
        </w:rPr>
        <w:t>for</w:t>
      </w:r>
      <w:r>
        <w:rPr>
          <w:color w:val="2E5395"/>
          <w:spacing w:val="-7"/>
          <w:w w:val="90"/>
        </w:rPr>
        <w:t> </w:t>
      </w:r>
      <w:r>
        <w:rPr>
          <w:color w:val="2E5395"/>
          <w:w w:val="90"/>
        </w:rPr>
        <w:t>police</w:t>
      </w:r>
    </w:p>
    <w:p>
      <w:pPr>
        <w:pStyle w:val="ListParagraph"/>
        <w:numPr>
          <w:ilvl w:val="1"/>
          <w:numId w:val="3"/>
        </w:numPr>
        <w:tabs>
          <w:tab w:pos="991" w:val="left" w:leader="none"/>
          <w:tab w:pos="993" w:val="left" w:leader="none"/>
        </w:tabs>
        <w:spacing w:line="283" w:lineRule="auto" w:before="222" w:after="0"/>
        <w:ind w:left="991" w:right="415" w:hanging="852"/>
        <w:jc w:val="left"/>
        <w:rPr>
          <w:sz w:val="22"/>
        </w:rPr>
      </w:pPr>
      <w:r>
        <w:rPr>
          <w:sz w:val="22"/>
        </w:rPr>
        <w:t>As more drugs are decriminalised, police will need to make a cultural shift to reflect</w:t>
      </w:r>
      <w:r>
        <w:rPr>
          <w:spacing w:val="1"/>
          <w:sz w:val="22"/>
        </w:rPr>
        <w:t> </w:t>
      </w:r>
      <w:r>
        <w:rPr>
          <w:sz w:val="22"/>
        </w:rPr>
        <w:t>changes in community attitudes. In other jurisdictions, reforms have led to unintended</w:t>
      </w:r>
      <w:r>
        <w:rPr>
          <w:spacing w:val="1"/>
          <w:sz w:val="22"/>
        </w:rPr>
        <w:t> </w:t>
      </w:r>
      <w:r>
        <w:rPr>
          <w:sz w:val="22"/>
        </w:rPr>
        <w:t>consequences, partly due to how police adapted. The Committee received evidence from</w:t>
      </w:r>
      <w:r>
        <w:rPr>
          <w:spacing w:val="-47"/>
          <w:sz w:val="22"/>
        </w:rPr>
        <w:t> </w:t>
      </w:r>
      <w:r>
        <w:rPr>
          <w:sz w:val="22"/>
        </w:rPr>
        <w:t>the Alcohol and Drug Foundation that reforms, including discretionary approaches, can</w:t>
      </w:r>
      <w:r>
        <w:rPr>
          <w:spacing w:val="1"/>
          <w:sz w:val="22"/>
        </w:rPr>
        <w:t> </w:t>
      </w:r>
      <w:r>
        <w:rPr>
          <w:sz w:val="22"/>
        </w:rPr>
        <w:t>prove challenging:</w:t>
      </w:r>
    </w:p>
    <w:p>
      <w:pPr>
        <w:pStyle w:val="BodyText"/>
        <w:spacing w:before="6"/>
        <w:rPr>
          <w:sz w:val="16"/>
        </w:rPr>
      </w:pPr>
    </w:p>
    <w:p>
      <w:pPr>
        <w:spacing w:line="283" w:lineRule="auto" w:before="0"/>
        <w:ind w:left="1272" w:right="1165" w:firstLine="0"/>
        <w:jc w:val="left"/>
        <w:rPr>
          <w:sz w:val="21"/>
        </w:rPr>
      </w:pPr>
      <w:r>
        <w:rPr>
          <w:color w:val="585858"/>
          <w:sz w:val="21"/>
        </w:rPr>
        <w:t>Discretionary approaches can place police in challenging situations and can result</w:t>
      </w:r>
      <w:r>
        <w:rPr>
          <w:color w:val="585858"/>
          <w:spacing w:val="-45"/>
          <w:sz w:val="21"/>
        </w:rPr>
        <w:t> </w:t>
      </w:r>
      <w:r>
        <w:rPr>
          <w:color w:val="585858"/>
          <w:sz w:val="21"/>
        </w:rPr>
        <w:t>in inconsistency in sentencing (e.g., discriminatory impacts on overpoliced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communities).</w:t>
      </w:r>
    </w:p>
    <w:p>
      <w:pPr>
        <w:pStyle w:val="BodyText"/>
        <w:spacing w:before="3"/>
        <w:rPr>
          <w:sz w:val="16"/>
        </w:rPr>
      </w:pPr>
    </w:p>
    <w:p>
      <w:pPr>
        <w:spacing w:line="283" w:lineRule="auto" w:before="1"/>
        <w:ind w:left="1272" w:right="1347" w:firstLine="0"/>
        <w:jc w:val="left"/>
        <w:rPr>
          <w:sz w:val="21"/>
        </w:rPr>
      </w:pPr>
      <w:r>
        <w:rPr>
          <w:color w:val="585858"/>
          <w:sz w:val="21"/>
        </w:rPr>
        <w:t>For example, according to data provided by the NSW Bureau of Crime Statistics</w:t>
      </w:r>
      <w:r>
        <w:rPr>
          <w:color w:val="585858"/>
          <w:spacing w:val="-45"/>
          <w:sz w:val="21"/>
        </w:rPr>
        <w:t> </w:t>
      </w:r>
      <w:r>
        <w:rPr>
          <w:color w:val="585858"/>
          <w:sz w:val="21"/>
        </w:rPr>
        <w:t>and Research (BOCSAR) to </w:t>
      </w:r>
      <w:r>
        <w:rPr>
          <w:i/>
          <w:color w:val="585858"/>
          <w:sz w:val="21"/>
        </w:rPr>
        <w:t>The Guardian</w:t>
      </w:r>
      <w:r>
        <w:rPr>
          <w:color w:val="585858"/>
          <w:sz w:val="21"/>
        </w:rPr>
        <w:t>, from “2013 and 2017 the police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disproportionately used the justice system to prosecute Indigenous people,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despite the existence of a specific cautioning scheme introduced to keep minor</w:t>
      </w:r>
      <w:r>
        <w:rPr>
          <w:color w:val="585858"/>
          <w:spacing w:val="-45"/>
          <w:sz w:val="21"/>
        </w:rPr>
        <w:t> </w:t>
      </w:r>
      <w:r>
        <w:rPr>
          <w:color w:val="585858"/>
          <w:sz w:val="21"/>
        </w:rPr>
        <w:t>drug</w:t>
      </w:r>
      <w:r>
        <w:rPr>
          <w:color w:val="585858"/>
          <w:spacing w:val="-2"/>
          <w:sz w:val="21"/>
        </w:rPr>
        <w:t> </w:t>
      </w:r>
      <w:r>
        <w:rPr>
          <w:color w:val="585858"/>
          <w:sz w:val="21"/>
        </w:rPr>
        <w:t>offences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out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of</w:t>
      </w:r>
      <w:r>
        <w:rPr>
          <w:color w:val="585858"/>
          <w:spacing w:val="-2"/>
          <w:sz w:val="21"/>
        </w:rPr>
        <w:t> </w:t>
      </w:r>
      <w:r>
        <w:rPr>
          <w:color w:val="585858"/>
          <w:sz w:val="21"/>
        </w:rPr>
        <w:t>the courts.”</w:t>
      </w:r>
      <w:hyperlink w:history="true" w:anchor="_bookmark204">
        <w:r>
          <w:rPr>
            <w:color w:val="585858"/>
            <w:sz w:val="21"/>
            <w:vertAlign w:val="superscript"/>
          </w:rPr>
          <w:t>122</w:t>
        </w:r>
      </w:hyperlink>
    </w:p>
    <w:p>
      <w:pPr>
        <w:pStyle w:val="ListParagraph"/>
        <w:numPr>
          <w:ilvl w:val="1"/>
          <w:numId w:val="3"/>
        </w:numPr>
        <w:tabs>
          <w:tab w:pos="991" w:val="left" w:leader="none"/>
          <w:tab w:pos="993" w:val="left" w:leader="none"/>
        </w:tabs>
        <w:spacing w:line="283" w:lineRule="auto" w:before="196" w:after="0"/>
        <w:ind w:left="992" w:right="222" w:hanging="853"/>
        <w:jc w:val="left"/>
        <w:rPr>
          <w:sz w:val="22"/>
        </w:rPr>
      </w:pPr>
      <w:r>
        <w:rPr>
          <w:sz w:val="22"/>
        </w:rPr>
        <w:t>The ACT Government reported ‘net widening’ occurring in South Australia in the late 1980s</w:t>
      </w:r>
      <w:r>
        <w:rPr>
          <w:spacing w:val="-47"/>
          <w:sz w:val="22"/>
        </w:rPr>
        <w:t> </w:t>
      </w:r>
      <w:r>
        <w:rPr>
          <w:sz w:val="22"/>
        </w:rPr>
        <w:t>with the introduction of more efficient penalty notices for cannabis offences. Police used</w:t>
      </w:r>
      <w:r>
        <w:rPr>
          <w:spacing w:val="1"/>
          <w:sz w:val="22"/>
        </w:rPr>
        <w:t> </w:t>
      </w:r>
      <w:r>
        <w:rPr>
          <w:sz w:val="22"/>
        </w:rPr>
        <w:t>them</w:t>
      </w:r>
      <w:r>
        <w:rPr>
          <w:spacing w:val="-3"/>
          <w:sz w:val="22"/>
        </w:rPr>
        <w:t> </w:t>
      </w:r>
      <w:r>
        <w:rPr>
          <w:sz w:val="22"/>
        </w:rPr>
        <w:t>often</w:t>
      </w:r>
      <w:r>
        <w:rPr>
          <w:spacing w:val="-2"/>
          <w:sz w:val="22"/>
        </w:rPr>
        <w:t> </w:t>
      </w:r>
      <w:r>
        <w:rPr>
          <w:sz w:val="22"/>
        </w:rPr>
        <w:t>because</w:t>
      </w:r>
      <w:r>
        <w:rPr>
          <w:spacing w:val="-3"/>
          <w:sz w:val="22"/>
        </w:rPr>
        <w:t> </w:t>
      </w:r>
      <w:r>
        <w:rPr>
          <w:sz w:val="22"/>
        </w:rPr>
        <w:t>they</w:t>
      </w:r>
      <w:r>
        <w:rPr>
          <w:spacing w:val="-2"/>
          <w:sz w:val="22"/>
        </w:rPr>
        <w:t> </w:t>
      </w:r>
      <w:r>
        <w:rPr>
          <w:sz w:val="22"/>
        </w:rPr>
        <w:t>were</w:t>
      </w:r>
      <w:r>
        <w:rPr>
          <w:spacing w:val="-3"/>
          <w:sz w:val="22"/>
        </w:rPr>
        <w:t> </w:t>
      </w:r>
      <w:r>
        <w:rPr>
          <w:sz w:val="22"/>
        </w:rPr>
        <w:t>more</w:t>
      </w:r>
      <w:r>
        <w:rPr>
          <w:spacing w:val="-3"/>
          <w:sz w:val="22"/>
        </w:rPr>
        <w:t> </w:t>
      </w:r>
      <w:r>
        <w:rPr>
          <w:sz w:val="22"/>
        </w:rPr>
        <w:t>efficient</w:t>
      </w:r>
      <w:r>
        <w:rPr>
          <w:spacing w:val="-3"/>
          <w:sz w:val="22"/>
        </w:rPr>
        <w:t> </w:t>
      </w:r>
      <w:r>
        <w:rPr>
          <w:sz w:val="22"/>
        </w:rPr>
        <w:t>than</w:t>
      </w:r>
      <w:r>
        <w:rPr>
          <w:spacing w:val="-2"/>
          <w:sz w:val="22"/>
        </w:rPr>
        <w:t> </w:t>
      </w:r>
      <w:r>
        <w:rPr>
          <w:sz w:val="22"/>
        </w:rPr>
        <w:t>going</w:t>
      </w:r>
      <w:r>
        <w:rPr>
          <w:spacing w:val="-2"/>
          <w:sz w:val="22"/>
        </w:rPr>
        <w:t> </w:t>
      </w:r>
      <w:r>
        <w:rPr>
          <w:sz w:val="22"/>
        </w:rPr>
        <w:t>to court,</w:t>
      </w:r>
      <w:r>
        <w:rPr>
          <w:spacing w:val="-3"/>
          <w:sz w:val="22"/>
        </w:rPr>
        <w:t> </w:t>
      </w:r>
      <w:r>
        <w:rPr>
          <w:sz w:val="22"/>
        </w:rPr>
        <w:t>resulting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higher</w:t>
      </w:r>
      <w:r>
        <w:rPr>
          <w:spacing w:val="-1"/>
          <w:sz w:val="22"/>
        </w:rPr>
        <w:t> </w:t>
      </w:r>
      <w:r>
        <w:rPr>
          <w:sz w:val="22"/>
        </w:rPr>
        <w:t>total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1"/>
        </w:rPr>
      </w:pPr>
      <w:r>
        <w:rPr/>
        <w:pict>
          <v:rect style="position:absolute;margin-left:72pt;margin-top:14.258696pt;width:144pt;height:.72pt;mso-position-horizontal-relative:page;mso-position-vertical-relative:paragraph;z-index:-15705600;mso-wrap-distance-left:0;mso-wrap-distance-right:0" id="docshape112" filled="true" fillcolor="#000000" stroked="false">
            <v:fill type="solid"/>
            <w10:wrap type="topAndBottom"/>
          </v:rect>
        </w:pict>
      </w:r>
    </w:p>
    <w:p>
      <w:pPr>
        <w:spacing w:before="102"/>
        <w:ind w:left="140" w:right="0" w:firstLine="0"/>
        <w:jc w:val="left"/>
        <w:rPr>
          <w:sz w:val="20"/>
        </w:rPr>
      </w:pPr>
      <w:bookmarkStart w:name="_bookmark204" w:id="252"/>
      <w:bookmarkEnd w:id="252"/>
      <w:r>
        <w:rPr/>
      </w:r>
      <w:r>
        <w:rPr>
          <w:sz w:val="20"/>
          <w:vertAlign w:val="superscript"/>
        </w:rPr>
        <w:t>122</w:t>
      </w:r>
      <w:r>
        <w:rPr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19,</w:t>
      </w:r>
      <w:r>
        <w:rPr>
          <w:i/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5.</w:t>
      </w:r>
    </w:p>
    <w:p>
      <w:pPr>
        <w:spacing w:after="0"/>
        <w:jc w:val="left"/>
        <w:rPr>
          <w:sz w:val="20"/>
        </w:rPr>
        <w:sectPr>
          <w:pgSz w:w="11910" w:h="16840"/>
          <w:pgMar w:header="0" w:footer="730" w:top="1380" w:bottom="920" w:left="1300" w:right="1220"/>
        </w:sectPr>
      </w:pPr>
    </w:p>
    <w:p>
      <w:pPr>
        <w:pStyle w:val="BodyText"/>
        <w:spacing w:line="283" w:lineRule="auto" w:before="41"/>
        <w:ind w:left="991" w:right="1017"/>
      </w:pPr>
      <w:r>
        <w:rPr/>
        <w:t>number of proceedings. However, a significant number of recipients of the notices</w:t>
      </w:r>
      <w:r>
        <w:rPr>
          <w:spacing w:val="-47"/>
        </w:rPr>
        <w:t> </w:t>
      </w:r>
      <w:r>
        <w:rPr/>
        <w:t>defaulted,</w:t>
      </w:r>
      <w:r>
        <w:rPr>
          <w:spacing w:val="-2"/>
        </w:rPr>
        <w:t> </w:t>
      </w:r>
      <w:r>
        <w:rPr/>
        <w:t>ultimately leading</w:t>
      </w:r>
      <w:r>
        <w:rPr>
          <w:spacing w:val="-2"/>
        </w:rPr>
        <w:t> </w:t>
      </w:r>
      <w:r>
        <w:rPr/>
        <w:t>to a</w:t>
      </w:r>
      <w:r>
        <w:rPr>
          <w:spacing w:val="-3"/>
        </w:rPr>
        <w:t> </w:t>
      </w:r>
      <w:r>
        <w:rPr/>
        <w:t>higher</w:t>
      </w:r>
      <w:r>
        <w:rPr>
          <w:spacing w:val="-1"/>
        </w:rPr>
        <w:t> </w:t>
      </w:r>
      <w:r>
        <w:rPr/>
        <w:t>number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court proceedings</w:t>
      </w:r>
      <w:r>
        <w:rPr>
          <w:spacing w:val="-1"/>
        </w:rPr>
        <w:t> </w:t>
      </w:r>
      <w:r>
        <w:rPr/>
        <w:t>as</w:t>
      </w:r>
      <w:r>
        <w:rPr>
          <w:spacing w:val="-3"/>
        </w:rPr>
        <w:t> </w:t>
      </w:r>
      <w:r>
        <w:rPr/>
        <w:t>well.</w:t>
      </w:r>
      <w:hyperlink w:history="true" w:anchor="_bookmark207">
        <w:r>
          <w:rPr>
            <w:vertAlign w:val="superscript"/>
          </w:rPr>
          <w:t>123</w:t>
        </w:r>
      </w:hyperlink>
    </w:p>
    <w:p>
      <w:pPr>
        <w:pStyle w:val="ListParagraph"/>
        <w:numPr>
          <w:ilvl w:val="1"/>
          <w:numId w:val="3"/>
        </w:numPr>
        <w:tabs>
          <w:tab w:pos="991" w:val="left" w:leader="none"/>
          <w:tab w:pos="992" w:val="left" w:leader="none"/>
        </w:tabs>
        <w:spacing w:line="283" w:lineRule="auto" w:before="119" w:after="0"/>
        <w:ind w:left="991" w:right="248" w:hanging="853"/>
        <w:jc w:val="left"/>
        <w:rPr>
          <w:sz w:val="22"/>
        </w:rPr>
      </w:pPr>
      <w:r>
        <w:rPr>
          <w:sz w:val="22"/>
        </w:rPr>
        <w:t>Some submitters recommended that passage of the Bill be accompanied by training for the</w:t>
      </w:r>
      <w:r>
        <w:rPr>
          <w:spacing w:val="-47"/>
          <w:sz w:val="22"/>
        </w:rPr>
        <w:t> </w:t>
      </w:r>
      <w:r>
        <w:rPr>
          <w:sz w:val="22"/>
        </w:rPr>
        <w:t>police,</w:t>
      </w:r>
      <w:hyperlink w:history="true" w:anchor="_bookmark208">
        <w:r>
          <w:rPr>
            <w:sz w:val="22"/>
            <w:vertAlign w:val="superscript"/>
          </w:rPr>
          <w:t>124</w:t>
        </w:r>
        <w:r>
          <w:rPr>
            <w:spacing w:val="-2"/>
            <w:sz w:val="22"/>
            <w:vertAlign w:val="baseline"/>
          </w:rPr>
          <w:t> </w:t>
        </w:r>
      </w:hyperlink>
      <w:r>
        <w:rPr>
          <w:sz w:val="22"/>
          <w:vertAlign w:val="baseline"/>
        </w:rPr>
        <w:t>and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the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Committee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supports these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proposals.</w:t>
      </w:r>
    </w:p>
    <w:p>
      <w:pPr>
        <w:pStyle w:val="BodyText"/>
        <w:spacing w:before="6"/>
        <w:rPr>
          <w:sz w:val="19"/>
        </w:rPr>
      </w:pPr>
      <w:r>
        <w:rPr/>
        <w:pict>
          <v:shape style="position:absolute;margin-left:115.080002pt;margin-top:13.141094pt;width:410.65pt;height:78.150pt;mso-position-horizontal-relative:page;mso-position-vertical-relative:paragraph;z-index:-15705088;mso-wrap-distance-left:0;mso-wrap-distance-right:0" type="#_x0000_t202" id="docshape117" filled="true" fillcolor="#d4deef" stroked="false">
            <v:textbox inset="0,0,0,0">
              <w:txbxContent>
                <w:p>
                  <w:pPr>
                    <w:spacing w:before="48"/>
                    <w:ind w:left="108" w:right="0" w:firstLine="0"/>
                    <w:jc w:val="left"/>
                    <w:rPr>
                      <w:rFonts w:ascii="Montserrat"/>
                      <w:b/>
                      <w:color w:val="000000"/>
                      <w:sz w:val="24"/>
                    </w:rPr>
                  </w:pPr>
                  <w:bookmarkStart w:name="_bookmark205" w:id="253"/>
                  <w:bookmarkEnd w:id="253"/>
                  <w:r>
                    <w:rPr>
                      <w:color w:val="000000"/>
                    </w:rPr>
                  </w:r>
                  <w:r>
                    <w:rPr>
                      <w:rFonts w:ascii="Montserrat"/>
                      <w:b/>
                      <w:color w:val="2E5395"/>
                      <w:spacing w:val="-1"/>
                      <w:w w:val="90"/>
                      <w:sz w:val="24"/>
                    </w:rPr>
                    <w:t>Recommendation</w:t>
                  </w:r>
                  <w:r>
                    <w:rPr>
                      <w:rFonts w:ascii="Montserrat"/>
                      <w:b/>
                      <w:color w:val="2E5395"/>
                      <w:spacing w:val="3"/>
                      <w:w w:val="90"/>
                      <w:sz w:val="24"/>
                    </w:rPr>
                    <w:t> </w:t>
                  </w:r>
                  <w:r>
                    <w:rPr>
                      <w:rFonts w:ascii="Montserrat"/>
                      <w:b/>
                      <w:color w:val="2E5395"/>
                      <w:w w:val="90"/>
                      <w:sz w:val="24"/>
                    </w:rPr>
                    <w:t>17</w:t>
                  </w:r>
                </w:p>
                <w:p>
                  <w:pPr>
                    <w:pStyle w:val="BodyText"/>
                    <w:spacing w:line="283" w:lineRule="auto" w:before="114"/>
                    <w:ind w:left="108" w:right="28"/>
                    <w:rPr>
                      <w:color w:val="000000"/>
                    </w:rPr>
                  </w:pPr>
                  <w:bookmarkStart w:name="_bookmark206" w:id="254"/>
                  <w:bookmarkEnd w:id="254"/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t>The ACT Government should provide training to ACT Police on the cultural transition to a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decriminalisation model, as well as the practical implications of the implementation of the</w:t>
                  </w:r>
                  <w:r>
                    <w:rPr>
                      <w:color w:val="000000"/>
                      <w:spacing w:val="-47"/>
                    </w:rPr>
                    <w:t> </w:t>
                  </w:r>
                  <w:r>
                    <w:rPr>
                      <w:color w:val="000000"/>
                    </w:rPr>
                    <w:t>legislation.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319" w:lineRule="auto" w:before="196"/>
        <w:ind w:left="140" w:right="7536"/>
      </w:pPr>
      <w:r>
        <w:rPr/>
        <w:t>Mr Peter Cain MLA</w:t>
      </w:r>
      <w:r>
        <w:rPr>
          <w:spacing w:val="-47"/>
        </w:rPr>
        <w:t> </w:t>
      </w:r>
      <w:r>
        <w:rPr/>
        <w:t>Chair</w:t>
      </w:r>
    </w:p>
    <w:p>
      <w:pPr>
        <w:pStyle w:val="BodyText"/>
        <w:spacing w:before="1"/>
        <w:ind w:left="140"/>
      </w:pPr>
      <w:r>
        <w:rPr/>
        <w:t>25 November</w:t>
      </w:r>
      <w:r>
        <w:rPr>
          <w:spacing w:val="-3"/>
        </w:rPr>
        <w:t> </w:t>
      </w:r>
      <w:r>
        <w:rPr/>
        <w:t>2021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2"/>
        </w:rPr>
      </w:pPr>
      <w:r>
        <w:rPr/>
        <w:pict>
          <v:rect style="position:absolute;margin-left:72pt;margin-top:8.758398pt;width:144pt;height:.72pt;mso-position-horizontal-relative:page;mso-position-vertical-relative:paragraph;z-index:-15704576;mso-wrap-distance-left:0;mso-wrap-distance-right:0" id="docshape118" filled="true" fillcolor="#000000" stroked="false">
            <v:fill type="solid"/>
            <w10:wrap type="topAndBottom"/>
          </v:rect>
        </w:pict>
      </w:r>
    </w:p>
    <w:p>
      <w:pPr>
        <w:spacing w:before="100"/>
        <w:ind w:left="140" w:right="0" w:firstLine="0"/>
        <w:jc w:val="left"/>
        <w:rPr>
          <w:sz w:val="20"/>
        </w:rPr>
      </w:pPr>
      <w:bookmarkStart w:name="_bookmark207" w:id="255"/>
      <w:bookmarkEnd w:id="255"/>
      <w:r>
        <w:rPr/>
      </w:r>
      <w:r>
        <w:rPr>
          <w:sz w:val="20"/>
          <w:vertAlign w:val="superscript"/>
        </w:rPr>
        <w:t>123</w:t>
      </w:r>
      <w:r>
        <w:rPr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15,</w:t>
      </w:r>
      <w:r>
        <w:rPr>
          <w:i/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pp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22,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30.</w:t>
      </w:r>
    </w:p>
    <w:p>
      <w:pPr>
        <w:spacing w:before="0"/>
        <w:ind w:left="140" w:right="0" w:firstLine="0"/>
        <w:jc w:val="left"/>
        <w:rPr>
          <w:sz w:val="20"/>
        </w:rPr>
      </w:pPr>
      <w:bookmarkStart w:name="_bookmark208" w:id="256"/>
      <w:bookmarkEnd w:id="256"/>
      <w:r>
        <w:rPr/>
      </w:r>
      <w:r>
        <w:rPr>
          <w:sz w:val="20"/>
          <w:vertAlign w:val="superscript"/>
        </w:rPr>
        <w:t>124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Marion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McConnell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OAM,</w:t>
      </w:r>
      <w:r>
        <w:rPr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21,</w:t>
      </w:r>
      <w:r>
        <w:rPr>
          <w:i/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5;</w:t>
      </w:r>
      <w:r>
        <w:rPr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39,</w:t>
      </w:r>
      <w:r>
        <w:rPr>
          <w:i/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[p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12];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ACT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Council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Social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Service,</w:t>
      </w:r>
    </w:p>
    <w:p>
      <w:pPr>
        <w:spacing w:before="1"/>
        <w:ind w:left="281" w:right="0" w:firstLine="0"/>
        <w:jc w:val="left"/>
        <w:rPr>
          <w:sz w:val="20"/>
        </w:rPr>
      </w:pPr>
      <w:r>
        <w:rPr>
          <w:i/>
          <w:sz w:val="20"/>
        </w:rPr>
        <w:t>Submission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23,</w:t>
      </w:r>
      <w:r>
        <w:rPr>
          <w:i/>
          <w:spacing w:val="-2"/>
          <w:sz w:val="20"/>
        </w:rPr>
        <w:t> </w:t>
      </w:r>
      <w:r>
        <w:rPr>
          <w:sz w:val="20"/>
        </w:rPr>
        <w:t>p</w:t>
      </w:r>
      <w:r>
        <w:rPr>
          <w:spacing w:val="-2"/>
          <w:sz w:val="20"/>
        </w:rPr>
        <w:t> </w:t>
      </w:r>
      <w:r>
        <w:rPr>
          <w:sz w:val="20"/>
        </w:rPr>
        <w:t>2.</w:t>
      </w:r>
    </w:p>
    <w:p>
      <w:pPr>
        <w:spacing w:after="0"/>
        <w:jc w:val="left"/>
        <w:rPr>
          <w:sz w:val="20"/>
        </w:rPr>
        <w:sectPr>
          <w:footerReference w:type="default" r:id="rId31"/>
          <w:footerReference w:type="even" r:id="rId32"/>
          <w:pgSz w:w="11910" w:h="16840"/>
          <w:pgMar w:footer="973" w:header="0" w:top="1380" w:bottom="1160" w:left="1300" w:right="1220"/>
          <w:pgNumType w:start="27"/>
        </w:sectPr>
      </w:pPr>
    </w:p>
    <w:p>
      <w:pPr>
        <w:pStyle w:val="Heading1"/>
      </w:pPr>
      <w:bookmarkStart w:name="Appendix A: Witnesses" w:id="257"/>
      <w:bookmarkEnd w:id="257"/>
      <w:r>
        <w:rPr>
          <w:b w:val="0"/>
        </w:rPr>
      </w:r>
      <w:bookmarkStart w:name="_bookmark209" w:id="258"/>
      <w:bookmarkEnd w:id="258"/>
      <w:r>
        <w:rPr>
          <w:b w:val="0"/>
        </w:rPr>
      </w:r>
      <w:r>
        <w:rPr>
          <w:color w:val="1A224B"/>
          <w:w w:val="90"/>
        </w:rPr>
        <w:t>Appendix</w:t>
      </w:r>
      <w:r>
        <w:rPr>
          <w:color w:val="1A224B"/>
          <w:spacing w:val="-5"/>
          <w:w w:val="90"/>
        </w:rPr>
        <w:t> </w:t>
      </w:r>
      <w:r>
        <w:rPr>
          <w:color w:val="1A224B"/>
          <w:w w:val="90"/>
        </w:rPr>
        <w:t>A:</w:t>
      </w:r>
      <w:r>
        <w:rPr>
          <w:color w:val="1A224B"/>
          <w:spacing w:val="-5"/>
          <w:w w:val="90"/>
        </w:rPr>
        <w:t> </w:t>
      </w:r>
      <w:r>
        <w:rPr>
          <w:color w:val="1A224B"/>
          <w:w w:val="90"/>
        </w:rPr>
        <w:t>Witnesses</w:t>
      </w:r>
    </w:p>
    <w:p>
      <w:pPr>
        <w:pStyle w:val="Heading3"/>
        <w:spacing w:before="226"/>
      </w:pPr>
      <w:bookmarkStart w:name="8 July 2021" w:id="259"/>
      <w:bookmarkEnd w:id="259"/>
      <w:r>
        <w:rPr>
          <w:b w:val="0"/>
        </w:rPr>
      </w:r>
      <w:bookmarkStart w:name="_bookmark210" w:id="260"/>
      <w:bookmarkEnd w:id="260"/>
      <w:r>
        <w:rPr>
          <w:b w:val="0"/>
        </w:rPr>
      </w:r>
      <w:r>
        <w:rPr>
          <w:color w:val="7492CD"/>
          <w:w w:val="90"/>
        </w:rPr>
        <w:t>8</w:t>
      </w:r>
      <w:r>
        <w:rPr>
          <w:color w:val="7492CD"/>
          <w:spacing w:val="-4"/>
          <w:w w:val="90"/>
        </w:rPr>
        <w:t> </w:t>
      </w:r>
      <w:r>
        <w:rPr>
          <w:color w:val="7492CD"/>
          <w:w w:val="90"/>
        </w:rPr>
        <w:t>July</w:t>
      </w:r>
      <w:r>
        <w:rPr>
          <w:color w:val="7492CD"/>
          <w:spacing w:val="-4"/>
          <w:w w:val="90"/>
        </w:rPr>
        <w:t> </w:t>
      </w:r>
      <w:r>
        <w:rPr>
          <w:color w:val="7492CD"/>
          <w:w w:val="90"/>
        </w:rPr>
        <w:t>2021</w:t>
      </w:r>
    </w:p>
    <w:p>
      <w:pPr>
        <w:spacing w:before="262"/>
        <w:ind w:left="428" w:right="0" w:firstLine="0"/>
        <w:jc w:val="left"/>
        <w:rPr>
          <w:sz w:val="22"/>
        </w:rPr>
      </w:pPr>
      <w:r>
        <w:rPr>
          <w:b/>
          <w:sz w:val="22"/>
        </w:rPr>
        <w:t>Mr Bingham</w:t>
      </w:r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sz w:val="22"/>
        </w:rPr>
        <w:t>Parent</w:t>
      </w:r>
    </w:p>
    <w:p>
      <w:pPr>
        <w:pStyle w:val="BodyText"/>
        <w:spacing w:before="9"/>
        <w:rPr>
          <w:sz w:val="19"/>
        </w:rPr>
      </w:pPr>
    </w:p>
    <w:p>
      <w:pPr>
        <w:spacing w:before="0"/>
        <w:ind w:left="428" w:right="0" w:firstLine="0"/>
        <w:jc w:val="left"/>
        <w:rPr>
          <w:sz w:val="22"/>
        </w:rPr>
      </w:pPr>
      <w:r>
        <w:rPr>
          <w:b/>
          <w:sz w:val="22"/>
        </w:rPr>
        <w:t>Mrs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Bingham</w:t>
      </w:r>
      <w:r>
        <w:rPr>
          <w:sz w:val="22"/>
        </w:rPr>
        <w:t>,</w:t>
      </w:r>
      <w:r>
        <w:rPr>
          <w:spacing w:val="-1"/>
          <w:sz w:val="22"/>
        </w:rPr>
        <w:t> </w:t>
      </w:r>
      <w:r>
        <w:rPr>
          <w:sz w:val="22"/>
        </w:rPr>
        <w:t>Parent</w:t>
      </w:r>
    </w:p>
    <w:p>
      <w:pPr>
        <w:pStyle w:val="BodyText"/>
        <w:spacing w:before="5"/>
        <w:rPr>
          <w:sz w:val="19"/>
        </w:rPr>
      </w:pPr>
    </w:p>
    <w:p>
      <w:pPr>
        <w:spacing w:before="1"/>
        <w:ind w:left="428" w:right="0" w:firstLine="0"/>
        <w:jc w:val="left"/>
        <w:rPr>
          <w:sz w:val="22"/>
        </w:rPr>
      </w:pPr>
      <w:r>
        <w:rPr>
          <w:b/>
          <w:sz w:val="22"/>
        </w:rPr>
        <w:t>Mrs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Judith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Girdler</w:t>
      </w:r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sz w:val="22"/>
        </w:rPr>
        <w:t>Parent</w:t>
      </w:r>
    </w:p>
    <w:p>
      <w:pPr>
        <w:pStyle w:val="BodyText"/>
        <w:spacing w:before="8"/>
        <w:rPr>
          <w:sz w:val="19"/>
        </w:rPr>
      </w:pPr>
    </w:p>
    <w:p>
      <w:pPr>
        <w:spacing w:before="0"/>
        <w:ind w:left="428" w:right="0" w:firstLine="0"/>
        <w:jc w:val="left"/>
        <w:rPr>
          <w:sz w:val="22"/>
        </w:rPr>
      </w:pPr>
      <w:r>
        <w:rPr>
          <w:b/>
          <w:sz w:val="22"/>
        </w:rPr>
        <w:t>Mr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Lawrie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Paul</w:t>
      </w:r>
      <w:r>
        <w:rPr>
          <w:sz w:val="22"/>
        </w:rPr>
        <w:t>,</w:t>
      </w:r>
      <w:r>
        <w:rPr>
          <w:spacing w:val="-2"/>
          <w:sz w:val="22"/>
        </w:rPr>
        <w:t> </w:t>
      </w:r>
      <w:r>
        <w:rPr>
          <w:sz w:val="22"/>
        </w:rPr>
        <w:t>Step-parent</w:t>
      </w:r>
    </w:p>
    <w:p>
      <w:pPr>
        <w:spacing w:line="510" w:lineRule="atLeast" w:before="0"/>
        <w:ind w:left="428" w:right="6020" w:hanging="1"/>
        <w:jc w:val="left"/>
        <w:rPr>
          <w:sz w:val="22"/>
        </w:rPr>
      </w:pPr>
      <w:r>
        <w:rPr>
          <w:b/>
          <w:sz w:val="22"/>
        </w:rPr>
        <w:t>Mr Bill George Stefaniak</w:t>
      </w:r>
      <w:r>
        <w:rPr>
          <w:sz w:val="22"/>
        </w:rPr>
        <w:t>, Parent</w:t>
      </w:r>
      <w:r>
        <w:rPr>
          <w:spacing w:val="-47"/>
          <w:sz w:val="22"/>
        </w:rPr>
        <w:t> </w:t>
      </w:r>
      <w:r>
        <w:rPr>
          <w:b/>
          <w:sz w:val="22"/>
        </w:rPr>
        <w:t>Mrs Marion McConnell</w:t>
      </w:r>
      <w:r>
        <w:rPr>
          <w:sz w:val="22"/>
        </w:rPr>
        <w:t>, Parent</w:t>
      </w:r>
      <w:r>
        <w:rPr>
          <w:spacing w:val="1"/>
          <w:sz w:val="22"/>
        </w:rPr>
        <w:t> </w:t>
      </w:r>
      <w:r>
        <w:rPr>
          <w:b/>
          <w:sz w:val="22"/>
        </w:rPr>
        <w:t>Mr Peter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Taylor</w:t>
      </w:r>
      <w:r>
        <w:rPr>
          <w:sz w:val="22"/>
        </w:rPr>
        <w:t>,</w:t>
      </w:r>
      <w:r>
        <w:rPr>
          <w:spacing w:val="-2"/>
          <w:sz w:val="22"/>
        </w:rPr>
        <w:t> </w:t>
      </w:r>
      <w:r>
        <w:rPr>
          <w:sz w:val="22"/>
        </w:rPr>
        <w:t>Parent</w:t>
      </w:r>
    </w:p>
    <w:p>
      <w:pPr>
        <w:pStyle w:val="Heading3"/>
        <w:spacing w:before="78"/>
      </w:pPr>
      <w:bookmarkStart w:name="9 July 2021" w:id="261"/>
      <w:bookmarkEnd w:id="261"/>
      <w:r>
        <w:rPr>
          <w:b w:val="0"/>
        </w:rPr>
      </w:r>
      <w:bookmarkStart w:name="_bookmark211" w:id="262"/>
      <w:bookmarkEnd w:id="262"/>
      <w:r>
        <w:rPr>
          <w:b w:val="0"/>
        </w:rPr>
      </w:r>
      <w:r>
        <w:rPr>
          <w:color w:val="7492CD"/>
          <w:w w:val="90"/>
        </w:rPr>
        <w:t>9</w:t>
      </w:r>
      <w:r>
        <w:rPr>
          <w:color w:val="7492CD"/>
          <w:spacing w:val="-3"/>
          <w:w w:val="90"/>
        </w:rPr>
        <w:t> </w:t>
      </w:r>
      <w:r>
        <w:rPr>
          <w:color w:val="7492CD"/>
          <w:w w:val="90"/>
        </w:rPr>
        <w:t>July</w:t>
      </w:r>
      <w:r>
        <w:rPr>
          <w:color w:val="7492CD"/>
          <w:spacing w:val="-2"/>
          <w:w w:val="90"/>
        </w:rPr>
        <w:t> </w:t>
      </w:r>
      <w:r>
        <w:rPr>
          <w:color w:val="7492CD"/>
          <w:w w:val="90"/>
        </w:rPr>
        <w:t>2021</w:t>
      </w:r>
    </w:p>
    <w:p>
      <w:pPr>
        <w:spacing w:before="221"/>
        <w:ind w:left="423" w:right="0" w:firstLine="0"/>
        <w:jc w:val="left"/>
        <w:rPr>
          <w:sz w:val="22"/>
        </w:rPr>
      </w:pPr>
      <w:r>
        <w:rPr>
          <w:b/>
          <w:sz w:val="22"/>
        </w:rPr>
        <w:t>Dr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Devin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Bowles</w:t>
      </w:r>
      <w:r>
        <w:rPr>
          <w:sz w:val="22"/>
        </w:rPr>
        <w:t>,</w:t>
      </w:r>
      <w:r>
        <w:rPr>
          <w:spacing w:val="-2"/>
          <w:sz w:val="22"/>
        </w:rPr>
        <w:t> </w:t>
      </w:r>
      <w:r>
        <w:rPr>
          <w:sz w:val="22"/>
        </w:rPr>
        <w:t>CEO,</w:t>
      </w:r>
      <w:r>
        <w:rPr>
          <w:spacing w:val="-2"/>
          <w:sz w:val="22"/>
        </w:rPr>
        <w:t> </w:t>
      </w:r>
      <w:r>
        <w:rPr>
          <w:sz w:val="22"/>
        </w:rPr>
        <w:t>Alcohol</w:t>
      </w:r>
      <w:r>
        <w:rPr>
          <w:spacing w:val="-4"/>
          <w:sz w:val="22"/>
        </w:rPr>
        <w:t> </w:t>
      </w:r>
      <w:r>
        <w:rPr>
          <w:sz w:val="22"/>
        </w:rPr>
        <w:t>Tobacco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Other</w:t>
      </w:r>
      <w:r>
        <w:rPr>
          <w:spacing w:val="-2"/>
          <w:sz w:val="22"/>
        </w:rPr>
        <w:t> </w:t>
      </w:r>
      <w:r>
        <w:rPr>
          <w:sz w:val="22"/>
        </w:rPr>
        <w:t>Drug</w:t>
      </w:r>
      <w:r>
        <w:rPr>
          <w:spacing w:val="-2"/>
          <w:sz w:val="22"/>
        </w:rPr>
        <w:t> </w:t>
      </w:r>
      <w:r>
        <w:rPr>
          <w:sz w:val="22"/>
        </w:rPr>
        <w:t>Association</w:t>
      </w:r>
      <w:r>
        <w:rPr>
          <w:spacing w:val="-3"/>
          <w:sz w:val="22"/>
        </w:rPr>
        <w:t> </w:t>
      </w:r>
      <w:r>
        <w:rPr>
          <w:sz w:val="22"/>
        </w:rPr>
        <w:t>ACT</w:t>
      </w:r>
    </w:p>
    <w:p>
      <w:pPr>
        <w:pStyle w:val="BodyText"/>
        <w:spacing w:before="2"/>
        <w:rPr>
          <w:sz w:val="17"/>
        </w:rPr>
      </w:pPr>
    </w:p>
    <w:p>
      <w:pPr>
        <w:spacing w:before="0"/>
        <w:ind w:left="423" w:right="0" w:firstLine="0"/>
        <w:jc w:val="left"/>
        <w:rPr>
          <w:sz w:val="22"/>
        </w:rPr>
      </w:pPr>
      <w:r>
        <w:rPr>
          <w:b/>
          <w:sz w:val="22"/>
        </w:rPr>
        <w:t>Mr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Alex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Caruana</w:t>
      </w:r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sz w:val="22"/>
        </w:rPr>
        <w:t>President,</w:t>
      </w:r>
      <w:r>
        <w:rPr>
          <w:spacing w:val="-2"/>
          <w:sz w:val="22"/>
        </w:rPr>
        <w:t> </w:t>
      </w:r>
      <w:r>
        <w:rPr>
          <w:sz w:val="22"/>
        </w:rPr>
        <w:t>Australian</w:t>
      </w:r>
      <w:r>
        <w:rPr>
          <w:spacing w:val="-3"/>
          <w:sz w:val="22"/>
        </w:rPr>
        <w:t> </w:t>
      </w:r>
      <w:r>
        <w:rPr>
          <w:sz w:val="22"/>
        </w:rPr>
        <w:t>Federal</w:t>
      </w:r>
      <w:r>
        <w:rPr>
          <w:spacing w:val="-3"/>
          <w:sz w:val="22"/>
        </w:rPr>
        <w:t> </w:t>
      </w:r>
      <w:r>
        <w:rPr>
          <w:sz w:val="22"/>
        </w:rPr>
        <w:t>Police</w:t>
      </w:r>
      <w:r>
        <w:rPr>
          <w:spacing w:val="-4"/>
          <w:sz w:val="22"/>
        </w:rPr>
        <w:t> </w:t>
      </w:r>
      <w:r>
        <w:rPr>
          <w:sz w:val="22"/>
        </w:rPr>
        <w:t>Association</w:t>
      </w:r>
    </w:p>
    <w:p>
      <w:pPr>
        <w:pStyle w:val="BodyText"/>
        <w:spacing w:before="11"/>
        <w:rPr>
          <w:sz w:val="16"/>
        </w:rPr>
      </w:pPr>
    </w:p>
    <w:p>
      <w:pPr>
        <w:spacing w:before="0"/>
        <w:ind w:left="423" w:right="0" w:firstLine="0"/>
        <w:jc w:val="left"/>
        <w:rPr>
          <w:sz w:val="22"/>
        </w:rPr>
      </w:pPr>
      <w:r>
        <w:rPr>
          <w:b/>
          <w:sz w:val="22"/>
        </w:rPr>
        <w:t>Mr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Paul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Edmonds</w:t>
      </w:r>
      <w:r>
        <w:rPr>
          <w:sz w:val="22"/>
        </w:rPr>
        <w:t>,</w:t>
      </w:r>
      <w:r>
        <w:rPr>
          <w:spacing w:val="-4"/>
          <w:sz w:val="22"/>
        </w:rPr>
        <w:t> </w:t>
      </w:r>
      <w:r>
        <w:rPr>
          <w:sz w:val="22"/>
        </w:rPr>
        <w:t>Member,</w:t>
      </w:r>
      <w:r>
        <w:rPr>
          <w:spacing w:val="-5"/>
          <w:sz w:val="22"/>
        </w:rPr>
        <w:t> </w:t>
      </w:r>
      <w:r>
        <w:rPr>
          <w:sz w:val="22"/>
        </w:rPr>
        <w:t>Criminal</w:t>
      </w:r>
      <w:r>
        <w:rPr>
          <w:spacing w:val="-2"/>
          <w:sz w:val="22"/>
        </w:rPr>
        <w:t> </w:t>
      </w:r>
      <w:r>
        <w:rPr>
          <w:sz w:val="22"/>
        </w:rPr>
        <w:t>Law</w:t>
      </w:r>
      <w:r>
        <w:rPr>
          <w:spacing w:val="-1"/>
          <w:sz w:val="22"/>
        </w:rPr>
        <w:t> </w:t>
      </w:r>
      <w:r>
        <w:rPr>
          <w:sz w:val="22"/>
        </w:rPr>
        <w:t>Committee,</w:t>
      </w:r>
      <w:r>
        <w:rPr>
          <w:spacing w:val="-2"/>
          <w:sz w:val="22"/>
        </w:rPr>
        <w:t> </w:t>
      </w:r>
      <w:r>
        <w:rPr>
          <w:sz w:val="22"/>
        </w:rPr>
        <w:t>ACT</w:t>
      </w:r>
      <w:r>
        <w:rPr>
          <w:spacing w:val="-2"/>
          <w:sz w:val="22"/>
        </w:rPr>
        <w:t> </w:t>
      </w:r>
      <w:r>
        <w:rPr>
          <w:sz w:val="22"/>
        </w:rPr>
        <w:t>Law</w:t>
      </w:r>
      <w:r>
        <w:rPr>
          <w:spacing w:val="-1"/>
          <w:sz w:val="22"/>
        </w:rPr>
        <w:t> </w:t>
      </w:r>
      <w:r>
        <w:rPr>
          <w:sz w:val="22"/>
        </w:rPr>
        <w:t>Society</w:t>
      </w:r>
    </w:p>
    <w:p>
      <w:pPr>
        <w:pStyle w:val="BodyText"/>
        <w:spacing w:before="1"/>
        <w:rPr>
          <w:sz w:val="17"/>
        </w:rPr>
      </w:pPr>
    </w:p>
    <w:p>
      <w:pPr>
        <w:spacing w:line="424" w:lineRule="auto" w:before="1"/>
        <w:ind w:left="422" w:right="783" w:firstLine="0"/>
        <w:jc w:val="left"/>
        <w:rPr>
          <w:sz w:val="22"/>
        </w:rPr>
      </w:pPr>
      <w:r>
        <w:rPr>
          <w:b/>
          <w:sz w:val="22"/>
        </w:rPr>
        <w:t>Professor Diana Egerton-Warburton</w:t>
      </w:r>
      <w:r>
        <w:rPr>
          <w:sz w:val="22"/>
        </w:rPr>
        <w:t>, Fellow, Australasian College for Emergency Medicine</w:t>
      </w:r>
      <w:r>
        <w:rPr>
          <w:spacing w:val="1"/>
          <w:sz w:val="22"/>
        </w:rPr>
        <w:t> </w:t>
      </w:r>
      <w:r>
        <w:rPr>
          <w:b/>
          <w:sz w:val="22"/>
        </w:rPr>
        <w:t>Ms Anusha Goonetilleke</w:t>
      </w:r>
      <w:r>
        <w:rPr>
          <w:sz w:val="22"/>
        </w:rPr>
        <w:t>, Program Manager and Senior Solicitor, Canberra Community Law</w:t>
      </w:r>
      <w:r>
        <w:rPr>
          <w:spacing w:val="-47"/>
          <w:sz w:val="22"/>
        </w:rPr>
        <w:t> </w:t>
      </w:r>
      <w:r>
        <w:rPr>
          <w:b/>
          <w:sz w:val="22"/>
        </w:rPr>
        <w:t>Mr Michael Kukulies-Smith</w:t>
      </w:r>
      <w:r>
        <w:rPr>
          <w:sz w:val="22"/>
        </w:rPr>
        <w:t>, Chairperson, Criminal Law Committee, ACT Law Society</w:t>
      </w:r>
      <w:r>
        <w:rPr>
          <w:spacing w:val="1"/>
          <w:sz w:val="22"/>
        </w:rPr>
        <w:t> </w:t>
      </w:r>
      <w:r>
        <w:rPr>
          <w:b/>
          <w:sz w:val="22"/>
        </w:rPr>
        <w:t>Associate Professor Jeffrey Looi</w:t>
      </w:r>
      <w:r>
        <w:rPr>
          <w:sz w:val="22"/>
        </w:rPr>
        <w:t>, Board Member, Australian Medical Association (ACT) Ltd</w:t>
      </w:r>
      <w:r>
        <w:rPr>
          <w:spacing w:val="1"/>
          <w:sz w:val="22"/>
        </w:rPr>
        <w:t> </w:t>
      </w:r>
      <w:r>
        <w:rPr>
          <w:b/>
          <w:sz w:val="22"/>
        </w:rPr>
        <w:t>Mr David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McDonald</w:t>
      </w:r>
      <w:r>
        <w:rPr>
          <w:sz w:val="22"/>
        </w:rPr>
        <w:t>,</w:t>
      </w:r>
      <w:r>
        <w:rPr>
          <w:spacing w:val="-2"/>
          <w:sz w:val="22"/>
        </w:rPr>
        <w:t> </w:t>
      </w:r>
      <w:r>
        <w:rPr>
          <w:sz w:val="22"/>
        </w:rPr>
        <w:t>Consultant,</w:t>
      </w:r>
      <w:r>
        <w:rPr>
          <w:spacing w:val="-1"/>
          <w:sz w:val="22"/>
        </w:rPr>
        <w:t> </w:t>
      </w:r>
      <w:r>
        <w:rPr>
          <w:sz w:val="22"/>
        </w:rPr>
        <w:t>Alcohol</w:t>
      </w:r>
      <w:r>
        <w:rPr>
          <w:spacing w:val="-3"/>
          <w:sz w:val="22"/>
        </w:rPr>
        <w:t> </w:t>
      </w:r>
      <w:r>
        <w:rPr>
          <w:sz w:val="22"/>
        </w:rPr>
        <w:t>Tobacco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Other</w:t>
      </w:r>
      <w:r>
        <w:rPr>
          <w:spacing w:val="-2"/>
          <w:sz w:val="22"/>
        </w:rPr>
        <w:t> </w:t>
      </w:r>
      <w:r>
        <w:rPr>
          <w:sz w:val="22"/>
        </w:rPr>
        <w:t>Drug</w:t>
      </w:r>
      <w:r>
        <w:rPr>
          <w:spacing w:val="-2"/>
          <w:sz w:val="22"/>
        </w:rPr>
        <w:t> </w:t>
      </w:r>
      <w:r>
        <w:rPr>
          <w:sz w:val="22"/>
        </w:rPr>
        <w:t>Association</w:t>
      </w:r>
      <w:r>
        <w:rPr>
          <w:spacing w:val="-1"/>
          <w:sz w:val="22"/>
        </w:rPr>
        <w:t> </w:t>
      </w:r>
      <w:r>
        <w:rPr>
          <w:sz w:val="22"/>
        </w:rPr>
        <w:t>ACT</w:t>
      </w:r>
    </w:p>
    <w:p>
      <w:pPr>
        <w:pStyle w:val="BodyText"/>
        <w:spacing w:line="283" w:lineRule="auto" w:before="6"/>
        <w:ind w:left="708" w:right="1025" w:hanging="286"/>
      </w:pPr>
      <w:r>
        <w:rPr>
          <w:b/>
        </w:rPr>
        <w:t>Mr Matthew Peterson</w:t>
      </w:r>
      <w:r>
        <w:rPr/>
        <w:t>, Legal and Industrial Relations Manager, Australian Federal Police</w:t>
      </w:r>
      <w:r>
        <w:rPr>
          <w:spacing w:val="-47"/>
        </w:rPr>
        <w:t> </w:t>
      </w:r>
      <w:r>
        <w:rPr/>
        <w:t>Association</w:t>
      </w:r>
    </w:p>
    <w:p>
      <w:pPr>
        <w:pStyle w:val="BodyText"/>
        <w:spacing w:line="283" w:lineRule="auto" w:before="158"/>
        <w:ind w:left="708" w:right="1172" w:hanging="286"/>
      </w:pPr>
      <w:r>
        <w:rPr>
          <w:b/>
        </w:rPr>
        <w:t>Mr Troy Roberts</w:t>
      </w:r>
      <w:r>
        <w:rPr/>
        <w:t>, Media and Government Relations Manager, Australian Federal Police</w:t>
      </w:r>
      <w:r>
        <w:rPr>
          <w:spacing w:val="-47"/>
        </w:rPr>
        <w:t> </w:t>
      </w:r>
      <w:r>
        <w:rPr/>
        <w:t>Association</w:t>
      </w:r>
    </w:p>
    <w:p>
      <w:pPr>
        <w:spacing w:before="161"/>
        <w:ind w:left="422" w:right="0" w:firstLine="0"/>
        <w:jc w:val="left"/>
        <w:rPr>
          <w:sz w:val="22"/>
        </w:rPr>
      </w:pPr>
      <w:r>
        <w:rPr>
          <w:b/>
          <w:sz w:val="22"/>
        </w:rPr>
        <w:t>Mr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Peter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Somerville</w:t>
      </w:r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sz w:val="22"/>
        </w:rPr>
        <w:t>Chief</w:t>
      </w:r>
      <w:r>
        <w:rPr>
          <w:spacing w:val="-4"/>
          <w:sz w:val="22"/>
        </w:rPr>
        <w:t> </w:t>
      </w:r>
      <w:r>
        <w:rPr>
          <w:sz w:val="22"/>
        </w:rPr>
        <w:t>Executive</w:t>
      </w:r>
      <w:r>
        <w:rPr>
          <w:spacing w:val="-4"/>
          <w:sz w:val="22"/>
        </w:rPr>
        <w:t> </w:t>
      </w:r>
      <w:r>
        <w:rPr>
          <w:sz w:val="22"/>
        </w:rPr>
        <w:t>Officer,</w:t>
      </w:r>
      <w:r>
        <w:rPr>
          <w:spacing w:val="-2"/>
          <w:sz w:val="22"/>
        </w:rPr>
        <w:t> </w:t>
      </w:r>
      <w:r>
        <w:rPr>
          <w:sz w:val="22"/>
        </w:rPr>
        <w:t>Australian</w:t>
      </w:r>
      <w:r>
        <w:rPr>
          <w:spacing w:val="-3"/>
          <w:sz w:val="22"/>
        </w:rPr>
        <w:t> </w:t>
      </w:r>
      <w:r>
        <w:rPr>
          <w:sz w:val="22"/>
        </w:rPr>
        <w:t>Medical</w:t>
      </w:r>
      <w:r>
        <w:rPr>
          <w:spacing w:val="-2"/>
          <w:sz w:val="22"/>
        </w:rPr>
        <w:t> </w:t>
      </w:r>
      <w:r>
        <w:rPr>
          <w:sz w:val="22"/>
        </w:rPr>
        <w:t>Association</w:t>
      </w:r>
      <w:r>
        <w:rPr>
          <w:spacing w:val="-3"/>
          <w:sz w:val="22"/>
        </w:rPr>
        <w:t> </w:t>
      </w:r>
      <w:r>
        <w:rPr>
          <w:sz w:val="22"/>
        </w:rPr>
        <w:t>(ACT)</w:t>
      </w:r>
      <w:r>
        <w:rPr>
          <w:spacing w:val="-2"/>
          <w:sz w:val="22"/>
        </w:rPr>
        <w:t> </w:t>
      </w:r>
      <w:r>
        <w:rPr>
          <w:sz w:val="22"/>
        </w:rPr>
        <w:t>Ltd</w:t>
      </w:r>
    </w:p>
    <w:p>
      <w:pPr>
        <w:pStyle w:val="Heading3"/>
        <w:spacing w:before="170"/>
      </w:pPr>
      <w:bookmarkStart w:name="21 July 2021" w:id="263"/>
      <w:bookmarkEnd w:id="263"/>
      <w:r>
        <w:rPr>
          <w:b w:val="0"/>
        </w:rPr>
      </w:r>
      <w:bookmarkStart w:name="_bookmark212" w:id="264"/>
      <w:bookmarkEnd w:id="264"/>
      <w:r>
        <w:rPr>
          <w:b w:val="0"/>
        </w:rPr>
      </w:r>
      <w:r>
        <w:rPr>
          <w:color w:val="7492CD"/>
          <w:w w:val="90"/>
        </w:rPr>
        <w:t>21</w:t>
      </w:r>
      <w:r>
        <w:rPr>
          <w:color w:val="7492CD"/>
          <w:spacing w:val="-4"/>
          <w:w w:val="90"/>
        </w:rPr>
        <w:t> </w:t>
      </w:r>
      <w:r>
        <w:rPr>
          <w:color w:val="7492CD"/>
          <w:w w:val="90"/>
        </w:rPr>
        <w:t>July</w:t>
      </w:r>
      <w:r>
        <w:rPr>
          <w:color w:val="7492CD"/>
          <w:spacing w:val="-5"/>
          <w:w w:val="90"/>
        </w:rPr>
        <w:t> </w:t>
      </w:r>
      <w:r>
        <w:rPr>
          <w:color w:val="7492CD"/>
          <w:w w:val="90"/>
        </w:rPr>
        <w:t>2021</w:t>
      </w:r>
    </w:p>
    <w:p>
      <w:pPr>
        <w:spacing w:before="219"/>
        <w:ind w:left="423" w:right="0" w:firstLine="0"/>
        <w:jc w:val="left"/>
        <w:rPr>
          <w:sz w:val="22"/>
        </w:rPr>
      </w:pPr>
      <w:r>
        <w:rPr>
          <w:b/>
          <w:sz w:val="22"/>
        </w:rPr>
        <w:t>Mr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Joshua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Anlezark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sz w:val="22"/>
        </w:rPr>
        <w:t>Executive</w:t>
      </w:r>
      <w:r>
        <w:rPr>
          <w:spacing w:val="-4"/>
          <w:sz w:val="22"/>
        </w:rPr>
        <w:t> </w:t>
      </w:r>
      <w:r>
        <w:rPr>
          <w:sz w:val="22"/>
        </w:rPr>
        <w:t>Officer,</w:t>
      </w:r>
      <w:r>
        <w:rPr>
          <w:spacing w:val="-2"/>
          <w:sz w:val="22"/>
        </w:rPr>
        <w:t> </w:t>
      </w:r>
      <w:r>
        <w:rPr>
          <w:sz w:val="22"/>
        </w:rPr>
        <w:t>Hepatitis</w:t>
      </w:r>
      <w:r>
        <w:rPr>
          <w:spacing w:val="-3"/>
          <w:sz w:val="22"/>
        </w:rPr>
        <w:t> </w:t>
      </w:r>
      <w:r>
        <w:rPr>
          <w:sz w:val="22"/>
        </w:rPr>
        <w:t>ACT</w:t>
      </w:r>
      <w:r>
        <w:rPr>
          <w:spacing w:val="-4"/>
          <w:sz w:val="22"/>
        </w:rPr>
        <w:t> </w:t>
      </w:r>
      <w:r>
        <w:rPr>
          <w:sz w:val="22"/>
        </w:rPr>
        <w:t>Inc</w:t>
      </w:r>
    </w:p>
    <w:p>
      <w:pPr>
        <w:pStyle w:val="BodyText"/>
        <w:spacing w:before="2"/>
        <w:rPr>
          <w:sz w:val="17"/>
        </w:rPr>
      </w:pPr>
    </w:p>
    <w:p>
      <w:pPr>
        <w:spacing w:before="0"/>
        <w:ind w:left="423" w:right="0" w:firstLine="0"/>
        <w:jc w:val="left"/>
        <w:rPr>
          <w:sz w:val="22"/>
        </w:rPr>
      </w:pPr>
      <w:r>
        <w:rPr>
          <w:b/>
          <w:sz w:val="22"/>
        </w:rPr>
        <w:t>Mr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Ian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Gary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Christian</w:t>
      </w:r>
      <w:r>
        <w:rPr>
          <w:sz w:val="22"/>
        </w:rPr>
        <w:t>,</w:t>
      </w:r>
      <w:r>
        <w:rPr>
          <w:spacing w:val="-2"/>
          <w:sz w:val="22"/>
        </w:rPr>
        <w:t> </w:t>
      </w:r>
      <w:r>
        <w:rPr>
          <w:sz w:val="22"/>
        </w:rPr>
        <w:t>Research</w:t>
      </w:r>
      <w:r>
        <w:rPr>
          <w:spacing w:val="-3"/>
          <w:sz w:val="22"/>
        </w:rPr>
        <w:t> </w:t>
      </w:r>
      <w:r>
        <w:rPr>
          <w:sz w:val="22"/>
        </w:rPr>
        <w:t>Director,</w:t>
      </w:r>
      <w:r>
        <w:rPr>
          <w:spacing w:val="-4"/>
          <w:sz w:val="22"/>
        </w:rPr>
        <w:t> </w:t>
      </w:r>
      <w:r>
        <w:rPr>
          <w:sz w:val="22"/>
        </w:rPr>
        <w:t>Drug</w:t>
      </w:r>
      <w:r>
        <w:rPr>
          <w:spacing w:val="-3"/>
          <w:sz w:val="22"/>
        </w:rPr>
        <w:t> </w:t>
      </w:r>
      <w:r>
        <w:rPr>
          <w:sz w:val="22"/>
        </w:rPr>
        <w:t>Free</w:t>
      </w:r>
      <w:r>
        <w:rPr>
          <w:spacing w:val="-1"/>
          <w:sz w:val="22"/>
        </w:rPr>
        <w:t> </w:t>
      </w:r>
      <w:r>
        <w:rPr>
          <w:sz w:val="22"/>
        </w:rPr>
        <w:t>Australia</w:t>
      </w:r>
    </w:p>
    <w:p>
      <w:pPr>
        <w:pStyle w:val="BodyText"/>
        <w:spacing w:before="1"/>
        <w:rPr>
          <w:sz w:val="17"/>
        </w:rPr>
      </w:pPr>
    </w:p>
    <w:p>
      <w:pPr>
        <w:spacing w:before="0"/>
        <w:ind w:left="423" w:right="0" w:firstLine="0"/>
        <w:jc w:val="left"/>
        <w:rPr>
          <w:sz w:val="22"/>
        </w:rPr>
      </w:pPr>
      <w:r>
        <w:rPr>
          <w:b/>
          <w:sz w:val="22"/>
        </w:rPr>
        <w:t>Ms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Bronwyn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Hendry</w:t>
      </w:r>
      <w:r>
        <w:rPr>
          <w:sz w:val="22"/>
        </w:rPr>
        <w:t>,</w:t>
      </w:r>
      <w:r>
        <w:rPr>
          <w:spacing w:val="-4"/>
          <w:sz w:val="22"/>
        </w:rPr>
        <w:t> </w:t>
      </w:r>
      <w:r>
        <w:rPr>
          <w:sz w:val="22"/>
        </w:rPr>
        <w:t>Chief</w:t>
      </w:r>
      <w:r>
        <w:rPr>
          <w:spacing w:val="-4"/>
          <w:sz w:val="22"/>
        </w:rPr>
        <w:t> </w:t>
      </w:r>
      <w:r>
        <w:rPr>
          <w:sz w:val="22"/>
        </w:rPr>
        <w:t>Executive</w:t>
      </w:r>
      <w:r>
        <w:rPr>
          <w:spacing w:val="-2"/>
          <w:sz w:val="22"/>
        </w:rPr>
        <w:t> </w:t>
      </w:r>
      <w:r>
        <w:rPr>
          <w:sz w:val="22"/>
        </w:rPr>
        <w:t>Officer,</w:t>
      </w:r>
      <w:r>
        <w:rPr>
          <w:spacing w:val="-4"/>
          <w:sz w:val="22"/>
        </w:rPr>
        <w:t> </w:t>
      </w:r>
      <w:r>
        <w:rPr>
          <w:sz w:val="22"/>
        </w:rPr>
        <w:t>Directions</w:t>
      </w:r>
      <w:r>
        <w:rPr>
          <w:spacing w:val="-2"/>
          <w:sz w:val="22"/>
        </w:rPr>
        <w:t> </w:t>
      </w:r>
      <w:r>
        <w:rPr>
          <w:sz w:val="22"/>
        </w:rPr>
        <w:t>Health</w:t>
      </w:r>
      <w:r>
        <w:rPr>
          <w:spacing w:val="-3"/>
          <w:sz w:val="22"/>
        </w:rPr>
        <w:t> </w:t>
      </w:r>
      <w:r>
        <w:rPr>
          <w:sz w:val="22"/>
        </w:rPr>
        <w:t>Services</w:t>
      </w:r>
    </w:p>
    <w:p>
      <w:pPr>
        <w:pStyle w:val="BodyText"/>
        <w:spacing w:before="11"/>
        <w:rPr>
          <w:sz w:val="16"/>
        </w:rPr>
      </w:pPr>
    </w:p>
    <w:p>
      <w:pPr>
        <w:spacing w:before="1"/>
        <w:ind w:left="423" w:right="0" w:firstLine="0"/>
        <w:jc w:val="left"/>
        <w:rPr>
          <w:sz w:val="22"/>
        </w:rPr>
      </w:pPr>
      <w:r>
        <w:rPr>
          <w:b/>
          <w:sz w:val="22"/>
        </w:rPr>
        <w:t>Ms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Stephanie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Stephens</w:t>
      </w:r>
      <w:r>
        <w:rPr>
          <w:sz w:val="22"/>
        </w:rPr>
        <w:t>,</w:t>
      </w:r>
      <w:r>
        <w:rPr>
          <w:spacing w:val="-4"/>
          <w:sz w:val="22"/>
        </w:rPr>
        <w:t> </w:t>
      </w:r>
      <w:r>
        <w:rPr>
          <w:sz w:val="22"/>
        </w:rPr>
        <w:t>Director,</w:t>
      </w:r>
      <w:r>
        <w:rPr>
          <w:spacing w:val="-2"/>
          <w:sz w:val="22"/>
        </w:rPr>
        <w:t> </w:t>
      </w:r>
      <w:r>
        <w:rPr>
          <w:sz w:val="22"/>
        </w:rPr>
        <w:t>Service</w:t>
      </w:r>
      <w:r>
        <w:rPr>
          <w:spacing w:val="-1"/>
          <w:sz w:val="22"/>
        </w:rPr>
        <w:t> </w:t>
      </w:r>
      <w:r>
        <w:rPr>
          <w:sz w:val="22"/>
        </w:rPr>
        <w:t>Delivery,</w:t>
      </w:r>
      <w:r>
        <w:rPr>
          <w:spacing w:val="-3"/>
          <w:sz w:val="22"/>
        </w:rPr>
        <w:t> </w:t>
      </w:r>
      <w:r>
        <w:rPr>
          <w:sz w:val="22"/>
        </w:rPr>
        <w:t>Directions</w:t>
      </w:r>
      <w:r>
        <w:rPr>
          <w:spacing w:val="-2"/>
          <w:sz w:val="22"/>
        </w:rPr>
        <w:t> </w:t>
      </w:r>
      <w:r>
        <w:rPr>
          <w:sz w:val="22"/>
        </w:rPr>
        <w:t>Health</w:t>
      </w:r>
      <w:r>
        <w:rPr>
          <w:spacing w:val="-5"/>
          <w:sz w:val="22"/>
        </w:rPr>
        <w:t> </w:t>
      </w:r>
      <w:r>
        <w:rPr>
          <w:sz w:val="22"/>
        </w:rPr>
        <w:t>Services</w:t>
      </w:r>
    </w:p>
    <w:p>
      <w:pPr>
        <w:spacing w:after="0"/>
        <w:jc w:val="left"/>
        <w:rPr>
          <w:sz w:val="22"/>
        </w:rPr>
        <w:sectPr>
          <w:pgSz w:w="11910" w:h="16840"/>
          <w:pgMar w:header="0" w:footer="730" w:top="1340" w:bottom="920" w:left="1300" w:right="1220"/>
        </w:sectPr>
      </w:pPr>
    </w:p>
    <w:p>
      <w:pPr>
        <w:pStyle w:val="Heading3"/>
        <w:spacing w:before="42"/>
      </w:pPr>
      <w:bookmarkStart w:name="29 July 2021" w:id="265"/>
      <w:bookmarkEnd w:id="265"/>
      <w:r>
        <w:rPr>
          <w:b w:val="0"/>
        </w:rPr>
      </w:r>
      <w:bookmarkStart w:name="_bookmark213" w:id="266"/>
      <w:bookmarkEnd w:id="266"/>
      <w:r>
        <w:rPr>
          <w:b w:val="0"/>
        </w:rPr>
      </w:r>
      <w:r>
        <w:rPr>
          <w:color w:val="7492CD"/>
          <w:w w:val="90"/>
        </w:rPr>
        <w:t>29</w:t>
      </w:r>
      <w:r>
        <w:rPr>
          <w:color w:val="7492CD"/>
          <w:spacing w:val="-3"/>
          <w:w w:val="90"/>
        </w:rPr>
        <w:t> </w:t>
      </w:r>
      <w:r>
        <w:rPr>
          <w:color w:val="7492CD"/>
          <w:w w:val="90"/>
        </w:rPr>
        <w:t>July</w:t>
      </w:r>
      <w:r>
        <w:rPr>
          <w:color w:val="7492CD"/>
          <w:spacing w:val="-3"/>
          <w:w w:val="90"/>
        </w:rPr>
        <w:t> </w:t>
      </w:r>
      <w:r>
        <w:rPr>
          <w:color w:val="7492CD"/>
          <w:w w:val="90"/>
        </w:rPr>
        <w:t>2021</w:t>
      </w:r>
    </w:p>
    <w:p>
      <w:pPr>
        <w:pStyle w:val="BodyText"/>
        <w:spacing w:before="221"/>
        <w:ind w:left="423"/>
      </w:pPr>
      <w:r>
        <w:rPr>
          <w:b/>
        </w:rPr>
        <w:t>Ms</w:t>
      </w:r>
      <w:r>
        <w:rPr>
          <w:b/>
          <w:spacing w:val="-1"/>
        </w:rPr>
        <w:t> </w:t>
      </w:r>
      <w:r>
        <w:rPr>
          <w:b/>
        </w:rPr>
        <w:t>Laura</w:t>
      </w:r>
      <w:r>
        <w:rPr>
          <w:b/>
          <w:spacing w:val="-2"/>
        </w:rPr>
        <w:t> </w:t>
      </w:r>
      <w:r>
        <w:rPr>
          <w:b/>
        </w:rPr>
        <w:t>Bajurny</w:t>
      </w:r>
      <w:r>
        <w:rPr/>
        <w:t>,</w:t>
      </w:r>
      <w:r>
        <w:rPr>
          <w:spacing w:val="-4"/>
        </w:rPr>
        <w:t> </w:t>
      </w:r>
      <w:r>
        <w:rPr/>
        <w:t>Knowledge Manager,</w:t>
      </w:r>
      <w:r>
        <w:rPr>
          <w:spacing w:val="-4"/>
        </w:rPr>
        <w:t> </w:t>
      </w:r>
      <w:r>
        <w:rPr/>
        <w:t>Policy and</w:t>
      </w:r>
      <w:r>
        <w:rPr>
          <w:spacing w:val="-3"/>
        </w:rPr>
        <w:t> </w:t>
      </w:r>
      <w:r>
        <w:rPr/>
        <w:t>Advocacy,</w:t>
      </w:r>
      <w:r>
        <w:rPr>
          <w:spacing w:val="-3"/>
        </w:rPr>
        <w:t> </w:t>
      </w:r>
      <w:r>
        <w:rPr/>
        <w:t>Alcohol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Drug</w:t>
      </w:r>
      <w:r>
        <w:rPr>
          <w:spacing w:val="-5"/>
        </w:rPr>
        <w:t> </w:t>
      </w:r>
      <w:r>
        <w:rPr/>
        <w:t>Foundation</w:t>
      </w:r>
    </w:p>
    <w:p>
      <w:pPr>
        <w:pStyle w:val="BodyText"/>
        <w:spacing w:before="11"/>
        <w:rPr>
          <w:sz w:val="16"/>
        </w:rPr>
      </w:pPr>
    </w:p>
    <w:p>
      <w:pPr>
        <w:spacing w:before="1"/>
        <w:ind w:left="423" w:right="0" w:firstLine="0"/>
        <w:jc w:val="left"/>
        <w:rPr>
          <w:sz w:val="22"/>
        </w:rPr>
      </w:pPr>
      <w:r>
        <w:rPr>
          <w:b/>
          <w:sz w:val="22"/>
        </w:rPr>
        <w:t>Reverend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Simon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Hansford</w:t>
      </w:r>
      <w:r>
        <w:rPr>
          <w:sz w:val="22"/>
        </w:rPr>
        <w:t>,</w:t>
      </w:r>
      <w:r>
        <w:rPr>
          <w:spacing w:val="-2"/>
          <w:sz w:val="22"/>
        </w:rPr>
        <w:t> </w:t>
      </w:r>
      <w:r>
        <w:rPr>
          <w:sz w:val="22"/>
        </w:rPr>
        <w:t>Moderator,</w:t>
      </w:r>
      <w:r>
        <w:rPr>
          <w:spacing w:val="-1"/>
          <w:sz w:val="22"/>
        </w:rPr>
        <w:t> </w:t>
      </w:r>
      <w:r>
        <w:rPr>
          <w:sz w:val="22"/>
        </w:rPr>
        <w:t>Uniting</w:t>
      </w:r>
      <w:r>
        <w:rPr>
          <w:spacing w:val="-2"/>
          <w:sz w:val="22"/>
        </w:rPr>
        <w:t> </w:t>
      </w:r>
      <w:r>
        <w:rPr>
          <w:sz w:val="22"/>
        </w:rPr>
        <w:t>Church,</w:t>
      </w:r>
      <w:r>
        <w:rPr>
          <w:spacing w:val="-2"/>
          <w:sz w:val="22"/>
        </w:rPr>
        <w:t> </w:t>
      </w:r>
      <w:r>
        <w:rPr>
          <w:sz w:val="22"/>
        </w:rPr>
        <w:t>Synod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NSW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ACT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423"/>
      </w:pPr>
      <w:r>
        <w:rPr>
          <w:b/>
        </w:rPr>
        <w:t>Dr</w:t>
      </w:r>
      <w:r>
        <w:rPr>
          <w:b/>
          <w:spacing w:val="-1"/>
        </w:rPr>
        <w:t> </w:t>
      </w:r>
      <w:r>
        <w:rPr>
          <w:b/>
        </w:rPr>
        <w:t>Erin</w:t>
      </w:r>
      <w:r>
        <w:rPr>
          <w:b/>
          <w:spacing w:val="-3"/>
        </w:rPr>
        <w:t> </w:t>
      </w:r>
      <w:r>
        <w:rPr>
          <w:b/>
        </w:rPr>
        <w:t>Lalor</w:t>
      </w:r>
      <w:r>
        <w:rPr/>
        <w:t>,</w:t>
      </w:r>
      <w:r>
        <w:rPr>
          <w:spacing w:val="-1"/>
        </w:rPr>
        <w:t> </w:t>
      </w:r>
      <w:r>
        <w:rPr/>
        <w:t>Chief</w:t>
      </w:r>
      <w:r>
        <w:rPr>
          <w:spacing w:val="-4"/>
        </w:rPr>
        <w:t> </w:t>
      </w:r>
      <w:r>
        <w:rPr/>
        <w:t>Executive</w:t>
      </w:r>
      <w:r>
        <w:rPr>
          <w:spacing w:val="-4"/>
        </w:rPr>
        <w:t> </w:t>
      </w:r>
      <w:r>
        <w:rPr/>
        <w:t>Officer,</w:t>
      </w:r>
      <w:r>
        <w:rPr>
          <w:spacing w:val="-3"/>
        </w:rPr>
        <w:t> </w:t>
      </w:r>
      <w:r>
        <w:rPr/>
        <w:t>Alcohol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Drug</w:t>
      </w:r>
      <w:r>
        <w:rPr>
          <w:spacing w:val="-3"/>
        </w:rPr>
        <w:t> </w:t>
      </w:r>
      <w:r>
        <w:rPr/>
        <w:t>Foundation</w:t>
      </w:r>
    </w:p>
    <w:p>
      <w:pPr>
        <w:pStyle w:val="BodyText"/>
        <w:spacing w:before="1"/>
        <w:rPr>
          <w:sz w:val="17"/>
        </w:rPr>
      </w:pPr>
    </w:p>
    <w:p>
      <w:pPr>
        <w:spacing w:before="1"/>
        <w:ind w:left="423" w:right="0" w:firstLine="0"/>
        <w:jc w:val="left"/>
        <w:rPr>
          <w:sz w:val="22"/>
        </w:rPr>
      </w:pPr>
      <w:r>
        <w:rPr>
          <w:b/>
          <w:sz w:val="22"/>
        </w:rPr>
        <w:t>Professor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Nicole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Lee</w:t>
      </w:r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sz w:val="22"/>
        </w:rPr>
        <w:t>Chief</w:t>
      </w:r>
      <w:r>
        <w:rPr>
          <w:spacing w:val="-4"/>
          <w:sz w:val="22"/>
        </w:rPr>
        <w:t> </w:t>
      </w:r>
      <w:r>
        <w:rPr>
          <w:sz w:val="22"/>
        </w:rPr>
        <w:t>Executive</w:t>
      </w:r>
      <w:r>
        <w:rPr>
          <w:spacing w:val="-1"/>
          <w:sz w:val="22"/>
        </w:rPr>
        <w:t> </w:t>
      </w:r>
      <w:r>
        <w:rPr>
          <w:sz w:val="22"/>
        </w:rPr>
        <w:t>Officer,</w:t>
      </w:r>
      <w:r>
        <w:rPr>
          <w:spacing w:val="-4"/>
          <w:sz w:val="22"/>
        </w:rPr>
        <w:t> </w:t>
      </w:r>
      <w:r>
        <w:rPr>
          <w:sz w:val="22"/>
        </w:rPr>
        <w:t>360Edge</w:t>
      </w:r>
    </w:p>
    <w:p>
      <w:pPr>
        <w:pStyle w:val="BodyText"/>
        <w:spacing w:before="11"/>
        <w:rPr>
          <w:sz w:val="16"/>
        </w:rPr>
      </w:pPr>
    </w:p>
    <w:p>
      <w:pPr>
        <w:pStyle w:val="BodyText"/>
        <w:ind w:left="423"/>
      </w:pPr>
      <w:r>
        <w:rPr>
          <w:b/>
        </w:rPr>
        <w:t>Ms</w:t>
      </w:r>
      <w:r>
        <w:rPr>
          <w:b/>
          <w:spacing w:val="-1"/>
        </w:rPr>
        <w:t> </w:t>
      </w:r>
      <w:r>
        <w:rPr>
          <w:b/>
        </w:rPr>
        <w:t>Emma</w:t>
      </w:r>
      <w:r>
        <w:rPr>
          <w:b/>
          <w:spacing w:val="-2"/>
        </w:rPr>
        <w:t> </w:t>
      </w:r>
      <w:r>
        <w:rPr>
          <w:b/>
        </w:rPr>
        <w:t>Maiden</w:t>
      </w:r>
      <w:r>
        <w:rPr/>
        <w:t>,</w:t>
      </w:r>
      <w:r>
        <w:rPr>
          <w:spacing w:val="-1"/>
        </w:rPr>
        <w:t> </w:t>
      </w:r>
      <w:r>
        <w:rPr/>
        <w:t>Head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Advocacy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Media,</w:t>
      </w:r>
      <w:r>
        <w:rPr>
          <w:spacing w:val="-2"/>
        </w:rPr>
        <w:t> </w:t>
      </w:r>
      <w:r>
        <w:rPr/>
        <w:t>Uniting</w:t>
      </w:r>
      <w:r>
        <w:rPr>
          <w:spacing w:val="-2"/>
        </w:rPr>
        <w:t> </w:t>
      </w:r>
      <w:r>
        <w:rPr/>
        <w:t>Church,</w:t>
      </w:r>
      <w:r>
        <w:rPr>
          <w:spacing w:val="-1"/>
        </w:rPr>
        <w:t> </w:t>
      </w:r>
      <w:r>
        <w:rPr/>
        <w:t>Synod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NSW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ACT</w:t>
      </w:r>
    </w:p>
    <w:p>
      <w:pPr>
        <w:pStyle w:val="BodyText"/>
        <w:spacing w:before="1"/>
        <w:rPr>
          <w:sz w:val="17"/>
        </w:rPr>
      </w:pPr>
    </w:p>
    <w:p>
      <w:pPr>
        <w:spacing w:before="0"/>
        <w:ind w:left="423" w:right="0" w:firstLine="0"/>
        <w:jc w:val="left"/>
        <w:rPr>
          <w:sz w:val="22"/>
        </w:rPr>
      </w:pPr>
      <w:r>
        <w:rPr>
          <w:b/>
          <w:sz w:val="22"/>
        </w:rPr>
        <w:t>Dr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Adele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Stevens</w:t>
      </w:r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sz w:val="22"/>
        </w:rPr>
        <w:t>Member,</w:t>
      </w:r>
      <w:r>
        <w:rPr>
          <w:spacing w:val="-2"/>
          <w:sz w:val="22"/>
        </w:rPr>
        <w:t> </w:t>
      </w:r>
      <w:r>
        <w:rPr>
          <w:sz w:val="22"/>
        </w:rPr>
        <w:t>Health</w:t>
      </w:r>
      <w:r>
        <w:rPr>
          <w:spacing w:val="-3"/>
          <w:sz w:val="22"/>
        </w:rPr>
        <w:t> </w:t>
      </w:r>
      <w:r>
        <w:rPr>
          <w:sz w:val="22"/>
        </w:rPr>
        <w:t>Care</w:t>
      </w:r>
      <w:r>
        <w:rPr>
          <w:spacing w:val="-1"/>
          <w:sz w:val="22"/>
        </w:rPr>
        <w:t> </w:t>
      </w:r>
      <w:r>
        <w:rPr>
          <w:sz w:val="22"/>
        </w:rPr>
        <w:t>Consumers’</w:t>
      </w:r>
      <w:r>
        <w:rPr>
          <w:spacing w:val="-1"/>
          <w:sz w:val="22"/>
        </w:rPr>
        <w:t> </w:t>
      </w:r>
      <w:r>
        <w:rPr>
          <w:sz w:val="22"/>
        </w:rPr>
        <w:t>Association</w:t>
      </w:r>
    </w:p>
    <w:p>
      <w:pPr>
        <w:pStyle w:val="BodyText"/>
        <w:spacing w:before="12"/>
        <w:rPr>
          <w:sz w:val="16"/>
        </w:rPr>
      </w:pPr>
    </w:p>
    <w:p>
      <w:pPr>
        <w:spacing w:before="0"/>
        <w:ind w:left="422" w:right="0" w:firstLine="0"/>
        <w:jc w:val="left"/>
        <w:rPr>
          <w:sz w:val="22"/>
        </w:rPr>
      </w:pPr>
      <w:r>
        <w:rPr>
          <w:b/>
          <w:sz w:val="22"/>
        </w:rPr>
        <w:t>Dr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Fiona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Wheatland</w:t>
      </w:r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sz w:val="22"/>
        </w:rPr>
        <w:t>Member,</w:t>
      </w:r>
      <w:r>
        <w:rPr>
          <w:spacing w:val="-3"/>
          <w:sz w:val="22"/>
        </w:rPr>
        <w:t> </w:t>
      </w:r>
      <w:r>
        <w:rPr>
          <w:sz w:val="22"/>
        </w:rPr>
        <w:t>Health</w:t>
      </w:r>
      <w:r>
        <w:rPr>
          <w:spacing w:val="-2"/>
          <w:sz w:val="22"/>
        </w:rPr>
        <w:t> </w:t>
      </w:r>
      <w:r>
        <w:rPr>
          <w:sz w:val="22"/>
        </w:rPr>
        <w:t>Care</w:t>
      </w:r>
      <w:r>
        <w:rPr>
          <w:spacing w:val="-2"/>
          <w:sz w:val="22"/>
        </w:rPr>
        <w:t> </w:t>
      </w:r>
      <w:r>
        <w:rPr>
          <w:sz w:val="22"/>
        </w:rPr>
        <w:t>Consumers’</w:t>
      </w:r>
      <w:r>
        <w:rPr>
          <w:spacing w:val="-3"/>
          <w:sz w:val="22"/>
        </w:rPr>
        <w:t> </w:t>
      </w:r>
      <w:r>
        <w:rPr>
          <w:sz w:val="22"/>
        </w:rPr>
        <w:t>Association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spacing w:line="283" w:lineRule="auto"/>
        <w:ind w:left="708" w:right="867" w:hanging="286"/>
      </w:pPr>
      <w:r>
        <w:rPr>
          <w:b/>
        </w:rPr>
        <w:t>Ms Julie Tongs OAM</w:t>
      </w:r>
      <w:r>
        <w:rPr/>
        <w:t>, Chief Executive Officer, Winnunga Nimmityjah Aboriginal Health and</w:t>
      </w:r>
      <w:r>
        <w:rPr>
          <w:spacing w:val="-47"/>
        </w:rPr>
        <w:t> </w:t>
      </w:r>
      <w:r>
        <w:rPr/>
        <w:t>Community Services</w:t>
      </w:r>
    </w:p>
    <w:p>
      <w:pPr>
        <w:spacing w:before="161"/>
        <w:ind w:left="422" w:right="0" w:firstLine="0"/>
        <w:jc w:val="left"/>
        <w:rPr>
          <w:sz w:val="22"/>
        </w:rPr>
      </w:pPr>
      <w:r>
        <w:rPr>
          <w:b/>
          <w:sz w:val="22"/>
        </w:rPr>
        <w:t>Mr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Gino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Vumbaca</w:t>
      </w:r>
      <w:r>
        <w:rPr>
          <w:sz w:val="22"/>
        </w:rPr>
        <w:t>,</w:t>
      </w:r>
      <w:r>
        <w:rPr>
          <w:spacing w:val="-2"/>
          <w:sz w:val="22"/>
        </w:rPr>
        <w:t> </w:t>
      </w:r>
      <w:r>
        <w:rPr>
          <w:sz w:val="22"/>
        </w:rPr>
        <w:t>President,</w:t>
      </w:r>
      <w:r>
        <w:rPr>
          <w:spacing w:val="-2"/>
          <w:sz w:val="22"/>
        </w:rPr>
        <w:t> </w:t>
      </w:r>
      <w:r>
        <w:rPr>
          <w:sz w:val="22"/>
        </w:rPr>
        <w:t>Harm</w:t>
      </w:r>
      <w:r>
        <w:rPr>
          <w:spacing w:val="-3"/>
          <w:sz w:val="22"/>
        </w:rPr>
        <w:t> </w:t>
      </w:r>
      <w:r>
        <w:rPr>
          <w:sz w:val="22"/>
        </w:rPr>
        <w:t>Reduction</w:t>
      </w:r>
      <w:r>
        <w:rPr>
          <w:spacing w:val="-3"/>
          <w:sz w:val="22"/>
        </w:rPr>
        <w:t> </w:t>
      </w:r>
      <w:r>
        <w:rPr>
          <w:sz w:val="22"/>
        </w:rPr>
        <w:t>Australia</w:t>
      </w:r>
    </w:p>
    <w:p>
      <w:pPr>
        <w:pStyle w:val="Heading3"/>
        <w:spacing w:before="168"/>
      </w:pPr>
      <w:bookmarkStart w:name="30 July 2021" w:id="267"/>
      <w:bookmarkEnd w:id="267"/>
      <w:r>
        <w:rPr>
          <w:b w:val="0"/>
        </w:rPr>
      </w:r>
      <w:bookmarkStart w:name="_bookmark214" w:id="268"/>
      <w:bookmarkEnd w:id="268"/>
      <w:r>
        <w:rPr>
          <w:b w:val="0"/>
        </w:rPr>
      </w:r>
      <w:r>
        <w:rPr>
          <w:color w:val="7492CD"/>
          <w:w w:val="90"/>
        </w:rPr>
        <w:t>30</w:t>
      </w:r>
      <w:r>
        <w:rPr>
          <w:color w:val="7492CD"/>
          <w:spacing w:val="-3"/>
          <w:w w:val="90"/>
        </w:rPr>
        <w:t> </w:t>
      </w:r>
      <w:r>
        <w:rPr>
          <w:color w:val="7492CD"/>
          <w:w w:val="90"/>
        </w:rPr>
        <w:t>July</w:t>
      </w:r>
      <w:r>
        <w:rPr>
          <w:color w:val="7492CD"/>
          <w:spacing w:val="-3"/>
          <w:w w:val="90"/>
        </w:rPr>
        <w:t> </w:t>
      </w:r>
      <w:r>
        <w:rPr>
          <w:color w:val="7492CD"/>
          <w:w w:val="90"/>
        </w:rPr>
        <w:t>2021</w:t>
      </w:r>
    </w:p>
    <w:p>
      <w:pPr>
        <w:pStyle w:val="BodyText"/>
        <w:spacing w:line="283" w:lineRule="auto" w:before="221"/>
        <w:ind w:left="708" w:right="693" w:hanging="286"/>
      </w:pPr>
      <w:r>
        <w:rPr>
          <w:b/>
        </w:rPr>
        <w:t>Ms Meg Brighton</w:t>
      </w:r>
      <w:r>
        <w:rPr/>
        <w:t>, Deputy Director-General, Health System, Policy and Research, ACT Health</w:t>
      </w:r>
      <w:r>
        <w:rPr>
          <w:spacing w:val="-47"/>
        </w:rPr>
        <w:t> </w:t>
      </w:r>
      <w:r>
        <w:rPr/>
        <w:t>Directorate</w:t>
      </w:r>
    </w:p>
    <w:p>
      <w:pPr>
        <w:pStyle w:val="BodyText"/>
        <w:spacing w:before="161"/>
        <w:ind w:left="423"/>
      </w:pPr>
      <w:r>
        <w:rPr>
          <w:b/>
        </w:rPr>
        <w:t>Mr</w:t>
      </w:r>
      <w:r>
        <w:rPr>
          <w:b/>
          <w:spacing w:val="-1"/>
        </w:rPr>
        <w:t> </w:t>
      </w:r>
      <w:r>
        <w:rPr>
          <w:b/>
        </w:rPr>
        <w:t>Bill</w:t>
      </w:r>
      <w:r>
        <w:rPr>
          <w:b/>
          <w:spacing w:val="-2"/>
        </w:rPr>
        <w:t> </w:t>
      </w:r>
      <w:r>
        <w:rPr>
          <w:b/>
        </w:rPr>
        <w:t>Bush</w:t>
      </w:r>
      <w:r>
        <w:rPr/>
        <w:t>,</w:t>
      </w:r>
      <w:r>
        <w:rPr>
          <w:spacing w:val="-3"/>
        </w:rPr>
        <w:t> </w:t>
      </w:r>
      <w:r>
        <w:rPr/>
        <w:t>President,</w:t>
      </w:r>
      <w:r>
        <w:rPr>
          <w:spacing w:val="-1"/>
        </w:rPr>
        <w:t> </w:t>
      </w:r>
      <w:r>
        <w:rPr/>
        <w:t>Families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Friends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Drug</w:t>
      </w:r>
      <w:r>
        <w:rPr>
          <w:spacing w:val="-4"/>
        </w:rPr>
        <w:t> </w:t>
      </w:r>
      <w:r>
        <w:rPr/>
        <w:t>Law</w:t>
      </w:r>
      <w:r>
        <w:rPr>
          <w:spacing w:val="-3"/>
        </w:rPr>
        <w:t> </w:t>
      </w:r>
      <w:r>
        <w:rPr/>
        <w:t>Reform</w:t>
      </w:r>
    </w:p>
    <w:p>
      <w:pPr>
        <w:pStyle w:val="BodyText"/>
        <w:spacing w:before="11"/>
        <w:rPr>
          <w:sz w:val="16"/>
        </w:rPr>
      </w:pPr>
    </w:p>
    <w:p>
      <w:pPr>
        <w:pStyle w:val="BodyText"/>
        <w:spacing w:line="283" w:lineRule="auto"/>
        <w:ind w:left="708" w:right="1080" w:hanging="286"/>
      </w:pPr>
      <w:r>
        <w:rPr>
          <w:b/>
        </w:rPr>
        <w:t>Mr David Caldicott</w:t>
      </w:r>
      <w:r>
        <w:rPr/>
        <w:t>, Emergency Consultant, Drug Research Network, Australian National</w:t>
      </w:r>
      <w:r>
        <w:rPr>
          <w:spacing w:val="-47"/>
        </w:rPr>
        <w:t> </w:t>
      </w:r>
      <w:r>
        <w:rPr/>
        <w:t>University</w:t>
      </w:r>
    </w:p>
    <w:p>
      <w:pPr>
        <w:spacing w:line="424" w:lineRule="auto" w:before="161"/>
        <w:ind w:left="423" w:right="1814" w:firstLine="0"/>
        <w:jc w:val="left"/>
        <w:rPr>
          <w:sz w:val="22"/>
        </w:rPr>
      </w:pPr>
      <w:r>
        <w:rPr>
          <w:b/>
          <w:sz w:val="22"/>
        </w:rPr>
        <w:t>Dr Emma Campbell</w:t>
      </w:r>
      <w:r>
        <w:rPr>
          <w:sz w:val="22"/>
        </w:rPr>
        <w:t>, Chief Executive Officer, ACT Council of Social Service</w:t>
      </w:r>
      <w:r>
        <w:rPr>
          <w:spacing w:val="1"/>
          <w:sz w:val="22"/>
        </w:rPr>
        <w:t> </w:t>
      </w:r>
      <w:r>
        <w:rPr>
          <w:b/>
          <w:sz w:val="22"/>
        </w:rPr>
        <w:t>Commander Michael Chew</w:t>
      </w:r>
      <w:r>
        <w:rPr>
          <w:sz w:val="22"/>
        </w:rPr>
        <w:t>, Deputy Chief Police Officer, Response, ACT Policing</w:t>
      </w:r>
      <w:r>
        <w:rPr>
          <w:spacing w:val="-47"/>
          <w:sz w:val="22"/>
        </w:rPr>
        <w:t> </w:t>
      </w:r>
      <w:r>
        <w:rPr>
          <w:b/>
          <w:sz w:val="22"/>
        </w:rPr>
        <w:t>Ms Rebecca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Cross</w:t>
      </w:r>
      <w:r>
        <w:rPr>
          <w:sz w:val="22"/>
        </w:rPr>
        <w:t>,</w:t>
      </w:r>
      <w:r>
        <w:rPr>
          <w:spacing w:val="-2"/>
          <w:sz w:val="22"/>
        </w:rPr>
        <w:t> </w:t>
      </w:r>
      <w:r>
        <w:rPr>
          <w:sz w:val="22"/>
        </w:rPr>
        <w:t>Director-General,</w:t>
      </w:r>
      <w:r>
        <w:rPr>
          <w:spacing w:val="-1"/>
          <w:sz w:val="22"/>
        </w:rPr>
        <w:t> </w:t>
      </w:r>
      <w:r>
        <w:rPr>
          <w:sz w:val="22"/>
        </w:rPr>
        <w:t>ACT Health</w:t>
      </w:r>
      <w:r>
        <w:rPr>
          <w:spacing w:val="-2"/>
          <w:sz w:val="22"/>
        </w:rPr>
        <w:t> </w:t>
      </w:r>
      <w:r>
        <w:rPr>
          <w:sz w:val="22"/>
        </w:rPr>
        <w:t>Directorate</w:t>
      </w:r>
    </w:p>
    <w:p>
      <w:pPr>
        <w:spacing w:before="4"/>
        <w:ind w:left="423" w:right="0" w:firstLine="0"/>
        <w:jc w:val="left"/>
        <w:rPr>
          <w:sz w:val="22"/>
        </w:rPr>
      </w:pPr>
      <w:r>
        <w:rPr>
          <w:b/>
          <w:sz w:val="22"/>
        </w:rPr>
        <w:t>Professor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Paul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Dietze</w:t>
      </w:r>
      <w:r>
        <w:rPr>
          <w:sz w:val="22"/>
        </w:rPr>
        <w:t>,</w:t>
      </w:r>
      <w:r>
        <w:rPr>
          <w:spacing w:val="-4"/>
          <w:sz w:val="22"/>
        </w:rPr>
        <w:t> </w:t>
      </w:r>
      <w:r>
        <w:rPr>
          <w:sz w:val="22"/>
        </w:rPr>
        <w:t>Program</w:t>
      </w:r>
      <w:r>
        <w:rPr>
          <w:spacing w:val="-3"/>
          <w:sz w:val="22"/>
        </w:rPr>
        <w:t> </w:t>
      </w:r>
      <w:r>
        <w:rPr>
          <w:sz w:val="22"/>
        </w:rPr>
        <w:t>Director,</w:t>
      </w:r>
      <w:r>
        <w:rPr>
          <w:spacing w:val="-3"/>
          <w:sz w:val="22"/>
        </w:rPr>
        <w:t> </w:t>
      </w:r>
      <w:r>
        <w:rPr>
          <w:sz w:val="22"/>
        </w:rPr>
        <w:t>Behaviours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Health</w:t>
      </w:r>
      <w:r>
        <w:rPr>
          <w:spacing w:val="-3"/>
          <w:sz w:val="22"/>
        </w:rPr>
        <w:t> </w:t>
      </w:r>
      <w:r>
        <w:rPr>
          <w:sz w:val="22"/>
        </w:rPr>
        <w:t>Risks,</w:t>
      </w:r>
      <w:r>
        <w:rPr>
          <w:spacing w:val="-3"/>
          <w:sz w:val="22"/>
        </w:rPr>
        <w:t> </w:t>
      </w:r>
      <w:r>
        <w:rPr>
          <w:sz w:val="22"/>
        </w:rPr>
        <w:t>Burnet</w:t>
      </w:r>
      <w:r>
        <w:rPr>
          <w:spacing w:val="-4"/>
          <w:sz w:val="22"/>
        </w:rPr>
        <w:t> </w:t>
      </w:r>
      <w:r>
        <w:rPr>
          <w:sz w:val="22"/>
        </w:rPr>
        <w:t>Institute</w:t>
      </w:r>
    </w:p>
    <w:p>
      <w:pPr>
        <w:pStyle w:val="BodyText"/>
        <w:spacing w:before="11"/>
        <w:rPr>
          <w:sz w:val="16"/>
        </w:rPr>
      </w:pPr>
    </w:p>
    <w:p>
      <w:pPr>
        <w:pStyle w:val="BodyText"/>
        <w:spacing w:line="283" w:lineRule="auto" w:before="1"/>
        <w:ind w:left="708" w:right="1018" w:hanging="286"/>
      </w:pPr>
      <w:r>
        <w:rPr>
          <w:b/>
        </w:rPr>
        <w:t>Mr Christopher Gough</w:t>
      </w:r>
      <w:r>
        <w:rPr/>
        <w:t>, Executive Director, Canberra Alliance for Harm Minimisation and</w:t>
      </w:r>
      <w:r>
        <w:rPr>
          <w:spacing w:val="-47"/>
        </w:rPr>
        <w:t> </w:t>
      </w:r>
      <w:r>
        <w:rPr/>
        <w:t>Advocacy,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Manager, Justice</w:t>
      </w:r>
      <w:r>
        <w:rPr>
          <w:spacing w:val="-2"/>
        </w:rPr>
        <w:t> </w:t>
      </w:r>
      <w:r>
        <w:rPr/>
        <w:t>Reform</w:t>
      </w:r>
      <w:r>
        <w:rPr>
          <w:spacing w:val="-1"/>
        </w:rPr>
        <w:t> </w:t>
      </w:r>
      <w:r>
        <w:rPr/>
        <w:t>Group</w:t>
      </w:r>
    </w:p>
    <w:p>
      <w:pPr>
        <w:pStyle w:val="BodyText"/>
        <w:spacing w:line="283" w:lineRule="auto" w:before="160"/>
        <w:ind w:left="708" w:right="649" w:hanging="286"/>
      </w:pPr>
      <w:r>
        <w:rPr>
          <w:b/>
        </w:rPr>
        <w:t>Ms Jennifer Harland</w:t>
      </w:r>
      <w:r>
        <w:rPr/>
        <w:t>, Acting Operational Director, Alcohol and Drug Service, Canberra Health</w:t>
      </w:r>
      <w:r>
        <w:rPr>
          <w:spacing w:val="-47"/>
        </w:rPr>
        <w:t> </w:t>
      </w:r>
      <w:r>
        <w:rPr/>
        <w:t>Service</w:t>
      </w:r>
    </w:p>
    <w:p>
      <w:pPr>
        <w:spacing w:line="283" w:lineRule="auto" w:before="158"/>
        <w:ind w:left="708" w:right="754" w:hanging="286"/>
        <w:jc w:val="left"/>
        <w:rPr>
          <w:sz w:val="22"/>
        </w:rPr>
      </w:pPr>
      <w:r>
        <w:rPr>
          <w:b/>
          <w:sz w:val="22"/>
        </w:rPr>
        <w:t>Professor Helen Keane</w:t>
      </w:r>
      <w:r>
        <w:rPr>
          <w:sz w:val="22"/>
        </w:rPr>
        <w:t>, Professor of Sociology, Drug Research Network, Australian National</w:t>
      </w:r>
      <w:r>
        <w:rPr>
          <w:spacing w:val="-47"/>
          <w:sz w:val="22"/>
        </w:rPr>
        <w:t> </w:t>
      </w:r>
      <w:r>
        <w:rPr>
          <w:sz w:val="22"/>
        </w:rPr>
        <w:t>University</w:t>
      </w:r>
    </w:p>
    <w:p>
      <w:pPr>
        <w:pStyle w:val="BodyText"/>
        <w:spacing w:line="283" w:lineRule="auto" w:before="161"/>
        <w:ind w:left="708" w:right="224" w:hanging="286"/>
      </w:pPr>
      <w:r>
        <w:rPr>
          <w:b/>
        </w:rPr>
        <w:t>Dr Gemma Killen</w:t>
      </w:r>
      <w:r>
        <w:rPr/>
        <w:t>, Representative, Justice Reform Group, and Senior Policy Officer, ACT Council of</w:t>
      </w:r>
      <w:r>
        <w:rPr>
          <w:spacing w:val="-47"/>
        </w:rPr>
        <w:t> </w:t>
      </w:r>
      <w:r>
        <w:rPr/>
        <w:t>Social</w:t>
      </w:r>
      <w:r>
        <w:rPr>
          <w:spacing w:val="-1"/>
        </w:rPr>
        <w:t> </w:t>
      </w:r>
      <w:r>
        <w:rPr/>
        <w:t>Service</w:t>
      </w:r>
    </w:p>
    <w:p>
      <w:pPr>
        <w:pStyle w:val="BodyText"/>
        <w:spacing w:before="158"/>
        <w:ind w:left="422"/>
      </w:pPr>
      <w:r>
        <w:rPr>
          <w:b/>
        </w:rPr>
        <w:t>Dr</w:t>
      </w:r>
      <w:r>
        <w:rPr>
          <w:b/>
          <w:spacing w:val="-1"/>
        </w:rPr>
        <w:t> </w:t>
      </w:r>
      <w:r>
        <w:rPr>
          <w:b/>
        </w:rPr>
        <w:t>Katerina</w:t>
      </w:r>
      <w:r>
        <w:rPr>
          <w:b/>
          <w:spacing w:val="-5"/>
        </w:rPr>
        <w:t> </w:t>
      </w:r>
      <w:r>
        <w:rPr>
          <w:b/>
        </w:rPr>
        <w:t>Lagios</w:t>
      </w:r>
      <w:r>
        <w:rPr/>
        <w:t>,</w:t>
      </w:r>
      <w:r>
        <w:rPr>
          <w:spacing w:val="-2"/>
        </w:rPr>
        <w:t> </w:t>
      </w:r>
      <w:r>
        <w:rPr/>
        <w:t>Acting</w:t>
      </w:r>
      <w:r>
        <w:rPr>
          <w:spacing w:val="-4"/>
        </w:rPr>
        <w:t> </w:t>
      </w:r>
      <w:r>
        <w:rPr/>
        <w:t>Clinical</w:t>
      </w:r>
      <w:r>
        <w:rPr>
          <w:spacing w:val="-2"/>
        </w:rPr>
        <w:t> </w:t>
      </w:r>
      <w:r>
        <w:rPr/>
        <w:t>Director,</w:t>
      </w:r>
      <w:r>
        <w:rPr>
          <w:spacing w:val="-2"/>
        </w:rPr>
        <w:t> </w:t>
      </w:r>
      <w:r>
        <w:rPr/>
        <w:t>Alcohol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Drug</w:t>
      </w:r>
      <w:r>
        <w:rPr>
          <w:spacing w:val="-2"/>
        </w:rPr>
        <w:t> </w:t>
      </w:r>
      <w:r>
        <w:rPr/>
        <w:t>Service,</w:t>
      </w:r>
      <w:r>
        <w:rPr>
          <w:spacing w:val="-4"/>
        </w:rPr>
        <w:t> </w:t>
      </w:r>
      <w:r>
        <w:rPr/>
        <w:t>Canberra</w:t>
      </w:r>
      <w:r>
        <w:rPr>
          <w:spacing w:val="-4"/>
        </w:rPr>
        <w:t> </w:t>
      </w:r>
      <w:r>
        <w:rPr/>
        <w:t>Health</w:t>
      </w:r>
      <w:r>
        <w:rPr>
          <w:spacing w:val="-3"/>
        </w:rPr>
        <w:t> </w:t>
      </w:r>
      <w:r>
        <w:rPr/>
        <w:t>Service</w:t>
      </w:r>
    </w:p>
    <w:p>
      <w:pPr>
        <w:pStyle w:val="BodyText"/>
        <w:spacing w:before="2"/>
        <w:rPr>
          <w:sz w:val="17"/>
        </w:rPr>
      </w:pPr>
    </w:p>
    <w:p>
      <w:pPr>
        <w:pStyle w:val="BodyText"/>
        <w:ind w:left="422"/>
      </w:pPr>
      <w:r>
        <w:rPr>
          <w:b/>
        </w:rPr>
        <w:t>Ms</w:t>
      </w:r>
      <w:r>
        <w:rPr>
          <w:b/>
          <w:spacing w:val="-1"/>
        </w:rPr>
        <w:t> </w:t>
      </w:r>
      <w:r>
        <w:rPr>
          <w:b/>
        </w:rPr>
        <w:t>Jan</w:t>
      </w:r>
      <w:r>
        <w:rPr>
          <w:b/>
          <w:spacing w:val="-3"/>
        </w:rPr>
        <w:t> </w:t>
      </w:r>
      <w:r>
        <w:rPr>
          <w:b/>
        </w:rPr>
        <w:t>Lee</w:t>
      </w:r>
      <w:r>
        <w:rPr/>
        <w:t>,</w:t>
      </w:r>
      <w:r>
        <w:rPr>
          <w:spacing w:val="-2"/>
        </w:rPr>
        <w:t> </w:t>
      </w:r>
      <w:r>
        <w:rPr/>
        <w:t>Member,</w:t>
      </w:r>
      <w:r>
        <w:rPr>
          <w:spacing w:val="-1"/>
        </w:rPr>
        <w:t> </w:t>
      </w:r>
      <w:r>
        <w:rPr/>
        <w:t>Families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friends</w:t>
      </w:r>
      <w:r>
        <w:rPr>
          <w:spacing w:val="-1"/>
        </w:rPr>
        <w:t> </w:t>
      </w:r>
      <w:r>
        <w:rPr/>
        <w:t>for</w:t>
      </w:r>
      <w:r>
        <w:rPr>
          <w:spacing w:val="-4"/>
        </w:rPr>
        <w:t> </w:t>
      </w:r>
      <w:r>
        <w:rPr/>
        <w:t>Drug</w:t>
      </w:r>
      <w:r>
        <w:rPr>
          <w:spacing w:val="-2"/>
        </w:rPr>
        <w:t> </w:t>
      </w:r>
      <w:r>
        <w:rPr/>
        <w:t>Law</w:t>
      </w:r>
      <w:r>
        <w:rPr>
          <w:spacing w:val="-1"/>
        </w:rPr>
        <w:t> </w:t>
      </w:r>
      <w:r>
        <w:rPr/>
        <w:t>Reform</w:t>
      </w:r>
    </w:p>
    <w:p>
      <w:pPr>
        <w:spacing w:after="0"/>
        <w:sectPr>
          <w:pgSz w:w="11910" w:h="16840"/>
          <w:pgMar w:header="0" w:footer="973" w:top="1340" w:bottom="1160" w:left="1300" w:right="1220"/>
        </w:sectPr>
      </w:pPr>
    </w:p>
    <w:p>
      <w:pPr>
        <w:spacing w:line="283" w:lineRule="auto" w:before="41"/>
        <w:ind w:left="708" w:right="1108" w:hanging="286"/>
        <w:jc w:val="left"/>
        <w:rPr>
          <w:sz w:val="22"/>
        </w:rPr>
      </w:pPr>
      <w:r>
        <w:rPr>
          <w:b/>
          <w:sz w:val="22"/>
        </w:rPr>
        <w:t>Professor Desmond Manderson</w:t>
      </w:r>
      <w:r>
        <w:rPr>
          <w:sz w:val="22"/>
        </w:rPr>
        <w:t>, College of Law and College of Arts and Social Sciences,</w:t>
      </w:r>
      <w:r>
        <w:rPr>
          <w:spacing w:val="-47"/>
          <w:sz w:val="22"/>
        </w:rPr>
        <w:t> </w:t>
      </w:r>
      <w:r>
        <w:rPr>
          <w:sz w:val="22"/>
        </w:rPr>
        <w:t>Australian</w:t>
      </w:r>
      <w:r>
        <w:rPr>
          <w:spacing w:val="-1"/>
          <w:sz w:val="22"/>
        </w:rPr>
        <w:t> </w:t>
      </w:r>
      <w:r>
        <w:rPr>
          <w:sz w:val="22"/>
        </w:rPr>
        <w:t>National</w:t>
      </w:r>
      <w:r>
        <w:rPr>
          <w:spacing w:val="-3"/>
          <w:sz w:val="22"/>
        </w:rPr>
        <w:t> </w:t>
      </w:r>
      <w:r>
        <w:rPr>
          <w:sz w:val="22"/>
        </w:rPr>
        <w:t>University</w:t>
      </w:r>
    </w:p>
    <w:p>
      <w:pPr>
        <w:spacing w:line="283" w:lineRule="auto" w:before="160"/>
        <w:ind w:left="708" w:right="699" w:hanging="286"/>
        <w:jc w:val="left"/>
        <w:rPr>
          <w:sz w:val="22"/>
        </w:rPr>
      </w:pPr>
      <w:r>
        <w:rPr>
          <w:b/>
          <w:sz w:val="22"/>
        </w:rPr>
        <w:t>Associate Professor Anna Olsen</w:t>
      </w:r>
      <w:r>
        <w:rPr>
          <w:sz w:val="22"/>
        </w:rPr>
        <w:t>, Social Foundations of Medicine, Medical School, Australian</w:t>
      </w:r>
      <w:r>
        <w:rPr>
          <w:spacing w:val="-47"/>
          <w:sz w:val="22"/>
        </w:rPr>
        <w:t> </w:t>
      </w:r>
      <w:r>
        <w:rPr>
          <w:sz w:val="22"/>
        </w:rPr>
        <w:t>National</w:t>
      </w:r>
      <w:r>
        <w:rPr>
          <w:spacing w:val="-1"/>
          <w:sz w:val="22"/>
        </w:rPr>
        <w:t> </w:t>
      </w:r>
      <w:r>
        <w:rPr>
          <w:sz w:val="22"/>
        </w:rPr>
        <w:t>University</w:t>
      </w:r>
    </w:p>
    <w:p>
      <w:pPr>
        <w:spacing w:before="158"/>
        <w:ind w:left="422" w:right="0" w:firstLine="0"/>
        <w:jc w:val="left"/>
        <w:rPr>
          <w:sz w:val="22"/>
        </w:rPr>
      </w:pPr>
      <w:r>
        <w:rPr>
          <w:b/>
          <w:sz w:val="22"/>
        </w:rPr>
        <w:t>Mr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Dave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Peffer</w:t>
      </w:r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sz w:val="22"/>
        </w:rPr>
        <w:t>Interim</w:t>
      </w:r>
      <w:r>
        <w:rPr>
          <w:spacing w:val="-3"/>
          <w:sz w:val="22"/>
        </w:rPr>
        <w:t> </w:t>
      </w:r>
      <w:r>
        <w:rPr>
          <w:sz w:val="22"/>
        </w:rPr>
        <w:t>Chief</w:t>
      </w:r>
      <w:r>
        <w:rPr>
          <w:spacing w:val="-2"/>
          <w:sz w:val="22"/>
        </w:rPr>
        <w:t> </w:t>
      </w:r>
      <w:r>
        <w:rPr>
          <w:sz w:val="22"/>
        </w:rPr>
        <w:t>Executive,</w:t>
      </w:r>
      <w:r>
        <w:rPr>
          <w:spacing w:val="-3"/>
          <w:sz w:val="22"/>
        </w:rPr>
        <w:t> </w:t>
      </w:r>
      <w:r>
        <w:rPr>
          <w:sz w:val="22"/>
        </w:rPr>
        <w:t>Canberra</w:t>
      </w:r>
      <w:r>
        <w:rPr>
          <w:spacing w:val="-2"/>
          <w:sz w:val="22"/>
        </w:rPr>
        <w:t> </w:t>
      </w:r>
      <w:r>
        <w:rPr>
          <w:sz w:val="22"/>
        </w:rPr>
        <w:t>Health</w:t>
      </w:r>
      <w:r>
        <w:rPr>
          <w:spacing w:val="-3"/>
          <w:sz w:val="22"/>
        </w:rPr>
        <w:t> </w:t>
      </w:r>
      <w:r>
        <w:rPr>
          <w:sz w:val="22"/>
        </w:rPr>
        <w:t>Service</w:t>
      </w:r>
    </w:p>
    <w:p>
      <w:pPr>
        <w:pStyle w:val="BodyText"/>
        <w:spacing w:before="2"/>
        <w:rPr>
          <w:sz w:val="17"/>
        </w:rPr>
      </w:pPr>
    </w:p>
    <w:p>
      <w:pPr>
        <w:pStyle w:val="BodyText"/>
        <w:spacing w:line="283" w:lineRule="auto"/>
        <w:ind w:left="708" w:right="382" w:hanging="286"/>
      </w:pPr>
      <w:r>
        <w:rPr>
          <w:b/>
        </w:rPr>
        <w:t>Ms Rachel Stephen-Smith</w:t>
      </w:r>
      <w:r>
        <w:rPr/>
        <w:t>, Minister for Aboriginal and Torres Strait Islander Affairs, Minister for</w:t>
      </w:r>
      <w:r>
        <w:rPr>
          <w:spacing w:val="-47"/>
        </w:rPr>
        <w:t> </w:t>
      </w:r>
      <w:r>
        <w:rPr/>
        <w:t>Families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Community</w:t>
      </w:r>
      <w:r>
        <w:rPr>
          <w:spacing w:val="1"/>
        </w:rPr>
        <w:t> </w:t>
      </w:r>
      <w:r>
        <w:rPr/>
        <w:t>Services, and</w:t>
      </w:r>
      <w:r>
        <w:rPr>
          <w:spacing w:val="-4"/>
        </w:rPr>
        <w:t> </w:t>
      </w:r>
      <w:r>
        <w:rPr/>
        <w:t>Minister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Health</w:t>
      </w:r>
    </w:p>
    <w:p>
      <w:pPr>
        <w:spacing w:before="158"/>
        <w:ind w:left="422" w:right="0" w:firstLine="0"/>
        <w:jc w:val="left"/>
        <w:rPr>
          <w:sz w:val="22"/>
        </w:rPr>
      </w:pPr>
      <w:r>
        <w:rPr>
          <w:b/>
          <w:sz w:val="22"/>
        </w:rPr>
        <w:t>Miss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Ashleigh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Stewart</w:t>
      </w:r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sz w:val="22"/>
        </w:rPr>
        <w:t>Research</w:t>
      </w:r>
      <w:r>
        <w:rPr>
          <w:spacing w:val="-3"/>
          <w:sz w:val="22"/>
        </w:rPr>
        <w:t> </w:t>
      </w:r>
      <w:r>
        <w:rPr>
          <w:sz w:val="22"/>
        </w:rPr>
        <w:t>Assistant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PhD</w:t>
      </w:r>
      <w:r>
        <w:rPr>
          <w:spacing w:val="-3"/>
          <w:sz w:val="22"/>
        </w:rPr>
        <w:t> </w:t>
      </w:r>
      <w:r>
        <w:rPr>
          <w:sz w:val="22"/>
        </w:rPr>
        <w:t>Candidate,</w:t>
      </w:r>
      <w:r>
        <w:rPr>
          <w:spacing w:val="-2"/>
          <w:sz w:val="22"/>
        </w:rPr>
        <w:t> </w:t>
      </w:r>
      <w:r>
        <w:rPr>
          <w:sz w:val="22"/>
        </w:rPr>
        <w:t>Burnet</w:t>
      </w:r>
      <w:r>
        <w:rPr>
          <w:spacing w:val="-2"/>
          <w:sz w:val="22"/>
        </w:rPr>
        <w:t> </w:t>
      </w:r>
      <w:r>
        <w:rPr>
          <w:sz w:val="22"/>
        </w:rPr>
        <w:t>Institute</w:t>
      </w:r>
    </w:p>
    <w:p>
      <w:pPr>
        <w:pStyle w:val="BodyText"/>
        <w:spacing w:before="2"/>
        <w:rPr>
          <w:sz w:val="17"/>
        </w:rPr>
      </w:pPr>
    </w:p>
    <w:p>
      <w:pPr>
        <w:spacing w:before="0"/>
        <w:ind w:left="422" w:right="0" w:firstLine="0"/>
        <w:jc w:val="left"/>
        <w:rPr>
          <w:sz w:val="22"/>
        </w:rPr>
      </w:pPr>
      <w:r>
        <w:rPr>
          <w:b/>
          <w:sz w:val="22"/>
        </w:rPr>
        <w:t>Dr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Alexander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Wodak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AM</w:t>
      </w:r>
      <w:r>
        <w:rPr>
          <w:sz w:val="22"/>
        </w:rPr>
        <w:t>,</w:t>
      </w:r>
      <w:r>
        <w:rPr>
          <w:spacing w:val="-4"/>
          <w:sz w:val="22"/>
        </w:rPr>
        <w:t> </w:t>
      </w:r>
      <w:r>
        <w:rPr>
          <w:sz w:val="22"/>
        </w:rPr>
        <w:t>Chair,</w:t>
      </w:r>
      <w:r>
        <w:rPr>
          <w:spacing w:val="-2"/>
          <w:sz w:val="22"/>
        </w:rPr>
        <w:t> </w:t>
      </w:r>
      <w:r>
        <w:rPr>
          <w:sz w:val="22"/>
        </w:rPr>
        <w:t>Australia21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spacing w:line="280" w:lineRule="auto"/>
        <w:ind w:left="708" w:right="304" w:hanging="286"/>
      </w:pPr>
      <w:r>
        <w:rPr>
          <w:b/>
        </w:rPr>
        <w:t>Ms Kathryn Wright</w:t>
      </w:r>
      <w:r>
        <w:rPr/>
        <w:t>, National General Manager, Alcohol and Other Drugs Services, Social Mission</w:t>
      </w:r>
      <w:r>
        <w:rPr>
          <w:spacing w:val="-47"/>
        </w:rPr>
        <w:t> </w:t>
      </w:r>
      <w:r>
        <w:rPr/>
        <w:t>Department,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Salvation</w:t>
      </w:r>
      <w:r>
        <w:rPr>
          <w:spacing w:val="-3"/>
        </w:rPr>
        <w:t> </w:t>
      </w:r>
      <w:r>
        <w:rPr/>
        <w:t>Army</w:t>
      </w:r>
      <w:r>
        <w:rPr>
          <w:spacing w:val="-1"/>
        </w:rPr>
        <w:t> </w:t>
      </w:r>
      <w:r>
        <w:rPr/>
        <w:t>Australia</w:t>
      </w:r>
    </w:p>
    <w:p>
      <w:pPr>
        <w:spacing w:after="0" w:line="280" w:lineRule="auto"/>
        <w:sectPr>
          <w:pgSz w:w="11910" w:h="16840"/>
          <w:pgMar w:header="0" w:footer="730" w:top="1380" w:bottom="920" w:left="1300" w:right="1220"/>
        </w:sectPr>
      </w:pPr>
    </w:p>
    <w:p>
      <w:pPr>
        <w:pStyle w:val="Heading1"/>
      </w:pPr>
      <w:bookmarkStart w:name="Appendix B: Submissions" w:id="269"/>
      <w:bookmarkEnd w:id="269"/>
      <w:r>
        <w:rPr>
          <w:b w:val="0"/>
        </w:rPr>
      </w:r>
      <w:bookmarkStart w:name="_bookmark215" w:id="270"/>
      <w:bookmarkEnd w:id="270"/>
      <w:r>
        <w:rPr>
          <w:b w:val="0"/>
        </w:rPr>
      </w:r>
      <w:r>
        <w:rPr>
          <w:color w:val="1A224B"/>
          <w:w w:val="90"/>
        </w:rPr>
        <w:t>Appendix</w:t>
      </w:r>
      <w:r>
        <w:rPr>
          <w:color w:val="1A224B"/>
          <w:spacing w:val="-7"/>
          <w:w w:val="90"/>
        </w:rPr>
        <w:t> </w:t>
      </w:r>
      <w:r>
        <w:rPr>
          <w:color w:val="1A224B"/>
          <w:w w:val="90"/>
        </w:rPr>
        <w:t>B:</w:t>
      </w:r>
      <w:r>
        <w:rPr>
          <w:color w:val="1A224B"/>
          <w:spacing w:val="-7"/>
          <w:w w:val="90"/>
        </w:rPr>
        <w:t> </w:t>
      </w:r>
      <w:r>
        <w:rPr>
          <w:color w:val="1A224B"/>
          <w:w w:val="90"/>
        </w:rPr>
        <w:t>Submissions</w:t>
      </w:r>
    </w:p>
    <w:p>
      <w:pPr>
        <w:pStyle w:val="BodyText"/>
        <w:spacing w:before="3" w:after="1"/>
        <w:rPr>
          <w:rFonts w:ascii="Montserrat"/>
          <w:b/>
          <w:sz w:val="19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4"/>
        <w:gridCol w:w="1164"/>
        <w:gridCol w:w="5827"/>
        <w:gridCol w:w="1482"/>
      </w:tblGrid>
      <w:tr>
        <w:trPr>
          <w:trHeight w:val="747" w:hRule="atLeast"/>
        </w:trPr>
        <w:tc>
          <w:tcPr>
            <w:tcW w:w="674" w:type="dxa"/>
            <w:tcBorders>
              <w:top w:val="single" w:sz="12" w:space="0" w:color="2E5395"/>
              <w:bottom w:val="single" w:sz="4" w:space="0" w:color="2E5395"/>
            </w:tcBorders>
          </w:tcPr>
          <w:p>
            <w:pPr>
              <w:pStyle w:val="TableParagraph"/>
              <w:spacing w:before="5"/>
              <w:rPr>
                <w:rFonts w:ascii="Montserrat"/>
                <w:b/>
                <w:sz w:val="15"/>
              </w:rPr>
            </w:pPr>
          </w:p>
          <w:p>
            <w:pPr>
              <w:pStyle w:val="TableParagraph"/>
              <w:spacing w:before="0"/>
              <w:ind w:left="122"/>
              <w:rPr>
                <w:sz w:val="20"/>
              </w:rPr>
            </w:pPr>
            <w:r>
              <w:rPr>
                <w:sz w:val="20"/>
              </w:rPr>
              <w:t>No.</w:t>
            </w:r>
          </w:p>
        </w:tc>
        <w:tc>
          <w:tcPr>
            <w:tcW w:w="1164" w:type="dxa"/>
            <w:tcBorders>
              <w:top w:val="single" w:sz="12" w:space="0" w:color="2E5395"/>
              <w:bottom w:val="single" w:sz="4" w:space="0" w:color="2E5395"/>
            </w:tcBorders>
          </w:tcPr>
          <w:p>
            <w:pPr>
              <w:pStyle w:val="TableParagraph"/>
              <w:spacing w:line="285" w:lineRule="auto" w:before="82"/>
              <w:ind w:left="398" w:right="204" w:hanging="183"/>
              <w:rPr>
                <w:sz w:val="20"/>
              </w:rPr>
            </w:pPr>
            <w:r>
              <w:rPr>
                <w:spacing w:val="-1"/>
                <w:sz w:val="20"/>
              </w:rPr>
              <w:t>Received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date</w:t>
            </w:r>
          </w:p>
        </w:tc>
        <w:tc>
          <w:tcPr>
            <w:tcW w:w="5827" w:type="dxa"/>
            <w:tcBorders>
              <w:top w:val="single" w:sz="12" w:space="0" w:color="2E5395"/>
              <w:bottom w:val="single" w:sz="4" w:space="0" w:color="2E5395"/>
            </w:tcBorders>
          </w:tcPr>
          <w:p>
            <w:pPr>
              <w:pStyle w:val="TableParagraph"/>
              <w:spacing w:before="8"/>
              <w:rPr>
                <w:rFonts w:ascii="Montserrat"/>
                <w:b/>
                <w:sz w:val="16"/>
              </w:rPr>
            </w:pPr>
          </w:p>
          <w:p>
            <w:pPr>
              <w:pStyle w:val="TableParagraph"/>
              <w:spacing w:before="0"/>
              <w:ind w:left="438" w:right="402"/>
              <w:jc w:val="center"/>
              <w:rPr>
                <w:sz w:val="20"/>
              </w:rPr>
            </w:pPr>
            <w:r>
              <w:rPr>
                <w:sz w:val="20"/>
              </w:rPr>
              <w:t>Submitted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</w:t>
            </w:r>
          </w:p>
        </w:tc>
        <w:tc>
          <w:tcPr>
            <w:tcW w:w="1482" w:type="dxa"/>
            <w:tcBorders>
              <w:top w:val="single" w:sz="12" w:space="0" w:color="2E5395"/>
              <w:bottom w:val="single" w:sz="4" w:space="0" w:color="2E5395"/>
            </w:tcBorders>
          </w:tcPr>
          <w:p>
            <w:pPr>
              <w:pStyle w:val="TableParagraph"/>
              <w:spacing w:line="285" w:lineRule="auto" w:before="82"/>
              <w:ind w:left="355" w:right="101" w:hanging="173"/>
              <w:rPr>
                <w:sz w:val="20"/>
              </w:rPr>
            </w:pPr>
            <w:r>
              <w:rPr>
                <w:sz w:val="20"/>
              </w:rPr>
              <w:t>Authorised for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publishing</w:t>
            </w:r>
          </w:p>
        </w:tc>
      </w:tr>
      <w:tr>
        <w:trPr>
          <w:trHeight w:val="532" w:hRule="atLeast"/>
        </w:trPr>
        <w:tc>
          <w:tcPr>
            <w:tcW w:w="674" w:type="dxa"/>
            <w:tcBorders>
              <w:top w:val="single" w:sz="4" w:space="0" w:color="2E5395"/>
            </w:tcBorders>
            <w:shd w:val="clear" w:color="auto" w:fill="F1F1F1"/>
          </w:tcPr>
          <w:p>
            <w:pPr>
              <w:pStyle w:val="TableParagraph"/>
              <w:spacing w:before="159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64" w:type="dxa"/>
            <w:tcBorders>
              <w:top w:val="single" w:sz="4" w:space="0" w:color="2E5395"/>
            </w:tcBorders>
            <w:shd w:val="clear" w:color="auto" w:fill="F1F1F1"/>
          </w:tcPr>
          <w:p>
            <w:pPr>
              <w:pStyle w:val="TableParagraph"/>
              <w:spacing w:before="159"/>
              <w:ind w:left="207" w:right="206"/>
              <w:jc w:val="center"/>
              <w:rPr>
                <w:sz w:val="20"/>
              </w:rPr>
            </w:pPr>
            <w:r>
              <w:rPr>
                <w:sz w:val="20"/>
              </w:rPr>
              <w:t>21.04.21</w:t>
            </w:r>
          </w:p>
        </w:tc>
        <w:tc>
          <w:tcPr>
            <w:tcW w:w="5827" w:type="dxa"/>
            <w:tcBorders>
              <w:top w:val="single" w:sz="4" w:space="0" w:color="2E5395"/>
            </w:tcBorders>
            <w:shd w:val="clear" w:color="auto" w:fill="F1F1F1"/>
          </w:tcPr>
          <w:p>
            <w:pPr>
              <w:pStyle w:val="TableParagraph"/>
              <w:spacing w:before="159"/>
              <w:ind w:left="439" w:right="402"/>
              <w:jc w:val="center"/>
              <w:rPr>
                <w:sz w:val="20"/>
              </w:rPr>
            </w:pPr>
            <w:r>
              <w:rPr>
                <w:sz w:val="20"/>
              </w:rPr>
              <w:t>Joel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Dignam</w:t>
            </w:r>
          </w:p>
        </w:tc>
        <w:tc>
          <w:tcPr>
            <w:tcW w:w="1482" w:type="dxa"/>
            <w:tcBorders>
              <w:top w:val="single" w:sz="4" w:space="0" w:color="2E5395"/>
            </w:tcBorders>
            <w:shd w:val="clear" w:color="auto" w:fill="F1F1F1"/>
          </w:tcPr>
          <w:p>
            <w:pPr>
              <w:pStyle w:val="TableParagraph"/>
              <w:spacing w:before="159"/>
              <w:ind w:right="353"/>
              <w:jc w:val="right"/>
              <w:rPr>
                <w:sz w:val="20"/>
              </w:rPr>
            </w:pPr>
            <w:r>
              <w:rPr>
                <w:sz w:val="20"/>
              </w:rPr>
              <w:t>28.04.21</w:t>
            </w:r>
          </w:p>
        </w:tc>
      </w:tr>
      <w:tr>
        <w:trPr>
          <w:trHeight w:val="825" w:hRule="atLeast"/>
        </w:trPr>
        <w:tc>
          <w:tcPr>
            <w:tcW w:w="674" w:type="dxa"/>
            <w:shd w:val="clear" w:color="auto" w:fill="E7E6E6"/>
          </w:tcPr>
          <w:p>
            <w:pPr>
              <w:pStyle w:val="TableParagraph"/>
              <w:spacing w:before="3"/>
              <w:rPr>
                <w:rFonts w:ascii="Montserrat"/>
                <w:b/>
                <w:sz w:val="22"/>
              </w:rPr>
            </w:pPr>
          </w:p>
          <w:p>
            <w:pPr>
              <w:pStyle w:val="TableParagraph"/>
              <w:spacing w:before="0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64" w:type="dxa"/>
            <w:shd w:val="clear" w:color="auto" w:fill="E7E6E6"/>
          </w:tcPr>
          <w:p>
            <w:pPr>
              <w:pStyle w:val="TableParagraph"/>
              <w:spacing w:before="3"/>
              <w:rPr>
                <w:rFonts w:ascii="Montserrat"/>
                <w:b/>
                <w:sz w:val="22"/>
              </w:rPr>
            </w:pPr>
          </w:p>
          <w:p>
            <w:pPr>
              <w:pStyle w:val="TableParagraph"/>
              <w:spacing w:before="0"/>
              <w:ind w:left="207" w:right="206"/>
              <w:jc w:val="center"/>
              <w:rPr>
                <w:sz w:val="20"/>
              </w:rPr>
            </w:pPr>
            <w:r>
              <w:rPr>
                <w:sz w:val="20"/>
              </w:rPr>
              <w:t>06.05.21</w:t>
            </w:r>
          </w:p>
        </w:tc>
        <w:tc>
          <w:tcPr>
            <w:tcW w:w="5827" w:type="dxa"/>
            <w:shd w:val="clear" w:color="auto" w:fill="E7E6E6"/>
          </w:tcPr>
          <w:p>
            <w:pPr>
              <w:pStyle w:val="TableParagraph"/>
              <w:spacing w:line="285" w:lineRule="auto" w:before="162"/>
              <w:ind w:left="1824" w:right="1781" w:firstLine="139"/>
              <w:rPr>
                <w:sz w:val="20"/>
              </w:rPr>
            </w:pPr>
            <w:r>
              <w:rPr>
                <w:sz w:val="20"/>
              </w:rPr>
              <w:t>Amber Wang, President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Australian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Lawyers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Alliance</w:t>
            </w:r>
          </w:p>
        </w:tc>
        <w:tc>
          <w:tcPr>
            <w:tcW w:w="1482" w:type="dxa"/>
            <w:shd w:val="clear" w:color="auto" w:fill="E7E6E6"/>
          </w:tcPr>
          <w:p>
            <w:pPr>
              <w:pStyle w:val="TableParagraph"/>
              <w:spacing w:before="3"/>
              <w:rPr>
                <w:rFonts w:ascii="Montserrat"/>
                <w:b/>
                <w:sz w:val="22"/>
              </w:rPr>
            </w:pPr>
          </w:p>
          <w:p>
            <w:pPr>
              <w:pStyle w:val="TableParagraph"/>
              <w:spacing w:before="0"/>
              <w:ind w:right="353"/>
              <w:jc w:val="right"/>
              <w:rPr>
                <w:sz w:val="20"/>
              </w:rPr>
            </w:pPr>
            <w:r>
              <w:rPr>
                <w:sz w:val="20"/>
              </w:rPr>
              <w:t>26.05.21</w:t>
            </w:r>
          </w:p>
        </w:tc>
      </w:tr>
      <w:tr>
        <w:trPr>
          <w:trHeight w:val="532" w:hRule="atLeast"/>
        </w:trPr>
        <w:tc>
          <w:tcPr>
            <w:tcW w:w="674" w:type="dxa"/>
            <w:shd w:val="clear" w:color="auto" w:fill="F1F1F1"/>
          </w:tcPr>
          <w:p>
            <w:pPr>
              <w:pStyle w:val="TableParagraph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64" w:type="dxa"/>
            <w:shd w:val="clear" w:color="auto" w:fill="F1F1F1"/>
          </w:tcPr>
          <w:p>
            <w:pPr>
              <w:pStyle w:val="TableParagraph"/>
              <w:ind w:left="207" w:right="206"/>
              <w:jc w:val="center"/>
              <w:rPr>
                <w:sz w:val="20"/>
              </w:rPr>
            </w:pPr>
            <w:r>
              <w:rPr>
                <w:sz w:val="20"/>
              </w:rPr>
              <w:t>17.05.21</w:t>
            </w:r>
          </w:p>
        </w:tc>
        <w:tc>
          <w:tcPr>
            <w:tcW w:w="5827" w:type="dxa"/>
            <w:shd w:val="clear" w:color="auto" w:fill="F1F1F1"/>
          </w:tcPr>
          <w:p>
            <w:pPr>
              <w:pStyle w:val="TableParagraph"/>
              <w:ind w:left="439" w:right="401"/>
              <w:jc w:val="center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Consumers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Association</w:t>
            </w:r>
          </w:p>
        </w:tc>
        <w:tc>
          <w:tcPr>
            <w:tcW w:w="1482" w:type="dxa"/>
            <w:shd w:val="clear" w:color="auto" w:fill="F1F1F1"/>
          </w:tcPr>
          <w:p>
            <w:pPr>
              <w:pStyle w:val="TableParagraph"/>
              <w:ind w:right="353"/>
              <w:jc w:val="right"/>
              <w:rPr>
                <w:sz w:val="20"/>
              </w:rPr>
            </w:pPr>
            <w:r>
              <w:rPr>
                <w:sz w:val="20"/>
              </w:rPr>
              <w:t>26.05.21</w:t>
            </w:r>
          </w:p>
        </w:tc>
      </w:tr>
      <w:tr>
        <w:trPr>
          <w:trHeight w:val="532" w:hRule="atLeast"/>
        </w:trPr>
        <w:tc>
          <w:tcPr>
            <w:tcW w:w="674" w:type="dxa"/>
            <w:shd w:val="clear" w:color="auto" w:fill="E7E6E6"/>
          </w:tcPr>
          <w:p>
            <w:pPr>
              <w:pStyle w:val="TableParagraph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164" w:type="dxa"/>
            <w:shd w:val="clear" w:color="auto" w:fill="E7E6E6"/>
          </w:tcPr>
          <w:p>
            <w:pPr>
              <w:pStyle w:val="TableParagraph"/>
              <w:ind w:left="207" w:right="206"/>
              <w:jc w:val="center"/>
              <w:rPr>
                <w:sz w:val="20"/>
              </w:rPr>
            </w:pPr>
            <w:r>
              <w:rPr>
                <w:sz w:val="20"/>
              </w:rPr>
              <w:t>14.05.21</w:t>
            </w:r>
          </w:p>
        </w:tc>
        <w:tc>
          <w:tcPr>
            <w:tcW w:w="5827" w:type="dxa"/>
            <w:shd w:val="clear" w:color="auto" w:fill="E7E6E6"/>
          </w:tcPr>
          <w:p>
            <w:pPr>
              <w:pStyle w:val="TableParagraph"/>
              <w:ind w:left="439" w:right="399"/>
              <w:jc w:val="center"/>
              <w:rPr>
                <w:sz w:val="20"/>
              </w:rPr>
            </w:pPr>
            <w:r>
              <w:rPr>
                <w:sz w:val="20"/>
              </w:rPr>
              <w:t>Philippa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Moss,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CEO,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Meridian</w:t>
            </w:r>
          </w:p>
        </w:tc>
        <w:tc>
          <w:tcPr>
            <w:tcW w:w="1482" w:type="dxa"/>
            <w:shd w:val="clear" w:color="auto" w:fill="E7E6E6"/>
          </w:tcPr>
          <w:p>
            <w:pPr>
              <w:pStyle w:val="TableParagraph"/>
              <w:ind w:right="353"/>
              <w:jc w:val="right"/>
              <w:rPr>
                <w:sz w:val="20"/>
              </w:rPr>
            </w:pPr>
            <w:r>
              <w:rPr>
                <w:sz w:val="20"/>
              </w:rPr>
              <w:t>26.05.21</w:t>
            </w:r>
          </w:p>
        </w:tc>
      </w:tr>
      <w:tr>
        <w:trPr>
          <w:trHeight w:val="825" w:hRule="atLeast"/>
        </w:trPr>
        <w:tc>
          <w:tcPr>
            <w:tcW w:w="674" w:type="dxa"/>
            <w:shd w:val="clear" w:color="auto" w:fill="F1F1F1"/>
          </w:tcPr>
          <w:p>
            <w:pPr>
              <w:pStyle w:val="TableParagraph"/>
              <w:spacing w:before="3"/>
              <w:rPr>
                <w:rFonts w:ascii="Montserrat"/>
                <w:b/>
                <w:sz w:val="22"/>
              </w:rPr>
            </w:pPr>
          </w:p>
          <w:p>
            <w:pPr>
              <w:pStyle w:val="TableParagraph"/>
              <w:spacing w:before="0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164" w:type="dxa"/>
            <w:shd w:val="clear" w:color="auto" w:fill="F1F1F1"/>
          </w:tcPr>
          <w:p>
            <w:pPr>
              <w:pStyle w:val="TableParagraph"/>
              <w:spacing w:before="3"/>
              <w:rPr>
                <w:rFonts w:ascii="Montserrat"/>
                <w:b/>
                <w:sz w:val="22"/>
              </w:rPr>
            </w:pPr>
          </w:p>
          <w:p>
            <w:pPr>
              <w:pStyle w:val="TableParagraph"/>
              <w:spacing w:before="0"/>
              <w:ind w:left="207" w:right="206"/>
              <w:jc w:val="center"/>
              <w:rPr>
                <w:sz w:val="20"/>
              </w:rPr>
            </w:pPr>
            <w:r>
              <w:rPr>
                <w:sz w:val="20"/>
              </w:rPr>
              <w:t>26.05.21</w:t>
            </w:r>
          </w:p>
        </w:tc>
        <w:tc>
          <w:tcPr>
            <w:tcW w:w="5827" w:type="dxa"/>
            <w:shd w:val="clear" w:color="auto" w:fill="F1F1F1"/>
          </w:tcPr>
          <w:p>
            <w:pPr>
              <w:pStyle w:val="TableParagraph"/>
              <w:spacing w:line="285" w:lineRule="auto" w:before="162"/>
              <w:ind w:left="2102" w:right="1177" w:hanging="869"/>
              <w:rPr>
                <w:sz w:val="20"/>
              </w:rPr>
            </w:pPr>
            <w:r>
              <w:rPr>
                <w:sz w:val="20"/>
              </w:rPr>
              <w:t>Tony Trimingham OAM, CEO and Founder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Family Drug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Support</w:t>
            </w:r>
          </w:p>
        </w:tc>
        <w:tc>
          <w:tcPr>
            <w:tcW w:w="1482" w:type="dxa"/>
            <w:shd w:val="clear" w:color="auto" w:fill="F1F1F1"/>
          </w:tcPr>
          <w:p>
            <w:pPr>
              <w:pStyle w:val="TableParagraph"/>
              <w:spacing w:before="3"/>
              <w:rPr>
                <w:rFonts w:ascii="Montserrat"/>
                <w:b/>
                <w:sz w:val="22"/>
              </w:rPr>
            </w:pPr>
          </w:p>
          <w:p>
            <w:pPr>
              <w:pStyle w:val="TableParagraph"/>
              <w:spacing w:before="0"/>
              <w:ind w:right="353"/>
              <w:jc w:val="right"/>
              <w:rPr>
                <w:sz w:val="20"/>
              </w:rPr>
            </w:pPr>
            <w:r>
              <w:rPr>
                <w:sz w:val="20"/>
              </w:rPr>
              <w:t>09.06.21</w:t>
            </w:r>
          </w:p>
        </w:tc>
      </w:tr>
      <w:tr>
        <w:trPr>
          <w:trHeight w:val="532" w:hRule="atLeast"/>
        </w:trPr>
        <w:tc>
          <w:tcPr>
            <w:tcW w:w="674" w:type="dxa"/>
            <w:shd w:val="clear" w:color="auto" w:fill="E7E6E6"/>
          </w:tcPr>
          <w:p>
            <w:pPr>
              <w:pStyle w:val="TableParagraph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164" w:type="dxa"/>
            <w:shd w:val="clear" w:color="auto" w:fill="E7E6E6"/>
          </w:tcPr>
          <w:p>
            <w:pPr>
              <w:pStyle w:val="TableParagraph"/>
              <w:ind w:left="207" w:right="206"/>
              <w:jc w:val="center"/>
              <w:rPr>
                <w:sz w:val="20"/>
              </w:rPr>
            </w:pPr>
            <w:r>
              <w:rPr>
                <w:sz w:val="20"/>
              </w:rPr>
              <w:t>28.05.21</w:t>
            </w:r>
          </w:p>
        </w:tc>
        <w:tc>
          <w:tcPr>
            <w:tcW w:w="5827" w:type="dxa"/>
            <w:shd w:val="clear" w:color="auto" w:fill="E7E6E6"/>
          </w:tcPr>
          <w:p>
            <w:pPr>
              <w:pStyle w:val="TableParagraph"/>
              <w:ind w:left="438" w:right="402"/>
              <w:jc w:val="center"/>
              <w:rPr>
                <w:sz w:val="20"/>
              </w:rPr>
            </w:pPr>
            <w:r>
              <w:rPr>
                <w:sz w:val="20"/>
              </w:rPr>
              <w:t>Alison</w:t>
            </w:r>
          </w:p>
        </w:tc>
        <w:tc>
          <w:tcPr>
            <w:tcW w:w="1482" w:type="dxa"/>
            <w:shd w:val="clear" w:color="auto" w:fill="E7E6E6"/>
          </w:tcPr>
          <w:p>
            <w:pPr>
              <w:pStyle w:val="TableParagraph"/>
              <w:ind w:right="353"/>
              <w:jc w:val="right"/>
              <w:rPr>
                <w:sz w:val="20"/>
              </w:rPr>
            </w:pPr>
            <w:r>
              <w:rPr>
                <w:sz w:val="20"/>
              </w:rPr>
              <w:t>09.06.21</w:t>
            </w:r>
          </w:p>
        </w:tc>
      </w:tr>
      <w:tr>
        <w:trPr>
          <w:trHeight w:val="827" w:hRule="atLeast"/>
        </w:trPr>
        <w:tc>
          <w:tcPr>
            <w:tcW w:w="674" w:type="dxa"/>
            <w:shd w:val="clear" w:color="auto" w:fill="F1F1F1"/>
          </w:tcPr>
          <w:p>
            <w:pPr>
              <w:pStyle w:val="TableParagraph"/>
              <w:spacing w:before="3"/>
              <w:rPr>
                <w:rFonts w:ascii="Montserrat"/>
                <w:b/>
                <w:sz w:val="22"/>
              </w:rPr>
            </w:pPr>
          </w:p>
          <w:p>
            <w:pPr>
              <w:pStyle w:val="TableParagraph"/>
              <w:spacing w:before="0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164" w:type="dxa"/>
            <w:shd w:val="clear" w:color="auto" w:fill="F1F1F1"/>
          </w:tcPr>
          <w:p>
            <w:pPr>
              <w:pStyle w:val="TableParagraph"/>
              <w:spacing w:before="3"/>
              <w:rPr>
                <w:rFonts w:ascii="Montserrat"/>
                <w:b/>
                <w:sz w:val="22"/>
              </w:rPr>
            </w:pPr>
          </w:p>
          <w:p>
            <w:pPr>
              <w:pStyle w:val="TableParagraph"/>
              <w:spacing w:before="0"/>
              <w:ind w:left="207" w:right="206"/>
              <w:jc w:val="center"/>
              <w:rPr>
                <w:sz w:val="20"/>
              </w:rPr>
            </w:pPr>
            <w:r>
              <w:rPr>
                <w:sz w:val="20"/>
              </w:rPr>
              <w:t>01.06.21</w:t>
            </w:r>
          </w:p>
        </w:tc>
        <w:tc>
          <w:tcPr>
            <w:tcW w:w="5827" w:type="dxa"/>
            <w:shd w:val="clear" w:color="auto" w:fill="F1F1F1"/>
          </w:tcPr>
          <w:p>
            <w:pPr>
              <w:pStyle w:val="TableParagraph"/>
              <w:spacing w:line="285" w:lineRule="auto" w:before="162"/>
              <w:ind w:left="2433" w:right="1523" w:hanging="869"/>
              <w:rPr>
                <w:sz w:val="20"/>
              </w:rPr>
            </w:pPr>
            <w:r>
              <w:rPr>
                <w:sz w:val="20"/>
              </w:rPr>
              <w:t>Neil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Gaughan,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Chief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Police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Officer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ACT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Policing</w:t>
            </w:r>
          </w:p>
        </w:tc>
        <w:tc>
          <w:tcPr>
            <w:tcW w:w="1482" w:type="dxa"/>
            <w:shd w:val="clear" w:color="auto" w:fill="F1F1F1"/>
          </w:tcPr>
          <w:p>
            <w:pPr>
              <w:pStyle w:val="TableParagraph"/>
              <w:spacing w:before="3"/>
              <w:rPr>
                <w:rFonts w:ascii="Montserrat"/>
                <w:b/>
                <w:sz w:val="22"/>
              </w:rPr>
            </w:pPr>
          </w:p>
          <w:p>
            <w:pPr>
              <w:pStyle w:val="TableParagraph"/>
              <w:spacing w:before="0"/>
              <w:ind w:right="353"/>
              <w:jc w:val="right"/>
              <w:rPr>
                <w:sz w:val="20"/>
              </w:rPr>
            </w:pPr>
            <w:r>
              <w:rPr>
                <w:sz w:val="20"/>
              </w:rPr>
              <w:t>09.06.21</w:t>
            </w:r>
          </w:p>
        </w:tc>
      </w:tr>
      <w:tr>
        <w:trPr>
          <w:trHeight w:val="532" w:hRule="atLeast"/>
        </w:trPr>
        <w:tc>
          <w:tcPr>
            <w:tcW w:w="674" w:type="dxa"/>
            <w:shd w:val="clear" w:color="auto" w:fill="E7E6E6"/>
          </w:tcPr>
          <w:p>
            <w:pPr>
              <w:pStyle w:val="TableParagraph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64" w:type="dxa"/>
            <w:shd w:val="clear" w:color="auto" w:fill="E7E6E6"/>
          </w:tcPr>
          <w:p>
            <w:pPr>
              <w:pStyle w:val="TableParagraph"/>
              <w:ind w:left="207" w:right="206"/>
              <w:jc w:val="center"/>
              <w:rPr>
                <w:sz w:val="20"/>
              </w:rPr>
            </w:pPr>
            <w:r>
              <w:rPr>
                <w:sz w:val="20"/>
              </w:rPr>
              <w:t>01.06.21</w:t>
            </w:r>
          </w:p>
        </w:tc>
        <w:tc>
          <w:tcPr>
            <w:tcW w:w="5827" w:type="dxa"/>
            <w:shd w:val="clear" w:color="auto" w:fill="E7E6E6"/>
          </w:tcPr>
          <w:p>
            <w:pPr>
              <w:pStyle w:val="TableParagraph"/>
              <w:ind w:left="436" w:right="402"/>
              <w:jc w:val="center"/>
              <w:rPr>
                <w:sz w:val="20"/>
              </w:rPr>
            </w:pPr>
            <w:r>
              <w:rPr>
                <w:sz w:val="20"/>
              </w:rPr>
              <w:t>Mind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Medicine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Australia</w:t>
            </w:r>
          </w:p>
        </w:tc>
        <w:tc>
          <w:tcPr>
            <w:tcW w:w="1482" w:type="dxa"/>
            <w:shd w:val="clear" w:color="auto" w:fill="E7E6E6"/>
          </w:tcPr>
          <w:p>
            <w:pPr>
              <w:pStyle w:val="TableParagraph"/>
              <w:ind w:right="353"/>
              <w:jc w:val="right"/>
              <w:rPr>
                <w:sz w:val="20"/>
              </w:rPr>
            </w:pPr>
            <w:r>
              <w:rPr>
                <w:sz w:val="20"/>
              </w:rPr>
              <w:t>09.06.21</w:t>
            </w:r>
          </w:p>
        </w:tc>
      </w:tr>
      <w:tr>
        <w:trPr>
          <w:trHeight w:val="825" w:hRule="atLeast"/>
        </w:trPr>
        <w:tc>
          <w:tcPr>
            <w:tcW w:w="674" w:type="dxa"/>
            <w:shd w:val="clear" w:color="auto" w:fill="F1F1F1"/>
          </w:tcPr>
          <w:p>
            <w:pPr>
              <w:pStyle w:val="TableParagraph"/>
              <w:spacing w:before="3"/>
              <w:rPr>
                <w:rFonts w:ascii="Montserrat"/>
                <w:b/>
                <w:sz w:val="22"/>
              </w:rPr>
            </w:pPr>
          </w:p>
          <w:p>
            <w:pPr>
              <w:pStyle w:val="TableParagraph"/>
              <w:spacing w:before="0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164" w:type="dxa"/>
            <w:shd w:val="clear" w:color="auto" w:fill="F1F1F1"/>
          </w:tcPr>
          <w:p>
            <w:pPr>
              <w:pStyle w:val="TableParagraph"/>
              <w:spacing w:before="3"/>
              <w:rPr>
                <w:rFonts w:ascii="Montserrat"/>
                <w:b/>
                <w:sz w:val="22"/>
              </w:rPr>
            </w:pPr>
          </w:p>
          <w:p>
            <w:pPr>
              <w:pStyle w:val="TableParagraph"/>
              <w:spacing w:before="0"/>
              <w:ind w:left="207" w:right="206"/>
              <w:jc w:val="center"/>
              <w:rPr>
                <w:sz w:val="20"/>
              </w:rPr>
            </w:pPr>
            <w:r>
              <w:rPr>
                <w:sz w:val="20"/>
              </w:rPr>
              <w:t>03.06.21</w:t>
            </w:r>
          </w:p>
        </w:tc>
        <w:tc>
          <w:tcPr>
            <w:tcW w:w="5827" w:type="dxa"/>
            <w:shd w:val="clear" w:color="auto" w:fill="F1F1F1"/>
          </w:tcPr>
          <w:p>
            <w:pPr>
              <w:pStyle w:val="TableParagraph"/>
              <w:spacing w:line="283" w:lineRule="auto" w:before="162"/>
              <w:ind w:left="1879" w:right="160" w:hanging="1200"/>
              <w:rPr>
                <w:sz w:val="20"/>
              </w:rPr>
            </w:pPr>
            <w:r>
              <w:rPr>
                <w:sz w:val="20"/>
              </w:rPr>
              <w:t>Genevieve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Bolton,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Executive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Director/Principal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Solicitor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Canberra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Community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Law</w:t>
            </w:r>
          </w:p>
        </w:tc>
        <w:tc>
          <w:tcPr>
            <w:tcW w:w="1482" w:type="dxa"/>
            <w:shd w:val="clear" w:color="auto" w:fill="F1F1F1"/>
          </w:tcPr>
          <w:p>
            <w:pPr>
              <w:pStyle w:val="TableParagraph"/>
              <w:spacing w:before="3"/>
              <w:rPr>
                <w:rFonts w:ascii="Montserrat"/>
                <w:b/>
                <w:sz w:val="22"/>
              </w:rPr>
            </w:pPr>
          </w:p>
          <w:p>
            <w:pPr>
              <w:pStyle w:val="TableParagraph"/>
              <w:spacing w:before="0"/>
              <w:ind w:right="353"/>
              <w:jc w:val="right"/>
              <w:rPr>
                <w:sz w:val="20"/>
              </w:rPr>
            </w:pPr>
            <w:r>
              <w:rPr>
                <w:sz w:val="20"/>
              </w:rPr>
              <w:t>09.06.21</w:t>
            </w:r>
          </w:p>
        </w:tc>
      </w:tr>
      <w:tr>
        <w:trPr>
          <w:trHeight w:val="825" w:hRule="atLeast"/>
        </w:trPr>
        <w:tc>
          <w:tcPr>
            <w:tcW w:w="674" w:type="dxa"/>
            <w:shd w:val="clear" w:color="auto" w:fill="E7E6E6"/>
          </w:tcPr>
          <w:p>
            <w:pPr>
              <w:pStyle w:val="TableParagraph"/>
              <w:spacing w:before="3"/>
              <w:rPr>
                <w:rFonts w:ascii="Montserrat"/>
                <w:b/>
                <w:sz w:val="22"/>
              </w:rPr>
            </w:pPr>
          </w:p>
          <w:p>
            <w:pPr>
              <w:pStyle w:val="TableParagraph"/>
              <w:spacing w:before="0"/>
              <w:ind w:right="213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64" w:type="dxa"/>
            <w:shd w:val="clear" w:color="auto" w:fill="E7E6E6"/>
          </w:tcPr>
          <w:p>
            <w:pPr>
              <w:pStyle w:val="TableParagraph"/>
              <w:spacing w:before="3"/>
              <w:rPr>
                <w:rFonts w:ascii="Montserrat"/>
                <w:b/>
                <w:sz w:val="22"/>
              </w:rPr>
            </w:pPr>
          </w:p>
          <w:p>
            <w:pPr>
              <w:pStyle w:val="TableParagraph"/>
              <w:spacing w:before="0"/>
              <w:ind w:left="207" w:right="206"/>
              <w:jc w:val="center"/>
              <w:rPr>
                <w:sz w:val="20"/>
              </w:rPr>
            </w:pPr>
            <w:r>
              <w:rPr>
                <w:sz w:val="20"/>
              </w:rPr>
              <w:t>03.06.21</w:t>
            </w:r>
          </w:p>
        </w:tc>
        <w:tc>
          <w:tcPr>
            <w:tcW w:w="5827" w:type="dxa"/>
            <w:shd w:val="clear" w:color="auto" w:fill="E7E6E6"/>
          </w:tcPr>
          <w:p>
            <w:pPr>
              <w:pStyle w:val="TableParagraph"/>
              <w:spacing w:line="283" w:lineRule="auto" w:before="162"/>
              <w:ind w:left="2141" w:right="2102"/>
              <w:jc w:val="center"/>
              <w:rPr>
                <w:sz w:val="20"/>
              </w:rPr>
            </w:pPr>
            <w:r>
              <w:rPr>
                <w:sz w:val="20"/>
              </w:rPr>
              <w:t>Simone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Carton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CEO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ACT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Law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Society</w:t>
            </w:r>
          </w:p>
        </w:tc>
        <w:tc>
          <w:tcPr>
            <w:tcW w:w="1482" w:type="dxa"/>
            <w:shd w:val="clear" w:color="auto" w:fill="E7E6E6"/>
          </w:tcPr>
          <w:p>
            <w:pPr>
              <w:pStyle w:val="TableParagraph"/>
              <w:spacing w:before="3"/>
              <w:rPr>
                <w:rFonts w:ascii="Montserrat"/>
                <w:b/>
                <w:sz w:val="22"/>
              </w:rPr>
            </w:pPr>
          </w:p>
          <w:p>
            <w:pPr>
              <w:pStyle w:val="TableParagraph"/>
              <w:spacing w:before="0"/>
              <w:ind w:right="353"/>
              <w:jc w:val="right"/>
              <w:rPr>
                <w:sz w:val="20"/>
              </w:rPr>
            </w:pPr>
            <w:r>
              <w:rPr>
                <w:sz w:val="20"/>
              </w:rPr>
              <w:t>09.06.21</w:t>
            </w:r>
          </w:p>
        </w:tc>
      </w:tr>
      <w:tr>
        <w:trPr>
          <w:trHeight w:val="532" w:hRule="atLeast"/>
        </w:trPr>
        <w:tc>
          <w:tcPr>
            <w:tcW w:w="674" w:type="dxa"/>
            <w:shd w:val="clear" w:color="auto" w:fill="F1F1F1"/>
          </w:tcPr>
          <w:p>
            <w:pPr>
              <w:pStyle w:val="TableParagraph"/>
              <w:ind w:right="213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64" w:type="dxa"/>
            <w:shd w:val="clear" w:color="auto" w:fill="F1F1F1"/>
          </w:tcPr>
          <w:p>
            <w:pPr>
              <w:pStyle w:val="TableParagraph"/>
              <w:ind w:left="207" w:right="206"/>
              <w:jc w:val="center"/>
              <w:rPr>
                <w:sz w:val="20"/>
              </w:rPr>
            </w:pPr>
            <w:r>
              <w:rPr>
                <w:sz w:val="20"/>
              </w:rPr>
              <w:t>04.06.21</w:t>
            </w:r>
          </w:p>
        </w:tc>
        <w:tc>
          <w:tcPr>
            <w:tcW w:w="5827" w:type="dxa"/>
            <w:shd w:val="clear" w:color="auto" w:fill="F1F1F1"/>
          </w:tcPr>
          <w:p>
            <w:pPr>
              <w:pStyle w:val="TableParagraph"/>
              <w:ind w:left="439" w:right="402"/>
              <w:jc w:val="center"/>
              <w:rPr>
                <w:sz w:val="20"/>
              </w:rPr>
            </w:pPr>
            <w:r>
              <w:rPr>
                <w:sz w:val="20"/>
              </w:rPr>
              <w:t>360Edge</w:t>
            </w:r>
          </w:p>
        </w:tc>
        <w:tc>
          <w:tcPr>
            <w:tcW w:w="1482" w:type="dxa"/>
            <w:shd w:val="clear" w:color="auto" w:fill="F1F1F1"/>
          </w:tcPr>
          <w:p>
            <w:pPr>
              <w:pStyle w:val="TableParagraph"/>
              <w:ind w:right="353"/>
              <w:jc w:val="right"/>
              <w:rPr>
                <w:sz w:val="20"/>
              </w:rPr>
            </w:pPr>
            <w:r>
              <w:rPr>
                <w:sz w:val="20"/>
              </w:rPr>
              <w:t>09.06.21</w:t>
            </w:r>
          </w:p>
        </w:tc>
      </w:tr>
      <w:tr>
        <w:trPr>
          <w:trHeight w:val="825" w:hRule="atLeast"/>
        </w:trPr>
        <w:tc>
          <w:tcPr>
            <w:tcW w:w="674" w:type="dxa"/>
            <w:shd w:val="clear" w:color="auto" w:fill="E7E6E6"/>
          </w:tcPr>
          <w:p>
            <w:pPr>
              <w:pStyle w:val="TableParagraph"/>
              <w:spacing w:before="3"/>
              <w:rPr>
                <w:rFonts w:ascii="Montserrat"/>
                <w:b/>
                <w:sz w:val="22"/>
              </w:rPr>
            </w:pPr>
          </w:p>
          <w:p>
            <w:pPr>
              <w:pStyle w:val="TableParagraph"/>
              <w:spacing w:before="0"/>
              <w:ind w:right="213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64" w:type="dxa"/>
            <w:shd w:val="clear" w:color="auto" w:fill="E7E6E6"/>
          </w:tcPr>
          <w:p>
            <w:pPr>
              <w:pStyle w:val="TableParagraph"/>
              <w:spacing w:before="3"/>
              <w:rPr>
                <w:rFonts w:ascii="Montserrat"/>
                <w:b/>
                <w:sz w:val="22"/>
              </w:rPr>
            </w:pPr>
          </w:p>
          <w:p>
            <w:pPr>
              <w:pStyle w:val="TableParagraph"/>
              <w:spacing w:before="0"/>
              <w:ind w:left="207" w:right="206"/>
              <w:jc w:val="center"/>
              <w:rPr>
                <w:sz w:val="20"/>
              </w:rPr>
            </w:pPr>
            <w:r>
              <w:rPr>
                <w:sz w:val="20"/>
              </w:rPr>
              <w:t>05.06.21</w:t>
            </w:r>
          </w:p>
        </w:tc>
        <w:tc>
          <w:tcPr>
            <w:tcW w:w="5827" w:type="dxa"/>
            <w:shd w:val="clear" w:color="auto" w:fill="E7E6E6"/>
          </w:tcPr>
          <w:p>
            <w:pPr>
              <w:pStyle w:val="TableParagraph"/>
              <w:spacing w:line="285" w:lineRule="auto" w:before="162"/>
              <w:ind w:left="1889" w:right="1844" w:firstLine="14"/>
              <w:rPr>
                <w:sz w:val="20"/>
              </w:rPr>
            </w:pPr>
            <w:r>
              <w:rPr>
                <w:sz w:val="20"/>
              </w:rPr>
              <w:t>Gino Vumbaca, President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Harm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Reduction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Australia</w:t>
            </w:r>
          </w:p>
        </w:tc>
        <w:tc>
          <w:tcPr>
            <w:tcW w:w="1482" w:type="dxa"/>
            <w:shd w:val="clear" w:color="auto" w:fill="E7E6E6"/>
          </w:tcPr>
          <w:p>
            <w:pPr>
              <w:pStyle w:val="TableParagraph"/>
              <w:spacing w:before="3"/>
              <w:rPr>
                <w:rFonts w:ascii="Montserrat"/>
                <w:b/>
                <w:sz w:val="22"/>
              </w:rPr>
            </w:pPr>
          </w:p>
          <w:p>
            <w:pPr>
              <w:pStyle w:val="TableParagraph"/>
              <w:spacing w:before="0"/>
              <w:ind w:right="353"/>
              <w:jc w:val="right"/>
              <w:rPr>
                <w:sz w:val="20"/>
              </w:rPr>
            </w:pPr>
            <w:r>
              <w:rPr>
                <w:sz w:val="20"/>
              </w:rPr>
              <w:t>09.06.21</w:t>
            </w:r>
          </w:p>
        </w:tc>
      </w:tr>
      <w:tr>
        <w:trPr>
          <w:trHeight w:val="667" w:hRule="atLeast"/>
        </w:trPr>
        <w:tc>
          <w:tcPr>
            <w:tcW w:w="674" w:type="dxa"/>
            <w:shd w:val="clear" w:color="auto" w:fill="F1F1F1"/>
          </w:tcPr>
          <w:p>
            <w:pPr>
              <w:pStyle w:val="TableParagraph"/>
              <w:spacing w:before="6"/>
              <w:rPr>
                <w:rFonts w:ascii="Montserrat"/>
                <w:b/>
                <w:sz w:val="16"/>
              </w:rPr>
            </w:pPr>
          </w:p>
          <w:p>
            <w:pPr>
              <w:pStyle w:val="TableParagraph"/>
              <w:spacing w:before="0"/>
              <w:ind w:right="213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64" w:type="dxa"/>
            <w:shd w:val="clear" w:color="auto" w:fill="F1F1F1"/>
          </w:tcPr>
          <w:p>
            <w:pPr>
              <w:pStyle w:val="TableParagraph"/>
              <w:spacing w:before="6"/>
              <w:rPr>
                <w:rFonts w:ascii="Montserrat"/>
                <w:b/>
                <w:sz w:val="16"/>
              </w:rPr>
            </w:pPr>
          </w:p>
          <w:p>
            <w:pPr>
              <w:pStyle w:val="TableParagraph"/>
              <w:spacing w:before="0"/>
              <w:ind w:left="207" w:right="206"/>
              <w:jc w:val="center"/>
              <w:rPr>
                <w:sz w:val="20"/>
              </w:rPr>
            </w:pPr>
            <w:r>
              <w:rPr>
                <w:sz w:val="20"/>
              </w:rPr>
              <w:t>05.06.21</w:t>
            </w:r>
          </w:p>
        </w:tc>
        <w:tc>
          <w:tcPr>
            <w:tcW w:w="5827" w:type="dxa"/>
            <w:shd w:val="clear" w:color="auto" w:fill="F1F1F1"/>
          </w:tcPr>
          <w:p>
            <w:pPr>
              <w:pStyle w:val="TableParagraph"/>
              <w:spacing w:line="285" w:lineRule="auto" w:before="1"/>
              <w:ind w:left="1183" w:right="1032" w:hanging="94"/>
              <w:rPr>
                <w:sz w:val="20"/>
              </w:rPr>
            </w:pPr>
            <w:r>
              <w:rPr>
                <w:sz w:val="20"/>
              </w:rPr>
              <w:t>Dr Suzanne Smallbane and Dr Lai Heng Foong</w:t>
            </w:r>
            <w:r>
              <w:rPr>
                <w:spacing w:val="-44"/>
                <w:sz w:val="20"/>
              </w:rPr>
              <w:t> </w:t>
            </w:r>
            <w:r>
              <w:rPr>
                <w:sz w:val="20"/>
              </w:rPr>
              <w:t>Australian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College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Emergency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Medicine</w:t>
            </w:r>
          </w:p>
        </w:tc>
        <w:tc>
          <w:tcPr>
            <w:tcW w:w="1482" w:type="dxa"/>
            <w:shd w:val="clear" w:color="auto" w:fill="F1F1F1"/>
          </w:tcPr>
          <w:p>
            <w:pPr>
              <w:pStyle w:val="TableParagraph"/>
              <w:spacing w:before="6"/>
              <w:rPr>
                <w:rFonts w:ascii="Montserrat"/>
                <w:b/>
                <w:sz w:val="16"/>
              </w:rPr>
            </w:pPr>
          </w:p>
          <w:p>
            <w:pPr>
              <w:pStyle w:val="TableParagraph"/>
              <w:spacing w:before="0"/>
              <w:ind w:right="353"/>
              <w:jc w:val="right"/>
              <w:rPr>
                <w:sz w:val="20"/>
              </w:rPr>
            </w:pPr>
            <w:r>
              <w:rPr>
                <w:sz w:val="20"/>
              </w:rPr>
              <w:t>09.06.21</w:t>
            </w:r>
          </w:p>
        </w:tc>
      </w:tr>
      <w:tr>
        <w:trPr>
          <w:trHeight w:val="825" w:hRule="atLeast"/>
        </w:trPr>
        <w:tc>
          <w:tcPr>
            <w:tcW w:w="674" w:type="dxa"/>
            <w:shd w:val="clear" w:color="auto" w:fill="E7E6E6"/>
          </w:tcPr>
          <w:p>
            <w:pPr>
              <w:pStyle w:val="TableParagraph"/>
              <w:spacing w:before="3"/>
              <w:rPr>
                <w:rFonts w:ascii="Montserrat"/>
                <w:b/>
                <w:sz w:val="22"/>
              </w:rPr>
            </w:pPr>
          </w:p>
          <w:p>
            <w:pPr>
              <w:pStyle w:val="TableParagraph"/>
              <w:spacing w:before="0"/>
              <w:ind w:right="213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64" w:type="dxa"/>
            <w:shd w:val="clear" w:color="auto" w:fill="E7E6E6"/>
          </w:tcPr>
          <w:p>
            <w:pPr>
              <w:pStyle w:val="TableParagraph"/>
              <w:spacing w:before="3"/>
              <w:rPr>
                <w:rFonts w:ascii="Montserrat"/>
                <w:b/>
                <w:sz w:val="22"/>
              </w:rPr>
            </w:pPr>
          </w:p>
          <w:p>
            <w:pPr>
              <w:pStyle w:val="TableParagraph"/>
              <w:spacing w:before="0"/>
              <w:ind w:left="207" w:right="206"/>
              <w:jc w:val="center"/>
              <w:rPr>
                <w:sz w:val="20"/>
              </w:rPr>
            </w:pPr>
            <w:r>
              <w:rPr>
                <w:sz w:val="20"/>
              </w:rPr>
              <w:t>08.06.21</w:t>
            </w:r>
          </w:p>
        </w:tc>
        <w:tc>
          <w:tcPr>
            <w:tcW w:w="5827" w:type="dxa"/>
            <w:shd w:val="clear" w:color="auto" w:fill="E7E6E6"/>
          </w:tcPr>
          <w:p>
            <w:pPr>
              <w:pStyle w:val="TableParagraph"/>
              <w:spacing w:before="162"/>
              <w:ind w:left="436" w:right="402"/>
              <w:jc w:val="center"/>
              <w:rPr>
                <w:sz w:val="20"/>
              </w:rPr>
            </w:pPr>
            <w:r>
              <w:rPr>
                <w:sz w:val="20"/>
              </w:rPr>
              <w:t>Rebecca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Lang,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CEO</w:t>
            </w:r>
          </w:p>
          <w:p>
            <w:pPr>
              <w:pStyle w:val="TableParagraph"/>
              <w:spacing w:before="44"/>
              <w:ind w:left="439" w:right="402"/>
              <w:jc w:val="center"/>
              <w:rPr>
                <w:sz w:val="20"/>
              </w:rPr>
            </w:pPr>
            <w:r>
              <w:rPr>
                <w:sz w:val="20"/>
              </w:rPr>
              <w:t>Queensland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Network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Alcohol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Drug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Agencies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Ltd</w:t>
            </w:r>
          </w:p>
        </w:tc>
        <w:tc>
          <w:tcPr>
            <w:tcW w:w="1482" w:type="dxa"/>
            <w:shd w:val="clear" w:color="auto" w:fill="E7E6E6"/>
          </w:tcPr>
          <w:p>
            <w:pPr>
              <w:pStyle w:val="TableParagraph"/>
              <w:spacing w:before="3"/>
              <w:rPr>
                <w:rFonts w:ascii="Montserrat"/>
                <w:b/>
                <w:sz w:val="22"/>
              </w:rPr>
            </w:pPr>
          </w:p>
          <w:p>
            <w:pPr>
              <w:pStyle w:val="TableParagraph"/>
              <w:spacing w:before="0"/>
              <w:ind w:right="353"/>
              <w:jc w:val="right"/>
              <w:rPr>
                <w:sz w:val="20"/>
              </w:rPr>
            </w:pPr>
            <w:r>
              <w:rPr>
                <w:sz w:val="20"/>
              </w:rPr>
              <w:t>16.06.21</w:t>
            </w:r>
          </w:p>
        </w:tc>
      </w:tr>
      <w:tr>
        <w:trPr>
          <w:trHeight w:val="825" w:hRule="atLeast"/>
        </w:trPr>
        <w:tc>
          <w:tcPr>
            <w:tcW w:w="674" w:type="dxa"/>
            <w:shd w:val="clear" w:color="auto" w:fill="F1F1F1"/>
          </w:tcPr>
          <w:p>
            <w:pPr>
              <w:pStyle w:val="TableParagraph"/>
              <w:spacing w:before="3"/>
              <w:rPr>
                <w:rFonts w:ascii="Montserrat"/>
                <w:b/>
                <w:sz w:val="22"/>
              </w:rPr>
            </w:pPr>
          </w:p>
          <w:p>
            <w:pPr>
              <w:pStyle w:val="TableParagraph"/>
              <w:spacing w:before="0"/>
              <w:ind w:right="213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64" w:type="dxa"/>
            <w:shd w:val="clear" w:color="auto" w:fill="F1F1F1"/>
          </w:tcPr>
          <w:p>
            <w:pPr>
              <w:pStyle w:val="TableParagraph"/>
              <w:spacing w:before="3"/>
              <w:rPr>
                <w:rFonts w:ascii="Montserrat"/>
                <w:b/>
                <w:sz w:val="22"/>
              </w:rPr>
            </w:pPr>
          </w:p>
          <w:p>
            <w:pPr>
              <w:pStyle w:val="TableParagraph"/>
              <w:spacing w:before="0"/>
              <w:ind w:left="207" w:right="206"/>
              <w:jc w:val="center"/>
              <w:rPr>
                <w:sz w:val="20"/>
              </w:rPr>
            </w:pPr>
            <w:r>
              <w:rPr>
                <w:sz w:val="20"/>
              </w:rPr>
              <w:t>08.06.21</w:t>
            </w:r>
          </w:p>
        </w:tc>
        <w:tc>
          <w:tcPr>
            <w:tcW w:w="5827" w:type="dxa"/>
            <w:shd w:val="clear" w:color="auto" w:fill="F1F1F1"/>
          </w:tcPr>
          <w:p>
            <w:pPr>
              <w:pStyle w:val="TableParagraph"/>
              <w:spacing w:line="283" w:lineRule="auto" w:before="162"/>
              <w:ind w:left="1877" w:right="692" w:hanging="869"/>
              <w:rPr>
                <w:sz w:val="20"/>
              </w:rPr>
            </w:pPr>
            <w:r>
              <w:rPr>
                <w:sz w:val="20"/>
              </w:rPr>
              <w:t>Minister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Health,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Rachel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Stephen-Smith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MLA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ACT Government—Health</w:t>
            </w:r>
          </w:p>
        </w:tc>
        <w:tc>
          <w:tcPr>
            <w:tcW w:w="1482" w:type="dxa"/>
            <w:shd w:val="clear" w:color="auto" w:fill="F1F1F1"/>
          </w:tcPr>
          <w:p>
            <w:pPr>
              <w:pStyle w:val="TableParagraph"/>
              <w:spacing w:before="3"/>
              <w:rPr>
                <w:rFonts w:ascii="Montserrat"/>
                <w:b/>
                <w:sz w:val="22"/>
              </w:rPr>
            </w:pPr>
          </w:p>
          <w:p>
            <w:pPr>
              <w:pStyle w:val="TableParagraph"/>
              <w:spacing w:before="0"/>
              <w:ind w:right="353"/>
              <w:jc w:val="right"/>
              <w:rPr>
                <w:sz w:val="20"/>
              </w:rPr>
            </w:pPr>
            <w:r>
              <w:rPr>
                <w:sz w:val="20"/>
              </w:rPr>
              <w:t>16.06.21</w:t>
            </w:r>
          </w:p>
        </w:tc>
      </w:tr>
      <w:tr>
        <w:trPr>
          <w:trHeight w:val="532" w:hRule="atLeast"/>
        </w:trPr>
        <w:tc>
          <w:tcPr>
            <w:tcW w:w="674" w:type="dxa"/>
            <w:shd w:val="clear" w:color="auto" w:fill="E7E6E6"/>
          </w:tcPr>
          <w:p>
            <w:pPr>
              <w:pStyle w:val="TableParagraph"/>
              <w:ind w:right="213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64" w:type="dxa"/>
            <w:shd w:val="clear" w:color="auto" w:fill="E7E6E6"/>
          </w:tcPr>
          <w:p>
            <w:pPr>
              <w:pStyle w:val="TableParagraph"/>
              <w:ind w:left="207" w:right="206"/>
              <w:jc w:val="center"/>
              <w:rPr>
                <w:sz w:val="20"/>
              </w:rPr>
            </w:pPr>
            <w:r>
              <w:rPr>
                <w:sz w:val="20"/>
              </w:rPr>
              <w:t>08.06.21</w:t>
            </w:r>
          </w:p>
        </w:tc>
        <w:tc>
          <w:tcPr>
            <w:tcW w:w="5827" w:type="dxa"/>
            <w:shd w:val="clear" w:color="auto" w:fill="E7E6E6"/>
          </w:tcPr>
          <w:p>
            <w:pPr>
              <w:pStyle w:val="TableParagraph"/>
              <w:ind w:left="438" w:right="402"/>
              <w:jc w:val="center"/>
              <w:rPr>
                <w:sz w:val="20"/>
              </w:rPr>
            </w:pPr>
            <w:r>
              <w:rPr>
                <w:sz w:val="20"/>
              </w:rPr>
              <w:t>Peter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Taylor</w:t>
            </w:r>
          </w:p>
        </w:tc>
        <w:tc>
          <w:tcPr>
            <w:tcW w:w="1482" w:type="dxa"/>
            <w:shd w:val="clear" w:color="auto" w:fill="E7E6E6"/>
          </w:tcPr>
          <w:p>
            <w:pPr>
              <w:pStyle w:val="TableParagraph"/>
              <w:ind w:right="353"/>
              <w:jc w:val="right"/>
              <w:rPr>
                <w:sz w:val="20"/>
              </w:rPr>
            </w:pPr>
            <w:r>
              <w:rPr>
                <w:sz w:val="20"/>
              </w:rPr>
              <w:t>16.06.21</w:t>
            </w:r>
          </w:p>
        </w:tc>
      </w:tr>
      <w:tr>
        <w:trPr>
          <w:trHeight w:val="532" w:hRule="atLeast"/>
        </w:trPr>
        <w:tc>
          <w:tcPr>
            <w:tcW w:w="674" w:type="dxa"/>
            <w:shd w:val="clear" w:color="auto" w:fill="F1F1F1"/>
          </w:tcPr>
          <w:p>
            <w:pPr>
              <w:pStyle w:val="TableParagraph"/>
              <w:ind w:right="213"/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64" w:type="dxa"/>
            <w:shd w:val="clear" w:color="auto" w:fill="F1F1F1"/>
          </w:tcPr>
          <w:p>
            <w:pPr>
              <w:pStyle w:val="TableParagraph"/>
              <w:ind w:left="207" w:right="206"/>
              <w:jc w:val="center"/>
              <w:rPr>
                <w:sz w:val="20"/>
              </w:rPr>
            </w:pPr>
            <w:r>
              <w:rPr>
                <w:sz w:val="20"/>
              </w:rPr>
              <w:t>09.06.21</w:t>
            </w:r>
          </w:p>
        </w:tc>
        <w:tc>
          <w:tcPr>
            <w:tcW w:w="5827" w:type="dxa"/>
            <w:shd w:val="clear" w:color="auto" w:fill="F1F1F1"/>
          </w:tcPr>
          <w:p>
            <w:pPr>
              <w:pStyle w:val="TableParagraph"/>
              <w:ind w:left="439" w:right="400"/>
              <w:jc w:val="center"/>
              <w:rPr>
                <w:sz w:val="20"/>
              </w:rPr>
            </w:pPr>
            <w:r>
              <w:rPr>
                <w:sz w:val="20"/>
              </w:rPr>
              <w:t>Victorian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Drug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Alcohol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Association</w:t>
            </w:r>
          </w:p>
        </w:tc>
        <w:tc>
          <w:tcPr>
            <w:tcW w:w="1482" w:type="dxa"/>
            <w:shd w:val="clear" w:color="auto" w:fill="F1F1F1"/>
          </w:tcPr>
          <w:p>
            <w:pPr>
              <w:pStyle w:val="TableParagraph"/>
              <w:ind w:right="353"/>
              <w:jc w:val="right"/>
              <w:rPr>
                <w:sz w:val="20"/>
              </w:rPr>
            </w:pPr>
            <w:r>
              <w:rPr>
                <w:sz w:val="20"/>
              </w:rPr>
              <w:t>16.06.21</w:t>
            </w:r>
          </w:p>
        </w:tc>
      </w:tr>
      <w:tr>
        <w:trPr>
          <w:trHeight w:val="827" w:hRule="atLeast"/>
        </w:trPr>
        <w:tc>
          <w:tcPr>
            <w:tcW w:w="674" w:type="dxa"/>
            <w:tcBorders>
              <w:bottom w:val="single" w:sz="12" w:space="0" w:color="2E5395"/>
            </w:tcBorders>
            <w:shd w:val="clear" w:color="auto" w:fill="E7E6E6"/>
          </w:tcPr>
          <w:p>
            <w:pPr>
              <w:pStyle w:val="TableParagraph"/>
              <w:spacing w:before="3"/>
              <w:rPr>
                <w:rFonts w:ascii="Montserrat"/>
                <w:b/>
                <w:sz w:val="22"/>
              </w:rPr>
            </w:pPr>
          </w:p>
          <w:p>
            <w:pPr>
              <w:pStyle w:val="TableParagraph"/>
              <w:spacing w:before="0"/>
              <w:ind w:right="213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64" w:type="dxa"/>
            <w:tcBorders>
              <w:bottom w:val="single" w:sz="12" w:space="0" w:color="2E5395"/>
            </w:tcBorders>
            <w:shd w:val="clear" w:color="auto" w:fill="E7E6E6"/>
          </w:tcPr>
          <w:p>
            <w:pPr>
              <w:pStyle w:val="TableParagraph"/>
              <w:spacing w:before="3"/>
              <w:rPr>
                <w:rFonts w:ascii="Montserrat"/>
                <w:b/>
                <w:sz w:val="22"/>
              </w:rPr>
            </w:pPr>
          </w:p>
          <w:p>
            <w:pPr>
              <w:pStyle w:val="TableParagraph"/>
              <w:spacing w:before="0"/>
              <w:ind w:left="207" w:right="206"/>
              <w:jc w:val="center"/>
              <w:rPr>
                <w:sz w:val="20"/>
              </w:rPr>
            </w:pPr>
            <w:r>
              <w:rPr>
                <w:sz w:val="20"/>
              </w:rPr>
              <w:t>09.06.21</w:t>
            </w:r>
          </w:p>
        </w:tc>
        <w:tc>
          <w:tcPr>
            <w:tcW w:w="5827" w:type="dxa"/>
            <w:tcBorders>
              <w:bottom w:val="single" w:sz="12" w:space="0" w:color="2E5395"/>
            </w:tcBorders>
            <w:shd w:val="clear" w:color="auto" w:fill="E7E6E6"/>
          </w:tcPr>
          <w:p>
            <w:pPr>
              <w:pStyle w:val="TableParagraph"/>
              <w:spacing w:line="285" w:lineRule="auto" w:before="162"/>
              <w:ind w:left="1877" w:right="160" w:hanging="1659"/>
              <w:rPr>
                <w:sz w:val="20"/>
              </w:rPr>
            </w:pPr>
            <w:r>
              <w:rPr>
                <w:sz w:val="20"/>
              </w:rPr>
              <w:t>Erika Unsworth, Dr Clara Tuck Meng Soo, Associate Professor Anna</w:t>
            </w:r>
            <w:r>
              <w:rPr>
                <w:spacing w:val="-44"/>
                <w:sz w:val="20"/>
              </w:rPr>
              <w:t> </w:t>
            </w:r>
            <w:r>
              <w:rPr>
                <w:sz w:val="20"/>
              </w:rPr>
              <w:t>Olsen &amp;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William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Huang</w:t>
            </w:r>
          </w:p>
        </w:tc>
        <w:tc>
          <w:tcPr>
            <w:tcW w:w="1482" w:type="dxa"/>
            <w:tcBorders>
              <w:bottom w:val="single" w:sz="12" w:space="0" w:color="2E5395"/>
            </w:tcBorders>
            <w:shd w:val="clear" w:color="auto" w:fill="E7E6E6"/>
          </w:tcPr>
          <w:p>
            <w:pPr>
              <w:pStyle w:val="TableParagraph"/>
              <w:spacing w:before="3"/>
              <w:rPr>
                <w:rFonts w:ascii="Montserrat"/>
                <w:b/>
                <w:sz w:val="22"/>
              </w:rPr>
            </w:pPr>
          </w:p>
          <w:p>
            <w:pPr>
              <w:pStyle w:val="TableParagraph"/>
              <w:spacing w:before="0"/>
              <w:ind w:right="353"/>
              <w:jc w:val="right"/>
              <w:rPr>
                <w:sz w:val="20"/>
              </w:rPr>
            </w:pPr>
            <w:r>
              <w:rPr>
                <w:sz w:val="20"/>
              </w:rPr>
              <w:t>16.06.21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0" w:footer="973" w:top="1340" w:bottom="1160" w:left="1300" w:right="1220"/>
        </w:sect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4"/>
        <w:gridCol w:w="1206"/>
        <w:gridCol w:w="5740"/>
        <w:gridCol w:w="1527"/>
      </w:tblGrid>
      <w:tr>
        <w:trPr>
          <w:trHeight w:val="745" w:hRule="atLeast"/>
        </w:trPr>
        <w:tc>
          <w:tcPr>
            <w:tcW w:w="674" w:type="dxa"/>
            <w:tcBorders>
              <w:top w:val="single" w:sz="12" w:space="0" w:color="2E5395"/>
              <w:bottom w:val="single" w:sz="4" w:space="0" w:color="2E5395"/>
            </w:tcBorders>
          </w:tcPr>
          <w:p>
            <w:pPr>
              <w:pStyle w:val="TableParagraph"/>
              <w:spacing w:before="2"/>
              <w:rPr>
                <w:rFonts w:ascii="Montserrat"/>
                <w:b/>
                <w:sz w:val="15"/>
              </w:rPr>
            </w:pPr>
          </w:p>
          <w:p>
            <w:pPr>
              <w:pStyle w:val="TableParagraph"/>
              <w:spacing w:before="1"/>
              <w:ind w:left="122"/>
              <w:rPr>
                <w:sz w:val="20"/>
              </w:rPr>
            </w:pPr>
            <w:r>
              <w:rPr>
                <w:sz w:val="20"/>
              </w:rPr>
              <w:t>No.</w:t>
            </w:r>
          </w:p>
        </w:tc>
        <w:tc>
          <w:tcPr>
            <w:tcW w:w="1206" w:type="dxa"/>
            <w:tcBorders>
              <w:top w:val="single" w:sz="12" w:space="0" w:color="2E5395"/>
              <w:bottom w:val="single" w:sz="4" w:space="0" w:color="2E5395"/>
            </w:tcBorders>
          </w:tcPr>
          <w:p>
            <w:pPr>
              <w:pStyle w:val="TableParagraph"/>
              <w:spacing w:line="285" w:lineRule="auto" w:before="82"/>
              <w:ind w:left="398" w:right="246" w:hanging="183"/>
              <w:rPr>
                <w:sz w:val="20"/>
              </w:rPr>
            </w:pPr>
            <w:r>
              <w:rPr>
                <w:spacing w:val="-1"/>
                <w:sz w:val="20"/>
              </w:rPr>
              <w:t>Received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date</w:t>
            </w:r>
          </w:p>
        </w:tc>
        <w:tc>
          <w:tcPr>
            <w:tcW w:w="5740" w:type="dxa"/>
            <w:tcBorders>
              <w:top w:val="single" w:sz="12" w:space="0" w:color="2E5395"/>
              <w:bottom w:val="single" w:sz="4" w:space="0" w:color="2E5395"/>
            </w:tcBorders>
          </w:tcPr>
          <w:p>
            <w:pPr>
              <w:pStyle w:val="TableParagraph"/>
              <w:spacing w:before="8"/>
              <w:rPr>
                <w:rFonts w:ascii="Montserrat"/>
                <w:b/>
                <w:sz w:val="16"/>
              </w:rPr>
            </w:pPr>
          </w:p>
          <w:p>
            <w:pPr>
              <w:pStyle w:val="TableParagraph"/>
              <w:spacing w:before="0"/>
              <w:ind w:left="251" w:right="212"/>
              <w:jc w:val="center"/>
              <w:rPr>
                <w:sz w:val="20"/>
              </w:rPr>
            </w:pPr>
            <w:r>
              <w:rPr>
                <w:sz w:val="20"/>
              </w:rPr>
              <w:t>Submitted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</w:t>
            </w:r>
          </w:p>
        </w:tc>
        <w:tc>
          <w:tcPr>
            <w:tcW w:w="1527" w:type="dxa"/>
            <w:tcBorders>
              <w:top w:val="single" w:sz="12" w:space="0" w:color="2E5395"/>
              <w:bottom w:val="single" w:sz="4" w:space="0" w:color="2E5395"/>
            </w:tcBorders>
          </w:tcPr>
          <w:p>
            <w:pPr>
              <w:pStyle w:val="TableParagraph"/>
              <w:spacing w:line="285" w:lineRule="auto" w:before="82"/>
              <w:ind w:left="400" w:right="101" w:hanging="173"/>
              <w:rPr>
                <w:sz w:val="20"/>
              </w:rPr>
            </w:pPr>
            <w:r>
              <w:rPr>
                <w:sz w:val="20"/>
              </w:rPr>
              <w:t>Authorised for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publishing</w:t>
            </w:r>
          </w:p>
        </w:tc>
      </w:tr>
      <w:tr>
        <w:trPr>
          <w:trHeight w:val="522" w:hRule="atLeast"/>
        </w:trPr>
        <w:tc>
          <w:tcPr>
            <w:tcW w:w="674" w:type="dxa"/>
            <w:tcBorders>
              <w:top w:val="single" w:sz="4" w:space="0" w:color="2E5395"/>
            </w:tcBorders>
            <w:shd w:val="clear" w:color="auto" w:fill="F1F1F1"/>
          </w:tcPr>
          <w:p>
            <w:pPr>
              <w:pStyle w:val="TableParagraph"/>
              <w:spacing w:before="150"/>
              <w:ind w:right="213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206" w:type="dxa"/>
            <w:tcBorders>
              <w:top w:val="single" w:sz="4" w:space="0" w:color="2E5395"/>
            </w:tcBorders>
            <w:shd w:val="clear" w:color="auto" w:fill="F1F1F1"/>
          </w:tcPr>
          <w:p>
            <w:pPr>
              <w:pStyle w:val="TableParagraph"/>
              <w:spacing w:before="150"/>
              <w:ind w:left="209" w:right="247"/>
              <w:jc w:val="center"/>
              <w:rPr>
                <w:sz w:val="20"/>
              </w:rPr>
            </w:pPr>
            <w:r>
              <w:rPr>
                <w:sz w:val="20"/>
              </w:rPr>
              <w:t>09.06.21</w:t>
            </w:r>
          </w:p>
        </w:tc>
        <w:tc>
          <w:tcPr>
            <w:tcW w:w="5740" w:type="dxa"/>
            <w:tcBorders>
              <w:top w:val="single" w:sz="4" w:space="0" w:color="2E5395"/>
            </w:tcBorders>
            <w:shd w:val="clear" w:color="auto" w:fill="F1F1F1"/>
          </w:tcPr>
          <w:p>
            <w:pPr>
              <w:pStyle w:val="TableParagraph"/>
              <w:spacing w:before="150"/>
              <w:ind w:left="251" w:right="211"/>
              <w:jc w:val="center"/>
              <w:rPr>
                <w:sz w:val="20"/>
              </w:rPr>
            </w:pPr>
            <w:r>
              <w:rPr>
                <w:sz w:val="20"/>
              </w:rPr>
              <w:t>Alcohol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Drug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Foundation</w:t>
            </w:r>
          </w:p>
        </w:tc>
        <w:tc>
          <w:tcPr>
            <w:tcW w:w="1527" w:type="dxa"/>
            <w:tcBorders>
              <w:top w:val="single" w:sz="4" w:space="0" w:color="2E5395"/>
            </w:tcBorders>
            <w:shd w:val="clear" w:color="auto" w:fill="F1F1F1"/>
          </w:tcPr>
          <w:p>
            <w:pPr>
              <w:pStyle w:val="TableParagraph"/>
              <w:spacing w:before="150"/>
              <w:ind w:right="353"/>
              <w:jc w:val="right"/>
              <w:rPr>
                <w:sz w:val="20"/>
              </w:rPr>
            </w:pPr>
            <w:r>
              <w:rPr>
                <w:sz w:val="20"/>
              </w:rPr>
              <w:t>16.06.21</w:t>
            </w:r>
          </w:p>
        </w:tc>
      </w:tr>
      <w:tr>
        <w:trPr>
          <w:trHeight w:val="532" w:hRule="atLeast"/>
        </w:trPr>
        <w:tc>
          <w:tcPr>
            <w:tcW w:w="674" w:type="dxa"/>
            <w:shd w:val="clear" w:color="auto" w:fill="E7E6E6"/>
          </w:tcPr>
          <w:p>
            <w:pPr>
              <w:pStyle w:val="TableParagraph"/>
              <w:ind w:right="213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206" w:type="dxa"/>
            <w:shd w:val="clear" w:color="auto" w:fill="E7E6E6"/>
          </w:tcPr>
          <w:p>
            <w:pPr>
              <w:pStyle w:val="TableParagraph"/>
              <w:ind w:left="209" w:right="247"/>
              <w:jc w:val="center"/>
              <w:rPr>
                <w:sz w:val="20"/>
              </w:rPr>
            </w:pPr>
            <w:r>
              <w:rPr>
                <w:sz w:val="20"/>
              </w:rPr>
              <w:t>10.06.21</w:t>
            </w:r>
          </w:p>
        </w:tc>
        <w:tc>
          <w:tcPr>
            <w:tcW w:w="5740" w:type="dxa"/>
            <w:shd w:val="clear" w:color="auto" w:fill="E7E6E6"/>
          </w:tcPr>
          <w:p>
            <w:pPr>
              <w:pStyle w:val="TableParagraph"/>
              <w:ind w:left="251" w:right="216"/>
              <w:jc w:val="center"/>
              <w:rPr>
                <w:sz w:val="20"/>
              </w:rPr>
            </w:pPr>
            <w:r>
              <w:rPr>
                <w:sz w:val="20"/>
              </w:rPr>
              <w:t>Western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Australian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Network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Alcohol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Drug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Agencies</w:t>
            </w:r>
          </w:p>
        </w:tc>
        <w:tc>
          <w:tcPr>
            <w:tcW w:w="1527" w:type="dxa"/>
            <w:shd w:val="clear" w:color="auto" w:fill="E7E6E6"/>
          </w:tcPr>
          <w:p>
            <w:pPr>
              <w:pStyle w:val="TableParagraph"/>
              <w:ind w:right="353"/>
              <w:jc w:val="right"/>
              <w:rPr>
                <w:sz w:val="20"/>
              </w:rPr>
            </w:pPr>
            <w:r>
              <w:rPr>
                <w:sz w:val="20"/>
              </w:rPr>
              <w:t>16.06.21</w:t>
            </w:r>
          </w:p>
        </w:tc>
      </w:tr>
      <w:tr>
        <w:trPr>
          <w:trHeight w:val="535" w:hRule="atLeast"/>
        </w:trPr>
        <w:tc>
          <w:tcPr>
            <w:tcW w:w="674" w:type="dxa"/>
            <w:shd w:val="clear" w:color="auto" w:fill="F1F1F1"/>
          </w:tcPr>
          <w:p>
            <w:pPr>
              <w:pStyle w:val="TableParagraph"/>
              <w:ind w:right="213"/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206" w:type="dxa"/>
            <w:shd w:val="clear" w:color="auto" w:fill="F1F1F1"/>
          </w:tcPr>
          <w:p>
            <w:pPr>
              <w:pStyle w:val="TableParagraph"/>
              <w:ind w:left="209" w:right="247"/>
              <w:jc w:val="center"/>
              <w:rPr>
                <w:sz w:val="20"/>
              </w:rPr>
            </w:pPr>
            <w:r>
              <w:rPr>
                <w:sz w:val="20"/>
              </w:rPr>
              <w:t>10.06.21</w:t>
            </w:r>
          </w:p>
        </w:tc>
        <w:tc>
          <w:tcPr>
            <w:tcW w:w="5740" w:type="dxa"/>
            <w:shd w:val="clear" w:color="auto" w:fill="F1F1F1"/>
          </w:tcPr>
          <w:p>
            <w:pPr>
              <w:pStyle w:val="TableParagraph"/>
              <w:ind w:left="251" w:right="211"/>
              <w:jc w:val="center"/>
              <w:rPr>
                <w:sz w:val="20"/>
              </w:rPr>
            </w:pPr>
            <w:r>
              <w:rPr>
                <w:sz w:val="20"/>
              </w:rPr>
              <w:t>Marion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McConnell</w:t>
            </w:r>
          </w:p>
        </w:tc>
        <w:tc>
          <w:tcPr>
            <w:tcW w:w="1527" w:type="dxa"/>
            <w:shd w:val="clear" w:color="auto" w:fill="F1F1F1"/>
          </w:tcPr>
          <w:p>
            <w:pPr>
              <w:pStyle w:val="TableParagraph"/>
              <w:ind w:right="353"/>
              <w:jc w:val="right"/>
              <w:rPr>
                <w:sz w:val="20"/>
              </w:rPr>
            </w:pPr>
            <w:r>
              <w:rPr>
                <w:sz w:val="20"/>
              </w:rPr>
              <w:t>16.06.21</w:t>
            </w:r>
          </w:p>
        </w:tc>
      </w:tr>
      <w:tr>
        <w:trPr>
          <w:trHeight w:val="532" w:hRule="atLeast"/>
        </w:trPr>
        <w:tc>
          <w:tcPr>
            <w:tcW w:w="674" w:type="dxa"/>
            <w:shd w:val="clear" w:color="auto" w:fill="E7E6E6"/>
          </w:tcPr>
          <w:p>
            <w:pPr>
              <w:pStyle w:val="TableParagraph"/>
              <w:ind w:right="213"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206" w:type="dxa"/>
            <w:shd w:val="clear" w:color="auto" w:fill="E7E6E6"/>
          </w:tcPr>
          <w:p>
            <w:pPr>
              <w:pStyle w:val="TableParagraph"/>
              <w:ind w:left="209" w:right="247"/>
              <w:jc w:val="center"/>
              <w:rPr>
                <w:sz w:val="20"/>
              </w:rPr>
            </w:pPr>
            <w:r>
              <w:rPr>
                <w:sz w:val="20"/>
              </w:rPr>
              <w:t>11.06.21</w:t>
            </w:r>
          </w:p>
        </w:tc>
        <w:tc>
          <w:tcPr>
            <w:tcW w:w="5740" w:type="dxa"/>
            <w:shd w:val="clear" w:color="auto" w:fill="E7E6E6"/>
          </w:tcPr>
          <w:p>
            <w:pPr>
              <w:pStyle w:val="TableParagraph"/>
              <w:ind w:left="251" w:right="212"/>
              <w:jc w:val="center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Drug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Policy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Modelling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Program,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UNSW</w:t>
            </w:r>
          </w:p>
        </w:tc>
        <w:tc>
          <w:tcPr>
            <w:tcW w:w="1527" w:type="dxa"/>
            <w:shd w:val="clear" w:color="auto" w:fill="E7E6E6"/>
          </w:tcPr>
          <w:p>
            <w:pPr>
              <w:pStyle w:val="TableParagraph"/>
              <w:ind w:right="353"/>
              <w:jc w:val="right"/>
              <w:rPr>
                <w:sz w:val="20"/>
              </w:rPr>
            </w:pPr>
            <w:r>
              <w:rPr>
                <w:sz w:val="20"/>
              </w:rPr>
              <w:t>16.06.21</w:t>
            </w:r>
          </w:p>
        </w:tc>
      </w:tr>
      <w:tr>
        <w:trPr>
          <w:trHeight w:val="825" w:hRule="atLeast"/>
        </w:trPr>
        <w:tc>
          <w:tcPr>
            <w:tcW w:w="674" w:type="dxa"/>
            <w:shd w:val="clear" w:color="auto" w:fill="F1F1F1"/>
          </w:tcPr>
          <w:p>
            <w:pPr>
              <w:pStyle w:val="TableParagraph"/>
              <w:spacing w:before="3"/>
              <w:rPr>
                <w:rFonts w:ascii="Montserrat"/>
                <w:b/>
                <w:sz w:val="22"/>
              </w:rPr>
            </w:pPr>
          </w:p>
          <w:p>
            <w:pPr>
              <w:pStyle w:val="TableParagraph"/>
              <w:spacing w:before="0"/>
              <w:ind w:right="213"/>
              <w:jc w:val="righ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206" w:type="dxa"/>
            <w:shd w:val="clear" w:color="auto" w:fill="F1F1F1"/>
          </w:tcPr>
          <w:p>
            <w:pPr>
              <w:pStyle w:val="TableParagraph"/>
              <w:spacing w:before="3"/>
              <w:rPr>
                <w:rFonts w:ascii="Montserrat"/>
                <w:b/>
                <w:sz w:val="22"/>
              </w:rPr>
            </w:pPr>
          </w:p>
          <w:p>
            <w:pPr>
              <w:pStyle w:val="TableParagraph"/>
              <w:spacing w:before="0"/>
              <w:ind w:left="209" w:right="247"/>
              <w:jc w:val="center"/>
              <w:rPr>
                <w:sz w:val="20"/>
              </w:rPr>
            </w:pPr>
            <w:r>
              <w:rPr>
                <w:sz w:val="20"/>
              </w:rPr>
              <w:t>04.06.21</w:t>
            </w:r>
          </w:p>
        </w:tc>
        <w:tc>
          <w:tcPr>
            <w:tcW w:w="5740" w:type="dxa"/>
            <w:shd w:val="clear" w:color="auto" w:fill="F1F1F1"/>
          </w:tcPr>
          <w:p>
            <w:pPr>
              <w:pStyle w:val="TableParagraph"/>
              <w:spacing w:line="283" w:lineRule="auto" w:before="162"/>
              <w:ind w:left="1590" w:right="1541" w:firstLine="304"/>
              <w:rPr>
                <w:sz w:val="20"/>
              </w:rPr>
            </w:pPr>
            <w:r>
              <w:rPr>
                <w:sz w:val="20"/>
              </w:rPr>
              <w:t>Dr Emma Campbell, CEO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Council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Service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Inc</w:t>
            </w:r>
          </w:p>
        </w:tc>
        <w:tc>
          <w:tcPr>
            <w:tcW w:w="1527" w:type="dxa"/>
            <w:shd w:val="clear" w:color="auto" w:fill="F1F1F1"/>
          </w:tcPr>
          <w:p>
            <w:pPr>
              <w:pStyle w:val="TableParagraph"/>
              <w:spacing w:before="3"/>
              <w:rPr>
                <w:rFonts w:ascii="Montserrat"/>
                <w:b/>
                <w:sz w:val="22"/>
              </w:rPr>
            </w:pPr>
          </w:p>
          <w:p>
            <w:pPr>
              <w:pStyle w:val="TableParagraph"/>
              <w:spacing w:before="0"/>
              <w:ind w:right="353"/>
              <w:jc w:val="right"/>
              <w:rPr>
                <w:sz w:val="20"/>
              </w:rPr>
            </w:pPr>
            <w:r>
              <w:rPr>
                <w:sz w:val="20"/>
              </w:rPr>
              <w:t>16.06.21</w:t>
            </w:r>
          </w:p>
        </w:tc>
      </w:tr>
      <w:tr>
        <w:trPr>
          <w:trHeight w:val="532" w:hRule="atLeast"/>
        </w:trPr>
        <w:tc>
          <w:tcPr>
            <w:tcW w:w="674" w:type="dxa"/>
            <w:shd w:val="clear" w:color="auto" w:fill="E7E6E6"/>
          </w:tcPr>
          <w:p>
            <w:pPr>
              <w:pStyle w:val="TableParagraph"/>
              <w:ind w:right="213"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206" w:type="dxa"/>
            <w:shd w:val="clear" w:color="auto" w:fill="E7E6E6"/>
          </w:tcPr>
          <w:p>
            <w:pPr>
              <w:pStyle w:val="TableParagraph"/>
              <w:ind w:left="209" w:right="247"/>
              <w:jc w:val="center"/>
              <w:rPr>
                <w:sz w:val="20"/>
              </w:rPr>
            </w:pPr>
            <w:r>
              <w:rPr>
                <w:sz w:val="20"/>
              </w:rPr>
              <w:t>16.05.21</w:t>
            </w:r>
          </w:p>
        </w:tc>
        <w:tc>
          <w:tcPr>
            <w:tcW w:w="5740" w:type="dxa"/>
            <w:shd w:val="clear" w:color="auto" w:fill="E7E6E6"/>
          </w:tcPr>
          <w:p>
            <w:pPr>
              <w:pStyle w:val="TableParagraph"/>
              <w:ind w:left="251" w:right="209"/>
              <w:jc w:val="center"/>
              <w:rPr>
                <w:sz w:val="20"/>
              </w:rPr>
            </w:pPr>
            <w:r>
              <w:rPr>
                <w:sz w:val="20"/>
              </w:rPr>
              <w:t>Judith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Girdler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Lawrence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Paul</w:t>
            </w:r>
          </w:p>
        </w:tc>
        <w:tc>
          <w:tcPr>
            <w:tcW w:w="1527" w:type="dxa"/>
            <w:shd w:val="clear" w:color="auto" w:fill="E7E6E6"/>
          </w:tcPr>
          <w:p>
            <w:pPr>
              <w:pStyle w:val="TableParagraph"/>
              <w:ind w:right="353"/>
              <w:jc w:val="right"/>
              <w:rPr>
                <w:sz w:val="20"/>
              </w:rPr>
            </w:pPr>
            <w:r>
              <w:rPr>
                <w:sz w:val="20"/>
              </w:rPr>
              <w:t>16.06.21</w:t>
            </w:r>
          </w:p>
        </w:tc>
      </w:tr>
      <w:tr>
        <w:trPr>
          <w:trHeight w:val="532" w:hRule="atLeast"/>
        </w:trPr>
        <w:tc>
          <w:tcPr>
            <w:tcW w:w="674" w:type="dxa"/>
            <w:shd w:val="clear" w:color="auto" w:fill="F1F1F1"/>
          </w:tcPr>
          <w:p>
            <w:pPr>
              <w:pStyle w:val="TableParagraph"/>
              <w:ind w:right="213"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206" w:type="dxa"/>
            <w:shd w:val="clear" w:color="auto" w:fill="F1F1F1"/>
          </w:tcPr>
          <w:p>
            <w:pPr>
              <w:pStyle w:val="TableParagraph"/>
              <w:ind w:left="209" w:right="247"/>
              <w:jc w:val="center"/>
              <w:rPr>
                <w:sz w:val="20"/>
              </w:rPr>
            </w:pPr>
            <w:r>
              <w:rPr>
                <w:sz w:val="20"/>
              </w:rPr>
              <w:t>18.05.21</w:t>
            </w:r>
          </w:p>
        </w:tc>
        <w:tc>
          <w:tcPr>
            <w:tcW w:w="5740" w:type="dxa"/>
            <w:shd w:val="clear" w:color="auto" w:fill="F1F1F1"/>
          </w:tcPr>
          <w:p>
            <w:pPr>
              <w:pStyle w:val="TableParagraph"/>
              <w:ind w:left="251" w:right="211"/>
              <w:jc w:val="center"/>
              <w:rPr>
                <w:sz w:val="20"/>
              </w:rPr>
            </w:pPr>
            <w:r>
              <w:rPr>
                <w:sz w:val="20"/>
              </w:rPr>
              <w:t>Mrs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Bingham</w:t>
            </w:r>
          </w:p>
        </w:tc>
        <w:tc>
          <w:tcPr>
            <w:tcW w:w="1527" w:type="dxa"/>
            <w:shd w:val="clear" w:color="auto" w:fill="F1F1F1"/>
          </w:tcPr>
          <w:p>
            <w:pPr>
              <w:pStyle w:val="TableParagraph"/>
              <w:ind w:right="353"/>
              <w:jc w:val="right"/>
              <w:rPr>
                <w:sz w:val="20"/>
              </w:rPr>
            </w:pPr>
            <w:r>
              <w:rPr>
                <w:sz w:val="20"/>
              </w:rPr>
              <w:t>16.06.21</w:t>
            </w:r>
          </w:p>
        </w:tc>
      </w:tr>
      <w:tr>
        <w:trPr>
          <w:trHeight w:val="532" w:hRule="atLeast"/>
        </w:trPr>
        <w:tc>
          <w:tcPr>
            <w:tcW w:w="674" w:type="dxa"/>
            <w:shd w:val="clear" w:color="auto" w:fill="E7E6E6"/>
          </w:tcPr>
          <w:p>
            <w:pPr>
              <w:pStyle w:val="TableParagraph"/>
              <w:ind w:right="213"/>
              <w:jc w:val="righ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206" w:type="dxa"/>
            <w:shd w:val="clear" w:color="auto" w:fill="E7E6E6"/>
          </w:tcPr>
          <w:p>
            <w:pPr>
              <w:pStyle w:val="TableParagraph"/>
              <w:ind w:left="209" w:right="247"/>
              <w:jc w:val="center"/>
              <w:rPr>
                <w:sz w:val="20"/>
              </w:rPr>
            </w:pPr>
            <w:r>
              <w:rPr>
                <w:sz w:val="20"/>
              </w:rPr>
              <w:t>11.06.21</w:t>
            </w:r>
          </w:p>
        </w:tc>
        <w:tc>
          <w:tcPr>
            <w:tcW w:w="5740" w:type="dxa"/>
            <w:shd w:val="clear" w:color="auto" w:fill="E7E6E6"/>
          </w:tcPr>
          <w:p>
            <w:pPr>
              <w:pStyle w:val="TableParagraph"/>
              <w:ind w:left="251" w:right="212"/>
              <w:jc w:val="center"/>
              <w:rPr>
                <w:sz w:val="20"/>
              </w:rPr>
            </w:pPr>
            <w:r>
              <w:rPr>
                <w:sz w:val="20"/>
              </w:rPr>
              <w:t>Justice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Reform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Group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ACT</w:t>
            </w:r>
          </w:p>
        </w:tc>
        <w:tc>
          <w:tcPr>
            <w:tcW w:w="1527" w:type="dxa"/>
            <w:shd w:val="clear" w:color="auto" w:fill="E7E6E6"/>
          </w:tcPr>
          <w:p>
            <w:pPr>
              <w:pStyle w:val="TableParagraph"/>
              <w:ind w:right="353"/>
              <w:jc w:val="right"/>
              <w:rPr>
                <w:sz w:val="20"/>
              </w:rPr>
            </w:pPr>
            <w:r>
              <w:rPr>
                <w:sz w:val="20"/>
              </w:rPr>
              <w:t>16.06.21</w:t>
            </w:r>
          </w:p>
        </w:tc>
      </w:tr>
      <w:tr>
        <w:trPr>
          <w:trHeight w:val="825" w:hRule="atLeast"/>
        </w:trPr>
        <w:tc>
          <w:tcPr>
            <w:tcW w:w="674" w:type="dxa"/>
            <w:shd w:val="clear" w:color="auto" w:fill="F1F1F1"/>
          </w:tcPr>
          <w:p>
            <w:pPr>
              <w:pStyle w:val="TableParagraph"/>
              <w:spacing w:before="3"/>
              <w:rPr>
                <w:rFonts w:ascii="Montserrat"/>
                <w:b/>
                <w:sz w:val="22"/>
              </w:rPr>
            </w:pPr>
          </w:p>
          <w:p>
            <w:pPr>
              <w:pStyle w:val="TableParagraph"/>
              <w:spacing w:before="0"/>
              <w:ind w:right="213"/>
              <w:jc w:val="righ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206" w:type="dxa"/>
            <w:shd w:val="clear" w:color="auto" w:fill="F1F1F1"/>
          </w:tcPr>
          <w:p>
            <w:pPr>
              <w:pStyle w:val="TableParagraph"/>
              <w:spacing w:before="3"/>
              <w:rPr>
                <w:rFonts w:ascii="Montserrat"/>
                <w:b/>
                <w:sz w:val="22"/>
              </w:rPr>
            </w:pPr>
          </w:p>
          <w:p>
            <w:pPr>
              <w:pStyle w:val="TableParagraph"/>
              <w:spacing w:before="0"/>
              <w:ind w:left="209" w:right="247"/>
              <w:jc w:val="center"/>
              <w:rPr>
                <w:sz w:val="20"/>
              </w:rPr>
            </w:pPr>
            <w:r>
              <w:rPr>
                <w:sz w:val="20"/>
              </w:rPr>
              <w:t>11.06.21</w:t>
            </w:r>
          </w:p>
        </w:tc>
        <w:tc>
          <w:tcPr>
            <w:tcW w:w="5740" w:type="dxa"/>
            <w:shd w:val="clear" w:color="auto" w:fill="F1F1F1"/>
          </w:tcPr>
          <w:p>
            <w:pPr>
              <w:pStyle w:val="TableParagraph"/>
              <w:spacing w:before="162"/>
              <w:ind w:left="251" w:right="211"/>
              <w:jc w:val="center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Devin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Bowles,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CEO</w:t>
            </w:r>
          </w:p>
          <w:p>
            <w:pPr>
              <w:pStyle w:val="TableParagraph"/>
              <w:spacing w:before="46"/>
              <w:ind w:left="251" w:right="210"/>
              <w:jc w:val="center"/>
              <w:rPr>
                <w:sz w:val="20"/>
              </w:rPr>
            </w:pPr>
            <w:r>
              <w:rPr>
                <w:sz w:val="20"/>
              </w:rPr>
              <w:t>Alcohol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Tobacco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Drug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Association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ACT</w:t>
            </w:r>
          </w:p>
        </w:tc>
        <w:tc>
          <w:tcPr>
            <w:tcW w:w="1527" w:type="dxa"/>
            <w:shd w:val="clear" w:color="auto" w:fill="F1F1F1"/>
          </w:tcPr>
          <w:p>
            <w:pPr>
              <w:pStyle w:val="TableParagraph"/>
              <w:spacing w:before="3"/>
              <w:rPr>
                <w:rFonts w:ascii="Montserrat"/>
                <w:b/>
                <w:sz w:val="22"/>
              </w:rPr>
            </w:pPr>
          </w:p>
          <w:p>
            <w:pPr>
              <w:pStyle w:val="TableParagraph"/>
              <w:spacing w:before="0"/>
              <w:ind w:right="353"/>
              <w:jc w:val="right"/>
              <w:rPr>
                <w:sz w:val="20"/>
              </w:rPr>
            </w:pPr>
            <w:r>
              <w:rPr>
                <w:sz w:val="20"/>
              </w:rPr>
              <w:t>16.06.21</w:t>
            </w:r>
          </w:p>
        </w:tc>
      </w:tr>
      <w:tr>
        <w:trPr>
          <w:trHeight w:val="532" w:hRule="atLeast"/>
        </w:trPr>
        <w:tc>
          <w:tcPr>
            <w:tcW w:w="674" w:type="dxa"/>
            <w:shd w:val="clear" w:color="auto" w:fill="E7E6E6"/>
          </w:tcPr>
          <w:p>
            <w:pPr>
              <w:pStyle w:val="TableParagraph"/>
              <w:ind w:right="213"/>
              <w:jc w:val="righ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206" w:type="dxa"/>
            <w:shd w:val="clear" w:color="auto" w:fill="E7E6E6"/>
          </w:tcPr>
          <w:p>
            <w:pPr>
              <w:pStyle w:val="TableParagraph"/>
              <w:ind w:left="209" w:right="247"/>
              <w:jc w:val="center"/>
              <w:rPr>
                <w:sz w:val="20"/>
              </w:rPr>
            </w:pPr>
            <w:r>
              <w:rPr>
                <w:sz w:val="20"/>
              </w:rPr>
              <w:t>11.06.21</w:t>
            </w:r>
          </w:p>
        </w:tc>
        <w:tc>
          <w:tcPr>
            <w:tcW w:w="5740" w:type="dxa"/>
            <w:shd w:val="clear" w:color="auto" w:fill="E7E6E6"/>
          </w:tcPr>
          <w:p>
            <w:pPr>
              <w:pStyle w:val="TableParagraph"/>
              <w:ind w:left="251" w:right="211"/>
              <w:jc w:val="center"/>
              <w:rPr>
                <w:sz w:val="20"/>
              </w:rPr>
            </w:pPr>
            <w:r>
              <w:rPr>
                <w:sz w:val="20"/>
              </w:rPr>
              <w:t>Australian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Association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Workers</w:t>
            </w:r>
          </w:p>
        </w:tc>
        <w:tc>
          <w:tcPr>
            <w:tcW w:w="1527" w:type="dxa"/>
            <w:shd w:val="clear" w:color="auto" w:fill="E7E6E6"/>
          </w:tcPr>
          <w:p>
            <w:pPr>
              <w:pStyle w:val="TableParagraph"/>
              <w:ind w:right="353"/>
              <w:jc w:val="right"/>
              <w:rPr>
                <w:sz w:val="20"/>
              </w:rPr>
            </w:pPr>
            <w:r>
              <w:rPr>
                <w:sz w:val="20"/>
              </w:rPr>
              <w:t>16.06.21</w:t>
            </w:r>
          </w:p>
        </w:tc>
      </w:tr>
      <w:tr>
        <w:trPr>
          <w:trHeight w:val="532" w:hRule="atLeast"/>
        </w:trPr>
        <w:tc>
          <w:tcPr>
            <w:tcW w:w="674" w:type="dxa"/>
            <w:shd w:val="clear" w:color="auto" w:fill="F1F1F1"/>
          </w:tcPr>
          <w:p>
            <w:pPr>
              <w:pStyle w:val="TableParagraph"/>
              <w:ind w:right="213"/>
              <w:jc w:val="righ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206" w:type="dxa"/>
            <w:shd w:val="clear" w:color="auto" w:fill="F1F1F1"/>
          </w:tcPr>
          <w:p>
            <w:pPr>
              <w:pStyle w:val="TableParagraph"/>
              <w:ind w:left="209" w:right="247"/>
              <w:jc w:val="center"/>
              <w:rPr>
                <w:sz w:val="20"/>
              </w:rPr>
            </w:pPr>
            <w:r>
              <w:rPr>
                <w:sz w:val="20"/>
              </w:rPr>
              <w:t>07.06.21</w:t>
            </w:r>
          </w:p>
        </w:tc>
        <w:tc>
          <w:tcPr>
            <w:tcW w:w="5740" w:type="dxa"/>
            <w:shd w:val="clear" w:color="auto" w:fill="F1F1F1"/>
          </w:tcPr>
          <w:p>
            <w:pPr>
              <w:pStyle w:val="TableParagraph"/>
              <w:ind w:left="251" w:right="214"/>
              <w:jc w:val="center"/>
              <w:rPr>
                <w:sz w:val="20"/>
              </w:rPr>
            </w:pPr>
            <w:r>
              <w:rPr>
                <w:sz w:val="20"/>
              </w:rPr>
              <w:t>Toora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Women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Inc</w:t>
            </w:r>
          </w:p>
        </w:tc>
        <w:tc>
          <w:tcPr>
            <w:tcW w:w="1527" w:type="dxa"/>
            <w:shd w:val="clear" w:color="auto" w:fill="F1F1F1"/>
          </w:tcPr>
          <w:p>
            <w:pPr>
              <w:pStyle w:val="TableParagraph"/>
              <w:ind w:right="353"/>
              <w:jc w:val="right"/>
              <w:rPr>
                <w:sz w:val="20"/>
              </w:rPr>
            </w:pPr>
            <w:r>
              <w:rPr>
                <w:sz w:val="20"/>
              </w:rPr>
              <w:t>16.06.21</w:t>
            </w:r>
          </w:p>
        </w:tc>
      </w:tr>
      <w:tr>
        <w:trPr>
          <w:trHeight w:val="532" w:hRule="atLeast"/>
        </w:trPr>
        <w:tc>
          <w:tcPr>
            <w:tcW w:w="674" w:type="dxa"/>
            <w:shd w:val="clear" w:color="auto" w:fill="E7E6E6"/>
          </w:tcPr>
          <w:p>
            <w:pPr>
              <w:pStyle w:val="TableParagraph"/>
              <w:ind w:right="213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206" w:type="dxa"/>
            <w:shd w:val="clear" w:color="auto" w:fill="E7E6E6"/>
          </w:tcPr>
          <w:p>
            <w:pPr>
              <w:pStyle w:val="TableParagraph"/>
              <w:ind w:left="209" w:right="247"/>
              <w:jc w:val="center"/>
              <w:rPr>
                <w:sz w:val="20"/>
              </w:rPr>
            </w:pPr>
            <w:r>
              <w:rPr>
                <w:sz w:val="20"/>
              </w:rPr>
              <w:t>11.06.21</w:t>
            </w:r>
          </w:p>
        </w:tc>
        <w:tc>
          <w:tcPr>
            <w:tcW w:w="5740" w:type="dxa"/>
            <w:shd w:val="clear" w:color="auto" w:fill="E7E6E6"/>
          </w:tcPr>
          <w:p>
            <w:pPr>
              <w:pStyle w:val="TableParagraph"/>
              <w:ind w:left="251" w:right="209"/>
              <w:jc w:val="center"/>
              <w:rPr>
                <w:sz w:val="20"/>
              </w:rPr>
            </w:pPr>
            <w:r>
              <w:rPr>
                <w:sz w:val="20"/>
              </w:rPr>
              <w:t>Karralika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Programs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Inc</w:t>
            </w:r>
          </w:p>
        </w:tc>
        <w:tc>
          <w:tcPr>
            <w:tcW w:w="1527" w:type="dxa"/>
            <w:shd w:val="clear" w:color="auto" w:fill="E7E6E6"/>
          </w:tcPr>
          <w:p>
            <w:pPr>
              <w:pStyle w:val="TableParagraph"/>
              <w:ind w:right="353"/>
              <w:jc w:val="right"/>
              <w:rPr>
                <w:sz w:val="20"/>
              </w:rPr>
            </w:pPr>
            <w:r>
              <w:rPr>
                <w:sz w:val="20"/>
              </w:rPr>
              <w:t>16.06.21</w:t>
            </w:r>
          </w:p>
        </w:tc>
      </w:tr>
      <w:tr>
        <w:trPr>
          <w:trHeight w:val="532" w:hRule="atLeast"/>
        </w:trPr>
        <w:tc>
          <w:tcPr>
            <w:tcW w:w="674" w:type="dxa"/>
            <w:shd w:val="clear" w:color="auto" w:fill="F1F1F1"/>
          </w:tcPr>
          <w:p>
            <w:pPr>
              <w:pStyle w:val="TableParagraph"/>
              <w:ind w:right="213"/>
              <w:jc w:val="righ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206" w:type="dxa"/>
            <w:shd w:val="clear" w:color="auto" w:fill="F1F1F1"/>
          </w:tcPr>
          <w:p>
            <w:pPr>
              <w:pStyle w:val="TableParagraph"/>
              <w:ind w:left="209" w:right="247"/>
              <w:jc w:val="center"/>
              <w:rPr>
                <w:sz w:val="20"/>
              </w:rPr>
            </w:pPr>
            <w:r>
              <w:rPr>
                <w:sz w:val="20"/>
              </w:rPr>
              <w:t>11.06.21</w:t>
            </w:r>
          </w:p>
        </w:tc>
        <w:tc>
          <w:tcPr>
            <w:tcW w:w="5740" w:type="dxa"/>
            <w:shd w:val="clear" w:color="auto" w:fill="F1F1F1"/>
          </w:tcPr>
          <w:p>
            <w:pPr>
              <w:pStyle w:val="TableParagraph"/>
              <w:ind w:left="251" w:right="212"/>
              <w:jc w:val="center"/>
              <w:rPr>
                <w:sz w:val="20"/>
              </w:rPr>
            </w:pPr>
            <w:r>
              <w:rPr>
                <w:sz w:val="20"/>
              </w:rPr>
              <w:t>Drug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Free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Australia</w:t>
            </w:r>
          </w:p>
        </w:tc>
        <w:tc>
          <w:tcPr>
            <w:tcW w:w="1527" w:type="dxa"/>
            <w:shd w:val="clear" w:color="auto" w:fill="F1F1F1"/>
          </w:tcPr>
          <w:p>
            <w:pPr>
              <w:pStyle w:val="TableParagraph"/>
              <w:ind w:right="353"/>
              <w:jc w:val="right"/>
              <w:rPr>
                <w:sz w:val="20"/>
              </w:rPr>
            </w:pPr>
            <w:r>
              <w:rPr>
                <w:sz w:val="20"/>
              </w:rPr>
              <w:t>16.06.21</w:t>
            </w:r>
          </w:p>
        </w:tc>
      </w:tr>
      <w:tr>
        <w:trPr>
          <w:trHeight w:val="532" w:hRule="atLeast"/>
        </w:trPr>
        <w:tc>
          <w:tcPr>
            <w:tcW w:w="674" w:type="dxa"/>
            <w:shd w:val="clear" w:color="auto" w:fill="E7E6E6"/>
          </w:tcPr>
          <w:p>
            <w:pPr>
              <w:pStyle w:val="TableParagraph"/>
              <w:ind w:right="213"/>
              <w:jc w:val="righ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206" w:type="dxa"/>
            <w:shd w:val="clear" w:color="auto" w:fill="E7E6E6"/>
          </w:tcPr>
          <w:p>
            <w:pPr>
              <w:pStyle w:val="TableParagraph"/>
              <w:ind w:left="209" w:right="247"/>
              <w:jc w:val="center"/>
              <w:rPr>
                <w:sz w:val="20"/>
              </w:rPr>
            </w:pPr>
            <w:r>
              <w:rPr>
                <w:sz w:val="20"/>
              </w:rPr>
              <w:t>11.06.21</w:t>
            </w:r>
          </w:p>
        </w:tc>
        <w:tc>
          <w:tcPr>
            <w:tcW w:w="5740" w:type="dxa"/>
            <w:shd w:val="clear" w:color="auto" w:fill="E7E6E6"/>
          </w:tcPr>
          <w:p>
            <w:pPr>
              <w:pStyle w:val="TableParagraph"/>
              <w:ind w:left="251" w:right="210"/>
              <w:jc w:val="center"/>
              <w:rPr>
                <w:sz w:val="20"/>
              </w:rPr>
            </w:pPr>
            <w:r>
              <w:rPr>
                <w:sz w:val="20"/>
              </w:rPr>
              <w:t>Jenny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Xue</w:t>
            </w:r>
          </w:p>
        </w:tc>
        <w:tc>
          <w:tcPr>
            <w:tcW w:w="1527" w:type="dxa"/>
            <w:shd w:val="clear" w:color="auto" w:fill="E7E6E6"/>
          </w:tcPr>
          <w:p>
            <w:pPr>
              <w:pStyle w:val="TableParagraph"/>
              <w:ind w:right="353"/>
              <w:jc w:val="right"/>
              <w:rPr>
                <w:sz w:val="20"/>
              </w:rPr>
            </w:pPr>
            <w:r>
              <w:rPr>
                <w:sz w:val="20"/>
              </w:rPr>
              <w:t>16.06.21</w:t>
            </w:r>
          </w:p>
        </w:tc>
      </w:tr>
      <w:tr>
        <w:trPr>
          <w:trHeight w:val="535" w:hRule="atLeast"/>
        </w:trPr>
        <w:tc>
          <w:tcPr>
            <w:tcW w:w="674" w:type="dxa"/>
            <w:shd w:val="clear" w:color="auto" w:fill="F1F1F1"/>
          </w:tcPr>
          <w:p>
            <w:pPr>
              <w:pStyle w:val="TableParagraph"/>
              <w:ind w:right="213"/>
              <w:jc w:val="righ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206" w:type="dxa"/>
            <w:shd w:val="clear" w:color="auto" w:fill="F1F1F1"/>
          </w:tcPr>
          <w:p>
            <w:pPr>
              <w:pStyle w:val="TableParagraph"/>
              <w:ind w:left="209" w:right="247"/>
              <w:jc w:val="center"/>
              <w:rPr>
                <w:sz w:val="20"/>
              </w:rPr>
            </w:pPr>
            <w:r>
              <w:rPr>
                <w:sz w:val="20"/>
              </w:rPr>
              <w:t>11.06.21</w:t>
            </w:r>
          </w:p>
        </w:tc>
        <w:tc>
          <w:tcPr>
            <w:tcW w:w="5740" w:type="dxa"/>
            <w:shd w:val="clear" w:color="auto" w:fill="F1F1F1"/>
          </w:tcPr>
          <w:p>
            <w:pPr>
              <w:pStyle w:val="TableParagraph"/>
              <w:ind w:left="251" w:right="212"/>
              <w:jc w:val="center"/>
              <w:rPr>
                <w:sz w:val="20"/>
              </w:rPr>
            </w:pPr>
            <w:r>
              <w:rPr>
                <w:sz w:val="20"/>
              </w:rPr>
              <w:t>Australian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Federal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Police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Association</w:t>
            </w:r>
          </w:p>
        </w:tc>
        <w:tc>
          <w:tcPr>
            <w:tcW w:w="1527" w:type="dxa"/>
            <w:shd w:val="clear" w:color="auto" w:fill="F1F1F1"/>
          </w:tcPr>
          <w:p>
            <w:pPr>
              <w:pStyle w:val="TableParagraph"/>
              <w:ind w:right="353"/>
              <w:jc w:val="right"/>
              <w:rPr>
                <w:sz w:val="20"/>
              </w:rPr>
            </w:pPr>
            <w:r>
              <w:rPr>
                <w:sz w:val="20"/>
              </w:rPr>
              <w:t>16.06.21</w:t>
            </w:r>
          </w:p>
        </w:tc>
      </w:tr>
      <w:tr>
        <w:trPr>
          <w:trHeight w:val="825" w:hRule="atLeast"/>
        </w:trPr>
        <w:tc>
          <w:tcPr>
            <w:tcW w:w="674" w:type="dxa"/>
            <w:shd w:val="clear" w:color="auto" w:fill="E7E6E6"/>
          </w:tcPr>
          <w:p>
            <w:pPr>
              <w:pStyle w:val="TableParagraph"/>
              <w:spacing w:before="3"/>
              <w:rPr>
                <w:rFonts w:ascii="Montserrat"/>
                <w:b/>
                <w:sz w:val="22"/>
              </w:rPr>
            </w:pPr>
          </w:p>
          <w:p>
            <w:pPr>
              <w:pStyle w:val="TableParagraph"/>
              <w:spacing w:before="0"/>
              <w:ind w:right="213"/>
              <w:jc w:val="righ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206" w:type="dxa"/>
            <w:shd w:val="clear" w:color="auto" w:fill="E7E6E6"/>
          </w:tcPr>
          <w:p>
            <w:pPr>
              <w:pStyle w:val="TableParagraph"/>
              <w:spacing w:before="3"/>
              <w:rPr>
                <w:rFonts w:ascii="Montserrat"/>
                <w:b/>
                <w:sz w:val="22"/>
              </w:rPr>
            </w:pPr>
          </w:p>
          <w:p>
            <w:pPr>
              <w:pStyle w:val="TableParagraph"/>
              <w:spacing w:before="0"/>
              <w:ind w:left="209" w:right="247"/>
              <w:jc w:val="center"/>
              <w:rPr>
                <w:sz w:val="20"/>
              </w:rPr>
            </w:pPr>
            <w:r>
              <w:rPr>
                <w:sz w:val="20"/>
              </w:rPr>
              <w:t>11.06.21</w:t>
            </w:r>
          </w:p>
        </w:tc>
        <w:tc>
          <w:tcPr>
            <w:tcW w:w="5740" w:type="dxa"/>
            <w:shd w:val="clear" w:color="auto" w:fill="E7E6E6"/>
          </w:tcPr>
          <w:p>
            <w:pPr>
              <w:pStyle w:val="TableParagraph"/>
              <w:spacing w:line="283" w:lineRule="auto" w:before="162"/>
              <w:ind w:left="2247" w:right="1216" w:hanging="972"/>
              <w:rPr>
                <w:sz w:val="20"/>
              </w:rPr>
            </w:pPr>
            <w:r>
              <w:rPr>
                <w:sz w:val="20"/>
              </w:rPr>
              <w:t>Professor Paul Dietze, Program Director</w:t>
            </w:r>
            <w:r>
              <w:rPr>
                <w:spacing w:val="-44"/>
                <w:sz w:val="20"/>
              </w:rPr>
              <w:t> </w:t>
            </w:r>
            <w:r>
              <w:rPr>
                <w:sz w:val="20"/>
              </w:rPr>
              <w:t>Burnet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Institute</w:t>
            </w:r>
          </w:p>
        </w:tc>
        <w:tc>
          <w:tcPr>
            <w:tcW w:w="1527" w:type="dxa"/>
            <w:shd w:val="clear" w:color="auto" w:fill="E7E6E6"/>
          </w:tcPr>
          <w:p>
            <w:pPr>
              <w:pStyle w:val="TableParagraph"/>
              <w:spacing w:before="3"/>
              <w:rPr>
                <w:rFonts w:ascii="Montserrat"/>
                <w:b/>
                <w:sz w:val="22"/>
              </w:rPr>
            </w:pPr>
          </w:p>
          <w:p>
            <w:pPr>
              <w:pStyle w:val="TableParagraph"/>
              <w:spacing w:before="0"/>
              <w:ind w:right="353"/>
              <w:jc w:val="right"/>
              <w:rPr>
                <w:sz w:val="20"/>
              </w:rPr>
            </w:pPr>
            <w:r>
              <w:rPr>
                <w:sz w:val="20"/>
              </w:rPr>
              <w:t>16.06.21</w:t>
            </w:r>
          </w:p>
        </w:tc>
      </w:tr>
      <w:tr>
        <w:trPr>
          <w:trHeight w:val="532" w:hRule="atLeast"/>
        </w:trPr>
        <w:tc>
          <w:tcPr>
            <w:tcW w:w="674" w:type="dxa"/>
            <w:shd w:val="clear" w:color="auto" w:fill="F1F1F1"/>
          </w:tcPr>
          <w:p>
            <w:pPr>
              <w:pStyle w:val="TableParagraph"/>
              <w:ind w:right="213"/>
              <w:jc w:val="righ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206" w:type="dxa"/>
            <w:shd w:val="clear" w:color="auto" w:fill="F1F1F1"/>
          </w:tcPr>
          <w:p>
            <w:pPr>
              <w:pStyle w:val="TableParagraph"/>
              <w:ind w:left="209" w:right="247"/>
              <w:jc w:val="center"/>
              <w:rPr>
                <w:sz w:val="20"/>
              </w:rPr>
            </w:pPr>
            <w:r>
              <w:rPr>
                <w:sz w:val="20"/>
              </w:rPr>
              <w:t>11.06.21</w:t>
            </w:r>
          </w:p>
        </w:tc>
        <w:tc>
          <w:tcPr>
            <w:tcW w:w="5740" w:type="dxa"/>
            <w:shd w:val="clear" w:color="auto" w:fill="F1F1F1"/>
          </w:tcPr>
          <w:p>
            <w:pPr>
              <w:pStyle w:val="TableParagraph"/>
              <w:ind w:left="251" w:right="209"/>
              <w:jc w:val="center"/>
              <w:rPr>
                <w:sz w:val="20"/>
              </w:rPr>
            </w:pPr>
            <w:r>
              <w:rPr>
                <w:sz w:val="20"/>
              </w:rPr>
              <w:t>Australian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Psychedelic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Society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Canberra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Chapter</w:t>
            </w:r>
          </w:p>
        </w:tc>
        <w:tc>
          <w:tcPr>
            <w:tcW w:w="1527" w:type="dxa"/>
            <w:shd w:val="clear" w:color="auto" w:fill="F1F1F1"/>
          </w:tcPr>
          <w:p>
            <w:pPr>
              <w:pStyle w:val="TableParagraph"/>
              <w:ind w:right="353"/>
              <w:jc w:val="right"/>
              <w:rPr>
                <w:sz w:val="20"/>
              </w:rPr>
            </w:pPr>
            <w:r>
              <w:rPr>
                <w:sz w:val="20"/>
              </w:rPr>
              <w:t>16.06.21</w:t>
            </w:r>
          </w:p>
        </w:tc>
      </w:tr>
      <w:tr>
        <w:trPr>
          <w:trHeight w:val="532" w:hRule="atLeast"/>
        </w:trPr>
        <w:tc>
          <w:tcPr>
            <w:tcW w:w="674" w:type="dxa"/>
            <w:shd w:val="clear" w:color="auto" w:fill="E7E6E6"/>
          </w:tcPr>
          <w:p>
            <w:pPr>
              <w:pStyle w:val="TableParagraph"/>
              <w:ind w:right="213"/>
              <w:jc w:val="righ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206" w:type="dxa"/>
            <w:shd w:val="clear" w:color="auto" w:fill="E7E6E6"/>
          </w:tcPr>
          <w:p>
            <w:pPr>
              <w:pStyle w:val="TableParagraph"/>
              <w:ind w:left="209" w:right="247"/>
              <w:jc w:val="center"/>
              <w:rPr>
                <w:sz w:val="20"/>
              </w:rPr>
            </w:pPr>
            <w:r>
              <w:rPr>
                <w:sz w:val="20"/>
              </w:rPr>
              <w:t>11.06.21</w:t>
            </w:r>
          </w:p>
        </w:tc>
        <w:tc>
          <w:tcPr>
            <w:tcW w:w="5740" w:type="dxa"/>
            <w:shd w:val="clear" w:color="auto" w:fill="E7E6E6"/>
          </w:tcPr>
          <w:p>
            <w:pPr>
              <w:pStyle w:val="TableParagraph"/>
              <w:ind w:left="251" w:right="213"/>
              <w:jc w:val="center"/>
              <w:rPr>
                <w:sz w:val="20"/>
              </w:rPr>
            </w:pPr>
            <w:r>
              <w:rPr>
                <w:sz w:val="20"/>
              </w:rPr>
              <w:t>Uniting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NSW/ACT</w:t>
            </w:r>
          </w:p>
        </w:tc>
        <w:tc>
          <w:tcPr>
            <w:tcW w:w="1527" w:type="dxa"/>
            <w:shd w:val="clear" w:color="auto" w:fill="E7E6E6"/>
          </w:tcPr>
          <w:p>
            <w:pPr>
              <w:pStyle w:val="TableParagraph"/>
              <w:ind w:right="353"/>
              <w:jc w:val="right"/>
              <w:rPr>
                <w:sz w:val="20"/>
              </w:rPr>
            </w:pPr>
            <w:r>
              <w:rPr>
                <w:sz w:val="20"/>
              </w:rPr>
              <w:t>16.06.21</w:t>
            </w:r>
          </w:p>
        </w:tc>
      </w:tr>
      <w:tr>
        <w:trPr>
          <w:trHeight w:val="825" w:hRule="atLeast"/>
        </w:trPr>
        <w:tc>
          <w:tcPr>
            <w:tcW w:w="674" w:type="dxa"/>
            <w:shd w:val="clear" w:color="auto" w:fill="F1F1F1"/>
          </w:tcPr>
          <w:p>
            <w:pPr>
              <w:pStyle w:val="TableParagraph"/>
              <w:spacing w:before="3"/>
              <w:rPr>
                <w:rFonts w:ascii="Montserrat"/>
                <w:b/>
                <w:sz w:val="22"/>
              </w:rPr>
            </w:pPr>
          </w:p>
          <w:p>
            <w:pPr>
              <w:pStyle w:val="TableParagraph"/>
              <w:spacing w:before="0"/>
              <w:ind w:right="213"/>
              <w:jc w:val="righ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206" w:type="dxa"/>
            <w:shd w:val="clear" w:color="auto" w:fill="F1F1F1"/>
          </w:tcPr>
          <w:p>
            <w:pPr>
              <w:pStyle w:val="TableParagraph"/>
              <w:spacing w:before="3"/>
              <w:rPr>
                <w:rFonts w:ascii="Montserrat"/>
                <w:b/>
                <w:sz w:val="22"/>
              </w:rPr>
            </w:pPr>
          </w:p>
          <w:p>
            <w:pPr>
              <w:pStyle w:val="TableParagraph"/>
              <w:spacing w:before="0"/>
              <w:ind w:left="209" w:right="247"/>
              <w:jc w:val="center"/>
              <w:rPr>
                <w:sz w:val="20"/>
              </w:rPr>
            </w:pPr>
            <w:r>
              <w:rPr>
                <w:sz w:val="20"/>
              </w:rPr>
              <w:t>11.06.21</w:t>
            </w:r>
          </w:p>
        </w:tc>
        <w:tc>
          <w:tcPr>
            <w:tcW w:w="5740" w:type="dxa"/>
            <w:shd w:val="clear" w:color="auto" w:fill="F1F1F1"/>
          </w:tcPr>
          <w:p>
            <w:pPr>
              <w:pStyle w:val="TableParagraph"/>
              <w:spacing w:line="285" w:lineRule="auto" w:before="162"/>
              <w:ind w:left="2557" w:right="1854" w:hanging="644"/>
              <w:rPr>
                <w:sz w:val="20"/>
              </w:rPr>
            </w:pPr>
            <w:r>
              <w:rPr>
                <w:sz w:val="20"/>
              </w:rPr>
              <w:t>Dr Will Tregonning, CEO</w:t>
            </w:r>
            <w:r>
              <w:rPr>
                <w:spacing w:val="-44"/>
                <w:sz w:val="20"/>
              </w:rPr>
              <w:t> </w:t>
            </w:r>
            <w:r>
              <w:rPr>
                <w:sz w:val="20"/>
              </w:rPr>
              <w:t>Unharm</w:t>
            </w:r>
          </w:p>
        </w:tc>
        <w:tc>
          <w:tcPr>
            <w:tcW w:w="1527" w:type="dxa"/>
            <w:shd w:val="clear" w:color="auto" w:fill="F1F1F1"/>
          </w:tcPr>
          <w:p>
            <w:pPr>
              <w:pStyle w:val="TableParagraph"/>
              <w:spacing w:before="3"/>
              <w:rPr>
                <w:rFonts w:ascii="Montserrat"/>
                <w:b/>
                <w:sz w:val="22"/>
              </w:rPr>
            </w:pPr>
          </w:p>
          <w:p>
            <w:pPr>
              <w:pStyle w:val="TableParagraph"/>
              <w:spacing w:before="0"/>
              <w:ind w:right="353"/>
              <w:jc w:val="right"/>
              <w:rPr>
                <w:sz w:val="20"/>
              </w:rPr>
            </w:pPr>
            <w:r>
              <w:rPr>
                <w:sz w:val="20"/>
              </w:rPr>
              <w:t>16.06.21</w:t>
            </w:r>
          </w:p>
        </w:tc>
      </w:tr>
      <w:tr>
        <w:trPr>
          <w:trHeight w:val="825" w:hRule="atLeast"/>
        </w:trPr>
        <w:tc>
          <w:tcPr>
            <w:tcW w:w="674" w:type="dxa"/>
            <w:shd w:val="clear" w:color="auto" w:fill="E7E6E6"/>
          </w:tcPr>
          <w:p>
            <w:pPr>
              <w:pStyle w:val="TableParagraph"/>
              <w:spacing w:before="3"/>
              <w:rPr>
                <w:rFonts w:ascii="Montserrat"/>
                <w:b/>
                <w:sz w:val="22"/>
              </w:rPr>
            </w:pPr>
          </w:p>
          <w:p>
            <w:pPr>
              <w:pStyle w:val="TableParagraph"/>
              <w:spacing w:before="0"/>
              <w:ind w:right="213"/>
              <w:jc w:val="righ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206" w:type="dxa"/>
            <w:shd w:val="clear" w:color="auto" w:fill="E7E6E6"/>
          </w:tcPr>
          <w:p>
            <w:pPr>
              <w:pStyle w:val="TableParagraph"/>
              <w:spacing w:before="3"/>
              <w:rPr>
                <w:rFonts w:ascii="Montserrat"/>
                <w:b/>
                <w:sz w:val="22"/>
              </w:rPr>
            </w:pPr>
          </w:p>
          <w:p>
            <w:pPr>
              <w:pStyle w:val="TableParagraph"/>
              <w:spacing w:before="0"/>
              <w:ind w:left="209" w:right="247"/>
              <w:jc w:val="center"/>
              <w:rPr>
                <w:sz w:val="20"/>
              </w:rPr>
            </w:pPr>
            <w:r>
              <w:rPr>
                <w:sz w:val="20"/>
              </w:rPr>
              <w:t>22.06.21</w:t>
            </w:r>
          </w:p>
        </w:tc>
        <w:tc>
          <w:tcPr>
            <w:tcW w:w="5740" w:type="dxa"/>
            <w:shd w:val="clear" w:color="auto" w:fill="E7E6E6"/>
          </w:tcPr>
          <w:p>
            <w:pPr>
              <w:pStyle w:val="TableParagraph"/>
              <w:spacing w:before="162"/>
              <w:ind w:left="251" w:right="212"/>
              <w:jc w:val="center"/>
              <w:rPr>
                <w:sz w:val="20"/>
              </w:rPr>
            </w:pPr>
            <w:r>
              <w:rPr>
                <w:sz w:val="20"/>
              </w:rPr>
              <w:t>Bill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Bush,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President</w:t>
            </w:r>
          </w:p>
          <w:p>
            <w:pPr>
              <w:pStyle w:val="TableParagraph"/>
              <w:spacing w:before="46"/>
              <w:ind w:left="251" w:right="213"/>
              <w:jc w:val="center"/>
              <w:rPr>
                <w:sz w:val="20"/>
              </w:rPr>
            </w:pPr>
            <w:r>
              <w:rPr>
                <w:sz w:val="20"/>
              </w:rPr>
              <w:t>Families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Friends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Drug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Law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Reform</w:t>
            </w:r>
          </w:p>
        </w:tc>
        <w:tc>
          <w:tcPr>
            <w:tcW w:w="1527" w:type="dxa"/>
            <w:shd w:val="clear" w:color="auto" w:fill="E7E6E6"/>
          </w:tcPr>
          <w:p>
            <w:pPr>
              <w:pStyle w:val="TableParagraph"/>
              <w:spacing w:before="3"/>
              <w:rPr>
                <w:rFonts w:ascii="Montserrat"/>
                <w:b/>
                <w:sz w:val="22"/>
              </w:rPr>
            </w:pPr>
          </w:p>
          <w:p>
            <w:pPr>
              <w:pStyle w:val="TableParagraph"/>
              <w:spacing w:before="0"/>
              <w:ind w:right="353"/>
              <w:jc w:val="right"/>
              <w:rPr>
                <w:sz w:val="20"/>
              </w:rPr>
            </w:pPr>
            <w:r>
              <w:rPr>
                <w:sz w:val="20"/>
              </w:rPr>
              <w:t>16.06.21</w:t>
            </w:r>
          </w:p>
        </w:tc>
      </w:tr>
      <w:tr>
        <w:trPr>
          <w:trHeight w:val="534" w:hRule="atLeast"/>
        </w:trPr>
        <w:tc>
          <w:tcPr>
            <w:tcW w:w="674" w:type="dxa"/>
            <w:tcBorders>
              <w:bottom w:val="single" w:sz="12" w:space="0" w:color="2E5395"/>
            </w:tcBorders>
            <w:shd w:val="clear" w:color="auto" w:fill="F1F1F1"/>
          </w:tcPr>
          <w:p>
            <w:pPr>
              <w:pStyle w:val="TableParagraph"/>
              <w:ind w:right="213"/>
              <w:jc w:val="righ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206" w:type="dxa"/>
            <w:tcBorders>
              <w:bottom w:val="single" w:sz="12" w:space="0" w:color="2E5395"/>
            </w:tcBorders>
            <w:shd w:val="clear" w:color="auto" w:fill="F1F1F1"/>
          </w:tcPr>
          <w:p>
            <w:pPr>
              <w:pStyle w:val="TableParagraph"/>
              <w:ind w:left="209" w:right="247"/>
              <w:jc w:val="center"/>
              <w:rPr>
                <w:sz w:val="20"/>
              </w:rPr>
            </w:pPr>
            <w:r>
              <w:rPr>
                <w:sz w:val="20"/>
              </w:rPr>
              <w:t>11.06.21</w:t>
            </w:r>
          </w:p>
        </w:tc>
        <w:tc>
          <w:tcPr>
            <w:tcW w:w="5740" w:type="dxa"/>
            <w:tcBorders>
              <w:bottom w:val="single" w:sz="12" w:space="0" w:color="2E5395"/>
            </w:tcBorders>
            <w:shd w:val="clear" w:color="auto" w:fill="F1F1F1"/>
          </w:tcPr>
          <w:p>
            <w:pPr>
              <w:pStyle w:val="TableParagraph"/>
              <w:ind w:left="251" w:right="210"/>
              <w:jc w:val="center"/>
              <w:rPr>
                <w:sz w:val="20"/>
              </w:rPr>
            </w:pPr>
            <w:r>
              <w:rPr>
                <w:sz w:val="20"/>
              </w:rPr>
              <w:t>Canberra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Alliance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Harm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Minimisation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Advocacy</w:t>
            </w:r>
          </w:p>
        </w:tc>
        <w:tc>
          <w:tcPr>
            <w:tcW w:w="1527" w:type="dxa"/>
            <w:tcBorders>
              <w:bottom w:val="single" w:sz="12" w:space="0" w:color="2E5395"/>
            </w:tcBorders>
            <w:shd w:val="clear" w:color="auto" w:fill="F1F1F1"/>
          </w:tcPr>
          <w:p>
            <w:pPr>
              <w:pStyle w:val="TableParagraph"/>
              <w:ind w:right="353"/>
              <w:jc w:val="right"/>
              <w:rPr>
                <w:sz w:val="20"/>
              </w:rPr>
            </w:pPr>
            <w:r>
              <w:rPr>
                <w:sz w:val="20"/>
              </w:rPr>
              <w:t>16.06.21</w:t>
            </w:r>
          </w:p>
        </w:tc>
      </w:tr>
    </w:tbl>
    <w:p>
      <w:pPr>
        <w:spacing w:after="0"/>
        <w:jc w:val="right"/>
        <w:rPr>
          <w:sz w:val="20"/>
        </w:rPr>
        <w:sectPr>
          <w:type w:val="continuous"/>
          <w:pgSz w:w="11910" w:h="16840"/>
          <w:pgMar w:header="0" w:footer="730" w:top="1420" w:bottom="1596" w:left="1300" w:right="1220"/>
        </w:sect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4"/>
        <w:gridCol w:w="1421"/>
        <w:gridCol w:w="5311"/>
        <w:gridCol w:w="1741"/>
      </w:tblGrid>
      <w:tr>
        <w:trPr>
          <w:trHeight w:val="745" w:hRule="atLeast"/>
        </w:trPr>
        <w:tc>
          <w:tcPr>
            <w:tcW w:w="674" w:type="dxa"/>
            <w:tcBorders>
              <w:top w:val="single" w:sz="12" w:space="0" w:color="2E5395"/>
              <w:bottom w:val="single" w:sz="4" w:space="0" w:color="2E5395"/>
            </w:tcBorders>
          </w:tcPr>
          <w:p>
            <w:pPr>
              <w:pStyle w:val="TableParagraph"/>
              <w:spacing w:before="2"/>
              <w:rPr>
                <w:rFonts w:ascii="Montserrat"/>
                <w:b/>
                <w:sz w:val="15"/>
              </w:rPr>
            </w:pPr>
          </w:p>
          <w:p>
            <w:pPr>
              <w:pStyle w:val="TableParagraph"/>
              <w:spacing w:before="1"/>
              <w:ind w:left="122"/>
              <w:rPr>
                <w:sz w:val="20"/>
              </w:rPr>
            </w:pPr>
            <w:r>
              <w:rPr>
                <w:sz w:val="20"/>
              </w:rPr>
              <w:t>No.</w:t>
            </w:r>
          </w:p>
        </w:tc>
        <w:tc>
          <w:tcPr>
            <w:tcW w:w="1421" w:type="dxa"/>
            <w:tcBorders>
              <w:top w:val="single" w:sz="12" w:space="0" w:color="2E5395"/>
              <w:bottom w:val="single" w:sz="4" w:space="0" w:color="2E5395"/>
            </w:tcBorders>
          </w:tcPr>
          <w:p>
            <w:pPr>
              <w:pStyle w:val="TableParagraph"/>
              <w:spacing w:line="285" w:lineRule="auto" w:before="82"/>
              <w:ind w:left="398" w:right="461" w:hanging="183"/>
              <w:rPr>
                <w:sz w:val="20"/>
              </w:rPr>
            </w:pPr>
            <w:r>
              <w:rPr>
                <w:spacing w:val="-1"/>
                <w:sz w:val="20"/>
              </w:rPr>
              <w:t>Received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date</w:t>
            </w:r>
          </w:p>
        </w:tc>
        <w:tc>
          <w:tcPr>
            <w:tcW w:w="5311" w:type="dxa"/>
            <w:tcBorders>
              <w:top w:val="single" w:sz="12" w:space="0" w:color="2E5395"/>
              <w:bottom w:val="single" w:sz="4" w:space="0" w:color="2E5395"/>
            </w:tcBorders>
          </w:tcPr>
          <w:p>
            <w:pPr>
              <w:pStyle w:val="TableParagraph"/>
              <w:spacing w:before="8"/>
              <w:rPr>
                <w:rFonts w:ascii="Montserrat"/>
                <w:b/>
                <w:sz w:val="16"/>
              </w:rPr>
            </w:pPr>
          </w:p>
          <w:p>
            <w:pPr>
              <w:pStyle w:val="TableParagraph"/>
              <w:spacing w:before="0"/>
              <w:ind w:left="463" w:right="425"/>
              <w:jc w:val="center"/>
              <w:rPr>
                <w:sz w:val="20"/>
              </w:rPr>
            </w:pPr>
            <w:r>
              <w:rPr>
                <w:sz w:val="20"/>
              </w:rPr>
              <w:t>Submitted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</w:t>
            </w:r>
          </w:p>
        </w:tc>
        <w:tc>
          <w:tcPr>
            <w:tcW w:w="1741" w:type="dxa"/>
            <w:tcBorders>
              <w:top w:val="single" w:sz="12" w:space="0" w:color="2E5395"/>
              <w:bottom w:val="single" w:sz="4" w:space="0" w:color="2E5395"/>
            </w:tcBorders>
          </w:tcPr>
          <w:p>
            <w:pPr>
              <w:pStyle w:val="TableParagraph"/>
              <w:spacing w:line="285" w:lineRule="auto" w:before="82"/>
              <w:ind w:left="614" w:right="101" w:hanging="173"/>
              <w:rPr>
                <w:sz w:val="20"/>
              </w:rPr>
            </w:pPr>
            <w:r>
              <w:rPr>
                <w:sz w:val="20"/>
              </w:rPr>
              <w:t>Authorised for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publishing</w:t>
            </w:r>
          </w:p>
        </w:tc>
      </w:tr>
      <w:tr>
        <w:trPr>
          <w:trHeight w:val="522" w:hRule="atLeast"/>
        </w:trPr>
        <w:tc>
          <w:tcPr>
            <w:tcW w:w="674" w:type="dxa"/>
            <w:tcBorders>
              <w:top w:val="single" w:sz="4" w:space="0" w:color="2E5395"/>
            </w:tcBorders>
            <w:shd w:val="clear" w:color="auto" w:fill="E7E6E6"/>
          </w:tcPr>
          <w:p>
            <w:pPr>
              <w:pStyle w:val="TableParagraph"/>
              <w:spacing w:before="150"/>
              <w:ind w:right="213"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21" w:type="dxa"/>
            <w:tcBorders>
              <w:top w:val="single" w:sz="4" w:space="0" w:color="2E5395"/>
            </w:tcBorders>
            <w:shd w:val="clear" w:color="auto" w:fill="E7E6E6"/>
          </w:tcPr>
          <w:p>
            <w:pPr>
              <w:pStyle w:val="TableParagraph"/>
              <w:spacing w:before="150"/>
              <w:ind w:left="228"/>
              <w:rPr>
                <w:sz w:val="20"/>
              </w:rPr>
            </w:pPr>
            <w:r>
              <w:rPr>
                <w:sz w:val="20"/>
              </w:rPr>
              <w:t>11.06.21</w:t>
            </w:r>
          </w:p>
        </w:tc>
        <w:tc>
          <w:tcPr>
            <w:tcW w:w="5311" w:type="dxa"/>
            <w:tcBorders>
              <w:top w:val="single" w:sz="4" w:space="0" w:color="2E5395"/>
            </w:tcBorders>
            <w:shd w:val="clear" w:color="auto" w:fill="E7E6E6"/>
          </w:tcPr>
          <w:p>
            <w:pPr>
              <w:pStyle w:val="TableParagraph"/>
              <w:spacing w:before="150"/>
              <w:ind w:left="463" w:right="427"/>
              <w:jc w:val="center"/>
              <w:rPr>
                <w:sz w:val="20"/>
              </w:rPr>
            </w:pPr>
            <w:r>
              <w:rPr>
                <w:sz w:val="20"/>
              </w:rPr>
              <w:t>Australian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National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University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Drug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Research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Network</w:t>
            </w:r>
          </w:p>
        </w:tc>
        <w:tc>
          <w:tcPr>
            <w:tcW w:w="1741" w:type="dxa"/>
            <w:tcBorders>
              <w:top w:val="single" w:sz="4" w:space="0" w:color="2E5395"/>
            </w:tcBorders>
            <w:shd w:val="clear" w:color="auto" w:fill="E7E6E6"/>
          </w:tcPr>
          <w:p>
            <w:pPr>
              <w:pStyle w:val="TableParagraph"/>
              <w:spacing w:before="150"/>
              <w:ind w:right="353"/>
              <w:jc w:val="right"/>
              <w:rPr>
                <w:sz w:val="20"/>
              </w:rPr>
            </w:pPr>
            <w:r>
              <w:rPr>
                <w:sz w:val="20"/>
              </w:rPr>
              <w:t>16.06.21</w:t>
            </w:r>
          </w:p>
        </w:tc>
      </w:tr>
      <w:tr>
        <w:trPr>
          <w:trHeight w:val="532" w:hRule="atLeast"/>
        </w:trPr>
        <w:tc>
          <w:tcPr>
            <w:tcW w:w="674" w:type="dxa"/>
            <w:shd w:val="clear" w:color="auto" w:fill="F1F1F1"/>
          </w:tcPr>
          <w:p>
            <w:pPr>
              <w:pStyle w:val="TableParagraph"/>
              <w:ind w:right="213"/>
              <w:jc w:val="righ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21" w:type="dxa"/>
            <w:shd w:val="clear" w:color="auto" w:fill="F1F1F1"/>
          </w:tcPr>
          <w:p>
            <w:pPr>
              <w:pStyle w:val="TableParagraph"/>
              <w:ind w:left="228"/>
              <w:rPr>
                <w:sz w:val="20"/>
              </w:rPr>
            </w:pPr>
            <w:r>
              <w:rPr>
                <w:sz w:val="20"/>
              </w:rPr>
              <w:t>11.06.21</w:t>
            </w:r>
          </w:p>
        </w:tc>
        <w:tc>
          <w:tcPr>
            <w:tcW w:w="5311" w:type="dxa"/>
            <w:shd w:val="clear" w:color="auto" w:fill="F1F1F1"/>
          </w:tcPr>
          <w:p>
            <w:pPr>
              <w:pStyle w:val="TableParagraph"/>
              <w:ind w:left="463" w:right="425"/>
              <w:jc w:val="center"/>
              <w:rPr>
                <w:sz w:val="20"/>
              </w:rPr>
            </w:pPr>
            <w:r>
              <w:rPr>
                <w:sz w:val="20"/>
              </w:rPr>
              <w:t>Confidential</w:t>
            </w:r>
          </w:p>
        </w:tc>
        <w:tc>
          <w:tcPr>
            <w:tcW w:w="1741" w:type="dxa"/>
            <w:shd w:val="clear" w:color="auto" w:fill="F1F1F1"/>
          </w:tcPr>
          <w:p>
            <w:pPr>
              <w:pStyle w:val="TableParagraph"/>
              <w:ind w:right="353"/>
              <w:jc w:val="right"/>
              <w:rPr>
                <w:sz w:val="20"/>
              </w:rPr>
            </w:pPr>
            <w:r>
              <w:rPr>
                <w:sz w:val="20"/>
              </w:rPr>
              <w:t>16.06.21</w:t>
            </w:r>
          </w:p>
        </w:tc>
      </w:tr>
      <w:tr>
        <w:trPr>
          <w:trHeight w:val="828" w:hRule="atLeast"/>
        </w:trPr>
        <w:tc>
          <w:tcPr>
            <w:tcW w:w="674" w:type="dxa"/>
            <w:shd w:val="clear" w:color="auto" w:fill="E7E6E6"/>
          </w:tcPr>
          <w:p>
            <w:pPr>
              <w:pStyle w:val="TableParagraph"/>
              <w:spacing w:before="3"/>
              <w:rPr>
                <w:rFonts w:ascii="Montserrat"/>
                <w:b/>
                <w:sz w:val="22"/>
              </w:rPr>
            </w:pPr>
          </w:p>
          <w:p>
            <w:pPr>
              <w:pStyle w:val="TableParagraph"/>
              <w:spacing w:before="0"/>
              <w:ind w:right="213"/>
              <w:jc w:val="righ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21" w:type="dxa"/>
            <w:shd w:val="clear" w:color="auto" w:fill="E7E6E6"/>
          </w:tcPr>
          <w:p>
            <w:pPr>
              <w:pStyle w:val="TableParagraph"/>
              <w:spacing w:before="3"/>
              <w:rPr>
                <w:rFonts w:ascii="Montserrat"/>
                <w:b/>
                <w:sz w:val="22"/>
              </w:rPr>
            </w:pPr>
          </w:p>
          <w:p>
            <w:pPr>
              <w:pStyle w:val="TableParagraph"/>
              <w:spacing w:before="0"/>
              <w:ind w:left="228"/>
              <w:rPr>
                <w:sz w:val="20"/>
              </w:rPr>
            </w:pPr>
            <w:r>
              <w:rPr>
                <w:sz w:val="20"/>
              </w:rPr>
              <w:t>15.06.21</w:t>
            </w:r>
          </w:p>
        </w:tc>
        <w:tc>
          <w:tcPr>
            <w:tcW w:w="5311" w:type="dxa"/>
            <w:shd w:val="clear" w:color="auto" w:fill="E7E6E6"/>
          </w:tcPr>
          <w:p>
            <w:pPr>
              <w:pStyle w:val="TableParagraph"/>
              <w:spacing w:before="162"/>
              <w:ind w:left="463" w:right="425"/>
              <w:jc w:val="center"/>
              <w:rPr>
                <w:sz w:val="20"/>
              </w:rPr>
            </w:pPr>
            <w:r>
              <w:rPr>
                <w:sz w:val="20"/>
              </w:rPr>
              <w:t>Jennifer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Duncan,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CEO</w:t>
            </w:r>
          </w:p>
          <w:p>
            <w:pPr>
              <w:pStyle w:val="TableParagraph"/>
              <w:spacing w:before="46"/>
              <w:ind w:left="463" w:right="424"/>
              <w:jc w:val="center"/>
              <w:rPr>
                <w:sz w:val="20"/>
              </w:rPr>
            </w:pPr>
            <w:r>
              <w:rPr>
                <w:sz w:val="20"/>
              </w:rPr>
              <w:t>Australian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Alcohol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Drugs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Council</w:t>
            </w:r>
          </w:p>
        </w:tc>
        <w:tc>
          <w:tcPr>
            <w:tcW w:w="1741" w:type="dxa"/>
            <w:shd w:val="clear" w:color="auto" w:fill="E7E6E6"/>
          </w:tcPr>
          <w:p>
            <w:pPr>
              <w:pStyle w:val="TableParagraph"/>
              <w:spacing w:before="3"/>
              <w:rPr>
                <w:rFonts w:ascii="Montserrat"/>
                <w:b/>
                <w:sz w:val="22"/>
              </w:rPr>
            </w:pPr>
          </w:p>
          <w:p>
            <w:pPr>
              <w:pStyle w:val="TableParagraph"/>
              <w:spacing w:before="0"/>
              <w:ind w:right="353"/>
              <w:jc w:val="right"/>
              <w:rPr>
                <w:sz w:val="20"/>
              </w:rPr>
            </w:pPr>
            <w:r>
              <w:rPr>
                <w:sz w:val="20"/>
              </w:rPr>
              <w:t>30.06.21</w:t>
            </w:r>
          </w:p>
        </w:tc>
      </w:tr>
      <w:tr>
        <w:trPr>
          <w:trHeight w:val="825" w:hRule="atLeast"/>
        </w:trPr>
        <w:tc>
          <w:tcPr>
            <w:tcW w:w="674" w:type="dxa"/>
            <w:shd w:val="clear" w:color="auto" w:fill="F1F1F1"/>
          </w:tcPr>
          <w:p>
            <w:pPr>
              <w:pStyle w:val="TableParagraph"/>
              <w:spacing w:before="3"/>
              <w:rPr>
                <w:rFonts w:ascii="Montserrat"/>
                <w:b/>
                <w:sz w:val="22"/>
              </w:rPr>
            </w:pPr>
          </w:p>
          <w:p>
            <w:pPr>
              <w:pStyle w:val="TableParagraph"/>
              <w:spacing w:before="0"/>
              <w:ind w:right="213"/>
              <w:jc w:val="righ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21" w:type="dxa"/>
            <w:shd w:val="clear" w:color="auto" w:fill="F1F1F1"/>
          </w:tcPr>
          <w:p>
            <w:pPr>
              <w:pStyle w:val="TableParagraph"/>
              <w:spacing w:before="3"/>
              <w:rPr>
                <w:rFonts w:ascii="Montserrat"/>
                <w:b/>
                <w:sz w:val="22"/>
              </w:rPr>
            </w:pPr>
          </w:p>
          <w:p>
            <w:pPr>
              <w:pStyle w:val="TableParagraph"/>
              <w:spacing w:before="0"/>
              <w:ind w:left="228"/>
              <w:rPr>
                <w:sz w:val="20"/>
              </w:rPr>
            </w:pPr>
            <w:r>
              <w:rPr>
                <w:sz w:val="20"/>
              </w:rPr>
              <w:t>15.06.21</w:t>
            </w:r>
          </w:p>
        </w:tc>
        <w:tc>
          <w:tcPr>
            <w:tcW w:w="5311" w:type="dxa"/>
            <w:shd w:val="clear" w:color="auto" w:fill="F1F1F1"/>
          </w:tcPr>
          <w:p>
            <w:pPr>
              <w:pStyle w:val="TableParagraph"/>
              <w:spacing w:line="283" w:lineRule="auto" w:before="162"/>
              <w:ind w:left="1620" w:right="1570" w:firstLine="156"/>
              <w:rPr>
                <w:sz w:val="20"/>
              </w:rPr>
            </w:pPr>
            <w:r>
              <w:rPr>
                <w:sz w:val="20"/>
              </w:rPr>
              <w:t>Bronwyn Hendry, CEO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Directions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Services</w:t>
            </w:r>
          </w:p>
        </w:tc>
        <w:tc>
          <w:tcPr>
            <w:tcW w:w="1741" w:type="dxa"/>
            <w:shd w:val="clear" w:color="auto" w:fill="F1F1F1"/>
          </w:tcPr>
          <w:p>
            <w:pPr>
              <w:pStyle w:val="TableParagraph"/>
              <w:spacing w:before="3"/>
              <w:rPr>
                <w:rFonts w:ascii="Montserrat"/>
                <w:b/>
                <w:sz w:val="22"/>
              </w:rPr>
            </w:pPr>
          </w:p>
          <w:p>
            <w:pPr>
              <w:pStyle w:val="TableParagraph"/>
              <w:spacing w:before="0"/>
              <w:ind w:right="353"/>
              <w:jc w:val="right"/>
              <w:rPr>
                <w:sz w:val="20"/>
              </w:rPr>
            </w:pPr>
            <w:r>
              <w:rPr>
                <w:sz w:val="20"/>
              </w:rPr>
              <w:t>30.06.21</w:t>
            </w:r>
          </w:p>
        </w:tc>
      </w:tr>
      <w:tr>
        <w:trPr>
          <w:trHeight w:val="825" w:hRule="atLeast"/>
        </w:trPr>
        <w:tc>
          <w:tcPr>
            <w:tcW w:w="674" w:type="dxa"/>
            <w:shd w:val="clear" w:color="auto" w:fill="E7E6E6"/>
          </w:tcPr>
          <w:p>
            <w:pPr>
              <w:pStyle w:val="TableParagraph"/>
              <w:spacing w:before="3"/>
              <w:rPr>
                <w:rFonts w:ascii="Montserrat"/>
                <w:b/>
                <w:sz w:val="22"/>
              </w:rPr>
            </w:pPr>
          </w:p>
          <w:p>
            <w:pPr>
              <w:pStyle w:val="TableParagraph"/>
              <w:spacing w:before="0"/>
              <w:ind w:right="213"/>
              <w:jc w:val="righ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21" w:type="dxa"/>
            <w:shd w:val="clear" w:color="auto" w:fill="E7E6E6"/>
          </w:tcPr>
          <w:p>
            <w:pPr>
              <w:pStyle w:val="TableParagraph"/>
              <w:spacing w:before="3"/>
              <w:rPr>
                <w:rFonts w:ascii="Montserrat"/>
                <w:b/>
                <w:sz w:val="22"/>
              </w:rPr>
            </w:pPr>
          </w:p>
          <w:p>
            <w:pPr>
              <w:pStyle w:val="TableParagraph"/>
              <w:spacing w:before="0"/>
              <w:ind w:left="228"/>
              <w:rPr>
                <w:sz w:val="20"/>
              </w:rPr>
            </w:pPr>
            <w:r>
              <w:rPr>
                <w:sz w:val="20"/>
              </w:rPr>
              <w:t>15.06.21</w:t>
            </w:r>
          </w:p>
        </w:tc>
        <w:tc>
          <w:tcPr>
            <w:tcW w:w="5311" w:type="dxa"/>
            <w:shd w:val="clear" w:color="auto" w:fill="E7E6E6"/>
          </w:tcPr>
          <w:p>
            <w:pPr>
              <w:pStyle w:val="TableParagraph"/>
              <w:spacing w:line="283" w:lineRule="auto" w:before="162"/>
              <w:ind w:left="1507" w:right="297" w:hanging="910"/>
              <w:rPr>
                <w:sz w:val="20"/>
              </w:rPr>
            </w:pPr>
            <w:r>
              <w:rPr>
                <w:sz w:val="20"/>
              </w:rPr>
              <w:t>Major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Paul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Hateley,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Head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Government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Relations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Salvation Army Australia</w:t>
            </w:r>
          </w:p>
        </w:tc>
        <w:tc>
          <w:tcPr>
            <w:tcW w:w="1741" w:type="dxa"/>
            <w:shd w:val="clear" w:color="auto" w:fill="E7E6E6"/>
          </w:tcPr>
          <w:p>
            <w:pPr>
              <w:pStyle w:val="TableParagraph"/>
              <w:spacing w:before="3"/>
              <w:rPr>
                <w:rFonts w:ascii="Montserrat"/>
                <w:b/>
                <w:sz w:val="22"/>
              </w:rPr>
            </w:pPr>
          </w:p>
          <w:p>
            <w:pPr>
              <w:pStyle w:val="TableParagraph"/>
              <w:spacing w:before="0"/>
              <w:ind w:right="353"/>
              <w:jc w:val="right"/>
              <w:rPr>
                <w:sz w:val="20"/>
              </w:rPr>
            </w:pPr>
            <w:r>
              <w:rPr>
                <w:sz w:val="20"/>
              </w:rPr>
              <w:t>30.06.21</w:t>
            </w:r>
          </w:p>
        </w:tc>
      </w:tr>
      <w:tr>
        <w:trPr>
          <w:trHeight w:val="532" w:hRule="atLeast"/>
        </w:trPr>
        <w:tc>
          <w:tcPr>
            <w:tcW w:w="674" w:type="dxa"/>
            <w:shd w:val="clear" w:color="auto" w:fill="F1F1F1"/>
          </w:tcPr>
          <w:p>
            <w:pPr>
              <w:pStyle w:val="TableParagraph"/>
              <w:ind w:right="213"/>
              <w:jc w:val="righ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21" w:type="dxa"/>
            <w:shd w:val="clear" w:color="auto" w:fill="F1F1F1"/>
          </w:tcPr>
          <w:p>
            <w:pPr>
              <w:pStyle w:val="TableParagraph"/>
              <w:ind w:left="228"/>
              <w:rPr>
                <w:sz w:val="20"/>
              </w:rPr>
            </w:pPr>
            <w:r>
              <w:rPr>
                <w:sz w:val="20"/>
              </w:rPr>
              <w:t>15.06.21</w:t>
            </w:r>
          </w:p>
        </w:tc>
        <w:tc>
          <w:tcPr>
            <w:tcW w:w="5311" w:type="dxa"/>
            <w:shd w:val="clear" w:color="auto" w:fill="F1F1F1"/>
          </w:tcPr>
          <w:p>
            <w:pPr>
              <w:pStyle w:val="TableParagraph"/>
              <w:ind w:left="463" w:right="425"/>
              <w:jc w:val="center"/>
              <w:rPr>
                <w:sz w:val="20"/>
              </w:rPr>
            </w:pPr>
            <w:r>
              <w:rPr>
                <w:sz w:val="20"/>
              </w:rPr>
              <w:t>Bill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Stefaniak</w:t>
            </w:r>
          </w:p>
        </w:tc>
        <w:tc>
          <w:tcPr>
            <w:tcW w:w="1741" w:type="dxa"/>
            <w:shd w:val="clear" w:color="auto" w:fill="F1F1F1"/>
          </w:tcPr>
          <w:p>
            <w:pPr>
              <w:pStyle w:val="TableParagraph"/>
              <w:ind w:right="353"/>
              <w:jc w:val="right"/>
              <w:rPr>
                <w:sz w:val="20"/>
              </w:rPr>
            </w:pPr>
            <w:r>
              <w:rPr>
                <w:sz w:val="20"/>
              </w:rPr>
              <w:t>30.06.21</w:t>
            </w:r>
          </w:p>
        </w:tc>
      </w:tr>
      <w:tr>
        <w:trPr>
          <w:trHeight w:val="532" w:hRule="atLeast"/>
        </w:trPr>
        <w:tc>
          <w:tcPr>
            <w:tcW w:w="674" w:type="dxa"/>
            <w:shd w:val="clear" w:color="auto" w:fill="E7E6E6"/>
          </w:tcPr>
          <w:p>
            <w:pPr>
              <w:pStyle w:val="TableParagraph"/>
              <w:ind w:right="213"/>
              <w:jc w:val="righ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21" w:type="dxa"/>
            <w:shd w:val="clear" w:color="auto" w:fill="E7E6E6"/>
          </w:tcPr>
          <w:p>
            <w:pPr>
              <w:pStyle w:val="TableParagraph"/>
              <w:ind w:left="228"/>
              <w:rPr>
                <w:sz w:val="20"/>
              </w:rPr>
            </w:pPr>
            <w:r>
              <w:rPr>
                <w:sz w:val="20"/>
              </w:rPr>
              <w:t>15.06.21</w:t>
            </w:r>
          </w:p>
        </w:tc>
        <w:tc>
          <w:tcPr>
            <w:tcW w:w="5311" w:type="dxa"/>
            <w:shd w:val="clear" w:color="auto" w:fill="E7E6E6"/>
          </w:tcPr>
          <w:p>
            <w:pPr>
              <w:pStyle w:val="TableParagraph"/>
              <w:ind w:left="463" w:right="422"/>
              <w:jc w:val="center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Adele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Stevens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Suzanne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Eastwood</w:t>
            </w:r>
          </w:p>
        </w:tc>
        <w:tc>
          <w:tcPr>
            <w:tcW w:w="1741" w:type="dxa"/>
            <w:shd w:val="clear" w:color="auto" w:fill="E7E6E6"/>
          </w:tcPr>
          <w:p>
            <w:pPr>
              <w:pStyle w:val="TableParagraph"/>
              <w:ind w:right="353"/>
              <w:jc w:val="right"/>
              <w:rPr>
                <w:sz w:val="20"/>
              </w:rPr>
            </w:pPr>
            <w:r>
              <w:rPr>
                <w:sz w:val="20"/>
              </w:rPr>
              <w:t>30.06.21</w:t>
            </w:r>
          </w:p>
        </w:tc>
      </w:tr>
      <w:tr>
        <w:trPr>
          <w:trHeight w:val="532" w:hRule="atLeast"/>
        </w:trPr>
        <w:tc>
          <w:tcPr>
            <w:tcW w:w="674" w:type="dxa"/>
            <w:shd w:val="clear" w:color="auto" w:fill="F1F1F1"/>
          </w:tcPr>
          <w:p>
            <w:pPr>
              <w:pStyle w:val="TableParagraph"/>
              <w:ind w:right="213"/>
              <w:jc w:val="righ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21" w:type="dxa"/>
            <w:shd w:val="clear" w:color="auto" w:fill="F1F1F1"/>
          </w:tcPr>
          <w:p>
            <w:pPr>
              <w:pStyle w:val="TableParagraph"/>
              <w:ind w:left="228"/>
              <w:rPr>
                <w:sz w:val="20"/>
              </w:rPr>
            </w:pPr>
            <w:r>
              <w:rPr>
                <w:sz w:val="20"/>
              </w:rPr>
              <w:t>15.06.21</w:t>
            </w:r>
          </w:p>
        </w:tc>
        <w:tc>
          <w:tcPr>
            <w:tcW w:w="5311" w:type="dxa"/>
            <w:shd w:val="clear" w:color="auto" w:fill="F1F1F1"/>
          </w:tcPr>
          <w:p>
            <w:pPr>
              <w:pStyle w:val="TableParagraph"/>
              <w:ind w:left="463" w:right="425"/>
              <w:jc w:val="center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Research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Institute,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Curtin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University</w:t>
            </w:r>
          </w:p>
        </w:tc>
        <w:tc>
          <w:tcPr>
            <w:tcW w:w="1741" w:type="dxa"/>
            <w:shd w:val="clear" w:color="auto" w:fill="F1F1F1"/>
          </w:tcPr>
          <w:p>
            <w:pPr>
              <w:pStyle w:val="TableParagraph"/>
              <w:ind w:right="353"/>
              <w:jc w:val="right"/>
              <w:rPr>
                <w:sz w:val="20"/>
              </w:rPr>
            </w:pPr>
            <w:r>
              <w:rPr>
                <w:sz w:val="20"/>
              </w:rPr>
              <w:t>30.06.21</w:t>
            </w:r>
          </w:p>
        </w:tc>
      </w:tr>
      <w:tr>
        <w:trPr>
          <w:trHeight w:val="825" w:hRule="atLeast"/>
        </w:trPr>
        <w:tc>
          <w:tcPr>
            <w:tcW w:w="674" w:type="dxa"/>
            <w:shd w:val="clear" w:color="auto" w:fill="E7E6E6"/>
          </w:tcPr>
          <w:p>
            <w:pPr>
              <w:pStyle w:val="TableParagraph"/>
              <w:spacing w:before="3"/>
              <w:rPr>
                <w:rFonts w:ascii="Montserrat"/>
                <w:b/>
                <w:sz w:val="22"/>
              </w:rPr>
            </w:pPr>
          </w:p>
          <w:p>
            <w:pPr>
              <w:pStyle w:val="TableParagraph"/>
              <w:spacing w:before="0"/>
              <w:ind w:right="213"/>
              <w:jc w:val="righ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21" w:type="dxa"/>
            <w:shd w:val="clear" w:color="auto" w:fill="E7E6E6"/>
          </w:tcPr>
          <w:p>
            <w:pPr>
              <w:pStyle w:val="TableParagraph"/>
              <w:spacing w:before="3"/>
              <w:rPr>
                <w:rFonts w:ascii="Montserrat"/>
                <w:b/>
                <w:sz w:val="22"/>
              </w:rPr>
            </w:pPr>
          </w:p>
          <w:p>
            <w:pPr>
              <w:pStyle w:val="TableParagraph"/>
              <w:spacing w:before="0"/>
              <w:ind w:left="228"/>
              <w:rPr>
                <w:sz w:val="20"/>
              </w:rPr>
            </w:pPr>
            <w:r>
              <w:rPr>
                <w:sz w:val="20"/>
              </w:rPr>
              <w:t>15.06.21</w:t>
            </w:r>
          </w:p>
        </w:tc>
        <w:tc>
          <w:tcPr>
            <w:tcW w:w="5311" w:type="dxa"/>
            <w:shd w:val="clear" w:color="auto" w:fill="E7E6E6"/>
          </w:tcPr>
          <w:p>
            <w:pPr>
              <w:pStyle w:val="TableParagraph"/>
              <w:spacing w:line="285" w:lineRule="auto" w:before="162"/>
              <w:ind w:left="1096" w:right="1054" w:firstLine="693"/>
              <w:rPr>
                <w:sz w:val="20"/>
              </w:rPr>
            </w:pPr>
            <w:r>
              <w:rPr>
                <w:sz w:val="20"/>
              </w:rPr>
              <w:t>Peter Somerville, CEO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Australian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Medical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Association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ACT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Ltd</w:t>
            </w:r>
          </w:p>
        </w:tc>
        <w:tc>
          <w:tcPr>
            <w:tcW w:w="1741" w:type="dxa"/>
            <w:shd w:val="clear" w:color="auto" w:fill="E7E6E6"/>
          </w:tcPr>
          <w:p>
            <w:pPr>
              <w:pStyle w:val="TableParagraph"/>
              <w:spacing w:before="3"/>
              <w:rPr>
                <w:rFonts w:ascii="Montserrat"/>
                <w:b/>
                <w:sz w:val="22"/>
              </w:rPr>
            </w:pPr>
          </w:p>
          <w:p>
            <w:pPr>
              <w:pStyle w:val="TableParagraph"/>
              <w:spacing w:before="0"/>
              <w:ind w:right="353"/>
              <w:jc w:val="right"/>
              <w:rPr>
                <w:sz w:val="20"/>
              </w:rPr>
            </w:pPr>
            <w:r>
              <w:rPr>
                <w:sz w:val="20"/>
              </w:rPr>
              <w:t>30.06.21</w:t>
            </w:r>
          </w:p>
        </w:tc>
      </w:tr>
      <w:tr>
        <w:trPr>
          <w:trHeight w:val="532" w:hRule="atLeast"/>
        </w:trPr>
        <w:tc>
          <w:tcPr>
            <w:tcW w:w="674" w:type="dxa"/>
            <w:shd w:val="clear" w:color="auto" w:fill="F1F1F1"/>
          </w:tcPr>
          <w:p>
            <w:pPr>
              <w:pStyle w:val="TableParagraph"/>
              <w:ind w:right="213"/>
              <w:jc w:val="righ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21" w:type="dxa"/>
            <w:shd w:val="clear" w:color="auto" w:fill="F1F1F1"/>
          </w:tcPr>
          <w:p>
            <w:pPr>
              <w:pStyle w:val="TableParagraph"/>
              <w:ind w:left="228"/>
              <w:rPr>
                <w:sz w:val="20"/>
              </w:rPr>
            </w:pPr>
            <w:r>
              <w:rPr>
                <w:sz w:val="20"/>
              </w:rPr>
              <w:t>15.06.21</w:t>
            </w:r>
          </w:p>
        </w:tc>
        <w:tc>
          <w:tcPr>
            <w:tcW w:w="5311" w:type="dxa"/>
            <w:shd w:val="clear" w:color="auto" w:fill="F1F1F1"/>
          </w:tcPr>
          <w:p>
            <w:pPr>
              <w:pStyle w:val="TableParagraph"/>
              <w:ind w:left="463" w:right="426"/>
              <w:jc w:val="center"/>
              <w:rPr>
                <w:sz w:val="20"/>
              </w:rPr>
            </w:pPr>
            <w:r>
              <w:rPr>
                <w:sz w:val="20"/>
              </w:rPr>
              <w:t>Carers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ACT</w:t>
            </w:r>
          </w:p>
        </w:tc>
        <w:tc>
          <w:tcPr>
            <w:tcW w:w="1741" w:type="dxa"/>
            <w:shd w:val="clear" w:color="auto" w:fill="F1F1F1"/>
          </w:tcPr>
          <w:p>
            <w:pPr>
              <w:pStyle w:val="TableParagraph"/>
              <w:ind w:right="353"/>
              <w:jc w:val="right"/>
              <w:rPr>
                <w:sz w:val="20"/>
              </w:rPr>
            </w:pPr>
            <w:r>
              <w:rPr>
                <w:sz w:val="20"/>
              </w:rPr>
              <w:t>30.06.21</w:t>
            </w:r>
          </w:p>
        </w:tc>
      </w:tr>
      <w:tr>
        <w:trPr>
          <w:trHeight w:val="532" w:hRule="atLeast"/>
        </w:trPr>
        <w:tc>
          <w:tcPr>
            <w:tcW w:w="674" w:type="dxa"/>
            <w:shd w:val="clear" w:color="auto" w:fill="E7E6E6"/>
          </w:tcPr>
          <w:p>
            <w:pPr>
              <w:pStyle w:val="TableParagraph"/>
              <w:ind w:right="213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21" w:type="dxa"/>
            <w:shd w:val="clear" w:color="auto" w:fill="E7E6E6"/>
          </w:tcPr>
          <w:p>
            <w:pPr>
              <w:pStyle w:val="TableParagraph"/>
              <w:ind w:left="228"/>
              <w:rPr>
                <w:sz w:val="20"/>
              </w:rPr>
            </w:pPr>
            <w:r>
              <w:rPr>
                <w:sz w:val="20"/>
              </w:rPr>
              <w:t>05.05.21</w:t>
            </w:r>
          </w:p>
        </w:tc>
        <w:tc>
          <w:tcPr>
            <w:tcW w:w="5311" w:type="dxa"/>
            <w:shd w:val="clear" w:color="auto" w:fill="E7E6E6"/>
          </w:tcPr>
          <w:p>
            <w:pPr>
              <w:pStyle w:val="TableParagraph"/>
              <w:ind w:left="463" w:right="424"/>
              <w:jc w:val="center"/>
              <w:rPr>
                <w:sz w:val="20"/>
              </w:rPr>
            </w:pPr>
            <w:r>
              <w:rPr>
                <w:sz w:val="20"/>
              </w:rPr>
              <w:t>Civil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Liberties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Australia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Inc</w:t>
            </w:r>
          </w:p>
        </w:tc>
        <w:tc>
          <w:tcPr>
            <w:tcW w:w="1741" w:type="dxa"/>
            <w:shd w:val="clear" w:color="auto" w:fill="E7E6E6"/>
          </w:tcPr>
          <w:p>
            <w:pPr>
              <w:pStyle w:val="TableParagraph"/>
              <w:ind w:right="353"/>
              <w:jc w:val="right"/>
              <w:rPr>
                <w:sz w:val="20"/>
              </w:rPr>
            </w:pPr>
            <w:r>
              <w:rPr>
                <w:sz w:val="20"/>
              </w:rPr>
              <w:t>30.06.21</w:t>
            </w:r>
          </w:p>
        </w:tc>
      </w:tr>
      <w:tr>
        <w:trPr>
          <w:trHeight w:val="532" w:hRule="atLeast"/>
        </w:trPr>
        <w:tc>
          <w:tcPr>
            <w:tcW w:w="674" w:type="dxa"/>
            <w:shd w:val="clear" w:color="auto" w:fill="F1F1F1"/>
          </w:tcPr>
          <w:p>
            <w:pPr>
              <w:pStyle w:val="TableParagraph"/>
              <w:ind w:right="213"/>
              <w:jc w:val="righ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21" w:type="dxa"/>
            <w:shd w:val="clear" w:color="auto" w:fill="F1F1F1"/>
          </w:tcPr>
          <w:p>
            <w:pPr>
              <w:pStyle w:val="TableParagraph"/>
              <w:ind w:left="228"/>
              <w:rPr>
                <w:sz w:val="20"/>
              </w:rPr>
            </w:pPr>
            <w:r>
              <w:rPr>
                <w:sz w:val="20"/>
              </w:rPr>
              <w:t>15.06.21</w:t>
            </w:r>
          </w:p>
        </w:tc>
        <w:tc>
          <w:tcPr>
            <w:tcW w:w="5311" w:type="dxa"/>
            <w:shd w:val="clear" w:color="auto" w:fill="F1F1F1"/>
          </w:tcPr>
          <w:p>
            <w:pPr>
              <w:pStyle w:val="TableParagraph"/>
              <w:ind w:left="463" w:right="423"/>
              <w:jc w:val="center"/>
              <w:rPr>
                <w:sz w:val="20"/>
              </w:rPr>
            </w:pPr>
            <w:r>
              <w:rPr>
                <w:sz w:val="20"/>
              </w:rPr>
              <w:t>Justice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Action</w:t>
            </w:r>
          </w:p>
        </w:tc>
        <w:tc>
          <w:tcPr>
            <w:tcW w:w="1741" w:type="dxa"/>
            <w:shd w:val="clear" w:color="auto" w:fill="F1F1F1"/>
          </w:tcPr>
          <w:p>
            <w:pPr>
              <w:pStyle w:val="TableParagraph"/>
              <w:ind w:right="353"/>
              <w:jc w:val="right"/>
              <w:rPr>
                <w:sz w:val="20"/>
              </w:rPr>
            </w:pPr>
            <w:r>
              <w:rPr>
                <w:sz w:val="20"/>
              </w:rPr>
              <w:t>30.06.21</w:t>
            </w:r>
          </w:p>
        </w:tc>
      </w:tr>
      <w:tr>
        <w:trPr>
          <w:trHeight w:val="535" w:hRule="atLeast"/>
        </w:trPr>
        <w:tc>
          <w:tcPr>
            <w:tcW w:w="674" w:type="dxa"/>
            <w:shd w:val="clear" w:color="auto" w:fill="E7E6E6"/>
          </w:tcPr>
          <w:p>
            <w:pPr>
              <w:pStyle w:val="TableParagraph"/>
              <w:ind w:right="213"/>
              <w:jc w:val="righ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21" w:type="dxa"/>
            <w:shd w:val="clear" w:color="auto" w:fill="E7E6E6"/>
          </w:tcPr>
          <w:p>
            <w:pPr>
              <w:pStyle w:val="TableParagraph"/>
              <w:ind w:left="228"/>
              <w:rPr>
                <w:sz w:val="20"/>
              </w:rPr>
            </w:pPr>
            <w:r>
              <w:rPr>
                <w:sz w:val="20"/>
              </w:rPr>
              <w:t>24.06.21</w:t>
            </w:r>
          </w:p>
        </w:tc>
        <w:tc>
          <w:tcPr>
            <w:tcW w:w="5311" w:type="dxa"/>
            <w:shd w:val="clear" w:color="auto" w:fill="E7E6E6"/>
          </w:tcPr>
          <w:p>
            <w:pPr>
              <w:pStyle w:val="TableParagraph"/>
              <w:ind w:left="463" w:right="424"/>
              <w:jc w:val="center"/>
              <w:rPr>
                <w:sz w:val="20"/>
              </w:rPr>
            </w:pPr>
            <w:r>
              <w:rPr>
                <w:sz w:val="20"/>
              </w:rPr>
              <w:t>Jonathan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</w:t>
            </w:r>
          </w:p>
        </w:tc>
        <w:tc>
          <w:tcPr>
            <w:tcW w:w="1741" w:type="dxa"/>
            <w:shd w:val="clear" w:color="auto" w:fill="E7E6E6"/>
          </w:tcPr>
          <w:p>
            <w:pPr>
              <w:pStyle w:val="TableParagraph"/>
              <w:ind w:right="353"/>
              <w:jc w:val="right"/>
              <w:rPr>
                <w:sz w:val="20"/>
              </w:rPr>
            </w:pPr>
            <w:r>
              <w:rPr>
                <w:sz w:val="20"/>
              </w:rPr>
              <w:t>30.06.21</w:t>
            </w:r>
          </w:p>
        </w:tc>
      </w:tr>
      <w:tr>
        <w:trPr>
          <w:trHeight w:val="532" w:hRule="atLeast"/>
        </w:trPr>
        <w:tc>
          <w:tcPr>
            <w:tcW w:w="674" w:type="dxa"/>
            <w:shd w:val="clear" w:color="auto" w:fill="F1F1F1"/>
          </w:tcPr>
          <w:p>
            <w:pPr>
              <w:pStyle w:val="TableParagraph"/>
              <w:ind w:right="213"/>
              <w:jc w:val="righ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21" w:type="dxa"/>
            <w:shd w:val="clear" w:color="auto" w:fill="F1F1F1"/>
          </w:tcPr>
          <w:p>
            <w:pPr>
              <w:pStyle w:val="TableParagraph"/>
              <w:ind w:left="228"/>
              <w:rPr>
                <w:sz w:val="20"/>
              </w:rPr>
            </w:pPr>
            <w:r>
              <w:rPr>
                <w:sz w:val="20"/>
              </w:rPr>
              <w:t>24.06.21</w:t>
            </w:r>
          </w:p>
        </w:tc>
        <w:tc>
          <w:tcPr>
            <w:tcW w:w="5311" w:type="dxa"/>
            <w:shd w:val="clear" w:color="auto" w:fill="F1F1F1"/>
          </w:tcPr>
          <w:p>
            <w:pPr>
              <w:pStyle w:val="TableParagraph"/>
              <w:ind w:left="463" w:right="422"/>
              <w:jc w:val="center"/>
              <w:rPr>
                <w:sz w:val="20"/>
              </w:rPr>
            </w:pPr>
            <w:r>
              <w:rPr>
                <w:sz w:val="20"/>
              </w:rPr>
              <w:t>John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Miller</w:t>
            </w:r>
          </w:p>
        </w:tc>
        <w:tc>
          <w:tcPr>
            <w:tcW w:w="1741" w:type="dxa"/>
            <w:shd w:val="clear" w:color="auto" w:fill="F1F1F1"/>
          </w:tcPr>
          <w:p>
            <w:pPr>
              <w:pStyle w:val="TableParagraph"/>
              <w:ind w:right="353"/>
              <w:jc w:val="right"/>
              <w:rPr>
                <w:sz w:val="20"/>
              </w:rPr>
            </w:pPr>
            <w:r>
              <w:rPr>
                <w:sz w:val="20"/>
              </w:rPr>
              <w:t>30.06.21</w:t>
            </w:r>
          </w:p>
        </w:tc>
      </w:tr>
      <w:tr>
        <w:trPr>
          <w:trHeight w:val="532" w:hRule="atLeast"/>
        </w:trPr>
        <w:tc>
          <w:tcPr>
            <w:tcW w:w="674" w:type="dxa"/>
            <w:shd w:val="clear" w:color="auto" w:fill="E7E6E6"/>
          </w:tcPr>
          <w:p>
            <w:pPr>
              <w:pStyle w:val="TableParagraph"/>
              <w:ind w:right="213"/>
              <w:jc w:val="righ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21" w:type="dxa"/>
            <w:shd w:val="clear" w:color="auto" w:fill="E7E6E6"/>
          </w:tcPr>
          <w:p>
            <w:pPr>
              <w:pStyle w:val="TableParagraph"/>
              <w:ind w:left="228"/>
              <w:rPr>
                <w:sz w:val="20"/>
              </w:rPr>
            </w:pPr>
            <w:r>
              <w:rPr>
                <w:sz w:val="20"/>
              </w:rPr>
              <w:t>24.06.21</w:t>
            </w:r>
          </w:p>
        </w:tc>
        <w:tc>
          <w:tcPr>
            <w:tcW w:w="5311" w:type="dxa"/>
            <w:shd w:val="clear" w:color="auto" w:fill="E7E6E6"/>
          </w:tcPr>
          <w:p>
            <w:pPr>
              <w:pStyle w:val="TableParagraph"/>
              <w:ind w:left="462" w:right="427"/>
              <w:jc w:val="center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Alex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Wodak</w:t>
            </w:r>
          </w:p>
        </w:tc>
        <w:tc>
          <w:tcPr>
            <w:tcW w:w="1741" w:type="dxa"/>
            <w:shd w:val="clear" w:color="auto" w:fill="E7E6E6"/>
          </w:tcPr>
          <w:p>
            <w:pPr>
              <w:pStyle w:val="TableParagraph"/>
              <w:ind w:right="353"/>
              <w:jc w:val="right"/>
              <w:rPr>
                <w:sz w:val="20"/>
              </w:rPr>
            </w:pPr>
            <w:r>
              <w:rPr>
                <w:sz w:val="20"/>
              </w:rPr>
              <w:t>07.07.21</w:t>
            </w:r>
          </w:p>
        </w:tc>
      </w:tr>
      <w:tr>
        <w:trPr>
          <w:trHeight w:val="825" w:hRule="atLeast"/>
        </w:trPr>
        <w:tc>
          <w:tcPr>
            <w:tcW w:w="674" w:type="dxa"/>
            <w:shd w:val="clear" w:color="auto" w:fill="F1F1F1"/>
          </w:tcPr>
          <w:p>
            <w:pPr>
              <w:pStyle w:val="TableParagraph"/>
              <w:spacing w:before="3"/>
              <w:rPr>
                <w:rFonts w:ascii="Montserrat"/>
                <w:b/>
                <w:sz w:val="22"/>
              </w:rPr>
            </w:pPr>
          </w:p>
          <w:p>
            <w:pPr>
              <w:pStyle w:val="TableParagraph"/>
              <w:spacing w:before="0"/>
              <w:ind w:right="213"/>
              <w:jc w:val="righ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21" w:type="dxa"/>
            <w:shd w:val="clear" w:color="auto" w:fill="F1F1F1"/>
          </w:tcPr>
          <w:p>
            <w:pPr>
              <w:pStyle w:val="TableParagraph"/>
              <w:spacing w:before="3"/>
              <w:rPr>
                <w:rFonts w:ascii="Montserrat"/>
                <w:b/>
                <w:sz w:val="22"/>
              </w:rPr>
            </w:pPr>
          </w:p>
          <w:p>
            <w:pPr>
              <w:pStyle w:val="TableParagraph"/>
              <w:spacing w:before="0"/>
              <w:ind w:left="228"/>
              <w:rPr>
                <w:sz w:val="20"/>
              </w:rPr>
            </w:pPr>
            <w:r>
              <w:rPr>
                <w:sz w:val="20"/>
              </w:rPr>
              <w:t>24.06.21</w:t>
            </w:r>
          </w:p>
        </w:tc>
        <w:tc>
          <w:tcPr>
            <w:tcW w:w="5311" w:type="dxa"/>
            <w:shd w:val="clear" w:color="auto" w:fill="F1F1F1"/>
          </w:tcPr>
          <w:p>
            <w:pPr>
              <w:pStyle w:val="TableParagraph"/>
              <w:spacing w:line="283" w:lineRule="auto" w:before="162"/>
              <w:ind w:left="1963" w:right="1381" w:hanging="524"/>
              <w:rPr>
                <w:sz w:val="20"/>
              </w:rPr>
            </w:pPr>
            <w:r>
              <w:rPr>
                <w:sz w:val="20"/>
              </w:rPr>
              <w:t>Stuart Smith, Crime Command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NSW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Police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Force</w:t>
            </w:r>
          </w:p>
        </w:tc>
        <w:tc>
          <w:tcPr>
            <w:tcW w:w="1741" w:type="dxa"/>
            <w:shd w:val="clear" w:color="auto" w:fill="F1F1F1"/>
          </w:tcPr>
          <w:p>
            <w:pPr>
              <w:pStyle w:val="TableParagraph"/>
              <w:spacing w:before="3"/>
              <w:rPr>
                <w:rFonts w:ascii="Montserrat"/>
                <w:b/>
                <w:sz w:val="22"/>
              </w:rPr>
            </w:pPr>
          </w:p>
          <w:p>
            <w:pPr>
              <w:pStyle w:val="TableParagraph"/>
              <w:spacing w:before="0"/>
              <w:ind w:right="353"/>
              <w:jc w:val="right"/>
              <w:rPr>
                <w:sz w:val="20"/>
              </w:rPr>
            </w:pPr>
            <w:r>
              <w:rPr>
                <w:sz w:val="20"/>
              </w:rPr>
              <w:t>07.07.21</w:t>
            </w:r>
          </w:p>
        </w:tc>
      </w:tr>
      <w:tr>
        <w:trPr>
          <w:trHeight w:val="532" w:hRule="atLeast"/>
        </w:trPr>
        <w:tc>
          <w:tcPr>
            <w:tcW w:w="674" w:type="dxa"/>
            <w:shd w:val="clear" w:color="auto" w:fill="E7E6E6"/>
          </w:tcPr>
          <w:p>
            <w:pPr>
              <w:pStyle w:val="TableParagraph"/>
              <w:ind w:right="213"/>
              <w:jc w:val="righ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21" w:type="dxa"/>
            <w:shd w:val="clear" w:color="auto" w:fill="E7E6E6"/>
          </w:tcPr>
          <w:p>
            <w:pPr>
              <w:pStyle w:val="TableParagraph"/>
              <w:ind w:left="228"/>
              <w:rPr>
                <w:sz w:val="20"/>
              </w:rPr>
            </w:pPr>
            <w:r>
              <w:rPr>
                <w:sz w:val="20"/>
              </w:rPr>
              <w:t>24.06.21</w:t>
            </w:r>
          </w:p>
        </w:tc>
        <w:tc>
          <w:tcPr>
            <w:tcW w:w="5311" w:type="dxa"/>
            <w:shd w:val="clear" w:color="auto" w:fill="E7E6E6"/>
          </w:tcPr>
          <w:p>
            <w:pPr>
              <w:pStyle w:val="TableParagraph"/>
              <w:ind w:left="463" w:right="423"/>
              <w:jc w:val="center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Pharmacy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Guild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Australia</w:t>
            </w:r>
          </w:p>
        </w:tc>
        <w:tc>
          <w:tcPr>
            <w:tcW w:w="1741" w:type="dxa"/>
            <w:shd w:val="clear" w:color="auto" w:fill="E7E6E6"/>
          </w:tcPr>
          <w:p>
            <w:pPr>
              <w:pStyle w:val="TableParagraph"/>
              <w:ind w:right="353"/>
              <w:jc w:val="right"/>
              <w:rPr>
                <w:sz w:val="20"/>
              </w:rPr>
            </w:pPr>
            <w:r>
              <w:rPr>
                <w:sz w:val="20"/>
              </w:rPr>
              <w:t>07.07.21</w:t>
            </w:r>
          </w:p>
        </w:tc>
      </w:tr>
      <w:tr>
        <w:trPr>
          <w:trHeight w:val="825" w:hRule="atLeast"/>
        </w:trPr>
        <w:tc>
          <w:tcPr>
            <w:tcW w:w="674" w:type="dxa"/>
            <w:shd w:val="clear" w:color="auto" w:fill="F1F1F1"/>
          </w:tcPr>
          <w:p>
            <w:pPr>
              <w:pStyle w:val="TableParagraph"/>
              <w:spacing w:before="3"/>
              <w:rPr>
                <w:rFonts w:ascii="Montserrat"/>
                <w:b/>
                <w:sz w:val="22"/>
              </w:rPr>
            </w:pPr>
          </w:p>
          <w:p>
            <w:pPr>
              <w:pStyle w:val="TableParagraph"/>
              <w:spacing w:before="0"/>
              <w:ind w:right="213"/>
              <w:jc w:val="righ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21" w:type="dxa"/>
            <w:shd w:val="clear" w:color="auto" w:fill="F1F1F1"/>
          </w:tcPr>
          <w:p>
            <w:pPr>
              <w:pStyle w:val="TableParagraph"/>
              <w:spacing w:before="3"/>
              <w:rPr>
                <w:rFonts w:ascii="Montserrat"/>
                <w:b/>
                <w:sz w:val="22"/>
              </w:rPr>
            </w:pPr>
          </w:p>
          <w:p>
            <w:pPr>
              <w:pStyle w:val="TableParagraph"/>
              <w:spacing w:before="0"/>
              <w:ind w:left="228"/>
              <w:rPr>
                <w:sz w:val="20"/>
              </w:rPr>
            </w:pPr>
            <w:r>
              <w:rPr>
                <w:sz w:val="20"/>
              </w:rPr>
              <w:t>24.06.21</w:t>
            </w:r>
          </w:p>
        </w:tc>
        <w:tc>
          <w:tcPr>
            <w:tcW w:w="5311" w:type="dxa"/>
            <w:shd w:val="clear" w:color="auto" w:fill="F1F1F1"/>
          </w:tcPr>
          <w:p>
            <w:pPr>
              <w:pStyle w:val="TableParagraph"/>
              <w:spacing w:line="285" w:lineRule="auto" w:before="162"/>
              <w:ind w:left="1795" w:right="1106" w:hanging="632"/>
              <w:rPr>
                <w:sz w:val="20"/>
              </w:rPr>
            </w:pPr>
            <w:r>
              <w:rPr>
                <w:sz w:val="20"/>
              </w:rPr>
              <w:t>Lachlan Dean, ACT Regional Manager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Ted Noffs Foundation</w:t>
            </w:r>
          </w:p>
        </w:tc>
        <w:tc>
          <w:tcPr>
            <w:tcW w:w="1741" w:type="dxa"/>
            <w:shd w:val="clear" w:color="auto" w:fill="F1F1F1"/>
          </w:tcPr>
          <w:p>
            <w:pPr>
              <w:pStyle w:val="TableParagraph"/>
              <w:spacing w:before="3"/>
              <w:rPr>
                <w:rFonts w:ascii="Montserrat"/>
                <w:b/>
                <w:sz w:val="22"/>
              </w:rPr>
            </w:pPr>
          </w:p>
          <w:p>
            <w:pPr>
              <w:pStyle w:val="TableParagraph"/>
              <w:spacing w:before="0"/>
              <w:ind w:right="353"/>
              <w:jc w:val="right"/>
              <w:rPr>
                <w:sz w:val="20"/>
              </w:rPr>
            </w:pPr>
            <w:r>
              <w:rPr>
                <w:sz w:val="20"/>
              </w:rPr>
              <w:t>21.07.21</w:t>
            </w:r>
          </w:p>
        </w:tc>
      </w:tr>
      <w:tr>
        <w:trPr>
          <w:trHeight w:val="532" w:hRule="atLeast"/>
        </w:trPr>
        <w:tc>
          <w:tcPr>
            <w:tcW w:w="674" w:type="dxa"/>
            <w:shd w:val="clear" w:color="auto" w:fill="E7E6E6"/>
          </w:tcPr>
          <w:p>
            <w:pPr>
              <w:pStyle w:val="TableParagraph"/>
              <w:ind w:right="213"/>
              <w:jc w:val="righ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21" w:type="dxa"/>
            <w:shd w:val="clear" w:color="auto" w:fill="E7E6E6"/>
          </w:tcPr>
          <w:p>
            <w:pPr>
              <w:pStyle w:val="TableParagraph"/>
              <w:ind w:left="228"/>
              <w:rPr>
                <w:sz w:val="20"/>
              </w:rPr>
            </w:pPr>
            <w:r>
              <w:rPr>
                <w:sz w:val="20"/>
              </w:rPr>
              <w:t>30.03.21</w:t>
            </w:r>
          </w:p>
        </w:tc>
        <w:tc>
          <w:tcPr>
            <w:tcW w:w="5311" w:type="dxa"/>
            <w:shd w:val="clear" w:color="auto" w:fill="E7E6E6"/>
          </w:tcPr>
          <w:p>
            <w:pPr>
              <w:pStyle w:val="TableParagraph"/>
              <w:ind w:left="463" w:right="422"/>
              <w:jc w:val="center"/>
              <w:rPr>
                <w:sz w:val="20"/>
              </w:rPr>
            </w:pPr>
            <w:r>
              <w:rPr>
                <w:sz w:val="20"/>
              </w:rPr>
              <w:t>Drug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Free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Australia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QLD</w:t>
            </w:r>
          </w:p>
        </w:tc>
        <w:tc>
          <w:tcPr>
            <w:tcW w:w="1741" w:type="dxa"/>
            <w:shd w:val="clear" w:color="auto" w:fill="E7E6E6"/>
          </w:tcPr>
          <w:p>
            <w:pPr>
              <w:pStyle w:val="TableParagraph"/>
              <w:ind w:right="353"/>
              <w:jc w:val="right"/>
              <w:rPr>
                <w:sz w:val="20"/>
              </w:rPr>
            </w:pPr>
            <w:r>
              <w:rPr>
                <w:sz w:val="20"/>
              </w:rPr>
              <w:t>28.07.21</w:t>
            </w:r>
          </w:p>
        </w:tc>
      </w:tr>
      <w:tr>
        <w:trPr>
          <w:trHeight w:val="827" w:hRule="atLeast"/>
        </w:trPr>
        <w:tc>
          <w:tcPr>
            <w:tcW w:w="674" w:type="dxa"/>
            <w:tcBorders>
              <w:bottom w:val="single" w:sz="12" w:space="0" w:color="2E5395"/>
            </w:tcBorders>
            <w:shd w:val="clear" w:color="auto" w:fill="F1F1F1"/>
          </w:tcPr>
          <w:p>
            <w:pPr>
              <w:pStyle w:val="TableParagraph"/>
              <w:spacing w:before="3"/>
              <w:rPr>
                <w:rFonts w:ascii="Montserrat"/>
                <w:b/>
                <w:sz w:val="22"/>
              </w:rPr>
            </w:pPr>
          </w:p>
          <w:p>
            <w:pPr>
              <w:pStyle w:val="TableParagraph"/>
              <w:spacing w:before="0"/>
              <w:ind w:right="213"/>
              <w:jc w:val="righ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21" w:type="dxa"/>
            <w:tcBorders>
              <w:bottom w:val="single" w:sz="12" w:space="0" w:color="2E5395"/>
            </w:tcBorders>
            <w:shd w:val="clear" w:color="auto" w:fill="F1F1F1"/>
          </w:tcPr>
          <w:p>
            <w:pPr>
              <w:pStyle w:val="TableParagraph"/>
              <w:spacing w:before="3"/>
              <w:rPr>
                <w:rFonts w:ascii="Montserrat"/>
                <w:b/>
                <w:sz w:val="22"/>
              </w:rPr>
            </w:pPr>
          </w:p>
          <w:p>
            <w:pPr>
              <w:pStyle w:val="TableParagraph"/>
              <w:spacing w:before="0"/>
              <w:ind w:left="228"/>
              <w:rPr>
                <w:sz w:val="20"/>
              </w:rPr>
            </w:pPr>
            <w:r>
              <w:rPr>
                <w:sz w:val="20"/>
              </w:rPr>
              <w:t>24.06.21</w:t>
            </w:r>
          </w:p>
        </w:tc>
        <w:tc>
          <w:tcPr>
            <w:tcW w:w="5311" w:type="dxa"/>
            <w:tcBorders>
              <w:bottom w:val="single" w:sz="12" w:space="0" w:color="2E5395"/>
            </w:tcBorders>
            <w:shd w:val="clear" w:color="auto" w:fill="F1F1F1"/>
          </w:tcPr>
          <w:p>
            <w:pPr>
              <w:pStyle w:val="TableParagraph"/>
              <w:spacing w:line="285" w:lineRule="auto" w:before="162"/>
              <w:ind w:left="2121" w:right="2080"/>
              <w:jc w:val="center"/>
              <w:rPr>
                <w:sz w:val="20"/>
              </w:rPr>
            </w:pPr>
            <w:r>
              <w:rPr>
                <w:sz w:val="20"/>
              </w:rPr>
              <w:t>Jacob White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(Confidential)</w:t>
            </w:r>
          </w:p>
        </w:tc>
        <w:tc>
          <w:tcPr>
            <w:tcW w:w="1741" w:type="dxa"/>
            <w:tcBorders>
              <w:bottom w:val="single" w:sz="12" w:space="0" w:color="2E5395"/>
            </w:tcBorders>
            <w:shd w:val="clear" w:color="auto" w:fill="F1F1F1"/>
          </w:tcPr>
          <w:p>
            <w:pPr>
              <w:pStyle w:val="TableParagraph"/>
              <w:spacing w:before="3"/>
              <w:rPr>
                <w:rFonts w:ascii="Montserrat"/>
                <w:b/>
                <w:sz w:val="22"/>
              </w:rPr>
            </w:pPr>
          </w:p>
          <w:p>
            <w:pPr>
              <w:pStyle w:val="TableParagraph"/>
              <w:spacing w:before="0"/>
              <w:ind w:right="353"/>
              <w:jc w:val="right"/>
              <w:rPr>
                <w:sz w:val="20"/>
              </w:rPr>
            </w:pPr>
            <w:r>
              <w:rPr>
                <w:sz w:val="20"/>
              </w:rPr>
              <w:t>28.07.21</w:t>
            </w:r>
          </w:p>
        </w:tc>
      </w:tr>
    </w:tbl>
    <w:p>
      <w:pPr>
        <w:spacing w:after="0"/>
        <w:jc w:val="right"/>
        <w:rPr>
          <w:sz w:val="20"/>
        </w:rPr>
        <w:sectPr>
          <w:type w:val="continuous"/>
          <w:pgSz w:w="11910" w:h="16840"/>
          <w:pgMar w:header="0" w:footer="730" w:top="1420" w:bottom="1160" w:left="1300" w:right="1220"/>
        </w:sectPr>
      </w:pPr>
    </w:p>
    <w:p>
      <w:pPr>
        <w:pStyle w:val="BodyText"/>
        <w:spacing w:before="9"/>
        <w:rPr>
          <w:rFonts w:ascii="Montserrat"/>
          <w:b/>
          <w:sz w:val="19"/>
        </w:rPr>
      </w:pPr>
    </w:p>
    <w:p>
      <w:pPr>
        <w:pStyle w:val="Heading1"/>
        <w:spacing w:before="49"/>
      </w:pPr>
      <w:bookmarkStart w:name="Appendix C: Dissenting report from Peter" w:id="271"/>
      <w:bookmarkEnd w:id="271"/>
      <w:r>
        <w:rPr>
          <w:b w:val="0"/>
        </w:rPr>
      </w:r>
      <w:bookmarkStart w:name="_bookmark216" w:id="272"/>
      <w:bookmarkEnd w:id="272"/>
      <w:r>
        <w:rPr>
          <w:b w:val="0"/>
        </w:rPr>
      </w:r>
      <w:r>
        <w:rPr>
          <w:color w:val="1A224B"/>
          <w:w w:val="90"/>
        </w:rPr>
        <w:t>Appendix</w:t>
      </w:r>
      <w:r>
        <w:rPr>
          <w:color w:val="1A224B"/>
          <w:spacing w:val="-4"/>
          <w:w w:val="90"/>
        </w:rPr>
        <w:t> </w:t>
      </w:r>
      <w:r>
        <w:rPr>
          <w:color w:val="1A224B"/>
          <w:w w:val="90"/>
        </w:rPr>
        <w:t>C:</w:t>
      </w:r>
      <w:r>
        <w:rPr>
          <w:color w:val="1A224B"/>
          <w:spacing w:val="-3"/>
          <w:w w:val="90"/>
        </w:rPr>
        <w:t> </w:t>
      </w:r>
      <w:r>
        <w:rPr>
          <w:color w:val="1A224B"/>
          <w:w w:val="90"/>
        </w:rPr>
        <w:t>Dissenting</w:t>
      </w:r>
      <w:r>
        <w:rPr>
          <w:color w:val="1A224B"/>
          <w:spacing w:val="-3"/>
          <w:w w:val="90"/>
        </w:rPr>
        <w:t> </w:t>
      </w:r>
      <w:r>
        <w:rPr>
          <w:color w:val="1A224B"/>
          <w:w w:val="90"/>
        </w:rPr>
        <w:t>report</w:t>
      </w:r>
      <w:r>
        <w:rPr>
          <w:color w:val="1A224B"/>
          <w:spacing w:val="-1"/>
          <w:w w:val="90"/>
        </w:rPr>
        <w:t> </w:t>
      </w:r>
      <w:r>
        <w:rPr>
          <w:color w:val="1A224B"/>
          <w:w w:val="90"/>
        </w:rPr>
        <w:t>from</w:t>
      </w:r>
      <w:r>
        <w:rPr>
          <w:color w:val="1A224B"/>
          <w:spacing w:val="-4"/>
          <w:w w:val="90"/>
        </w:rPr>
        <w:t> </w:t>
      </w:r>
      <w:r>
        <w:rPr>
          <w:color w:val="1A224B"/>
          <w:w w:val="90"/>
        </w:rPr>
        <w:t>Peter</w:t>
      </w:r>
      <w:r>
        <w:rPr>
          <w:color w:val="1A224B"/>
          <w:spacing w:val="2"/>
          <w:w w:val="90"/>
        </w:rPr>
        <w:t> </w:t>
      </w:r>
      <w:r>
        <w:rPr>
          <w:color w:val="1A224B"/>
          <w:w w:val="90"/>
        </w:rPr>
        <w:t>Cain</w:t>
      </w:r>
      <w:r>
        <w:rPr>
          <w:color w:val="1A224B"/>
          <w:spacing w:val="-3"/>
          <w:w w:val="90"/>
        </w:rPr>
        <w:t> </w:t>
      </w:r>
      <w:r>
        <w:rPr>
          <w:color w:val="1A224B"/>
          <w:w w:val="90"/>
        </w:rPr>
        <w:t>MLA</w:t>
      </w:r>
    </w:p>
    <w:p>
      <w:pPr>
        <w:spacing w:after="0"/>
        <w:sectPr>
          <w:pgSz w:w="11910" w:h="16840"/>
          <w:pgMar w:header="0" w:footer="730" w:top="1580" w:bottom="920" w:left="1300" w:right="1220"/>
        </w:sectPr>
      </w:pPr>
    </w:p>
    <w:p>
      <w:pPr>
        <w:spacing w:line="211" w:lineRule="auto" w:before="80"/>
        <w:ind w:left="1841" w:right="2934" w:hanging="1"/>
        <w:jc w:val="left"/>
        <w:rPr>
          <w:rFonts w:ascii="Montserrat Light"/>
          <w:b w:val="0"/>
          <w:sz w:val="25"/>
        </w:rPr>
      </w:pPr>
      <w:r>
        <w:rPr>
          <w:rFonts w:ascii="Montserrat Light"/>
          <w:b w:val="0"/>
          <w:color w:val="1A224B"/>
          <w:w w:val="90"/>
          <w:sz w:val="25"/>
        </w:rPr>
        <w:t>Select Committee on the Drugs of</w:t>
      </w:r>
      <w:r>
        <w:rPr>
          <w:rFonts w:ascii="Montserrat Light"/>
          <w:b w:val="0"/>
          <w:color w:val="1A224B"/>
          <w:spacing w:val="1"/>
          <w:w w:val="90"/>
          <w:sz w:val="25"/>
        </w:rPr>
        <w:t> </w:t>
      </w:r>
      <w:r>
        <w:rPr>
          <w:rFonts w:ascii="Montserrat Light"/>
          <w:b w:val="0"/>
          <w:color w:val="1A224B"/>
          <w:w w:val="90"/>
          <w:sz w:val="25"/>
        </w:rPr>
        <w:t>Dependence</w:t>
      </w:r>
      <w:r>
        <w:rPr>
          <w:rFonts w:ascii="Montserrat Light"/>
          <w:b w:val="0"/>
          <w:color w:val="1A224B"/>
          <w:spacing w:val="-7"/>
          <w:w w:val="90"/>
          <w:sz w:val="25"/>
        </w:rPr>
        <w:t> </w:t>
      </w:r>
      <w:r>
        <w:rPr>
          <w:rFonts w:ascii="Montserrat Light"/>
          <w:b w:val="0"/>
          <w:color w:val="1A224B"/>
          <w:w w:val="90"/>
          <w:sz w:val="25"/>
        </w:rPr>
        <w:t>(Personal</w:t>
      </w:r>
      <w:r>
        <w:rPr>
          <w:rFonts w:ascii="Montserrat Light"/>
          <w:b w:val="0"/>
          <w:color w:val="1A224B"/>
          <w:spacing w:val="-7"/>
          <w:w w:val="90"/>
          <w:sz w:val="25"/>
        </w:rPr>
        <w:t> </w:t>
      </w:r>
      <w:r>
        <w:rPr>
          <w:rFonts w:ascii="Montserrat Light"/>
          <w:b w:val="0"/>
          <w:color w:val="1A224B"/>
          <w:w w:val="90"/>
          <w:sz w:val="25"/>
        </w:rPr>
        <w:t>Use)</w:t>
      </w:r>
      <w:r>
        <w:rPr>
          <w:rFonts w:ascii="Montserrat Light"/>
          <w:b w:val="0"/>
          <w:color w:val="1A224B"/>
          <w:spacing w:val="-7"/>
          <w:w w:val="90"/>
          <w:sz w:val="25"/>
        </w:rPr>
        <w:t> </w:t>
      </w:r>
      <w:r>
        <w:rPr>
          <w:rFonts w:ascii="Montserrat Light"/>
          <w:b w:val="0"/>
          <w:color w:val="1A224B"/>
          <w:w w:val="90"/>
          <w:sz w:val="25"/>
        </w:rPr>
        <w:t>Amendment</w:t>
      </w:r>
      <w:r>
        <w:rPr>
          <w:rFonts w:ascii="Montserrat Light"/>
          <w:b w:val="0"/>
          <w:color w:val="1A224B"/>
          <w:spacing w:val="-55"/>
          <w:w w:val="90"/>
          <w:sz w:val="25"/>
        </w:rPr>
        <w:t> </w:t>
      </w:r>
      <w:r>
        <w:rPr>
          <w:rFonts w:ascii="Montserrat Light"/>
          <w:b w:val="0"/>
          <w:color w:val="1A224B"/>
          <w:sz w:val="25"/>
        </w:rPr>
        <w:t>Bill</w:t>
      </w:r>
      <w:r>
        <w:rPr>
          <w:rFonts w:ascii="Montserrat Light"/>
          <w:b w:val="0"/>
          <w:color w:val="1A224B"/>
          <w:spacing w:val="-10"/>
          <w:sz w:val="25"/>
        </w:rPr>
        <w:t> </w:t>
      </w:r>
      <w:r>
        <w:rPr>
          <w:rFonts w:ascii="Montserrat Light"/>
          <w:b w:val="0"/>
          <w:color w:val="1A224B"/>
          <w:sz w:val="25"/>
        </w:rPr>
        <w:t>2021</w:t>
      </w:r>
    </w:p>
    <w:p>
      <w:pPr>
        <w:pStyle w:val="BodyText"/>
        <w:rPr>
          <w:rFonts w:ascii="Montserrat Light"/>
          <w:b w:val="0"/>
          <w:sz w:val="30"/>
        </w:rPr>
      </w:pPr>
    </w:p>
    <w:p>
      <w:pPr>
        <w:pStyle w:val="BodyText"/>
        <w:rPr>
          <w:rFonts w:ascii="Montserrat Light"/>
          <w:b w:val="0"/>
          <w:sz w:val="30"/>
        </w:rPr>
      </w:pPr>
    </w:p>
    <w:p>
      <w:pPr>
        <w:pStyle w:val="BodyText"/>
        <w:rPr>
          <w:rFonts w:ascii="Montserrat Light"/>
          <w:b w:val="0"/>
          <w:sz w:val="30"/>
        </w:rPr>
      </w:pPr>
    </w:p>
    <w:p>
      <w:pPr>
        <w:pStyle w:val="BodyText"/>
        <w:rPr>
          <w:rFonts w:ascii="Montserrat Light"/>
          <w:b w:val="0"/>
          <w:sz w:val="30"/>
        </w:rPr>
      </w:pPr>
    </w:p>
    <w:p>
      <w:pPr>
        <w:pStyle w:val="BodyText"/>
        <w:rPr>
          <w:rFonts w:ascii="Montserrat Light"/>
          <w:b w:val="0"/>
          <w:sz w:val="30"/>
        </w:rPr>
      </w:pPr>
    </w:p>
    <w:p>
      <w:pPr>
        <w:pStyle w:val="BodyText"/>
        <w:rPr>
          <w:rFonts w:ascii="Montserrat Light"/>
          <w:b w:val="0"/>
          <w:sz w:val="30"/>
        </w:rPr>
      </w:pPr>
    </w:p>
    <w:p>
      <w:pPr>
        <w:pStyle w:val="BodyText"/>
        <w:rPr>
          <w:rFonts w:ascii="Montserrat Light"/>
          <w:b w:val="0"/>
          <w:sz w:val="30"/>
        </w:rPr>
      </w:pPr>
    </w:p>
    <w:p>
      <w:pPr>
        <w:pStyle w:val="BodyText"/>
        <w:rPr>
          <w:rFonts w:ascii="Montserrat Light"/>
          <w:b w:val="0"/>
          <w:sz w:val="30"/>
        </w:rPr>
      </w:pPr>
    </w:p>
    <w:p>
      <w:pPr>
        <w:pStyle w:val="BodyText"/>
        <w:rPr>
          <w:rFonts w:ascii="Montserrat Light"/>
          <w:b w:val="0"/>
          <w:sz w:val="30"/>
        </w:rPr>
      </w:pPr>
    </w:p>
    <w:p>
      <w:pPr>
        <w:spacing w:line="228" w:lineRule="auto" w:before="234"/>
        <w:ind w:left="140" w:right="0" w:firstLine="0"/>
        <w:jc w:val="left"/>
        <w:rPr>
          <w:rFonts w:ascii="Montserrat"/>
          <w:b/>
          <w:sz w:val="58"/>
        </w:rPr>
      </w:pPr>
      <w:r>
        <w:rPr>
          <w:rFonts w:ascii="Montserrat"/>
          <w:b/>
          <w:spacing w:val="-9"/>
          <w:w w:val="90"/>
          <w:sz w:val="58"/>
        </w:rPr>
        <w:t>Inquiry </w:t>
      </w:r>
      <w:r>
        <w:rPr>
          <w:rFonts w:ascii="Montserrat"/>
          <w:b/>
          <w:spacing w:val="-8"/>
          <w:w w:val="90"/>
          <w:sz w:val="58"/>
        </w:rPr>
        <w:t>into the Drugs of</w:t>
      </w:r>
      <w:r>
        <w:rPr>
          <w:rFonts w:ascii="Montserrat"/>
          <w:b/>
          <w:spacing w:val="-7"/>
          <w:w w:val="90"/>
          <w:sz w:val="58"/>
        </w:rPr>
        <w:t> </w:t>
      </w:r>
      <w:r>
        <w:rPr>
          <w:rFonts w:ascii="Montserrat"/>
          <w:b/>
          <w:spacing w:val="-11"/>
          <w:w w:val="90"/>
          <w:sz w:val="58"/>
        </w:rPr>
        <w:t>Dependence</w:t>
      </w:r>
      <w:r>
        <w:rPr>
          <w:rFonts w:ascii="Montserrat"/>
          <w:b/>
          <w:spacing w:val="-23"/>
          <w:w w:val="90"/>
          <w:sz w:val="58"/>
        </w:rPr>
        <w:t> </w:t>
      </w:r>
      <w:r>
        <w:rPr>
          <w:rFonts w:ascii="Montserrat"/>
          <w:b/>
          <w:spacing w:val="-10"/>
          <w:w w:val="90"/>
          <w:sz w:val="58"/>
        </w:rPr>
        <w:t>(Personal</w:t>
      </w:r>
      <w:r>
        <w:rPr>
          <w:rFonts w:ascii="Montserrat"/>
          <w:b/>
          <w:spacing w:val="-17"/>
          <w:w w:val="90"/>
          <w:sz w:val="58"/>
        </w:rPr>
        <w:t> </w:t>
      </w:r>
      <w:r>
        <w:rPr>
          <w:rFonts w:ascii="Montserrat"/>
          <w:b/>
          <w:spacing w:val="-10"/>
          <w:w w:val="90"/>
          <w:sz w:val="58"/>
        </w:rPr>
        <w:t>Use)</w:t>
      </w:r>
      <w:r>
        <w:rPr>
          <w:rFonts w:ascii="Montserrat"/>
          <w:b/>
          <w:spacing w:val="-145"/>
          <w:w w:val="90"/>
          <w:sz w:val="58"/>
        </w:rPr>
        <w:t> </w:t>
      </w:r>
      <w:r>
        <w:rPr>
          <w:rFonts w:ascii="Montserrat"/>
          <w:b/>
          <w:spacing w:val="-9"/>
          <w:w w:val="90"/>
          <w:sz w:val="58"/>
        </w:rPr>
        <w:t>Amendment</w:t>
      </w:r>
      <w:r>
        <w:rPr>
          <w:rFonts w:ascii="Montserrat"/>
          <w:b/>
          <w:spacing w:val="-23"/>
          <w:w w:val="90"/>
          <w:sz w:val="58"/>
        </w:rPr>
        <w:t> </w:t>
      </w:r>
      <w:r>
        <w:rPr>
          <w:rFonts w:ascii="Montserrat"/>
          <w:b/>
          <w:spacing w:val="-9"/>
          <w:w w:val="90"/>
          <w:sz w:val="58"/>
        </w:rPr>
        <w:t>Bill</w:t>
      </w:r>
      <w:r>
        <w:rPr>
          <w:rFonts w:ascii="Montserrat"/>
          <w:b/>
          <w:spacing w:val="-19"/>
          <w:w w:val="90"/>
          <w:sz w:val="58"/>
        </w:rPr>
        <w:t> </w:t>
      </w:r>
      <w:r>
        <w:rPr>
          <w:rFonts w:ascii="Montserrat"/>
          <w:b/>
          <w:spacing w:val="-8"/>
          <w:w w:val="90"/>
          <w:sz w:val="58"/>
        </w:rPr>
        <w:t>2021</w:t>
      </w:r>
    </w:p>
    <w:p>
      <w:pPr>
        <w:pStyle w:val="BodyText"/>
        <w:spacing w:before="12"/>
        <w:rPr>
          <w:rFonts w:ascii="Montserrat"/>
          <w:b/>
          <w:sz w:val="55"/>
        </w:rPr>
      </w:pPr>
    </w:p>
    <w:p>
      <w:pPr>
        <w:spacing w:line="228" w:lineRule="auto" w:before="0"/>
        <w:ind w:left="140" w:right="3150" w:firstLine="0"/>
        <w:jc w:val="left"/>
        <w:rPr>
          <w:rFonts w:ascii="Montserrat"/>
          <w:b/>
          <w:sz w:val="58"/>
        </w:rPr>
      </w:pPr>
      <w:r>
        <w:rPr>
          <w:rFonts w:ascii="Montserrat"/>
          <w:b/>
          <w:spacing w:val="-8"/>
          <w:w w:val="90"/>
          <w:sz w:val="58"/>
        </w:rPr>
        <w:t>Dissenting</w:t>
      </w:r>
      <w:r>
        <w:rPr>
          <w:rFonts w:ascii="Montserrat"/>
          <w:b/>
          <w:spacing w:val="-18"/>
          <w:w w:val="90"/>
          <w:sz w:val="58"/>
        </w:rPr>
        <w:t> </w:t>
      </w:r>
      <w:r>
        <w:rPr>
          <w:rFonts w:ascii="Montserrat"/>
          <w:b/>
          <w:spacing w:val="-7"/>
          <w:w w:val="90"/>
          <w:sz w:val="58"/>
        </w:rPr>
        <w:t>report</w:t>
      </w:r>
      <w:r>
        <w:rPr>
          <w:rFonts w:ascii="Montserrat"/>
          <w:b/>
          <w:spacing w:val="-16"/>
          <w:w w:val="90"/>
          <w:sz w:val="58"/>
        </w:rPr>
        <w:t> </w:t>
      </w:r>
      <w:r>
        <w:rPr>
          <w:rFonts w:ascii="Montserrat"/>
          <w:b/>
          <w:spacing w:val="-7"/>
          <w:w w:val="90"/>
          <w:sz w:val="58"/>
        </w:rPr>
        <w:t>from</w:t>
      </w:r>
      <w:r>
        <w:rPr>
          <w:rFonts w:ascii="Montserrat"/>
          <w:b/>
          <w:spacing w:val="-145"/>
          <w:w w:val="90"/>
          <w:sz w:val="58"/>
        </w:rPr>
        <w:t> </w:t>
      </w:r>
      <w:r>
        <w:rPr>
          <w:rFonts w:ascii="Montserrat"/>
          <w:b/>
          <w:spacing w:val="-10"/>
          <w:w w:val="90"/>
          <w:sz w:val="58"/>
        </w:rPr>
        <w:t>Peter</w:t>
      </w:r>
      <w:r>
        <w:rPr>
          <w:rFonts w:ascii="Montserrat"/>
          <w:b/>
          <w:spacing w:val="-21"/>
          <w:w w:val="90"/>
          <w:sz w:val="58"/>
        </w:rPr>
        <w:t> </w:t>
      </w:r>
      <w:r>
        <w:rPr>
          <w:rFonts w:ascii="Montserrat"/>
          <w:b/>
          <w:spacing w:val="-9"/>
          <w:w w:val="90"/>
          <w:sz w:val="58"/>
        </w:rPr>
        <w:t>Cain</w:t>
      </w:r>
      <w:r>
        <w:rPr>
          <w:rFonts w:ascii="Montserrat"/>
          <w:b/>
          <w:spacing w:val="-22"/>
          <w:w w:val="90"/>
          <w:sz w:val="58"/>
        </w:rPr>
        <w:t> </w:t>
      </w:r>
      <w:r>
        <w:rPr>
          <w:rFonts w:ascii="Montserrat"/>
          <w:b/>
          <w:spacing w:val="-9"/>
          <w:w w:val="90"/>
          <w:sz w:val="58"/>
        </w:rPr>
        <w:t>MLA</w:t>
      </w:r>
    </w:p>
    <w:p>
      <w:pPr>
        <w:spacing w:after="0" w:line="228" w:lineRule="auto"/>
        <w:jc w:val="left"/>
        <w:rPr>
          <w:rFonts w:ascii="Montserrat"/>
          <w:sz w:val="58"/>
        </w:rPr>
        <w:sectPr>
          <w:footerReference w:type="default" r:id="rId33"/>
          <w:footerReference w:type="even" r:id="rId34"/>
          <w:pgSz w:w="11910" w:h="16840"/>
          <w:pgMar w:footer="973" w:header="0" w:top="1400" w:bottom="1160" w:left="1300" w:right="1220"/>
          <w:pgNumType w:start="1"/>
        </w:sectPr>
      </w:pPr>
    </w:p>
    <w:p>
      <w:pPr>
        <w:spacing w:before="0"/>
        <w:ind w:left="140" w:right="0" w:firstLine="0"/>
        <w:jc w:val="left"/>
        <w:rPr>
          <w:rFonts w:ascii="Montserrat"/>
          <w:b/>
          <w:sz w:val="58"/>
        </w:rPr>
      </w:pPr>
      <w:r>
        <w:rPr>
          <w:rFonts w:ascii="Montserrat"/>
          <w:b/>
          <w:spacing w:val="-11"/>
          <w:w w:val="90"/>
          <w:sz w:val="58"/>
        </w:rPr>
        <w:t>Executive</w:t>
      </w:r>
      <w:r>
        <w:rPr>
          <w:rFonts w:ascii="Montserrat"/>
          <w:b/>
          <w:spacing w:val="-20"/>
          <w:w w:val="90"/>
          <w:sz w:val="58"/>
        </w:rPr>
        <w:t> </w:t>
      </w:r>
      <w:r>
        <w:rPr>
          <w:rFonts w:ascii="Montserrat"/>
          <w:b/>
          <w:spacing w:val="-10"/>
          <w:w w:val="90"/>
          <w:sz w:val="58"/>
        </w:rPr>
        <w:t>Summary</w:t>
      </w:r>
    </w:p>
    <w:p>
      <w:pPr>
        <w:pStyle w:val="BodyText"/>
        <w:spacing w:before="404"/>
        <w:ind w:left="140"/>
      </w:pPr>
      <w:r>
        <w:rPr/>
        <w:t>I</w:t>
      </w:r>
      <w:r>
        <w:rPr>
          <w:spacing w:val="-1"/>
        </w:rPr>
        <w:t> </w:t>
      </w:r>
      <w:r>
        <w:rPr/>
        <w:t>dissent from Recommendations</w:t>
      </w:r>
      <w:r>
        <w:rPr>
          <w:spacing w:val="-3"/>
        </w:rPr>
        <w:t> </w:t>
      </w:r>
      <w:r>
        <w:rPr/>
        <w:t>1,</w:t>
      </w:r>
      <w:r>
        <w:rPr>
          <w:spacing w:val="-3"/>
        </w:rPr>
        <w:t> </w:t>
      </w:r>
      <w:r>
        <w:rPr/>
        <w:t>3,</w:t>
      </w:r>
      <w:r>
        <w:rPr>
          <w:spacing w:val="-3"/>
        </w:rPr>
        <w:t> </w:t>
      </w:r>
      <w:r>
        <w:rPr/>
        <w:t>4 and</w:t>
      </w:r>
      <w:r>
        <w:rPr>
          <w:spacing w:val="-4"/>
        </w:rPr>
        <w:t> </w:t>
      </w:r>
      <w:r>
        <w:rPr/>
        <w:t>17.</w:t>
      </w:r>
    </w:p>
    <w:p>
      <w:pPr>
        <w:pStyle w:val="BodyText"/>
        <w:spacing w:before="1"/>
        <w:rPr>
          <w:sz w:val="17"/>
        </w:rPr>
      </w:pPr>
    </w:p>
    <w:p>
      <w:pPr>
        <w:spacing w:line="283" w:lineRule="auto" w:before="1"/>
        <w:ind w:left="139" w:right="588" w:firstLine="0"/>
        <w:jc w:val="left"/>
        <w:rPr>
          <w:sz w:val="22"/>
        </w:rPr>
      </w:pPr>
      <w:r>
        <w:rPr>
          <w:sz w:val="22"/>
        </w:rPr>
        <w:t>The following recommendations should be amended to apply to, or interpreted to apply to, the</w:t>
      </w:r>
      <w:r>
        <w:rPr>
          <w:spacing w:val="1"/>
          <w:sz w:val="22"/>
        </w:rPr>
        <w:t> </w:t>
      </w:r>
      <w:r>
        <w:rPr>
          <w:i/>
          <w:sz w:val="22"/>
        </w:rPr>
        <w:t>Drugs of Dependence Act 1989 </w:t>
      </w:r>
      <w:r>
        <w:rPr>
          <w:sz w:val="22"/>
        </w:rPr>
        <w:t>as amended by the </w:t>
      </w:r>
      <w:hyperlink r:id="rId35">
        <w:r>
          <w:rPr>
            <w:i/>
            <w:sz w:val="22"/>
          </w:rPr>
          <w:t>Drugs of Dependence (Personal Cannabis Use)</w:t>
        </w:r>
      </w:hyperlink>
      <w:r>
        <w:rPr>
          <w:i/>
          <w:spacing w:val="-47"/>
          <w:sz w:val="22"/>
        </w:rPr>
        <w:t> </w:t>
      </w:r>
      <w:hyperlink r:id="rId35">
        <w:r>
          <w:rPr>
            <w:i/>
            <w:sz w:val="22"/>
          </w:rPr>
          <w:t>Amendment</w:t>
        </w:r>
        <w:r>
          <w:rPr>
            <w:i/>
            <w:spacing w:val="-3"/>
            <w:sz w:val="22"/>
          </w:rPr>
          <w:t> </w:t>
        </w:r>
        <w:r>
          <w:rPr>
            <w:i/>
            <w:sz w:val="22"/>
          </w:rPr>
          <w:t>Act</w:t>
        </w:r>
        <w:r>
          <w:rPr>
            <w:i/>
            <w:spacing w:val="1"/>
            <w:sz w:val="22"/>
          </w:rPr>
          <w:t> </w:t>
        </w:r>
        <w:r>
          <w:rPr>
            <w:i/>
            <w:sz w:val="22"/>
          </w:rPr>
          <w:t>2019</w:t>
        </w:r>
        <w:r>
          <w:rPr>
            <w:sz w:val="22"/>
          </w:rPr>
          <w:t>:</w:t>
        </w:r>
        <w:r>
          <w:rPr>
            <w:spacing w:val="1"/>
            <w:sz w:val="22"/>
          </w:rPr>
          <w:t> </w:t>
        </w:r>
      </w:hyperlink>
      <w:r>
        <w:rPr>
          <w:sz w:val="22"/>
        </w:rPr>
        <w:t>Recommendations</w:t>
      </w:r>
      <w:r>
        <w:rPr>
          <w:spacing w:val="-2"/>
          <w:sz w:val="22"/>
        </w:rPr>
        <w:t> </w:t>
      </w:r>
      <w:r>
        <w:rPr>
          <w:sz w:val="22"/>
        </w:rPr>
        <w:t>2,</w:t>
      </w:r>
      <w:r>
        <w:rPr>
          <w:spacing w:val="-2"/>
          <w:sz w:val="22"/>
        </w:rPr>
        <w:t> </w:t>
      </w:r>
      <w:r>
        <w:rPr>
          <w:sz w:val="22"/>
        </w:rPr>
        <w:t>5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6.</w:t>
      </w:r>
    </w:p>
    <w:p>
      <w:pPr>
        <w:pStyle w:val="BodyText"/>
        <w:spacing w:line="283" w:lineRule="auto" w:before="158"/>
        <w:ind w:left="139" w:right="311"/>
      </w:pPr>
      <w:r>
        <w:rPr/>
        <w:t>I agree with the other Recommendations, 7-16, which relate to improving and better resourcing the</w:t>
      </w:r>
      <w:r>
        <w:rPr>
          <w:spacing w:val="-47"/>
        </w:rPr>
        <w:t> </w:t>
      </w:r>
      <w:r>
        <w:rPr/>
        <w:t>drug support sector and advancing harm minimisation policies and practices. The only exception to</w:t>
      </w:r>
      <w:r>
        <w:rPr>
          <w:spacing w:val="1"/>
        </w:rPr>
        <w:t> </w:t>
      </w:r>
      <w:r>
        <w:rPr/>
        <w:t>this is that given my dissent from supporting the Bill, the 4</w:t>
      </w:r>
      <w:r>
        <w:rPr>
          <w:vertAlign w:val="superscript"/>
        </w:rPr>
        <w:t>th</w:t>
      </w:r>
      <w:r>
        <w:rPr>
          <w:vertAlign w:val="baseline"/>
        </w:rPr>
        <w:t> point in Recommendation 16 is</w:t>
      </w:r>
      <w:r>
        <w:rPr>
          <w:spacing w:val="1"/>
          <w:vertAlign w:val="baseline"/>
        </w:rPr>
        <w:t> </w:t>
      </w:r>
      <w:r>
        <w:rPr>
          <w:vertAlign w:val="baseline"/>
        </w:rPr>
        <w:t>redundant.</w:t>
      </w:r>
    </w:p>
    <w:p>
      <w:pPr>
        <w:pStyle w:val="BodyText"/>
        <w:spacing w:line="283" w:lineRule="auto" w:before="158"/>
        <w:ind w:left="139" w:right="225"/>
      </w:pPr>
      <w:r>
        <w:rPr/>
        <w:t>I agree with the content of both Chapters 1 and 3 of the Committee Report, “Background” and “The</w:t>
      </w:r>
      <w:r>
        <w:rPr>
          <w:spacing w:val="1"/>
        </w:rPr>
        <w:t> </w:t>
      </w:r>
      <w:r>
        <w:rPr/>
        <w:t>service sectors” respectively, except with regards to recommendations for which I have indicated my</w:t>
      </w:r>
      <w:r>
        <w:rPr>
          <w:spacing w:val="-47"/>
        </w:rPr>
        <w:t> </w:t>
      </w:r>
      <w:r>
        <w:rPr/>
        <w:t>dissent</w:t>
      </w:r>
      <w:r>
        <w:rPr>
          <w:spacing w:val="-3"/>
        </w:rPr>
        <w:t> </w:t>
      </w:r>
      <w:r>
        <w:rPr/>
        <w:t>or for those</w:t>
      </w:r>
      <w:r>
        <w:rPr>
          <w:spacing w:val="1"/>
        </w:rPr>
        <w:t> </w:t>
      </w:r>
      <w:r>
        <w:rPr/>
        <w:t>I</w:t>
      </w:r>
      <w:r>
        <w:rPr>
          <w:spacing w:val="-3"/>
        </w:rPr>
        <w:t> </w:t>
      </w:r>
      <w:r>
        <w:rPr/>
        <w:t>would</w:t>
      </w:r>
      <w:r>
        <w:rPr>
          <w:spacing w:val="-1"/>
        </w:rPr>
        <w:t> </w:t>
      </w:r>
      <w:r>
        <w:rPr/>
        <w:t>amend.</w:t>
      </w:r>
    </w:p>
    <w:p>
      <w:pPr>
        <w:spacing w:line="283" w:lineRule="auto" w:before="160"/>
        <w:ind w:left="139" w:right="798" w:firstLine="0"/>
        <w:jc w:val="left"/>
        <w:rPr>
          <w:sz w:val="22"/>
        </w:rPr>
      </w:pPr>
      <w:r>
        <w:rPr>
          <w:sz w:val="22"/>
        </w:rPr>
        <w:t>I present in the following pages an alternative to Chapter 2, “The Bill and other criminal justice</w:t>
      </w:r>
      <w:r>
        <w:rPr>
          <w:spacing w:val="-47"/>
          <w:sz w:val="22"/>
        </w:rPr>
        <w:t> </w:t>
      </w:r>
      <w:r>
        <w:rPr>
          <w:sz w:val="22"/>
        </w:rPr>
        <w:t>matters” in support of my recommendation that the </w:t>
      </w:r>
      <w:r>
        <w:rPr>
          <w:i/>
          <w:sz w:val="22"/>
        </w:rPr>
        <w:t>Drugs of Dependence (Personal Use)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Amendment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Bill 2021</w:t>
      </w:r>
      <w:r>
        <w:rPr>
          <w:i/>
          <w:spacing w:val="1"/>
          <w:sz w:val="22"/>
        </w:rPr>
        <w:t> </w:t>
      </w:r>
      <w:r>
        <w:rPr>
          <w:sz w:val="22"/>
        </w:rPr>
        <w:t>should</w:t>
      </w:r>
      <w:r>
        <w:rPr>
          <w:spacing w:val="-1"/>
          <w:sz w:val="22"/>
        </w:rPr>
        <w:t> </w:t>
      </w:r>
      <w:r>
        <w:rPr>
          <w:sz w:val="22"/>
        </w:rPr>
        <w:t>not</w:t>
      </w:r>
      <w:r>
        <w:rPr>
          <w:spacing w:val="1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passed.</w:t>
      </w:r>
    </w:p>
    <w:p>
      <w:pPr>
        <w:spacing w:after="0" w:line="283" w:lineRule="auto"/>
        <w:jc w:val="left"/>
        <w:rPr>
          <w:sz w:val="22"/>
        </w:rPr>
        <w:sectPr>
          <w:pgSz w:w="11910" w:h="16840"/>
          <w:pgMar w:header="0" w:footer="949" w:top="1340" w:bottom="1140" w:left="1300" w:right="1220"/>
        </w:sectPr>
      </w:pPr>
    </w:p>
    <w:p>
      <w:pPr>
        <w:pStyle w:val="Heading1"/>
        <w:ind w:left="991"/>
      </w:pPr>
      <w:bookmarkStart w:name="The Bill and other criminal justice matt" w:id="273"/>
      <w:bookmarkEnd w:id="273"/>
      <w:r>
        <w:rPr>
          <w:b w:val="0"/>
        </w:rPr>
      </w:r>
      <w:r>
        <w:rPr>
          <w:color w:val="1A224B"/>
          <w:w w:val="90"/>
        </w:rPr>
        <w:t>The</w:t>
      </w:r>
      <w:r>
        <w:rPr>
          <w:color w:val="1A224B"/>
          <w:spacing w:val="-7"/>
          <w:w w:val="90"/>
        </w:rPr>
        <w:t> </w:t>
      </w:r>
      <w:r>
        <w:rPr>
          <w:color w:val="1A224B"/>
          <w:w w:val="90"/>
        </w:rPr>
        <w:t>Bill</w:t>
      </w:r>
      <w:r>
        <w:rPr>
          <w:color w:val="1A224B"/>
          <w:spacing w:val="-5"/>
          <w:w w:val="90"/>
        </w:rPr>
        <w:t> </w:t>
      </w:r>
      <w:r>
        <w:rPr>
          <w:color w:val="1A224B"/>
          <w:w w:val="90"/>
        </w:rPr>
        <w:t>and</w:t>
      </w:r>
      <w:r>
        <w:rPr>
          <w:color w:val="1A224B"/>
          <w:spacing w:val="-6"/>
          <w:w w:val="90"/>
        </w:rPr>
        <w:t> </w:t>
      </w:r>
      <w:r>
        <w:rPr>
          <w:color w:val="1A224B"/>
          <w:w w:val="90"/>
        </w:rPr>
        <w:t>other</w:t>
      </w:r>
      <w:r>
        <w:rPr>
          <w:color w:val="1A224B"/>
          <w:spacing w:val="-6"/>
          <w:w w:val="90"/>
        </w:rPr>
        <w:t> </w:t>
      </w:r>
      <w:r>
        <w:rPr>
          <w:color w:val="1A224B"/>
          <w:w w:val="90"/>
        </w:rPr>
        <w:t>criminal</w:t>
      </w:r>
      <w:r>
        <w:rPr>
          <w:color w:val="1A224B"/>
          <w:spacing w:val="-4"/>
          <w:w w:val="90"/>
        </w:rPr>
        <w:t> </w:t>
      </w:r>
      <w:r>
        <w:rPr>
          <w:color w:val="1A224B"/>
          <w:w w:val="90"/>
        </w:rPr>
        <w:t>justice</w:t>
      </w:r>
      <w:r>
        <w:rPr>
          <w:color w:val="1A224B"/>
          <w:spacing w:val="-7"/>
          <w:w w:val="90"/>
        </w:rPr>
        <w:t> </w:t>
      </w:r>
      <w:r>
        <w:rPr>
          <w:color w:val="1A224B"/>
          <w:w w:val="90"/>
        </w:rPr>
        <w:t>matters</w:t>
      </w:r>
    </w:p>
    <w:p>
      <w:pPr>
        <w:pStyle w:val="Heading2"/>
        <w:spacing w:before="223"/>
      </w:pPr>
      <w:bookmarkStart w:name="Current possession offences" w:id="274"/>
      <w:bookmarkEnd w:id="274"/>
      <w:r>
        <w:rPr>
          <w:b w:val="0"/>
        </w:rPr>
      </w:r>
      <w:r>
        <w:rPr>
          <w:color w:val="2E5395"/>
          <w:w w:val="90"/>
        </w:rPr>
        <w:t>Current</w:t>
      </w:r>
      <w:r>
        <w:rPr>
          <w:color w:val="2E5395"/>
          <w:spacing w:val="-14"/>
          <w:w w:val="90"/>
        </w:rPr>
        <w:t> </w:t>
      </w:r>
      <w:r>
        <w:rPr>
          <w:color w:val="2E5395"/>
          <w:w w:val="90"/>
        </w:rPr>
        <w:t>possession</w:t>
      </w:r>
      <w:r>
        <w:rPr>
          <w:color w:val="2E5395"/>
          <w:spacing w:val="-13"/>
          <w:w w:val="90"/>
        </w:rPr>
        <w:t> </w:t>
      </w:r>
      <w:r>
        <w:rPr>
          <w:color w:val="2E5395"/>
          <w:w w:val="90"/>
        </w:rPr>
        <w:t>offences</w:t>
      </w:r>
    </w:p>
    <w:p>
      <w:pPr>
        <w:pStyle w:val="ListParagraph"/>
        <w:numPr>
          <w:ilvl w:val="0"/>
          <w:numId w:val="8"/>
        </w:numPr>
        <w:tabs>
          <w:tab w:pos="991" w:val="left" w:leader="none"/>
          <w:tab w:pos="993" w:val="left" w:leader="none"/>
        </w:tabs>
        <w:spacing w:line="283" w:lineRule="auto" w:before="222" w:after="0"/>
        <w:ind w:left="991" w:right="573" w:hanging="852"/>
        <w:jc w:val="left"/>
        <w:rPr>
          <w:sz w:val="22"/>
        </w:rPr>
      </w:pPr>
      <w:r>
        <w:rPr>
          <w:sz w:val="22"/>
        </w:rPr>
        <w:t>The </w:t>
      </w:r>
      <w:r>
        <w:rPr>
          <w:i/>
          <w:sz w:val="22"/>
        </w:rPr>
        <w:t>Drugs of Dependence Act 1989 </w:t>
      </w:r>
      <w:r>
        <w:rPr>
          <w:sz w:val="22"/>
        </w:rPr>
        <w:t>(the Act) specifies penalties for the possession, sale,</w:t>
      </w:r>
      <w:r>
        <w:rPr>
          <w:spacing w:val="-47"/>
          <w:sz w:val="22"/>
        </w:rPr>
        <w:t> </w:t>
      </w:r>
      <w:r>
        <w:rPr>
          <w:sz w:val="22"/>
        </w:rPr>
        <w:t>and supply of prohibited substances, drugs of dependence, and has a separate set of</w:t>
      </w:r>
      <w:r>
        <w:rPr>
          <w:spacing w:val="1"/>
          <w:sz w:val="22"/>
        </w:rPr>
        <w:t> </w:t>
      </w:r>
      <w:r>
        <w:rPr>
          <w:sz w:val="22"/>
        </w:rPr>
        <w:t>offences for cannabis. The Criminal Code Regulation 2005 (ACT) defines 185 prohibited</w:t>
      </w:r>
      <w:r>
        <w:rPr>
          <w:spacing w:val="1"/>
          <w:sz w:val="22"/>
        </w:rPr>
        <w:t> </w:t>
      </w:r>
      <w:r>
        <w:rPr>
          <w:sz w:val="22"/>
        </w:rPr>
        <w:t>substances, which include heroin, methylenedioxymethamphetamine (MDMA) and</w:t>
      </w:r>
      <w:r>
        <w:rPr>
          <w:spacing w:val="1"/>
          <w:sz w:val="22"/>
        </w:rPr>
        <w:t> </w:t>
      </w:r>
      <w:r>
        <w:rPr>
          <w:sz w:val="22"/>
        </w:rPr>
        <w:t>cannabis. The Regulation also defines 75 drugs of dependence (which it refers to as</w:t>
      </w:r>
      <w:r>
        <w:rPr>
          <w:spacing w:val="1"/>
          <w:sz w:val="22"/>
        </w:rPr>
        <w:t> </w:t>
      </w:r>
      <w:r>
        <w:rPr>
          <w:sz w:val="22"/>
        </w:rPr>
        <w:t>controlled</w:t>
      </w:r>
      <w:r>
        <w:rPr>
          <w:spacing w:val="-6"/>
          <w:sz w:val="22"/>
        </w:rPr>
        <w:t> </w:t>
      </w:r>
      <w:r>
        <w:rPr>
          <w:sz w:val="22"/>
        </w:rPr>
        <w:t>medicines),</w:t>
      </w:r>
      <w:r>
        <w:rPr>
          <w:spacing w:val="-4"/>
          <w:sz w:val="22"/>
        </w:rPr>
        <w:t> </w:t>
      </w:r>
      <w:r>
        <w:rPr>
          <w:sz w:val="22"/>
        </w:rPr>
        <w:t>which</w:t>
      </w:r>
      <w:r>
        <w:rPr>
          <w:spacing w:val="-3"/>
          <w:sz w:val="22"/>
        </w:rPr>
        <w:t> </w:t>
      </w:r>
      <w:r>
        <w:rPr>
          <w:sz w:val="22"/>
        </w:rPr>
        <w:t>include</w:t>
      </w:r>
      <w:r>
        <w:rPr>
          <w:spacing w:val="-1"/>
          <w:sz w:val="22"/>
        </w:rPr>
        <w:t> </w:t>
      </w:r>
      <w:r>
        <w:rPr>
          <w:sz w:val="22"/>
        </w:rPr>
        <w:t>amphetamine,</w:t>
      </w:r>
      <w:r>
        <w:rPr>
          <w:spacing w:val="-5"/>
          <w:sz w:val="22"/>
        </w:rPr>
        <w:t> </w:t>
      </w:r>
      <w:r>
        <w:rPr>
          <w:sz w:val="22"/>
        </w:rPr>
        <w:t>cocaine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methylamphetamine.</w:t>
      </w:r>
    </w:p>
    <w:p>
      <w:pPr>
        <w:pStyle w:val="ListParagraph"/>
        <w:numPr>
          <w:ilvl w:val="0"/>
          <w:numId w:val="8"/>
        </w:numPr>
        <w:tabs>
          <w:tab w:pos="991" w:val="left" w:leader="none"/>
          <w:tab w:pos="992" w:val="left" w:leader="none"/>
        </w:tabs>
        <w:spacing w:line="283" w:lineRule="auto" w:before="120" w:after="0"/>
        <w:ind w:left="991" w:right="218" w:hanging="853"/>
        <w:jc w:val="left"/>
        <w:rPr>
          <w:sz w:val="22"/>
        </w:rPr>
      </w:pPr>
      <w:r>
        <w:rPr>
          <w:sz w:val="22"/>
        </w:rPr>
        <w:t>Sections 169 and 171 of the Act have general offences for possessing drugs of dependence</w:t>
      </w:r>
      <w:r>
        <w:rPr>
          <w:spacing w:val="1"/>
          <w:sz w:val="22"/>
        </w:rPr>
        <w:t> </w:t>
      </w:r>
      <w:r>
        <w:rPr>
          <w:sz w:val="22"/>
        </w:rPr>
        <w:t>and prohibited substances respectively. The penalties comprise up to two years in prison or</w:t>
      </w:r>
      <w:r>
        <w:rPr>
          <w:spacing w:val="-47"/>
          <w:sz w:val="22"/>
        </w:rPr>
        <w:t> </w:t>
      </w:r>
      <w:r>
        <w:rPr>
          <w:sz w:val="22"/>
        </w:rPr>
        <w:t>50 penalty units, or both. The value of a penalty unit for an individual is $160, setting the</w:t>
      </w:r>
      <w:r>
        <w:rPr>
          <w:spacing w:val="1"/>
          <w:sz w:val="22"/>
        </w:rPr>
        <w:t> </w:t>
      </w:r>
      <w:r>
        <w:rPr>
          <w:sz w:val="22"/>
        </w:rPr>
        <w:t>maximum</w:t>
      </w:r>
      <w:r>
        <w:rPr>
          <w:spacing w:val="-1"/>
          <w:sz w:val="22"/>
        </w:rPr>
        <w:t> </w:t>
      </w:r>
      <w:r>
        <w:rPr>
          <w:sz w:val="22"/>
        </w:rPr>
        <w:t>fine in</w:t>
      </w:r>
      <w:r>
        <w:rPr>
          <w:spacing w:val="-3"/>
          <w:sz w:val="22"/>
        </w:rPr>
        <w:t> </w:t>
      </w:r>
      <w:r>
        <w:rPr>
          <w:sz w:val="22"/>
        </w:rPr>
        <w:t>this case</w:t>
      </w:r>
      <w:r>
        <w:rPr>
          <w:spacing w:val="-2"/>
          <w:sz w:val="22"/>
        </w:rPr>
        <w:t> </w:t>
      </w:r>
      <w:r>
        <w:rPr>
          <w:sz w:val="22"/>
        </w:rPr>
        <w:t>at</w:t>
      </w:r>
      <w:r>
        <w:rPr>
          <w:spacing w:val="1"/>
          <w:sz w:val="22"/>
        </w:rPr>
        <w:t> </w:t>
      </w:r>
      <w:r>
        <w:rPr>
          <w:sz w:val="22"/>
        </w:rPr>
        <w:t>$8,000.</w:t>
      </w:r>
      <w:hyperlink w:history="true" w:anchor="_bookmark217">
        <w:r>
          <w:rPr>
            <w:sz w:val="22"/>
            <w:vertAlign w:val="superscript"/>
          </w:rPr>
          <w:t>1</w:t>
        </w:r>
      </w:hyperlink>
    </w:p>
    <w:p>
      <w:pPr>
        <w:pStyle w:val="ListParagraph"/>
        <w:numPr>
          <w:ilvl w:val="0"/>
          <w:numId w:val="8"/>
        </w:numPr>
        <w:tabs>
          <w:tab w:pos="991" w:val="left" w:leader="none"/>
          <w:tab w:pos="992" w:val="left" w:leader="none"/>
        </w:tabs>
        <w:spacing w:line="240" w:lineRule="auto" w:before="119" w:after="0"/>
        <w:ind w:left="992" w:right="0" w:hanging="853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Act</w:t>
      </w:r>
      <w:r>
        <w:rPr>
          <w:spacing w:val="-3"/>
          <w:sz w:val="22"/>
        </w:rPr>
        <w:t> </w:t>
      </w:r>
      <w:r>
        <w:rPr>
          <w:sz w:val="22"/>
        </w:rPr>
        <w:t>has</w:t>
      </w:r>
      <w:r>
        <w:rPr>
          <w:spacing w:val="-2"/>
          <w:sz w:val="22"/>
        </w:rPr>
        <w:t> </w:t>
      </w:r>
      <w:r>
        <w:rPr>
          <w:sz w:val="22"/>
        </w:rPr>
        <w:t>separate</w:t>
      </w:r>
      <w:r>
        <w:rPr>
          <w:spacing w:val="-4"/>
          <w:sz w:val="22"/>
        </w:rPr>
        <w:t> </w:t>
      </w:r>
      <w:r>
        <w:rPr>
          <w:sz w:val="22"/>
        </w:rPr>
        <w:t>offences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cannabis:</w:t>
      </w:r>
    </w:p>
    <w:p>
      <w:pPr>
        <w:pStyle w:val="ListParagraph"/>
        <w:numPr>
          <w:ilvl w:val="1"/>
          <w:numId w:val="8"/>
        </w:numPr>
        <w:tabs>
          <w:tab w:pos="1416" w:val="left" w:leader="none"/>
          <w:tab w:pos="1417" w:val="left" w:leader="none"/>
        </w:tabs>
        <w:spacing w:line="280" w:lineRule="auto" w:before="166" w:after="0"/>
        <w:ind w:left="1416" w:right="692" w:hanging="341"/>
        <w:jc w:val="left"/>
        <w:rPr>
          <w:sz w:val="22"/>
        </w:rPr>
      </w:pPr>
      <w:r>
        <w:rPr>
          <w:sz w:val="22"/>
        </w:rPr>
        <w:t>the simple cannabis offence of cultivating one or two plants, where the person is</w:t>
      </w:r>
      <w:r>
        <w:rPr>
          <w:spacing w:val="1"/>
          <w:sz w:val="22"/>
        </w:rPr>
        <w:t> </w:t>
      </w:r>
      <w:r>
        <w:rPr>
          <w:sz w:val="22"/>
        </w:rPr>
        <w:t>under</w:t>
      </w:r>
      <w:r>
        <w:rPr>
          <w:spacing w:val="-1"/>
          <w:sz w:val="22"/>
        </w:rPr>
        <w:t> </w:t>
      </w:r>
      <w:r>
        <w:rPr>
          <w:sz w:val="22"/>
        </w:rPr>
        <w:t>18</w:t>
      </w:r>
      <w:r>
        <w:rPr>
          <w:spacing w:val="-2"/>
          <w:sz w:val="22"/>
        </w:rPr>
        <w:t> </w:t>
      </w:r>
      <w:r>
        <w:rPr>
          <w:sz w:val="22"/>
        </w:rPr>
        <w:t>years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age,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maximum penalty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one</w:t>
      </w:r>
      <w:r>
        <w:rPr>
          <w:spacing w:val="-2"/>
          <w:sz w:val="22"/>
        </w:rPr>
        <w:t> </w:t>
      </w:r>
      <w:r>
        <w:rPr>
          <w:sz w:val="22"/>
        </w:rPr>
        <w:t>penalty unit</w:t>
      </w:r>
      <w:r>
        <w:rPr>
          <w:spacing w:val="-3"/>
          <w:sz w:val="22"/>
        </w:rPr>
        <w:t> </w:t>
      </w:r>
      <w:r>
        <w:rPr>
          <w:sz w:val="22"/>
        </w:rPr>
        <w:t>(section</w:t>
      </w:r>
      <w:r>
        <w:rPr>
          <w:spacing w:val="-2"/>
          <w:sz w:val="22"/>
        </w:rPr>
        <w:t> </w:t>
      </w:r>
      <w:r>
        <w:rPr>
          <w:sz w:val="22"/>
        </w:rPr>
        <w:t>162);</w:t>
      </w:r>
    </w:p>
    <w:p>
      <w:pPr>
        <w:pStyle w:val="ListParagraph"/>
        <w:numPr>
          <w:ilvl w:val="1"/>
          <w:numId w:val="8"/>
        </w:numPr>
        <w:tabs>
          <w:tab w:pos="1416" w:val="left" w:leader="none"/>
          <w:tab w:pos="1417" w:val="left" w:leader="none"/>
        </w:tabs>
        <w:spacing w:line="283" w:lineRule="auto" w:before="126" w:after="0"/>
        <w:ind w:left="1416" w:right="445" w:hanging="341"/>
        <w:jc w:val="left"/>
        <w:rPr>
          <w:sz w:val="22"/>
        </w:rPr>
      </w:pPr>
      <w:r>
        <w:rPr>
          <w:sz w:val="22"/>
        </w:rPr>
        <w:t>the simple cannabis offence of possessing a small amount of cannabis (such as up to</w:t>
      </w:r>
      <w:r>
        <w:rPr>
          <w:spacing w:val="-47"/>
          <w:sz w:val="22"/>
        </w:rPr>
        <w:t> </w:t>
      </w:r>
      <w:r>
        <w:rPr>
          <w:sz w:val="22"/>
        </w:rPr>
        <w:t>50 grams of dried cannabis), where the person is under 18 years of age, with a</w:t>
      </w:r>
      <w:r>
        <w:rPr>
          <w:spacing w:val="1"/>
          <w:sz w:val="22"/>
        </w:rPr>
        <w:t> </w:t>
      </w:r>
      <w:r>
        <w:rPr>
          <w:sz w:val="22"/>
        </w:rPr>
        <w:t>maximum</w:t>
      </w:r>
      <w:r>
        <w:rPr>
          <w:spacing w:val="-2"/>
          <w:sz w:val="22"/>
        </w:rPr>
        <w:t> </w:t>
      </w:r>
      <w:r>
        <w:rPr>
          <w:sz w:val="22"/>
        </w:rPr>
        <w:t>penalty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one</w:t>
      </w:r>
      <w:r>
        <w:rPr>
          <w:spacing w:val="1"/>
          <w:sz w:val="22"/>
        </w:rPr>
        <w:t> </w:t>
      </w:r>
      <w:r>
        <w:rPr>
          <w:sz w:val="22"/>
        </w:rPr>
        <w:t>penalty</w:t>
      </w:r>
      <w:r>
        <w:rPr>
          <w:spacing w:val="1"/>
          <w:sz w:val="22"/>
        </w:rPr>
        <w:t> </w:t>
      </w:r>
      <w:r>
        <w:rPr>
          <w:sz w:val="22"/>
        </w:rPr>
        <w:t>unit</w:t>
      </w:r>
      <w:r>
        <w:rPr>
          <w:spacing w:val="-3"/>
          <w:sz w:val="22"/>
        </w:rPr>
        <w:t> </w:t>
      </w:r>
      <w:r>
        <w:rPr>
          <w:sz w:val="22"/>
        </w:rPr>
        <w:t>(sub-section171AA(1));</w:t>
      </w:r>
    </w:p>
    <w:p>
      <w:pPr>
        <w:pStyle w:val="ListParagraph"/>
        <w:numPr>
          <w:ilvl w:val="1"/>
          <w:numId w:val="8"/>
        </w:numPr>
        <w:tabs>
          <w:tab w:pos="1416" w:val="left" w:leader="none"/>
          <w:tab w:pos="1418" w:val="left" w:leader="none"/>
        </w:tabs>
        <w:spacing w:line="283" w:lineRule="auto" w:before="120" w:after="0"/>
        <w:ind w:left="1417" w:right="402" w:hanging="341"/>
        <w:jc w:val="left"/>
        <w:rPr>
          <w:sz w:val="22"/>
        </w:rPr>
      </w:pPr>
      <w:r>
        <w:rPr>
          <w:sz w:val="22"/>
        </w:rPr>
        <w:t>possession of larger amounts of cannabis (such as over 50 grams of dried cannabis),</w:t>
      </w:r>
      <w:r>
        <w:rPr>
          <w:spacing w:val="1"/>
          <w:sz w:val="22"/>
        </w:rPr>
        <w:t> </w:t>
      </w:r>
      <w:r>
        <w:rPr>
          <w:sz w:val="22"/>
        </w:rPr>
        <w:t>with a maximum penalty of 50 penalty units, imprisonment for 2 years, or both (sub-</w:t>
      </w:r>
      <w:r>
        <w:rPr>
          <w:spacing w:val="-47"/>
          <w:sz w:val="22"/>
        </w:rPr>
        <w:t> </w:t>
      </w:r>
      <w:r>
        <w:rPr>
          <w:sz w:val="22"/>
        </w:rPr>
        <w:t>section</w:t>
      </w:r>
      <w:r>
        <w:rPr>
          <w:spacing w:val="-2"/>
          <w:sz w:val="22"/>
        </w:rPr>
        <w:t> </w:t>
      </w:r>
      <w:r>
        <w:rPr>
          <w:sz w:val="22"/>
        </w:rPr>
        <w:t>171AA(2));</w:t>
      </w:r>
    </w:p>
    <w:p>
      <w:pPr>
        <w:pStyle w:val="ListParagraph"/>
        <w:numPr>
          <w:ilvl w:val="1"/>
          <w:numId w:val="8"/>
        </w:numPr>
        <w:tabs>
          <w:tab w:pos="1416" w:val="left" w:leader="none"/>
          <w:tab w:pos="1418" w:val="left" w:leader="none"/>
        </w:tabs>
        <w:spacing w:line="280" w:lineRule="auto" w:before="120" w:after="0"/>
        <w:ind w:left="1416" w:right="387" w:hanging="341"/>
        <w:jc w:val="left"/>
        <w:rPr>
          <w:sz w:val="22"/>
        </w:rPr>
      </w:pPr>
      <w:r>
        <w:rPr>
          <w:sz w:val="22"/>
        </w:rPr>
        <w:t>cultivation of more than four cannabis plants at their premises, or any number of</w:t>
      </w:r>
      <w:r>
        <w:rPr>
          <w:spacing w:val="1"/>
          <w:sz w:val="22"/>
        </w:rPr>
        <w:t> </w:t>
      </w:r>
      <w:r>
        <w:rPr>
          <w:sz w:val="22"/>
        </w:rPr>
        <w:t>plants at other premises, with a maximum penalty of 50 penalty units, imprisonment</w:t>
      </w:r>
      <w:r>
        <w:rPr>
          <w:spacing w:val="-47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pacing w:val="1"/>
          <w:sz w:val="22"/>
        </w:rPr>
        <w:t> </w:t>
      </w:r>
      <w:r>
        <w:rPr>
          <w:sz w:val="22"/>
        </w:rPr>
        <w:t>years,</w:t>
      </w:r>
      <w:r>
        <w:rPr>
          <w:spacing w:val="-2"/>
          <w:sz w:val="22"/>
        </w:rPr>
        <w:t> </w:t>
      </w:r>
      <w:r>
        <w:rPr>
          <w:sz w:val="22"/>
        </w:rPr>
        <w:t>or both</w:t>
      </w:r>
      <w:r>
        <w:rPr>
          <w:spacing w:val="-1"/>
          <w:sz w:val="22"/>
        </w:rPr>
        <w:t> </w:t>
      </w:r>
      <w:r>
        <w:rPr>
          <w:sz w:val="22"/>
        </w:rPr>
        <w:t>(sections 171AAA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171AAB);</w:t>
      </w:r>
    </w:p>
    <w:p>
      <w:pPr>
        <w:pStyle w:val="ListParagraph"/>
        <w:numPr>
          <w:ilvl w:val="1"/>
          <w:numId w:val="8"/>
        </w:numPr>
        <w:tabs>
          <w:tab w:pos="1416" w:val="left" w:leader="none"/>
          <w:tab w:pos="1418" w:val="left" w:leader="none"/>
        </w:tabs>
        <w:spacing w:line="280" w:lineRule="auto" w:before="126" w:after="0"/>
        <w:ind w:left="1417" w:right="309" w:hanging="341"/>
        <w:jc w:val="left"/>
        <w:rPr>
          <w:sz w:val="22"/>
        </w:rPr>
      </w:pPr>
      <w:r>
        <w:rPr>
          <w:sz w:val="22"/>
        </w:rPr>
        <w:t>stores cannabis that children can access, with a maximum penalty of 50 penalty units,</w:t>
      </w:r>
      <w:r>
        <w:rPr>
          <w:spacing w:val="-47"/>
          <w:sz w:val="22"/>
        </w:rPr>
        <w:t> </w:t>
      </w:r>
      <w:r>
        <w:rPr>
          <w:sz w:val="22"/>
        </w:rPr>
        <w:t>imprisonment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2</w:t>
      </w:r>
      <w:r>
        <w:rPr>
          <w:spacing w:val="-1"/>
          <w:sz w:val="22"/>
        </w:rPr>
        <w:t> </w:t>
      </w:r>
      <w:r>
        <w:rPr>
          <w:sz w:val="22"/>
        </w:rPr>
        <w:t>years,</w:t>
      </w:r>
      <w:r>
        <w:rPr>
          <w:spacing w:val="-2"/>
          <w:sz w:val="22"/>
        </w:rPr>
        <w:t> </w:t>
      </w:r>
      <w:r>
        <w:rPr>
          <w:sz w:val="22"/>
        </w:rPr>
        <w:t>or both</w:t>
      </w:r>
      <w:r>
        <w:rPr>
          <w:spacing w:val="-1"/>
          <w:sz w:val="22"/>
        </w:rPr>
        <w:t> </w:t>
      </w:r>
      <w:r>
        <w:rPr>
          <w:sz w:val="22"/>
        </w:rPr>
        <w:t>(section</w:t>
      </w:r>
      <w:r>
        <w:rPr>
          <w:spacing w:val="-2"/>
          <w:sz w:val="22"/>
        </w:rPr>
        <w:t> </w:t>
      </w:r>
      <w:r>
        <w:rPr>
          <w:sz w:val="22"/>
        </w:rPr>
        <w:t>171AAC);</w:t>
      </w:r>
      <w:r>
        <w:rPr>
          <w:spacing w:val="-1"/>
          <w:sz w:val="22"/>
        </w:rPr>
        <w:t> </w:t>
      </w:r>
      <w:r>
        <w:rPr>
          <w:sz w:val="22"/>
        </w:rPr>
        <w:t>and</w:t>
      </w:r>
    </w:p>
    <w:p>
      <w:pPr>
        <w:pStyle w:val="ListParagraph"/>
        <w:numPr>
          <w:ilvl w:val="1"/>
          <w:numId w:val="8"/>
        </w:numPr>
        <w:tabs>
          <w:tab w:pos="1416" w:val="left" w:leader="none"/>
          <w:tab w:pos="1418" w:val="left" w:leader="none"/>
        </w:tabs>
        <w:spacing w:line="280" w:lineRule="auto" w:before="125" w:after="0"/>
        <w:ind w:left="1417" w:right="576" w:hanging="341"/>
        <w:jc w:val="left"/>
        <w:rPr>
          <w:sz w:val="22"/>
        </w:rPr>
      </w:pPr>
      <w:r>
        <w:rPr>
          <w:sz w:val="22"/>
        </w:rPr>
        <w:t>smoking cannabis in a public place or smoking cannabis and exposing a child to the</w:t>
      </w:r>
      <w:r>
        <w:rPr>
          <w:spacing w:val="-47"/>
          <w:sz w:val="22"/>
        </w:rPr>
        <w:t> </w:t>
      </w:r>
      <w:r>
        <w:rPr>
          <w:sz w:val="22"/>
        </w:rPr>
        <w:t>vapour,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maximum</w:t>
      </w:r>
      <w:r>
        <w:rPr>
          <w:spacing w:val="1"/>
          <w:sz w:val="22"/>
        </w:rPr>
        <w:t> </w:t>
      </w:r>
      <w:r>
        <w:rPr>
          <w:sz w:val="22"/>
        </w:rPr>
        <w:t>penalty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30</w:t>
      </w:r>
      <w:r>
        <w:rPr>
          <w:spacing w:val="-1"/>
          <w:sz w:val="22"/>
        </w:rPr>
        <w:t> </w:t>
      </w:r>
      <w:r>
        <w:rPr>
          <w:sz w:val="22"/>
        </w:rPr>
        <w:t>penalty units (section</w:t>
      </w:r>
      <w:r>
        <w:rPr>
          <w:spacing w:val="-1"/>
          <w:sz w:val="22"/>
        </w:rPr>
        <w:t> </w:t>
      </w:r>
      <w:r>
        <w:rPr>
          <w:sz w:val="22"/>
        </w:rPr>
        <w:t>171AB).</w:t>
      </w:r>
    </w:p>
    <w:p>
      <w:pPr>
        <w:pStyle w:val="ListParagraph"/>
        <w:numPr>
          <w:ilvl w:val="0"/>
          <w:numId w:val="8"/>
        </w:numPr>
        <w:tabs>
          <w:tab w:pos="992" w:val="left" w:leader="none"/>
          <w:tab w:pos="993" w:val="left" w:leader="none"/>
        </w:tabs>
        <w:spacing w:line="283" w:lineRule="auto" w:before="125" w:after="0"/>
        <w:ind w:left="992" w:right="326" w:hanging="853"/>
        <w:jc w:val="left"/>
        <w:rPr>
          <w:sz w:val="22"/>
        </w:rPr>
      </w:pPr>
      <w:r>
        <w:rPr>
          <w:sz w:val="22"/>
        </w:rPr>
        <w:t>Section 171A of the Act specifies a process for simple cannabis offences. The police officer</w:t>
      </w:r>
      <w:r>
        <w:rPr>
          <w:spacing w:val="-47"/>
          <w:sz w:val="22"/>
        </w:rPr>
        <w:t> </w:t>
      </w:r>
      <w:r>
        <w:rPr>
          <w:sz w:val="22"/>
        </w:rPr>
        <w:t>must serve an offence notice on the person/child and their parents, or whoever has that</w:t>
      </w:r>
      <w:r>
        <w:rPr>
          <w:spacing w:val="1"/>
          <w:sz w:val="22"/>
        </w:rPr>
        <w:t> </w:t>
      </w:r>
      <w:r>
        <w:rPr>
          <w:sz w:val="22"/>
        </w:rPr>
        <w:t>role with whom they are residing. The notice must specify some processes, including that,</w:t>
      </w:r>
      <w:r>
        <w:rPr>
          <w:spacing w:val="-47"/>
          <w:sz w:val="22"/>
        </w:rPr>
        <w:t> </w:t>
      </w:r>
      <w:r>
        <w:rPr>
          <w:sz w:val="22"/>
        </w:rPr>
        <w:t>if the person pays the prescribed penalty within 60 days, then all liability is discharged and</w:t>
      </w:r>
      <w:r>
        <w:rPr>
          <w:spacing w:val="-47"/>
          <w:sz w:val="22"/>
        </w:rPr>
        <w:t> </w:t>
      </w:r>
      <w:r>
        <w:rPr>
          <w:sz w:val="22"/>
        </w:rPr>
        <w:t>there is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conviction</w:t>
      </w:r>
      <w:r>
        <w:rPr>
          <w:spacing w:val="-2"/>
          <w:sz w:val="22"/>
        </w:rPr>
        <w:t> </w:t>
      </w:r>
      <w:r>
        <w:rPr>
          <w:sz w:val="22"/>
        </w:rPr>
        <w:t>for the</w:t>
      </w:r>
      <w:r>
        <w:rPr>
          <w:spacing w:val="1"/>
          <w:sz w:val="22"/>
        </w:rPr>
        <w:t> </w:t>
      </w:r>
      <w:r>
        <w:rPr>
          <w:sz w:val="22"/>
        </w:rPr>
        <w:t>offence.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prescribed</w:t>
      </w:r>
      <w:r>
        <w:rPr>
          <w:spacing w:val="-3"/>
          <w:sz w:val="22"/>
        </w:rPr>
        <w:t> </w:t>
      </w:r>
      <w:r>
        <w:rPr>
          <w:sz w:val="22"/>
        </w:rPr>
        <w:t>penalty is</w:t>
      </w:r>
      <w:r>
        <w:rPr>
          <w:spacing w:val="-2"/>
          <w:sz w:val="22"/>
        </w:rPr>
        <w:t> </w:t>
      </w:r>
      <w:r>
        <w:rPr>
          <w:sz w:val="22"/>
        </w:rPr>
        <w:t>$100.</w:t>
      </w:r>
    </w:p>
    <w:p>
      <w:pPr>
        <w:pStyle w:val="ListParagraph"/>
        <w:numPr>
          <w:ilvl w:val="0"/>
          <w:numId w:val="8"/>
        </w:numPr>
        <w:tabs>
          <w:tab w:pos="992" w:val="left" w:leader="none"/>
          <w:tab w:pos="993" w:val="left" w:leader="none"/>
        </w:tabs>
        <w:spacing w:line="283" w:lineRule="auto" w:before="120" w:after="0"/>
        <w:ind w:left="992" w:right="514" w:hanging="852"/>
        <w:jc w:val="left"/>
        <w:rPr>
          <w:sz w:val="22"/>
        </w:rPr>
      </w:pPr>
      <w:r>
        <w:rPr>
          <w:sz w:val="22"/>
        </w:rPr>
        <w:t>Since 2001, the Australian Capital Territory (ACT) has had a non-legislated approach to</w:t>
      </w:r>
      <w:r>
        <w:rPr>
          <w:spacing w:val="1"/>
          <w:sz w:val="22"/>
        </w:rPr>
        <w:t> </w:t>
      </w:r>
      <w:r>
        <w:rPr>
          <w:sz w:val="22"/>
        </w:rPr>
        <w:t>police</w:t>
      </w:r>
      <w:r>
        <w:rPr>
          <w:spacing w:val="-1"/>
          <w:sz w:val="22"/>
        </w:rPr>
        <w:t> </w:t>
      </w:r>
      <w:r>
        <w:rPr>
          <w:sz w:val="22"/>
        </w:rPr>
        <w:t>diversion</w:t>
      </w:r>
      <w:r>
        <w:rPr>
          <w:spacing w:val="-3"/>
          <w:sz w:val="22"/>
        </w:rPr>
        <w:t> </w:t>
      </w:r>
      <w:r>
        <w:rPr>
          <w:sz w:val="22"/>
        </w:rPr>
        <w:t>called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Illicit</w:t>
      </w:r>
      <w:r>
        <w:rPr>
          <w:spacing w:val="-1"/>
          <w:sz w:val="22"/>
        </w:rPr>
        <w:t> </w:t>
      </w:r>
      <w:r>
        <w:rPr>
          <w:sz w:val="22"/>
        </w:rPr>
        <w:t>Drug</w:t>
      </w:r>
      <w:r>
        <w:rPr>
          <w:spacing w:val="-5"/>
          <w:sz w:val="22"/>
        </w:rPr>
        <w:t> </w:t>
      </w:r>
      <w:r>
        <w:rPr>
          <w:sz w:val="22"/>
        </w:rPr>
        <w:t>Diversion</w:t>
      </w:r>
      <w:r>
        <w:rPr>
          <w:spacing w:val="-2"/>
          <w:sz w:val="22"/>
        </w:rPr>
        <w:t> </w:t>
      </w:r>
      <w:r>
        <w:rPr>
          <w:sz w:val="22"/>
        </w:rPr>
        <w:t>Program.</w:t>
      </w:r>
      <w:r>
        <w:rPr>
          <w:spacing w:val="-2"/>
          <w:sz w:val="22"/>
        </w:rPr>
        <w:t> </w:t>
      </w:r>
      <w:r>
        <w:rPr>
          <w:sz w:val="22"/>
        </w:rPr>
        <w:t>Its</w:t>
      </w:r>
      <w:r>
        <w:rPr>
          <w:spacing w:val="-3"/>
          <w:sz w:val="22"/>
        </w:rPr>
        <w:t> </w:t>
      </w:r>
      <w:r>
        <w:rPr>
          <w:sz w:val="22"/>
        </w:rPr>
        <w:t>aim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divert</w:t>
      </w:r>
      <w:r>
        <w:rPr>
          <w:spacing w:val="-3"/>
          <w:sz w:val="22"/>
        </w:rPr>
        <w:t> </w:t>
      </w:r>
      <w:r>
        <w:rPr>
          <w:sz w:val="22"/>
        </w:rPr>
        <w:t>people</w:t>
      </w:r>
      <w:r>
        <w:rPr>
          <w:spacing w:val="-1"/>
          <w:sz w:val="22"/>
        </w:rPr>
        <w:t> </w:t>
      </w:r>
      <w:r>
        <w:rPr>
          <w:sz w:val="22"/>
        </w:rPr>
        <w:t>away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</w:pPr>
      <w:r>
        <w:rPr/>
        <w:pict>
          <v:rect style="position:absolute;margin-left:72pt;margin-top:14.893512pt;width:144pt;height:.72pt;mso-position-horizontal-relative:page;mso-position-vertical-relative:paragraph;z-index:-15704064;mso-wrap-distance-left:0;mso-wrap-distance-right:0" id="docshape121" filled="true" fillcolor="#000000" stroked="false">
            <v:fill type="solid"/>
            <w10:wrap type="topAndBottom"/>
          </v:rect>
        </w:pict>
      </w:r>
    </w:p>
    <w:p>
      <w:pPr>
        <w:spacing w:before="102"/>
        <w:ind w:left="140" w:right="0" w:firstLine="0"/>
        <w:jc w:val="left"/>
        <w:rPr>
          <w:sz w:val="20"/>
        </w:rPr>
      </w:pPr>
      <w:bookmarkStart w:name="_bookmark217" w:id="275"/>
      <w:bookmarkEnd w:id="275"/>
      <w:r>
        <w:rPr/>
      </w:r>
      <w:r>
        <w:rPr>
          <w:sz w:val="20"/>
          <w:vertAlign w:val="superscript"/>
        </w:rPr>
        <w:t>1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Section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133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Legislation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Act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2001</w:t>
      </w:r>
      <w:r>
        <w:rPr>
          <w:i/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defines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value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penalty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unit.</w:t>
      </w:r>
    </w:p>
    <w:p>
      <w:pPr>
        <w:spacing w:after="0"/>
        <w:jc w:val="left"/>
        <w:rPr>
          <w:sz w:val="20"/>
        </w:rPr>
        <w:sectPr>
          <w:pgSz w:w="11910" w:h="16840"/>
          <w:pgMar w:header="0" w:footer="973" w:top="1340" w:bottom="1160" w:left="1300" w:right="1220"/>
        </w:sectPr>
      </w:pPr>
    </w:p>
    <w:p>
      <w:pPr>
        <w:pStyle w:val="BodyText"/>
        <w:spacing w:line="283" w:lineRule="auto" w:before="61"/>
        <w:ind w:left="992" w:right="395"/>
      </w:pPr>
      <w:r>
        <w:rPr/>
        <w:t>from the criminal justice system to health and social services.</w:t>
      </w:r>
      <w:hyperlink w:history="true" w:anchor="_bookmark218">
        <w:r>
          <w:rPr>
            <w:vertAlign w:val="superscript"/>
          </w:rPr>
          <w:t>2</w:t>
        </w:r>
        <w:r>
          <w:rPr>
            <w:vertAlign w:val="baseline"/>
          </w:rPr>
          <w:t> </w:t>
        </w:r>
      </w:hyperlink>
      <w:r>
        <w:rPr>
          <w:vertAlign w:val="baseline"/>
        </w:rPr>
        <w:t>ACT Policing stated that its</w:t>
      </w:r>
      <w:r>
        <w:rPr>
          <w:spacing w:val="-47"/>
          <w:vertAlign w:val="baseline"/>
        </w:rPr>
        <w:t> </w:t>
      </w:r>
      <w:r>
        <w:rPr>
          <w:vertAlign w:val="baseline"/>
        </w:rPr>
        <w:t>internal governance specifies various criteria for diversion, including the amount, the</w:t>
      </w:r>
      <w:r>
        <w:rPr>
          <w:spacing w:val="1"/>
          <w:vertAlign w:val="baseline"/>
        </w:rPr>
        <w:t> </w:t>
      </w:r>
      <w:r>
        <w:rPr>
          <w:vertAlign w:val="baseline"/>
        </w:rPr>
        <w:t>person’s</w:t>
      </w:r>
      <w:r>
        <w:rPr>
          <w:spacing w:val="-3"/>
          <w:vertAlign w:val="baseline"/>
        </w:rPr>
        <w:t> </w:t>
      </w:r>
      <w:r>
        <w:rPr>
          <w:vertAlign w:val="baseline"/>
        </w:rPr>
        <w:t>age, the</w:t>
      </w:r>
      <w:r>
        <w:rPr>
          <w:spacing w:val="1"/>
          <w:vertAlign w:val="baseline"/>
        </w:rPr>
        <w:t> </w:t>
      </w:r>
      <w:r>
        <w:rPr>
          <w:vertAlign w:val="baseline"/>
        </w:rPr>
        <w:t>context,</w:t>
      </w:r>
      <w:r>
        <w:rPr>
          <w:spacing w:val="-2"/>
          <w:vertAlign w:val="baseline"/>
        </w:rPr>
        <w:t> </w:t>
      </w:r>
      <w:r>
        <w:rPr>
          <w:vertAlign w:val="baseline"/>
        </w:rPr>
        <w:t>and</w:t>
      </w:r>
      <w:r>
        <w:rPr>
          <w:spacing w:val="-2"/>
          <w:vertAlign w:val="baseline"/>
        </w:rPr>
        <w:t> </w:t>
      </w:r>
      <w:r>
        <w:rPr>
          <w:vertAlign w:val="baseline"/>
        </w:rPr>
        <w:t>whether</w:t>
      </w:r>
      <w:r>
        <w:rPr>
          <w:spacing w:val="-2"/>
          <w:vertAlign w:val="baseline"/>
        </w:rPr>
        <w:t> </w:t>
      </w:r>
      <w:r>
        <w:rPr>
          <w:vertAlign w:val="baseline"/>
        </w:rPr>
        <w:t>other</w:t>
      </w:r>
      <w:r>
        <w:rPr>
          <w:spacing w:val="-2"/>
          <w:vertAlign w:val="baseline"/>
        </w:rPr>
        <w:t> </w:t>
      </w:r>
      <w:r>
        <w:rPr>
          <w:vertAlign w:val="baseline"/>
        </w:rPr>
        <w:t>offences are</w:t>
      </w:r>
      <w:r>
        <w:rPr>
          <w:spacing w:val="1"/>
          <w:vertAlign w:val="baseline"/>
        </w:rPr>
        <w:t> </w:t>
      </w:r>
      <w:r>
        <w:rPr>
          <w:vertAlign w:val="baseline"/>
        </w:rPr>
        <w:t>involved.</w:t>
      </w:r>
      <w:hyperlink w:history="true" w:anchor="_bookmark219">
        <w:r>
          <w:rPr>
            <w:vertAlign w:val="superscript"/>
          </w:rPr>
          <w:t>3</w:t>
        </w:r>
      </w:hyperlink>
    </w:p>
    <w:p>
      <w:pPr>
        <w:pStyle w:val="ListParagraph"/>
        <w:numPr>
          <w:ilvl w:val="0"/>
          <w:numId w:val="8"/>
        </w:numPr>
        <w:tabs>
          <w:tab w:pos="991" w:val="left" w:leader="none"/>
          <w:tab w:pos="993" w:val="left" w:leader="none"/>
        </w:tabs>
        <w:spacing w:line="283" w:lineRule="auto" w:before="119" w:after="0"/>
        <w:ind w:left="992" w:right="262" w:hanging="853"/>
        <w:jc w:val="left"/>
        <w:rPr>
          <w:sz w:val="22"/>
        </w:rPr>
      </w:pPr>
      <w:r>
        <w:rPr>
          <w:sz w:val="22"/>
        </w:rPr>
        <w:t>In 2019–20, ACT Policing completed 192 referrals under the Illicit Drug Diversion Program.</w:t>
      </w:r>
      <w:hyperlink w:history="true" w:anchor="_bookmark220">
        <w:r>
          <w:rPr>
            <w:sz w:val="22"/>
            <w:vertAlign w:val="superscript"/>
          </w:rPr>
          <w:t>4</w:t>
        </w:r>
      </w:hyperlink>
      <w:r>
        <w:rPr>
          <w:spacing w:val="-47"/>
          <w:sz w:val="22"/>
          <w:vertAlign w:val="baseline"/>
        </w:rPr>
        <w:t> </w:t>
      </w:r>
      <w:r>
        <w:rPr>
          <w:sz w:val="22"/>
          <w:vertAlign w:val="baseline"/>
        </w:rPr>
        <w:t>The drugs most involved were cocaine (68), cannabis (56), and MDMA (34). ACT Policing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advised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the Committee that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it focuses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on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criminality rather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than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personal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use:</w:t>
      </w:r>
    </w:p>
    <w:p>
      <w:pPr>
        <w:pStyle w:val="BodyText"/>
        <w:spacing w:before="6"/>
        <w:rPr>
          <w:sz w:val="16"/>
        </w:rPr>
      </w:pPr>
    </w:p>
    <w:p>
      <w:pPr>
        <w:spacing w:line="283" w:lineRule="auto" w:before="0"/>
        <w:ind w:left="1272" w:right="464" w:firstLine="0"/>
        <w:jc w:val="left"/>
        <w:rPr>
          <w:sz w:val="21"/>
        </w:rPr>
      </w:pPr>
      <w:r>
        <w:rPr>
          <w:color w:val="585858"/>
          <w:sz w:val="21"/>
        </w:rPr>
        <w:t>ACT Policing very rarely criminalises the personal use of substances – resources are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targeted at drug trafficking. However, criminality can often be driven by drug use. For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instance, drug possession offences are regularly prosecuted alongside other more serious</w:t>
      </w:r>
      <w:r>
        <w:rPr>
          <w:color w:val="585858"/>
          <w:spacing w:val="-45"/>
          <w:sz w:val="21"/>
        </w:rPr>
        <w:t> </w:t>
      </w:r>
      <w:r>
        <w:rPr>
          <w:color w:val="585858"/>
          <w:sz w:val="21"/>
        </w:rPr>
        <w:t>offences.</w:t>
      </w:r>
    </w:p>
    <w:p>
      <w:pPr>
        <w:pStyle w:val="BodyText"/>
        <w:spacing w:before="4"/>
        <w:rPr>
          <w:sz w:val="16"/>
        </w:rPr>
      </w:pPr>
    </w:p>
    <w:p>
      <w:pPr>
        <w:spacing w:before="0"/>
        <w:ind w:left="1272" w:right="0" w:firstLine="0"/>
        <w:jc w:val="left"/>
        <w:rPr>
          <w:sz w:val="21"/>
        </w:rPr>
      </w:pPr>
      <w:r>
        <w:rPr>
          <w:color w:val="585858"/>
          <w:sz w:val="21"/>
        </w:rPr>
        <w:t>ACT</w:t>
      </w:r>
      <w:r>
        <w:rPr>
          <w:color w:val="585858"/>
          <w:spacing w:val="-3"/>
          <w:sz w:val="21"/>
        </w:rPr>
        <w:t> </w:t>
      </w:r>
      <w:r>
        <w:rPr>
          <w:color w:val="585858"/>
          <w:sz w:val="21"/>
        </w:rPr>
        <w:t>Policing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already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adopts</w:t>
      </w:r>
      <w:r>
        <w:rPr>
          <w:color w:val="585858"/>
          <w:spacing w:val="-3"/>
          <w:sz w:val="21"/>
        </w:rPr>
        <w:t> </w:t>
      </w:r>
      <w:r>
        <w:rPr>
          <w:color w:val="585858"/>
          <w:sz w:val="21"/>
        </w:rPr>
        <w:t>a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harm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minimisation</w:t>
      </w:r>
      <w:r>
        <w:rPr>
          <w:color w:val="585858"/>
          <w:spacing w:val="-2"/>
          <w:sz w:val="21"/>
        </w:rPr>
        <w:t> </w:t>
      </w:r>
      <w:r>
        <w:rPr>
          <w:color w:val="585858"/>
          <w:sz w:val="21"/>
        </w:rPr>
        <w:t>approach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to</w:t>
      </w:r>
      <w:r>
        <w:rPr>
          <w:color w:val="585858"/>
          <w:spacing w:val="-2"/>
          <w:sz w:val="21"/>
        </w:rPr>
        <w:t> </w:t>
      </w:r>
      <w:r>
        <w:rPr>
          <w:color w:val="585858"/>
          <w:sz w:val="21"/>
        </w:rPr>
        <w:t>illicit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drugs.</w:t>
      </w:r>
      <w:hyperlink w:history="true" w:anchor="_bookmark221">
        <w:r>
          <w:rPr>
            <w:color w:val="585858"/>
            <w:sz w:val="21"/>
            <w:vertAlign w:val="superscript"/>
          </w:rPr>
          <w:t>5</w:t>
        </w:r>
      </w:hyperlink>
    </w:p>
    <w:p>
      <w:pPr>
        <w:pStyle w:val="BodyText"/>
        <w:spacing w:before="7"/>
        <w:rPr>
          <w:sz w:val="19"/>
        </w:rPr>
      </w:pPr>
    </w:p>
    <w:p>
      <w:pPr>
        <w:pStyle w:val="Heading2"/>
        <w:spacing w:before="0"/>
      </w:pPr>
      <w:bookmarkStart w:name="Description of the Bill" w:id="276"/>
      <w:bookmarkEnd w:id="276"/>
      <w:r>
        <w:rPr>
          <w:b w:val="0"/>
        </w:rPr>
      </w:r>
      <w:r>
        <w:rPr>
          <w:color w:val="2E5395"/>
          <w:w w:val="90"/>
        </w:rPr>
        <w:t>Description</w:t>
      </w:r>
      <w:r>
        <w:rPr>
          <w:color w:val="2E5395"/>
          <w:spacing w:val="-7"/>
          <w:w w:val="90"/>
        </w:rPr>
        <w:t> </w:t>
      </w:r>
      <w:r>
        <w:rPr>
          <w:color w:val="2E5395"/>
          <w:w w:val="90"/>
        </w:rPr>
        <w:t>of</w:t>
      </w:r>
      <w:r>
        <w:rPr>
          <w:color w:val="2E5395"/>
          <w:spacing w:val="-7"/>
          <w:w w:val="90"/>
        </w:rPr>
        <w:t> </w:t>
      </w:r>
      <w:r>
        <w:rPr>
          <w:color w:val="2E5395"/>
          <w:w w:val="90"/>
        </w:rPr>
        <w:t>the</w:t>
      </w:r>
      <w:r>
        <w:rPr>
          <w:color w:val="2E5395"/>
          <w:spacing w:val="-6"/>
          <w:w w:val="90"/>
        </w:rPr>
        <w:t> </w:t>
      </w:r>
      <w:r>
        <w:rPr>
          <w:color w:val="2E5395"/>
          <w:w w:val="90"/>
        </w:rPr>
        <w:t>Bill</w:t>
      </w:r>
    </w:p>
    <w:p>
      <w:pPr>
        <w:pStyle w:val="ListParagraph"/>
        <w:numPr>
          <w:ilvl w:val="0"/>
          <w:numId w:val="8"/>
        </w:numPr>
        <w:tabs>
          <w:tab w:pos="991" w:val="left" w:leader="none"/>
          <w:tab w:pos="993" w:val="left" w:leader="none"/>
        </w:tabs>
        <w:spacing w:line="283" w:lineRule="auto" w:before="225" w:after="0"/>
        <w:ind w:left="992" w:right="285" w:hanging="853"/>
        <w:jc w:val="left"/>
        <w:rPr>
          <w:sz w:val="22"/>
        </w:rPr>
      </w:pPr>
      <w:r>
        <w:rPr>
          <w:sz w:val="22"/>
        </w:rPr>
        <w:t>The Bill seeks to decriminalise possession of certain drugs under personal possession limits</w:t>
      </w:r>
      <w:r>
        <w:rPr>
          <w:spacing w:val="-47"/>
          <w:sz w:val="22"/>
        </w:rPr>
        <w:t> </w:t>
      </w:r>
      <w:r>
        <w:rPr>
          <w:sz w:val="22"/>
        </w:rPr>
        <w:t>for 11 prohibited substances and drugs of dependence. The drugs, and their personal</w:t>
      </w:r>
      <w:r>
        <w:rPr>
          <w:spacing w:val="1"/>
          <w:sz w:val="22"/>
        </w:rPr>
        <w:t> </w:t>
      </w:r>
      <w:r>
        <w:rPr>
          <w:sz w:val="22"/>
        </w:rPr>
        <w:t>possession</w:t>
      </w:r>
      <w:r>
        <w:rPr>
          <w:spacing w:val="-2"/>
          <w:sz w:val="22"/>
        </w:rPr>
        <w:t> </w:t>
      </w:r>
      <w:r>
        <w:rPr>
          <w:sz w:val="22"/>
        </w:rPr>
        <w:t>limits,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table</w:t>
      </w:r>
      <w:r>
        <w:rPr>
          <w:spacing w:val="-2"/>
          <w:sz w:val="22"/>
        </w:rPr>
        <w:t> </w:t>
      </w:r>
      <w:r>
        <w:rPr>
          <w:sz w:val="22"/>
        </w:rPr>
        <w:t>below.</w:t>
      </w:r>
    </w:p>
    <w:p>
      <w:pPr>
        <w:pStyle w:val="BodyText"/>
        <w:spacing w:before="10"/>
        <w:rPr>
          <w:sz w:val="9"/>
        </w:rPr>
      </w:pPr>
    </w:p>
    <w:tbl>
      <w:tblPr>
        <w:tblW w:w="0" w:type="auto"/>
        <w:jc w:val="left"/>
        <w:tblInd w:w="2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6"/>
        <w:gridCol w:w="2583"/>
      </w:tblGrid>
      <w:tr>
        <w:trPr>
          <w:trHeight w:val="486" w:hRule="atLeast"/>
        </w:trPr>
        <w:tc>
          <w:tcPr>
            <w:tcW w:w="2046" w:type="dxa"/>
            <w:tcBorders>
              <w:top w:val="single" w:sz="12" w:space="0" w:color="2E5395"/>
              <w:bottom w:val="single" w:sz="4" w:space="0" w:color="2E5395"/>
            </w:tcBorders>
          </w:tcPr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sz w:val="20"/>
              </w:rPr>
              <w:t>Drug</w:t>
            </w:r>
          </w:p>
        </w:tc>
        <w:tc>
          <w:tcPr>
            <w:tcW w:w="2583" w:type="dxa"/>
            <w:tcBorders>
              <w:top w:val="single" w:sz="12" w:space="0" w:color="2E5395"/>
              <w:bottom w:val="single" w:sz="4" w:space="0" w:color="2E5395"/>
            </w:tcBorders>
          </w:tcPr>
          <w:p>
            <w:pPr>
              <w:pStyle w:val="TableParagraph"/>
              <w:spacing w:before="80"/>
              <w:ind w:left="221"/>
              <w:rPr>
                <w:sz w:val="20"/>
              </w:rPr>
            </w:pPr>
            <w:r>
              <w:rPr>
                <w:sz w:val="20"/>
              </w:rPr>
              <w:t>Personal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possession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limit</w:t>
            </w:r>
          </w:p>
        </w:tc>
      </w:tr>
      <w:tr>
        <w:trPr>
          <w:trHeight w:val="489" w:hRule="atLeast"/>
        </w:trPr>
        <w:tc>
          <w:tcPr>
            <w:tcW w:w="2046" w:type="dxa"/>
            <w:tcBorders>
              <w:top w:val="single" w:sz="4" w:space="0" w:color="2E5395"/>
            </w:tcBorders>
            <w:shd w:val="clear" w:color="auto" w:fill="F1F1F1"/>
          </w:tcPr>
          <w:p>
            <w:pPr>
              <w:pStyle w:val="TableParagraph"/>
              <w:spacing w:before="83"/>
              <w:ind w:left="108"/>
              <w:rPr>
                <w:sz w:val="20"/>
              </w:rPr>
            </w:pPr>
            <w:r>
              <w:rPr>
                <w:sz w:val="20"/>
              </w:rPr>
              <w:t>Amphetamine</w:t>
            </w:r>
          </w:p>
        </w:tc>
        <w:tc>
          <w:tcPr>
            <w:tcW w:w="2583" w:type="dxa"/>
            <w:tcBorders>
              <w:top w:val="single" w:sz="4" w:space="0" w:color="2E5395"/>
            </w:tcBorders>
            <w:shd w:val="clear" w:color="auto" w:fill="F1F1F1"/>
          </w:tcPr>
          <w:p>
            <w:pPr>
              <w:pStyle w:val="TableParagraph"/>
              <w:spacing w:before="83"/>
              <w:ind w:left="22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grams</w:t>
            </w:r>
          </w:p>
        </w:tc>
      </w:tr>
      <w:tr>
        <w:trPr>
          <w:trHeight w:val="487" w:hRule="atLeast"/>
        </w:trPr>
        <w:tc>
          <w:tcPr>
            <w:tcW w:w="2046" w:type="dxa"/>
            <w:shd w:val="clear" w:color="auto" w:fill="E7E6E6"/>
          </w:tcPr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sz w:val="20"/>
              </w:rPr>
              <w:t>Cannabis,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dried</w:t>
            </w:r>
          </w:p>
        </w:tc>
        <w:tc>
          <w:tcPr>
            <w:tcW w:w="2583" w:type="dxa"/>
            <w:shd w:val="clear" w:color="auto" w:fill="E7E6E6"/>
          </w:tcPr>
          <w:p>
            <w:pPr>
              <w:pStyle w:val="TableParagraph"/>
              <w:spacing w:before="80"/>
              <w:ind w:left="222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grams</w:t>
            </w:r>
          </w:p>
        </w:tc>
      </w:tr>
      <w:tr>
        <w:trPr>
          <w:trHeight w:val="487" w:hRule="atLeast"/>
        </w:trPr>
        <w:tc>
          <w:tcPr>
            <w:tcW w:w="2046" w:type="dxa"/>
            <w:shd w:val="clear" w:color="auto" w:fill="F1F1F1"/>
          </w:tcPr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sz w:val="20"/>
              </w:rPr>
              <w:t>Cannabis,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harvested</w:t>
            </w:r>
          </w:p>
        </w:tc>
        <w:tc>
          <w:tcPr>
            <w:tcW w:w="2583" w:type="dxa"/>
            <w:shd w:val="clear" w:color="auto" w:fill="F1F1F1"/>
          </w:tcPr>
          <w:p>
            <w:pPr>
              <w:pStyle w:val="TableParagraph"/>
              <w:spacing w:before="80"/>
              <w:ind w:left="222"/>
              <w:rPr>
                <w:sz w:val="20"/>
              </w:rPr>
            </w:pPr>
            <w:r>
              <w:rPr>
                <w:sz w:val="20"/>
              </w:rPr>
              <w:t>150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grams</w:t>
            </w:r>
          </w:p>
        </w:tc>
      </w:tr>
      <w:tr>
        <w:trPr>
          <w:trHeight w:val="489" w:hRule="atLeast"/>
        </w:trPr>
        <w:tc>
          <w:tcPr>
            <w:tcW w:w="2046" w:type="dxa"/>
            <w:shd w:val="clear" w:color="auto" w:fill="E7E6E6"/>
          </w:tcPr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sz w:val="20"/>
              </w:rPr>
              <w:t>Cocaine</w:t>
            </w:r>
          </w:p>
        </w:tc>
        <w:tc>
          <w:tcPr>
            <w:tcW w:w="2583" w:type="dxa"/>
            <w:shd w:val="clear" w:color="auto" w:fill="E7E6E6"/>
          </w:tcPr>
          <w:p>
            <w:pPr>
              <w:pStyle w:val="TableParagraph"/>
              <w:spacing w:before="80"/>
              <w:ind w:left="22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grams</w:t>
            </w:r>
          </w:p>
        </w:tc>
      </w:tr>
      <w:tr>
        <w:trPr>
          <w:trHeight w:val="487" w:hRule="atLeast"/>
        </w:trPr>
        <w:tc>
          <w:tcPr>
            <w:tcW w:w="2046" w:type="dxa"/>
            <w:shd w:val="clear" w:color="auto" w:fill="F1F1F1"/>
          </w:tcPr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sz w:val="20"/>
              </w:rPr>
              <w:t>Heroin</w:t>
            </w:r>
          </w:p>
        </w:tc>
        <w:tc>
          <w:tcPr>
            <w:tcW w:w="2583" w:type="dxa"/>
            <w:shd w:val="clear" w:color="auto" w:fill="F1F1F1"/>
          </w:tcPr>
          <w:p>
            <w:pPr>
              <w:pStyle w:val="TableParagraph"/>
              <w:spacing w:before="80"/>
              <w:ind w:left="22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grams</w:t>
            </w:r>
          </w:p>
        </w:tc>
      </w:tr>
      <w:tr>
        <w:trPr>
          <w:trHeight w:val="487" w:hRule="atLeast"/>
        </w:trPr>
        <w:tc>
          <w:tcPr>
            <w:tcW w:w="2046" w:type="dxa"/>
            <w:shd w:val="clear" w:color="auto" w:fill="E7E6E6"/>
          </w:tcPr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sz w:val="20"/>
              </w:rPr>
              <w:t>LSD</w:t>
            </w:r>
          </w:p>
        </w:tc>
        <w:tc>
          <w:tcPr>
            <w:tcW w:w="2583" w:type="dxa"/>
            <w:shd w:val="clear" w:color="auto" w:fill="E7E6E6"/>
          </w:tcPr>
          <w:p>
            <w:pPr>
              <w:pStyle w:val="TableParagraph"/>
              <w:spacing w:before="80"/>
              <w:ind w:left="222"/>
              <w:rPr>
                <w:sz w:val="20"/>
              </w:rPr>
            </w:pPr>
            <w:r>
              <w:rPr>
                <w:sz w:val="20"/>
              </w:rPr>
              <w:t>0.002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grams</w:t>
            </w:r>
          </w:p>
        </w:tc>
      </w:tr>
      <w:tr>
        <w:trPr>
          <w:trHeight w:val="489" w:hRule="atLeast"/>
        </w:trPr>
        <w:tc>
          <w:tcPr>
            <w:tcW w:w="2046" w:type="dxa"/>
            <w:shd w:val="clear" w:color="auto" w:fill="F1F1F1"/>
          </w:tcPr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sz w:val="20"/>
              </w:rPr>
              <w:t>Lysergic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acid</w:t>
            </w:r>
          </w:p>
        </w:tc>
        <w:tc>
          <w:tcPr>
            <w:tcW w:w="2583" w:type="dxa"/>
            <w:shd w:val="clear" w:color="auto" w:fill="F1F1F1"/>
          </w:tcPr>
          <w:p>
            <w:pPr>
              <w:pStyle w:val="TableParagraph"/>
              <w:spacing w:before="80"/>
              <w:ind w:left="222"/>
              <w:rPr>
                <w:sz w:val="20"/>
              </w:rPr>
            </w:pPr>
            <w:r>
              <w:rPr>
                <w:sz w:val="20"/>
              </w:rPr>
              <w:t>0.002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grams</w:t>
            </w:r>
          </w:p>
        </w:tc>
      </w:tr>
      <w:tr>
        <w:trPr>
          <w:trHeight w:val="487" w:hRule="atLeast"/>
        </w:trPr>
        <w:tc>
          <w:tcPr>
            <w:tcW w:w="2046" w:type="dxa"/>
            <w:shd w:val="clear" w:color="auto" w:fill="E7E6E6"/>
          </w:tcPr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sz w:val="20"/>
              </w:rPr>
              <w:t>MDMA</w:t>
            </w:r>
          </w:p>
        </w:tc>
        <w:tc>
          <w:tcPr>
            <w:tcW w:w="2583" w:type="dxa"/>
            <w:shd w:val="clear" w:color="auto" w:fill="E7E6E6"/>
          </w:tcPr>
          <w:p>
            <w:pPr>
              <w:pStyle w:val="TableParagraph"/>
              <w:spacing w:before="80"/>
              <w:ind w:left="222"/>
              <w:rPr>
                <w:sz w:val="20"/>
              </w:rPr>
            </w:pPr>
            <w:r>
              <w:rPr>
                <w:sz w:val="20"/>
              </w:rPr>
              <w:t>0.5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grams</w:t>
            </w:r>
          </w:p>
        </w:tc>
      </w:tr>
      <w:tr>
        <w:trPr>
          <w:trHeight w:val="487" w:hRule="atLeast"/>
        </w:trPr>
        <w:tc>
          <w:tcPr>
            <w:tcW w:w="2046" w:type="dxa"/>
            <w:shd w:val="clear" w:color="auto" w:fill="F1F1F1"/>
          </w:tcPr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sz w:val="20"/>
              </w:rPr>
              <w:t>Methadone</w:t>
            </w:r>
          </w:p>
        </w:tc>
        <w:tc>
          <w:tcPr>
            <w:tcW w:w="2583" w:type="dxa"/>
            <w:shd w:val="clear" w:color="auto" w:fill="F1F1F1"/>
          </w:tcPr>
          <w:p>
            <w:pPr>
              <w:pStyle w:val="TableParagraph"/>
              <w:spacing w:before="80"/>
              <w:ind w:left="22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grams</w:t>
            </w:r>
          </w:p>
        </w:tc>
      </w:tr>
      <w:tr>
        <w:trPr>
          <w:trHeight w:val="487" w:hRule="atLeast"/>
        </w:trPr>
        <w:tc>
          <w:tcPr>
            <w:tcW w:w="2046" w:type="dxa"/>
            <w:shd w:val="clear" w:color="auto" w:fill="E7E6E6"/>
          </w:tcPr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sz w:val="20"/>
              </w:rPr>
              <w:t>Methylamphetamine</w:t>
            </w:r>
          </w:p>
        </w:tc>
        <w:tc>
          <w:tcPr>
            <w:tcW w:w="2583" w:type="dxa"/>
            <w:shd w:val="clear" w:color="auto" w:fill="E7E6E6"/>
          </w:tcPr>
          <w:p>
            <w:pPr>
              <w:pStyle w:val="TableParagraph"/>
              <w:spacing w:before="80"/>
              <w:ind w:left="22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grams</w:t>
            </w:r>
          </w:p>
        </w:tc>
      </w:tr>
      <w:tr>
        <w:trPr>
          <w:trHeight w:val="488" w:hRule="atLeast"/>
        </w:trPr>
        <w:tc>
          <w:tcPr>
            <w:tcW w:w="2046" w:type="dxa"/>
            <w:tcBorders>
              <w:bottom w:val="single" w:sz="12" w:space="0" w:color="2E5395"/>
            </w:tcBorders>
            <w:shd w:val="clear" w:color="auto" w:fill="F1F1F1"/>
          </w:tcPr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sz w:val="20"/>
              </w:rPr>
              <w:t>Psilocybine</w:t>
            </w:r>
          </w:p>
        </w:tc>
        <w:tc>
          <w:tcPr>
            <w:tcW w:w="2583" w:type="dxa"/>
            <w:tcBorders>
              <w:bottom w:val="single" w:sz="12" w:space="0" w:color="2E5395"/>
            </w:tcBorders>
            <w:shd w:val="clear" w:color="auto" w:fill="F1F1F1"/>
          </w:tcPr>
          <w:p>
            <w:pPr>
              <w:pStyle w:val="TableParagraph"/>
              <w:spacing w:before="80"/>
              <w:ind w:left="22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grams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  <w:r>
        <w:rPr/>
        <w:pict>
          <v:rect style="position:absolute;margin-left:72pt;margin-top:17.505938pt;width:144pt;height:.72pt;mso-position-horizontal-relative:page;mso-position-vertical-relative:paragraph;z-index:-15703552;mso-wrap-distance-left:0;mso-wrap-distance-right:0" id="docshape122" filled="true" fillcolor="#000000" stroked="false">
            <v:fill type="solid"/>
            <w10:wrap type="topAndBottom"/>
          </v:rect>
        </w:pict>
      </w:r>
    </w:p>
    <w:p>
      <w:pPr>
        <w:tabs>
          <w:tab w:pos="423" w:val="left" w:leader="none"/>
        </w:tabs>
        <w:spacing w:before="102"/>
        <w:ind w:left="140" w:right="0" w:firstLine="0"/>
        <w:jc w:val="left"/>
        <w:rPr>
          <w:sz w:val="20"/>
        </w:rPr>
      </w:pPr>
      <w:bookmarkStart w:name="_bookmark218" w:id="277"/>
      <w:bookmarkEnd w:id="277"/>
      <w:r>
        <w:rPr/>
      </w:r>
      <w:r>
        <w:rPr>
          <w:sz w:val="20"/>
          <w:vertAlign w:val="superscript"/>
        </w:rPr>
        <w:t>2</w:t>
      </w:r>
      <w:r>
        <w:rPr>
          <w:sz w:val="20"/>
          <w:vertAlign w:val="baseline"/>
        </w:rPr>
        <w:tab/>
        <w:t>ACT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Government-Health,</w:t>
      </w:r>
      <w:r>
        <w:rPr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15,</w:t>
      </w:r>
      <w:r>
        <w:rPr>
          <w:i/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pp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4,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22.</w:t>
      </w:r>
    </w:p>
    <w:p>
      <w:pPr>
        <w:tabs>
          <w:tab w:pos="423" w:val="left" w:leader="none"/>
        </w:tabs>
        <w:spacing w:line="243" w:lineRule="exact" w:before="1"/>
        <w:ind w:left="140" w:right="0" w:firstLine="0"/>
        <w:jc w:val="left"/>
        <w:rPr>
          <w:sz w:val="20"/>
        </w:rPr>
      </w:pPr>
      <w:bookmarkStart w:name="_bookmark219" w:id="278"/>
      <w:bookmarkEnd w:id="278"/>
      <w:r>
        <w:rPr/>
      </w:r>
      <w:r>
        <w:rPr>
          <w:sz w:val="20"/>
          <w:vertAlign w:val="superscript"/>
        </w:rPr>
        <w:t>3</w:t>
      </w:r>
      <w:r>
        <w:rPr>
          <w:sz w:val="20"/>
          <w:vertAlign w:val="baseline"/>
        </w:rPr>
        <w:tab/>
        <w:t>ACT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Policing</w:t>
      </w:r>
      <w:r>
        <w:rPr>
          <w:i/>
          <w:sz w:val="20"/>
          <w:vertAlign w:val="baseline"/>
        </w:rPr>
        <w:t>,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7,</w:t>
      </w:r>
      <w:r>
        <w:rPr>
          <w:i/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6.</w:t>
      </w:r>
    </w:p>
    <w:p>
      <w:pPr>
        <w:tabs>
          <w:tab w:pos="423" w:val="left" w:leader="none"/>
        </w:tabs>
        <w:spacing w:before="0"/>
        <w:ind w:left="423" w:right="484" w:hanging="284"/>
        <w:jc w:val="left"/>
        <w:rPr>
          <w:sz w:val="20"/>
        </w:rPr>
      </w:pPr>
      <w:bookmarkStart w:name="_bookmark220" w:id="279"/>
      <w:bookmarkEnd w:id="279"/>
      <w:r>
        <w:rPr/>
      </w:r>
      <w:r>
        <w:rPr>
          <w:sz w:val="20"/>
          <w:vertAlign w:val="superscript"/>
        </w:rPr>
        <w:t>4</w:t>
      </w:r>
      <w:r>
        <w:rPr>
          <w:sz w:val="20"/>
          <w:vertAlign w:val="baseline"/>
        </w:rPr>
        <w:tab/>
        <w:t>By way of context, there were 149 offences committed in the same year where drugs were also seized—</w:t>
      </w:r>
      <w:r>
        <w:rPr>
          <w:spacing w:val="-43"/>
          <w:sz w:val="20"/>
          <w:vertAlign w:val="baseline"/>
        </w:rPr>
        <w:t> </w:t>
      </w:r>
      <w:r>
        <w:rPr>
          <w:sz w:val="20"/>
          <w:vertAlign w:val="baseline"/>
        </w:rPr>
        <w:t>ACT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Policing, </w:t>
      </w:r>
      <w:r>
        <w:rPr>
          <w:i/>
          <w:sz w:val="20"/>
          <w:vertAlign w:val="baseline"/>
        </w:rPr>
        <w:t>Submission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7,</w:t>
      </w:r>
      <w:r>
        <w:rPr>
          <w:i/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9.</w:t>
      </w:r>
    </w:p>
    <w:p>
      <w:pPr>
        <w:tabs>
          <w:tab w:pos="423" w:val="left" w:leader="none"/>
        </w:tabs>
        <w:spacing w:before="0"/>
        <w:ind w:left="140" w:right="0" w:firstLine="0"/>
        <w:jc w:val="left"/>
        <w:rPr>
          <w:sz w:val="20"/>
        </w:rPr>
      </w:pPr>
      <w:bookmarkStart w:name="_bookmark221" w:id="280"/>
      <w:bookmarkEnd w:id="280"/>
      <w:r>
        <w:rPr/>
      </w:r>
      <w:r>
        <w:rPr>
          <w:sz w:val="20"/>
          <w:vertAlign w:val="superscript"/>
        </w:rPr>
        <w:t>5</w:t>
      </w:r>
      <w:r>
        <w:rPr>
          <w:sz w:val="20"/>
          <w:vertAlign w:val="baseline"/>
        </w:rPr>
        <w:tab/>
        <w:t>ACT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Policing,</w:t>
      </w:r>
      <w:r>
        <w:rPr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7,</w:t>
      </w:r>
      <w:r>
        <w:rPr>
          <w:i/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2.</w:t>
      </w:r>
    </w:p>
    <w:p>
      <w:pPr>
        <w:spacing w:after="0"/>
        <w:jc w:val="left"/>
        <w:rPr>
          <w:sz w:val="20"/>
        </w:rPr>
        <w:sectPr>
          <w:pgSz w:w="11910" w:h="16840"/>
          <w:pgMar w:header="0" w:footer="949" w:top="1360" w:bottom="1140" w:left="1300" w:right="1220"/>
        </w:sectPr>
      </w:pPr>
    </w:p>
    <w:p>
      <w:pPr>
        <w:pStyle w:val="ListParagraph"/>
        <w:numPr>
          <w:ilvl w:val="0"/>
          <w:numId w:val="8"/>
        </w:numPr>
        <w:tabs>
          <w:tab w:pos="991" w:val="left" w:leader="none"/>
          <w:tab w:pos="993" w:val="left" w:leader="none"/>
        </w:tabs>
        <w:spacing w:line="283" w:lineRule="auto" w:before="41" w:after="0"/>
        <w:ind w:left="992" w:right="221" w:hanging="853"/>
        <w:jc w:val="left"/>
        <w:rPr>
          <w:sz w:val="22"/>
        </w:rPr>
      </w:pPr>
      <w:r>
        <w:rPr>
          <w:sz w:val="22"/>
        </w:rPr>
        <w:t>It was uncontested that these substances are extremely harmful to the mental and physical</w:t>
      </w:r>
      <w:r>
        <w:rPr>
          <w:spacing w:val="-47"/>
          <w:sz w:val="22"/>
        </w:rPr>
        <w:t> </w:t>
      </w:r>
      <w:r>
        <w:rPr>
          <w:sz w:val="22"/>
        </w:rPr>
        <w:t>health of the user and that the use of some would significantly increase the harm that a</w:t>
      </w:r>
      <w:r>
        <w:rPr>
          <w:spacing w:val="1"/>
          <w:sz w:val="22"/>
        </w:rPr>
        <w:t> </w:t>
      </w:r>
      <w:r>
        <w:rPr>
          <w:sz w:val="22"/>
        </w:rPr>
        <w:t>user would inflict on themselves and those around them, as well as consequential</w:t>
      </w:r>
      <w:r>
        <w:rPr>
          <w:spacing w:val="1"/>
          <w:sz w:val="22"/>
        </w:rPr>
        <w:t> </w:t>
      </w:r>
      <w:r>
        <w:rPr>
          <w:sz w:val="22"/>
        </w:rPr>
        <w:t>destruction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property.</w:t>
      </w:r>
    </w:p>
    <w:p>
      <w:pPr>
        <w:pStyle w:val="Heading2"/>
        <w:spacing w:before="197"/>
      </w:pPr>
      <w:bookmarkStart w:name="Overview of evidence on the Bill" w:id="281"/>
      <w:bookmarkEnd w:id="281"/>
      <w:r>
        <w:rPr>
          <w:b w:val="0"/>
        </w:rPr>
      </w:r>
      <w:r>
        <w:rPr>
          <w:color w:val="2E5395"/>
          <w:w w:val="90"/>
        </w:rPr>
        <w:t>Overview</w:t>
      </w:r>
      <w:r>
        <w:rPr>
          <w:color w:val="2E5395"/>
          <w:spacing w:val="-7"/>
          <w:w w:val="90"/>
        </w:rPr>
        <w:t> </w:t>
      </w:r>
      <w:r>
        <w:rPr>
          <w:color w:val="2E5395"/>
          <w:w w:val="90"/>
        </w:rPr>
        <w:t>of</w:t>
      </w:r>
      <w:r>
        <w:rPr>
          <w:color w:val="2E5395"/>
          <w:spacing w:val="-4"/>
          <w:w w:val="90"/>
        </w:rPr>
        <w:t> </w:t>
      </w:r>
      <w:r>
        <w:rPr>
          <w:color w:val="2E5395"/>
          <w:w w:val="90"/>
        </w:rPr>
        <w:t>evidence</w:t>
      </w:r>
      <w:r>
        <w:rPr>
          <w:color w:val="2E5395"/>
          <w:spacing w:val="-6"/>
          <w:w w:val="90"/>
        </w:rPr>
        <w:t> </w:t>
      </w:r>
      <w:r>
        <w:rPr>
          <w:color w:val="2E5395"/>
          <w:w w:val="90"/>
        </w:rPr>
        <w:t>on</w:t>
      </w:r>
      <w:r>
        <w:rPr>
          <w:color w:val="2E5395"/>
          <w:spacing w:val="-5"/>
          <w:w w:val="90"/>
        </w:rPr>
        <w:t> </w:t>
      </w:r>
      <w:r>
        <w:rPr>
          <w:color w:val="2E5395"/>
          <w:w w:val="90"/>
        </w:rPr>
        <w:t>the</w:t>
      </w:r>
      <w:r>
        <w:rPr>
          <w:color w:val="2E5395"/>
          <w:spacing w:val="-4"/>
          <w:w w:val="90"/>
        </w:rPr>
        <w:t> </w:t>
      </w:r>
      <w:r>
        <w:rPr>
          <w:color w:val="2E5395"/>
          <w:w w:val="90"/>
        </w:rPr>
        <w:t>Bill</w:t>
      </w:r>
    </w:p>
    <w:p>
      <w:pPr>
        <w:pStyle w:val="ListParagraph"/>
        <w:numPr>
          <w:ilvl w:val="0"/>
          <w:numId w:val="8"/>
        </w:numPr>
        <w:tabs>
          <w:tab w:pos="991" w:val="left" w:leader="none"/>
          <w:tab w:pos="993" w:val="left" w:leader="none"/>
        </w:tabs>
        <w:spacing w:line="280" w:lineRule="auto" w:before="223" w:after="0"/>
        <w:ind w:left="992" w:right="754" w:hanging="853"/>
        <w:jc w:val="left"/>
        <w:rPr>
          <w:sz w:val="22"/>
        </w:rPr>
      </w:pPr>
      <w:r>
        <w:rPr>
          <w:sz w:val="22"/>
        </w:rPr>
        <w:t>Broadly, there were three views on the Bill presented by those who engaged with the</w:t>
      </w:r>
      <w:r>
        <w:rPr>
          <w:spacing w:val="-47"/>
          <w:sz w:val="22"/>
        </w:rPr>
        <w:t> </w:t>
      </w:r>
      <w:r>
        <w:rPr>
          <w:sz w:val="22"/>
        </w:rPr>
        <w:t>inquiry:</w:t>
      </w:r>
    </w:p>
    <w:p>
      <w:pPr>
        <w:pStyle w:val="ListParagraph"/>
        <w:numPr>
          <w:ilvl w:val="1"/>
          <w:numId w:val="8"/>
        </w:numPr>
        <w:tabs>
          <w:tab w:pos="1417" w:val="left" w:leader="none"/>
          <w:tab w:pos="1418" w:val="left" w:leader="none"/>
        </w:tabs>
        <w:spacing w:line="240" w:lineRule="auto" w:before="123" w:after="0"/>
        <w:ind w:left="1417" w:right="0" w:hanging="342"/>
        <w:jc w:val="left"/>
        <w:rPr>
          <w:sz w:val="22"/>
        </w:rPr>
      </w:pPr>
      <w:r>
        <w:rPr>
          <w:sz w:val="22"/>
        </w:rPr>
        <w:t>to reject it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express</w:t>
      </w:r>
      <w:r>
        <w:rPr>
          <w:spacing w:val="-1"/>
          <w:sz w:val="22"/>
        </w:rPr>
        <w:t> </w:t>
      </w:r>
      <w:r>
        <w:rPr>
          <w:sz w:val="22"/>
        </w:rPr>
        <w:t>strong</w:t>
      </w:r>
      <w:r>
        <w:rPr>
          <w:spacing w:val="-2"/>
          <w:sz w:val="22"/>
        </w:rPr>
        <w:t> </w:t>
      </w:r>
      <w:r>
        <w:rPr>
          <w:sz w:val="22"/>
        </w:rPr>
        <w:t>reservations</w:t>
      </w:r>
      <w:r>
        <w:rPr>
          <w:spacing w:val="-1"/>
          <w:sz w:val="22"/>
        </w:rPr>
        <w:t> </w:t>
      </w:r>
      <w:r>
        <w:rPr>
          <w:sz w:val="22"/>
        </w:rPr>
        <w:t>about it;</w:t>
      </w:r>
      <w:hyperlink w:history="true" w:anchor="_bookmark222">
        <w:r>
          <w:rPr>
            <w:sz w:val="22"/>
            <w:vertAlign w:val="superscript"/>
          </w:rPr>
          <w:t>6</w:t>
        </w:r>
      </w:hyperlink>
    </w:p>
    <w:p>
      <w:pPr>
        <w:pStyle w:val="ListParagraph"/>
        <w:numPr>
          <w:ilvl w:val="1"/>
          <w:numId w:val="8"/>
        </w:numPr>
        <w:tabs>
          <w:tab w:pos="1416" w:val="left" w:leader="none"/>
          <w:tab w:pos="1417" w:val="left" w:leader="none"/>
        </w:tabs>
        <w:spacing w:line="240" w:lineRule="auto" w:before="168" w:after="0"/>
        <w:ind w:left="1417" w:right="0" w:hanging="341"/>
        <w:jc w:val="left"/>
        <w:rPr>
          <w:sz w:val="22"/>
        </w:rPr>
      </w:pP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modify it so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it</w:t>
      </w:r>
      <w:r>
        <w:rPr>
          <w:spacing w:val="-3"/>
          <w:sz w:val="22"/>
        </w:rPr>
        <w:t> </w:t>
      </w:r>
      <w:r>
        <w:rPr>
          <w:sz w:val="22"/>
        </w:rPr>
        <w:t>would</w:t>
      </w:r>
      <w:r>
        <w:rPr>
          <w:spacing w:val="-2"/>
          <w:sz w:val="22"/>
        </w:rPr>
        <w:t> </w:t>
      </w:r>
      <w:r>
        <w:rPr>
          <w:sz w:val="22"/>
        </w:rPr>
        <w:t>only</w:t>
      </w:r>
      <w:r>
        <w:rPr>
          <w:spacing w:val="-1"/>
          <w:sz w:val="22"/>
        </w:rPr>
        <w:t> </w:t>
      </w:r>
      <w:r>
        <w:rPr>
          <w:sz w:val="22"/>
        </w:rPr>
        <w:t>apply to cannabis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MDMA/cocaine;</w:t>
      </w:r>
      <w:hyperlink w:history="true" w:anchor="_bookmark223">
        <w:r>
          <w:rPr>
            <w:sz w:val="22"/>
            <w:vertAlign w:val="superscript"/>
          </w:rPr>
          <w:t>7</w:t>
        </w:r>
        <w:r>
          <w:rPr>
            <w:spacing w:val="-2"/>
            <w:sz w:val="22"/>
            <w:vertAlign w:val="baseline"/>
          </w:rPr>
          <w:t> </w:t>
        </w:r>
      </w:hyperlink>
      <w:r>
        <w:rPr>
          <w:sz w:val="22"/>
          <w:vertAlign w:val="baseline"/>
        </w:rPr>
        <w:t>and</w:t>
      </w:r>
    </w:p>
    <w:p>
      <w:pPr>
        <w:pStyle w:val="ListParagraph"/>
        <w:numPr>
          <w:ilvl w:val="1"/>
          <w:numId w:val="8"/>
        </w:numPr>
        <w:tabs>
          <w:tab w:pos="1416" w:val="left" w:leader="none"/>
          <w:tab w:pos="1418" w:val="left" w:leader="none"/>
        </w:tabs>
        <w:spacing w:line="280" w:lineRule="auto" w:before="169" w:after="0"/>
        <w:ind w:left="1417" w:right="358" w:hanging="341"/>
        <w:jc w:val="left"/>
        <w:rPr>
          <w:sz w:val="22"/>
        </w:rPr>
      </w:pPr>
      <w:r>
        <w:rPr>
          <w:sz w:val="22"/>
        </w:rPr>
        <w:t>to support it, sometimes with changes around which drugs are listed and the settings</w:t>
      </w:r>
      <w:r>
        <w:rPr>
          <w:spacing w:val="-47"/>
          <w:sz w:val="22"/>
        </w:rPr>
        <w:t> </w:t>
      </w:r>
      <w:r>
        <w:rPr>
          <w:sz w:val="22"/>
        </w:rPr>
        <w:t>of the</w:t>
      </w:r>
      <w:r>
        <w:rPr>
          <w:spacing w:val="-2"/>
          <w:sz w:val="22"/>
        </w:rPr>
        <w:t> </w:t>
      </w:r>
      <w:r>
        <w:rPr>
          <w:sz w:val="22"/>
        </w:rPr>
        <w:t>personal possession</w:t>
      </w:r>
      <w:r>
        <w:rPr>
          <w:spacing w:val="-3"/>
          <w:sz w:val="22"/>
        </w:rPr>
        <w:t> </w:t>
      </w:r>
      <w:r>
        <w:rPr>
          <w:sz w:val="22"/>
        </w:rPr>
        <w:t>limits.</w:t>
      </w:r>
      <w:hyperlink w:history="true" w:anchor="_bookmark224">
        <w:r>
          <w:rPr>
            <w:sz w:val="22"/>
            <w:vertAlign w:val="superscript"/>
          </w:rPr>
          <w:t>8</w:t>
        </w:r>
      </w:hyperlink>
    </w:p>
    <w:p>
      <w:pPr>
        <w:pStyle w:val="ListParagraph"/>
        <w:numPr>
          <w:ilvl w:val="0"/>
          <w:numId w:val="8"/>
        </w:numPr>
        <w:tabs>
          <w:tab w:pos="991" w:val="left" w:leader="none"/>
          <w:tab w:pos="993" w:val="left" w:leader="none"/>
        </w:tabs>
        <w:spacing w:line="283" w:lineRule="auto" w:before="125" w:after="0"/>
        <w:ind w:left="991" w:right="249" w:hanging="852"/>
        <w:jc w:val="left"/>
        <w:rPr>
          <w:sz w:val="22"/>
        </w:rPr>
      </w:pPr>
      <w:r>
        <w:rPr>
          <w:sz w:val="22"/>
        </w:rPr>
        <w:t>The submissions that rejected the Bill argued that the ACT already has an effective</w:t>
      </w:r>
      <w:r>
        <w:rPr>
          <w:spacing w:val="1"/>
          <w:sz w:val="22"/>
        </w:rPr>
        <w:t> </w:t>
      </w:r>
      <w:r>
        <w:rPr>
          <w:sz w:val="22"/>
        </w:rPr>
        <w:t>approach to drugs. Former Attorney-General for the ACT, Bill Stefaniak, argued ‘This Bill</w:t>
      </w:r>
      <w:r>
        <w:rPr>
          <w:spacing w:val="1"/>
          <w:sz w:val="22"/>
        </w:rPr>
        <w:t> </w:t>
      </w:r>
      <w:r>
        <w:rPr>
          <w:sz w:val="22"/>
        </w:rPr>
        <w:t>appears to be a reaction to a virtually non-existent problem.’</w:t>
      </w:r>
      <w:hyperlink w:history="true" w:anchor="_bookmark225">
        <w:r>
          <w:rPr>
            <w:sz w:val="22"/>
            <w:vertAlign w:val="superscript"/>
          </w:rPr>
          <w:t>9</w:t>
        </w:r>
        <w:r>
          <w:rPr>
            <w:sz w:val="22"/>
            <w:vertAlign w:val="baseline"/>
          </w:rPr>
          <w:t> </w:t>
        </w:r>
      </w:hyperlink>
      <w:r>
        <w:rPr>
          <w:sz w:val="22"/>
          <w:vertAlign w:val="baseline"/>
        </w:rPr>
        <w:t>Consistent with this, the ACT</w:t>
      </w:r>
      <w:r>
        <w:rPr>
          <w:spacing w:val="-47"/>
          <w:sz w:val="22"/>
          <w:vertAlign w:val="baseline"/>
        </w:rPr>
        <w:t> </w:t>
      </w:r>
      <w:r>
        <w:rPr>
          <w:sz w:val="22"/>
          <w:vertAlign w:val="baseline"/>
        </w:rPr>
        <w:t>Law Society argued that the Bill would have a limited additional effect in diverting drug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users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away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from the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criminal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justice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system,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noting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that police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are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already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doing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this:</w:t>
      </w:r>
    </w:p>
    <w:p>
      <w:pPr>
        <w:pStyle w:val="BodyText"/>
        <w:spacing w:before="5"/>
        <w:rPr>
          <w:sz w:val="16"/>
        </w:rPr>
      </w:pPr>
    </w:p>
    <w:p>
      <w:pPr>
        <w:spacing w:line="283" w:lineRule="auto" w:before="0"/>
        <w:ind w:left="1272" w:right="322" w:firstLine="0"/>
        <w:jc w:val="left"/>
        <w:rPr>
          <w:sz w:val="21"/>
        </w:rPr>
      </w:pPr>
      <w:r>
        <w:rPr>
          <w:color w:val="585858"/>
          <w:sz w:val="21"/>
        </w:rPr>
        <w:t>Although the Society supports a harm minimisation and therapeutic approach in dealing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with drug users, we also expect that the Bill will have a minimal effect on diverting drug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users from the criminal justice system. We observe that it is relatively uncommon for drug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users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to come</w:t>
      </w:r>
      <w:r>
        <w:rPr>
          <w:color w:val="585858"/>
          <w:spacing w:val="3"/>
          <w:sz w:val="21"/>
        </w:rPr>
        <w:t> </w:t>
      </w:r>
      <w:r>
        <w:rPr>
          <w:color w:val="585858"/>
          <w:sz w:val="21"/>
        </w:rPr>
        <w:t>before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the</w:t>
      </w:r>
      <w:r>
        <w:rPr>
          <w:color w:val="585858"/>
          <w:spacing w:val="3"/>
          <w:sz w:val="21"/>
        </w:rPr>
        <w:t> </w:t>
      </w:r>
      <w:r>
        <w:rPr>
          <w:color w:val="585858"/>
          <w:sz w:val="21"/>
        </w:rPr>
        <w:t>courts</w:t>
      </w:r>
      <w:r>
        <w:rPr>
          <w:color w:val="585858"/>
          <w:spacing w:val="2"/>
          <w:sz w:val="21"/>
        </w:rPr>
        <w:t> </w:t>
      </w:r>
      <w:r>
        <w:rPr>
          <w:color w:val="585858"/>
          <w:sz w:val="21"/>
        </w:rPr>
        <w:t>charged</w:t>
      </w:r>
      <w:r>
        <w:rPr>
          <w:color w:val="585858"/>
          <w:spacing w:val="2"/>
          <w:sz w:val="21"/>
        </w:rPr>
        <w:t> </w:t>
      </w:r>
      <w:r>
        <w:rPr>
          <w:color w:val="585858"/>
          <w:sz w:val="21"/>
        </w:rPr>
        <w:t>only with</w:t>
      </w:r>
      <w:r>
        <w:rPr>
          <w:color w:val="585858"/>
          <w:spacing w:val="2"/>
          <w:sz w:val="21"/>
        </w:rPr>
        <w:t> </w:t>
      </w:r>
      <w:r>
        <w:rPr>
          <w:color w:val="585858"/>
          <w:sz w:val="21"/>
        </w:rPr>
        <w:t>drug possession…In</w:t>
      </w:r>
      <w:r>
        <w:rPr>
          <w:color w:val="585858"/>
          <w:spacing w:val="2"/>
          <w:sz w:val="21"/>
        </w:rPr>
        <w:t> </w:t>
      </w:r>
      <w:r>
        <w:rPr>
          <w:color w:val="585858"/>
          <w:sz w:val="21"/>
        </w:rPr>
        <w:t>cases</w:t>
      </w:r>
      <w:r>
        <w:rPr>
          <w:color w:val="585858"/>
          <w:spacing w:val="2"/>
          <w:sz w:val="21"/>
        </w:rPr>
        <w:t> </w:t>
      </w:r>
      <w:r>
        <w:rPr>
          <w:color w:val="585858"/>
          <w:sz w:val="21"/>
        </w:rPr>
        <w:t>where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a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police officer detects a person in possession of only a small quantity of an illicit drug for the</w:t>
      </w:r>
      <w:r>
        <w:rPr>
          <w:color w:val="585858"/>
          <w:spacing w:val="-45"/>
          <w:sz w:val="21"/>
        </w:rPr>
        <w:t> </w:t>
      </w:r>
      <w:r>
        <w:rPr>
          <w:color w:val="585858"/>
          <w:sz w:val="21"/>
        </w:rPr>
        <w:t>first time, we understand that the Australian Federal Police is already adopting a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diversionary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approach.</w:t>
      </w:r>
      <w:hyperlink w:history="true" w:anchor="_bookmark226">
        <w:r>
          <w:rPr>
            <w:color w:val="585858"/>
            <w:sz w:val="21"/>
            <w:vertAlign w:val="superscript"/>
          </w:rPr>
          <w:t>10</w:t>
        </w:r>
      </w:hyperlink>
    </w:p>
    <w:p>
      <w:pPr>
        <w:pStyle w:val="ListParagraph"/>
        <w:numPr>
          <w:ilvl w:val="0"/>
          <w:numId w:val="8"/>
        </w:numPr>
        <w:tabs>
          <w:tab w:pos="991" w:val="left" w:leader="none"/>
          <w:tab w:pos="993" w:val="left" w:leader="none"/>
        </w:tabs>
        <w:spacing w:line="283" w:lineRule="auto" w:before="197" w:after="0"/>
        <w:ind w:left="991" w:right="463" w:hanging="852"/>
        <w:jc w:val="left"/>
        <w:rPr>
          <w:sz w:val="22"/>
        </w:rPr>
      </w:pPr>
      <w:r>
        <w:rPr>
          <w:sz w:val="22"/>
        </w:rPr>
        <w:t>The ACT Government, ACT Policing and the AFP Association recommended a staged</w:t>
      </w:r>
      <w:r>
        <w:rPr>
          <w:spacing w:val="1"/>
          <w:sz w:val="22"/>
        </w:rPr>
        <w:t> </w:t>
      </w:r>
      <w:r>
        <w:rPr>
          <w:sz w:val="22"/>
        </w:rPr>
        <w:t>approach. ACT Policing was concerned about the practicalities of how the new law might</w:t>
      </w:r>
      <w:r>
        <w:rPr>
          <w:spacing w:val="-47"/>
          <w:sz w:val="22"/>
        </w:rPr>
        <w:t> </w:t>
      </w:r>
      <w:r>
        <w:rPr>
          <w:sz w:val="22"/>
        </w:rPr>
        <w:t>be enforced; police can at least visually identify cannabis and MDMA with reasonable</w:t>
      </w:r>
      <w:r>
        <w:rPr>
          <w:spacing w:val="1"/>
          <w:sz w:val="22"/>
        </w:rPr>
        <w:t> </w:t>
      </w:r>
      <w:r>
        <w:rPr>
          <w:sz w:val="22"/>
        </w:rPr>
        <w:t>accuracy and test for these substances’ roadside. They also argued that the link between</w:t>
      </w:r>
      <w:r>
        <w:rPr>
          <w:spacing w:val="-47"/>
          <w:sz w:val="22"/>
        </w:rPr>
        <w:t> </w:t>
      </w:r>
      <w:r>
        <w:rPr>
          <w:sz w:val="22"/>
        </w:rPr>
        <w:t>methylamphetamine and criminality also supported a staged approach.</w:t>
      </w:r>
      <w:hyperlink w:history="true" w:anchor="_bookmark227">
        <w:r>
          <w:rPr>
            <w:sz w:val="22"/>
            <w:vertAlign w:val="superscript"/>
          </w:rPr>
          <w:t>11</w:t>
        </w:r>
        <w:r>
          <w:rPr>
            <w:sz w:val="22"/>
            <w:vertAlign w:val="baseline"/>
          </w:rPr>
          <w:t> </w:t>
        </w:r>
      </w:hyperlink>
      <w:r>
        <w:rPr>
          <w:sz w:val="22"/>
          <w:vertAlign w:val="baseline"/>
        </w:rPr>
        <w:t>The ACT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Government stated that community confidence would be an important element in any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expansion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the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arrangements for cannabis:</w:t>
      </w:r>
    </w:p>
    <w:p>
      <w:pPr>
        <w:pStyle w:val="BodyText"/>
        <w:spacing w:before="3"/>
        <w:rPr>
          <w:sz w:val="16"/>
        </w:rPr>
      </w:pPr>
    </w:p>
    <w:p>
      <w:pPr>
        <w:spacing w:line="285" w:lineRule="auto" w:before="0"/>
        <w:ind w:left="1272" w:right="595" w:firstLine="0"/>
        <w:jc w:val="left"/>
        <w:rPr>
          <w:sz w:val="21"/>
        </w:rPr>
      </w:pPr>
      <w:r>
        <w:rPr>
          <w:color w:val="585858"/>
          <w:sz w:val="21"/>
        </w:rPr>
        <w:t>The Select Committee could consider a phased approach to the introduction of a Simple</w:t>
      </w:r>
      <w:r>
        <w:rPr>
          <w:color w:val="585858"/>
          <w:spacing w:val="-45"/>
          <w:sz w:val="21"/>
        </w:rPr>
        <w:t> </w:t>
      </w:r>
      <w:r>
        <w:rPr>
          <w:color w:val="585858"/>
          <w:sz w:val="21"/>
        </w:rPr>
        <w:t>Offence</w:t>
      </w:r>
      <w:r>
        <w:rPr>
          <w:color w:val="585858"/>
          <w:spacing w:val="-2"/>
          <w:sz w:val="21"/>
        </w:rPr>
        <w:t> </w:t>
      </w:r>
      <w:r>
        <w:rPr>
          <w:color w:val="585858"/>
          <w:sz w:val="21"/>
        </w:rPr>
        <w:t>Notice,</w:t>
      </w:r>
      <w:r>
        <w:rPr>
          <w:color w:val="585858"/>
          <w:spacing w:val="-3"/>
          <w:sz w:val="21"/>
        </w:rPr>
        <w:t> </w:t>
      </w:r>
      <w:r>
        <w:rPr>
          <w:color w:val="585858"/>
          <w:sz w:val="21"/>
        </w:rPr>
        <w:t>starting</w:t>
      </w:r>
      <w:r>
        <w:rPr>
          <w:color w:val="585858"/>
          <w:spacing w:val="-5"/>
          <w:sz w:val="21"/>
        </w:rPr>
        <w:t> </w:t>
      </w:r>
      <w:r>
        <w:rPr>
          <w:color w:val="585858"/>
          <w:sz w:val="21"/>
        </w:rPr>
        <w:t>with</w:t>
      </w:r>
      <w:r>
        <w:rPr>
          <w:color w:val="585858"/>
          <w:spacing w:val="-2"/>
          <w:sz w:val="21"/>
        </w:rPr>
        <w:t> </w:t>
      </w:r>
      <w:r>
        <w:rPr>
          <w:color w:val="585858"/>
          <w:sz w:val="21"/>
        </w:rPr>
        <w:t>drugs</w:t>
      </w:r>
      <w:r>
        <w:rPr>
          <w:color w:val="585858"/>
          <w:spacing w:val="-2"/>
          <w:sz w:val="21"/>
        </w:rPr>
        <w:t> </w:t>
      </w:r>
      <w:r>
        <w:rPr>
          <w:color w:val="585858"/>
          <w:sz w:val="21"/>
        </w:rPr>
        <w:t>which</w:t>
      </w:r>
      <w:r>
        <w:rPr>
          <w:color w:val="585858"/>
          <w:spacing w:val="-3"/>
          <w:sz w:val="21"/>
        </w:rPr>
        <w:t> </w:t>
      </w:r>
      <w:r>
        <w:rPr>
          <w:color w:val="585858"/>
          <w:sz w:val="21"/>
        </w:rPr>
        <w:t>have</w:t>
      </w:r>
      <w:r>
        <w:rPr>
          <w:color w:val="585858"/>
          <w:spacing w:val="-3"/>
          <w:sz w:val="21"/>
        </w:rPr>
        <w:t> </w:t>
      </w:r>
      <w:r>
        <w:rPr>
          <w:color w:val="585858"/>
          <w:sz w:val="21"/>
        </w:rPr>
        <w:t>a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lower</w:t>
      </w:r>
      <w:r>
        <w:rPr>
          <w:color w:val="585858"/>
          <w:spacing w:val="-3"/>
          <w:sz w:val="21"/>
        </w:rPr>
        <w:t> </w:t>
      </w:r>
      <w:r>
        <w:rPr>
          <w:color w:val="585858"/>
          <w:sz w:val="21"/>
        </w:rPr>
        <w:t>overall</w:t>
      </w:r>
      <w:r>
        <w:rPr>
          <w:color w:val="585858"/>
          <w:spacing w:val="-2"/>
          <w:sz w:val="21"/>
        </w:rPr>
        <w:t> </w:t>
      </w:r>
      <w:r>
        <w:rPr>
          <w:color w:val="585858"/>
          <w:sz w:val="21"/>
        </w:rPr>
        <w:t>level</w:t>
      </w:r>
      <w:r>
        <w:rPr>
          <w:color w:val="585858"/>
          <w:spacing w:val="-2"/>
          <w:sz w:val="21"/>
        </w:rPr>
        <w:t> </w:t>
      </w:r>
      <w:r>
        <w:rPr>
          <w:color w:val="585858"/>
          <w:sz w:val="21"/>
        </w:rPr>
        <w:t>of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health</w:t>
      </w:r>
      <w:r>
        <w:rPr>
          <w:color w:val="585858"/>
          <w:spacing w:val="-4"/>
          <w:sz w:val="21"/>
        </w:rPr>
        <w:t> </w:t>
      </w:r>
      <w:r>
        <w:rPr>
          <w:color w:val="585858"/>
          <w:sz w:val="21"/>
        </w:rPr>
        <w:t>and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social</w:t>
      </w:r>
    </w:p>
    <w:p>
      <w:pPr>
        <w:pStyle w:val="BodyText"/>
        <w:spacing w:before="1"/>
        <w:rPr>
          <w:sz w:val="16"/>
        </w:rPr>
      </w:pPr>
      <w:r>
        <w:rPr/>
        <w:pict>
          <v:rect style="position:absolute;margin-left:72pt;margin-top:11.060341pt;width:144pt;height:.72pt;mso-position-horizontal-relative:page;mso-position-vertical-relative:paragraph;z-index:-15703040;mso-wrap-distance-left:0;mso-wrap-distance-right:0" id="docshape123" filled="true" fillcolor="#000000" stroked="false">
            <v:fill type="solid"/>
            <w10:wrap type="topAndBottom"/>
          </v:rect>
        </w:pict>
      </w:r>
    </w:p>
    <w:p>
      <w:pPr>
        <w:tabs>
          <w:tab w:pos="423" w:val="left" w:leader="none"/>
        </w:tabs>
        <w:spacing w:line="243" w:lineRule="exact" w:before="102"/>
        <w:ind w:left="140" w:right="0" w:firstLine="0"/>
        <w:jc w:val="left"/>
        <w:rPr>
          <w:sz w:val="20"/>
        </w:rPr>
      </w:pPr>
      <w:bookmarkStart w:name="_bookmark222" w:id="282"/>
      <w:bookmarkEnd w:id="282"/>
      <w:r>
        <w:rPr/>
      </w:r>
      <w:r>
        <w:rPr>
          <w:sz w:val="20"/>
          <w:vertAlign w:val="superscript"/>
        </w:rPr>
        <w:t>6</w:t>
      </w:r>
      <w:r>
        <w:rPr>
          <w:sz w:val="20"/>
          <w:vertAlign w:val="baseline"/>
        </w:rPr>
        <w:tab/>
        <w:t>Drug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Free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Australia,</w:t>
      </w:r>
      <w:r>
        <w:rPr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31;</w:t>
      </w:r>
      <w:r>
        <w:rPr>
          <w:i/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Mr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Bill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Stefaniak,</w:t>
      </w:r>
      <w:r>
        <w:rPr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45,</w:t>
      </w:r>
      <w:r>
        <w:rPr>
          <w:i/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ACT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Law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Society,</w:t>
      </w:r>
      <w:r>
        <w:rPr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10</w:t>
      </w:r>
      <w:r>
        <w:rPr>
          <w:sz w:val="20"/>
          <w:vertAlign w:val="baseline"/>
        </w:rPr>
        <w:t>.</w:t>
      </w:r>
    </w:p>
    <w:p>
      <w:pPr>
        <w:tabs>
          <w:tab w:pos="423" w:val="left" w:leader="none"/>
        </w:tabs>
        <w:spacing w:before="0"/>
        <w:ind w:left="423" w:right="282" w:hanging="284"/>
        <w:jc w:val="left"/>
        <w:rPr>
          <w:sz w:val="20"/>
        </w:rPr>
      </w:pPr>
      <w:bookmarkStart w:name="_bookmark223" w:id="283"/>
      <w:bookmarkEnd w:id="283"/>
      <w:r>
        <w:rPr/>
      </w:r>
      <w:r>
        <w:rPr>
          <w:sz w:val="20"/>
          <w:vertAlign w:val="superscript"/>
        </w:rPr>
        <w:t>7</w:t>
      </w:r>
      <w:r>
        <w:rPr>
          <w:sz w:val="20"/>
          <w:vertAlign w:val="baseline"/>
        </w:rPr>
        <w:tab/>
        <w:t>ACT Policing, </w:t>
      </w:r>
      <w:r>
        <w:rPr>
          <w:i/>
          <w:sz w:val="20"/>
          <w:vertAlign w:val="baseline"/>
        </w:rPr>
        <w:t>Submission 7, </w:t>
      </w:r>
      <w:r>
        <w:rPr>
          <w:sz w:val="20"/>
          <w:vertAlign w:val="baseline"/>
        </w:rPr>
        <w:t>pp 11, 14; ACT Government-Health, </w:t>
      </w:r>
      <w:r>
        <w:rPr>
          <w:i/>
          <w:sz w:val="20"/>
          <w:vertAlign w:val="baseline"/>
        </w:rPr>
        <w:t>Submission 15, </w:t>
      </w:r>
      <w:r>
        <w:rPr>
          <w:sz w:val="20"/>
          <w:vertAlign w:val="baseline"/>
        </w:rPr>
        <w:t>p 27; the Australian Federal</w:t>
      </w:r>
      <w:r>
        <w:rPr>
          <w:spacing w:val="-43"/>
          <w:sz w:val="20"/>
          <w:vertAlign w:val="baseline"/>
        </w:rPr>
        <w:t> </w:t>
      </w:r>
      <w:r>
        <w:rPr>
          <w:sz w:val="20"/>
          <w:vertAlign w:val="baseline"/>
        </w:rPr>
        <w:t>Police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Association supported the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expansion to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MDMA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as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a 12-month trial,</w:t>
      </w:r>
      <w:r>
        <w:rPr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 33, </w:t>
      </w:r>
      <w:r>
        <w:rPr>
          <w:sz w:val="20"/>
          <w:vertAlign w:val="baseline"/>
        </w:rPr>
        <w:t>p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6.</w:t>
      </w:r>
    </w:p>
    <w:p>
      <w:pPr>
        <w:tabs>
          <w:tab w:pos="423" w:val="left" w:leader="none"/>
        </w:tabs>
        <w:spacing w:before="1"/>
        <w:ind w:left="423" w:right="366" w:hanging="284"/>
        <w:jc w:val="left"/>
        <w:rPr>
          <w:sz w:val="20"/>
        </w:rPr>
      </w:pPr>
      <w:bookmarkStart w:name="_bookmark224" w:id="284"/>
      <w:bookmarkEnd w:id="284"/>
      <w:r>
        <w:rPr/>
      </w:r>
      <w:r>
        <w:rPr>
          <w:sz w:val="20"/>
          <w:vertAlign w:val="superscript"/>
        </w:rPr>
        <w:t>8</w:t>
      </w:r>
      <w:r>
        <w:rPr>
          <w:sz w:val="20"/>
          <w:vertAlign w:val="baseline"/>
        </w:rPr>
        <w:tab/>
        <w:t>Examples are the Alcohol, Tobacco and Other Drug Association ACT, </w:t>
      </w:r>
      <w:r>
        <w:rPr>
          <w:i/>
          <w:sz w:val="20"/>
          <w:vertAlign w:val="baseline"/>
        </w:rPr>
        <w:t>Submission 27, </w:t>
      </w:r>
      <w:r>
        <w:rPr>
          <w:sz w:val="20"/>
          <w:vertAlign w:val="baseline"/>
        </w:rPr>
        <w:t>p 2; Canberra Alliance</w:t>
      </w:r>
      <w:r>
        <w:rPr>
          <w:spacing w:val="-43"/>
          <w:sz w:val="20"/>
          <w:vertAlign w:val="baseline"/>
        </w:rPr>
        <w:t> </w:t>
      </w:r>
      <w:r>
        <w:rPr>
          <w:sz w:val="20"/>
          <w:vertAlign w:val="baseline"/>
        </w:rPr>
        <w:t>for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Harm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Minimisation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and Advocacy,</w:t>
      </w:r>
      <w:r>
        <w:rPr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 39,</w:t>
      </w:r>
      <w:r>
        <w:rPr>
          <w:i/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p 2;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Burnet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Institute, </w:t>
      </w:r>
      <w:r>
        <w:rPr>
          <w:i/>
          <w:sz w:val="20"/>
          <w:vertAlign w:val="baseline"/>
        </w:rPr>
        <w:t>Submission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34, </w:t>
      </w:r>
      <w:r>
        <w:rPr>
          <w:sz w:val="20"/>
          <w:vertAlign w:val="baseline"/>
        </w:rPr>
        <w:t>p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2.</w:t>
      </w:r>
    </w:p>
    <w:p>
      <w:pPr>
        <w:tabs>
          <w:tab w:pos="423" w:val="left" w:leader="none"/>
        </w:tabs>
        <w:spacing w:line="243" w:lineRule="exact" w:before="0"/>
        <w:ind w:left="140" w:right="0" w:firstLine="0"/>
        <w:jc w:val="left"/>
        <w:rPr>
          <w:sz w:val="20"/>
        </w:rPr>
      </w:pPr>
      <w:bookmarkStart w:name="_bookmark225" w:id="285"/>
      <w:bookmarkEnd w:id="285"/>
      <w:r>
        <w:rPr/>
      </w:r>
      <w:r>
        <w:rPr>
          <w:sz w:val="20"/>
          <w:vertAlign w:val="superscript"/>
        </w:rPr>
        <w:t>9</w:t>
      </w:r>
      <w:r>
        <w:rPr>
          <w:sz w:val="20"/>
          <w:vertAlign w:val="baseline"/>
        </w:rPr>
        <w:tab/>
        <w:t>Mr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Bill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Stefaniak,</w:t>
      </w:r>
      <w:r>
        <w:rPr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45,</w:t>
      </w:r>
      <w:r>
        <w:rPr>
          <w:i/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3.</w:t>
      </w:r>
    </w:p>
    <w:p>
      <w:pPr>
        <w:spacing w:before="0"/>
        <w:ind w:left="140" w:right="0" w:firstLine="0"/>
        <w:jc w:val="left"/>
        <w:rPr>
          <w:sz w:val="20"/>
        </w:rPr>
      </w:pPr>
      <w:bookmarkStart w:name="_bookmark226" w:id="286"/>
      <w:bookmarkEnd w:id="286"/>
      <w:r>
        <w:rPr/>
      </w:r>
      <w:r>
        <w:rPr>
          <w:sz w:val="20"/>
          <w:vertAlign w:val="superscript"/>
        </w:rPr>
        <w:t>10</w:t>
      </w:r>
      <w:r>
        <w:rPr>
          <w:sz w:val="20"/>
          <w:vertAlign w:val="baseline"/>
        </w:rPr>
        <w:t>  </w:t>
      </w:r>
      <w:r>
        <w:rPr>
          <w:spacing w:val="9"/>
          <w:sz w:val="20"/>
          <w:vertAlign w:val="baseline"/>
        </w:rPr>
        <w:t> </w:t>
      </w:r>
      <w:r>
        <w:rPr>
          <w:sz w:val="20"/>
          <w:vertAlign w:val="baseline"/>
        </w:rPr>
        <w:t>ACT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Law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Society,</w:t>
      </w:r>
      <w:r>
        <w:rPr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10,</w:t>
      </w:r>
      <w:r>
        <w:rPr>
          <w:i/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2.</w:t>
      </w:r>
    </w:p>
    <w:p>
      <w:pPr>
        <w:spacing w:before="1"/>
        <w:ind w:left="140" w:right="0" w:firstLine="0"/>
        <w:jc w:val="left"/>
        <w:rPr>
          <w:sz w:val="20"/>
        </w:rPr>
      </w:pPr>
      <w:bookmarkStart w:name="_bookmark227" w:id="287"/>
      <w:bookmarkEnd w:id="287"/>
      <w:r>
        <w:rPr/>
      </w:r>
      <w:r>
        <w:rPr>
          <w:sz w:val="20"/>
          <w:vertAlign w:val="superscript"/>
        </w:rPr>
        <w:t>11</w:t>
      </w:r>
      <w:r>
        <w:rPr>
          <w:sz w:val="20"/>
          <w:vertAlign w:val="baseline"/>
        </w:rPr>
        <w:t>  </w:t>
      </w:r>
      <w:r>
        <w:rPr>
          <w:spacing w:val="8"/>
          <w:sz w:val="20"/>
          <w:vertAlign w:val="baseline"/>
        </w:rPr>
        <w:t> </w:t>
      </w:r>
      <w:r>
        <w:rPr>
          <w:sz w:val="20"/>
          <w:vertAlign w:val="baseline"/>
        </w:rPr>
        <w:t>ACT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Policing,</w:t>
      </w:r>
      <w:r>
        <w:rPr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7,</w:t>
      </w:r>
      <w:r>
        <w:rPr>
          <w:i/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11.</w:t>
      </w:r>
    </w:p>
    <w:p>
      <w:pPr>
        <w:spacing w:after="0"/>
        <w:jc w:val="left"/>
        <w:rPr>
          <w:sz w:val="20"/>
        </w:rPr>
        <w:sectPr>
          <w:pgSz w:w="11910" w:h="16840"/>
          <w:pgMar w:header="0" w:footer="973" w:top="1380" w:bottom="1160" w:left="1300" w:right="1220"/>
        </w:sectPr>
      </w:pPr>
    </w:p>
    <w:p>
      <w:pPr>
        <w:spacing w:line="283" w:lineRule="auto" w:before="43"/>
        <w:ind w:left="1272" w:right="407" w:firstLine="0"/>
        <w:jc w:val="left"/>
        <w:rPr>
          <w:sz w:val="21"/>
        </w:rPr>
      </w:pPr>
      <w:r>
        <w:rPr>
          <w:color w:val="585858"/>
          <w:sz w:val="21"/>
        </w:rPr>
        <w:t>harms (such as MDMA/ecstasy or cocaine) and potentially progressing to other drugs with</w:t>
      </w:r>
      <w:r>
        <w:rPr>
          <w:color w:val="585858"/>
          <w:spacing w:val="-45"/>
          <w:sz w:val="21"/>
        </w:rPr>
        <w:t> </w:t>
      </w:r>
      <w:r>
        <w:rPr>
          <w:color w:val="585858"/>
          <w:sz w:val="21"/>
        </w:rPr>
        <w:t>a higher level of harm (such as heroin and methamphetamine) dependent on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assessment/evaluation of the earlier phase. A phased approach of this type could address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potential community concerns about the scope of drugs included in the legislation and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build</w:t>
      </w:r>
      <w:r>
        <w:rPr>
          <w:color w:val="585858"/>
          <w:spacing w:val="-2"/>
          <w:sz w:val="21"/>
        </w:rPr>
        <w:t> </w:t>
      </w:r>
      <w:r>
        <w:rPr>
          <w:color w:val="585858"/>
          <w:sz w:val="21"/>
        </w:rPr>
        <w:t>community</w:t>
      </w:r>
      <w:r>
        <w:rPr>
          <w:color w:val="585858"/>
          <w:spacing w:val="-2"/>
          <w:sz w:val="21"/>
        </w:rPr>
        <w:t> </w:t>
      </w:r>
      <w:r>
        <w:rPr>
          <w:color w:val="585858"/>
          <w:sz w:val="21"/>
        </w:rPr>
        <w:t>knowledge</w:t>
      </w:r>
      <w:r>
        <w:rPr>
          <w:color w:val="585858"/>
          <w:spacing w:val="-2"/>
          <w:sz w:val="21"/>
        </w:rPr>
        <w:t> </w:t>
      </w:r>
      <w:r>
        <w:rPr>
          <w:color w:val="585858"/>
          <w:sz w:val="21"/>
        </w:rPr>
        <w:t>and</w:t>
      </w:r>
      <w:r>
        <w:rPr>
          <w:color w:val="585858"/>
          <w:spacing w:val="-2"/>
          <w:sz w:val="21"/>
        </w:rPr>
        <w:t> </w:t>
      </w:r>
      <w:r>
        <w:rPr>
          <w:color w:val="585858"/>
          <w:sz w:val="21"/>
        </w:rPr>
        <w:t>confidence in</w:t>
      </w:r>
      <w:r>
        <w:rPr>
          <w:color w:val="585858"/>
          <w:spacing w:val="-3"/>
          <w:sz w:val="21"/>
        </w:rPr>
        <w:t> </w:t>
      </w:r>
      <w:r>
        <w:rPr>
          <w:color w:val="585858"/>
          <w:sz w:val="21"/>
        </w:rPr>
        <w:t>the operation</w:t>
      </w:r>
      <w:r>
        <w:rPr>
          <w:color w:val="585858"/>
          <w:spacing w:val="-2"/>
          <w:sz w:val="21"/>
        </w:rPr>
        <w:t> </w:t>
      </w:r>
      <w:r>
        <w:rPr>
          <w:color w:val="585858"/>
          <w:sz w:val="21"/>
        </w:rPr>
        <w:t>of</w:t>
      </w:r>
      <w:r>
        <w:rPr>
          <w:color w:val="585858"/>
          <w:spacing w:val="-2"/>
          <w:sz w:val="21"/>
        </w:rPr>
        <w:t> </w:t>
      </w:r>
      <w:r>
        <w:rPr>
          <w:color w:val="585858"/>
          <w:sz w:val="21"/>
        </w:rPr>
        <w:t>the scheme.</w:t>
      </w:r>
      <w:hyperlink w:history="true" w:anchor="_bookmark228">
        <w:r>
          <w:rPr>
            <w:color w:val="585858"/>
            <w:sz w:val="21"/>
            <w:vertAlign w:val="superscript"/>
          </w:rPr>
          <w:t>12</w:t>
        </w:r>
      </w:hyperlink>
    </w:p>
    <w:p>
      <w:pPr>
        <w:pStyle w:val="ListParagraph"/>
        <w:numPr>
          <w:ilvl w:val="0"/>
          <w:numId w:val="8"/>
        </w:numPr>
        <w:tabs>
          <w:tab w:pos="991" w:val="left" w:leader="none"/>
          <w:tab w:pos="993" w:val="left" w:leader="none"/>
        </w:tabs>
        <w:spacing w:line="283" w:lineRule="auto" w:before="196" w:after="0"/>
        <w:ind w:left="991" w:right="503" w:hanging="852"/>
        <w:jc w:val="left"/>
        <w:rPr>
          <w:sz w:val="22"/>
        </w:rPr>
      </w:pPr>
      <w:r>
        <w:rPr>
          <w:sz w:val="22"/>
        </w:rPr>
        <w:t>Participants in the inquiry who supported the Bill emphasised the benefits of</w:t>
      </w:r>
      <w:r>
        <w:rPr>
          <w:spacing w:val="1"/>
          <w:sz w:val="22"/>
        </w:rPr>
        <w:t> </w:t>
      </w:r>
      <w:r>
        <w:rPr>
          <w:sz w:val="22"/>
        </w:rPr>
        <w:t>decriminalisation, such as reduced harm, reduced stigma and increased use of drug</w:t>
      </w:r>
      <w:r>
        <w:rPr>
          <w:spacing w:val="1"/>
          <w:sz w:val="22"/>
        </w:rPr>
        <w:t> </w:t>
      </w:r>
      <w:r>
        <w:rPr>
          <w:sz w:val="22"/>
        </w:rPr>
        <w:t>treatment services.</w:t>
      </w:r>
      <w:hyperlink w:history="true" w:anchor="_bookmark229">
        <w:r>
          <w:rPr>
            <w:sz w:val="22"/>
            <w:vertAlign w:val="superscript"/>
          </w:rPr>
          <w:t>13</w:t>
        </w:r>
        <w:r>
          <w:rPr>
            <w:sz w:val="22"/>
            <w:vertAlign w:val="baseline"/>
          </w:rPr>
          <w:t> </w:t>
        </w:r>
      </w:hyperlink>
      <w:r>
        <w:rPr>
          <w:sz w:val="22"/>
          <w:vertAlign w:val="baseline"/>
        </w:rPr>
        <w:t>The Alcohol, Tobacco and Other Drug Association ACT summarised</w:t>
      </w:r>
      <w:r>
        <w:rPr>
          <w:spacing w:val="-47"/>
          <w:sz w:val="22"/>
          <w:vertAlign w:val="baseline"/>
        </w:rPr>
        <w:t> </w:t>
      </w:r>
      <w:r>
        <w:rPr>
          <w:sz w:val="22"/>
          <w:vertAlign w:val="baseline"/>
        </w:rPr>
        <w:t>this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view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as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follows:</w:t>
      </w:r>
    </w:p>
    <w:p>
      <w:pPr>
        <w:pStyle w:val="BodyText"/>
        <w:spacing w:before="6"/>
        <w:rPr>
          <w:sz w:val="16"/>
        </w:rPr>
      </w:pPr>
    </w:p>
    <w:p>
      <w:pPr>
        <w:spacing w:line="283" w:lineRule="auto" w:before="0"/>
        <w:ind w:left="1272" w:right="330" w:firstLine="0"/>
        <w:jc w:val="left"/>
        <w:rPr>
          <w:sz w:val="21"/>
        </w:rPr>
      </w:pPr>
      <w:r>
        <w:rPr>
          <w:color w:val="585858"/>
          <w:sz w:val="21"/>
        </w:rPr>
        <w:t>ATODA strongly endorses the Drugs of Dependence (Personal Use) Amendment Bill 2021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(the Bill) as a necessary step towards improving the health of the ACT community by re-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setting the Territory’s drug law on a firmer evidence base. The ‘war on drugs’ approach has</w:t>
      </w:r>
      <w:r>
        <w:rPr>
          <w:color w:val="585858"/>
          <w:spacing w:val="-45"/>
          <w:sz w:val="21"/>
        </w:rPr>
        <w:t> </w:t>
      </w:r>
      <w:r>
        <w:rPr>
          <w:color w:val="585858"/>
          <w:sz w:val="21"/>
        </w:rPr>
        <w:t>failed. As a result, drug use is prevalent, with 43% of Australian adults having used illicit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drugs. Similar human-rights and health focused reforms are occurring worldwide, and the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overwhelming evidence is that decriminalisation does not increase drug use. This is well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illustrated</w:t>
      </w:r>
      <w:r>
        <w:rPr>
          <w:color w:val="585858"/>
          <w:spacing w:val="-2"/>
          <w:sz w:val="21"/>
        </w:rPr>
        <w:t> </w:t>
      </w:r>
      <w:r>
        <w:rPr>
          <w:color w:val="585858"/>
          <w:sz w:val="21"/>
        </w:rPr>
        <w:t>by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decriminalisation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and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the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partial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legalisation</w:t>
      </w:r>
      <w:r>
        <w:rPr>
          <w:color w:val="585858"/>
          <w:spacing w:val="-2"/>
          <w:sz w:val="21"/>
        </w:rPr>
        <w:t> </w:t>
      </w:r>
      <w:r>
        <w:rPr>
          <w:color w:val="585858"/>
          <w:sz w:val="21"/>
        </w:rPr>
        <w:t>of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cannabis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in</w:t>
      </w:r>
      <w:r>
        <w:rPr>
          <w:color w:val="585858"/>
          <w:spacing w:val="-4"/>
          <w:sz w:val="21"/>
        </w:rPr>
        <w:t> </w:t>
      </w:r>
      <w:r>
        <w:rPr>
          <w:color w:val="585858"/>
          <w:sz w:val="21"/>
        </w:rPr>
        <w:t>the</w:t>
      </w:r>
      <w:r>
        <w:rPr>
          <w:color w:val="585858"/>
          <w:spacing w:val="-3"/>
          <w:sz w:val="21"/>
        </w:rPr>
        <w:t> </w:t>
      </w:r>
      <w:r>
        <w:rPr>
          <w:color w:val="585858"/>
          <w:sz w:val="21"/>
        </w:rPr>
        <w:t>ACT.</w:t>
      </w:r>
      <w:hyperlink w:history="true" w:anchor="_bookmark230">
        <w:r>
          <w:rPr>
            <w:color w:val="585858"/>
            <w:sz w:val="21"/>
            <w:vertAlign w:val="superscript"/>
          </w:rPr>
          <w:t>14</w:t>
        </w:r>
      </w:hyperlink>
    </w:p>
    <w:p>
      <w:pPr>
        <w:pStyle w:val="Heading2"/>
        <w:spacing w:before="193"/>
      </w:pPr>
      <w:bookmarkStart w:name="Analysis of the Bill" w:id="288"/>
      <w:bookmarkEnd w:id="288"/>
      <w:r>
        <w:rPr>
          <w:b w:val="0"/>
        </w:rPr>
      </w:r>
      <w:r>
        <w:rPr>
          <w:color w:val="2E5395"/>
          <w:w w:val="90"/>
        </w:rPr>
        <w:t>Analysis</w:t>
      </w:r>
      <w:r>
        <w:rPr>
          <w:color w:val="2E5395"/>
          <w:spacing w:val="-6"/>
          <w:w w:val="90"/>
        </w:rPr>
        <w:t> </w:t>
      </w:r>
      <w:r>
        <w:rPr>
          <w:color w:val="2E5395"/>
          <w:w w:val="90"/>
        </w:rPr>
        <w:t>of</w:t>
      </w:r>
      <w:r>
        <w:rPr>
          <w:color w:val="2E5395"/>
          <w:spacing w:val="-6"/>
          <w:w w:val="90"/>
        </w:rPr>
        <w:t> </w:t>
      </w:r>
      <w:r>
        <w:rPr>
          <w:color w:val="2E5395"/>
          <w:w w:val="90"/>
        </w:rPr>
        <w:t>the</w:t>
      </w:r>
      <w:r>
        <w:rPr>
          <w:color w:val="2E5395"/>
          <w:spacing w:val="-5"/>
          <w:w w:val="90"/>
        </w:rPr>
        <w:t> </w:t>
      </w:r>
      <w:r>
        <w:rPr>
          <w:color w:val="2E5395"/>
          <w:w w:val="90"/>
        </w:rPr>
        <w:t>Bill</w:t>
      </w:r>
    </w:p>
    <w:p>
      <w:pPr>
        <w:pStyle w:val="Heading3"/>
        <w:spacing w:before="186"/>
      </w:pPr>
      <w:bookmarkStart w:name="Simplistic approach to a complex problem" w:id="289"/>
      <w:bookmarkEnd w:id="289"/>
      <w:r>
        <w:rPr>
          <w:b w:val="0"/>
        </w:rPr>
      </w:r>
      <w:r>
        <w:rPr>
          <w:color w:val="7492CD"/>
          <w:w w:val="90"/>
        </w:rPr>
        <w:t>Simplistic</w:t>
      </w:r>
      <w:r>
        <w:rPr>
          <w:color w:val="7492CD"/>
          <w:spacing w:val="-9"/>
          <w:w w:val="90"/>
        </w:rPr>
        <w:t> </w:t>
      </w:r>
      <w:r>
        <w:rPr>
          <w:color w:val="7492CD"/>
          <w:w w:val="90"/>
        </w:rPr>
        <w:t>approach</w:t>
      </w:r>
      <w:r>
        <w:rPr>
          <w:color w:val="7492CD"/>
          <w:spacing w:val="-8"/>
          <w:w w:val="90"/>
        </w:rPr>
        <w:t> </w:t>
      </w:r>
      <w:r>
        <w:rPr>
          <w:color w:val="7492CD"/>
          <w:w w:val="90"/>
        </w:rPr>
        <w:t>to</w:t>
      </w:r>
      <w:r>
        <w:rPr>
          <w:color w:val="7492CD"/>
          <w:spacing w:val="-6"/>
          <w:w w:val="90"/>
        </w:rPr>
        <w:t> </w:t>
      </w:r>
      <w:r>
        <w:rPr>
          <w:color w:val="7492CD"/>
          <w:w w:val="90"/>
        </w:rPr>
        <w:t>a</w:t>
      </w:r>
      <w:r>
        <w:rPr>
          <w:color w:val="7492CD"/>
          <w:spacing w:val="-6"/>
          <w:w w:val="90"/>
        </w:rPr>
        <w:t> </w:t>
      </w:r>
      <w:r>
        <w:rPr>
          <w:color w:val="7492CD"/>
          <w:w w:val="90"/>
        </w:rPr>
        <w:t>complex</w:t>
      </w:r>
      <w:r>
        <w:rPr>
          <w:color w:val="7492CD"/>
          <w:spacing w:val="-8"/>
          <w:w w:val="90"/>
        </w:rPr>
        <w:t> </w:t>
      </w:r>
      <w:r>
        <w:rPr>
          <w:color w:val="7492CD"/>
          <w:w w:val="90"/>
        </w:rPr>
        <w:t>problem</w:t>
      </w:r>
    </w:p>
    <w:p>
      <w:pPr>
        <w:pStyle w:val="ListParagraph"/>
        <w:numPr>
          <w:ilvl w:val="0"/>
          <w:numId w:val="8"/>
        </w:numPr>
        <w:tabs>
          <w:tab w:pos="991" w:val="left" w:leader="none"/>
          <w:tab w:pos="993" w:val="left" w:leader="none"/>
        </w:tabs>
        <w:spacing w:line="283" w:lineRule="auto" w:before="219" w:after="0"/>
        <w:ind w:left="992" w:right="239" w:hanging="853"/>
        <w:jc w:val="left"/>
        <w:rPr>
          <w:sz w:val="22"/>
        </w:rPr>
      </w:pPr>
      <w:r>
        <w:rPr>
          <w:sz w:val="22"/>
        </w:rPr>
        <w:t>This is a complex matter involving justice, health, and social services where a change in one</w:t>
      </w:r>
      <w:r>
        <w:rPr>
          <w:spacing w:val="-47"/>
          <w:sz w:val="22"/>
        </w:rPr>
        <w:t> </w:t>
      </w:r>
      <w:r>
        <w:rPr>
          <w:sz w:val="22"/>
        </w:rPr>
        <w:t>area will often have effects across government. Accordingly, drug policy requires a whole-</w:t>
      </w:r>
      <w:r>
        <w:rPr>
          <w:spacing w:val="1"/>
          <w:sz w:val="22"/>
        </w:rPr>
        <w:t> </w:t>
      </w:r>
      <w:r>
        <w:rPr>
          <w:sz w:val="22"/>
        </w:rPr>
        <w:t>of-government</w:t>
      </w:r>
      <w:r>
        <w:rPr>
          <w:spacing w:val="3"/>
          <w:sz w:val="22"/>
        </w:rPr>
        <w:t> </w:t>
      </w:r>
      <w:r>
        <w:rPr>
          <w:sz w:val="22"/>
        </w:rPr>
        <w:t>evaluation and</w:t>
      </w:r>
      <w:r>
        <w:rPr>
          <w:spacing w:val="5"/>
          <w:sz w:val="22"/>
        </w:rPr>
        <w:t> </w:t>
      </w:r>
      <w:r>
        <w:rPr>
          <w:sz w:val="22"/>
        </w:rPr>
        <w:t>response.</w:t>
      </w:r>
      <w:r>
        <w:rPr>
          <w:spacing w:val="3"/>
          <w:sz w:val="22"/>
        </w:rPr>
        <w:t> </w:t>
      </w:r>
      <w:r>
        <w:rPr>
          <w:sz w:val="22"/>
        </w:rPr>
        <w:t>This</w:t>
      </w:r>
      <w:r>
        <w:rPr>
          <w:spacing w:val="4"/>
          <w:sz w:val="22"/>
        </w:rPr>
        <w:t> </w:t>
      </w:r>
      <w:r>
        <w:rPr>
          <w:sz w:val="22"/>
        </w:rPr>
        <w:t>more</w:t>
      </w:r>
      <w:r>
        <w:rPr>
          <w:spacing w:val="4"/>
          <w:sz w:val="22"/>
        </w:rPr>
        <w:t> </w:t>
      </w:r>
      <w:r>
        <w:rPr>
          <w:sz w:val="22"/>
        </w:rPr>
        <w:t>comprehensive</w:t>
      </w:r>
      <w:r>
        <w:rPr>
          <w:spacing w:val="4"/>
          <w:sz w:val="22"/>
        </w:rPr>
        <w:t> </w:t>
      </w:r>
      <w:r>
        <w:rPr>
          <w:sz w:val="22"/>
        </w:rPr>
        <w:t>approach</w:t>
      </w:r>
      <w:r>
        <w:rPr>
          <w:spacing w:val="5"/>
          <w:sz w:val="22"/>
        </w:rPr>
        <w:t> </w:t>
      </w:r>
      <w:r>
        <w:rPr>
          <w:sz w:val="22"/>
        </w:rPr>
        <w:t>is</w:t>
      </w:r>
      <w:r>
        <w:rPr>
          <w:spacing w:val="3"/>
          <w:sz w:val="22"/>
        </w:rPr>
        <w:t> </w:t>
      </w:r>
      <w:r>
        <w:rPr>
          <w:sz w:val="22"/>
        </w:rPr>
        <w:t>far</w:t>
      </w:r>
      <w:r>
        <w:rPr>
          <w:spacing w:val="1"/>
          <w:sz w:val="22"/>
        </w:rPr>
        <w:t> </w:t>
      </w:r>
      <w:r>
        <w:rPr>
          <w:sz w:val="22"/>
        </w:rPr>
        <w:t>superior to that of a Member presenting an initiative that only addresses one aspect of</w:t>
      </w:r>
      <w:r>
        <w:rPr>
          <w:spacing w:val="1"/>
          <w:sz w:val="22"/>
        </w:rPr>
        <w:t> </w:t>
      </w:r>
      <w:r>
        <w:rPr>
          <w:sz w:val="22"/>
        </w:rPr>
        <w:t>government</w:t>
      </w:r>
      <w:r>
        <w:rPr>
          <w:spacing w:val="-3"/>
          <w:sz w:val="22"/>
        </w:rPr>
        <w:t> </w:t>
      </w:r>
      <w:r>
        <w:rPr>
          <w:sz w:val="22"/>
        </w:rPr>
        <w:t>operations responding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the use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harmful drugs.</w:t>
      </w:r>
    </w:p>
    <w:p>
      <w:pPr>
        <w:pStyle w:val="ListParagraph"/>
        <w:numPr>
          <w:ilvl w:val="0"/>
          <w:numId w:val="8"/>
        </w:numPr>
        <w:tabs>
          <w:tab w:pos="991" w:val="left" w:leader="none"/>
          <w:tab w:pos="993" w:val="left" w:leader="none"/>
        </w:tabs>
        <w:spacing w:line="283" w:lineRule="auto" w:before="120" w:after="0"/>
        <w:ind w:left="991" w:right="373" w:hanging="852"/>
        <w:jc w:val="left"/>
        <w:rPr>
          <w:sz w:val="22"/>
        </w:rPr>
      </w:pPr>
      <w:r>
        <w:rPr>
          <w:sz w:val="22"/>
        </w:rPr>
        <w:t>The Committee received evidence that the treatment sector needs significant additional</w:t>
      </w:r>
      <w:r>
        <w:rPr>
          <w:spacing w:val="1"/>
          <w:sz w:val="22"/>
        </w:rPr>
        <w:t> </w:t>
      </w:r>
      <w:r>
        <w:rPr>
          <w:sz w:val="22"/>
        </w:rPr>
        <w:t>resourcing and that a detailed planning process is required to ensure that it can meet</w:t>
      </w:r>
      <w:r>
        <w:rPr>
          <w:spacing w:val="1"/>
          <w:sz w:val="22"/>
        </w:rPr>
        <w:t> </w:t>
      </w:r>
      <w:r>
        <w:rPr>
          <w:sz w:val="22"/>
        </w:rPr>
        <w:t>demand.</w:t>
      </w:r>
      <w:hyperlink w:history="true" w:anchor="_bookmark231">
        <w:r>
          <w:rPr>
            <w:sz w:val="22"/>
            <w:vertAlign w:val="superscript"/>
          </w:rPr>
          <w:t>15</w:t>
        </w:r>
        <w:r>
          <w:rPr>
            <w:sz w:val="22"/>
            <w:vertAlign w:val="baseline"/>
          </w:rPr>
          <w:t> </w:t>
        </w:r>
      </w:hyperlink>
      <w:r>
        <w:rPr>
          <w:sz w:val="22"/>
          <w:vertAlign w:val="baseline"/>
        </w:rPr>
        <w:t>Decriminalisation will likely place further pressure on under-resourced drug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support and health sectors. It is my view that the priority for the sector is resourcing. I am</w:t>
      </w:r>
      <w:r>
        <w:rPr>
          <w:spacing w:val="-47"/>
          <w:sz w:val="22"/>
          <w:vertAlign w:val="baseline"/>
        </w:rPr>
        <w:t> </w:t>
      </w:r>
      <w:r>
        <w:rPr>
          <w:sz w:val="22"/>
          <w:vertAlign w:val="baseline"/>
        </w:rPr>
        <w:t>supportive of the claim for increased funding and this is discussed further in Chapter 3 of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the Committee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Report.</w:t>
      </w:r>
    </w:p>
    <w:p>
      <w:pPr>
        <w:pStyle w:val="ListParagraph"/>
        <w:numPr>
          <w:ilvl w:val="0"/>
          <w:numId w:val="8"/>
        </w:numPr>
        <w:tabs>
          <w:tab w:pos="991" w:val="left" w:leader="none"/>
          <w:tab w:pos="992" w:val="left" w:leader="none"/>
        </w:tabs>
        <w:spacing w:line="283" w:lineRule="auto" w:before="119" w:after="0"/>
        <w:ind w:left="991" w:right="352" w:hanging="852"/>
        <w:jc w:val="left"/>
        <w:rPr>
          <w:sz w:val="22"/>
        </w:rPr>
      </w:pPr>
      <w:r>
        <w:rPr>
          <w:sz w:val="22"/>
        </w:rPr>
        <w:t>Generally, criminalising behaviour is a genuine disincentive to adoption of that behaviour.</w:t>
      </w:r>
      <w:r>
        <w:rPr>
          <w:spacing w:val="-47"/>
          <w:sz w:val="22"/>
        </w:rPr>
        <w:t> </w:t>
      </w:r>
      <w:r>
        <w:rPr>
          <w:sz w:val="22"/>
        </w:rPr>
        <w:t>In this case, those who contemplate engaging in illicit drug taking, and who are influenced</w:t>
      </w:r>
      <w:r>
        <w:rPr>
          <w:spacing w:val="-47"/>
          <w:sz w:val="22"/>
        </w:rPr>
        <w:t> </w:t>
      </w:r>
      <w:r>
        <w:rPr>
          <w:sz w:val="22"/>
        </w:rPr>
        <w:t>by whether their behaviour would amount to criminal conduct, would be less likely to try</w:t>
      </w:r>
      <w:r>
        <w:rPr>
          <w:spacing w:val="1"/>
          <w:sz w:val="22"/>
        </w:rPr>
        <w:t> </w:t>
      </w:r>
      <w:r>
        <w:rPr>
          <w:sz w:val="22"/>
        </w:rPr>
        <w:t>these substances.</w:t>
      </w:r>
    </w:p>
    <w:p>
      <w:pPr>
        <w:pStyle w:val="ListParagraph"/>
        <w:numPr>
          <w:ilvl w:val="0"/>
          <w:numId w:val="8"/>
        </w:numPr>
        <w:tabs>
          <w:tab w:pos="991" w:val="left" w:leader="none"/>
          <w:tab w:pos="992" w:val="left" w:leader="none"/>
        </w:tabs>
        <w:spacing w:line="283" w:lineRule="auto" w:before="120" w:after="0"/>
        <w:ind w:left="991" w:right="335" w:hanging="853"/>
        <w:jc w:val="left"/>
        <w:rPr>
          <w:sz w:val="22"/>
        </w:rPr>
      </w:pPr>
      <w:r>
        <w:rPr>
          <w:sz w:val="22"/>
        </w:rPr>
        <w:t>Another potential effect of the Bill is drug tourism. This could lead to increased criminal</w:t>
      </w:r>
      <w:r>
        <w:rPr>
          <w:spacing w:val="1"/>
          <w:sz w:val="22"/>
        </w:rPr>
        <w:t> </w:t>
      </w:r>
      <w:r>
        <w:rPr>
          <w:sz w:val="22"/>
        </w:rPr>
        <w:t>activity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suppliers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distributors.</w:t>
      </w:r>
      <w:r>
        <w:rPr>
          <w:spacing w:val="-2"/>
          <w:sz w:val="22"/>
        </w:rPr>
        <w:t> </w:t>
      </w:r>
      <w:r>
        <w:rPr>
          <w:sz w:val="22"/>
        </w:rPr>
        <w:t>Inquiry</w:t>
      </w:r>
      <w:r>
        <w:rPr>
          <w:spacing w:val="-2"/>
          <w:sz w:val="22"/>
        </w:rPr>
        <w:t> </w:t>
      </w:r>
      <w:r>
        <w:rPr>
          <w:sz w:val="22"/>
        </w:rPr>
        <w:t>participants</w:t>
      </w:r>
      <w:r>
        <w:rPr>
          <w:spacing w:val="-2"/>
          <w:sz w:val="22"/>
        </w:rPr>
        <w:t> </w:t>
      </w:r>
      <w:r>
        <w:rPr>
          <w:sz w:val="22"/>
        </w:rPr>
        <w:t>did</w:t>
      </w:r>
      <w:r>
        <w:rPr>
          <w:spacing w:val="-4"/>
          <w:sz w:val="22"/>
        </w:rPr>
        <w:t> </w:t>
      </w:r>
      <w:r>
        <w:rPr>
          <w:sz w:val="22"/>
        </w:rPr>
        <w:t>not</w:t>
      </w:r>
      <w:r>
        <w:rPr>
          <w:spacing w:val="-4"/>
          <w:sz w:val="22"/>
        </w:rPr>
        <w:t> </w:t>
      </w:r>
      <w:r>
        <w:rPr>
          <w:sz w:val="22"/>
        </w:rPr>
        <w:t>cover</w:t>
      </w:r>
      <w:r>
        <w:rPr>
          <w:spacing w:val="-5"/>
          <w:sz w:val="22"/>
        </w:rPr>
        <w:t> </w:t>
      </w:r>
      <w:r>
        <w:rPr>
          <w:sz w:val="22"/>
        </w:rPr>
        <w:t>this</w:t>
      </w:r>
      <w:r>
        <w:rPr>
          <w:spacing w:val="-2"/>
          <w:sz w:val="22"/>
        </w:rPr>
        <w:t> </w:t>
      </w:r>
      <w:r>
        <w:rPr>
          <w:sz w:val="22"/>
        </w:rPr>
        <w:t>possibility.</w:t>
      </w:r>
      <w:r>
        <w:rPr>
          <w:spacing w:val="-3"/>
          <w:sz w:val="22"/>
        </w:rPr>
        <w:t> </w:t>
      </w:r>
      <w:r>
        <w:rPr>
          <w:sz w:val="22"/>
        </w:rPr>
        <w:t>It</w:t>
      </w:r>
      <w:r>
        <w:rPr>
          <w:spacing w:val="-1"/>
          <w:sz w:val="22"/>
        </w:rPr>
        <w:t> </w:t>
      </w:r>
      <w:r>
        <w:rPr>
          <w:sz w:val="22"/>
        </w:rPr>
        <w:t>is</w:t>
      </w:r>
    </w:p>
    <w:p>
      <w:pPr>
        <w:pStyle w:val="BodyText"/>
        <w:spacing w:before="11"/>
        <w:rPr>
          <w:sz w:val="15"/>
        </w:rPr>
      </w:pPr>
    </w:p>
    <w:p>
      <w:pPr>
        <w:spacing w:before="76"/>
        <w:ind w:left="140" w:right="0" w:firstLine="0"/>
        <w:jc w:val="left"/>
        <w:rPr>
          <w:sz w:val="20"/>
        </w:rPr>
      </w:pPr>
      <w:bookmarkStart w:name="_bookmark228" w:id="290"/>
      <w:bookmarkEnd w:id="290"/>
      <w:r>
        <w:rPr/>
      </w:r>
      <w:r>
        <w:rPr>
          <w:sz w:val="20"/>
          <w:vertAlign w:val="superscript"/>
        </w:rPr>
        <w:t>12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ACT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Government-Health,</w:t>
      </w:r>
      <w:r>
        <w:rPr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15,</w:t>
      </w:r>
      <w:r>
        <w:rPr>
          <w:i/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27.</w:t>
      </w:r>
    </w:p>
    <w:p>
      <w:pPr>
        <w:spacing w:line="243" w:lineRule="exact" w:before="1"/>
        <w:ind w:left="140" w:right="0" w:firstLine="0"/>
        <w:jc w:val="left"/>
        <w:rPr>
          <w:sz w:val="20"/>
        </w:rPr>
      </w:pPr>
      <w:bookmarkStart w:name="_bookmark229" w:id="291"/>
      <w:bookmarkEnd w:id="291"/>
      <w:r>
        <w:rPr/>
      </w:r>
      <w:r>
        <w:rPr>
          <w:sz w:val="20"/>
          <w:vertAlign w:val="superscript"/>
        </w:rPr>
        <w:t>13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Canberra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Alliance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for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Harm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Minimisation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Advocacy,</w:t>
      </w:r>
      <w:r>
        <w:rPr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39,</w:t>
      </w:r>
      <w:r>
        <w:rPr>
          <w:i/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8.</w:t>
      </w:r>
    </w:p>
    <w:p>
      <w:pPr>
        <w:spacing w:line="243" w:lineRule="exact" w:before="0"/>
        <w:ind w:left="140" w:right="0" w:firstLine="0"/>
        <w:jc w:val="left"/>
        <w:rPr>
          <w:sz w:val="20"/>
        </w:rPr>
      </w:pPr>
      <w:bookmarkStart w:name="_bookmark230" w:id="292"/>
      <w:bookmarkEnd w:id="292"/>
      <w:r>
        <w:rPr/>
      </w:r>
      <w:r>
        <w:rPr>
          <w:sz w:val="20"/>
          <w:vertAlign w:val="superscript"/>
        </w:rPr>
        <w:t>14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Alcohol,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Tobacco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Other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Drug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Association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ACT,</w:t>
      </w:r>
      <w:r>
        <w:rPr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27,</w:t>
      </w:r>
      <w:r>
        <w:rPr>
          <w:i/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2.</w:t>
      </w:r>
    </w:p>
    <w:p>
      <w:pPr>
        <w:spacing w:before="1"/>
        <w:ind w:left="140" w:right="0" w:firstLine="0"/>
        <w:jc w:val="left"/>
        <w:rPr>
          <w:sz w:val="20"/>
        </w:rPr>
      </w:pPr>
      <w:bookmarkStart w:name="_bookmark231" w:id="293"/>
      <w:bookmarkEnd w:id="293"/>
      <w:r>
        <w:rPr/>
      </w:r>
      <w:r>
        <w:rPr>
          <w:sz w:val="20"/>
          <w:vertAlign w:val="superscript"/>
        </w:rPr>
        <w:t>15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ACT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Council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Social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Service,</w:t>
      </w:r>
      <w:r>
        <w:rPr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23,</w:t>
      </w:r>
      <w:r>
        <w:rPr>
          <w:i/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2;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Alcohol,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Tobacco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Other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Drug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Association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ACT,</w:t>
      </w:r>
    </w:p>
    <w:p>
      <w:pPr>
        <w:spacing w:before="0"/>
        <w:ind w:left="423" w:right="0" w:firstLine="0"/>
        <w:jc w:val="left"/>
        <w:rPr>
          <w:sz w:val="20"/>
        </w:rPr>
      </w:pPr>
      <w:r>
        <w:rPr>
          <w:i/>
          <w:sz w:val="20"/>
        </w:rPr>
        <w:t>Submission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27,</w:t>
      </w:r>
      <w:r>
        <w:rPr>
          <w:i/>
          <w:spacing w:val="-2"/>
          <w:sz w:val="20"/>
        </w:rPr>
        <w:t> </w:t>
      </w:r>
      <w:r>
        <w:rPr>
          <w:sz w:val="20"/>
        </w:rPr>
        <w:t>p</w:t>
      </w:r>
      <w:r>
        <w:rPr>
          <w:spacing w:val="-2"/>
          <w:sz w:val="20"/>
        </w:rPr>
        <w:t> </w:t>
      </w:r>
      <w:r>
        <w:rPr>
          <w:sz w:val="20"/>
        </w:rPr>
        <w:t>8.</w:t>
      </w:r>
    </w:p>
    <w:p>
      <w:pPr>
        <w:spacing w:after="0"/>
        <w:jc w:val="left"/>
        <w:rPr>
          <w:sz w:val="20"/>
        </w:rPr>
        <w:sectPr>
          <w:footerReference w:type="even" r:id="rId36"/>
          <w:footerReference w:type="default" r:id="rId37"/>
          <w:pgSz w:w="11910" w:h="16840"/>
          <w:pgMar w:footer="1163" w:header="0" w:top="1380" w:bottom="1360" w:left="1300" w:right="1220"/>
        </w:sectPr>
      </w:pPr>
    </w:p>
    <w:p>
      <w:pPr>
        <w:pStyle w:val="BodyText"/>
        <w:spacing w:line="283" w:lineRule="auto" w:before="41"/>
        <w:ind w:left="991" w:right="298"/>
      </w:pPr>
      <w:r>
        <w:rPr/>
        <w:t>my view that we should avoid the risk of drug producers, suppliers, distributors and users</w:t>
      </w:r>
      <w:r>
        <w:rPr>
          <w:spacing w:val="1"/>
        </w:rPr>
        <w:t> </w:t>
      </w:r>
      <w:r>
        <w:rPr/>
        <w:t>coming to the ACT from interstate and placing increased pressure on the police and health</w:t>
      </w:r>
      <w:r>
        <w:rPr>
          <w:spacing w:val="-47"/>
        </w:rPr>
        <w:t> </w:t>
      </w:r>
      <w:r>
        <w:rPr/>
        <w:t>services.</w:t>
      </w:r>
    </w:p>
    <w:p>
      <w:pPr>
        <w:pStyle w:val="ListParagraph"/>
        <w:numPr>
          <w:ilvl w:val="0"/>
          <w:numId w:val="8"/>
        </w:numPr>
        <w:tabs>
          <w:tab w:pos="991" w:val="left" w:leader="none"/>
          <w:tab w:pos="992" w:val="left" w:leader="none"/>
        </w:tabs>
        <w:spacing w:line="283" w:lineRule="auto" w:before="119" w:after="0"/>
        <w:ind w:left="991" w:right="273" w:hanging="853"/>
        <w:jc w:val="left"/>
        <w:rPr>
          <w:sz w:val="22"/>
        </w:rPr>
      </w:pPr>
      <w:r>
        <w:rPr>
          <w:sz w:val="22"/>
        </w:rPr>
        <w:t>The only source for these illicit drugs is criminal activity and this will not change if the Bill is</w:t>
      </w:r>
      <w:r>
        <w:rPr>
          <w:spacing w:val="-47"/>
          <w:sz w:val="22"/>
        </w:rPr>
        <w:t> </w:t>
      </w:r>
      <w:r>
        <w:rPr>
          <w:sz w:val="22"/>
        </w:rPr>
        <w:t>passed. Those producing and trafficking these drugs may well be encouraged to increase</w:t>
      </w:r>
      <w:r>
        <w:rPr>
          <w:spacing w:val="1"/>
          <w:sz w:val="22"/>
        </w:rPr>
        <w:t> </w:t>
      </w:r>
      <w:r>
        <w:rPr>
          <w:sz w:val="22"/>
        </w:rPr>
        <w:t>their criminal activity in the ACT, placing further strains on the police and drug support</w:t>
      </w:r>
      <w:r>
        <w:rPr>
          <w:spacing w:val="1"/>
          <w:sz w:val="22"/>
        </w:rPr>
        <w:t> </w:t>
      </w:r>
      <w:r>
        <w:rPr>
          <w:sz w:val="22"/>
        </w:rPr>
        <w:t>sector.</w:t>
      </w:r>
    </w:p>
    <w:p>
      <w:pPr>
        <w:pStyle w:val="Heading3"/>
        <w:spacing w:before="81"/>
      </w:pPr>
      <w:bookmarkStart w:name="The situation in the ACT has positive el" w:id="294"/>
      <w:bookmarkEnd w:id="294"/>
      <w:r>
        <w:rPr>
          <w:b w:val="0"/>
        </w:rPr>
      </w:r>
      <w:r>
        <w:rPr>
          <w:color w:val="7492CD"/>
          <w:w w:val="90"/>
        </w:rPr>
        <w:t>The</w:t>
      </w:r>
      <w:r>
        <w:rPr>
          <w:color w:val="7492CD"/>
          <w:spacing w:val="-4"/>
          <w:w w:val="90"/>
        </w:rPr>
        <w:t> </w:t>
      </w:r>
      <w:r>
        <w:rPr>
          <w:color w:val="7492CD"/>
          <w:w w:val="90"/>
        </w:rPr>
        <w:t>situation</w:t>
      </w:r>
      <w:r>
        <w:rPr>
          <w:color w:val="7492CD"/>
          <w:spacing w:val="-4"/>
          <w:w w:val="90"/>
        </w:rPr>
        <w:t> </w:t>
      </w:r>
      <w:r>
        <w:rPr>
          <w:color w:val="7492CD"/>
          <w:w w:val="90"/>
        </w:rPr>
        <w:t>in</w:t>
      </w:r>
      <w:r>
        <w:rPr>
          <w:color w:val="7492CD"/>
          <w:spacing w:val="-5"/>
          <w:w w:val="90"/>
        </w:rPr>
        <w:t> </w:t>
      </w:r>
      <w:r>
        <w:rPr>
          <w:color w:val="7492CD"/>
          <w:w w:val="90"/>
        </w:rPr>
        <w:t>the</w:t>
      </w:r>
      <w:r>
        <w:rPr>
          <w:color w:val="7492CD"/>
          <w:spacing w:val="-3"/>
          <w:w w:val="90"/>
        </w:rPr>
        <w:t> </w:t>
      </w:r>
      <w:r>
        <w:rPr>
          <w:color w:val="7492CD"/>
          <w:w w:val="90"/>
        </w:rPr>
        <w:t>ACT</w:t>
      </w:r>
      <w:r>
        <w:rPr>
          <w:color w:val="7492CD"/>
          <w:spacing w:val="-3"/>
          <w:w w:val="90"/>
        </w:rPr>
        <w:t> </w:t>
      </w:r>
      <w:r>
        <w:rPr>
          <w:color w:val="7492CD"/>
          <w:w w:val="90"/>
        </w:rPr>
        <w:t>has</w:t>
      </w:r>
      <w:r>
        <w:rPr>
          <w:color w:val="7492CD"/>
          <w:spacing w:val="-2"/>
          <w:w w:val="90"/>
        </w:rPr>
        <w:t> </w:t>
      </w:r>
      <w:r>
        <w:rPr>
          <w:color w:val="7492CD"/>
          <w:w w:val="90"/>
        </w:rPr>
        <w:t>positive</w:t>
      </w:r>
      <w:r>
        <w:rPr>
          <w:color w:val="7492CD"/>
          <w:spacing w:val="-7"/>
          <w:w w:val="90"/>
        </w:rPr>
        <w:t> </w:t>
      </w:r>
      <w:r>
        <w:rPr>
          <w:color w:val="7492CD"/>
          <w:w w:val="90"/>
        </w:rPr>
        <w:t>elements</w:t>
      </w:r>
    </w:p>
    <w:p>
      <w:pPr>
        <w:pStyle w:val="ListParagraph"/>
        <w:numPr>
          <w:ilvl w:val="0"/>
          <w:numId w:val="8"/>
        </w:numPr>
        <w:tabs>
          <w:tab w:pos="991" w:val="left" w:leader="none"/>
          <w:tab w:pos="993" w:val="left" w:leader="none"/>
        </w:tabs>
        <w:spacing w:line="283" w:lineRule="auto" w:before="219" w:after="0"/>
        <w:ind w:left="992" w:right="302" w:hanging="853"/>
        <w:jc w:val="left"/>
        <w:rPr>
          <w:sz w:val="22"/>
        </w:rPr>
      </w:pPr>
      <w:r>
        <w:rPr>
          <w:sz w:val="22"/>
        </w:rPr>
        <w:t>As discussed earlier, ACT Policing have been conducting a diversion program since 2001. In</w:t>
      </w:r>
      <w:r>
        <w:rPr>
          <w:spacing w:val="-47"/>
          <w:sz w:val="22"/>
        </w:rPr>
        <w:t> </w:t>
      </w:r>
      <w:r>
        <w:rPr>
          <w:sz w:val="22"/>
        </w:rPr>
        <w:t>2019–20, there were 192 referrals under the Illicit Drug Diversion Program. ACT Policing</w:t>
      </w:r>
      <w:r>
        <w:rPr>
          <w:spacing w:val="1"/>
          <w:sz w:val="22"/>
        </w:rPr>
        <w:t> </w:t>
      </w:r>
      <w:r>
        <w:rPr>
          <w:sz w:val="22"/>
        </w:rPr>
        <w:t>calculated the compliance rate at 89 percent and advised that current diversions are</w:t>
      </w:r>
      <w:r>
        <w:rPr>
          <w:spacing w:val="1"/>
          <w:sz w:val="22"/>
        </w:rPr>
        <w:t> </w:t>
      </w:r>
      <w:r>
        <w:rPr>
          <w:sz w:val="22"/>
        </w:rPr>
        <w:t>‘working reasonably well’.</w:t>
      </w:r>
      <w:hyperlink w:history="true" w:anchor="_bookmark232">
        <w:r>
          <w:rPr>
            <w:sz w:val="22"/>
            <w:vertAlign w:val="superscript"/>
          </w:rPr>
          <w:t>16</w:t>
        </w:r>
        <w:r>
          <w:rPr>
            <w:sz w:val="22"/>
            <w:vertAlign w:val="baseline"/>
          </w:rPr>
          <w:t> </w:t>
        </w:r>
      </w:hyperlink>
      <w:r>
        <w:rPr>
          <w:sz w:val="22"/>
          <w:vertAlign w:val="baseline"/>
        </w:rPr>
        <w:t>A 2013 evaluation of the diversion system in the ACT found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that it is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working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well;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an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area for improvement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is co-ordination.</w:t>
      </w:r>
      <w:hyperlink w:history="true" w:anchor="_bookmark233">
        <w:r>
          <w:rPr>
            <w:sz w:val="22"/>
            <w:vertAlign w:val="superscript"/>
          </w:rPr>
          <w:t>17</w:t>
        </w:r>
      </w:hyperlink>
    </w:p>
    <w:p>
      <w:pPr>
        <w:pStyle w:val="ListParagraph"/>
        <w:numPr>
          <w:ilvl w:val="0"/>
          <w:numId w:val="8"/>
        </w:numPr>
        <w:tabs>
          <w:tab w:pos="991" w:val="left" w:leader="none"/>
          <w:tab w:pos="993" w:val="left" w:leader="none"/>
        </w:tabs>
        <w:spacing w:line="283" w:lineRule="auto" w:before="120" w:after="0"/>
        <w:ind w:left="991" w:right="310" w:hanging="852"/>
        <w:jc w:val="left"/>
        <w:rPr>
          <w:sz w:val="22"/>
        </w:rPr>
      </w:pPr>
      <w:r>
        <w:rPr>
          <w:sz w:val="22"/>
        </w:rPr>
        <w:t>During the inquiry, there was debate around the effect of decriminalising certain drugs in</w:t>
      </w:r>
      <w:r>
        <w:rPr>
          <w:spacing w:val="1"/>
          <w:sz w:val="22"/>
        </w:rPr>
        <w:t> </w:t>
      </w:r>
      <w:r>
        <w:rPr>
          <w:sz w:val="22"/>
        </w:rPr>
        <w:t>Portugal.</w:t>
      </w:r>
      <w:hyperlink w:history="true" w:anchor="_bookmark234">
        <w:r>
          <w:rPr>
            <w:sz w:val="22"/>
            <w:vertAlign w:val="superscript"/>
          </w:rPr>
          <w:t>18</w:t>
        </w:r>
        <w:r>
          <w:rPr>
            <w:sz w:val="22"/>
            <w:vertAlign w:val="baseline"/>
          </w:rPr>
          <w:t> </w:t>
        </w:r>
      </w:hyperlink>
      <w:r>
        <w:rPr>
          <w:sz w:val="22"/>
          <w:vertAlign w:val="baseline"/>
        </w:rPr>
        <w:t>However, it is important to remember that Canberra’s contemporary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circumstances do not reflect those of Portugal in the early 2000s, as Portugal wished to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address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heroin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use.</w:t>
      </w:r>
      <w:hyperlink w:history="true" w:anchor="_bookmark235">
        <w:r>
          <w:rPr>
            <w:sz w:val="22"/>
            <w:vertAlign w:val="superscript"/>
          </w:rPr>
          <w:t>19</w:t>
        </w:r>
        <w:r>
          <w:rPr>
            <w:spacing w:val="-2"/>
            <w:sz w:val="22"/>
            <w:vertAlign w:val="baseline"/>
          </w:rPr>
          <w:t> </w:t>
        </w:r>
      </w:hyperlink>
      <w:r>
        <w:rPr>
          <w:sz w:val="22"/>
          <w:vertAlign w:val="baseline"/>
        </w:rPr>
        <w:t>This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limits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the generalisability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the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Portugal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case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study for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the ACT.</w:t>
      </w:r>
    </w:p>
    <w:p>
      <w:pPr>
        <w:pStyle w:val="ListParagraph"/>
        <w:numPr>
          <w:ilvl w:val="0"/>
          <w:numId w:val="8"/>
        </w:numPr>
        <w:tabs>
          <w:tab w:pos="991" w:val="left" w:leader="none"/>
          <w:tab w:pos="993" w:val="left" w:leader="none"/>
        </w:tabs>
        <w:spacing w:line="283" w:lineRule="auto" w:before="119" w:after="0"/>
        <w:ind w:left="992" w:right="1587" w:hanging="853"/>
        <w:jc w:val="left"/>
        <w:rPr>
          <w:sz w:val="22"/>
        </w:rPr>
      </w:pPr>
      <w:r>
        <w:rPr>
          <w:sz w:val="22"/>
        </w:rPr>
        <w:t>A Commonwealth parliamentary enquiry also noted that with respect to the</w:t>
      </w:r>
      <w:r>
        <w:rPr>
          <w:spacing w:val="-47"/>
          <w:sz w:val="22"/>
        </w:rPr>
        <w:t> </w:t>
      </w:r>
      <w:r>
        <w:rPr>
          <w:sz w:val="22"/>
        </w:rPr>
        <w:t>decriminalisation</w:t>
      </w:r>
      <w:r>
        <w:rPr>
          <w:spacing w:val="-4"/>
          <w:sz w:val="22"/>
        </w:rPr>
        <w:t> </w:t>
      </w:r>
      <w:r>
        <w:rPr>
          <w:sz w:val="22"/>
        </w:rPr>
        <w:t>of illicit</w:t>
      </w:r>
      <w:r>
        <w:rPr>
          <w:spacing w:val="1"/>
          <w:sz w:val="22"/>
        </w:rPr>
        <w:t> </w:t>
      </w:r>
      <w:r>
        <w:rPr>
          <w:sz w:val="22"/>
        </w:rPr>
        <w:t>drugs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Portugal:</w:t>
      </w:r>
    </w:p>
    <w:p>
      <w:pPr>
        <w:pStyle w:val="BodyText"/>
        <w:spacing w:before="6"/>
        <w:rPr>
          <w:sz w:val="16"/>
        </w:rPr>
      </w:pPr>
    </w:p>
    <w:p>
      <w:pPr>
        <w:spacing w:line="283" w:lineRule="auto" w:before="0"/>
        <w:ind w:left="1272" w:right="976" w:firstLine="0"/>
        <w:jc w:val="left"/>
        <w:rPr>
          <w:sz w:val="21"/>
        </w:rPr>
      </w:pPr>
      <w:r>
        <w:rPr>
          <w:color w:val="585858"/>
          <w:sz w:val="21"/>
        </w:rPr>
        <w:t>This legislative change was implemented alongside a substantial investment in drug</w:t>
      </w:r>
      <w:r>
        <w:rPr>
          <w:color w:val="585858"/>
          <w:spacing w:val="-45"/>
          <w:sz w:val="21"/>
        </w:rPr>
        <w:t> </w:t>
      </w:r>
      <w:r>
        <w:rPr>
          <w:color w:val="585858"/>
          <w:sz w:val="21"/>
        </w:rPr>
        <w:t>treatment,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harm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reduction</w:t>
      </w:r>
      <w:r>
        <w:rPr>
          <w:color w:val="585858"/>
          <w:spacing w:val="-2"/>
          <w:sz w:val="21"/>
        </w:rPr>
        <w:t> </w:t>
      </w:r>
      <w:r>
        <w:rPr>
          <w:color w:val="585858"/>
          <w:sz w:val="21"/>
        </w:rPr>
        <w:t>and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social re-integration</w:t>
      </w:r>
      <w:r>
        <w:rPr>
          <w:color w:val="585858"/>
          <w:spacing w:val="-2"/>
          <w:sz w:val="21"/>
        </w:rPr>
        <w:t> </w:t>
      </w:r>
      <w:r>
        <w:rPr>
          <w:color w:val="585858"/>
          <w:sz w:val="21"/>
        </w:rPr>
        <w:t>policies.</w:t>
      </w:r>
      <w:hyperlink w:history="true" w:anchor="_bookmark236">
        <w:r>
          <w:rPr>
            <w:color w:val="585858"/>
            <w:sz w:val="21"/>
            <w:vertAlign w:val="superscript"/>
          </w:rPr>
          <w:t>20</w:t>
        </w:r>
      </w:hyperlink>
    </w:p>
    <w:p>
      <w:pPr>
        <w:pStyle w:val="ListParagraph"/>
        <w:numPr>
          <w:ilvl w:val="0"/>
          <w:numId w:val="8"/>
        </w:numPr>
        <w:tabs>
          <w:tab w:pos="991" w:val="left" w:leader="none"/>
          <w:tab w:pos="993" w:val="left" w:leader="none"/>
        </w:tabs>
        <w:spacing w:line="283" w:lineRule="auto" w:before="197" w:after="0"/>
        <w:ind w:left="991" w:right="260" w:hanging="852"/>
        <w:jc w:val="left"/>
        <w:rPr>
          <w:sz w:val="22"/>
        </w:rPr>
      </w:pPr>
      <w:r>
        <w:rPr>
          <w:sz w:val="22"/>
        </w:rPr>
        <w:t>Further, the efficacy of decriminalisation in Portugal is disputed,</w:t>
      </w:r>
      <w:r>
        <w:rPr>
          <w:spacing w:val="1"/>
          <w:sz w:val="22"/>
        </w:rPr>
        <w:t> </w:t>
      </w:r>
      <w:r>
        <w:rPr>
          <w:sz w:val="22"/>
        </w:rPr>
        <w:t>and claims of success in</w:t>
      </w:r>
      <w:r>
        <w:rPr>
          <w:spacing w:val="1"/>
          <w:sz w:val="22"/>
        </w:rPr>
        <w:t> </w:t>
      </w:r>
      <w:r>
        <w:rPr>
          <w:sz w:val="22"/>
        </w:rPr>
        <w:t>Portugal are linked to ready access to treatment,</w:t>
      </w:r>
      <w:hyperlink w:history="true" w:anchor="_bookmark237">
        <w:r>
          <w:rPr>
            <w:sz w:val="22"/>
            <w:vertAlign w:val="superscript"/>
          </w:rPr>
          <w:t>21</w:t>
        </w:r>
        <w:r>
          <w:rPr>
            <w:sz w:val="22"/>
            <w:vertAlign w:val="baseline"/>
          </w:rPr>
          <w:t> </w:t>
        </w:r>
      </w:hyperlink>
      <w:r>
        <w:rPr>
          <w:sz w:val="22"/>
          <w:vertAlign w:val="baseline"/>
        </w:rPr>
        <w:t>which comes back to issues of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resourcing. In my view, additional resourcing will deliver more benefits to the ACT than the</w:t>
      </w:r>
      <w:r>
        <w:rPr>
          <w:spacing w:val="-47"/>
          <w:sz w:val="22"/>
          <w:vertAlign w:val="baseline"/>
        </w:rPr>
        <w:t> </w:t>
      </w:r>
      <w:r>
        <w:rPr>
          <w:sz w:val="22"/>
          <w:vertAlign w:val="baseline"/>
        </w:rPr>
        <w:t>proposed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Bill.</w:t>
      </w:r>
    </w:p>
    <w:p>
      <w:pPr>
        <w:pStyle w:val="ListParagraph"/>
        <w:numPr>
          <w:ilvl w:val="0"/>
          <w:numId w:val="8"/>
        </w:numPr>
        <w:tabs>
          <w:tab w:pos="991" w:val="left" w:leader="none"/>
          <w:tab w:pos="992" w:val="left" w:leader="none"/>
        </w:tabs>
        <w:spacing w:line="283" w:lineRule="auto" w:before="120" w:after="0"/>
        <w:ind w:left="991" w:right="291" w:hanging="852"/>
        <w:jc w:val="left"/>
        <w:rPr>
          <w:sz w:val="22"/>
        </w:rPr>
      </w:pPr>
      <w:r>
        <w:rPr>
          <w:sz w:val="22"/>
        </w:rPr>
        <w:t>Finally, although the ACT Government presented evidence that rates of drug use are</w:t>
      </w:r>
      <w:r>
        <w:rPr>
          <w:spacing w:val="1"/>
          <w:sz w:val="22"/>
        </w:rPr>
        <w:t> </w:t>
      </w:r>
      <w:r>
        <w:rPr>
          <w:sz w:val="22"/>
        </w:rPr>
        <w:t>decreasing, they focussed on non-medical use of prescription medicines, and only a cohort</w:t>
      </w:r>
      <w:r>
        <w:rPr>
          <w:spacing w:val="-47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secondary</w:t>
      </w:r>
      <w:r>
        <w:rPr>
          <w:spacing w:val="1"/>
          <w:sz w:val="22"/>
        </w:rPr>
        <w:t> </w:t>
      </w:r>
      <w:r>
        <w:rPr>
          <w:sz w:val="22"/>
        </w:rPr>
        <w:t>students:</w:t>
      </w:r>
    </w:p>
    <w:p>
      <w:pPr>
        <w:pStyle w:val="BodyText"/>
        <w:spacing w:before="5"/>
        <w:rPr>
          <w:sz w:val="16"/>
        </w:rPr>
      </w:pPr>
    </w:p>
    <w:p>
      <w:pPr>
        <w:spacing w:line="283" w:lineRule="auto" w:before="1"/>
        <w:ind w:left="1272" w:right="348" w:firstLine="0"/>
        <w:jc w:val="both"/>
        <w:rPr>
          <w:sz w:val="21"/>
        </w:rPr>
      </w:pPr>
      <w:r>
        <w:rPr>
          <w:color w:val="585858"/>
          <w:sz w:val="21"/>
        </w:rPr>
        <w:t>The non-medical use of painkillers and opioids by people in the ACT in 2019 (1.5 per cent)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was lower than the national average (2.7 per cent). There appears to be a trend towards a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(non-significant)</w:t>
      </w:r>
      <w:r>
        <w:rPr>
          <w:color w:val="585858"/>
          <w:spacing w:val="-4"/>
          <w:sz w:val="21"/>
        </w:rPr>
        <w:t> </w:t>
      </w:r>
      <w:r>
        <w:rPr>
          <w:color w:val="585858"/>
          <w:sz w:val="21"/>
        </w:rPr>
        <w:t>decline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in</w:t>
      </w:r>
      <w:r>
        <w:rPr>
          <w:color w:val="585858"/>
          <w:spacing w:val="-2"/>
          <w:sz w:val="21"/>
        </w:rPr>
        <w:t> </w:t>
      </w:r>
      <w:r>
        <w:rPr>
          <w:color w:val="585858"/>
          <w:sz w:val="21"/>
        </w:rPr>
        <w:t>reported</w:t>
      </w:r>
      <w:r>
        <w:rPr>
          <w:color w:val="585858"/>
          <w:spacing w:val="-2"/>
          <w:sz w:val="21"/>
        </w:rPr>
        <w:t> </w:t>
      </w:r>
      <w:r>
        <w:rPr>
          <w:color w:val="585858"/>
          <w:sz w:val="21"/>
        </w:rPr>
        <w:t>non-medical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use</w:t>
      </w:r>
      <w:r>
        <w:rPr>
          <w:color w:val="585858"/>
          <w:spacing w:val="-3"/>
          <w:sz w:val="21"/>
        </w:rPr>
        <w:t> </w:t>
      </w:r>
      <w:r>
        <w:rPr>
          <w:color w:val="585858"/>
          <w:sz w:val="21"/>
        </w:rPr>
        <w:t>of</w:t>
      </w:r>
      <w:r>
        <w:rPr>
          <w:color w:val="585858"/>
          <w:spacing w:val="-3"/>
          <w:sz w:val="21"/>
        </w:rPr>
        <w:t> </w:t>
      </w:r>
      <w:r>
        <w:rPr>
          <w:color w:val="585858"/>
          <w:sz w:val="21"/>
        </w:rPr>
        <w:t>opioid</w:t>
      </w:r>
      <w:r>
        <w:rPr>
          <w:color w:val="585858"/>
          <w:spacing w:val="-2"/>
          <w:sz w:val="21"/>
        </w:rPr>
        <w:t> </w:t>
      </w:r>
      <w:r>
        <w:rPr>
          <w:color w:val="585858"/>
          <w:sz w:val="21"/>
        </w:rPr>
        <w:t>painkillers</w:t>
      </w:r>
      <w:r>
        <w:rPr>
          <w:color w:val="585858"/>
          <w:spacing w:val="-2"/>
          <w:sz w:val="21"/>
        </w:rPr>
        <w:t> </w:t>
      </w:r>
      <w:r>
        <w:rPr>
          <w:color w:val="585858"/>
          <w:sz w:val="21"/>
        </w:rPr>
        <w:t>in</w:t>
      </w:r>
      <w:r>
        <w:rPr>
          <w:color w:val="585858"/>
          <w:spacing w:val="-4"/>
          <w:sz w:val="21"/>
        </w:rPr>
        <w:t> </w:t>
      </w:r>
      <w:r>
        <w:rPr>
          <w:color w:val="585858"/>
          <w:sz w:val="21"/>
        </w:rPr>
        <w:t>the</w:t>
      </w:r>
      <w:r>
        <w:rPr>
          <w:color w:val="585858"/>
          <w:spacing w:val="-3"/>
          <w:sz w:val="21"/>
        </w:rPr>
        <w:t> </w:t>
      </w:r>
      <w:r>
        <w:rPr>
          <w:color w:val="585858"/>
          <w:sz w:val="21"/>
        </w:rPr>
        <w:t>ACT</w:t>
      </w:r>
      <w:r>
        <w:rPr>
          <w:color w:val="585858"/>
          <w:spacing w:val="-5"/>
          <w:sz w:val="21"/>
        </w:rPr>
        <w:t> </w:t>
      </w:r>
      <w:r>
        <w:rPr>
          <w:color w:val="585858"/>
          <w:sz w:val="21"/>
        </w:rPr>
        <w:t>(down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9"/>
        </w:rPr>
      </w:pPr>
    </w:p>
    <w:p>
      <w:pPr>
        <w:spacing w:line="243" w:lineRule="exact" w:before="77"/>
        <w:ind w:left="140" w:right="0" w:firstLine="0"/>
        <w:jc w:val="left"/>
        <w:rPr>
          <w:sz w:val="20"/>
        </w:rPr>
      </w:pPr>
      <w:bookmarkStart w:name="_bookmark232" w:id="295"/>
      <w:bookmarkEnd w:id="295"/>
      <w:r>
        <w:rPr/>
      </w:r>
      <w:r>
        <w:rPr>
          <w:sz w:val="20"/>
          <w:vertAlign w:val="superscript"/>
        </w:rPr>
        <w:t>16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ACT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Policing,</w:t>
      </w:r>
      <w:r>
        <w:rPr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7,</w:t>
      </w:r>
      <w:r>
        <w:rPr>
          <w:i/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pp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2,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6.</w:t>
      </w:r>
    </w:p>
    <w:p>
      <w:pPr>
        <w:spacing w:line="243" w:lineRule="exact" w:before="0"/>
        <w:ind w:left="140" w:right="0" w:firstLine="0"/>
        <w:jc w:val="left"/>
        <w:rPr>
          <w:sz w:val="20"/>
        </w:rPr>
      </w:pPr>
      <w:bookmarkStart w:name="_bookmark233" w:id="296"/>
      <w:bookmarkEnd w:id="296"/>
      <w:r>
        <w:rPr/>
      </w:r>
      <w:r>
        <w:rPr>
          <w:sz w:val="20"/>
          <w:vertAlign w:val="superscript"/>
        </w:rPr>
        <w:t>17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ACT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Government-Health,</w:t>
      </w:r>
      <w:r>
        <w:rPr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15,</w:t>
      </w:r>
      <w:r>
        <w:rPr>
          <w:i/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16.</w:t>
      </w:r>
    </w:p>
    <w:p>
      <w:pPr>
        <w:spacing w:before="1"/>
        <w:ind w:left="423" w:right="995" w:hanging="284"/>
        <w:jc w:val="left"/>
        <w:rPr>
          <w:sz w:val="20"/>
        </w:rPr>
      </w:pPr>
      <w:bookmarkStart w:name="_bookmark234" w:id="297"/>
      <w:bookmarkEnd w:id="297"/>
      <w:r>
        <w:rPr/>
      </w:r>
      <w:r>
        <w:rPr>
          <w:sz w:val="20"/>
          <w:vertAlign w:val="superscript"/>
        </w:rPr>
        <w:t>18</w:t>
      </w:r>
      <w:r>
        <w:rPr>
          <w:sz w:val="20"/>
          <w:vertAlign w:val="baseline"/>
        </w:rPr>
        <w:t> Drug Free Australia, Submission 31, pp 18–21, compared with the Alcohol, Tobacco and Other Drug</w:t>
      </w:r>
      <w:r>
        <w:rPr>
          <w:spacing w:val="-43"/>
          <w:sz w:val="20"/>
          <w:vertAlign w:val="baseline"/>
        </w:rPr>
        <w:t> </w:t>
      </w:r>
      <w:r>
        <w:rPr>
          <w:sz w:val="20"/>
          <w:vertAlign w:val="baseline"/>
        </w:rPr>
        <w:t>Association ACT,</w:t>
      </w:r>
      <w:r>
        <w:rPr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27, </w:t>
      </w:r>
      <w:r>
        <w:rPr>
          <w:sz w:val="20"/>
          <w:vertAlign w:val="baseline"/>
        </w:rPr>
        <w:t>p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2.</w:t>
      </w:r>
    </w:p>
    <w:p>
      <w:pPr>
        <w:spacing w:line="243" w:lineRule="exact" w:before="1"/>
        <w:ind w:left="140" w:right="0" w:firstLine="0"/>
        <w:jc w:val="left"/>
        <w:rPr>
          <w:sz w:val="20"/>
        </w:rPr>
      </w:pPr>
      <w:bookmarkStart w:name="_bookmark235" w:id="298"/>
      <w:bookmarkEnd w:id="298"/>
      <w:r>
        <w:rPr/>
      </w:r>
      <w:r>
        <w:rPr>
          <w:sz w:val="20"/>
          <w:vertAlign w:val="superscript"/>
        </w:rPr>
        <w:t>19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Parliamentary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Joint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Committee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on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Law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Enforcement,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Parliament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Commonwealth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Australia,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2018,</w:t>
      </w:r>
    </w:p>
    <w:p>
      <w:pPr>
        <w:spacing w:line="243" w:lineRule="exact" w:before="0"/>
        <w:ind w:left="423" w:right="0" w:firstLine="0"/>
        <w:jc w:val="left"/>
        <w:rPr>
          <w:sz w:val="20"/>
        </w:rPr>
      </w:pPr>
      <w:r>
        <w:rPr>
          <w:i/>
          <w:sz w:val="20"/>
        </w:rPr>
        <w:t>Inquiry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crystal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methamphetamine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(ice),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Report,</w:t>
      </w:r>
      <w:r>
        <w:rPr>
          <w:i/>
          <w:spacing w:val="-5"/>
          <w:sz w:val="20"/>
        </w:rPr>
        <w:t> </w:t>
      </w:r>
      <w:r>
        <w:rPr>
          <w:sz w:val="20"/>
        </w:rPr>
        <w:t>March</w:t>
      </w:r>
      <w:r>
        <w:rPr>
          <w:spacing w:val="-3"/>
          <w:sz w:val="20"/>
        </w:rPr>
        <w:t> </w:t>
      </w:r>
      <w:r>
        <w:rPr>
          <w:sz w:val="20"/>
        </w:rPr>
        <w:t>2018,</w:t>
      </w:r>
      <w:r>
        <w:rPr>
          <w:spacing w:val="-4"/>
          <w:sz w:val="20"/>
        </w:rPr>
        <w:t> </w:t>
      </w:r>
      <w:r>
        <w:rPr>
          <w:sz w:val="20"/>
        </w:rPr>
        <w:t>p</w:t>
      </w:r>
      <w:r>
        <w:rPr>
          <w:spacing w:val="-3"/>
          <w:sz w:val="20"/>
        </w:rPr>
        <w:t> </w:t>
      </w:r>
      <w:r>
        <w:rPr>
          <w:sz w:val="20"/>
        </w:rPr>
        <w:t>157.</w:t>
      </w:r>
    </w:p>
    <w:p>
      <w:pPr>
        <w:spacing w:before="1"/>
        <w:ind w:left="140" w:right="0" w:firstLine="0"/>
        <w:jc w:val="left"/>
        <w:rPr>
          <w:sz w:val="20"/>
        </w:rPr>
      </w:pPr>
      <w:bookmarkStart w:name="_bookmark236" w:id="299"/>
      <w:bookmarkEnd w:id="299"/>
      <w:r>
        <w:rPr/>
      </w:r>
      <w:r>
        <w:rPr>
          <w:sz w:val="20"/>
          <w:vertAlign w:val="superscript"/>
        </w:rPr>
        <w:t>20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Ibid,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134.</w:t>
      </w:r>
    </w:p>
    <w:p>
      <w:pPr>
        <w:spacing w:before="0"/>
        <w:ind w:left="140" w:right="0" w:firstLine="0"/>
        <w:jc w:val="left"/>
        <w:rPr>
          <w:sz w:val="20"/>
        </w:rPr>
      </w:pPr>
      <w:bookmarkStart w:name="_bookmark237" w:id="300"/>
      <w:bookmarkEnd w:id="300"/>
      <w:r>
        <w:rPr/>
      </w:r>
      <w:r>
        <w:rPr>
          <w:sz w:val="20"/>
          <w:vertAlign w:val="superscript"/>
        </w:rPr>
        <w:t>21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Alcohol,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Tobacco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Other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Drug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Association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ACT,</w:t>
      </w:r>
      <w:r>
        <w:rPr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27,</w:t>
      </w:r>
      <w:r>
        <w:rPr>
          <w:i/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14.</w:t>
      </w:r>
    </w:p>
    <w:p>
      <w:pPr>
        <w:spacing w:after="0"/>
        <w:jc w:val="left"/>
        <w:rPr>
          <w:sz w:val="20"/>
        </w:rPr>
        <w:sectPr>
          <w:pgSz w:w="11910" w:h="16840"/>
          <w:pgMar w:header="0" w:footer="1163" w:top="1380" w:bottom="1360" w:left="1300" w:right="1220"/>
        </w:sectPr>
      </w:pPr>
    </w:p>
    <w:p>
      <w:pPr>
        <w:spacing w:line="283" w:lineRule="auto" w:before="43"/>
        <w:ind w:left="1272" w:right="617" w:firstLine="0"/>
        <w:jc w:val="left"/>
        <w:rPr>
          <w:sz w:val="21"/>
        </w:rPr>
      </w:pPr>
      <w:r>
        <w:rPr>
          <w:color w:val="585858"/>
          <w:sz w:val="21"/>
        </w:rPr>
        <w:t>from 2.9 per cent in 2016 to 1.5 per cent in 2019). This parallels a statistically significant</w:t>
      </w:r>
      <w:r>
        <w:rPr>
          <w:color w:val="585858"/>
          <w:spacing w:val="-45"/>
          <w:sz w:val="21"/>
        </w:rPr>
        <w:t> </w:t>
      </w:r>
      <w:r>
        <w:rPr>
          <w:color w:val="585858"/>
          <w:sz w:val="21"/>
        </w:rPr>
        <w:t>national</w:t>
      </w:r>
      <w:r>
        <w:rPr>
          <w:color w:val="585858"/>
          <w:spacing w:val="-2"/>
          <w:sz w:val="21"/>
        </w:rPr>
        <w:t> </w:t>
      </w:r>
      <w:r>
        <w:rPr>
          <w:color w:val="585858"/>
          <w:sz w:val="21"/>
        </w:rPr>
        <w:t>decline, down</w:t>
      </w:r>
      <w:r>
        <w:rPr>
          <w:color w:val="585858"/>
          <w:spacing w:val="-3"/>
          <w:sz w:val="21"/>
        </w:rPr>
        <w:t> </w:t>
      </w:r>
      <w:r>
        <w:rPr>
          <w:color w:val="585858"/>
          <w:sz w:val="21"/>
        </w:rPr>
        <w:t>from</w:t>
      </w:r>
      <w:r>
        <w:rPr>
          <w:color w:val="585858"/>
          <w:spacing w:val="-6"/>
          <w:sz w:val="21"/>
        </w:rPr>
        <w:t> </w:t>
      </w:r>
      <w:r>
        <w:rPr>
          <w:color w:val="585858"/>
          <w:sz w:val="21"/>
        </w:rPr>
        <w:t>3.6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per</w:t>
      </w:r>
      <w:r>
        <w:rPr>
          <w:color w:val="585858"/>
          <w:spacing w:val="-2"/>
          <w:sz w:val="21"/>
        </w:rPr>
        <w:t> </w:t>
      </w:r>
      <w:r>
        <w:rPr>
          <w:color w:val="585858"/>
          <w:sz w:val="21"/>
        </w:rPr>
        <w:t>cent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in</w:t>
      </w:r>
      <w:r>
        <w:rPr>
          <w:color w:val="585858"/>
          <w:spacing w:val="-4"/>
          <w:sz w:val="21"/>
        </w:rPr>
        <w:t> </w:t>
      </w:r>
      <w:r>
        <w:rPr>
          <w:color w:val="585858"/>
          <w:sz w:val="21"/>
        </w:rPr>
        <w:t>2016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to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2.7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per cent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in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2019.</w:t>
      </w:r>
    </w:p>
    <w:p>
      <w:pPr>
        <w:pStyle w:val="BodyText"/>
        <w:spacing w:before="4"/>
        <w:rPr>
          <w:sz w:val="16"/>
        </w:rPr>
      </w:pPr>
    </w:p>
    <w:p>
      <w:pPr>
        <w:spacing w:line="283" w:lineRule="auto" w:before="0"/>
        <w:ind w:left="1272" w:right="395" w:firstLine="0"/>
        <w:jc w:val="left"/>
        <w:rPr>
          <w:sz w:val="21"/>
        </w:rPr>
      </w:pPr>
      <w:r>
        <w:rPr>
          <w:color w:val="585858"/>
          <w:sz w:val="21"/>
        </w:rPr>
        <w:t>Although ACT secondary students reported illicit drug use remained relatively stable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between 2014 and 2017, there have been significant decreases over time. This is most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obvious in the ‘used at least one illicit substance in their lifetime’ category, which dropped</w:t>
      </w:r>
      <w:r>
        <w:rPr>
          <w:color w:val="585858"/>
          <w:spacing w:val="-45"/>
          <w:sz w:val="21"/>
        </w:rPr>
        <w:t> </w:t>
      </w:r>
      <w:r>
        <w:rPr>
          <w:color w:val="585858"/>
          <w:sz w:val="21"/>
        </w:rPr>
        <w:t>from 37.5 per cent in 1996 to 17.4 per cent in 2017. During the same period, the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proportion of students who reported they had ‘used an illicit drug at least once in the past</w:t>
      </w:r>
      <w:r>
        <w:rPr>
          <w:color w:val="585858"/>
          <w:spacing w:val="-45"/>
          <w:sz w:val="21"/>
        </w:rPr>
        <w:t> </w:t>
      </w:r>
      <w:r>
        <w:rPr>
          <w:color w:val="585858"/>
          <w:sz w:val="21"/>
        </w:rPr>
        <w:t>year’ decreased from 32.5 per cent to 15.7 per cent, respectively, ‘past month’ from 17.9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per cent to 5.1 per cent, respectively, and ‘past week’ from 11.7 per cent to 2.5 per cent,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respectively.</w:t>
      </w:r>
      <w:hyperlink w:history="true" w:anchor="_bookmark238">
        <w:r>
          <w:rPr>
            <w:color w:val="585858"/>
            <w:sz w:val="21"/>
            <w:vertAlign w:val="superscript"/>
          </w:rPr>
          <w:t>22</w:t>
        </w:r>
      </w:hyperlink>
    </w:p>
    <w:p>
      <w:pPr>
        <w:pStyle w:val="Heading3"/>
        <w:spacing w:before="157"/>
      </w:pPr>
      <w:bookmarkStart w:name="Conflict with Commonwealth law" w:id="301"/>
      <w:bookmarkEnd w:id="301"/>
      <w:r>
        <w:rPr>
          <w:b w:val="0"/>
        </w:rPr>
      </w:r>
      <w:r>
        <w:rPr>
          <w:color w:val="7492CD"/>
          <w:w w:val="90"/>
        </w:rPr>
        <w:t>Conflict</w:t>
      </w:r>
      <w:r>
        <w:rPr>
          <w:color w:val="7492CD"/>
          <w:spacing w:val="-6"/>
          <w:w w:val="90"/>
        </w:rPr>
        <w:t> </w:t>
      </w:r>
      <w:r>
        <w:rPr>
          <w:color w:val="7492CD"/>
          <w:w w:val="90"/>
        </w:rPr>
        <w:t>with</w:t>
      </w:r>
      <w:r>
        <w:rPr>
          <w:color w:val="7492CD"/>
          <w:spacing w:val="-7"/>
          <w:w w:val="90"/>
        </w:rPr>
        <w:t> </w:t>
      </w:r>
      <w:r>
        <w:rPr>
          <w:color w:val="7492CD"/>
          <w:w w:val="90"/>
        </w:rPr>
        <w:t>Commonwealth</w:t>
      </w:r>
      <w:r>
        <w:rPr>
          <w:color w:val="7492CD"/>
          <w:spacing w:val="-7"/>
          <w:w w:val="90"/>
        </w:rPr>
        <w:t> </w:t>
      </w:r>
      <w:r>
        <w:rPr>
          <w:color w:val="7492CD"/>
          <w:w w:val="90"/>
        </w:rPr>
        <w:t>law</w:t>
      </w:r>
    </w:p>
    <w:p>
      <w:pPr>
        <w:pStyle w:val="ListParagraph"/>
        <w:numPr>
          <w:ilvl w:val="0"/>
          <w:numId w:val="8"/>
        </w:numPr>
        <w:tabs>
          <w:tab w:pos="991" w:val="left" w:leader="none"/>
          <w:tab w:pos="993" w:val="left" w:leader="none"/>
        </w:tabs>
        <w:spacing w:line="283" w:lineRule="auto" w:before="221" w:after="0"/>
        <w:ind w:left="992" w:right="431" w:hanging="853"/>
        <w:jc w:val="left"/>
        <w:rPr>
          <w:sz w:val="22"/>
        </w:rPr>
      </w:pPr>
      <w:r>
        <w:rPr>
          <w:sz w:val="22"/>
        </w:rPr>
        <w:t>Part 9.1 of the Commonwealth Criminal Code creates various drug offences, including for</w:t>
      </w:r>
      <w:r>
        <w:rPr>
          <w:spacing w:val="-47"/>
          <w:sz w:val="22"/>
        </w:rPr>
        <w:t> </w:t>
      </w:r>
      <w:r>
        <w:rPr>
          <w:sz w:val="22"/>
        </w:rPr>
        <w:t>possession. This raises the question whether the Commonwealth law would override the</w:t>
      </w:r>
      <w:r>
        <w:rPr>
          <w:spacing w:val="-47"/>
          <w:sz w:val="22"/>
        </w:rPr>
        <w:t> </w:t>
      </w:r>
      <w:r>
        <w:rPr>
          <w:sz w:val="22"/>
        </w:rPr>
        <w:t>Bill if the Assembly passed it. It also raises the question of whether this would create</w:t>
      </w:r>
      <w:r>
        <w:rPr>
          <w:spacing w:val="1"/>
          <w:sz w:val="22"/>
        </w:rPr>
        <w:t> </w:t>
      </w:r>
      <w:r>
        <w:rPr>
          <w:sz w:val="22"/>
        </w:rPr>
        <w:t>significant risk</w:t>
      </w:r>
      <w:r>
        <w:rPr>
          <w:spacing w:val="-2"/>
          <w:sz w:val="22"/>
        </w:rPr>
        <w:t> </w:t>
      </w:r>
      <w:r>
        <w:rPr>
          <w:sz w:val="22"/>
        </w:rPr>
        <w:t>or uncertainty</w:t>
      </w:r>
      <w:r>
        <w:rPr>
          <w:spacing w:val="1"/>
          <w:sz w:val="22"/>
        </w:rPr>
        <w:t> </w:t>
      </w:r>
      <w:r>
        <w:rPr>
          <w:sz w:val="22"/>
        </w:rPr>
        <w:t>for ACT</w:t>
      </w:r>
      <w:r>
        <w:rPr>
          <w:spacing w:val="-3"/>
          <w:sz w:val="22"/>
        </w:rPr>
        <w:t> </w:t>
      </w:r>
      <w:r>
        <w:rPr>
          <w:sz w:val="22"/>
        </w:rPr>
        <w:t>Policing.</w:t>
      </w:r>
    </w:p>
    <w:p>
      <w:pPr>
        <w:pStyle w:val="ListParagraph"/>
        <w:numPr>
          <w:ilvl w:val="0"/>
          <w:numId w:val="8"/>
        </w:numPr>
        <w:tabs>
          <w:tab w:pos="991" w:val="left" w:leader="none"/>
          <w:tab w:pos="992" w:val="left" w:leader="none"/>
        </w:tabs>
        <w:spacing w:line="283" w:lineRule="auto" w:before="120" w:after="0"/>
        <w:ind w:left="991" w:right="1182" w:hanging="853"/>
        <w:jc w:val="left"/>
        <w:rPr>
          <w:sz w:val="22"/>
        </w:rPr>
      </w:pPr>
      <w:r>
        <w:rPr>
          <w:sz w:val="22"/>
        </w:rPr>
        <w:t>The Committee received a wide range of evidence on this point. The Explanatory</w:t>
      </w:r>
      <w:r>
        <w:rPr>
          <w:spacing w:val="-47"/>
          <w:sz w:val="22"/>
        </w:rPr>
        <w:t> </w:t>
      </w:r>
      <w:r>
        <w:rPr>
          <w:sz w:val="22"/>
        </w:rPr>
        <w:t>Statement to the Bill did not address the issue directly, and instead focussed on</w:t>
      </w:r>
      <w:r>
        <w:rPr>
          <w:spacing w:val="1"/>
          <w:sz w:val="22"/>
        </w:rPr>
        <w:t> </w:t>
      </w:r>
      <w:r>
        <w:rPr>
          <w:sz w:val="22"/>
        </w:rPr>
        <w:t>trafficking.</w:t>
      </w:r>
      <w:hyperlink w:history="true" w:anchor="_bookmark239">
        <w:r>
          <w:rPr>
            <w:sz w:val="22"/>
            <w:vertAlign w:val="superscript"/>
          </w:rPr>
          <w:t>23</w:t>
        </w:r>
      </w:hyperlink>
    </w:p>
    <w:p>
      <w:pPr>
        <w:pStyle w:val="ListParagraph"/>
        <w:numPr>
          <w:ilvl w:val="0"/>
          <w:numId w:val="8"/>
        </w:numPr>
        <w:tabs>
          <w:tab w:pos="991" w:val="left" w:leader="none"/>
          <w:tab w:pos="992" w:val="left" w:leader="none"/>
        </w:tabs>
        <w:spacing w:line="283" w:lineRule="auto" w:before="120" w:after="0"/>
        <w:ind w:left="991" w:right="246" w:hanging="853"/>
        <w:jc w:val="left"/>
        <w:rPr>
          <w:sz w:val="22"/>
        </w:rPr>
      </w:pPr>
      <w:r>
        <w:rPr>
          <w:sz w:val="22"/>
        </w:rPr>
        <w:t>The Australian National University Drug Research Network argued that the Commonwealth</w:t>
      </w:r>
      <w:r>
        <w:rPr>
          <w:spacing w:val="-47"/>
          <w:sz w:val="22"/>
        </w:rPr>
        <w:t> </w:t>
      </w:r>
      <w:r>
        <w:rPr>
          <w:sz w:val="22"/>
        </w:rPr>
        <w:t>has not sought to cover the field in the Criminal Code, and so the Bill could result in valid</w:t>
      </w:r>
      <w:r>
        <w:rPr>
          <w:spacing w:val="1"/>
          <w:sz w:val="22"/>
        </w:rPr>
        <w:t> </w:t>
      </w:r>
      <w:r>
        <w:rPr>
          <w:sz w:val="22"/>
        </w:rPr>
        <w:t>law:</w:t>
      </w:r>
    </w:p>
    <w:p>
      <w:pPr>
        <w:pStyle w:val="BodyText"/>
        <w:spacing w:before="3"/>
        <w:rPr>
          <w:sz w:val="16"/>
        </w:rPr>
      </w:pPr>
    </w:p>
    <w:p>
      <w:pPr>
        <w:spacing w:line="283" w:lineRule="auto" w:before="0"/>
        <w:ind w:left="1273" w:right="338" w:hanging="1"/>
        <w:jc w:val="left"/>
        <w:rPr>
          <w:sz w:val="21"/>
        </w:rPr>
      </w:pPr>
      <w:r>
        <w:rPr>
          <w:color w:val="585858"/>
          <w:sz w:val="21"/>
        </w:rPr>
        <w:t>Inter-governmental practice in this area aims to shield the independence of State and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Territory laws from the threat of a Commonwealth override. The High Court of Australia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has determined that the Criminal Code does not attempt to ‘cover the field’ of drug laws in</w:t>
      </w:r>
      <w:r>
        <w:rPr>
          <w:color w:val="585858"/>
          <w:spacing w:val="-45"/>
          <w:sz w:val="21"/>
        </w:rPr>
        <w:t> </w:t>
      </w:r>
      <w:r>
        <w:rPr>
          <w:color w:val="585858"/>
          <w:sz w:val="21"/>
        </w:rPr>
        <w:t>Australia. The Act explicitly provides for the concurrent operation of State and Territory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laws, “even if the penalty, fault element or defence under the relevant State or Territory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law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differs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from</w:t>
      </w:r>
      <w:r>
        <w:rPr>
          <w:color w:val="585858"/>
          <w:spacing w:val="-3"/>
          <w:sz w:val="21"/>
        </w:rPr>
        <w:t> </w:t>
      </w:r>
      <w:r>
        <w:rPr>
          <w:color w:val="585858"/>
          <w:sz w:val="21"/>
        </w:rPr>
        <w:t>the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corresponding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matters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provided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for</w:t>
      </w:r>
      <w:r>
        <w:rPr>
          <w:color w:val="585858"/>
          <w:spacing w:val="-3"/>
          <w:sz w:val="21"/>
        </w:rPr>
        <w:t> </w:t>
      </w:r>
      <w:r>
        <w:rPr>
          <w:color w:val="585858"/>
          <w:sz w:val="21"/>
        </w:rPr>
        <w:t>in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the Code.”</w:t>
      </w:r>
      <w:hyperlink w:history="true" w:anchor="_bookmark240">
        <w:r>
          <w:rPr>
            <w:color w:val="585858"/>
            <w:sz w:val="21"/>
            <w:vertAlign w:val="superscript"/>
          </w:rPr>
          <w:t>24</w:t>
        </w:r>
      </w:hyperlink>
    </w:p>
    <w:p>
      <w:pPr>
        <w:pStyle w:val="BodyText"/>
        <w:spacing w:before="4"/>
        <w:rPr>
          <w:sz w:val="16"/>
        </w:rPr>
      </w:pPr>
    </w:p>
    <w:p>
      <w:pPr>
        <w:pStyle w:val="ListParagraph"/>
        <w:numPr>
          <w:ilvl w:val="0"/>
          <w:numId w:val="8"/>
        </w:numPr>
        <w:tabs>
          <w:tab w:pos="991" w:val="left" w:leader="none"/>
          <w:tab w:pos="993" w:val="left" w:leader="none"/>
        </w:tabs>
        <w:spacing w:line="283" w:lineRule="auto" w:before="0" w:after="0"/>
        <w:ind w:left="992" w:right="344" w:hanging="853"/>
        <w:jc w:val="left"/>
        <w:rPr>
          <w:sz w:val="22"/>
        </w:rPr>
      </w:pPr>
      <w:r>
        <w:rPr>
          <w:sz w:val="22"/>
        </w:rPr>
        <w:t>Canberra Community Law believed there was sufficient uncertainty that the ACT</w:t>
      </w:r>
      <w:r>
        <w:rPr>
          <w:spacing w:val="1"/>
          <w:sz w:val="22"/>
        </w:rPr>
        <w:t> </w:t>
      </w:r>
      <w:r>
        <w:rPr>
          <w:sz w:val="22"/>
        </w:rPr>
        <w:t>Government should sign a Memorandum of Understanding with the Commonwealth</w:t>
      </w:r>
      <w:r>
        <w:rPr>
          <w:spacing w:val="1"/>
          <w:sz w:val="22"/>
        </w:rPr>
        <w:t> </w:t>
      </w:r>
      <w:r>
        <w:rPr>
          <w:sz w:val="22"/>
        </w:rPr>
        <w:t>Government to clarify that persons who commit a simple drug offence will not be charged</w:t>
      </w:r>
      <w:r>
        <w:rPr>
          <w:spacing w:val="-47"/>
          <w:sz w:val="22"/>
        </w:rPr>
        <w:t> </w:t>
      </w:r>
      <w:r>
        <w:rPr>
          <w:sz w:val="22"/>
        </w:rPr>
        <w:t>under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Criminal Code:</w:t>
      </w:r>
    </w:p>
    <w:p>
      <w:pPr>
        <w:pStyle w:val="BodyText"/>
        <w:spacing w:before="5"/>
        <w:rPr>
          <w:sz w:val="16"/>
        </w:rPr>
      </w:pPr>
    </w:p>
    <w:p>
      <w:pPr>
        <w:spacing w:line="283" w:lineRule="auto" w:before="1"/>
        <w:ind w:left="1272" w:right="371" w:firstLine="0"/>
        <w:jc w:val="left"/>
        <w:rPr>
          <w:sz w:val="21"/>
        </w:rPr>
      </w:pPr>
      <w:r>
        <w:rPr>
          <w:color w:val="585858"/>
          <w:sz w:val="21"/>
        </w:rPr>
        <w:t>Street Law notes the Commonwealth Government’s critical response to the </w:t>
      </w:r>
      <w:r>
        <w:rPr>
          <w:i/>
          <w:color w:val="585858"/>
          <w:sz w:val="21"/>
        </w:rPr>
        <w:t>Drugs of</w:t>
      </w:r>
      <w:r>
        <w:rPr>
          <w:i/>
          <w:color w:val="585858"/>
          <w:spacing w:val="1"/>
          <w:sz w:val="21"/>
        </w:rPr>
        <w:t> </w:t>
      </w:r>
      <w:r>
        <w:rPr>
          <w:i/>
          <w:color w:val="585858"/>
          <w:sz w:val="21"/>
        </w:rPr>
        <w:t>Dependence (Personal Cannabis Use) Amendment Act 2019 </w:t>
      </w:r>
      <w:r>
        <w:rPr>
          <w:color w:val="585858"/>
          <w:sz w:val="21"/>
        </w:rPr>
        <w:t>(ACT) (Cannabis Act). The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Cannabis Act amended the Act by permitting a person over the age of 18 to possess up to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50 grams of cannabis and to cultivate (non-artificially) 1 to 4 cannabis plants for personal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use. More specifically, the Commonwealth Government responded to this legislation by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stating</w:t>
      </w:r>
      <w:r>
        <w:rPr>
          <w:color w:val="585858"/>
          <w:spacing w:val="-5"/>
          <w:sz w:val="21"/>
        </w:rPr>
        <w:t> </w:t>
      </w:r>
      <w:r>
        <w:rPr>
          <w:color w:val="585858"/>
          <w:sz w:val="21"/>
        </w:rPr>
        <w:t>that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Commonwealth</w:t>
      </w:r>
      <w:r>
        <w:rPr>
          <w:color w:val="585858"/>
          <w:spacing w:val="-5"/>
          <w:sz w:val="21"/>
        </w:rPr>
        <w:t> </w:t>
      </w:r>
      <w:r>
        <w:rPr>
          <w:color w:val="585858"/>
          <w:sz w:val="21"/>
        </w:rPr>
        <w:t>laws,</w:t>
      </w:r>
      <w:r>
        <w:rPr>
          <w:color w:val="585858"/>
          <w:spacing w:val="-2"/>
          <w:sz w:val="21"/>
        </w:rPr>
        <w:t> </w:t>
      </w:r>
      <w:r>
        <w:rPr>
          <w:color w:val="585858"/>
          <w:sz w:val="21"/>
        </w:rPr>
        <w:t>namely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section</w:t>
      </w:r>
      <w:r>
        <w:rPr>
          <w:color w:val="585858"/>
          <w:spacing w:val="-3"/>
          <w:sz w:val="21"/>
        </w:rPr>
        <w:t> </w:t>
      </w:r>
      <w:r>
        <w:rPr>
          <w:color w:val="585858"/>
          <w:sz w:val="21"/>
        </w:rPr>
        <w:t>308.1(1)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of</w:t>
      </w:r>
      <w:r>
        <w:rPr>
          <w:color w:val="585858"/>
          <w:spacing w:val="-4"/>
          <w:sz w:val="21"/>
        </w:rPr>
        <w:t> </w:t>
      </w:r>
      <w:r>
        <w:rPr>
          <w:color w:val="585858"/>
          <w:sz w:val="21"/>
        </w:rPr>
        <w:t>the</w:t>
      </w:r>
      <w:r>
        <w:rPr>
          <w:color w:val="585858"/>
          <w:spacing w:val="-2"/>
          <w:sz w:val="21"/>
        </w:rPr>
        <w:t> </w:t>
      </w:r>
      <w:r>
        <w:rPr>
          <w:color w:val="585858"/>
          <w:sz w:val="21"/>
        </w:rPr>
        <w:t>Criminal</w:t>
      </w:r>
      <w:r>
        <w:rPr>
          <w:color w:val="585858"/>
          <w:spacing w:val="-2"/>
          <w:sz w:val="21"/>
        </w:rPr>
        <w:t> </w:t>
      </w:r>
      <w:r>
        <w:rPr>
          <w:color w:val="585858"/>
          <w:sz w:val="21"/>
        </w:rPr>
        <w:t>Code,</w:t>
      </w:r>
      <w:r>
        <w:rPr>
          <w:color w:val="585858"/>
          <w:spacing w:val="-4"/>
          <w:sz w:val="21"/>
        </w:rPr>
        <w:t> </w:t>
      </w:r>
      <w:r>
        <w:rPr>
          <w:color w:val="585858"/>
          <w:sz w:val="21"/>
        </w:rPr>
        <w:t>would</w:t>
      </w:r>
      <w:r>
        <w:rPr>
          <w:color w:val="585858"/>
          <w:spacing w:val="-3"/>
          <w:sz w:val="21"/>
        </w:rPr>
        <w:t> </w:t>
      </w:r>
      <w:r>
        <w:rPr>
          <w:color w:val="585858"/>
          <w:sz w:val="21"/>
        </w:rPr>
        <w:t>still</w:t>
      </w:r>
    </w:p>
    <w:p>
      <w:pPr>
        <w:pStyle w:val="BodyText"/>
        <w:spacing w:before="9"/>
        <w:rPr>
          <w:sz w:val="15"/>
        </w:rPr>
      </w:pPr>
      <w:r>
        <w:rPr/>
        <w:pict>
          <v:rect style="position:absolute;margin-left:72pt;margin-top:10.80607pt;width:144pt;height:.72pt;mso-position-horizontal-relative:page;mso-position-vertical-relative:paragraph;z-index:-15702528;mso-wrap-distance-left:0;mso-wrap-distance-right:0" id="docshape130" filled="true" fillcolor="#000000" stroked="false">
            <v:fill type="solid"/>
            <w10:wrap type="topAndBottom"/>
          </v:rect>
        </w:pict>
      </w:r>
    </w:p>
    <w:p>
      <w:pPr>
        <w:spacing w:before="100"/>
        <w:ind w:left="140" w:right="0" w:firstLine="0"/>
        <w:jc w:val="left"/>
        <w:rPr>
          <w:sz w:val="20"/>
        </w:rPr>
      </w:pPr>
      <w:bookmarkStart w:name="_bookmark238" w:id="302"/>
      <w:bookmarkEnd w:id="302"/>
      <w:r>
        <w:rPr/>
      </w:r>
      <w:r>
        <w:rPr>
          <w:sz w:val="20"/>
          <w:vertAlign w:val="superscript"/>
        </w:rPr>
        <w:t>22</w:t>
      </w:r>
      <w:r>
        <w:rPr>
          <w:sz w:val="20"/>
          <w:vertAlign w:val="baseline"/>
        </w:rPr>
        <w:t>  </w:t>
      </w:r>
      <w:r>
        <w:rPr>
          <w:spacing w:val="5"/>
          <w:sz w:val="20"/>
          <w:vertAlign w:val="baseline"/>
        </w:rPr>
        <w:t> </w:t>
      </w:r>
      <w:r>
        <w:rPr>
          <w:sz w:val="20"/>
          <w:vertAlign w:val="baseline"/>
        </w:rPr>
        <w:t>ACT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Government-Health,</w:t>
      </w:r>
      <w:r>
        <w:rPr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15,</w:t>
      </w:r>
      <w:r>
        <w:rPr>
          <w:i/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8.</w:t>
      </w:r>
    </w:p>
    <w:p>
      <w:pPr>
        <w:spacing w:before="0"/>
        <w:ind w:left="140" w:right="0" w:firstLine="0"/>
        <w:jc w:val="left"/>
        <w:rPr>
          <w:sz w:val="20"/>
        </w:rPr>
      </w:pPr>
      <w:bookmarkStart w:name="_bookmark239" w:id="303"/>
      <w:bookmarkEnd w:id="303"/>
      <w:r>
        <w:rPr/>
      </w:r>
      <w:r>
        <w:rPr>
          <w:sz w:val="20"/>
          <w:vertAlign w:val="superscript"/>
        </w:rPr>
        <w:t>23</w:t>
      </w:r>
      <w:r>
        <w:rPr>
          <w:sz w:val="20"/>
          <w:vertAlign w:val="baseline"/>
        </w:rPr>
        <w:t>  </w:t>
      </w:r>
      <w:r>
        <w:rPr>
          <w:spacing w:val="8"/>
          <w:sz w:val="20"/>
          <w:vertAlign w:val="baseline"/>
        </w:rPr>
        <w:t> </w:t>
      </w:r>
      <w:r>
        <w:rPr>
          <w:sz w:val="20"/>
          <w:vertAlign w:val="baseline"/>
        </w:rPr>
        <w:t>Explanatory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Statement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to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Bill</w:t>
      </w:r>
    </w:p>
    <w:p>
      <w:pPr>
        <w:spacing w:before="1"/>
        <w:ind w:left="140" w:right="0" w:firstLine="0"/>
        <w:jc w:val="left"/>
        <w:rPr>
          <w:sz w:val="20"/>
        </w:rPr>
      </w:pPr>
      <w:bookmarkStart w:name="_bookmark240" w:id="304"/>
      <w:bookmarkEnd w:id="304"/>
      <w:r>
        <w:rPr/>
      </w:r>
      <w:r>
        <w:rPr>
          <w:sz w:val="20"/>
          <w:vertAlign w:val="superscript"/>
        </w:rPr>
        <w:t>24</w:t>
      </w:r>
      <w:r>
        <w:rPr>
          <w:sz w:val="20"/>
          <w:vertAlign w:val="baseline"/>
        </w:rPr>
        <w:t>  </w:t>
      </w:r>
      <w:r>
        <w:rPr>
          <w:spacing w:val="6"/>
          <w:sz w:val="20"/>
          <w:vertAlign w:val="baseline"/>
        </w:rPr>
        <w:t> </w:t>
      </w:r>
      <w:r>
        <w:rPr>
          <w:sz w:val="20"/>
          <w:vertAlign w:val="baseline"/>
        </w:rPr>
        <w:t>ANU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Drug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Research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Network,</w:t>
      </w:r>
      <w:r>
        <w:rPr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40,</w:t>
      </w:r>
      <w:r>
        <w:rPr>
          <w:i/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p.11.</w:t>
      </w:r>
    </w:p>
    <w:p>
      <w:pPr>
        <w:spacing w:after="0"/>
        <w:jc w:val="left"/>
        <w:rPr>
          <w:sz w:val="20"/>
        </w:rPr>
        <w:sectPr>
          <w:footerReference w:type="even" r:id="rId38"/>
          <w:footerReference w:type="default" r:id="rId39"/>
          <w:pgSz w:w="11910" w:h="16840"/>
          <w:pgMar w:footer="949" w:header="0" w:top="1380" w:bottom="1140" w:left="1300" w:right="1220"/>
          <w:pgNumType w:start="8"/>
        </w:sectPr>
      </w:pPr>
    </w:p>
    <w:p>
      <w:pPr>
        <w:spacing w:line="283" w:lineRule="auto" w:before="43"/>
        <w:ind w:left="1272" w:right="851" w:firstLine="0"/>
        <w:jc w:val="left"/>
        <w:rPr>
          <w:sz w:val="21"/>
        </w:rPr>
      </w:pPr>
      <w:r>
        <w:rPr>
          <w:color w:val="585858"/>
          <w:sz w:val="21"/>
        </w:rPr>
        <w:t>apply in the ACT and that there was an expectation that the Australian Federal Police</w:t>
      </w:r>
      <w:r>
        <w:rPr>
          <w:color w:val="585858"/>
          <w:spacing w:val="-45"/>
          <w:sz w:val="21"/>
        </w:rPr>
        <w:t> </w:t>
      </w:r>
      <w:r>
        <w:rPr>
          <w:color w:val="585858"/>
          <w:sz w:val="21"/>
        </w:rPr>
        <w:t>would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enforce</w:t>
      </w:r>
      <w:r>
        <w:rPr>
          <w:color w:val="585858"/>
          <w:spacing w:val="-2"/>
          <w:sz w:val="21"/>
        </w:rPr>
        <w:t> </w:t>
      </w:r>
      <w:r>
        <w:rPr>
          <w:color w:val="585858"/>
          <w:sz w:val="21"/>
        </w:rPr>
        <w:t>this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Commonwealth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Law in</w:t>
      </w:r>
      <w:r>
        <w:rPr>
          <w:color w:val="585858"/>
          <w:spacing w:val="-3"/>
          <w:sz w:val="21"/>
        </w:rPr>
        <w:t> </w:t>
      </w:r>
      <w:r>
        <w:rPr>
          <w:color w:val="585858"/>
          <w:sz w:val="21"/>
        </w:rPr>
        <w:t>the</w:t>
      </w:r>
      <w:r>
        <w:rPr>
          <w:color w:val="585858"/>
          <w:spacing w:val="-2"/>
          <w:sz w:val="21"/>
        </w:rPr>
        <w:t> </w:t>
      </w:r>
      <w:r>
        <w:rPr>
          <w:color w:val="585858"/>
          <w:sz w:val="21"/>
        </w:rPr>
        <w:t>ACT.</w:t>
      </w:r>
      <w:hyperlink w:history="true" w:anchor="_bookmark241">
        <w:r>
          <w:rPr>
            <w:color w:val="585858"/>
            <w:sz w:val="21"/>
            <w:vertAlign w:val="superscript"/>
          </w:rPr>
          <w:t>25</w:t>
        </w:r>
      </w:hyperlink>
    </w:p>
    <w:p>
      <w:pPr>
        <w:pStyle w:val="ListParagraph"/>
        <w:numPr>
          <w:ilvl w:val="0"/>
          <w:numId w:val="8"/>
        </w:numPr>
        <w:tabs>
          <w:tab w:pos="991" w:val="left" w:leader="none"/>
          <w:tab w:pos="993" w:val="left" w:leader="none"/>
        </w:tabs>
        <w:spacing w:line="283" w:lineRule="auto" w:before="197" w:after="0"/>
        <w:ind w:left="992" w:right="399" w:hanging="853"/>
        <w:jc w:val="left"/>
        <w:rPr>
          <w:sz w:val="22"/>
        </w:rPr>
      </w:pPr>
      <w:r>
        <w:rPr>
          <w:sz w:val="22"/>
        </w:rPr>
        <w:t>The Committee questioned the AFP Association about whether it had any concerns for its</w:t>
      </w:r>
      <w:r>
        <w:rPr>
          <w:spacing w:val="-47"/>
          <w:sz w:val="22"/>
        </w:rPr>
        <w:t> </w:t>
      </w:r>
      <w:r>
        <w:rPr>
          <w:sz w:val="22"/>
        </w:rPr>
        <w:t>members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Commonwealth</w:t>
      </w:r>
      <w:r>
        <w:rPr>
          <w:spacing w:val="-4"/>
          <w:sz w:val="22"/>
        </w:rPr>
        <w:t> </w:t>
      </w:r>
      <w:r>
        <w:rPr>
          <w:sz w:val="22"/>
        </w:rPr>
        <w:t>might</w:t>
      </w:r>
      <w:r>
        <w:rPr>
          <w:spacing w:val="-1"/>
          <w:sz w:val="22"/>
        </w:rPr>
        <w:t> </w:t>
      </w:r>
      <w:r>
        <w:rPr>
          <w:sz w:val="22"/>
        </w:rPr>
        <w:t>prosecute its</w:t>
      </w:r>
      <w:r>
        <w:rPr>
          <w:spacing w:val="-2"/>
          <w:sz w:val="22"/>
        </w:rPr>
        <w:t> </w:t>
      </w:r>
      <w:r>
        <w:rPr>
          <w:sz w:val="22"/>
        </w:rPr>
        <w:t>offences</w:t>
      </w:r>
      <w:r>
        <w:rPr>
          <w:spacing w:val="-1"/>
          <w:sz w:val="22"/>
        </w:rPr>
        <w:t> </w:t>
      </w:r>
      <w:r>
        <w:rPr>
          <w:sz w:val="22"/>
        </w:rPr>
        <w:t>despite</w:t>
      </w:r>
      <w:r>
        <w:rPr>
          <w:spacing w:val="-4"/>
          <w:sz w:val="22"/>
        </w:rPr>
        <w:t> </w:t>
      </w:r>
      <w:r>
        <w:rPr>
          <w:sz w:val="22"/>
        </w:rPr>
        <w:t>ACT</w:t>
      </w:r>
      <w:r>
        <w:rPr>
          <w:spacing w:val="-1"/>
          <w:sz w:val="22"/>
        </w:rPr>
        <w:t> </w:t>
      </w:r>
      <w:r>
        <w:rPr>
          <w:sz w:val="22"/>
        </w:rPr>
        <w:t>legislation:</w:t>
      </w:r>
    </w:p>
    <w:p>
      <w:pPr>
        <w:pStyle w:val="BodyText"/>
        <w:spacing w:before="5"/>
        <w:rPr>
          <w:sz w:val="16"/>
        </w:rPr>
      </w:pPr>
    </w:p>
    <w:p>
      <w:pPr>
        <w:spacing w:line="283" w:lineRule="auto" w:before="1"/>
        <w:ind w:left="1272" w:right="338" w:firstLine="0"/>
        <w:jc w:val="left"/>
        <w:rPr>
          <w:sz w:val="21"/>
        </w:rPr>
      </w:pPr>
      <w:r>
        <w:rPr>
          <w:color w:val="585858"/>
          <w:sz w:val="21"/>
        </w:rPr>
        <w:t>it does not mean that it is not workable, but it does leave our members in a position where</w:t>
      </w:r>
      <w:r>
        <w:rPr>
          <w:color w:val="585858"/>
          <w:spacing w:val="-45"/>
          <w:sz w:val="21"/>
        </w:rPr>
        <w:t> </w:t>
      </w:r>
      <w:r>
        <w:rPr>
          <w:color w:val="585858"/>
          <w:sz w:val="21"/>
        </w:rPr>
        <w:t>they are conflicted and potentially open to scrutiny from internal affairs, ACLEI and the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other bodies</w:t>
      </w:r>
      <w:r>
        <w:rPr>
          <w:color w:val="585858"/>
          <w:spacing w:val="-3"/>
          <w:sz w:val="21"/>
        </w:rPr>
        <w:t> </w:t>
      </w:r>
      <w:r>
        <w:rPr>
          <w:color w:val="585858"/>
          <w:sz w:val="21"/>
        </w:rPr>
        <w:t>that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do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scrutinise them.</w:t>
      </w:r>
    </w:p>
    <w:p>
      <w:pPr>
        <w:pStyle w:val="BodyText"/>
        <w:spacing w:before="3"/>
        <w:rPr>
          <w:sz w:val="16"/>
        </w:rPr>
      </w:pPr>
    </w:p>
    <w:p>
      <w:pPr>
        <w:pStyle w:val="ListParagraph"/>
        <w:numPr>
          <w:ilvl w:val="0"/>
          <w:numId w:val="8"/>
        </w:numPr>
        <w:tabs>
          <w:tab w:pos="991" w:val="left" w:leader="none"/>
          <w:tab w:pos="993" w:val="left" w:leader="none"/>
        </w:tabs>
        <w:spacing w:line="240" w:lineRule="auto" w:before="0" w:after="0"/>
        <w:ind w:left="992" w:right="0" w:hanging="853"/>
        <w:jc w:val="left"/>
        <w:rPr>
          <w:sz w:val="22"/>
        </w:rPr>
      </w:pPr>
      <w:r>
        <w:rPr>
          <w:sz w:val="22"/>
        </w:rPr>
        <w:t>They</w:t>
      </w:r>
      <w:r>
        <w:rPr>
          <w:spacing w:val="-2"/>
          <w:sz w:val="22"/>
        </w:rPr>
        <w:t> </w:t>
      </w:r>
      <w:r>
        <w:rPr>
          <w:sz w:val="22"/>
        </w:rPr>
        <w:t>further</w:t>
      </w:r>
      <w:r>
        <w:rPr>
          <w:spacing w:val="-2"/>
          <w:sz w:val="22"/>
        </w:rPr>
        <w:t> </w:t>
      </w:r>
      <w:r>
        <w:rPr>
          <w:sz w:val="22"/>
        </w:rPr>
        <w:t>added:</w:t>
      </w:r>
    </w:p>
    <w:p>
      <w:pPr>
        <w:pStyle w:val="BodyText"/>
        <w:spacing w:before="6"/>
        <w:rPr>
          <w:sz w:val="20"/>
        </w:rPr>
      </w:pPr>
    </w:p>
    <w:p>
      <w:pPr>
        <w:spacing w:line="283" w:lineRule="auto" w:before="0"/>
        <w:ind w:left="1272" w:right="360" w:firstLine="0"/>
        <w:jc w:val="left"/>
        <w:rPr>
          <w:sz w:val="21"/>
        </w:rPr>
      </w:pPr>
      <w:r>
        <w:rPr>
          <w:color w:val="585858"/>
          <w:sz w:val="21"/>
        </w:rPr>
        <w:t>I will be honest; we will be lobbying the Commonwealth to act because a lot of those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drugs, we would say, are not socially acceptable and they would not pass the pub test. You</w:t>
      </w:r>
      <w:r>
        <w:rPr>
          <w:color w:val="585858"/>
          <w:spacing w:val="-45"/>
          <w:sz w:val="21"/>
        </w:rPr>
        <w:t> </w:t>
      </w:r>
      <w:r>
        <w:rPr>
          <w:color w:val="585858"/>
          <w:sz w:val="21"/>
        </w:rPr>
        <w:t>could argue that in Canberra cannabis was socially accepted, and it would pass the pub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test. However, if you question the average punter down at the pub about whether they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would find it acceptable that someone was carrying around X amount—two grams or one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gram—of ice, after seeing what ice can to do somebody and the after-effect of what a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person on ice can do to somebody else, the majority of people would say, I suggest, that it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is</w:t>
      </w:r>
      <w:r>
        <w:rPr>
          <w:color w:val="585858"/>
          <w:spacing w:val="-1"/>
          <w:sz w:val="21"/>
        </w:rPr>
        <w:t> </w:t>
      </w:r>
      <w:r>
        <w:rPr>
          <w:color w:val="585858"/>
          <w:sz w:val="21"/>
        </w:rPr>
        <w:t>not</w:t>
      </w:r>
      <w:r>
        <w:rPr>
          <w:color w:val="585858"/>
          <w:spacing w:val="1"/>
          <w:sz w:val="21"/>
        </w:rPr>
        <w:t> </w:t>
      </w:r>
      <w:r>
        <w:rPr>
          <w:color w:val="585858"/>
          <w:sz w:val="21"/>
        </w:rPr>
        <w:t>acceptable.</w:t>
      </w:r>
      <w:hyperlink w:history="true" w:anchor="_bookmark242">
        <w:r>
          <w:rPr>
            <w:color w:val="585858"/>
            <w:sz w:val="21"/>
            <w:vertAlign w:val="superscript"/>
          </w:rPr>
          <w:t>26</w:t>
        </w:r>
      </w:hyperlink>
    </w:p>
    <w:p>
      <w:pPr>
        <w:pStyle w:val="ListParagraph"/>
        <w:numPr>
          <w:ilvl w:val="0"/>
          <w:numId w:val="8"/>
        </w:numPr>
        <w:tabs>
          <w:tab w:pos="991" w:val="left" w:leader="none"/>
          <w:tab w:pos="993" w:val="left" w:leader="none"/>
        </w:tabs>
        <w:spacing w:line="283" w:lineRule="auto" w:before="196" w:after="0"/>
        <w:ind w:left="992" w:right="304" w:hanging="853"/>
        <w:jc w:val="left"/>
        <w:rPr>
          <w:sz w:val="22"/>
        </w:rPr>
      </w:pPr>
      <w:r>
        <w:rPr>
          <w:sz w:val="22"/>
        </w:rPr>
        <w:t>The amendments would conflict with the Commonwealth Criminal Code. It is fundamental</w:t>
      </w:r>
      <w:r>
        <w:rPr>
          <w:spacing w:val="-47"/>
          <w:sz w:val="22"/>
        </w:rPr>
        <w:t> </w:t>
      </w:r>
      <w:r>
        <w:rPr>
          <w:sz w:val="22"/>
        </w:rPr>
        <w:t>to the rule of law that a jurisdiction should not enact legislation that is inconsistent with</w:t>
      </w:r>
      <w:r>
        <w:rPr>
          <w:spacing w:val="1"/>
          <w:sz w:val="22"/>
        </w:rPr>
        <w:t> </w:t>
      </w:r>
      <w:r>
        <w:rPr>
          <w:sz w:val="22"/>
        </w:rPr>
        <w:t>the laws of a superior jurisdiction. Further, the police would have different obligations</w:t>
      </w:r>
      <w:r>
        <w:rPr>
          <w:spacing w:val="1"/>
          <w:sz w:val="22"/>
        </w:rPr>
        <w:t> </w:t>
      </w:r>
      <w:r>
        <w:rPr>
          <w:sz w:val="22"/>
        </w:rPr>
        <w:t>under ACT and Commonwealth law and preferring the ACT approach with respect to these</w:t>
      </w:r>
      <w:r>
        <w:rPr>
          <w:spacing w:val="-47"/>
          <w:sz w:val="22"/>
        </w:rPr>
        <w:t> </w:t>
      </w:r>
      <w:r>
        <w:rPr>
          <w:sz w:val="22"/>
        </w:rPr>
        <w:t>extremely harmful substances would place them at risk. The Legislative Assembly cannot</w:t>
      </w:r>
      <w:r>
        <w:rPr>
          <w:spacing w:val="1"/>
          <w:sz w:val="22"/>
        </w:rPr>
        <w:t> </w:t>
      </w:r>
      <w:r>
        <w:rPr>
          <w:sz w:val="22"/>
        </w:rPr>
        <w:t>conscionably place</w:t>
      </w:r>
      <w:r>
        <w:rPr>
          <w:spacing w:val="1"/>
          <w:sz w:val="22"/>
        </w:rPr>
        <w:t> </w:t>
      </w:r>
      <w:r>
        <w:rPr>
          <w:sz w:val="22"/>
        </w:rPr>
        <w:t>this</w:t>
      </w:r>
      <w:r>
        <w:rPr>
          <w:spacing w:val="-2"/>
          <w:sz w:val="22"/>
        </w:rPr>
        <w:t> </w:t>
      </w:r>
      <w:r>
        <w:rPr>
          <w:sz w:val="22"/>
        </w:rPr>
        <w:t>burden</w:t>
      </w:r>
      <w:r>
        <w:rPr>
          <w:spacing w:val="-1"/>
          <w:sz w:val="22"/>
        </w:rPr>
        <w:t> </w:t>
      </w:r>
      <w:r>
        <w:rPr>
          <w:sz w:val="22"/>
        </w:rPr>
        <w:t>on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police.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4"/>
        </w:rPr>
      </w:pPr>
      <w:r>
        <w:rPr/>
        <w:pict>
          <v:rect style="position:absolute;margin-left:72pt;margin-top:10.112832pt;width:144pt;height:.72pt;mso-position-horizontal-relative:page;mso-position-vertical-relative:paragraph;z-index:-15702016;mso-wrap-distance-left:0;mso-wrap-distance-right:0" id="docshape131" filled="true" fillcolor="#000000" stroked="false">
            <v:fill type="solid"/>
            <w10:wrap type="topAndBottom"/>
          </v:rect>
        </w:pict>
      </w:r>
    </w:p>
    <w:p>
      <w:pPr>
        <w:spacing w:before="102"/>
        <w:ind w:left="140" w:right="0" w:firstLine="0"/>
        <w:jc w:val="left"/>
        <w:rPr>
          <w:sz w:val="20"/>
        </w:rPr>
      </w:pPr>
      <w:bookmarkStart w:name="_bookmark241" w:id="305"/>
      <w:bookmarkEnd w:id="305"/>
      <w:r>
        <w:rPr/>
      </w:r>
      <w:r>
        <w:rPr>
          <w:sz w:val="20"/>
          <w:vertAlign w:val="superscript"/>
        </w:rPr>
        <w:t>25</w:t>
      </w:r>
      <w:r>
        <w:rPr>
          <w:sz w:val="20"/>
          <w:vertAlign w:val="baseline"/>
        </w:rPr>
        <w:t>  </w:t>
      </w:r>
      <w:r>
        <w:rPr>
          <w:spacing w:val="7"/>
          <w:sz w:val="20"/>
          <w:vertAlign w:val="baseline"/>
        </w:rPr>
        <w:t> </w:t>
      </w:r>
      <w:r>
        <w:rPr>
          <w:sz w:val="20"/>
          <w:vertAlign w:val="baseline"/>
        </w:rPr>
        <w:t>Canberra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Community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Law,</w:t>
      </w:r>
      <w:r>
        <w:rPr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Submission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9,</w:t>
      </w:r>
      <w:r>
        <w:rPr>
          <w:i/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p.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9.</w:t>
      </w:r>
    </w:p>
    <w:p>
      <w:pPr>
        <w:spacing w:before="1"/>
        <w:ind w:left="140" w:right="0" w:firstLine="0"/>
        <w:jc w:val="left"/>
        <w:rPr>
          <w:sz w:val="20"/>
        </w:rPr>
      </w:pPr>
      <w:bookmarkStart w:name="_bookmark242" w:id="306"/>
      <w:bookmarkEnd w:id="306"/>
      <w:r>
        <w:rPr/>
      </w:r>
      <w:r>
        <w:rPr>
          <w:sz w:val="20"/>
          <w:vertAlign w:val="superscript"/>
        </w:rPr>
        <w:t>26</w:t>
      </w:r>
      <w:r>
        <w:rPr>
          <w:sz w:val="20"/>
          <w:vertAlign w:val="baseline"/>
        </w:rPr>
        <w:t>  </w:t>
      </w:r>
      <w:r>
        <w:rPr>
          <w:spacing w:val="6"/>
          <w:sz w:val="20"/>
          <w:vertAlign w:val="baseline"/>
        </w:rPr>
        <w:t> </w:t>
      </w:r>
      <w:r>
        <w:rPr>
          <w:sz w:val="20"/>
          <w:vertAlign w:val="baseline"/>
        </w:rPr>
        <w:t>Mr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Alex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Caruana,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President,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AFP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Association,</w:t>
      </w:r>
      <w:r>
        <w:rPr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Committee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Hansard,</w:t>
      </w:r>
      <w:r>
        <w:rPr>
          <w:i/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9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July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2021,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pp.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72,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73.</w:t>
      </w:r>
    </w:p>
    <w:p>
      <w:pPr>
        <w:spacing w:after="0"/>
        <w:jc w:val="left"/>
        <w:rPr>
          <w:sz w:val="20"/>
        </w:rPr>
        <w:sectPr>
          <w:pgSz w:w="11910" w:h="16840"/>
          <w:pgMar w:header="0" w:footer="973" w:top="1380" w:bottom="1160" w:left="1300" w:right="1220"/>
        </w:sectPr>
      </w:pPr>
    </w:p>
    <w:p>
      <w:pPr>
        <w:pStyle w:val="Heading2"/>
        <w:spacing w:before="38"/>
      </w:pPr>
      <w:bookmarkStart w:name="Conclusion on the Bill" w:id="307"/>
      <w:bookmarkEnd w:id="307"/>
      <w:r>
        <w:rPr>
          <w:b w:val="0"/>
        </w:rPr>
      </w:r>
      <w:r>
        <w:rPr>
          <w:color w:val="2E5395"/>
          <w:w w:val="90"/>
        </w:rPr>
        <w:t>Conclusion</w:t>
      </w:r>
      <w:r>
        <w:rPr>
          <w:color w:val="2E5395"/>
          <w:spacing w:val="-6"/>
          <w:w w:val="90"/>
        </w:rPr>
        <w:t> </w:t>
      </w:r>
      <w:r>
        <w:rPr>
          <w:color w:val="2E5395"/>
          <w:w w:val="90"/>
        </w:rPr>
        <w:t>on</w:t>
      </w:r>
      <w:r>
        <w:rPr>
          <w:color w:val="2E5395"/>
          <w:spacing w:val="-6"/>
          <w:w w:val="90"/>
        </w:rPr>
        <w:t> </w:t>
      </w:r>
      <w:r>
        <w:rPr>
          <w:color w:val="2E5395"/>
          <w:w w:val="90"/>
        </w:rPr>
        <w:t>the</w:t>
      </w:r>
      <w:r>
        <w:rPr>
          <w:color w:val="2E5395"/>
          <w:spacing w:val="-6"/>
          <w:w w:val="90"/>
        </w:rPr>
        <w:t> </w:t>
      </w:r>
      <w:r>
        <w:rPr>
          <w:color w:val="2E5395"/>
          <w:w w:val="90"/>
        </w:rPr>
        <w:t>Bill</w:t>
      </w:r>
    </w:p>
    <w:p>
      <w:pPr>
        <w:pStyle w:val="ListParagraph"/>
        <w:numPr>
          <w:ilvl w:val="0"/>
          <w:numId w:val="8"/>
        </w:numPr>
        <w:tabs>
          <w:tab w:pos="991" w:val="left" w:leader="none"/>
          <w:tab w:pos="993" w:val="left" w:leader="none"/>
        </w:tabs>
        <w:spacing w:line="240" w:lineRule="auto" w:before="223" w:after="0"/>
        <w:ind w:left="992" w:right="0" w:hanging="853"/>
        <w:jc w:val="left"/>
        <w:rPr>
          <w:sz w:val="22"/>
        </w:rPr>
      </w:pP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Bill</w:t>
      </w:r>
      <w:r>
        <w:rPr>
          <w:spacing w:val="-1"/>
          <w:sz w:val="22"/>
        </w:rPr>
        <w:t> </w:t>
      </w:r>
      <w:r>
        <w:rPr>
          <w:sz w:val="22"/>
        </w:rPr>
        <w:t>fails</w:t>
      </w:r>
      <w:r>
        <w:rPr>
          <w:spacing w:val="-3"/>
          <w:sz w:val="22"/>
        </w:rPr>
        <w:t> </w:t>
      </w:r>
      <w:r>
        <w:rPr>
          <w:sz w:val="22"/>
        </w:rPr>
        <w:t>to:</w:t>
      </w:r>
    </w:p>
    <w:p>
      <w:pPr>
        <w:pStyle w:val="ListParagraph"/>
        <w:numPr>
          <w:ilvl w:val="0"/>
          <w:numId w:val="9"/>
        </w:numPr>
        <w:tabs>
          <w:tab w:pos="2299" w:val="left" w:leader="none"/>
          <w:tab w:pos="2301" w:val="left" w:leader="none"/>
        </w:tabs>
        <w:spacing w:line="240" w:lineRule="auto" w:before="168" w:after="0"/>
        <w:ind w:left="2300" w:right="0" w:hanging="721"/>
        <w:jc w:val="left"/>
        <w:rPr>
          <w:sz w:val="22"/>
        </w:rPr>
      </w:pPr>
      <w:r>
        <w:rPr>
          <w:sz w:val="22"/>
        </w:rPr>
        <w:t>offer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whole-of-government</w:t>
      </w:r>
      <w:r>
        <w:rPr>
          <w:spacing w:val="-2"/>
          <w:sz w:val="22"/>
        </w:rPr>
        <w:t> </w:t>
      </w:r>
      <w:r>
        <w:rPr>
          <w:sz w:val="22"/>
        </w:rPr>
        <w:t>approach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this</w:t>
      </w:r>
      <w:r>
        <w:rPr>
          <w:spacing w:val="-2"/>
          <w:sz w:val="22"/>
        </w:rPr>
        <w:t> </w:t>
      </w:r>
      <w:r>
        <w:rPr>
          <w:sz w:val="22"/>
        </w:rPr>
        <w:t>complex</w:t>
      </w:r>
      <w:r>
        <w:rPr>
          <w:spacing w:val="-3"/>
          <w:sz w:val="22"/>
        </w:rPr>
        <w:t> </w:t>
      </w:r>
      <w:r>
        <w:rPr>
          <w:sz w:val="22"/>
        </w:rPr>
        <w:t>policy</w:t>
      </w:r>
      <w:r>
        <w:rPr>
          <w:spacing w:val="-1"/>
          <w:sz w:val="22"/>
        </w:rPr>
        <w:t> </w:t>
      </w:r>
      <w:r>
        <w:rPr>
          <w:sz w:val="22"/>
        </w:rPr>
        <w:t>area;</w:t>
      </w:r>
    </w:p>
    <w:p>
      <w:pPr>
        <w:pStyle w:val="ListParagraph"/>
        <w:numPr>
          <w:ilvl w:val="0"/>
          <w:numId w:val="9"/>
        </w:numPr>
        <w:tabs>
          <w:tab w:pos="2299" w:val="left" w:leader="none"/>
          <w:tab w:pos="2300" w:val="left" w:leader="none"/>
        </w:tabs>
        <w:spacing w:line="283" w:lineRule="auto" w:before="168" w:after="0"/>
        <w:ind w:left="2299" w:right="256" w:hanging="721"/>
        <w:jc w:val="left"/>
        <w:rPr>
          <w:sz w:val="22"/>
        </w:rPr>
      </w:pPr>
      <w:r>
        <w:rPr>
          <w:sz w:val="22"/>
        </w:rPr>
        <w:t>consider the risks and unintended consequences involved in</w:t>
      </w:r>
      <w:r>
        <w:rPr>
          <w:spacing w:val="1"/>
          <w:sz w:val="22"/>
        </w:rPr>
        <w:t> </w:t>
      </w:r>
      <w:r>
        <w:rPr>
          <w:sz w:val="22"/>
        </w:rPr>
        <w:t>decriminalisation, including elevated risks of attracting drug tourism, further</w:t>
      </w:r>
      <w:r>
        <w:rPr>
          <w:spacing w:val="-47"/>
          <w:sz w:val="22"/>
        </w:rPr>
        <w:t> </w:t>
      </w:r>
      <w:r>
        <w:rPr>
          <w:sz w:val="22"/>
        </w:rPr>
        <w:t>investment</w:t>
      </w:r>
      <w:r>
        <w:rPr>
          <w:spacing w:val="-1"/>
          <w:sz w:val="22"/>
        </w:rPr>
        <w:t> </w:t>
      </w:r>
      <w:r>
        <w:rPr>
          <w:sz w:val="22"/>
        </w:rPr>
        <w:t>by drug</w:t>
      </w:r>
      <w:r>
        <w:rPr>
          <w:spacing w:val="-2"/>
          <w:sz w:val="22"/>
        </w:rPr>
        <w:t> </w:t>
      </w:r>
      <w:r>
        <w:rPr>
          <w:sz w:val="22"/>
        </w:rPr>
        <w:t>producers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suppliers,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increased</w:t>
      </w:r>
      <w:r>
        <w:rPr>
          <w:spacing w:val="-3"/>
          <w:sz w:val="22"/>
        </w:rPr>
        <w:t> </w:t>
      </w:r>
      <w:r>
        <w:rPr>
          <w:sz w:val="22"/>
        </w:rPr>
        <w:t>trafficking;</w:t>
      </w:r>
    </w:p>
    <w:p>
      <w:pPr>
        <w:pStyle w:val="ListParagraph"/>
        <w:numPr>
          <w:ilvl w:val="0"/>
          <w:numId w:val="9"/>
        </w:numPr>
        <w:tabs>
          <w:tab w:pos="2299" w:val="left" w:leader="none"/>
          <w:tab w:pos="2300" w:val="left" w:leader="none"/>
        </w:tabs>
        <w:spacing w:line="283" w:lineRule="auto" w:before="118" w:after="0"/>
        <w:ind w:left="2299" w:right="421" w:hanging="721"/>
        <w:jc w:val="left"/>
        <w:rPr>
          <w:sz w:val="22"/>
        </w:rPr>
      </w:pPr>
      <w:r>
        <w:rPr>
          <w:sz w:val="22"/>
        </w:rPr>
        <w:t>recognise that criminalising possession is for many a deterrent to adopting</w:t>
      </w:r>
      <w:r>
        <w:rPr>
          <w:spacing w:val="-47"/>
          <w:sz w:val="22"/>
        </w:rPr>
        <w:t> </w:t>
      </w:r>
      <w:r>
        <w:rPr>
          <w:sz w:val="22"/>
        </w:rPr>
        <w:t>such</w:t>
      </w:r>
      <w:r>
        <w:rPr>
          <w:spacing w:val="-2"/>
          <w:sz w:val="22"/>
        </w:rPr>
        <w:t> </w:t>
      </w:r>
      <w:r>
        <w:rPr>
          <w:sz w:val="22"/>
        </w:rPr>
        <w:t>behaviour;</w:t>
      </w:r>
    </w:p>
    <w:p>
      <w:pPr>
        <w:pStyle w:val="ListParagraph"/>
        <w:numPr>
          <w:ilvl w:val="0"/>
          <w:numId w:val="9"/>
        </w:numPr>
        <w:tabs>
          <w:tab w:pos="2299" w:val="left" w:leader="none"/>
          <w:tab w:pos="2300" w:val="left" w:leader="none"/>
        </w:tabs>
        <w:spacing w:line="240" w:lineRule="auto" w:before="119" w:after="0"/>
        <w:ind w:left="2299" w:right="0" w:hanging="721"/>
        <w:jc w:val="left"/>
        <w:rPr>
          <w:sz w:val="22"/>
        </w:rPr>
      </w:pPr>
      <w:r>
        <w:rPr>
          <w:sz w:val="22"/>
        </w:rPr>
        <w:t>recognise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diversion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the ACT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already</w:t>
      </w:r>
      <w:r>
        <w:rPr>
          <w:spacing w:val="-1"/>
          <w:sz w:val="22"/>
        </w:rPr>
        <w:t> </w:t>
      </w:r>
      <w:r>
        <w:rPr>
          <w:sz w:val="22"/>
        </w:rPr>
        <w:t>working</w:t>
      </w:r>
      <w:r>
        <w:rPr>
          <w:spacing w:val="-3"/>
          <w:sz w:val="22"/>
        </w:rPr>
        <w:t> </w:t>
      </w:r>
      <w:r>
        <w:rPr>
          <w:sz w:val="22"/>
        </w:rPr>
        <w:t>reasonably</w:t>
      </w:r>
      <w:r>
        <w:rPr>
          <w:spacing w:val="-1"/>
          <w:sz w:val="22"/>
        </w:rPr>
        <w:t> </w:t>
      </w:r>
      <w:r>
        <w:rPr>
          <w:sz w:val="22"/>
        </w:rPr>
        <w:t>well; and</w:t>
      </w:r>
    </w:p>
    <w:p>
      <w:pPr>
        <w:pStyle w:val="ListParagraph"/>
        <w:numPr>
          <w:ilvl w:val="0"/>
          <w:numId w:val="9"/>
        </w:numPr>
        <w:tabs>
          <w:tab w:pos="2299" w:val="left" w:leader="none"/>
          <w:tab w:pos="2300" w:val="left" w:leader="none"/>
        </w:tabs>
        <w:spacing w:line="240" w:lineRule="auto" w:before="169" w:after="0"/>
        <w:ind w:left="2299" w:right="0" w:hanging="721"/>
        <w:jc w:val="left"/>
        <w:rPr>
          <w:sz w:val="22"/>
        </w:rPr>
      </w:pPr>
      <w:r>
        <w:rPr>
          <w:sz w:val="22"/>
        </w:rPr>
        <w:t>satisfactorily</w:t>
      </w:r>
      <w:r>
        <w:rPr>
          <w:spacing w:val="-4"/>
          <w:sz w:val="22"/>
        </w:rPr>
        <w:t> </w:t>
      </w:r>
      <w:r>
        <w:rPr>
          <w:sz w:val="22"/>
        </w:rPr>
        <w:t>resolve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issues</w:t>
      </w:r>
      <w:r>
        <w:rPr>
          <w:spacing w:val="-2"/>
          <w:sz w:val="22"/>
        </w:rPr>
        <w:t> </w:t>
      </w:r>
      <w:r>
        <w:rPr>
          <w:sz w:val="22"/>
        </w:rPr>
        <w:t>around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conflict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Commonwealth</w:t>
      </w:r>
      <w:r>
        <w:rPr>
          <w:spacing w:val="-3"/>
          <w:sz w:val="22"/>
        </w:rPr>
        <w:t> </w:t>
      </w:r>
      <w:r>
        <w:rPr>
          <w:sz w:val="22"/>
        </w:rPr>
        <w:t>law.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line="319" w:lineRule="auto" w:before="161"/>
        <w:ind w:left="139" w:right="7522"/>
      </w:pPr>
      <w:r>
        <w:rPr/>
        <w:t>Mr Peter Cain MLA</w:t>
      </w:r>
      <w:r>
        <w:rPr>
          <w:spacing w:val="-47"/>
        </w:rPr>
        <w:t> </w:t>
      </w:r>
      <w:r>
        <w:rPr/>
        <w:t>29</w:t>
      </w:r>
      <w:r>
        <w:rPr>
          <w:spacing w:val="-1"/>
        </w:rPr>
        <w:t> </w:t>
      </w:r>
      <w:r>
        <w:rPr/>
        <w:t>November</w:t>
      </w:r>
      <w:r>
        <w:rPr>
          <w:spacing w:val="-3"/>
        </w:rPr>
        <w:t> </w:t>
      </w:r>
      <w:r>
        <w:rPr/>
        <w:t>2021</w:t>
      </w:r>
    </w:p>
    <w:sectPr>
      <w:pgSz w:w="11910" w:h="16840"/>
      <w:pgMar w:header="0" w:footer="949" w:top="1340" w:bottom="1140" w:left="130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ontserrat SemiBold">
    <w:altName w:val="Montserrat SemiBold"/>
    <w:charset w:val="0"/>
    <w:family w:val="auto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Montserrat Light">
    <w:altName w:val="Montserrat Light"/>
    <w:charset w:val="0"/>
    <w:family w:val="auto"/>
    <w:pitch w:val="variable"/>
  </w:font>
  <w:font w:name="Montserrat">
    <w:altName w:val="Montserrat"/>
    <w:charset w:val="0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72pt;margin-top:690.839966pt;width:144pt;height:.72pt;mso-position-horizontal-relative:page;mso-position-vertical-relative:page;z-index:-17539072" id="docshape79" filled="true" fillcolor="#000000" stroked="false">
          <v:fill type="solid"/>
          <w10:wrap type="none"/>
        </v:rect>
      </w:pict>
    </w:r>
    <w:r>
      <w:rPr/>
      <w:pict>
        <v:shape style="position:absolute;margin-left:71pt;margin-top:794.407959pt;width:11.4pt;height:13pt;mso-position-horizontal-relative:page;mso-position-vertical-relative:page;z-index:-17538560" type="#_x0000_t202" id="docshape80" filled="false" stroked="false">
          <v:textbox inset="0,0,0,0">
            <w:txbxContent>
              <w:p>
                <w:pPr>
                  <w:spacing w:line="243" w:lineRule="exact" w:before="0"/>
                  <w:ind w:left="20" w:right="0" w:firstLine="0"/>
                  <w:jc w:val="left"/>
                  <w:rPr>
                    <w:rFonts w:ascii="Montserrat SemiBold"/>
                    <w:b/>
                    <w:sz w:val="18"/>
                  </w:rPr>
                </w:pPr>
                <w:r>
                  <w:rPr>
                    <w:rFonts w:ascii="Montserrat SemiBold"/>
                    <w:b/>
                    <w:color w:val="2E5395"/>
                    <w:w w:val="95"/>
                    <w:sz w:val="18"/>
                  </w:rPr>
                  <w:t>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13.600281pt;margin-top:794.407959pt;width:314pt;height:13pt;mso-position-horizontal-relative:page;mso-position-vertical-relative:page;z-index:-17538048" type="#_x0000_t202" id="docshape81" filled="false" stroked="false">
          <v:textbox inset="0,0,0,0">
            <w:txbxContent>
              <w:p>
                <w:pPr>
                  <w:spacing w:line="243" w:lineRule="exact" w:before="0"/>
                  <w:ind w:left="20" w:right="0" w:firstLine="0"/>
                  <w:jc w:val="left"/>
                  <w:rPr>
                    <w:rFonts w:ascii="Montserrat SemiBold"/>
                    <w:b/>
                    <w:sz w:val="18"/>
                  </w:rPr>
                </w:pP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Inquiry</w:t>
                </w:r>
                <w:r>
                  <w:rPr>
                    <w:rFonts w:ascii="Montserrat SemiBold"/>
                    <w:b/>
                    <w:color w:val="2E5395"/>
                    <w:spacing w:val="-5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into</w:t>
                </w:r>
                <w:r>
                  <w:rPr>
                    <w:rFonts w:ascii="Montserrat SemiBold"/>
                    <w:b/>
                    <w:color w:val="2E5395"/>
                    <w:spacing w:val="-6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the</w:t>
                </w:r>
                <w:r>
                  <w:rPr>
                    <w:rFonts w:ascii="Montserrat SemiBold"/>
                    <w:b/>
                    <w:color w:val="2E5395"/>
                    <w:spacing w:val="-1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Drugs</w:t>
                </w:r>
                <w:r>
                  <w:rPr>
                    <w:rFonts w:ascii="Montserrat SemiBold"/>
                    <w:b/>
                    <w:color w:val="2E5395"/>
                    <w:spacing w:val="-4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of</w:t>
                </w:r>
                <w:r>
                  <w:rPr>
                    <w:rFonts w:ascii="Montserrat SemiBold"/>
                    <w:b/>
                    <w:color w:val="2E5395"/>
                    <w:spacing w:val="-1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Dependence</w:t>
                </w:r>
                <w:r>
                  <w:rPr>
                    <w:rFonts w:ascii="Montserrat SemiBold"/>
                    <w:b/>
                    <w:color w:val="2E5395"/>
                    <w:spacing w:val="-5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(Personal</w:t>
                </w:r>
                <w:r>
                  <w:rPr>
                    <w:rFonts w:ascii="Montserrat SemiBold"/>
                    <w:b/>
                    <w:color w:val="2E5395"/>
                    <w:spacing w:val="-1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Use)</w:t>
                </w:r>
                <w:r>
                  <w:rPr>
                    <w:rFonts w:ascii="Montserrat SemiBold"/>
                    <w:b/>
                    <w:color w:val="2E5395"/>
                    <w:spacing w:val="-2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Amendment</w:t>
                </w:r>
                <w:r>
                  <w:rPr>
                    <w:rFonts w:ascii="Montserrat SemiBold"/>
                    <w:b/>
                    <w:color w:val="2E5395"/>
                    <w:spacing w:val="-1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Bill</w:t>
                </w:r>
                <w:r>
                  <w:rPr>
                    <w:rFonts w:ascii="Montserrat SemiBold"/>
                    <w:b/>
                    <w:color w:val="2E5395"/>
                    <w:spacing w:val="-3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2021</w:t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88.960007pt;margin-top:782.287964pt;width:314pt;height:13pt;mso-position-horizontal-relative:page;mso-position-vertical-relative:page;z-index:-17537536" type="#_x0000_t202" id="docshape82" filled="false" stroked="false">
          <v:textbox inset="0,0,0,0">
            <w:txbxContent>
              <w:p>
                <w:pPr>
                  <w:spacing w:line="243" w:lineRule="exact" w:before="0"/>
                  <w:ind w:left="20" w:right="0" w:firstLine="0"/>
                  <w:jc w:val="left"/>
                  <w:rPr>
                    <w:rFonts w:ascii="Montserrat SemiBold"/>
                    <w:b/>
                    <w:sz w:val="18"/>
                  </w:rPr>
                </w:pP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Inquiry</w:t>
                </w:r>
                <w:r>
                  <w:rPr>
                    <w:rFonts w:ascii="Montserrat SemiBold"/>
                    <w:b/>
                    <w:color w:val="2E5395"/>
                    <w:spacing w:val="-5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into</w:t>
                </w:r>
                <w:r>
                  <w:rPr>
                    <w:rFonts w:ascii="Montserrat SemiBold"/>
                    <w:b/>
                    <w:color w:val="2E5395"/>
                    <w:spacing w:val="-6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the</w:t>
                </w:r>
                <w:r>
                  <w:rPr>
                    <w:rFonts w:ascii="Montserrat SemiBold"/>
                    <w:b/>
                    <w:color w:val="2E5395"/>
                    <w:spacing w:val="-1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Drugs</w:t>
                </w:r>
                <w:r>
                  <w:rPr>
                    <w:rFonts w:ascii="Montserrat SemiBold"/>
                    <w:b/>
                    <w:color w:val="2E5395"/>
                    <w:spacing w:val="-4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of</w:t>
                </w:r>
                <w:r>
                  <w:rPr>
                    <w:rFonts w:ascii="Montserrat SemiBold"/>
                    <w:b/>
                    <w:color w:val="2E5395"/>
                    <w:spacing w:val="-1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Dependence</w:t>
                </w:r>
                <w:r>
                  <w:rPr>
                    <w:rFonts w:ascii="Montserrat SemiBold"/>
                    <w:b/>
                    <w:color w:val="2E5395"/>
                    <w:spacing w:val="-5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(Personal</w:t>
                </w:r>
                <w:r>
                  <w:rPr>
                    <w:rFonts w:ascii="Montserrat SemiBold"/>
                    <w:b/>
                    <w:color w:val="2E5395"/>
                    <w:spacing w:val="-1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Use)</w:t>
                </w:r>
                <w:r>
                  <w:rPr>
                    <w:rFonts w:ascii="Montserrat SemiBold"/>
                    <w:b/>
                    <w:color w:val="2E5395"/>
                    <w:spacing w:val="-2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Amendment</w:t>
                </w:r>
                <w:r>
                  <w:rPr>
                    <w:rFonts w:ascii="Montserrat SemiBold"/>
                    <w:b/>
                    <w:color w:val="2E5395"/>
                    <w:spacing w:val="-1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Bill</w:t>
                </w:r>
                <w:r>
                  <w:rPr>
                    <w:rFonts w:ascii="Montserrat SemiBold"/>
                    <w:b/>
                    <w:color w:val="2E5395"/>
                    <w:spacing w:val="-3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10.965698pt;margin-top:782.287964pt;width:16.4pt;height:13pt;mso-position-horizontal-relative:page;mso-position-vertical-relative:page;z-index:-17537024" type="#_x0000_t202" id="docshape83" filled="false" stroked="false">
          <v:textbox inset="0,0,0,0">
            <w:txbxContent>
              <w:p>
                <w:pPr>
                  <w:spacing w:line="243" w:lineRule="exact" w:before="0"/>
                  <w:ind w:left="60" w:right="0" w:firstLine="0"/>
                  <w:jc w:val="left"/>
                  <w:rPr>
                    <w:rFonts w:ascii="Montserrat SemiBold"/>
                    <w:b/>
                    <w:sz w:val="18"/>
                  </w:rPr>
                </w:pPr>
                <w:r>
                  <w:rPr>
                    <w:rFonts w:ascii="Montserrat SemiBold"/>
                    <w:b/>
                    <w:color w:val="2E5395"/>
                    <w:sz w:val="18"/>
                  </w:rPr>
                  <w:t>23</w:t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pt;margin-top:794.407959pt;width:17.4pt;height:13pt;mso-position-horizontal-relative:page;mso-position-vertical-relative:page;z-index:-17536512" type="#_x0000_t202" id="docshape88" filled="false" stroked="false">
          <v:textbox inset="0,0,0,0">
            <w:txbxContent>
              <w:p>
                <w:pPr>
                  <w:spacing w:line="243" w:lineRule="exact" w:before="0"/>
                  <w:ind w:left="60" w:right="0" w:firstLine="0"/>
                  <w:jc w:val="left"/>
                  <w:rPr>
                    <w:rFonts w:ascii="Montserrat SemiBold"/>
                    <w:b/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rFonts w:ascii="Montserrat SemiBold"/>
                    <w:b/>
                    <w:color w:val="2E5395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13.600281pt;margin-top:794.407959pt;width:314pt;height:13pt;mso-position-horizontal-relative:page;mso-position-vertical-relative:page;z-index:-17536000" type="#_x0000_t202" id="docshape89" filled="false" stroked="false">
          <v:textbox inset="0,0,0,0">
            <w:txbxContent>
              <w:p>
                <w:pPr>
                  <w:spacing w:line="243" w:lineRule="exact" w:before="0"/>
                  <w:ind w:left="20" w:right="0" w:firstLine="0"/>
                  <w:jc w:val="left"/>
                  <w:rPr>
                    <w:rFonts w:ascii="Montserrat SemiBold"/>
                    <w:b/>
                    <w:sz w:val="18"/>
                  </w:rPr>
                </w:pP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Inquiry</w:t>
                </w:r>
                <w:r>
                  <w:rPr>
                    <w:rFonts w:ascii="Montserrat SemiBold"/>
                    <w:b/>
                    <w:color w:val="2E5395"/>
                    <w:spacing w:val="-5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into</w:t>
                </w:r>
                <w:r>
                  <w:rPr>
                    <w:rFonts w:ascii="Montserrat SemiBold"/>
                    <w:b/>
                    <w:color w:val="2E5395"/>
                    <w:spacing w:val="-5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the</w:t>
                </w:r>
                <w:r>
                  <w:rPr>
                    <w:rFonts w:ascii="Montserrat SemiBold"/>
                    <w:b/>
                    <w:color w:val="2E5395"/>
                    <w:spacing w:val="-2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Drugs</w:t>
                </w:r>
                <w:r>
                  <w:rPr>
                    <w:rFonts w:ascii="Montserrat SemiBold"/>
                    <w:b/>
                    <w:color w:val="2E5395"/>
                    <w:spacing w:val="-3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of</w:t>
                </w:r>
                <w:r>
                  <w:rPr>
                    <w:rFonts w:ascii="Montserrat SemiBold"/>
                    <w:b/>
                    <w:color w:val="2E5395"/>
                    <w:spacing w:val="-2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Dependence</w:t>
                </w:r>
                <w:r>
                  <w:rPr>
                    <w:rFonts w:ascii="Montserrat SemiBold"/>
                    <w:b/>
                    <w:color w:val="2E5395"/>
                    <w:spacing w:val="-4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(Personal</w:t>
                </w:r>
                <w:r>
                  <w:rPr>
                    <w:rFonts w:ascii="Montserrat SemiBold"/>
                    <w:b/>
                    <w:color w:val="2E5395"/>
                    <w:spacing w:val="-1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Use)</w:t>
                </w:r>
                <w:r>
                  <w:rPr>
                    <w:rFonts w:ascii="Montserrat SemiBold"/>
                    <w:b/>
                    <w:color w:val="2E5395"/>
                    <w:spacing w:val="-3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Amendment Bill</w:t>
                </w:r>
                <w:r>
                  <w:rPr>
                    <w:rFonts w:ascii="Montserrat SemiBold"/>
                    <w:b/>
                    <w:color w:val="2E5395"/>
                    <w:spacing w:val="-3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2021</w:t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72pt;margin-top:715.320007pt;width:144pt;height:.72pt;mso-position-horizontal-relative:page;mso-position-vertical-relative:page;z-index:-17535488" id="docshape90" filled="true" fillcolor="#000000" stroked="false">
          <v:fill type="solid"/>
          <w10:wrap type="none"/>
        </v:rect>
      </w:pict>
    </w:r>
    <w:r>
      <w:rPr/>
      <w:pict>
        <v:shape style="position:absolute;margin-left:188.839996pt;margin-top:782.287964pt;width:314pt;height:13pt;mso-position-horizontal-relative:page;mso-position-vertical-relative:page;z-index:-17534976" type="#_x0000_t202" id="docshape91" filled="false" stroked="false">
          <v:textbox inset="0,0,0,0">
            <w:txbxContent>
              <w:p>
                <w:pPr>
                  <w:spacing w:line="243" w:lineRule="exact" w:before="0"/>
                  <w:ind w:left="20" w:right="0" w:firstLine="0"/>
                  <w:jc w:val="left"/>
                  <w:rPr>
                    <w:rFonts w:ascii="Montserrat SemiBold"/>
                    <w:b/>
                    <w:sz w:val="18"/>
                  </w:rPr>
                </w:pP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Inquiry</w:t>
                </w:r>
                <w:r>
                  <w:rPr>
                    <w:rFonts w:ascii="Montserrat SemiBold"/>
                    <w:b/>
                    <w:color w:val="2E5395"/>
                    <w:spacing w:val="-5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into</w:t>
                </w:r>
                <w:r>
                  <w:rPr>
                    <w:rFonts w:ascii="Montserrat SemiBold"/>
                    <w:b/>
                    <w:color w:val="2E5395"/>
                    <w:spacing w:val="-6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the</w:t>
                </w:r>
                <w:r>
                  <w:rPr>
                    <w:rFonts w:ascii="Montserrat SemiBold"/>
                    <w:b/>
                    <w:color w:val="2E5395"/>
                    <w:spacing w:val="-1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Drugs</w:t>
                </w:r>
                <w:r>
                  <w:rPr>
                    <w:rFonts w:ascii="Montserrat SemiBold"/>
                    <w:b/>
                    <w:color w:val="2E5395"/>
                    <w:spacing w:val="-4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of</w:t>
                </w:r>
                <w:r>
                  <w:rPr>
                    <w:rFonts w:ascii="Montserrat SemiBold"/>
                    <w:b/>
                    <w:color w:val="2E5395"/>
                    <w:spacing w:val="-1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Dependence</w:t>
                </w:r>
                <w:r>
                  <w:rPr>
                    <w:rFonts w:ascii="Montserrat SemiBold"/>
                    <w:b/>
                    <w:color w:val="2E5395"/>
                    <w:spacing w:val="-5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(Personal</w:t>
                </w:r>
                <w:r>
                  <w:rPr>
                    <w:rFonts w:ascii="Montserrat SemiBold"/>
                    <w:b/>
                    <w:color w:val="2E5395"/>
                    <w:spacing w:val="-1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Use)</w:t>
                </w:r>
                <w:r>
                  <w:rPr>
                    <w:rFonts w:ascii="Montserrat SemiBold"/>
                    <w:b/>
                    <w:color w:val="2E5395"/>
                    <w:spacing w:val="-2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Amendment</w:t>
                </w:r>
                <w:r>
                  <w:rPr>
                    <w:rFonts w:ascii="Montserrat SemiBold"/>
                    <w:b/>
                    <w:color w:val="2E5395"/>
                    <w:spacing w:val="-1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Bill</w:t>
                </w:r>
                <w:r>
                  <w:rPr>
                    <w:rFonts w:ascii="Montserrat SemiBold"/>
                    <w:b/>
                    <w:color w:val="2E5395"/>
                    <w:spacing w:val="-3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12.845703pt;margin-top:782.287964pt;width:11.65pt;height:13pt;mso-position-horizontal-relative:page;mso-position-vertical-relative:page;z-index:-17534464" type="#_x0000_t202" id="docshape92" filled="false" stroked="false">
          <v:textbox inset="0,0,0,0">
            <w:txbxContent>
              <w:p>
                <w:pPr>
                  <w:spacing w:line="243" w:lineRule="exact" w:before="0"/>
                  <w:ind w:left="20" w:right="0" w:firstLine="0"/>
                  <w:jc w:val="left"/>
                  <w:rPr>
                    <w:rFonts w:ascii="Montserrat SemiBold"/>
                    <w:b/>
                    <w:sz w:val="18"/>
                  </w:rPr>
                </w:pPr>
                <w:r>
                  <w:rPr>
                    <w:rFonts w:ascii="Montserrat SemiBold"/>
                    <w:b/>
                    <w:color w:val="2E5395"/>
                    <w:w w:val="95"/>
                    <w:sz w:val="18"/>
                  </w:rPr>
                  <w:t>25</w:t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88.720001pt;margin-top:782.287964pt;width:314pt;height:13pt;mso-position-horizontal-relative:page;mso-position-vertical-relative:page;z-index:-17533952" type="#_x0000_t202" id="docshape113" filled="false" stroked="false">
          <v:textbox inset="0,0,0,0">
            <w:txbxContent>
              <w:p>
                <w:pPr>
                  <w:spacing w:line="243" w:lineRule="exact" w:before="0"/>
                  <w:ind w:left="20" w:right="0" w:firstLine="0"/>
                  <w:jc w:val="left"/>
                  <w:rPr>
                    <w:rFonts w:ascii="Montserrat SemiBold"/>
                    <w:b/>
                    <w:sz w:val="18"/>
                  </w:rPr>
                </w:pP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Inquiry</w:t>
                </w:r>
                <w:r>
                  <w:rPr>
                    <w:rFonts w:ascii="Montserrat SemiBold"/>
                    <w:b/>
                    <w:color w:val="2E5395"/>
                    <w:spacing w:val="-5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into</w:t>
                </w:r>
                <w:r>
                  <w:rPr>
                    <w:rFonts w:ascii="Montserrat SemiBold"/>
                    <w:b/>
                    <w:color w:val="2E5395"/>
                    <w:spacing w:val="-6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the</w:t>
                </w:r>
                <w:r>
                  <w:rPr>
                    <w:rFonts w:ascii="Montserrat SemiBold"/>
                    <w:b/>
                    <w:color w:val="2E5395"/>
                    <w:spacing w:val="-1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Drugs</w:t>
                </w:r>
                <w:r>
                  <w:rPr>
                    <w:rFonts w:ascii="Montserrat SemiBold"/>
                    <w:b/>
                    <w:color w:val="2E5395"/>
                    <w:spacing w:val="-4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of</w:t>
                </w:r>
                <w:r>
                  <w:rPr>
                    <w:rFonts w:ascii="Montserrat SemiBold"/>
                    <w:b/>
                    <w:color w:val="2E5395"/>
                    <w:spacing w:val="-1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Dependence</w:t>
                </w:r>
                <w:r>
                  <w:rPr>
                    <w:rFonts w:ascii="Montserrat SemiBold"/>
                    <w:b/>
                    <w:color w:val="2E5395"/>
                    <w:spacing w:val="-5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(Personal</w:t>
                </w:r>
                <w:r>
                  <w:rPr>
                    <w:rFonts w:ascii="Montserrat SemiBold"/>
                    <w:b/>
                    <w:color w:val="2E5395"/>
                    <w:spacing w:val="-1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Use)</w:t>
                </w:r>
                <w:r>
                  <w:rPr>
                    <w:rFonts w:ascii="Montserrat SemiBold"/>
                    <w:b/>
                    <w:color w:val="2E5395"/>
                    <w:spacing w:val="-2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Amendment</w:t>
                </w:r>
                <w:r>
                  <w:rPr>
                    <w:rFonts w:ascii="Montserrat SemiBold"/>
                    <w:b/>
                    <w:color w:val="2E5395"/>
                    <w:spacing w:val="-1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Bill</w:t>
                </w:r>
                <w:r>
                  <w:rPr>
                    <w:rFonts w:ascii="Montserrat SemiBold"/>
                    <w:b/>
                    <w:color w:val="2E5395"/>
                    <w:spacing w:val="-3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10.725708pt;margin-top:782.287964pt;width:16.850pt;height:13pt;mso-position-horizontal-relative:page;mso-position-vertical-relative:page;z-index:-17533440" type="#_x0000_t202" id="docshape114" filled="false" stroked="false">
          <v:textbox inset="0,0,0,0">
            <w:txbxContent>
              <w:p>
                <w:pPr>
                  <w:spacing w:line="243" w:lineRule="exact" w:before="0"/>
                  <w:ind w:left="60" w:right="0" w:firstLine="0"/>
                  <w:jc w:val="left"/>
                  <w:rPr>
                    <w:rFonts w:ascii="Montserrat SemiBold"/>
                    <w:b/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rFonts w:ascii="Montserrat SemiBold"/>
                    <w:b/>
                    <w:color w:val="2E5395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pt;margin-top:794.407959pt;width:17.2pt;height:13pt;mso-position-horizontal-relative:page;mso-position-vertical-relative:page;z-index:-17532928" type="#_x0000_t202" id="docshape115" filled="false" stroked="false">
          <v:textbox inset="0,0,0,0">
            <w:txbxContent>
              <w:p>
                <w:pPr>
                  <w:spacing w:line="243" w:lineRule="exact" w:before="0"/>
                  <w:ind w:left="60" w:right="0" w:firstLine="0"/>
                  <w:jc w:val="left"/>
                  <w:rPr>
                    <w:rFonts w:ascii="Montserrat SemiBold"/>
                    <w:b/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rFonts w:ascii="Montserrat SemiBold"/>
                    <w:b/>
                    <w:color w:val="2E5395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13.600281pt;margin-top:794.407959pt;width:314pt;height:13pt;mso-position-horizontal-relative:page;mso-position-vertical-relative:page;z-index:-17532416" type="#_x0000_t202" id="docshape116" filled="false" stroked="false">
          <v:textbox inset="0,0,0,0">
            <w:txbxContent>
              <w:p>
                <w:pPr>
                  <w:spacing w:line="243" w:lineRule="exact" w:before="0"/>
                  <w:ind w:left="20" w:right="0" w:firstLine="0"/>
                  <w:jc w:val="left"/>
                  <w:rPr>
                    <w:rFonts w:ascii="Montserrat SemiBold"/>
                    <w:b/>
                    <w:sz w:val="18"/>
                  </w:rPr>
                </w:pP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Inquiry</w:t>
                </w:r>
                <w:r>
                  <w:rPr>
                    <w:rFonts w:ascii="Montserrat SemiBold"/>
                    <w:b/>
                    <w:color w:val="2E5395"/>
                    <w:spacing w:val="-5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into</w:t>
                </w:r>
                <w:r>
                  <w:rPr>
                    <w:rFonts w:ascii="Montserrat SemiBold"/>
                    <w:b/>
                    <w:color w:val="2E5395"/>
                    <w:spacing w:val="-6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the</w:t>
                </w:r>
                <w:r>
                  <w:rPr>
                    <w:rFonts w:ascii="Montserrat SemiBold"/>
                    <w:b/>
                    <w:color w:val="2E5395"/>
                    <w:spacing w:val="-1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Drugs</w:t>
                </w:r>
                <w:r>
                  <w:rPr>
                    <w:rFonts w:ascii="Montserrat SemiBold"/>
                    <w:b/>
                    <w:color w:val="2E5395"/>
                    <w:spacing w:val="-4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of</w:t>
                </w:r>
                <w:r>
                  <w:rPr>
                    <w:rFonts w:ascii="Montserrat SemiBold"/>
                    <w:b/>
                    <w:color w:val="2E5395"/>
                    <w:spacing w:val="-1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Dependence</w:t>
                </w:r>
                <w:r>
                  <w:rPr>
                    <w:rFonts w:ascii="Montserrat SemiBold"/>
                    <w:b/>
                    <w:color w:val="2E5395"/>
                    <w:spacing w:val="-5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(Personal</w:t>
                </w:r>
                <w:r>
                  <w:rPr>
                    <w:rFonts w:ascii="Montserrat SemiBold"/>
                    <w:b/>
                    <w:color w:val="2E5395"/>
                    <w:spacing w:val="-1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Use)</w:t>
                </w:r>
                <w:r>
                  <w:rPr>
                    <w:rFonts w:ascii="Montserrat SemiBold"/>
                    <w:b/>
                    <w:color w:val="2E5395"/>
                    <w:spacing w:val="-2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Amendment</w:t>
                </w:r>
                <w:r>
                  <w:rPr>
                    <w:rFonts w:ascii="Montserrat SemiBold"/>
                    <w:b/>
                    <w:color w:val="2E5395"/>
                    <w:spacing w:val="-1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Bill</w:t>
                </w:r>
                <w:r>
                  <w:rPr>
                    <w:rFonts w:ascii="Montserrat SemiBold"/>
                    <w:b/>
                    <w:color w:val="2E5395"/>
                    <w:spacing w:val="-3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2021</w:t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5.643311pt;margin-top:782.287964pt;width:11.8pt;height:13pt;mso-position-horizontal-relative:page;mso-position-vertical-relative:page;z-index:-17531904" type="#_x0000_t202" id="docshape119" filled="false" stroked="false">
          <v:textbox inset="0,0,0,0">
            <w:txbxContent>
              <w:p>
                <w:pPr>
                  <w:spacing w:line="243" w:lineRule="exact" w:before="0"/>
                  <w:ind w:left="60" w:right="0" w:firstLine="0"/>
                  <w:jc w:val="left"/>
                  <w:rPr>
                    <w:rFonts w:ascii="Montserrat SemiBold"/>
                    <w:b/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pt;margin-top:783.487976pt;width:12.55pt;height:13pt;mso-position-horizontal-relative:page;mso-position-vertical-relative:page;z-index:-17531392" type="#_x0000_t202" id="docshape120" filled="false" stroked="false">
          <v:textbox inset="0,0,0,0">
            <w:txbxContent>
              <w:p>
                <w:pPr>
                  <w:spacing w:line="243" w:lineRule="exact" w:before="0"/>
                  <w:ind w:left="60" w:right="0" w:firstLine="0"/>
                  <w:jc w:val="left"/>
                  <w:rPr>
                    <w:rFonts w:ascii="Montserrat SemiBold"/>
                    <w:b/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72pt;margin-top:703.079956pt;width:144pt;height:.72pt;mso-position-horizontal-relative:page;mso-position-vertical-relative:page;z-index:-17530880" id="docshape124" filled="true" fillcolor="#000000" stroked="false">
          <v:fill type="solid"/>
          <w10:wrap type="none"/>
        </v:rect>
      </w:pict>
    </w:r>
    <w:r>
      <w:rPr/>
      <w:pict>
        <v:shape style="position:absolute;margin-left:71pt;margin-top:783.487976pt;width:7.15pt;height:13pt;mso-position-horizontal-relative:page;mso-position-vertical-relative:page;z-index:-17530368" type="#_x0000_t202" id="docshape125" filled="false" stroked="false">
          <v:textbox inset="0,0,0,0">
            <w:txbxContent>
              <w:p>
                <w:pPr>
                  <w:spacing w:line="243" w:lineRule="exact" w:before="0"/>
                  <w:ind w:left="20" w:right="0" w:firstLine="0"/>
                  <w:jc w:val="left"/>
                  <w:rPr>
                    <w:rFonts w:ascii="Montserrat SemiBold"/>
                    <w:b/>
                    <w:sz w:val="18"/>
                  </w:rPr>
                </w:pP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6</w:t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72pt;margin-top:666.479980pt;width:144pt;height:.72pt;mso-position-horizontal-relative:page;mso-position-vertical-relative:page;z-index:-17529856" id="docshape126" filled="true" fillcolor="#000000" stroked="false">
          <v:fill type="solid"/>
          <w10:wrap type="none"/>
        </v:rect>
      </w:pict>
    </w:r>
    <w:r>
      <w:rPr/>
      <w:pict>
        <v:shape style="position:absolute;margin-left:517.398132pt;margin-top:782.287964pt;width:7pt;height:13pt;mso-position-horizontal-relative:page;mso-position-vertical-relative:page;z-index:-17529344" type="#_x0000_t202" id="docshape127" filled="false" stroked="false">
          <v:textbox inset="0,0,0,0">
            <w:txbxContent>
              <w:p>
                <w:pPr>
                  <w:spacing w:line="243" w:lineRule="exact" w:before="0"/>
                  <w:ind w:left="20" w:right="0" w:firstLine="0"/>
                  <w:jc w:val="left"/>
                  <w:rPr>
                    <w:rFonts w:ascii="Montserrat SemiBold"/>
                    <w:b/>
                    <w:sz w:val="18"/>
                  </w:rPr>
                </w:pP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7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88.960007pt;margin-top:782.287964pt;width:314pt;height:13pt;mso-position-horizontal-relative:page;mso-position-vertical-relative:page;z-index:-17547776" type="#_x0000_t202" id="docshape3" filled="false" stroked="false">
          <v:textbox inset="0,0,0,0">
            <w:txbxContent>
              <w:p>
                <w:pPr>
                  <w:spacing w:line="243" w:lineRule="exact" w:before="0"/>
                  <w:ind w:left="20" w:right="0" w:firstLine="0"/>
                  <w:jc w:val="left"/>
                  <w:rPr>
                    <w:rFonts w:ascii="Montserrat SemiBold"/>
                    <w:b/>
                    <w:sz w:val="18"/>
                  </w:rPr>
                </w:pP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Inquiry</w:t>
                </w:r>
                <w:r>
                  <w:rPr>
                    <w:rFonts w:ascii="Montserrat SemiBold"/>
                    <w:b/>
                    <w:color w:val="2E5395"/>
                    <w:spacing w:val="-5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into</w:t>
                </w:r>
                <w:r>
                  <w:rPr>
                    <w:rFonts w:ascii="Montserrat SemiBold"/>
                    <w:b/>
                    <w:color w:val="2E5395"/>
                    <w:spacing w:val="-6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the</w:t>
                </w:r>
                <w:r>
                  <w:rPr>
                    <w:rFonts w:ascii="Montserrat SemiBold"/>
                    <w:b/>
                    <w:color w:val="2E5395"/>
                    <w:spacing w:val="-1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Drugs</w:t>
                </w:r>
                <w:r>
                  <w:rPr>
                    <w:rFonts w:ascii="Montserrat SemiBold"/>
                    <w:b/>
                    <w:color w:val="2E5395"/>
                    <w:spacing w:val="-4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of</w:t>
                </w:r>
                <w:r>
                  <w:rPr>
                    <w:rFonts w:ascii="Montserrat SemiBold"/>
                    <w:b/>
                    <w:color w:val="2E5395"/>
                    <w:spacing w:val="-2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Dependence</w:t>
                </w:r>
                <w:r>
                  <w:rPr>
                    <w:rFonts w:ascii="Montserrat SemiBold"/>
                    <w:b/>
                    <w:color w:val="2E5395"/>
                    <w:spacing w:val="-4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(Personal</w:t>
                </w:r>
                <w:r>
                  <w:rPr>
                    <w:rFonts w:ascii="Montserrat SemiBold"/>
                    <w:b/>
                    <w:color w:val="2E5395"/>
                    <w:spacing w:val="-1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Use)</w:t>
                </w:r>
                <w:r>
                  <w:rPr>
                    <w:rFonts w:ascii="Montserrat SemiBold"/>
                    <w:b/>
                    <w:color w:val="2E5395"/>
                    <w:spacing w:val="-3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Amendment</w:t>
                </w:r>
                <w:r>
                  <w:rPr>
                    <w:rFonts w:ascii="Montserrat SemiBold"/>
                    <w:b/>
                    <w:color w:val="2E5395"/>
                    <w:spacing w:val="-1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Bill</w:t>
                </w:r>
                <w:r>
                  <w:rPr>
                    <w:rFonts w:ascii="Montserrat SemiBold"/>
                    <w:b/>
                    <w:color w:val="2E5395"/>
                    <w:spacing w:val="-2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10.95755pt;margin-top:782.287964pt;width:16.45pt;height:13pt;mso-position-horizontal-relative:page;mso-position-vertical-relative:page;z-index:-17547264" type="#_x0000_t202" id="docshape4" filled="false" stroked="false">
          <v:textbox inset="0,0,0,0">
            <w:txbxContent>
              <w:p>
                <w:pPr>
                  <w:spacing w:line="243" w:lineRule="exact" w:before="0"/>
                  <w:ind w:left="60" w:right="0" w:firstLine="0"/>
                  <w:jc w:val="left"/>
                  <w:rPr>
                    <w:rFonts w:ascii="Montserrat SemiBold"/>
                    <w:b/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rFonts w:ascii="Montserrat SemiBold"/>
                    <w:b/>
                    <w:color w:val="2E5395"/>
                    <w:sz w:val="18"/>
                  </w:rPr>
                  <w:instrText> PAGE  \* roman </w:instrText>
                </w:r>
                <w:r>
                  <w:rPr/>
                  <w:fldChar w:fldCharType="separate"/>
                </w:r>
                <w:r>
                  <w:rPr/>
                  <w:t>vii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pt;margin-top:783.487976pt;width:15.65pt;height:13pt;mso-position-horizontal-relative:page;mso-position-vertical-relative:page;z-index:-17528832" type="#_x0000_t202" id="docshape128" filled="false" stroked="false">
          <v:textbox inset="0,0,0,0">
            <w:txbxContent>
              <w:p>
                <w:pPr>
                  <w:spacing w:line="243" w:lineRule="exact" w:before="0"/>
                  <w:ind w:left="60" w:right="0" w:firstLine="0"/>
                  <w:jc w:val="left"/>
                  <w:rPr>
                    <w:rFonts w:ascii="Montserrat SemiBold"/>
                    <w:b/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rFonts w:ascii="Montserrat SemiBold"/>
                    <w:b/>
                    <w:color w:val="2E5395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7.283691pt;margin-top:782.287964pt;width:7.15pt;height:13pt;mso-position-horizontal-relative:page;mso-position-vertical-relative:page;z-index:-17528320" type="#_x0000_t202" id="docshape129" filled="false" stroked="false">
          <v:textbox inset="0,0,0,0">
            <w:txbxContent>
              <w:p>
                <w:pPr>
                  <w:spacing w:line="243" w:lineRule="exact" w:before="0"/>
                  <w:ind w:left="20" w:right="0" w:firstLine="0"/>
                  <w:jc w:val="left"/>
                  <w:rPr>
                    <w:rFonts w:ascii="Montserrat SemiBold"/>
                    <w:b/>
                    <w:sz w:val="18"/>
                  </w:rPr>
                </w:pP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9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pt;margin-top:794.407959pt;width:18.9pt;height:13pt;mso-position-horizontal-relative:page;mso-position-vertical-relative:page;z-index:-17546752" type="#_x0000_t202" id="docshape5" filled="false" stroked="false">
          <v:textbox inset="0,0,0,0">
            <w:txbxContent>
              <w:p>
                <w:pPr>
                  <w:spacing w:line="243" w:lineRule="exact" w:before="0"/>
                  <w:ind w:left="60" w:right="0" w:firstLine="0"/>
                  <w:jc w:val="left"/>
                  <w:rPr>
                    <w:rFonts w:ascii="Montserrat SemiBold"/>
                    <w:b/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rFonts w:ascii="Montserrat SemiBold"/>
                    <w:b/>
                    <w:color w:val="2E5395"/>
                    <w:sz w:val="18"/>
                  </w:rPr>
                  <w:instrText> PAGE  \* roman </w:instrText>
                </w:r>
                <w:r>
                  <w:rPr/>
                  <w:fldChar w:fldCharType="separate"/>
                </w:r>
                <w:r>
                  <w:rPr/>
                  <w:t>viii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13.600281pt;margin-top:794.407959pt;width:314pt;height:13pt;mso-position-horizontal-relative:page;mso-position-vertical-relative:page;z-index:-17546240" type="#_x0000_t202" id="docshape6" filled="false" stroked="false">
          <v:textbox inset="0,0,0,0">
            <w:txbxContent>
              <w:p>
                <w:pPr>
                  <w:spacing w:line="243" w:lineRule="exact" w:before="0"/>
                  <w:ind w:left="20" w:right="0" w:firstLine="0"/>
                  <w:jc w:val="left"/>
                  <w:rPr>
                    <w:rFonts w:ascii="Montserrat SemiBold"/>
                    <w:b/>
                    <w:sz w:val="18"/>
                  </w:rPr>
                </w:pP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Inquiry</w:t>
                </w:r>
                <w:r>
                  <w:rPr>
                    <w:rFonts w:ascii="Montserrat SemiBold"/>
                    <w:b/>
                    <w:color w:val="2E5395"/>
                    <w:spacing w:val="-5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into</w:t>
                </w:r>
                <w:r>
                  <w:rPr>
                    <w:rFonts w:ascii="Montserrat SemiBold"/>
                    <w:b/>
                    <w:color w:val="2E5395"/>
                    <w:spacing w:val="-6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the</w:t>
                </w:r>
                <w:r>
                  <w:rPr>
                    <w:rFonts w:ascii="Montserrat SemiBold"/>
                    <w:b/>
                    <w:color w:val="2E5395"/>
                    <w:spacing w:val="-1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Drugs</w:t>
                </w:r>
                <w:r>
                  <w:rPr>
                    <w:rFonts w:ascii="Montserrat SemiBold"/>
                    <w:b/>
                    <w:color w:val="2E5395"/>
                    <w:spacing w:val="-4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of</w:t>
                </w:r>
                <w:r>
                  <w:rPr>
                    <w:rFonts w:ascii="Montserrat SemiBold"/>
                    <w:b/>
                    <w:color w:val="2E5395"/>
                    <w:spacing w:val="-1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Dependence</w:t>
                </w:r>
                <w:r>
                  <w:rPr>
                    <w:rFonts w:ascii="Montserrat SemiBold"/>
                    <w:b/>
                    <w:color w:val="2E5395"/>
                    <w:spacing w:val="-5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(Personal</w:t>
                </w:r>
                <w:r>
                  <w:rPr>
                    <w:rFonts w:ascii="Montserrat SemiBold"/>
                    <w:b/>
                    <w:color w:val="2E5395"/>
                    <w:spacing w:val="-1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Use)</w:t>
                </w:r>
                <w:r>
                  <w:rPr>
                    <w:rFonts w:ascii="Montserrat SemiBold"/>
                    <w:b/>
                    <w:color w:val="2E5395"/>
                    <w:spacing w:val="-2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Amendment</w:t>
                </w:r>
                <w:r>
                  <w:rPr>
                    <w:rFonts w:ascii="Montserrat SemiBold"/>
                    <w:b/>
                    <w:color w:val="2E5395"/>
                    <w:spacing w:val="-1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Bill</w:t>
                </w:r>
                <w:r>
                  <w:rPr>
                    <w:rFonts w:ascii="Montserrat SemiBold"/>
                    <w:b/>
                    <w:color w:val="2E5395"/>
                    <w:spacing w:val="-3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2021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88.960007pt;margin-top:782.287964pt;width:314pt;height:13pt;mso-position-horizontal-relative:page;mso-position-vertical-relative:page;z-index:-17545728" type="#_x0000_t202" id="docshape8" filled="false" stroked="false">
          <v:textbox inset="0,0,0,0">
            <w:txbxContent>
              <w:p>
                <w:pPr>
                  <w:spacing w:line="243" w:lineRule="exact" w:before="0"/>
                  <w:ind w:left="20" w:right="0" w:firstLine="0"/>
                  <w:jc w:val="left"/>
                  <w:rPr>
                    <w:rFonts w:ascii="Montserrat SemiBold"/>
                    <w:b/>
                    <w:sz w:val="18"/>
                  </w:rPr>
                </w:pP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Inquiry</w:t>
                </w:r>
                <w:r>
                  <w:rPr>
                    <w:rFonts w:ascii="Montserrat SemiBold"/>
                    <w:b/>
                    <w:color w:val="2E5395"/>
                    <w:spacing w:val="-5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into</w:t>
                </w:r>
                <w:r>
                  <w:rPr>
                    <w:rFonts w:ascii="Montserrat SemiBold"/>
                    <w:b/>
                    <w:color w:val="2E5395"/>
                    <w:spacing w:val="-6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the</w:t>
                </w:r>
                <w:r>
                  <w:rPr>
                    <w:rFonts w:ascii="Montserrat SemiBold"/>
                    <w:b/>
                    <w:color w:val="2E5395"/>
                    <w:spacing w:val="-1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Drugs</w:t>
                </w:r>
                <w:r>
                  <w:rPr>
                    <w:rFonts w:ascii="Montserrat SemiBold"/>
                    <w:b/>
                    <w:color w:val="2E5395"/>
                    <w:spacing w:val="-4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of</w:t>
                </w:r>
                <w:r>
                  <w:rPr>
                    <w:rFonts w:ascii="Montserrat SemiBold"/>
                    <w:b/>
                    <w:color w:val="2E5395"/>
                    <w:spacing w:val="-1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Dependence</w:t>
                </w:r>
                <w:r>
                  <w:rPr>
                    <w:rFonts w:ascii="Montserrat SemiBold"/>
                    <w:b/>
                    <w:color w:val="2E5395"/>
                    <w:spacing w:val="-5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(Personal</w:t>
                </w:r>
                <w:r>
                  <w:rPr>
                    <w:rFonts w:ascii="Montserrat SemiBold"/>
                    <w:b/>
                    <w:color w:val="2E5395"/>
                    <w:spacing w:val="-1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Use)</w:t>
                </w:r>
                <w:r>
                  <w:rPr>
                    <w:rFonts w:ascii="Montserrat SemiBold"/>
                    <w:b/>
                    <w:color w:val="2E5395"/>
                    <w:spacing w:val="-2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Amendment</w:t>
                </w:r>
                <w:r>
                  <w:rPr>
                    <w:rFonts w:ascii="Montserrat SemiBold"/>
                    <w:b/>
                    <w:color w:val="2E5395"/>
                    <w:spacing w:val="-1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Bill</w:t>
                </w:r>
                <w:r>
                  <w:rPr>
                    <w:rFonts w:ascii="Montserrat SemiBold"/>
                    <w:b/>
                    <w:color w:val="2E5395"/>
                    <w:spacing w:val="-3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10.965698pt;margin-top:782.287964pt;width:16.4pt;height:13pt;mso-position-horizontal-relative:page;mso-position-vertical-relative:page;z-index:-17545216" type="#_x0000_t202" id="docshape9" filled="false" stroked="false">
          <v:textbox inset="0,0,0,0">
            <w:txbxContent>
              <w:p>
                <w:pPr>
                  <w:spacing w:line="243" w:lineRule="exact" w:before="0"/>
                  <w:ind w:left="60" w:right="0" w:firstLine="0"/>
                  <w:jc w:val="left"/>
                  <w:rPr>
                    <w:rFonts w:ascii="Montserrat SemiBold"/>
                    <w:b/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rFonts w:ascii="Montserrat SemiBold"/>
                    <w:b/>
                    <w:color w:val="2E5395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pt;margin-top:794.407959pt;width:6.8pt;height:13pt;mso-position-horizontal-relative:page;mso-position-vertical-relative:page;z-index:-17544704" type="#_x0000_t202" id="docshape10" filled="false" stroked="false">
          <v:textbox inset="0,0,0,0">
            <w:txbxContent>
              <w:p>
                <w:pPr>
                  <w:spacing w:line="243" w:lineRule="exact" w:before="0"/>
                  <w:ind w:left="20" w:right="0" w:firstLine="0"/>
                  <w:jc w:val="left"/>
                  <w:rPr>
                    <w:rFonts w:ascii="Montserrat SemiBold"/>
                    <w:b/>
                    <w:sz w:val="18"/>
                  </w:rPr>
                </w:pP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113.600281pt;margin-top:794.407959pt;width:314pt;height:13pt;mso-position-horizontal-relative:page;mso-position-vertical-relative:page;z-index:-17544192" type="#_x0000_t202" id="docshape11" filled="false" stroked="false">
          <v:textbox inset="0,0,0,0">
            <w:txbxContent>
              <w:p>
                <w:pPr>
                  <w:spacing w:line="243" w:lineRule="exact" w:before="0"/>
                  <w:ind w:left="20" w:right="0" w:firstLine="0"/>
                  <w:jc w:val="left"/>
                  <w:rPr>
                    <w:rFonts w:ascii="Montserrat SemiBold"/>
                    <w:b/>
                    <w:sz w:val="18"/>
                  </w:rPr>
                </w:pP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Inquiry</w:t>
                </w:r>
                <w:r>
                  <w:rPr>
                    <w:rFonts w:ascii="Montserrat SemiBold"/>
                    <w:b/>
                    <w:color w:val="2E5395"/>
                    <w:spacing w:val="-5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into</w:t>
                </w:r>
                <w:r>
                  <w:rPr>
                    <w:rFonts w:ascii="Montserrat SemiBold"/>
                    <w:b/>
                    <w:color w:val="2E5395"/>
                    <w:spacing w:val="-5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the</w:t>
                </w:r>
                <w:r>
                  <w:rPr>
                    <w:rFonts w:ascii="Montserrat SemiBold"/>
                    <w:b/>
                    <w:color w:val="2E5395"/>
                    <w:spacing w:val="-2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Drugs</w:t>
                </w:r>
                <w:r>
                  <w:rPr>
                    <w:rFonts w:ascii="Montserrat SemiBold"/>
                    <w:b/>
                    <w:color w:val="2E5395"/>
                    <w:spacing w:val="-3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of</w:t>
                </w:r>
                <w:r>
                  <w:rPr>
                    <w:rFonts w:ascii="Montserrat SemiBold"/>
                    <w:b/>
                    <w:color w:val="2E5395"/>
                    <w:spacing w:val="-2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Dependence</w:t>
                </w:r>
                <w:r>
                  <w:rPr>
                    <w:rFonts w:ascii="Montserrat SemiBold"/>
                    <w:b/>
                    <w:color w:val="2E5395"/>
                    <w:spacing w:val="-4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(Personal</w:t>
                </w:r>
                <w:r>
                  <w:rPr>
                    <w:rFonts w:ascii="Montserrat SemiBold"/>
                    <w:b/>
                    <w:color w:val="2E5395"/>
                    <w:spacing w:val="-1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Use)</w:t>
                </w:r>
                <w:r>
                  <w:rPr>
                    <w:rFonts w:ascii="Montserrat SemiBold"/>
                    <w:b/>
                    <w:color w:val="2E5395"/>
                    <w:spacing w:val="-3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Amendment Bill</w:t>
                </w:r>
                <w:r>
                  <w:rPr>
                    <w:rFonts w:ascii="Montserrat SemiBold"/>
                    <w:b/>
                    <w:color w:val="2E5395"/>
                    <w:spacing w:val="-3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2021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72pt;margin-top:666.479980pt;width:144pt;height:.72pt;mso-position-horizontal-relative:page;mso-position-vertical-relative:page;z-index:-17543680" id="docshape15" filled="true" fillcolor="#000000" stroked="false">
          <v:fill type="solid"/>
          <w10:wrap type="none"/>
        </v:rect>
      </w:pict>
    </w:r>
    <w:r>
      <w:rPr/>
      <w:pict>
        <v:shape style="position:absolute;margin-left:71pt;margin-top:794.407959pt;width:7.55pt;height:13pt;mso-position-horizontal-relative:page;mso-position-vertical-relative:page;z-index:-17543168" type="#_x0000_t202" id="docshape16" filled="false" stroked="false">
          <v:textbox inset="0,0,0,0">
            <w:txbxContent>
              <w:p>
                <w:pPr>
                  <w:spacing w:line="243" w:lineRule="exact" w:before="0"/>
                  <w:ind w:left="20" w:right="0" w:firstLine="0"/>
                  <w:jc w:val="left"/>
                  <w:rPr>
                    <w:rFonts w:ascii="Montserrat SemiBold"/>
                    <w:b/>
                    <w:sz w:val="18"/>
                  </w:rPr>
                </w:pP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4</w:t>
                </w:r>
              </w:p>
            </w:txbxContent>
          </v:textbox>
          <w10:wrap type="none"/>
        </v:shape>
      </w:pict>
    </w:r>
    <w:r>
      <w:rPr/>
      <w:pict>
        <v:shape style="position:absolute;margin-left:113.600281pt;margin-top:794.407959pt;width:314pt;height:13pt;mso-position-horizontal-relative:page;mso-position-vertical-relative:page;z-index:-17542656" type="#_x0000_t202" id="docshape17" filled="false" stroked="false">
          <v:textbox inset="0,0,0,0">
            <w:txbxContent>
              <w:p>
                <w:pPr>
                  <w:spacing w:line="243" w:lineRule="exact" w:before="0"/>
                  <w:ind w:left="20" w:right="0" w:firstLine="0"/>
                  <w:jc w:val="left"/>
                  <w:rPr>
                    <w:rFonts w:ascii="Montserrat SemiBold"/>
                    <w:b/>
                    <w:sz w:val="18"/>
                  </w:rPr>
                </w:pP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Inquiry</w:t>
                </w:r>
                <w:r>
                  <w:rPr>
                    <w:rFonts w:ascii="Montserrat SemiBold"/>
                    <w:b/>
                    <w:color w:val="2E5395"/>
                    <w:spacing w:val="-5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into</w:t>
                </w:r>
                <w:r>
                  <w:rPr>
                    <w:rFonts w:ascii="Montserrat SemiBold"/>
                    <w:b/>
                    <w:color w:val="2E5395"/>
                    <w:spacing w:val="-6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the</w:t>
                </w:r>
                <w:r>
                  <w:rPr>
                    <w:rFonts w:ascii="Montserrat SemiBold"/>
                    <w:b/>
                    <w:color w:val="2E5395"/>
                    <w:spacing w:val="-1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Drugs</w:t>
                </w:r>
                <w:r>
                  <w:rPr>
                    <w:rFonts w:ascii="Montserrat SemiBold"/>
                    <w:b/>
                    <w:color w:val="2E5395"/>
                    <w:spacing w:val="-4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of</w:t>
                </w:r>
                <w:r>
                  <w:rPr>
                    <w:rFonts w:ascii="Montserrat SemiBold"/>
                    <w:b/>
                    <w:color w:val="2E5395"/>
                    <w:spacing w:val="-1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Dependence</w:t>
                </w:r>
                <w:r>
                  <w:rPr>
                    <w:rFonts w:ascii="Montserrat SemiBold"/>
                    <w:b/>
                    <w:color w:val="2E5395"/>
                    <w:spacing w:val="-5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(Personal</w:t>
                </w:r>
                <w:r>
                  <w:rPr>
                    <w:rFonts w:ascii="Montserrat SemiBold"/>
                    <w:b/>
                    <w:color w:val="2E5395"/>
                    <w:spacing w:val="-1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Use)</w:t>
                </w:r>
                <w:r>
                  <w:rPr>
                    <w:rFonts w:ascii="Montserrat SemiBold"/>
                    <w:b/>
                    <w:color w:val="2E5395"/>
                    <w:spacing w:val="-2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Amendment</w:t>
                </w:r>
                <w:r>
                  <w:rPr>
                    <w:rFonts w:ascii="Montserrat SemiBold"/>
                    <w:b/>
                    <w:color w:val="2E5395"/>
                    <w:spacing w:val="-1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Bill</w:t>
                </w:r>
                <w:r>
                  <w:rPr>
                    <w:rFonts w:ascii="Montserrat SemiBold"/>
                    <w:b/>
                    <w:color w:val="2E5395"/>
                    <w:spacing w:val="-3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2021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93.639999pt;margin-top:782.287964pt;width:314pt;height:13pt;mso-position-horizontal-relative:page;mso-position-vertical-relative:page;z-index:-17542144" type="#_x0000_t202" id="docshape18" filled="false" stroked="false">
          <v:textbox inset="0,0,0,0">
            <w:txbxContent>
              <w:p>
                <w:pPr>
                  <w:spacing w:line="243" w:lineRule="exact" w:before="0"/>
                  <w:ind w:left="20" w:right="0" w:firstLine="0"/>
                  <w:jc w:val="left"/>
                  <w:rPr>
                    <w:rFonts w:ascii="Montserrat SemiBold"/>
                    <w:b/>
                    <w:sz w:val="18"/>
                  </w:rPr>
                </w:pP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Inquiry</w:t>
                </w:r>
                <w:r>
                  <w:rPr>
                    <w:rFonts w:ascii="Montserrat SemiBold"/>
                    <w:b/>
                    <w:color w:val="2E5395"/>
                    <w:spacing w:val="-5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into</w:t>
                </w:r>
                <w:r>
                  <w:rPr>
                    <w:rFonts w:ascii="Montserrat SemiBold"/>
                    <w:b/>
                    <w:color w:val="2E5395"/>
                    <w:spacing w:val="-6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the</w:t>
                </w:r>
                <w:r>
                  <w:rPr>
                    <w:rFonts w:ascii="Montserrat SemiBold"/>
                    <w:b/>
                    <w:color w:val="2E5395"/>
                    <w:spacing w:val="-1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Drugs</w:t>
                </w:r>
                <w:r>
                  <w:rPr>
                    <w:rFonts w:ascii="Montserrat SemiBold"/>
                    <w:b/>
                    <w:color w:val="2E5395"/>
                    <w:spacing w:val="-4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of</w:t>
                </w:r>
                <w:r>
                  <w:rPr>
                    <w:rFonts w:ascii="Montserrat SemiBold"/>
                    <w:b/>
                    <w:color w:val="2E5395"/>
                    <w:spacing w:val="-1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Dependence</w:t>
                </w:r>
                <w:r>
                  <w:rPr>
                    <w:rFonts w:ascii="Montserrat SemiBold"/>
                    <w:b/>
                    <w:color w:val="2E5395"/>
                    <w:spacing w:val="-5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(Personal</w:t>
                </w:r>
                <w:r>
                  <w:rPr>
                    <w:rFonts w:ascii="Montserrat SemiBold"/>
                    <w:b/>
                    <w:color w:val="2E5395"/>
                    <w:spacing w:val="-1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Use)</w:t>
                </w:r>
                <w:r>
                  <w:rPr>
                    <w:rFonts w:ascii="Montserrat SemiBold"/>
                    <w:b/>
                    <w:color w:val="2E5395"/>
                    <w:spacing w:val="-2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Amendment</w:t>
                </w:r>
                <w:r>
                  <w:rPr>
                    <w:rFonts w:ascii="Montserrat SemiBold"/>
                    <w:b/>
                    <w:color w:val="2E5395"/>
                    <w:spacing w:val="-1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Bill</w:t>
                </w:r>
                <w:r>
                  <w:rPr>
                    <w:rFonts w:ascii="Montserrat SemiBold"/>
                    <w:b/>
                    <w:color w:val="2E5395"/>
                    <w:spacing w:val="-3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15.645691pt;margin-top:782.287964pt;width:11.8pt;height:13pt;mso-position-horizontal-relative:page;mso-position-vertical-relative:page;z-index:-17541632" type="#_x0000_t202" id="docshape19" filled="false" stroked="false">
          <v:textbox inset="0,0,0,0">
            <w:txbxContent>
              <w:p>
                <w:pPr>
                  <w:spacing w:line="243" w:lineRule="exact" w:before="0"/>
                  <w:ind w:left="60" w:right="0" w:firstLine="0"/>
                  <w:jc w:val="left"/>
                  <w:rPr>
                    <w:rFonts w:ascii="Montserrat SemiBold"/>
                    <w:b/>
                    <w:sz w:val="18"/>
                  </w:rPr>
                </w:pP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5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pt;margin-top:794.407959pt;width:17.350pt;height:13pt;mso-position-horizontal-relative:page;mso-position-vertical-relative:page;z-index:-17541120" type="#_x0000_t202" id="docshape21" filled="false" stroked="false">
          <v:textbox inset="0,0,0,0">
            <w:txbxContent>
              <w:p>
                <w:pPr>
                  <w:spacing w:line="243" w:lineRule="exact" w:before="0"/>
                  <w:ind w:left="60" w:right="0" w:firstLine="0"/>
                  <w:jc w:val="left"/>
                  <w:rPr>
                    <w:rFonts w:ascii="Montserrat SemiBold"/>
                    <w:b/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rFonts w:ascii="Montserrat SemiBold"/>
                    <w:b/>
                    <w:color w:val="2E5395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13.600281pt;margin-top:794.407959pt;width:314pt;height:13pt;mso-position-horizontal-relative:page;mso-position-vertical-relative:page;z-index:-17540608" type="#_x0000_t202" id="docshape22" filled="false" stroked="false">
          <v:textbox inset="0,0,0,0">
            <w:txbxContent>
              <w:p>
                <w:pPr>
                  <w:spacing w:line="243" w:lineRule="exact" w:before="0"/>
                  <w:ind w:left="20" w:right="0" w:firstLine="0"/>
                  <w:jc w:val="left"/>
                  <w:rPr>
                    <w:rFonts w:ascii="Montserrat SemiBold"/>
                    <w:b/>
                    <w:sz w:val="18"/>
                  </w:rPr>
                </w:pP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Inquiry</w:t>
                </w:r>
                <w:r>
                  <w:rPr>
                    <w:rFonts w:ascii="Montserrat SemiBold"/>
                    <w:b/>
                    <w:color w:val="2E5395"/>
                    <w:spacing w:val="-5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into</w:t>
                </w:r>
                <w:r>
                  <w:rPr>
                    <w:rFonts w:ascii="Montserrat SemiBold"/>
                    <w:b/>
                    <w:color w:val="2E5395"/>
                    <w:spacing w:val="-5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the</w:t>
                </w:r>
                <w:r>
                  <w:rPr>
                    <w:rFonts w:ascii="Montserrat SemiBold"/>
                    <w:b/>
                    <w:color w:val="2E5395"/>
                    <w:spacing w:val="-2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Drugs</w:t>
                </w:r>
                <w:r>
                  <w:rPr>
                    <w:rFonts w:ascii="Montserrat SemiBold"/>
                    <w:b/>
                    <w:color w:val="2E5395"/>
                    <w:spacing w:val="-3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of</w:t>
                </w:r>
                <w:r>
                  <w:rPr>
                    <w:rFonts w:ascii="Montserrat SemiBold"/>
                    <w:b/>
                    <w:color w:val="2E5395"/>
                    <w:spacing w:val="-2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Dependence</w:t>
                </w:r>
                <w:r>
                  <w:rPr>
                    <w:rFonts w:ascii="Montserrat SemiBold"/>
                    <w:b/>
                    <w:color w:val="2E5395"/>
                    <w:spacing w:val="-4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(Personal</w:t>
                </w:r>
                <w:r>
                  <w:rPr>
                    <w:rFonts w:ascii="Montserrat SemiBold"/>
                    <w:b/>
                    <w:color w:val="2E5395"/>
                    <w:spacing w:val="-1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Use)</w:t>
                </w:r>
                <w:r>
                  <w:rPr>
                    <w:rFonts w:ascii="Montserrat SemiBold"/>
                    <w:b/>
                    <w:color w:val="2E5395"/>
                    <w:spacing w:val="-3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Amendment Bill</w:t>
                </w:r>
                <w:r>
                  <w:rPr>
                    <w:rFonts w:ascii="Montserrat SemiBold"/>
                    <w:b/>
                    <w:color w:val="2E5395"/>
                    <w:spacing w:val="-3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2021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93.399994pt;margin-top:782.287964pt;width:314pt;height:13pt;mso-position-horizontal-relative:page;mso-position-vertical-relative:page;z-index:-17540096" type="#_x0000_t202" id="docshape23" filled="false" stroked="false">
          <v:textbox inset="0,0,0,0">
            <w:txbxContent>
              <w:p>
                <w:pPr>
                  <w:spacing w:line="243" w:lineRule="exact" w:before="0"/>
                  <w:ind w:left="20" w:right="0" w:firstLine="0"/>
                  <w:jc w:val="left"/>
                  <w:rPr>
                    <w:rFonts w:ascii="Montserrat SemiBold"/>
                    <w:b/>
                    <w:sz w:val="18"/>
                  </w:rPr>
                </w:pP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Inquiry</w:t>
                </w:r>
                <w:r>
                  <w:rPr>
                    <w:rFonts w:ascii="Montserrat SemiBold"/>
                    <w:b/>
                    <w:color w:val="2E5395"/>
                    <w:spacing w:val="-5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into</w:t>
                </w:r>
                <w:r>
                  <w:rPr>
                    <w:rFonts w:ascii="Montserrat SemiBold"/>
                    <w:b/>
                    <w:color w:val="2E5395"/>
                    <w:spacing w:val="-6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the</w:t>
                </w:r>
                <w:r>
                  <w:rPr>
                    <w:rFonts w:ascii="Montserrat SemiBold"/>
                    <w:b/>
                    <w:color w:val="2E5395"/>
                    <w:spacing w:val="-1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Drugs</w:t>
                </w:r>
                <w:r>
                  <w:rPr>
                    <w:rFonts w:ascii="Montserrat SemiBold"/>
                    <w:b/>
                    <w:color w:val="2E5395"/>
                    <w:spacing w:val="-4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of</w:t>
                </w:r>
                <w:r>
                  <w:rPr>
                    <w:rFonts w:ascii="Montserrat SemiBold"/>
                    <w:b/>
                    <w:color w:val="2E5395"/>
                    <w:spacing w:val="-1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Dependence</w:t>
                </w:r>
                <w:r>
                  <w:rPr>
                    <w:rFonts w:ascii="Montserrat SemiBold"/>
                    <w:b/>
                    <w:color w:val="2E5395"/>
                    <w:spacing w:val="-5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(Personal</w:t>
                </w:r>
                <w:r>
                  <w:rPr>
                    <w:rFonts w:ascii="Montserrat SemiBold"/>
                    <w:b/>
                    <w:color w:val="2E5395"/>
                    <w:spacing w:val="-1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Use)</w:t>
                </w:r>
                <w:r>
                  <w:rPr>
                    <w:rFonts w:ascii="Montserrat SemiBold"/>
                    <w:b/>
                    <w:color w:val="2E5395"/>
                    <w:spacing w:val="-2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Amendment</w:t>
                </w:r>
                <w:r>
                  <w:rPr>
                    <w:rFonts w:ascii="Montserrat SemiBold"/>
                    <w:b/>
                    <w:color w:val="2E5395"/>
                    <w:spacing w:val="-1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Bill</w:t>
                </w:r>
                <w:r>
                  <w:rPr>
                    <w:rFonts w:ascii="Montserrat SemiBold"/>
                    <w:b/>
                    <w:color w:val="2E5395"/>
                    <w:spacing w:val="-3"/>
                    <w:w w:val="90"/>
                    <w:sz w:val="18"/>
                  </w:rPr>
                  <w:t> </w:t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t>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15.405701pt;margin-top:782.287964pt;width:12pt;height:13pt;mso-position-horizontal-relative:page;mso-position-vertical-relative:page;z-index:-17539584" type="#_x0000_t202" id="docshape24" filled="false" stroked="false">
          <v:textbox inset="0,0,0,0">
            <w:txbxContent>
              <w:p>
                <w:pPr>
                  <w:spacing w:line="243" w:lineRule="exact" w:before="0"/>
                  <w:ind w:left="60" w:right="0" w:firstLine="0"/>
                  <w:jc w:val="left"/>
                  <w:rPr>
                    <w:rFonts w:ascii="Montserrat SemiBold"/>
                    <w:b/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rFonts w:ascii="Montserrat SemiBold"/>
                    <w:b/>
                    <w:color w:val="2E5395"/>
                    <w:w w:val="90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lowerRoman"/>
      <w:lvlText w:val="%1."/>
      <w:lvlJc w:val="left"/>
      <w:pPr>
        <w:ind w:left="2300" w:hanging="72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au" w:eastAsia="en-US" w:bidi="ar-SA"/>
      </w:rPr>
    </w:lvl>
    <w:lvl w:ilvl="1">
      <w:start w:val="0"/>
      <w:numFmt w:val="bullet"/>
      <w:lvlText w:val="•"/>
      <w:lvlJc w:val="left"/>
      <w:pPr>
        <w:ind w:left="3008" w:hanging="721"/>
      </w:pPr>
      <w:rPr>
        <w:rFonts w:hint="default"/>
        <w:lang w:val="en-au" w:eastAsia="en-US" w:bidi="ar-SA"/>
      </w:rPr>
    </w:lvl>
    <w:lvl w:ilvl="2">
      <w:start w:val="0"/>
      <w:numFmt w:val="bullet"/>
      <w:lvlText w:val="•"/>
      <w:lvlJc w:val="left"/>
      <w:pPr>
        <w:ind w:left="3717" w:hanging="721"/>
      </w:pPr>
      <w:rPr>
        <w:rFonts w:hint="default"/>
        <w:lang w:val="en-au" w:eastAsia="en-US" w:bidi="ar-SA"/>
      </w:rPr>
    </w:lvl>
    <w:lvl w:ilvl="3">
      <w:start w:val="0"/>
      <w:numFmt w:val="bullet"/>
      <w:lvlText w:val="•"/>
      <w:lvlJc w:val="left"/>
      <w:pPr>
        <w:ind w:left="4425" w:hanging="721"/>
      </w:pPr>
      <w:rPr>
        <w:rFonts w:hint="default"/>
        <w:lang w:val="en-au" w:eastAsia="en-US" w:bidi="ar-SA"/>
      </w:rPr>
    </w:lvl>
    <w:lvl w:ilvl="4">
      <w:start w:val="0"/>
      <w:numFmt w:val="bullet"/>
      <w:lvlText w:val="•"/>
      <w:lvlJc w:val="left"/>
      <w:pPr>
        <w:ind w:left="5134" w:hanging="721"/>
      </w:pPr>
      <w:rPr>
        <w:rFonts w:hint="default"/>
        <w:lang w:val="en-au" w:eastAsia="en-US" w:bidi="ar-SA"/>
      </w:rPr>
    </w:lvl>
    <w:lvl w:ilvl="5">
      <w:start w:val="0"/>
      <w:numFmt w:val="bullet"/>
      <w:lvlText w:val="•"/>
      <w:lvlJc w:val="left"/>
      <w:pPr>
        <w:ind w:left="5843" w:hanging="721"/>
      </w:pPr>
      <w:rPr>
        <w:rFonts w:hint="default"/>
        <w:lang w:val="en-au" w:eastAsia="en-US" w:bidi="ar-SA"/>
      </w:rPr>
    </w:lvl>
    <w:lvl w:ilvl="6">
      <w:start w:val="0"/>
      <w:numFmt w:val="bullet"/>
      <w:lvlText w:val="•"/>
      <w:lvlJc w:val="left"/>
      <w:pPr>
        <w:ind w:left="6551" w:hanging="721"/>
      </w:pPr>
      <w:rPr>
        <w:rFonts w:hint="default"/>
        <w:lang w:val="en-au" w:eastAsia="en-US" w:bidi="ar-SA"/>
      </w:rPr>
    </w:lvl>
    <w:lvl w:ilvl="7">
      <w:start w:val="0"/>
      <w:numFmt w:val="bullet"/>
      <w:lvlText w:val="•"/>
      <w:lvlJc w:val="left"/>
      <w:pPr>
        <w:ind w:left="7260" w:hanging="721"/>
      </w:pPr>
      <w:rPr>
        <w:rFonts w:hint="default"/>
        <w:lang w:val="en-au" w:eastAsia="en-US" w:bidi="ar-SA"/>
      </w:rPr>
    </w:lvl>
    <w:lvl w:ilvl="8">
      <w:start w:val="0"/>
      <w:numFmt w:val="bullet"/>
      <w:lvlText w:val="•"/>
      <w:lvlJc w:val="left"/>
      <w:pPr>
        <w:ind w:left="7969" w:hanging="721"/>
      </w:pPr>
      <w:rPr>
        <w:rFonts w:hint="default"/>
        <w:lang w:val="en-a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"/>
      <w:lvlJc w:val="left"/>
      <w:pPr>
        <w:ind w:left="991" w:hanging="853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>
      <w:start w:val="0"/>
      <w:numFmt w:val="bullet"/>
      <w:lvlText w:val=""/>
      <w:lvlJc w:val="left"/>
      <w:pPr>
        <w:ind w:left="1416" w:hanging="341"/>
      </w:pPr>
      <w:rPr>
        <w:rFonts w:hint="default" w:ascii="Symbol" w:hAnsi="Symbol" w:eastAsia="Symbol" w:cs="Symbol"/>
        <w:b w:val="0"/>
        <w:bCs w:val="0"/>
        <w:i w:val="0"/>
        <w:iCs w:val="0"/>
        <w:color w:val="2E5395"/>
        <w:w w:val="100"/>
        <w:sz w:val="22"/>
        <w:szCs w:val="22"/>
        <w:lang w:val="en-au" w:eastAsia="en-US" w:bidi="ar-SA"/>
      </w:rPr>
    </w:lvl>
    <w:lvl w:ilvl="2">
      <w:start w:val="0"/>
      <w:numFmt w:val="bullet"/>
      <w:lvlText w:val="•"/>
      <w:lvlJc w:val="left"/>
      <w:pPr>
        <w:ind w:left="2305" w:hanging="341"/>
      </w:pPr>
      <w:rPr>
        <w:rFonts w:hint="default"/>
        <w:lang w:val="en-au" w:eastAsia="en-US" w:bidi="ar-SA"/>
      </w:rPr>
    </w:lvl>
    <w:lvl w:ilvl="3">
      <w:start w:val="0"/>
      <w:numFmt w:val="bullet"/>
      <w:lvlText w:val="•"/>
      <w:lvlJc w:val="left"/>
      <w:pPr>
        <w:ind w:left="3190" w:hanging="341"/>
      </w:pPr>
      <w:rPr>
        <w:rFonts w:hint="default"/>
        <w:lang w:val="en-au" w:eastAsia="en-US" w:bidi="ar-SA"/>
      </w:rPr>
    </w:lvl>
    <w:lvl w:ilvl="4">
      <w:start w:val="0"/>
      <w:numFmt w:val="bullet"/>
      <w:lvlText w:val="•"/>
      <w:lvlJc w:val="left"/>
      <w:pPr>
        <w:ind w:left="4075" w:hanging="341"/>
      </w:pPr>
      <w:rPr>
        <w:rFonts w:hint="default"/>
        <w:lang w:val="en-au" w:eastAsia="en-US" w:bidi="ar-SA"/>
      </w:rPr>
    </w:lvl>
    <w:lvl w:ilvl="5">
      <w:start w:val="0"/>
      <w:numFmt w:val="bullet"/>
      <w:lvlText w:val="•"/>
      <w:lvlJc w:val="left"/>
      <w:pPr>
        <w:ind w:left="4960" w:hanging="341"/>
      </w:pPr>
      <w:rPr>
        <w:rFonts w:hint="default"/>
        <w:lang w:val="en-au" w:eastAsia="en-US" w:bidi="ar-SA"/>
      </w:rPr>
    </w:lvl>
    <w:lvl w:ilvl="6">
      <w:start w:val="0"/>
      <w:numFmt w:val="bullet"/>
      <w:lvlText w:val="•"/>
      <w:lvlJc w:val="left"/>
      <w:pPr>
        <w:ind w:left="5845" w:hanging="341"/>
      </w:pPr>
      <w:rPr>
        <w:rFonts w:hint="default"/>
        <w:lang w:val="en-au" w:eastAsia="en-US" w:bidi="ar-SA"/>
      </w:rPr>
    </w:lvl>
    <w:lvl w:ilvl="7">
      <w:start w:val="0"/>
      <w:numFmt w:val="bullet"/>
      <w:lvlText w:val="•"/>
      <w:lvlJc w:val="left"/>
      <w:pPr>
        <w:ind w:left="6730" w:hanging="341"/>
      </w:pPr>
      <w:rPr>
        <w:rFonts w:hint="default"/>
        <w:lang w:val="en-au" w:eastAsia="en-US" w:bidi="ar-SA"/>
      </w:rPr>
    </w:lvl>
    <w:lvl w:ilvl="8">
      <w:start w:val="0"/>
      <w:numFmt w:val="bullet"/>
      <w:lvlText w:val="•"/>
      <w:lvlJc w:val="left"/>
      <w:pPr>
        <w:ind w:left="7616" w:hanging="341"/>
      </w:pPr>
      <w:rPr>
        <w:rFonts w:hint="default"/>
        <w:lang w:val="en-a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360" w:hanging="361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>
      <w:start w:val="0"/>
      <w:numFmt w:val="bullet"/>
      <w:lvlText w:val="•"/>
      <w:lvlJc w:val="left"/>
      <w:pPr>
        <w:ind w:left="1082" w:hanging="361"/>
      </w:pPr>
      <w:rPr>
        <w:rFonts w:hint="default"/>
        <w:lang w:val="en-au" w:eastAsia="en-US" w:bidi="ar-SA"/>
      </w:rPr>
    </w:lvl>
    <w:lvl w:ilvl="2">
      <w:start w:val="0"/>
      <w:numFmt w:val="bullet"/>
      <w:lvlText w:val="•"/>
      <w:lvlJc w:val="left"/>
      <w:pPr>
        <w:ind w:left="1804" w:hanging="361"/>
      </w:pPr>
      <w:rPr>
        <w:rFonts w:hint="default"/>
        <w:lang w:val="en-au" w:eastAsia="en-US" w:bidi="ar-SA"/>
      </w:rPr>
    </w:lvl>
    <w:lvl w:ilvl="3">
      <w:start w:val="0"/>
      <w:numFmt w:val="bullet"/>
      <w:lvlText w:val="•"/>
      <w:lvlJc w:val="left"/>
      <w:pPr>
        <w:ind w:left="2526" w:hanging="361"/>
      </w:pPr>
      <w:rPr>
        <w:rFonts w:hint="default"/>
        <w:lang w:val="en-au" w:eastAsia="en-US" w:bidi="ar-SA"/>
      </w:rPr>
    </w:lvl>
    <w:lvl w:ilvl="4">
      <w:start w:val="0"/>
      <w:numFmt w:val="bullet"/>
      <w:lvlText w:val="•"/>
      <w:lvlJc w:val="left"/>
      <w:pPr>
        <w:ind w:left="3249" w:hanging="361"/>
      </w:pPr>
      <w:rPr>
        <w:rFonts w:hint="default"/>
        <w:lang w:val="en-au" w:eastAsia="en-US" w:bidi="ar-SA"/>
      </w:rPr>
    </w:lvl>
    <w:lvl w:ilvl="5">
      <w:start w:val="0"/>
      <w:numFmt w:val="bullet"/>
      <w:lvlText w:val="•"/>
      <w:lvlJc w:val="left"/>
      <w:pPr>
        <w:ind w:left="3971" w:hanging="361"/>
      </w:pPr>
      <w:rPr>
        <w:rFonts w:hint="default"/>
        <w:lang w:val="en-au" w:eastAsia="en-US" w:bidi="ar-SA"/>
      </w:rPr>
    </w:lvl>
    <w:lvl w:ilvl="6">
      <w:start w:val="0"/>
      <w:numFmt w:val="bullet"/>
      <w:lvlText w:val="•"/>
      <w:lvlJc w:val="left"/>
      <w:pPr>
        <w:ind w:left="4693" w:hanging="361"/>
      </w:pPr>
      <w:rPr>
        <w:rFonts w:hint="default"/>
        <w:lang w:val="en-au" w:eastAsia="en-US" w:bidi="ar-SA"/>
      </w:rPr>
    </w:lvl>
    <w:lvl w:ilvl="7">
      <w:start w:val="0"/>
      <w:numFmt w:val="bullet"/>
      <w:lvlText w:val="•"/>
      <w:lvlJc w:val="left"/>
      <w:pPr>
        <w:ind w:left="5415" w:hanging="361"/>
      </w:pPr>
      <w:rPr>
        <w:rFonts w:hint="default"/>
        <w:lang w:val="en-au" w:eastAsia="en-US" w:bidi="ar-SA"/>
      </w:rPr>
    </w:lvl>
    <w:lvl w:ilvl="8">
      <w:start w:val="0"/>
      <w:numFmt w:val="bullet"/>
      <w:lvlText w:val="•"/>
      <w:lvlJc w:val="left"/>
      <w:pPr>
        <w:ind w:left="6138" w:hanging="361"/>
      </w:pPr>
      <w:rPr>
        <w:rFonts w:hint="default"/>
        <w:lang w:val="en-a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>
      <w:start w:val="0"/>
      <w:numFmt w:val="bullet"/>
      <w:lvlText w:val="•"/>
      <w:lvlJc w:val="left"/>
      <w:pPr>
        <w:ind w:left="1559" w:hanging="360"/>
      </w:pPr>
      <w:rPr>
        <w:rFonts w:hint="default"/>
        <w:lang w:val="en-au" w:eastAsia="en-US" w:bidi="ar-SA"/>
      </w:rPr>
    </w:lvl>
    <w:lvl w:ilvl="2">
      <w:start w:val="0"/>
      <w:numFmt w:val="bullet"/>
      <w:lvlText w:val="•"/>
      <w:lvlJc w:val="left"/>
      <w:pPr>
        <w:ind w:left="2298" w:hanging="360"/>
      </w:pPr>
      <w:rPr>
        <w:rFonts w:hint="default"/>
        <w:lang w:val="en-au" w:eastAsia="en-US" w:bidi="ar-SA"/>
      </w:rPr>
    </w:lvl>
    <w:lvl w:ilvl="3">
      <w:start w:val="0"/>
      <w:numFmt w:val="bullet"/>
      <w:lvlText w:val="•"/>
      <w:lvlJc w:val="left"/>
      <w:pPr>
        <w:ind w:left="3037" w:hanging="360"/>
      </w:pPr>
      <w:rPr>
        <w:rFonts w:hint="default"/>
        <w:lang w:val="en-au" w:eastAsia="en-US" w:bidi="ar-SA"/>
      </w:rPr>
    </w:lvl>
    <w:lvl w:ilvl="4">
      <w:start w:val="0"/>
      <w:numFmt w:val="bullet"/>
      <w:lvlText w:val="•"/>
      <w:lvlJc w:val="left"/>
      <w:pPr>
        <w:ind w:left="3777" w:hanging="360"/>
      </w:pPr>
      <w:rPr>
        <w:rFonts w:hint="default"/>
        <w:lang w:val="en-au" w:eastAsia="en-US" w:bidi="ar-SA"/>
      </w:rPr>
    </w:lvl>
    <w:lvl w:ilvl="5">
      <w:start w:val="0"/>
      <w:numFmt w:val="bullet"/>
      <w:lvlText w:val="•"/>
      <w:lvlJc w:val="left"/>
      <w:pPr>
        <w:ind w:left="4516" w:hanging="360"/>
      </w:pPr>
      <w:rPr>
        <w:rFonts w:hint="default"/>
        <w:lang w:val="en-au" w:eastAsia="en-US" w:bidi="ar-SA"/>
      </w:rPr>
    </w:lvl>
    <w:lvl w:ilvl="6">
      <w:start w:val="0"/>
      <w:numFmt w:val="bullet"/>
      <w:lvlText w:val="•"/>
      <w:lvlJc w:val="left"/>
      <w:pPr>
        <w:ind w:left="5255" w:hanging="360"/>
      </w:pPr>
      <w:rPr>
        <w:rFonts w:hint="default"/>
        <w:lang w:val="en-au" w:eastAsia="en-US" w:bidi="ar-SA"/>
      </w:rPr>
    </w:lvl>
    <w:lvl w:ilvl="7">
      <w:start w:val="0"/>
      <w:numFmt w:val="bullet"/>
      <w:lvlText w:val="•"/>
      <w:lvlJc w:val="left"/>
      <w:pPr>
        <w:ind w:left="5994" w:hanging="360"/>
      </w:pPr>
      <w:rPr>
        <w:rFonts w:hint="default"/>
        <w:lang w:val="en-au" w:eastAsia="en-US" w:bidi="ar-SA"/>
      </w:rPr>
    </w:lvl>
    <w:lvl w:ilvl="8">
      <w:start w:val="0"/>
      <w:numFmt w:val="bullet"/>
      <w:lvlText w:val="•"/>
      <w:lvlJc w:val="left"/>
      <w:pPr>
        <w:ind w:left="6734" w:hanging="360"/>
      </w:pPr>
      <w:rPr>
        <w:rFonts w:hint="default"/>
        <w:lang w:val="en-a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360" w:hanging="361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>
      <w:start w:val="0"/>
      <w:numFmt w:val="bullet"/>
      <w:lvlText w:val="•"/>
      <w:lvlJc w:val="left"/>
      <w:pPr>
        <w:ind w:left="1073" w:hanging="361"/>
      </w:pPr>
      <w:rPr>
        <w:rFonts w:hint="default"/>
        <w:lang w:val="en-au" w:eastAsia="en-US" w:bidi="ar-SA"/>
      </w:rPr>
    </w:lvl>
    <w:lvl w:ilvl="2">
      <w:start w:val="0"/>
      <w:numFmt w:val="bullet"/>
      <w:lvlText w:val="•"/>
      <w:lvlJc w:val="left"/>
      <w:pPr>
        <w:ind w:left="1786" w:hanging="361"/>
      </w:pPr>
      <w:rPr>
        <w:rFonts w:hint="default"/>
        <w:lang w:val="en-au" w:eastAsia="en-US" w:bidi="ar-SA"/>
      </w:rPr>
    </w:lvl>
    <w:lvl w:ilvl="3">
      <w:start w:val="0"/>
      <w:numFmt w:val="bullet"/>
      <w:lvlText w:val="•"/>
      <w:lvlJc w:val="left"/>
      <w:pPr>
        <w:ind w:left="2499" w:hanging="361"/>
      </w:pPr>
      <w:rPr>
        <w:rFonts w:hint="default"/>
        <w:lang w:val="en-au" w:eastAsia="en-US" w:bidi="ar-SA"/>
      </w:rPr>
    </w:lvl>
    <w:lvl w:ilvl="4">
      <w:start w:val="0"/>
      <w:numFmt w:val="bullet"/>
      <w:lvlText w:val="•"/>
      <w:lvlJc w:val="left"/>
      <w:pPr>
        <w:ind w:left="3212" w:hanging="361"/>
      </w:pPr>
      <w:rPr>
        <w:rFonts w:hint="default"/>
        <w:lang w:val="en-au" w:eastAsia="en-US" w:bidi="ar-SA"/>
      </w:rPr>
    </w:lvl>
    <w:lvl w:ilvl="5">
      <w:start w:val="0"/>
      <w:numFmt w:val="bullet"/>
      <w:lvlText w:val="•"/>
      <w:lvlJc w:val="left"/>
      <w:pPr>
        <w:ind w:left="3925" w:hanging="361"/>
      </w:pPr>
      <w:rPr>
        <w:rFonts w:hint="default"/>
        <w:lang w:val="en-au" w:eastAsia="en-US" w:bidi="ar-SA"/>
      </w:rPr>
    </w:lvl>
    <w:lvl w:ilvl="6">
      <w:start w:val="0"/>
      <w:numFmt w:val="bullet"/>
      <w:lvlText w:val="•"/>
      <w:lvlJc w:val="left"/>
      <w:pPr>
        <w:ind w:left="4638" w:hanging="361"/>
      </w:pPr>
      <w:rPr>
        <w:rFonts w:hint="default"/>
        <w:lang w:val="en-au" w:eastAsia="en-US" w:bidi="ar-SA"/>
      </w:rPr>
    </w:lvl>
    <w:lvl w:ilvl="7">
      <w:start w:val="0"/>
      <w:numFmt w:val="bullet"/>
      <w:lvlText w:val="•"/>
      <w:lvlJc w:val="left"/>
      <w:pPr>
        <w:ind w:left="5351" w:hanging="361"/>
      </w:pPr>
      <w:rPr>
        <w:rFonts w:hint="default"/>
        <w:lang w:val="en-au" w:eastAsia="en-US" w:bidi="ar-SA"/>
      </w:rPr>
    </w:lvl>
    <w:lvl w:ilvl="8">
      <w:start w:val="0"/>
      <w:numFmt w:val="bullet"/>
      <w:lvlText w:val="•"/>
      <w:lvlJc w:val="left"/>
      <w:pPr>
        <w:ind w:left="6064" w:hanging="361"/>
      </w:pPr>
      <w:rPr>
        <w:rFonts w:hint="default"/>
        <w:lang w:val="en-a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720" w:hanging="361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>
      <w:start w:val="0"/>
      <w:numFmt w:val="bullet"/>
      <w:lvlText w:val="•"/>
      <w:lvlJc w:val="left"/>
      <w:pPr>
        <w:ind w:left="1442" w:hanging="361"/>
      </w:pPr>
      <w:rPr>
        <w:rFonts w:hint="default"/>
        <w:lang w:val="en-au" w:eastAsia="en-US" w:bidi="ar-SA"/>
      </w:rPr>
    </w:lvl>
    <w:lvl w:ilvl="2">
      <w:start w:val="0"/>
      <w:numFmt w:val="bullet"/>
      <w:lvlText w:val="•"/>
      <w:lvlJc w:val="left"/>
      <w:pPr>
        <w:ind w:left="2165" w:hanging="361"/>
      </w:pPr>
      <w:rPr>
        <w:rFonts w:hint="default"/>
        <w:lang w:val="en-au" w:eastAsia="en-US" w:bidi="ar-SA"/>
      </w:rPr>
    </w:lvl>
    <w:lvl w:ilvl="3">
      <w:start w:val="0"/>
      <w:numFmt w:val="bullet"/>
      <w:lvlText w:val="•"/>
      <w:lvlJc w:val="left"/>
      <w:pPr>
        <w:ind w:left="2887" w:hanging="361"/>
      </w:pPr>
      <w:rPr>
        <w:rFonts w:hint="default"/>
        <w:lang w:val="en-au" w:eastAsia="en-US" w:bidi="ar-SA"/>
      </w:rPr>
    </w:lvl>
    <w:lvl w:ilvl="4">
      <w:start w:val="0"/>
      <w:numFmt w:val="bullet"/>
      <w:lvlText w:val="•"/>
      <w:lvlJc w:val="left"/>
      <w:pPr>
        <w:ind w:left="3610" w:hanging="361"/>
      </w:pPr>
      <w:rPr>
        <w:rFonts w:hint="default"/>
        <w:lang w:val="en-au" w:eastAsia="en-US" w:bidi="ar-SA"/>
      </w:rPr>
    </w:lvl>
    <w:lvl w:ilvl="5">
      <w:start w:val="0"/>
      <w:numFmt w:val="bullet"/>
      <w:lvlText w:val="•"/>
      <w:lvlJc w:val="left"/>
      <w:pPr>
        <w:ind w:left="4333" w:hanging="361"/>
      </w:pPr>
      <w:rPr>
        <w:rFonts w:hint="default"/>
        <w:lang w:val="en-au" w:eastAsia="en-US" w:bidi="ar-SA"/>
      </w:rPr>
    </w:lvl>
    <w:lvl w:ilvl="6">
      <w:start w:val="0"/>
      <w:numFmt w:val="bullet"/>
      <w:lvlText w:val="•"/>
      <w:lvlJc w:val="left"/>
      <w:pPr>
        <w:ind w:left="5055" w:hanging="361"/>
      </w:pPr>
      <w:rPr>
        <w:rFonts w:hint="default"/>
        <w:lang w:val="en-au" w:eastAsia="en-US" w:bidi="ar-SA"/>
      </w:rPr>
    </w:lvl>
    <w:lvl w:ilvl="7">
      <w:start w:val="0"/>
      <w:numFmt w:val="bullet"/>
      <w:lvlText w:val="•"/>
      <w:lvlJc w:val="left"/>
      <w:pPr>
        <w:ind w:left="5778" w:hanging="361"/>
      </w:pPr>
      <w:rPr>
        <w:rFonts w:hint="default"/>
        <w:lang w:val="en-au" w:eastAsia="en-US" w:bidi="ar-SA"/>
      </w:rPr>
    </w:lvl>
    <w:lvl w:ilvl="8">
      <w:start w:val="0"/>
      <w:numFmt w:val="bullet"/>
      <w:lvlText w:val="•"/>
      <w:lvlJc w:val="left"/>
      <w:pPr>
        <w:ind w:left="6501" w:hanging="361"/>
      </w:pPr>
      <w:rPr>
        <w:rFonts w:hint="default"/>
        <w:lang w:val="en-a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992" w:hanging="852"/>
        <w:jc w:val="left"/>
      </w:pPr>
      <w:rPr>
        <w:rFonts w:hint="default" w:ascii="Montserrat" w:hAnsi="Montserrat" w:eastAsia="Montserrat" w:cs="Montserrat"/>
        <w:b/>
        <w:bCs/>
        <w:i w:val="0"/>
        <w:iCs w:val="0"/>
        <w:color w:val="1A224B"/>
        <w:spacing w:val="-1"/>
        <w:w w:val="90"/>
        <w:sz w:val="36"/>
        <w:szCs w:val="36"/>
        <w:lang w:val="en-au" w:eastAsia="en-US" w:bidi="ar-SA"/>
      </w:rPr>
    </w:lvl>
    <w:lvl w:ilvl="1">
      <w:start w:val="1"/>
      <w:numFmt w:val="decimal"/>
      <w:lvlText w:val="%1.%2."/>
      <w:lvlJc w:val="left"/>
      <w:pPr>
        <w:ind w:left="991" w:hanging="853"/>
        <w:jc w:val="left"/>
      </w:pPr>
      <w:rPr>
        <w:rFonts w:hint="default"/>
        <w:spacing w:val="-1"/>
        <w:w w:val="100"/>
        <w:lang w:val="en-au" w:eastAsia="en-US" w:bidi="ar-SA"/>
      </w:rPr>
    </w:lvl>
    <w:lvl w:ilvl="2">
      <w:start w:val="0"/>
      <w:numFmt w:val="bullet"/>
      <w:lvlText w:val=""/>
      <w:lvlJc w:val="left"/>
      <w:pPr>
        <w:ind w:left="1417" w:hanging="853"/>
      </w:pPr>
      <w:rPr>
        <w:rFonts w:hint="default" w:ascii="Symbol" w:hAnsi="Symbol" w:eastAsia="Symbol" w:cs="Symbol"/>
        <w:b w:val="0"/>
        <w:bCs w:val="0"/>
        <w:i w:val="0"/>
        <w:iCs w:val="0"/>
        <w:color w:val="2E5395"/>
        <w:w w:val="100"/>
        <w:sz w:val="22"/>
        <w:szCs w:val="22"/>
        <w:lang w:val="en-au" w:eastAsia="en-US" w:bidi="ar-SA"/>
      </w:rPr>
    </w:lvl>
    <w:lvl w:ilvl="3">
      <w:start w:val="0"/>
      <w:numFmt w:val="bullet"/>
      <w:lvlText w:val="•"/>
      <w:lvlJc w:val="left"/>
      <w:pPr>
        <w:ind w:left="3190" w:hanging="853"/>
      </w:pPr>
      <w:rPr>
        <w:rFonts w:hint="default"/>
        <w:lang w:val="en-au" w:eastAsia="en-US" w:bidi="ar-SA"/>
      </w:rPr>
    </w:lvl>
    <w:lvl w:ilvl="4">
      <w:start w:val="0"/>
      <w:numFmt w:val="bullet"/>
      <w:lvlText w:val="•"/>
      <w:lvlJc w:val="left"/>
      <w:pPr>
        <w:ind w:left="4075" w:hanging="853"/>
      </w:pPr>
      <w:rPr>
        <w:rFonts w:hint="default"/>
        <w:lang w:val="en-au" w:eastAsia="en-US" w:bidi="ar-SA"/>
      </w:rPr>
    </w:lvl>
    <w:lvl w:ilvl="5">
      <w:start w:val="0"/>
      <w:numFmt w:val="bullet"/>
      <w:lvlText w:val="•"/>
      <w:lvlJc w:val="left"/>
      <w:pPr>
        <w:ind w:left="4960" w:hanging="853"/>
      </w:pPr>
      <w:rPr>
        <w:rFonts w:hint="default"/>
        <w:lang w:val="en-au" w:eastAsia="en-US" w:bidi="ar-SA"/>
      </w:rPr>
    </w:lvl>
    <w:lvl w:ilvl="6">
      <w:start w:val="0"/>
      <w:numFmt w:val="bullet"/>
      <w:lvlText w:val="•"/>
      <w:lvlJc w:val="left"/>
      <w:pPr>
        <w:ind w:left="5845" w:hanging="853"/>
      </w:pPr>
      <w:rPr>
        <w:rFonts w:hint="default"/>
        <w:lang w:val="en-au" w:eastAsia="en-US" w:bidi="ar-SA"/>
      </w:rPr>
    </w:lvl>
    <w:lvl w:ilvl="7">
      <w:start w:val="0"/>
      <w:numFmt w:val="bullet"/>
      <w:lvlText w:val="•"/>
      <w:lvlJc w:val="left"/>
      <w:pPr>
        <w:ind w:left="6730" w:hanging="853"/>
      </w:pPr>
      <w:rPr>
        <w:rFonts w:hint="default"/>
        <w:lang w:val="en-au" w:eastAsia="en-US" w:bidi="ar-SA"/>
      </w:rPr>
    </w:lvl>
    <w:lvl w:ilvl="8">
      <w:start w:val="0"/>
      <w:numFmt w:val="bullet"/>
      <w:lvlText w:val="•"/>
      <w:lvlJc w:val="left"/>
      <w:pPr>
        <w:ind w:left="7616" w:hanging="853"/>
      </w:pPr>
      <w:rPr>
        <w:rFonts w:hint="default"/>
        <w:lang w:val="en-a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567" w:hanging="454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>
      <w:start w:val="0"/>
      <w:numFmt w:val="bullet"/>
      <w:lvlText w:val="•"/>
      <w:lvlJc w:val="left"/>
      <w:pPr>
        <w:ind w:left="1442" w:hanging="454"/>
      </w:pPr>
      <w:rPr>
        <w:rFonts w:hint="default"/>
        <w:lang w:val="en-au" w:eastAsia="en-US" w:bidi="ar-SA"/>
      </w:rPr>
    </w:lvl>
    <w:lvl w:ilvl="2">
      <w:start w:val="0"/>
      <w:numFmt w:val="bullet"/>
      <w:lvlText w:val="•"/>
      <w:lvlJc w:val="left"/>
      <w:pPr>
        <w:ind w:left="2325" w:hanging="454"/>
      </w:pPr>
      <w:rPr>
        <w:rFonts w:hint="default"/>
        <w:lang w:val="en-au" w:eastAsia="en-US" w:bidi="ar-SA"/>
      </w:rPr>
    </w:lvl>
    <w:lvl w:ilvl="3">
      <w:start w:val="0"/>
      <w:numFmt w:val="bullet"/>
      <w:lvlText w:val="•"/>
      <w:lvlJc w:val="left"/>
      <w:pPr>
        <w:ind w:left="3207" w:hanging="454"/>
      </w:pPr>
      <w:rPr>
        <w:rFonts w:hint="default"/>
        <w:lang w:val="en-au" w:eastAsia="en-US" w:bidi="ar-SA"/>
      </w:rPr>
    </w:lvl>
    <w:lvl w:ilvl="4">
      <w:start w:val="0"/>
      <w:numFmt w:val="bullet"/>
      <w:lvlText w:val="•"/>
      <w:lvlJc w:val="left"/>
      <w:pPr>
        <w:ind w:left="4090" w:hanging="454"/>
      </w:pPr>
      <w:rPr>
        <w:rFonts w:hint="default"/>
        <w:lang w:val="en-au" w:eastAsia="en-US" w:bidi="ar-SA"/>
      </w:rPr>
    </w:lvl>
    <w:lvl w:ilvl="5">
      <w:start w:val="0"/>
      <w:numFmt w:val="bullet"/>
      <w:lvlText w:val="•"/>
      <w:lvlJc w:val="left"/>
      <w:pPr>
        <w:ind w:left="4973" w:hanging="454"/>
      </w:pPr>
      <w:rPr>
        <w:rFonts w:hint="default"/>
        <w:lang w:val="en-au" w:eastAsia="en-US" w:bidi="ar-SA"/>
      </w:rPr>
    </w:lvl>
    <w:lvl w:ilvl="6">
      <w:start w:val="0"/>
      <w:numFmt w:val="bullet"/>
      <w:lvlText w:val="•"/>
      <w:lvlJc w:val="left"/>
      <w:pPr>
        <w:ind w:left="5855" w:hanging="454"/>
      </w:pPr>
      <w:rPr>
        <w:rFonts w:hint="default"/>
        <w:lang w:val="en-au" w:eastAsia="en-US" w:bidi="ar-SA"/>
      </w:rPr>
    </w:lvl>
    <w:lvl w:ilvl="7">
      <w:start w:val="0"/>
      <w:numFmt w:val="bullet"/>
      <w:lvlText w:val="•"/>
      <w:lvlJc w:val="left"/>
      <w:pPr>
        <w:ind w:left="6738" w:hanging="454"/>
      </w:pPr>
      <w:rPr>
        <w:rFonts w:hint="default"/>
        <w:lang w:val="en-au" w:eastAsia="en-US" w:bidi="ar-SA"/>
      </w:rPr>
    </w:lvl>
    <w:lvl w:ilvl="8">
      <w:start w:val="0"/>
      <w:numFmt w:val="bullet"/>
      <w:lvlText w:val="•"/>
      <w:lvlJc w:val="left"/>
      <w:pPr>
        <w:ind w:left="7621" w:hanging="454"/>
      </w:pPr>
      <w:rPr>
        <w:rFonts w:hint="default"/>
        <w:lang w:val="en-a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64" w:hanging="425"/>
        <w:jc w:val="left"/>
      </w:pPr>
      <w:rPr>
        <w:rFonts w:hint="default" w:ascii="Montserrat" w:hAnsi="Montserrat" w:eastAsia="Montserrat" w:cs="Montserrat"/>
        <w:b/>
        <w:bCs/>
        <w:i w:val="0"/>
        <w:iCs w:val="0"/>
        <w:color w:val="2E5395"/>
        <w:w w:val="90"/>
        <w:sz w:val="23"/>
        <w:szCs w:val="23"/>
        <w:lang w:val="en-au" w:eastAsia="en-US" w:bidi="ar-SA"/>
      </w:rPr>
    </w:lvl>
    <w:lvl w:ilvl="1">
      <w:start w:val="0"/>
      <w:numFmt w:val="bullet"/>
      <w:lvlText w:val="•"/>
      <w:lvlJc w:val="left"/>
      <w:pPr>
        <w:ind w:left="1442" w:hanging="425"/>
      </w:pPr>
      <w:rPr>
        <w:rFonts w:hint="default"/>
        <w:lang w:val="en-au" w:eastAsia="en-US" w:bidi="ar-SA"/>
      </w:rPr>
    </w:lvl>
    <w:lvl w:ilvl="2">
      <w:start w:val="0"/>
      <w:numFmt w:val="bullet"/>
      <w:lvlText w:val="•"/>
      <w:lvlJc w:val="left"/>
      <w:pPr>
        <w:ind w:left="2325" w:hanging="425"/>
      </w:pPr>
      <w:rPr>
        <w:rFonts w:hint="default"/>
        <w:lang w:val="en-au" w:eastAsia="en-US" w:bidi="ar-SA"/>
      </w:rPr>
    </w:lvl>
    <w:lvl w:ilvl="3">
      <w:start w:val="0"/>
      <w:numFmt w:val="bullet"/>
      <w:lvlText w:val="•"/>
      <w:lvlJc w:val="left"/>
      <w:pPr>
        <w:ind w:left="3207" w:hanging="425"/>
      </w:pPr>
      <w:rPr>
        <w:rFonts w:hint="default"/>
        <w:lang w:val="en-au" w:eastAsia="en-US" w:bidi="ar-SA"/>
      </w:rPr>
    </w:lvl>
    <w:lvl w:ilvl="4">
      <w:start w:val="0"/>
      <w:numFmt w:val="bullet"/>
      <w:lvlText w:val="•"/>
      <w:lvlJc w:val="left"/>
      <w:pPr>
        <w:ind w:left="4090" w:hanging="425"/>
      </w:pPr>
      <w:rPr>
        <w:rFonts w:hint="default"/>
        <w:lang w:val="en-au" w:eastAsia="en-US" w:bidi="ar-SA"/>
      </w:rPr>
    </w:lvl>
    <w:lvl w:ilvl="5">
      <w:start w:val="0"/>
      <w:numFmt w:val="bullet"/>
      <w:lvlText w:val="•"/>
      <w:lvlJc w:val="left"/>
      <w:pPr>
        <w:ind w:left="4973" w:hanging="425"/>
      </w:pPr>
      <w:rPr>
        <w:rFonts w:hint="default"/>
        <w:lang w:val="en-au" w:eastAsia="en-US" w:bidi="ar-SA"/>
      </w:rPr>
    </w:lvl>
    <w:lvl w:ilvl="6">
      <w:start w:val="0"/>
      <w:numFmt w:val="bullet"/>
      <w:lvlText w:val="•"/>
      <w:lvlJc w:val="left"/>
      <w:pPr>
        <w:ind w:left="5855" w:hanging="425"/>
      </w:pPr>
      <w:rPr>
        <w:rFonts w:hint="default"/>
        <w:lang w:val="en-au" w:eastAsia="en-US" w:bidi="ar-SA"/>
      </w:rPr>
    </w:lvl>
    <w:lvl w:ilvl="7">
      <w:start w:val="0"/>
      <w:numFmt w:val="bullet"/>
      <w:lvlText w:val="•"/>
      <w:lvlJc w:val="left"/>
      <w:pPr>
        <w:ind w:left="6738" w:hanging="425"/>
      </w:pPr>
      <w:rPr>
        <w:rFonts w:hint="default"/>
        <w:lang w:val="en-au" w:eastAsia="en-US" w:bidi="ar-SA"/>
      </w:rPr>
    </w:lvl>
    <w:lvl w:ilvl="8">
      <w:start w:val="0"/>
      <w:numFmt w:val="bullet"/>
      <w:lvlText w:val="•"/>
      <w:lvlJc w:val="left"/>
      <w:pPr>
        <w:ind w:left="7621" w:hanging="425"/>
      </w:pPr>
      <w:rPr>
        <w:rFonts w:hint="default"/>
        <w:lang w:val="en-au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au" w:eastAsia="en-US" w:bidi="ar-SA"/>
    </w:rPr>
  </w:style>
  <w:style w:styleId="TOC1" w:type="paragraph">
    <w:name w:val="TOC 1"/>
    <w:basedOn w:val="Normal"/>
    <w:uiPriority w:val="1"/>
    <w:qFormat/>
    <w:pPr>
      <w:spacing w:before="177"/>
      <w:ind w:left="564" w:hanging="425"/>
    </w:pPr>
    <w:rPr>
      <w:rFonts w:ascii="Montserrat" w:hAnsi="Montserrat" w:eastAsia="Montserrat" w:cs="Montserrat"/>
      <w:b/>
      <w:bCs/>
      <w:sz w:val="23"/>
      <w:szCs w:val="23"/>
      <w:lang w:val="en-au" w:eastAsia="en-US" w:bidi="ar-SA"/>
    </w:rPr>
  </w:style>
  <w:style w:styleId="TOC2" w:type="paragraph">
    <w:name w:val="TOC 2"/>
    <w:basedOn w:val="Normal"/>
    <w:uiPriority w:val="1"/>
    <w:qFormat/>
    <w:pPr>
      <w:spacing w:before="172"/>
      <w:ind w:left="140"/>
    </w:pPr>
    <w:rPr>
      <w:rFonts w:ascii="Montserrat" w:hAnsi="Montserrat" w:eastAsia="Montserrat" w:cs="Montserrat"/>
      <w:b/>
      <w:bCs/>
      <w:sz w:val="23"/>
      <w:szCs w:val="23"/>
      <w:lang w:val="en-au" w:eastAsia="en-US" w:bidi="ar-SA"/>
    </w:rPr>
  </w:style>
  <w:style w:styleId="TOC3" w:type="paragraph">
    <w:name w:val="TOC 3"/>
    <w:basedOn w:val="Normal"/>
    <w:uiPriority w:val="1"/>
    <w:qFormat/>
    <w:pPr>
      <w:spacing w:before="108"/>
      <w:ind w:left="567"/>
    </w:pPr>
    <w:rPr>
      <w:rFonts w:ascii="Calibri" w:hAnsi="Calibri" w:eastAsia="Calibri" w:cs="Calibri"/>
      <w:sz w:val="22"/>
      <w:szCs w:val="22"/>
      <w:lang w:val="en-au" w:eastAsia="en-US" w:bidi="ar-SA"/>
    </w:rPr>
  </w:style>
  <w:style w:styleId="TOC4" w:type="paragraph">
    <w:name w:val="TOC 4"/>
    <w:basedOn w:val="Normal"/>
    <w:uiPriority w:val="1"/>
    <w:qFormat/>
    <w:pPr>
      <w:spacing w:before="108"/>
      <w:ind w:left="848"/>
    </w:pPr>
    <w:rPr>
      <w:rFonts w:ascii="Calibri" w:hAnsi="Calibri" w:eastAsia="Calibri" w:cs="Calibri"/>
      <w:sz w:val="22"/>
      <w:szCs w:val="22"/>
      <w:lang w:val="en-au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au" w:eastAsia="en-US" w:bidi="ar-SA"/>
    </w:rPr>
  </w:style>
  <w:style w:styleId="Heading1" w:type="paragraph">
    <w:name w:val="Heading 1"/>
    <w:basedOn w:val="Normal"/>
    <w:uiPriority w:val="1"/>
    <w:qFormat/>
    <w:pPr>
      <w:spacing w:before="32"/>
      <w:ind w:left="140"/>
      <w:outlineLvl w:val="1"/>
    </w:pPr>
    <w:rPr>
      <w:rFonts w:ascii="Montserrat" w:hAnsi="Montserrat" w:eastAsia="Montserrat" w:cs="Montserrat"/>
      <w:b/>
      <w:bCs/>
      <w:sz w:val="36"/>
      <w:szCs w:val="36"/>
      <w:lang w:val="en-au" w:eastAsia="en-US" w:bidi="ar-SA"/>
    </w:rPr>
  </w:style>
  <w:style w:styleId="Heading2" w:type="paragraph">
    <w:name w:val="Heading 2"/>
    <w:basedOn w:val="Normal"/>
    <w:uiPriority w:val="1"/>
    <w:qFormat/>
    <w:pPr>
      <w:spacing w:before="55"/>
      <w:ind w:left="989"/>
      <w:outlineLvl w:val="2"/>
    </w:pPr>
    <w:rPr>
      <w:rFonts w:ascii="Montserrat" w:hAnsi="Montserrat" w:eastAsia="Montserrat" w:cs="Montserrat"/>
      <w:b/>
      <w:bCs/>
      <w:sz w:val="32"/>
      <w:szCs w:val="32"/>
      <w:lang w:val="en-au" w:eastAsia="en-US" w:bidi="ar-SA"/>
    </w:rPr>
  </w:style>
  <w:style w:styleId="Heading3" w:type="paragraph">
    <w:name w:val="Heading 3"/>
    <w:basedOn w:val="Normal"/>
    <w:uiPriority w:val="1"/>
    <w:qFormat/>
    <w:pPr>
      <w:spacing w:before="61"/>
      <w:ind w:left="989"/>
      <w:outlineLvl w:val="3"/>
    </w:pPr>
    <w:rPr>
      <w:rFonts w:ascii="Montserrat" w:hAnsi="Montserrat" w:eastAsia="Montserrat" w:cs="Montserrat"/>
      <w:b/>
      <w:bCs/>
      <w:sz w:val="28"/>
      <w:szCs w:val="28"/>
      <w:lang w:val="en-au" w:eastAsia="en-US" w:bidi="ar-SA"/>
    </w:rPr>
  </w:style>
  <w:style w:styleId="Heading4" w:type="paragraph">
    <w:name w:val="Heading 4"/>
    <w:basedOn w:val="Normal"/>
    <w:uiPriority w:val="1"/>
    <w:qFormat/>
    <w:pPr>
      <w:spacing w:before="129"/>
      <w:ind w:left="140"/>
      <w:outlineLvl w:val="4"/>
    </w:pPr>
    <w:rPr>
      <w:rFonts w:ascii="Montserrat" w:hAnsi="Montserrat" w:eastAsia="Montserrat" w:cs="Montserrat"/>
      <w:b/>
      <w:bCs/>
      <w:sz w:val="23"/>
      <w:szCs w:val="23"/>
      <w:lang w:val="en-au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991" w:hanging="852"/>
    </w:pPr>
    <w:rPr>
      <w:rFonts w:ascii="Calibri" w:hAnsi="Calibri" w:eastAsia="Calibri" w:cs="Calibri"/>
      <w:lang w:val="en-au" w:eastAsia="en-US" w:bidi="ar-SA"/>
    </w:rPr>
  </w:style>
  <w:style w:styleId="TableParagraph" w:type="paragraph">
    <w:name w:val="Table Paragraph"/>
    <w:basedOn w:val="Normal"/>
    <w:uiPriority w:val="1"/>
    <w:qFormat/>
    <w:pPr>
      <w:spacing w:before="160"/>
    </w:pPr>
    <w:rPr>
      <w:rFonts w:ascii="Calibri" w:hAnsi="Calibri" w:eastAsia="Calibri" w:cs="Calibri"/>
      <w:lang w:val="en-a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hyperlink" Target="https://www.parliament.act.gov.au/parliamentary-business/in-committees/committees/select-committee-on-the-drugs-of-dependence-personal-use-amendment-bill-2021" TargetMode="External"/><Relationship Id="rId10" Type="http://schemas.openxmlformats.org/officeDocument/2006/relationships/hyperlink" Target="mailto:LASelectCommitteeDDAB2021@parliament.act.gov.au" TargetMode="External"/><Relationship Id="rId11" Type="http://schemas.openxmlformats.org/officeDocument/2006/relationships/hyperlink" Target="https://www.parliament.act.gov.au/parliamentary-business/in-committees" TargetMode="Externa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hyperlink" Target="https://www.legislation.gov.au/Details/F2021L01345" TargetMode="External"/><Relationship Id="rId15" Type="http://schemas.openxmlformats.org/officeDocument/2006/relationships/hyperlink" Target="https://www.legislation.act.gov.au/a/alt_a1989-11co" TargetMode="External"/><Relationship Id="rId16" Type="http://schemas.openxmlformats.org/officeDocument/2006/relationships/hyperlink" Target="https://www.legislation.act.gov.au/a/2002-51" TargetMode="External"/><Relationship Id="rId17" Type="http://schemas.openxmlformats.org/officeDocument/2006/relationships/hyperlink" Target="https://www.legislation.act.gov.au/a/2019-31/" TargetMode="External"/><Relationship Id="rId18" Type="http://schemas.openxmlformats.org/officeDocument/2006/relationships/hyperlink" Target="https://www.legislation.act.gov.au/a/2008-26" TargetMode="External"/><Relationship Id="rId19" Type="http://schemas.openxmlformats.org/officeDocument/2006/relationships/hyperlink" Target="https://www.legislation.act.gov.au/a/2019-34/" TargetMode="External"/><Relationship Id="rId20" Type="http://schemas.openxmlformats.org/officeDocument/2006/relationships/hyperlink" Target="https://www.courts.act.gov.au/supreme/law-and-practice/criminal/drug-and-alcohol-sentencing-list" TargetMode="External"/><Relationship Id="rId21" Type="http://schemas.openxmlformats.org/officeDocument/2006/relationships/footer" Target="footer6.xml"/><Relationship Id="rId22" Type="http://schemas.openxmlformats.org/officeDocument/2006/relationships/footer" Target="footer7.xml"/><Relationship Id="rId23" Type="http://schemas.openxmlformats.org/officeDocument/2006/relationships/hyperlink" Target="http://directory.atoda.org.au/category/service-type/information-and-education/" TargetMode="External"/><Relationship Id="rId24" Type="http://schemas.openxmlformats.org/officeDocument/2006/relationships/footer" Target="footer8.xml"/><Relationship Id="rId25" Type="http://schemas.openxmlformats.org/officeDocument/2006/relationships/footer" Target="footer9.xml"/><Relationship Id="rId26" Type="http://schemas.openxmlformats.org/officeDocument/2006/relationships/hyperlink" Target="https://parlinfo.aph.gov.au/parlInfo/search/display/display.w3p%3Bquery%3DId%3A%22publications%2Ftabledpapers%2F36dba59f-6d3b-4713-aadc-c3263f0be410%22" TargetMode="External"/><Relationship Id="rId27" Type="http://schemas.openxmlformats.org/officeDocument/2006/relationships/footer" Target="footer10.xml"/><Relationship Id="rId28" Type="http://schemas.openxmlformats.org/officeDocument/2006/relationships/footer" Target="footer11.xml"/><Relationship Id="rId29" Type="http://schemas.openxmlformats.org/officeDocument/2006/relationships/footer" Target="footer12.xml"/><Relationship Id="rId30" Type="http://schemas.openxmlformats.org/officeDocument/2006/relationships/footer" Target="footer13.xml"/><Relationship Id="rId31" Type="http://schemas.openxmlformats.org/officeDocument/2006/relationships/footer" Target="footer14.xml"/><Relationship Id="rId32" Type="http://schemas.openxmlformats.org/officeDocument/2006/relationships/footer" Target="footer15.xml"/><Relationship Id="rId33" Type="http://schemas.openxmlformats.org/officeDocument/2006/relationships/footer" Target="footer16.xml"/><Relationship Id="rId34" Type="http://schemas.openxmlformats.org/officeDocument/2006/relationships/footer" Target="footer17.xml"/><Relationship Id="rId35" Type="http://schemas.openxmlformats.org/officeDocument/2006/relationships/hyperlink" Target="http://www.legislation.act.gov.au/a/2019-34/default.asp" TargetMode="External"/><Relationship Id="rId36" Type="http://schemas.openxmlformats.org/officeDocument/2006/relationships/footer" Target="footer18.xml"/><Relationship Id="rId37" Type="http://schemas.openxmlformats.org/officeDocument/2006/relationships/footer" Target="footer19.xml"/><Relationship Id="rId38" Type="http://schemas.openxmlformats.org/officeDocument/2006/relationships/footer" Target="footer20.xml"/><Relationship Id="rId39" Type="http://schemas.openxmlformats.org/officeDocument/2006/relationships/footer" Target="footer21.xml"/><Relationship Id="rId4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Milne, Sophie</dc:creator>
  <dcterms:created xsi:type="dcterms:W3CDTF">2021-11-30T00:46:17Z</dcterms:created>
  <dcterms:modified xsi:type="dcterms:W3CDTF">2021-11-30T00:46:17Z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2021-11-29T00:00:00Z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2021-11-30T00:00:00Z</vt:filetime>
  </property>
</Properties>
</file>