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818D6" w14:textId="6F1E66E3" w:rsidR="00AD7D31" w:rsidRPr="00EA23F9" w:rsidRDefault="00AD7D31" w:rsidP="00CD255D">
      <w:pPr>
        <w:pStyle w:val="Header"/>
        <w:tabs>
          <w:tab w:val="clear" w:pos="9026"/>
          <w:tab w:val="left" w:pos="6010"/>
          <w:tab w:val="left" w:pos="7245"/>
        </w:tabs>
        <w:jc w:val="right"/>
        <w:rPr>
          <w:rFonts w:ascii="Calibri" w:hAnsi="Calibri"/>
          <w:sz w:val="18"/>
          <w:szCs w:val="20"/>
          <w:lang w:val="en-US"/>
        </w:rPr>
      </w:pPr>
      <w:r w:rsidRPr="00EA23F9">
        <w:rPr>
          <w:rFonts w:ascii="Calibri" w:hAnsi="Calibri"/>
          <w:szCs w:val="24"/>
          <w:lang w:val="en-US"/>
        </w:rPr>
        <w:tab/>
      </w:r>
      <w:r w:rsidR="001450DC" w:rsidRPr="00EA23F9">
        <w:rPr>
          <w:rFonts w:ascii="Calibri" w:hAnsi="Calibri"/>
          <w:szCs w:val="24"/>
          <w:lang w:val="en-US"/>
        </w:rPr>
        <w:tab/>
      </w:r>
      <w:r w:rsidR="00B24216">
        <w:rPr>
          <w:rFonts w:ascii="Calibri" w:hAnsi="Calibri"/>
          <w:sz w:val="18"/>
          <w:szCs w:val="20"/>
          <w:lang w:val="en-US"/>
        </w:rPr>
        <w:t>20/03924</w:t>
      </w:r>
    </w:p>
    <w:p w14:paraId="6CE3738C" w14:textId="77777777" w:rsidR="00B24216" w:rsidRDefault="00B24216" w:rsidP="00B24216">
      <w:pPr>
        <w:spacing w:after="0" w:line="240" w:lineRule="auto"/>
        <w:ind w:left="142"/>
        <w:rPr>
          <w:noProof/>
          <w:sz w:val="24"/>
          <w:szCs w:val="24"/>
        </w:rPr>
      </w:pPr>
    </w:p>
    <w:p w14:paraId="3995CC97" w14:textId="77777777" w:rsidR="00B24216" w:rsidRDefault="00B24216" w:rsidP="00B24216">
      <w:pPr>
        <w:spacing w:after="0" w:line="240" w:lineRule="auto"/>
        <w:ind w:left="142"/>
        <w:rPr>
          <w:noProof/>
          <w:sz w:val="24"/>
          <w:szCs w:val="24"/>
        </w:rPr>
      </w:pPr>
    </w:p>
    <w:p w14:paraId="00A5AED3" w14:textId="6CD4C4FB" w:rsidR="00B24216" w:rsidRPr="004B354F" w:rsidRDefault="00B24216" w:rsidP="00B24216">
      <w:pPr>
        <w:spacing w:after="0" w:line="240" w:lineRule="auto"/>
        <w:ind w:left="142"/>
        <w:rPr>
          <w:noProof/>
          <w:sz w:val="24"/>
          <w:szCs w:val="24"/>
        </w:rPr>
      </w:pPr>
      <w:r>
        <w:rPr>
          <w:noProof/>
          <w:sz w:val="24"/>
          <w:szCs w:val="24"/>
        </w:rPr>
        <w:t>Mrs Giulia Jones MLA</w:t>
      </w:r>
      <w:r>
        <w:rPr>
          <w:noProof/>
          <w:sz w:val="24"/>
          <w:szCs w:val="24"/>
        </w:rPr>
        <w:br/>
        <w:t xml:space="preserve">Chair </w:t>
      </w:r>
    </w:p>
    <w:p w14:paraId="6F309131" w14:textId="77777777" w:rsidR="00B24216" w:rsidRPr="00057AC7" w:rsidRDefault="00B24216" w:rsidP="00B24216">
      <w:pPr>
        <w:spacing w:after="0" w:line="240" w:lineRule="auto"/>
        <w:ind w:left="142"/>
        <w:rPr>
          <w:noProof/>
          <w:sz w:val="24"/>
          <w:szCs w:val="24"/>
        </w:rPr>
      </w:pPr>
      <w:r>
        <w:rPr>
          <w:noProof/>
          <w:sz w:val="24"/>
          <w:szCs w:val="24"/>
        </w:rPr>
        <w:t>S</w:t>
      </w:r>
      <w:r w:rsidRPr="00057AC7">
        <w:rPr>
          <w:noProof/>
          <w:sz w:val="24"/>
          <w:szCs w:val="24"/>
        </w:rPr>
        <w:t xml:space="preserve">tanding Committee on Justice and Community Safety (Legislative Scrutiny Role) </w:t>
      </w:r>
    </w:p>
    <w:p w14:paraId="353EFC04" w14:textId="77777777" w:rsidR="00B24216" w:rsidRPr="00057AC7" w:rsidRDefault="00B24216" w:rsidP="00B24216">
      <w:pPr>
        <w:spacing w:after="0" w:line="240" w:lineRule="auto"/>
        <w:ind w:left="142"/>
        <w:rPr>
          <w:noProof/>
          <w:sz w:val="24"/>
          <w:szCs w:val="24"/>
        </w:rPr>
      </w:pPr>
      <w:r w:rsidRPr="00057AC7">
        <w:rPr>
          <w:noProof/>
          <w:sz w:val="24"/>
          <w:szCs w:val="24"/>
        </w:rPr>
        <w:t xml:space="preserve">ACT Legislative Assembly </w:t>
      </w:r>
      <w:bookmarkStart w:id="0" w:name="_GoBack"/>
      <w:bookmarkEnd w:id="0"/>
    </w:p>
    <w:p w14:paraId="4C56E42B" w14:textId="77777777" w:rsidR="00B24216" w:rsidRPr="00057AC7" w:rsidRDefault="00B24216" w:rsidP="00B24216">
      <w:pPr>
        <w:spacing w:after="0" w:line="240" w:lineRule="auto"/>
        <w:ind w:left="142"/>
        <w:rPr>
          <w:noProof/>
          <w:sz w:val="24"/>
          <w:szCs w:val="24"/>
        </w:rPr>
      </w:pPr>
      <w:r w:rsidRPr="00057AC7">
        <w:rPr>
          <w:noProof/>
          <w:sz w:val="24"/>
          <w:szCs w:val="24"/>
        </w:rPr>
        <w:t xml:space="preserve">GPO Box 1020 </w:t>
      </w:r>
    </w:p>
    <w:p w14:paraId="3C7C20BC" w14:textId="77777777" w:rsidR="00B24216" w:rsidRDefault="00B24216" w:rsidP="00B24216">
      <w:pPr>
        <w:spacing w:after="0" w:line="240" w:lineRule="auto"/>
        <w:ind w:left="142"/>
        <w:rPr>
          <w:noProof/>
          <w:sz w:val="24"/>
          <w:szCs w:val="24"/>
        </w:rPr>
      </w:pPr>
      <w:r w:rsidRPr="00057AC7">
        <w:rPr>
          <w:noProof/>
          <w:sz w:val="24"/>
          <w:szCs w:val="24"/>
        </w:rPr>
        <w:t>CANBERRA  ACT  2601</w:t>
      </w:r>
    </w:p>
    <w:p w14:paraId="0100A158" w14:textId="77777777" w:rsidR="00B24216" w:rsidRDefault="00B24216" w:rsidP="00B24216">
      <w:pPr>
        <w:spacing w:after="0" w:line="240" w:lineRule="auto"/>
        <w:ind w:left="142"/>
        <w:rPr>
          <w:noProof/>
          <w:sz w:val="24"/>
          <w:szCs w:val="24"/>
        </w:rPr>
      </w:pPr>
    </w:p>
    <w:p w14:paraId="103A66AB" w14:textId="77777777" w:rsidR="00B24216" w:rsidRDefault="00B24216" w:rsidP="00B24216">
      <w:pPr>
        <w:spacing w:after="0" w:line="240" w:lineRule="auto"/>
        <w:ind w:left="142"/>
      </w:pPr>
    </w:p>
    <w:p w14:paraId="2B815C5B" w14:textId="77777777" w:rsidR="00B24216" w:rsidRPr="004B354F" w:rsidRDefault="00B24216" w:rsidP="00B24216">
      <w:pPr>
        <w:spacing w:after="0" w:line="240" w:lineRule="auto"/>
        <w:ind w:left="142"/>
        <w:rPr>
          <w:sz w:val="24"/>
          <w:szCs w:val="24"/>
          <w:lang w:val="en-US"/>
        </w:rPr>
      </w:pPr>
      <w:r w:rsidRPr="004B354F">
        <w:rPr>
          <w:sz w:val="24"/>
          <w:szCs w:val="24"/>
          <w:lang w:val="en-US"/>
        </w:rPr>
        <w:t xml:space="preserve">Dear </w:t>
      </w:r>
      <w:proofErr w:type="spellStart"/>
      <w:r>
        <w:rPr>
          <w:sz w:val="24"/>
          <w:szCs w:val="24"/>
          <w:lang w:val="en-US"/>
        </w:rPr>
        <w:t>Mrs</w:t>
      </w:r>
      <w:proofErr w:type="spellEnd"/>
      <w:r>
        <w:rPr>
          <w:sz w:val="24"/>
          <w:szCs w:val="24"/>
          <w:lang w:val="en-US"/>
        </w:rPr>
        <w:t xml:space="preserve"> Jones</w:t>
      </w:r>
    </w:p>
    <w:p w14:paraId="1CC0D0D0" w14:textId="77777777" w:rsidR="00B24216" w:rsidRDefault="00B24216" w:rsidP="00B24216">
      <w:pPr>
        <w:pStyle w:val="Header"/>
        <w:tabs>
          <w:tab w:val="left" w:pos="720"/>
        </w:tabs>
        <w:ind w:left="142"/>
      </w:pPr>
    </w:p>
    <w:p w14:paraId="0457F511" w14:textId="0344C2BE" w:rsidR="00B24216" w:rsidRDefault="00B24216" w:rsidP="00B24216">
      <w:pPr>
        <w:spacing w:after="0" w:line="240" w:lineRule="auto"/>
        <w:ind w:left="142"/>
        <w:rPr>
          <w:sz w:val="24"/>
          <w:szCs w:val="24"/>
          <w:lang w:val="en-US"/>
        </w:rPr>
      </w:pPr>
      <w:r w:rsidRPr="00057AC7">
        <w:rPr>
          <w:sz w:val="24"/>
          <w:szCs w:val="24"/>
          <w:lang w:val="en-US"/>
        </w:rPr>
        <w:t xml:space="preserve">I write in response to the Standing Committee on Justice and Community Safety’s (the </w:t>
      </w:r>
      <w:r w:rsidRPr="00DF3EE7">
        <w:rPr>
          <w:sz w:val="24"/>
          <w:szCs w:val="24"/>
          <w:lang w:val="en-US"/>
        </w:rPr>
        <w:t>Committee’s) Scrutiny Report 4</w:t>
      </w:r>
      <w:r>
        <w:rPr>
          <w:sz w:val="24"/>
          <w:szCs w:val="24"/>
          <w:lang w:val="en-US"/>
        </w:rPr>
        <w:t>9</w:t>
      </w:r>
      <w:r w:rsidRPr="00DF3EE7">
        <w:rPr>
          <w:sz w:val="24"/>
          <w:szCs w:val="24"/>
          <w:lang w:val="en-US"/>
        </w:rPr>
        <w:t xml:space="preserve"> of </w:t>
      </w:r>
      <w:r>
        <w:rPr>
          <w:sz w:val="24"/>
          <w:szCs w:val="24"/>
          <w:lang w:val="en-US"/>
        </w:rPr>
        <w:t>18 August 2020</w:t>
      </w:r>
      <w:r w:rsidRPr="00DF3EE7">
        <w:rPr>
          <w:sz w:val="24"/>
          <w:szCs w:val="24"/>
          <w:lang w:val="en-US"/>
        </w:rPr>
        <w:t>. This letter specifically addresses comments made by the Committee on</w:t>
      </w:r>
      <w:r>
        <w:rPr>
          <w:sz w:val="24"/>
          <w:szCs w:val="24"/>
          <w:lang w:val="en-US"/>
        </w:rPr>
        <w:t xml:space="preserve"> the City Renewal Authority and Suburban Land Agency Amendment Bill</w:t>
      </w:r>
      <w:r w:rsidR="00037905">
        <w:rPr>
          <w:sz w:val="24"/>
          <w:szCs w:val="24"/>
          <w:lang w:val="en-US"/>
        </w:rPr>
        <w:t> </w:t>
      </w:r>
      <w:r>
        <w:rPr>
          <w:sz w:val="24"/>
          <w:szCs w:val="24"/>
          <w:lang w:val="en-US"/>
        </w:rPr>
        <w:t>2020</w:t>
      </w:r>
      <w:r w:rsidR="00037905">
        <w:rPr>
          <w:sz w:val="24"/>
          <w:szCs w:val="24"/>
          <w:lang w:val="en-US"/>
        </w:rPr>
        <w:t xml:space="preserve"> (the Bill)</w:t>
      </w:r>
      <w:r>
        <w:rPr>
          <w:sz w:val="24"/>
          <w:szCs w:val="24"/>
          <w:lang w:val="en-US"/>
        </w:rPr>
        <w:t>.</w:t>
      </w:r>
    </w:p>
    <w:p w14:paraId="659B0CF3" w14:textId="77777777" w:rsidR="00167DE6" w:rsidRPr="00CC36F8" w:rsidRDefault="00167DE6" w:rsidP="00BD189C">
      <w:pPr>
        <w:spacing w:after="0" w:line="240" w:lineRule="auto"/>
        <w:ind w:left="142"/>
        <w:rPr>
          <w:i/>
          <w:iCs/>
          <w:sz w:val="24"/>
          <w:szCs w:val="24"/>
          <w:lang w:val="en-US"/>
        </w:rPr>
      </w:pPr>
    </w:p>
    <w:p w14:paraId="53DD46A8" w14:textId="56E7E7B6" w:rsidR="0051610F" w:rsidRDefault="00CC36F8" w:rsidP="00167DE6">
      <w:pPr>
        <w:spacing w:after="0" w:line="240" w:lineRule="auto"/>
        <w:ind w:left="142"/>
        <w:rPr>
          <w:sz w:val="24"/>
          <w:szCs w:val="24"/>
          <w:lang w:val="en-US"/>
        </w:rPr>
      </w:pPr>
      <w:r>
        <w:rPr>
          <w:sz w:val="24"/>
          <w:szCs w:val="24"/>
          <w:lang w:val="en-US"/>
        </w:rPr>
        <w:t>T</w:t>
      </w:r>
      <w:r w:rsidR="00D45186">
        <w:rPr>
          <w:sz w:val="24"/>
          <w:szCs w:val="24"/>
          <w:lang w:val="en-US"/>
        </w:rPr>
        <w:t xml:space="preserve">he </w:t>
      </w:r>
      <w:r w:rsidR="00801418">
        <w:rPr>
          <w:sz w:val="24"/>
          <w:szCs w:val="24"/>
          <w:lang w:val="en-US"/>
        </w:rPr>
        <w:t xml:space="preserve">primary </w:t>
      </w:r>
      <w:r w:rsidR="00D45186">
        <w:rPr>
          <w:sz w:val="24"/>
          <w:szCs w:val="24"/>
          <w:lang w:val="en-US"/>
        </w:rPr>
        <w:t xml:space="preserve">intention </w:t>
      </w:r>
      <w:r>
        <w:rPr>
          <w:sz w:val="24"/>
          <w:szCs w:val="24"/>
          <w:lang w:val="en-US"/>
        </w:rPr>
        <w:t xml:space="preserve">of the </w:t>
      </w:r>
      <w:r w:rsidR="00037905">
        <w:rPr>
          <w:sz w:val="24"/>
          <w:szCs w:val="24"/>
          <w:lang w:val="en-US"/>
        </w:rPr>
        <w:t>Bill</w:t>
      </w:r>
      <w:r w:rsidR="00801418">
        <w:rPr>
          <w:sz w:val="24"/>
          <w:szCs w:val="24"/>
          <w:lang w:val="en-US"/>
        </w:rPr>
        <w:t xml:space="preserve"> </w:t>
      </w:r>
      <w:r w:rsidR="00D45186">
        <w:rPr>
          <w:sz w:val="24"/>
          <w:szCs w:val="24"/>
          <w:lang w:val="en-US"/>
        </w:rPr>
        <w:t xml:space="preserve">is to </w:t>
      </w:r>
      <w:r w:rsidR="00801418">
        <w:rPr>
          <w:sz w:val="24"/>
          <w:szCs w:val="24"/>
          <w:lang w:val="en-US"/>
        </w:rPr>
        <w:t xml:space="preserve">both protect and strengthen </w:t>
      </w:r>
      <w:r w:rsidR="00D45186">
        <w:rPr>
          <w:sz w:val="24"/>
          <w:szCs w:val="24"/>
          <w:lang w:val="en-US"/>
        </w:rPr>
        <w:t xml:space="preserve">the </w:t>
      </w:r>
      <w:r w:rsidR="00801418">
        <w:rPr>
          <w:sz w:val="24"/>
          <w:szCs w:val="24"/>
          <w:lang w:val="en-US"/>
        </w:rPr>
        <w:t xml:space="preserve">heritage </w:t>
      </w:r>
      <w:r w:rsidR="00D45186">
        <w:rPr>
          <w:sz w:val="24"/>
          <w:szCs w:val="24"/>
          <w:lang w:val="en-US"/>
        </w:rPr>
        <w:t xml:space="preserve">value of the </w:t>
      </w:r>
      <w:r w:rsidR="00801418">
        <w:rPr>
          <w:sz w:val="24"/>
          <w:szCs w:val="24"/>
          <w:lang w:val="en-US"/>
        </w:rPr>
        <w:t>Sydney and Melbourne Buildings</w:t>
      </w:r>
      <w:r w:rsidR="00550AE3">
        <w:rPr>
          <w:sz w:val="24"/>
          <w:szCs w:val="24"/>
          <w:lang w:val="en-US"/>
        </w:rPr>
        <w:t>.</w:t>
      </w:r>
      <w:r w:rsidR="00801418">
        <w:rPr>
          <w:sz w:val="24"/>
          <w:szCs w:val="24"/>
          <w:lang w:val="en-US"/>
        </w:rPr>
        <w:t xml:space="preserve"> Encouraging their owners to restore and maintain th</w:t>
      </w:r>
      <w:r w:rsidR="00550AE3">
        <w:rPr>
          <w:sz w:val="24"/>
          <w:szCs w:val="24"/>
          <w:lang w:val="en-US"/>
        </w:rPr>
        <w:t xml:space="preserve">eir properties </w:t>
      </w:r>
      <w:r w:rsidR="00D45186">
        <w:rPr>
          <w:sz w:val="24"/>
          <w:szCs w:val="24"/>
          <w:lang w:val="en-US"/>
        </w:rPr>
        <w:t>to a</w:t>
      </w:r>
      <w:r w:rsidR="00801418">
        <w:rPr>
          <w:sz w:val="24"/>
          <w:szCs w:val="24"/>
          <w:lang w:val="en-US"/>
        </w:rPr>
        <w:t>n acceptable</w:t>
      </w:r>
      <w:r w:rsidR="00D45186">
        <w:rPr>
          <w:sz w:val="24"/>
          <w:szCs w:val="24"/>
          <w:lang w:val="en-US"/>
        </w:rPr>
        <w:t xml:space="preserve"> </w:t>
      </w:r>
      <w:r w:rsidR="00801418">
        <w:rPr>
          <w:sz w:val="24"/>
          <w:szCs w:val="24"/>
          <w:lang w:val="en-US"/>
        </w:rPr>
        <w:t xml:space="preserve">physical </w:t>
      </w:r>
      <w:r w:rsidR="00D45186">
        <w:rPr>
          <w:sz w:val="24"/>
          <w:szCs w:val="24"/>
          <w:lang w:val="en-US"/>
        </w:rPr>
        <w:t xml:space="preserve">condition </w:t>
      </w:r>
      <w:r w:rsidR="00801418">
        <w:rPr>
          <w:sz w:val="24"/>
          <w:szCs w:val="24"/>
          <w:lang w:val="en-US"/>
        </w:rPr>
        <w:t xml:space="preserve">will have direct economic and social benefits for the city </w:t>
      </w:r>
      <w:proofErr w:type="spellStart"/>
      <w:r w:rsidR="00801418">
        <w:rPr>
          <w:sz w:val="24"/>
          <w:szCs w:val="24"/>
          <w:lang w:val="en-US"/>
        </w:rPr>
        <w:t>centre</w:t>
      </w:r>
      <w:proofErr w:type="spellEnd"/>
      <w:r w:rsidR="00801418">
        <w:rPr>
          <w:sz w:val="24"/>
          <w:szCs w:val="24"/>
          <w:lang w:val="en-US"/>
        </w:rPr>
        <w:t xml:space="preserve">. Canberrans and visitors to the city will be attracted to the </w:t>
      </w:r>
      <w:proofErr w:type="spellStart"/>
      <w:r w:rsidR="0051610F">
        <w:rPr>
          <w:sz w:val="24"/>
          <w:szCs w:val="24"/>
          <w:lang w:val="en-US"/>
        </w:rPr>
        <w:t>revitali</w:t>
      </w:r>
      <w:r w:rsidR="00037905">
        <w:rPr>
          <w:sz w:val="24"/>
          <w:szCs w:val="24"/>
          <w:lang w:val="en-US"/>
        </w:rPr>
        <w:t>s</w:t>
      </w:r>
      <w:r w:rsidR="0051610F">
        <w:rPr>
          <w:sz w:val="24"/>
          <w:szCs w:val="24"/>
          <w:lang w:val="en-US"/>
        </w:rPr>
        <w:t>ed</w:t>
      </w:r>
      <w:proofErr w:type="spellEnd"/>
      <w:r w:rsidR="0051610F">
        <w:rPr>
          <w:sz w:val="24"/>
          <w:szCs w:val="24"/>
          <w:lang w:val="en-US"/>
        </w:rPr>
        <w:t xml:space="preserve"> </w:t>
      </w:r>
      <w:r w:rsidR="00801418">
        <w:rPr>
          <w:sz w:val="24"/>
          <w:szCs w:val="24"/>
          <w:lang w:val="en-US"/>
        </w:rPr>
        <w:t>buildings</w:t>
      </w:r>
      <w:r w:rsidR="00037905">
        <w:rPr>
          <w:sz w:val="24"/>
          <w:szCs w:val="24"/>
          <w:lang w:val="en-US"/>
        </w:rPr>
        <w:t>,</w:t>
      </w:r>
      <w:r w:rsidR="00801418">
        <w:rPr>
          <w:sz w:val="24"/>
          <w:szCs w:val="24"/>
          <w:lang w:val="en-US"/>
        </w:rPr>
        <w:t xml:space="preserve"> increasing footfall and in turn increasing patronage to the many small businesses </w:t>
      </w:r>
      <w:r w:rsidR="0051610F">
        <w:rPr>
          <w:sz w:val="24"/>
          <w:szCs w:val="24"/>
          <w:lang w:val="en-US"/>
        </w:rPr>
        <w:t>located in them</w:t>
      </w:r>
      <w:r w:rsidR="00D45186">
        <w:rPr>
          <w:sz w:val="24"/>
          <w:szCs w:val="24"/>
          <w:lang w:val="en-US"/>
        </w:rPr>
        <w:t>.</w:t>
      </w:r>
      <w:r>
        <w:rPr>
          <w:sz w:val="24"/>
          <w:szCs w:val="24"/>
          <w:lang w:val="en-US"/>
        </w:rPr>
        <w:t xml:space="preserve"> </w:t>
      </w:r>
    </w:p>
    <w:p w14:paraId="0DB97043" w14:textId="39D6B383" w:rsidR="0051610F" w:rsidRDefault="0051610F" w:rsidP="00167DE6">
      <w:pPr>
        <w:spacing w:after="0" w:line="240" w:lineRule="auto"/>
        <w:ind w:left="142"/>
        <w:rPr>
          <w:sz w:val="24"/>
          <w:szCs w:val="24"/>
          <w:lang w:val="en-US"/>
        </w:rPr>
      </w:pPr>
    </w:p>
    <w:p w14:paraId="7CB16CC5" w14:textId="2110B11E" w:rsidR="0051610F" w:rsidRDefault="0051610F" w:rsidP="00167DE6">
      <w:pPr>
        <w:spacing w:after="0" w:line="240" w:lineRule="auto"/>
        <w:ind w:left="142"/>
        <w:rPr>
          <w:sz w:val="24"/>
          <w:szCs w:val="24"/>
          <w:lang w:val="en-US"/>
        </w:rPr>
      </w:pPr>
      <w:r>
        <w:rPr>
          <w:sz w:val="24"/>
          <w:szCs w:val="24"/>
          <w:lang w:val="en-US"/>
        </w:rPr>
        <w:t xml:space="preserve">Improving the appearance and presentation of the publicly accessible sections of the privately leased areas </w:t>
      </w:r>
      <w:r w:rsidR="00550AE3">
        <w:rPr>
          <w:sz w:val="24"/>
          <w:szCs w:val="24"/>
          <w:lang w:val="en-US"/>
        </w:rPr>
        <w:t xml:space="preserve">(the colonnades) </w:t>
      </w:r>
      <w:r>
        <w:rPr>
          <w:sz w:val="24"/>
          <w:szCs w:val="24"/>
          <w:lang w:val="en-US"/>
        </w:rPr>
        <w:t xml:space="preserve">will lift the amenity and property value of the </w:t>
      </w:r>
      <w:r w:rsidR="00550AE3">
        <w:rPr>
          <w:sz w:val="24"/>
          <w:szCs w:val="24"/>
          <w:lang w:val="en-US"/>
        </w:rPr>
        <w:t>b</w:t>
      </w:r>
      <w:r>
        <w:rPr>
          <w:sz w:val="24"/>
          <w:szCs w:val="24"/>
          <w:lang w:val="en-US"/>
        </w:rPr>
        <w:t xml:space="preserve">uildings as a whole. The current inconsistent condition of the </w:t>
      </w:r>
      <w:r w:rsidR="00550AE3">
        <w:rPr>
          <w:sz w:val="24"/>
          <w:szCs w:val="24"/>
          <w:lang w:val="en-US"/>
        </w:rPr>
        <w:t>b</w:t>
      </w:r>
      <w:r>
        <w:rPr>
          <w:sz w:val="24"/>
          <w:szCs w:val="24"/>
          <w:lang w:val="en-US"/>
        </w:rPr>
        <w:t>uildings is adversely affecting their appeal as a retail destination, which in turn impacts on the economic vitality of Civic, detracting from the renewal effort. The failure of some building owners to maintain their properties to an acceptable standard</w:t>
      </w:r>
      <w:r w:rsidR="00264D4D">
        <w:rPr>
          <w:sz w:val="24"/>
          <w:szCs w:val="24"/>
          <w:lang w:val="en-US"/>
        </w:rPr>
        <w:t xml:space="preserve">, particularly given their significance as </w:t>
      </w:r>
      <w:r w:rsidR="00037905">
        <w:rPr>
          <w:sz w:val="24"/>
          <w:szCs w:val="24"/>
          <w:lang w:val="en-US"/>
        </w:rPr>
        <w:t>registered</w:t>
      </w:r>
      <w:r w:rsidR="00264D4D">
        <w:rPr>
          <w:sz w:val="24"/>
          <w:szCs w:val="24"/>
          <w:lang w:val="en-US"/>
        </w:rPr>
        <w:t xml:space="preserve"> heritage buildings in a prominent location</w:t>
      </w:r>
      <w:r w:rsidR="00550AE3">
        <w:rPr>
          <w:sz w:val="24"/>
          <w:szCs w:val="24"/>
          <w:lang w:val="en-US"/>
        </w:rPr>
        <w:t>,</w:t>
      </w:r>
      <w:r w:rsidR="00264D4D">
        <w:rPr>
          <w:sz w:val="24"/>
          <w:szCs w:val="24"/>
          <w:lang w:val="en-US"/>
        </w:rPr>
        <w:t xml:space="preserve"> </w:t>
      </w:r>
      <w:r w:rsidR="00550AE3">
        <w:rPr>
          <w:sz w:val="24"/>
          <w:szCs w:val="24"/>
          <w:lang w:val="en-US"/>
        </w:rPr>
        <w:t xml:space="preserve">tarnishes </w:t>
      </w:r>
      <w:r w:rsidR="00264D4D">
        <w:rPr>
          <w:sz w:val="24"/>
          <w:szCs w:val="24"/>
          <w:lang w:val="en-US"/>
        </w:rPr>
        <w:t xml:space="preserve">the image of the National Capital’s city </w:t>
      </w:r>
      <w:proofErr w:type="spellStart"/>
      <w:r w:rsidR="00264D4D">
        <w:rPr>
          <w:sz w:val="24"/>
          <w:szCs w:val="24"/>
          <w:lang w:val="en-US"/>
        </w:rPr>
        <w:t>centre</w:t>
      </w:r>
      <w:proofErr w:type="spellEnd"/>
      <w:r w:rsidR="00264D4D">
        <w:rPr>
          <w:sz w:val="24"/>
          <w:szCs w:val="24"/>
          <w:lang w:val="en-US"/>
        </w:rPr>
        <w:t xml:space="preserve">. As the owners of </w:t>
      </w:r>
      <w:r w:rsidR="00037905">
        <w:rPr>
          <w:sz w:val="24"/>
          <w:szCs w:val="24"/>
          <w:lang w:val="en-US"/>
        </w:rPr>
        <w:t>registered</w:t>
      </w:r>
      <w:r w:rsidR="00264D4D">
        <w:rPr>
          <w:sz w:val="24"/>
          <w:szCs w:val="24"/>
          <w:lang w:val="en-US"/>
        </w:rPr>
        <w:t xml:space="preserve"> heritage assets, the lessees have an individual and collective obligation to keep them in a condition commensurate with their </w:t>
      </w:r>
      <w:r w:rsidR="00037905">
        <w:rPr>
          <w:sz w:val="24"/>
          <w:szCs w:val="24"/>
          <w:lang w:val="en-US"/>
        </w:rPr>
        <w:t>significance</w:t>
      </w:r>
      <w:r w:rsidR="00264D4D">
        <w:rPr>
          <w:sz w:val="24"/>
          <w:szCs w:val="24"/>
          <w:lang w:val="en-US"/>
        </w:rPr>
        <w:t>.</w:t>
      </w:r>
    </w:p>
    <w:p w14:paraId="12C56595" w14:textId="77777777" w:rsidR="0051610F" w:rsidRDefault="0051610F" w:rsidP="00167DE6">
      <w:pPr>
        <w:spacing w:after="0" w:line="240" w:lineRule="auto"/>
        <w:ind w:left="142"/>
        <w:rPr>
          <w:sz w:val="24"/>
          <w:szCs w:val="24"/>
          <w:lang w:val="en-US"/>
        </w:rPr>
      </w:pPr>
    </w:p>
    <w:p w14:paraId="3B09AC1F" w14:textId="1EBCF804" w:rsidR="00D45186" w:rsidRDefault="00CC36F8" w:rsidP="00167DE6">
      <w:pPr>
        <w:spacing w:after="0" w:line="240" w:lineRule="auto"/>
        <w:ind w:left="142"/>
        <w:rPr>
          <w:sz w:val="24"/>
          <w:szCs w:val="24"/>
          <w:lang w:val="en-US"/>
        </w:rPr>
      </w:pPr>
      <w:r>
        <w:rPr>
          <w:sz w:val="24"/>
          <w:szCs w:val="24"/>
          <w:lang w:val="en-US"/>
        </w:rPr>
        <w:t>It is</w:t>
      </w:r>
      <w:r w:rsidR="0051610F">
        <w:rPr>
          <w:sz w:val="24"/>
          <w:szCs w:val="24"/>
          <w:lang w:val="en-US"/>
        </w:rPr>
        <w:t xml:space="preserve"> </w:t>
      </w:r>
      <w:r>
        <w:rPr>
          <w:sz w:val="24"/>
          <w:szCs w:val="24"/>
          <w:lang w:val="en-US"/>
        </w:rPr>
        <w:t xml:space="preserve">not the intention of the </w:t>
      </w:r>
      <w:r w:rsidR="00037905">
        <w:rPr>
          <w:sz w:val="24"/>
          <w:szCs w:val="24"/>
          <w:lang w:val="en-US"/>
        </w:rPr>
        <w:t>Bill</w:t>
      </w:r>
      <w:r>
        <w:rPr>
          <w:sz w:val="24"/>
          <w:szCs w:val="24"/>
          <w:lang w:val="en-US"/>
        </w:rPr>
        <w:t xml:space="preserve"> to explicitly add to the value of the public assets, </w:t>
      </w:r>
      <w:r w:rsidR="00264D4D">
        <w:rPr>
          <w:sz w:val="24"/>
          <w:szCs w:val="24"/>
          <w:lang w:val="en-US"/>
        </w:rPr>
        <w:t xml:space="preserve">noting </w:t>
      </w:r>
      <w:r>
        <w:rPr>
          <w:sz w:val="24"/>
          <w:szCs w:val="24"/>
          <w:lang w:val="en-US"/>
        </w:rPr>
        <w:t xml:space="preserve">however these assets </w:t>
      </w:r>
      <w:r w:rsidR="00264D4D">
        <w:rPr>
          <w:sz w:val="24"/>
          <w:szCs w:val="24"/>
          <w:lang w:val="en-US"/>
        </w:rPr>
        <w:t xml:space="preserve">such as outdoor cafes on the surrounding verges </w:t>
      </w:r>
      <w:r>
        <w:rPr>
          <w:sz w:val="24"/>
          <w:szCs w:val="24"/>
          <w:lang w:val="en-US"/>
        </w:rPr>
        <w:t>support the community</w:t>
      </w:r>
      <w:r w:rsidR="00264D4D">
        <w:rPr>
          <w:sz w:val="24"/>
          <w:szCs w:val="24"/>
          <w:lang w:val="en-US"/>
        </w:rPr>
        <w:t xml:space="preserve">, </w:t>
      </w:r>
      <w:r>
        <w:rPr>
          <w:sz w:val="24"/>
          <w:szCs w:val="24"/>
          <w:lang w:val="en-US"/>
        </w:rPr>
        <w:t>the building owners</w:t>
      </w:r>
      <w:r w:rsidR="00264D4D">
        <w:rPr>
          <w:sz w:val="24"/>
          <w:szCs w:val="24"/>
          <w:lang w:val="en-US"/>
        </w:rPr>
        <w:t xml:space="preserve"> and their tenants</w:t>
      </w:r>
      <w:r>
        <w:rPr>
          <w:sz w:val="24"/>
          <w:szCs w:val="24"/>
          <w:lang w:val="en-US"/>
        </w:rPr>
        <w:t xml:space="preserve">. </w:t>
      </w:r>
    </w:p>
    <w:p w14:paraId="1A9BB59A" w14:textId="77777777" w:rsidR="00CC36F8" w:rsidRDefault="00CC36F8" w:rsidP="00167DE6">
      <w:pPr>
        <w:spacing w:after="0" w:line="240" w:lineRule="auto"/>
        <w:ind w:left="142"/>
        <w:rPr>
          <w:sz w:val="24"/>
          <w:szCs w:val="24"/>
          <w:lang w:val="en-US"/>
        </w:rPr>
      </w:pPr>
    </w:p>
    <w:p w14:paraId="0DF721FD" w14:textId="2A258C7D" w:rsidR="00167DE6" w:rsidRDefault="00CC36F8" w:rsidP="00167DE6">
      <w:pPr>
        <w:spacing w:after="0" w:line="240" w:lineRule="auto"/>
        <w:ind w:left="142"/>
        <w:rPr>
          <w:sz w:val="24"/>
          <w:szCs w:val="24"/>
          <w:lang w:val="en-US"/>
        </w:rPr>
      </w:pPr>
      <w:r>
        <w:rPr>
          <w:sz w:val="24"/>
          <w:szCs w:val="24"/>
          <w:lang w:val="en-US"/>
        </w:rPr>
        <w:lastRenderedPageBreak/>
        <w:t xml:space="preserve">In </w:t>
      </w:r>
      <w:r w:rsidR="00C061AB">
        <w:rPr>
          <w:sz w:val="24"/>
          <w:szCs w:val="24"/>
          <w:lang w:val="en-US"/>
        </w:rPr>
        <w:t xml:space="preserve">considering the implementation </w:t>
      </w:r>
      <w:r>
        <w:rPr>
          <w:sz w:val="24"/>
          <w:szCs w:val="24"/>
          <w:lang w:val="en-US"/>
        </w:rPr>
        <w:t xml:space="preserve">options for the </w:t>
      </w:r>
      <w:proofErr w:type="spellStart"/>
      <w:r>
        <w:rPr>
          <w:sz w:val="24"/>
          <w:szCs w:val="24"/>
          <w:lang w:val="en-US"/>
        </w:rPr>
        <w:t>revitalisation</w:t>
      </w:r>
      <w:proofErr w:type="spellEnd"/>
      <w:r>
        <w:rPr>
          <w:sz w:val="24"/>
          <w:szCs w:val="24"/>
          <w:lang w:val="en-US"/>
        </w:rPr>
        <w:t xml:space="preserve"> of the buildings, </w:t>
      </w:r>
      <w:r w:rsidR="00C061AB">
        <w:rPr>
          <w:sz w:val="24"/>
          <w:szCs w:val="24"/>
          <w:lang w:val="en-US"/>
        </w:rPr>
        <w:t xml:space="preserve">different approaches </w:t>
      </w:r>
      <w:r w:rsidR="00167DE6">
        <w:rPr>
          <w:sz w:val="24"/>
          <w:szCs w:val="24"/>
          <w:lang w:val="en-US"/>
        </w:rPr>
        <w:t xml:space="preserve">were explored prior to the drafting of the Bill. </w:t>
      </w:r>
      <w:r w:rsidR="00C061AB">
        <w:rPr>
          <w:sz w:val="24"/>
          <w:szCs w:val="24"/>
          <w:lang w:val="en-US"/>
        </w:rPr>
        <w:t>Many of t</w:t>
      </w:r>
      <w:r w:rsidR="00167DE6">
        <w:rPr>
          <w:sz w:val="24"/>
          <w:szCs w:val="24"/>
          <w:lang w:val="en-US"/>
        </w:rPr>
        <w:t xml:space="preserve">hese options were considered either too restrictive in </w:t>
      </w:r>
      <w:r w:rsidR="00C061AB">
        <w:rPr>
          <w:sz w:val="24"/>
          <w:szCs w:val="24"/>
          <w:lang w:val="en-US"/>
        </w:rPr>
        <w:t xml:space="preserve">how </w:t>
      </w:r>
      <w:r w:rsidR="00167DE6">
        <w:rPr>
          <w:sz w:val="24"/>
          <w:szCs w:val="24"/>
          <w:lang w:val="en-US"/>
        </w:rPr>
        <w:t xml:space="preserve">they </w:t>
      </w:r>
      <w:r w:rsidR="00264D4D">
        <w:rPr>
          <w:sz w:val="24"/>
          <w:szCs w:val="24"/>
          <w:lang w:val="en-US"/>
        </w:rPr>
        <w:t xml:space="preserve">may </w:t>
      </w:r>
      <w:r w:rsidR="00167DE6">
        <w:rPr>
          <w:sz w:val="24"/>
          <w:szCs w:val="24"/>
          <w:lang w:val="en-US"/>
        </w:rPr>
        <w:t>negatively impact owners</w:t>
      </w:r>
      <w:r w:rsidR="00037905">
        <w:rPr>
          <w:sz w:val="24"/>
          <w:szCs w:val="24"/>
          <w:lang w:val="en-US"/>
        </w:rPr>
        <w:t>’</w:t>
      </w:r>
      <w:r w:rsidR="00167DE6">
        <w:rPr>
          <w:sz w:val="24"/>
          <w:szCs w:val="24"/>
          <w:lang w:val="en-US"/>
        </w:rPr>
        <w:t xml:space="preserve"> existing rights under the</w:t>
      </w:r>
      <w:r w:rsidR="00037905">
        <w:rPr>
          <w:sz w:val="24"/>
          <w:szCs w:val="24"/>
          <w:lang w:val="en-US"/>
        </w:rPr>
        <w:t>ir</w:t>
      </w:r>
      <w:r w:rsidR="00167DE6">
        <w:rPr>
          <w:sz w:val="24"/>
          <w:szCs w:val="24"/>
          <w:lang w:val="en-US"/>
        </w:rPr>
        <w:t xml:space="preserve"> individual Crown leases or </w:t>
      </w:r>
      <w:r w:rsidR="00C061AB">
        <w:rPr>
          <w:sz w:val="24"/>
          <w:szCs w:val="24"/>
          <w:lang w:val="en-US"/>
        </w:rPr>
        <w:t xml:space="preserve">because they </w:t>
      </w:r>
      <w:r w:rsidR="00167DE6">
        <w:rPr>
          <w:sz w:val="24"/>
          <w:szCs w:val="24"/>
          <w:lang w:val="en-US"/>
        </w:rPr>
        <w:t xml:space="preserve">required excessive government intervention </w:t>
      </w:r>
      <w:r w:rsidR="00264D4D">
        <w:rPr>
          <w:sz w:val="24"/>
          <w:szCs w:val="24"/>
          <w:lang w:val="en-US"/>
        </w:rPr>
        <w:t>such as</w:t>
      </w:r>
      <w:r w:rsidR="00167DE6">
        <w:rPr>
          <w:sz w:val="24"/>
          <w:szCs w:val="24"/>
          <w:lang w:val="en-US"/>
        </w:rPr>
        <w:t xml:space="preserve"> compulsor</w:t>
      </w:r>
      <w:r w:rsidR="00C061AB">
        <w:rPr>
          <w:sz w:val="24"/>
          <w:szCs w:val="24"/>
          <w:lang w:val="en-US"/>
        </w:rPr>
        <w:t>y acquisition</w:t>
      </w:r>
      <w:r w:rsidR="00167DE6">
        <w:rPr>
          <w:sz w:val="24"/>
          <w:szCs w:val="24"/>
          <w:lang w:val="en-US"/>
        </w:rPr>
        <w:t>.</w:t>
      </w:r>
    </w:p>
    <w:p w14:paraId="5CDFA6AC" w14:textId="77777777" w:rsidR="00167DE6" w:rsidRDefault="00167DE6" w:rsidP="00167DE6">
      <w:pPr>
        <w:spacing w:after="0" w:line="240" w:lineRule="auto"/>
        <w:ind w:left="142"/>
        <w:rPr>
          <w:sz w:val="24"/>
          <w:szCs w:val="24"/>
          <w:lang w:val="en-US"/>
        </w:rPr>
      </w:pPr>
    </w:p>
    <w:p w14:paraId="0B0A046E" w14:textId="56800601" w:rsidR="00167DE6" w:rsidRDefault="00167DE6" w:rsidP="00167DE6">
      <w:pPr>
        <w:spacing w:after="0" w:line="240" w:lineRule="auto"/>
        <w:ind w:left="142"/>
        <w:rPr>
          <w:sz w:val="24"/>
          <w:szCs w:val="24"/>
          <w:lang w:val="en-US"/>
        </w:rPr>
      </w:pPr>
      <w:r>
        <w:rPr>
          <w:sz w:val="24"/>
          <w:szCs w:val="24"/>
          <w:lang w:val="en-US"/>
        </w:rPr>
        <w:t>The le</w:t>
      </w:r>
      <w:r w:rsidR="00C061AB">
        <w:rPr>
          <w:sz w:val="24"/>
          <w:szCs w:val="24"/>
          <w:lang w:val="en-US"/>
        </w:rPr>
        <w:t>a</w:t>
      </w:r>
      <w:r>
        <w:rPr>
          <w:sz w:val="24"/>
          <w:szCs w:val="24"/>
          <w:lang w:val="en-US"/>
        </w:rPr>
        <w:t>s</w:t>
      </w:r>
      <w:r w:rsidR="00C061AB">
        <w:rPr>
          <w:sz w:val="24"/>
          <w:szCs w:val="24"/>
          <w:lang w:val="en-US"/>
        </w:rPr>
        <w:t>t</w:t>
      </w:r>
      <w:r>
        <w:rPr>
          <w:sz w:val="24"/>
          <w:szCs w:val="24"/>
          <w:lang w:val="en-US"/>
        </w:rPr>
        <w:t xml:space="preserve"> restrictive </w:t>
      </w:r>
      <w:r w:rsidR="00C061AB">
        <w:rPr>
          <w:sz w:val="24"/>
          <w:szCs w:val="24"/>
          <w:lang w:val="en-US"/>
        </w:rPr>
        <w:t xml:space="preserve">option </w:t>
      </w:r>
      <w:r w:rsidR="00CC36F8">
        <w:rPr>
          <w:sz w:val="24"/>
          <w:szCs w:val="24"/>
          <w:lang w:val="en-US"/>
        </w:rPr>
        <w:t>is the status quo</w:t>
      </w:r>
      <w:r>
        <w:rPr>
          <w:sz w:val="24"/>
          <w:szCs w:val="24"/>
          <w:lang w:val="en-US"/>
        </w:rPr>
        <w:t xml:space="preserve"> </w:t>
      </w:r>
      <w:r w:rsidR="00CC36F8">
        <w:rPr>
          <w:sz w:val="24"/>
          <w:szCs w:val="24"/>
          <w:lang w:val="en-US"/>
        </w:rPr>
        <w:t>where</w:t>
      </w:r>
      <w:r w:rsidR="00C061AB">
        <w:rPr>
          <w:sz w:val="24"/>
          <w:szCs w:val="24"/>
          <w:lang w:val="en-US"/>
        </w:rPr>
        <w:t>by</w:t>
      </w:r>
      <w:r w:rsidR="00CC36F8">
        <w:rPr>
          <w:sz w:val="24"/>
          <w:szCs w:val="24"/>
          <w:lang w:val="en-US"/>
        </w:rPr>
        <w:t xml:space="preserve"> the condition of the </w:t>
      </w:r>
      <w:r w:rsidR="00675EEB">
        <w:rPr>
          <w:sz w:val="24"/>
          <w:szCs w:val="24"/>
          <w:lang w:val="en-US"/>
        </w:rPr>
        <w:t>buildings</w:t>
      </w:r>
      <w:r w:rsidR="00037905">
        <w:rPr>
          <w:sz w:val="24"/>
          <w:szCs w:val="24"/>
          <w:lang w:val="en-US"/>
        </w:rPr>
        <w:t>’</w:t>
      </w:r>
      <w:r w:rsidR="00675EEB">
        <w:rPr>
          <w:sz w:val="24"/>
          <w:szCs w:val="24"/>
          <w:lang w:val="en-US"/>
        </w:rPr>
        <w:t xml:space="preserve"> </w:t>
      </w:r>
      <w:r w:rsidR="00C061AB">
        <w:rPr>
          <w:sz w:val="24"/>
          <w:szCs w:val="24"/>
          <w:lang w:val="en-US"/>
        </w:rPr>
        <w:t xml:space="preserve">common areas </w:t>
      </w:r>
      <w:r w:rsidR="00675EEB">
        <w:rPr>
          <w:sz w:val="24"/>
          <w:szCs w:val="24"/>
          <w:lang w:val="en-US"/>
        </w:rPr>
        <w:t xml:space="preserve">would </w:t>
      </w:r>
      <w:r w:rsidR="00C061AB">
        <w:rPr>
          <w:sz w:val="24"/>
          <w:szCs w:val="24"/>
          <w:lang w:val="en-US"/>
        </w:rPr>
        <w:t>remain</w:t>
      </w:r>
      <w:r w:rsidR="00675EEB">
        <w:rPr>
          <w:sz w:val="24"/>
          <w:szCs w:val="24"/>
          <w:lang w:val="en-US"/>
        </w:rPr>
        <w:t xml:space="preserve"> </w:t>
      </w:r>
      <w:r w:rsidR="00C061AB">
        <w:rPr>
          <w:sz w:val="24"/>
          <w:szCs w:val="24"/>
          <w:lang w:val="en-US"/>
        </w:rPr>
        <w:t xml:space="preserve">at the discretion of the individual owner. The ongoing poor state of sections of the buildings is evidence </w:t>
      </w:r>
      <w:r w:rsidR="00CC36F8">
        <w:rPr>
          <w:sz w:val="24"/>
          <w:szCs w:val="24"/>
          <w:lang w:val="en-US"/>
        </w:rPr>
        <w:t>that</w:t>
      </w:r>
      <w:r w:rsidR="00037905">
        <w:rPr>
          <w:sz w:val="24"/>
          <w:szCs w:val="24"/>
          <w:lang w:val="en-US"/>
        </w:rPr>
        <w:t>,</w:t>
      </w:r>
      <w:r>
        <w:rPr>
          <w:sz w:val="24"/>
          <w:szCs w:val="24"/>
          <w:lang w:val="en-US"/>
        </w:rPr>
        <w:t xml:space="preserve"> without </w:t>
      </w:r>
      <w:r w:rsidR="00675EEB">
        <w:rPr>
          <w:sz w:val="24"/>
          <w:szCs w:val="24"/>
          <w:lang w:val="en-US"/>
        </w:rPr>
        <w:t xml:space="preserve">a mechanism </w:t>
      </w:r>
      <w:r>
        <w:rPr>
          <w:sz w:val="24"/>
          <w:szCs w:val="24"/>
          <w:lang w:val="en-US"/>
        </w:rPr>
        <w:t xml:space="preserve">to </w:t>
      </w:r>
      <w:r w:rsidR="00675EEB">
        <w:rPr>
          <w:sz w:val="24"/>
          <w:szCs w:val="24"/>
          <w:lang w:val="en-US"/>
        </w:rPr>
        <w:t xml:space="preserve">require owners to </w:t>
      </w:r>
      <w:r>
        <w:rPr>
          <w:sz w:val="24"/>
          <w:szCs w:val="24"/>
          <w:lang w:val="en-US"/>
        </w:rPr>
        <w:t>undertake improvement</w:t>
      </w:r>
      <w:r w:rsidR="00675EEB">
        <w:rPr>
          <w:sz w:val="24"/>
          <w:szCs w:val="24"/>
          <w:lang w:val="en-US"/>
        </w:rPr>
        <w:t>s</w:t>
      </w:r>
      <w:r w:rsidR="00037905">
        <w:rPr>
          <w:sz w:val="24"/>
          <w:szCs w:val="24"/>
          <w:lang w:val="en-US"/>
        </w:rPr>
        <w:t>,</w:t>
      </w:r>
      <w:r>
        <w:rPr>
          <w:sz w:val="24"/>
          <w:szCs w:val="24"/>
          <w:lang w:val="en-US"/>
        </w:rPr>
        <w:t xml:space="preserve"> </w:t>
      </w:r>
      <w:r w:rsidR="00CC36F8">
        <w:rPr>
          <w:sz w:val="24"/>
          <w:szCs w:val="24"/>
          <w:lang w:val="en-US"/>
        </w:rPr>
        <w:t>the</w:t>
      </w:r>
      <w:r>
        <w:rPr>
          <w:sz w:val="24"/>
          <w:szCs w:val="24"/>
          <w:lang w:val="en-US"/>
        </w:rPr>
        <w:t xml:space="preserve"> </w:t>
      </w:r>
      <w:r w:rsidR="00675EEB">
        <w:rPr>
          <w:sz w:val="24"/>
          <w:szCs w:val="24"/>
          <w:lang w:val="en-US"/>
        </w:rPr>
        <w:t xml:space="preserve">current </w:t>
      </w:r>
      <w:r>
        <w:rPr>
          <w:sz w:val="24"/>
          <w:szCs w:val="24"/>
          <w:lang w:val="en-US"/>
        </w:rPr>
        <w:t>ad hoc approach</w:t>
      </w:r>
      <w:r w:rsidR="00675EEB">
        <w:rPr>
          <w:sz w:val="24"/>
          <w:szCs w:val="24"/>
          <w:lang w:val="en-US"/>
        </w:rPr>
        <w:t xml:space="preserve"> visible today would be perpetuated</w:t>
      </w:r>
      <w:r>
        <w:rPr>
          <w:sz w:val="24"/>
          <w:szCs w:val="24"/>
          <w:lang w:val="en-US"/>
        </w:rPr>
        <w:t xml:space="preserve">. The Bill achieves the </w:t>
      </w:r>
      <w:r w:rsidR="00C061AB">
        <w:rPr>
          <w:sz w:val="24"/>
          <w:szCs w:val="24"/>
          <w:lang w:val="en-US"/>
        </w:rPr>
        <w:t xml:space="preserve">aim </w:t>
      </w:r>
      <w:r>
        <w:rPr>
          <w:sz w:val="24"/>
          <w:szCs w:val="24"/>
          <w:lang w:val="en-US"/>
        </w:rPr>
        <w:t xml:space="preserve">of </w:t>
      </w:r>
      <w:proofErr w:type="spellStart"/>
      <w:r w:rsidR="00264D4D">
        <w:rPr>
          <w:sz w:val="24"/>
          <w:szCs w:val="24"/>
          <w:lang w:val="en-US"/>
        </w:rPr>
        <w:t>revitali</w:t>
      </w:r>
      <w:r w:rsidR="00037905">
        <w:rPr>
          <w:sz w:val="24"/>
          <w:szCs w:val="24"/>
          <w:lang w:val="en-US"/>
        </w:rPr>
        <w:t>s</w:t>
      </w:r>
      <w:r w:rsidR="00264D4D">
        <w:rPr>
          <w:sz w:val="24"/>
          <w:szCs w:val="24"/>
          <w:lang w:val="en-US"/>
        </w:rPr>
        <w:t>ing</w:t>
      </w:r>
      <w:proofErr w:type="spellEnd"/>
      <w:r>
        <w:rPr>
          <w:sz w:val="24"/>
          <w:szCs w:val="24"/>
          <w:lang w:val="en-US"/>
        </w:rPr>
        <w:t xml:space="preserve"> </w:t>
      </w:r>
      <w:r w:rsidR="00264D4D">
        <w:rPr>
          <w:sz w:val="24"/>
          <w:szCs w:val="24"/>
          <w:lang w:val="en-US"/>
        </w:rPr>
        <w:t xml:space="preserve">the </w:t>
      </w:r>
      <w:r>
        <w:rPr>
          <w:sz w:val="24"/>
          <w:szCs w:val="24"/>
          <w:lang w:val="en-US"/>
        </w:rPr>
        <w:t>public areas of the building</w:t>
      </w:r>
      <w:r w:rsidR="00264D4D">
        <w:rPr>
          <w:sz w:val="24"/>
          <w:szCs w:val="24"/>
          <w:lang w:val="en-US"/>
        </w:rPr>
        <w:t>s</w:t>
      </w:r>
      <w:r>
        <w:rPr>
          <w:sz w:val="24"/>
          <w:szCs w:val="24"/>
          <w:lang w:val="en-US"/>
        </w:rPr>
        <w:t xml:space="preserve"> in a consistent </w:t>
      </w:r>
      <w:r w:rsidR="00675EEB">
        <w:rPr>
          <w:sz w:val="24"/>
          <w:szCs w:val="24"/>
          <w:lang w:val="en-US"/>
        </w:rPr>
        <w:t xml:space="preserve">and heritage compliant </w:t>
      </w:r>
      <w:r>
        <w:rPr>
          <w:sz w:val="24"/>
          <w:szCs w:val="24"/>
          <w:lang w:val="en-US"/>
        </w:rPr>
        <w:t xml:space="preserve">manner while </w:t>
      </w:r>
      <w:proofErr w:type="spellStart"/>
      <w:r>
        <w:rPr>
          <w:sz w:val="24"/>
          <w:szCs w:val="24"/>
          <w:lang w:val="en-US"/>
        </w:rPr>
        <w:t>minimis</w:t>
      </w:r>
      <w:r w:rsidR="00264D4D">
        <w:rPr>
          <w:sz w:val="24"/>
          <w:szCs w:val="24"/>
          <w:lang w:val="en-US"/>
        </w:rPr>
        <w:t>ing</w:t>
      </w:r>
      <w:proofErr w:type="spellEnd"/>
      <w:r>
        <w:rPr>
          <w:sz w:val="24"/>
          <w:szCs w:val="24"/>
          <w:lang w:val="en-US"/>
        </w:rPr>
        <w:t xml:space="preserve"> </w:t>
      </w:r>
      <w:r w:rsidR="00675EEB">
        <w:rPr>
          <w:sz w:val="24"/>
          <w:szCs w:val="24"/>
          <w:lang w:val="en-US"/>
        </w:rPr>
        <w:t>the cost to</w:t>
      </w:r>
      <w:r>
        <w:rPr>
          <w:sz w:val="24"/>
          <w:szCs w:val="24"/>
          <w:lang w:val="en-US"/>
        </w:rPr>
        <w:t xml:space="preserve"> individual owners by limiting the </w:t>
      </w:r>
      <w:r w:rsidR="00264D4D">
        <w:rPr>
          <w:sz w:val="24"/>
          <w:szCs w:val="24"/>
          <w:lang w:val="en-US"/>
        </w:rPr>
        <w:t xml:space="preserve">required </w:t>
      </w:r>
      <w:r>
        <w:rPr>
          <w:sz w:val="24"/>
          <w:szCs w:val="24"/>
          <w:lang w:val="en-US"/>
        </w:rPr>
        <w:t xml:space="preserve">works to </w:t>
      </w:r>
      <w:r w:rsidR="00C061AB">
        <w:rPr>
          <w:sz w:val="24"/>
          <w:szCs w:val="24"/>
          <w:lang w:val="en-US"/>
        </w:rPr>
        <w:t xml:space="preserve">those </w:t>
      </w:r>
      <w:r w:rsidR="00675EEB">
        <w:rPr>
          <w:sz w:val="24"/>
          <w:szCs w:val="24"/>
          <w:lang w:val="en-US"/>
        </w:rPr>
        <w:t xml:space="preserve">external </w:t>
      </w:r>
      <w:r w:rsidR="00C061AB">
        <w:rPr>
          <w:sz w:val="24"/>
          <w:szCs w:val="24"/>
          <w:lang w:val="en-US"/>
        </w:rPr>
        <w:t>elements</w:t>
      </w:r>
      <w:r>
        <w:rPr>
          <w:sz w:val="24"/>
          <w:szCs w:val="24"/>
          <w:lang w:val="en-US"/>
        </w:rPr>
        <w:t xml:space="preserve"> of the buildings </w:t>
      </w:r>
      <w:r w:rsidR="00675EEB">
        <w:rPr>
          <w:sz w:val="24"/>
          <w:szCs w:val="24"/>
          <w:lang w:val="en-US"/>
        </w:rPr>
        <w:t xml:space="preserve">that </w:t>
      </w:r>
      <w:r>
        <w:rPr>
          <w:sz w:val="24"/>
          <w:szCs w:val="24"/>
          <w:lang w:val="en-US"/>
        </w:rPr>
        <w:t xml:space="preserve">the public experience </w:t>
      </w:r>
      <w:r w:rsidR="00CC36F8">
        <w:rPr>
          <w:sz w:val="24"/>
          <w:szCs w:val="24"/>
          <w:lang w:val="en-US"/>
        </w:rPr>
        <w:t xml:space="preserve">and value </w:t>
      </w:r>
      <w:r>
        <w:rPr>
          <w:sz w:val="24"/>
          <w:szCs w:val="24"/>
          <w:lang w:val="en-US"/>
        </w:rPr>
        <w:t>the most.</w:t>
      </w:r>
    </w:p>
    <w:p w14:paraId="0CEB8E22" w14:textId="77777777" w:rsidR="00F86CA5" w:rsidRDefault="00F86CA5" w:rsidP="00B24216">
      <w:pPr>
        <w:spacing w:after="0" w:line="240" w:lineRule="auto"/>
        <w:ind w:left="142"/>
        <w:rPr>
          <w:sz w:val="24"/>
          <w:szCs w:val="24"/>
          <w:lang w:val="en-US"/>
        </w:rPr>
      </w:pPr>
    </w:p>
    <w:p w14:paraId="7C1C3A07" w14:textId="5E99F528" w:rsidR="00D06545" w:rsidRDefault="00D06545" w:rsidP="00B24216">
      <w:pPr>
        <w:spacing w:after="0" w:line="240" w:lineRule="auto"/>
        <w:ind w:left="142"/>
        <w:rPr>
          <w:sz w:val="24"/>
          <w:szCs w:val="24"/>
          <w:lang w:val="en-US"/>
        </w:rPr>
      </w:pPr>
      <w:r>
        <w:rPr>
          <w:sz w:val="24"/>
          <w:szCs w:val="24"/>
          <w:lang w:val="en-US"/>
        </w:rPr>
        <w:t xml:space="preserve">Increasing the public amenity value has a number of benefits for these historic buildings </w:t>
      </w:r>
      <w:r w:rsidR="002918E2">
        <w:rPr>
          <w:sz w:val="24"/>
          <w:szCs w:val="24"/>
          <w:lang w:val="en-US"/>
        </w:rPr>
        <w:t xml:space="preserve">in particular, </w:t>
      </w:r>
      <w:r>
        <w:rPr>
          <w:sz w:val="24"/>
          <w:szCs w:val="24"/>
          <w:lang w:val="en-US"/>
        </w:rPr>
        <w:t>the opportunity to reposition the</w:t>
      </w:r>
      <w:r w:rsidR="00675EEB">
        <w:rPr>
          <w:sz w:val="24"/>
          <w:szCs w:val="24"/>
          <w:lang w:val="en-US"/>
        </w:rPr>
        <w:t xml:space="preserve">m as retail </w:t>
      </w:r>
      <w:r w:rsidR="002918E2">
        <w:rPr>
          <w:sz w:val="24"/>
          <w:szCs w:val="24"/>
          <w:lang w:val="en-US"/>
        </w:rPr>
        <w:t xml:space="preserve">assets </w:t>
      </w:r>
      <w:r w:rsidR="00675EEB">
        <w:rPr>
          <w:sz w:val="24"/>
          <w:szCs w:val="24"/>
          <w:lang w:val="en-US"/>
        </w:rPr>
        <w:t xml:space="preserve">able </w:t>
      </w:r>
      <w:r>
        <w:rPr>
          <w:sz w:val="24"/>
          <w:szCs w:val="24"/>
          <w:lang w:val="en-US"/>
        </w:rPr>
        <w:t xml:space="preserve">to attract better </w:t>
      </w:r>
      <w:r w:rsidR="00675EEB">
        <w:rPr>
          <w:sz w:val="24"/>
          <w:szCs w:val="24"/>
          <w:lang w:val="en-US"/>
        </w:rPr>
        <w:t xml:space="preserve">quality </w:t>
      </w:r>
      <w:r>
        <w:rPr>
          <w:sz w:val="24"/>
          <w:szCs w:val="24"/>
          <w:lang w:val="en-US"/>
        </w:rPr>
        <w:t xml:space="preserve">tenants or </w:t>
      </w:r>
      <w:r w:rsidR="00675EEB">
        <w:rPr>
          <w:sz w:val="24"/>
          <w:szCs w:val="24"/>
          <w:lang w:val="en-US"/>
        </w:rPr>
        <w:t xml:space="preserve">new </w:t>
      </w:r>
      <w:r>
        <w:rPr>
          <w:sz w:val="24"/>
          <w:szCs w:val="24"/>
          <w:lang w:val="en-US"/>
        </w:rPr>
        <w:t>tenants to spaces that have been vacant for long periods</w:t>
      </w:r>
      <w:r w:rsidR="00675EEB">
        <w:rPr>
          <w:sz w:val="24"/>
          <w:szCs w:val="24"/>
          <w:lang w:val="en-US"/>
        </w:rPr>
        <w:t>. O</w:t>
      </w:r>
      <w:r>
        <w:rPr>
          <w:sz w:val="24"/>
          <w:szCs w:val="24"/>
          <w:lang w:val="en-US"/>
        </w:rPr>
        <w:t xml:space="preserve">wners </w:t>
      </w:r>
      <w:r w:rsidR="00675EEB">
        <w:rPr>
          <w:sz w:val="24"/>
          <w:szCs w:val="24"/>
          <w:lang w:val="en-US"/>
        </w:rPr>
        <w:t xml:space="preserve">would also be able to secure </w:t>
      </w:r>
      <w:r>
        <w:rPr>
          <w:sz w:val="24"/>
          <w:szCs w:val="24"/>
          <w:lang w:val="en-US"/>
        </w:rPr>
        <w:t xml:space="preserve">more attractive commercial terms, </w:t>
      </w:r>
      <w:r w:rsidR="00675EEB">
        <w:rPr>
          <w:sz w:val="24"/>
          <w:szCs w:val="24"/>
          <w:lang w:val="en-US"/>
        </w:rPr>
        <w:t xml:space="preserve">incur </w:t>
      </w:r>
      <w:r>
        <w:rPr>
          <w:sz w:val="24"/>
          <w:szCs w:val="24"/>
          <w:lang w:val="en-US"/>
        </w:rPr>
        <w:t>lower ongoing maintenance costs</w:t>
      </w:r>
      <w:r w:rsidR="002918E2">
        <w:rPr>
          <w:sz w:val="24"/>
          <w:szCs w:val="24"/>
          <w:lang w:val="en-US"/>
        </w:rPr>
        <w:t xml:space="preserve"> and attract </w:t>
      </w:r>
      <w:r>
        <w:rPr>
          <w:sz w:val="24"/>
          <w:szCs w:val="24"/>
          <w:lang w:val="en-US"/>
        </w:rPr>
        <w:t xml:space="preserve">more customers to </w:t>
      </w:r>
      <w:r w:rsidR="00675EEB">
        <w:rPr>
          <w:sz w:val="24"/>
          <w:szCs w:val="24"/>
          <w:lang w:val="en-US"/>
        </w:rPr>
        <w:t xml:space="preserve">the </w:t>
      </w:r>
      <w:r w:rsidR="002918E2">
        <w:rPr>
          <w:sz w:val="24"/>
          <w:szCs w:val="24"/>
          <w:lang w:val="en-US"/>
        </w:rPr>
        <w:t xml:space="preserve">area. The proposed amendment will ensure </w:t>
      </w:r>
      <w:r>
        <w:rPr>
          <w:sz w:val="24"/>
          <w:szCs w:val="24"/>
          <w:lang w:val="en-US"/>
        </w:rPr>
        <w:t xml:space="preserve">that current and future </w:t>
      </w:r>
      <w:r w:rsidR="002918E2">
        <w:rPr>
          <w:sz w:val="24"/>
          <w:szCs w:val="24"/>
          <w:lang w:val="en-US"/>
        </w:rPr>
        <w:t xml:space="preserve">building </w:t>
      </w:r>
      <w:r>
        <w:rPr>
          <w:sz w:val="24"/>
          <w:szCs w:val="24"/>
          <w:lang w:val="en-US"/>
        </w:rPr>
        <w:t xml:space="preserve">owners </w:t>
      </w:r>
      <w:r w:rsidR="002918E2">
        <w:rPr>
          <w:sz w:val="24"/>
          <w:szCs w:val="24"/>
          <w:lang w:val="en-US"/>
        </w:rPr>
        <w:t xml:space="preserve">will </w:t>
      </w:r>
      <w:r>
        <w:rPr>
          <w:sz w:val="24"/>
          <w:szCs w:val="24"/>
          <w:lang w:val="en-US"/>
        </w:rPr>
        <w:t xml:space="preserve">know </w:t>
      </w:r>
      <w:r w:rsidR="002918E2">
        <w:rPr>
          <w:sz w:val="24"/>
          <w:szCs w:val="24"/>
          <w:lang w:val="en-US"/>
        </w:rPr>
        <w:t xml:space="preserve">their asset </w:t>
      </w:r>
      <w:r>
        <w:rPr>
          <w:sz w:val="24"/>
          <w:szCs w:val="24"/>
          <w:lang w:val="en-US"/>
        </w:rPr>
        <w:t xml:space="preserve">is protected by legislation </w:t>
      </w:r>
      <w:r w:rsidR="002918E2">
        <w:rPr>
          <w:sz w:val="24"/>
          <w:szCs w:val="24"/>
          <w:lang w:val="en-US"/>
        </w:rPr>
        <w:t xml:space="preserve">that will </w:t>
      </w:r>
      <w:r>
        <w:rPr>
          <w:sz w:val="24"/>
          <w:szCs w:val="24"/>
          <w:lang w:val="en-US"/>
        </w:rPr>
        <w:t>guarantee th</w:t>
      </w:r>
      <w:r w:rsidR="002918E2">
        <w:rPr>
          <w:sz w:val="24"/>
          <w:szCs w:val="24"/>
          <w:lang w:val="en-US"/>
        </w:rPr>
        <w:t>at</w:t>
      </w:r>
      <w:r>
        <w:rPr>
          <w:sz w:val="24"/>
          <w:szCs w:val="24"/>
          <w:lang w:val="en-US"/>
        </w:rPr>
        <w:t xml:space="preserve"> </w:t>
      </w:r>
      <w:r w:rsidR="002918E2">
        <w:rPr>
          <w:sz w:val="24"/>
          <w:szCs w:val="24"/>
          <w:lang w:val="en-US"/>
        </w:rPr>
        <w:t xml:space="preserve">the </w:t>
      </w:r>
      <w:r>
        <w:rPr>
          <w:sz w:val="24"/>
          <w:szCs w:val="24"/>
          <w:lang w:val="en-US"/>
        </w:rPr>
        <w:t>inconsistent condition of the buil</w:t>
      </w:r>
      <w:r w:rsidR="002918E2">
        <w:rPr>
          <w:sz w:val="24"/>
          <w:szCs w:val="24"/>
          <w:lang w:val="en-US"/>
        </w:rPr>
        <w:t xml:space="preserve">dings </w:t>
      </w:r>
      <w:r>
        <w:rPr>
          <w:sz w:val="24"/>
          <w:szCs w:val="24"/>
          <w:lang w:val="en-US"/>
        </w:rPr>
        <w:t>will no longer be a barrier to businesses interested in</w:t>
      </w:r>
      <w:r w:rsidR="002918E2">
        <w:rPr>
          <w:sz w:val="24"/>
          <w:szCs w:val="24"/>
          <w:lang w:val="en-US"/>
        </w:rPr>
        <w:t xml:space="preserve"> locating </w:t>
      </w:r>
      <w:r>
        <w:rPr>
          <w:sz w:val="24"/>
          <w:szCs w:val="24"/>
          <w:lang w:val="en-US"/>
        </w:rPr>
        <w:t xml:space="preserve">in </w:t>
      </w:r>
      <w:r w:rsidR="002918E2">
        <w:rPr>
          <w:sz w:val="24"/>
          <w:szCs w:val="24"/>
          <w:lang w:val="en-US"/>
        </w:rPr>
        <w:t>Civic.</w:t>
      </w:r>
    </w:p>
    <w:p w14:paraId="14FE8C04" w14:textId="77777777" w:rsidR="00D06545" w:rsidRDefault="00D06545" w:rsidP="00B24216">
      <w:pPr>
        <w:spacing w:after="0" w:line="240" w:lineRule="auto"/>
        <w:ind w:left="142"/>
        <w:rPr>
          <w:sz w:val="24"/>
          <w:szCs w:val="24"/>
          <w:lang w:val="en-US"/>
        </w:rPr>
      </w:pPr>
    </w:p>
    <w:p w14:paraId="30471BD6" w14:textId="46D28560" w:rsidR="00B24216" w:rsidRDefault="00BD189C" w:rsidP="00B24216">
      <w:pPr>
        <w:spacing w:after="0" w:line="240" w:lineRule="auto"/>
        <w:ind w:left="142"/>
        <w:rPr>
          <w:sz w:val="24"/>
          <w:szCs w:val="24"/>
          <w:lang w:val="en-US"/>
        </w:rPr>
      </w:pPr>
      <w:r>
        <w:rPr>
          <w:sz w:val="24"/>
          <w:szCs w:val="24"/>
          <w:lang w:val="en-US"/>
        </w:rPr>
        <w:t xml:space="preserve">In </w:t>
      </w:r>
      <w:r w:rsidR="002918E2">
        <w:rPr>
          <w:sz w:val="24"/>
          <w:szCs w:val="24"/>
          <w:lang w:val="en-US"/>
        </w:rPr>
        <w:t xml:space="preserve">examining </w:t>
      </w:r>
      <w:r>
        <w:rPr>
          <w:sz w:val="24"/>
          <w:szCs w:val="24"/>
          <w:lang w:val="en-US"/>
        </w:rPr>
        <w:t xml:space="preserve">the </w:t>
      </w:r>
      <w:r w:rsidR="006B3C74">
        <w:rPr>
          <w:sz w:val="24"/>
          <w:szCs w:val="24"/>
          <w:lang w:val="en-US"/>
        </w:rPr>
        <w:t xml:space="preserve">scope, </w:t>
      </w:r>
      <w:r>
        <w:rPr>
          <w:sz w:val="24"/>
          <w:szCs w:val="24"/>
          <w:lang w:val="en-US"/>
        </w:rPr>
        <w:t>cost</w:t>
      </w:r>
      <w:r w:rsidR="006B3C74">
        <w:rPr>
          <w:sz w:val="24"/>
          <w:szCs w:val="24"/>
          <w:lang w:val="en-US"/>
        </w:rPr>
        <w:t xml:space="preserve"> and timing of </w:t>
      </w:r>
      <w:r>
        <w:rPr>
          <w:sz w:val="24"/>
          <w:szCs w:val="24"/>
          <w:lang w:val="en-US"/>
        </w:rPr>
        <w:t xml:space="preserve">the </w:t>
      </w:r>
      <w:r w:rsidR="002918E2">
        <w:rPr>
          <w:sz w:val="24"/>
          <w:szCs w:val="24"/>
          <w:lang w:val="en-US"/>
        </w:rPr>
        <w:t xml:space="preserve">required </w:t>
      </w:r>
      <w:proofErr w:type="spellStart"/>
      <w:r w:rsidR="002918E2">
        <w:rPr>
          <w:sz w:val="24"/>
          <w:szCs w:val="24"/>
          <w:lang w:val="en-US"/>
        </w:rPr>
        <w:t>revitali</w:t>
      </w:r>
      <w:r w:rsidR="00037905">
        <w:rPr>
          <w:sz w:val="24"/>
          <w:szCs w:val="24"/>
          <w:lang w:val="en-US"/>
        </w:rPr>
        <w:t>s</w:t>
      </w:r>
      <w:r w:rsidR="002918E2">
        <w:rPr>
          <w:sz w:val="24"/>
          <w:szCs w:val="24"/>
          <w:lang w:val="en-US"/>
        </w:rPr>
        <w:t>ation</w:t>
      </w:r>
      <w:proofErr w:type="spellEnd"/>
      <w:r w:rsidR="002918E2">
        <w:rPr>
          <w:sz w:val="24"/>
          <w:szCs w:val="24"/>
          <w:lang w:val="en-US"/>
        </w:rPr>
        <w:t xml:space="preserve"> </w:t>
      </w:r>
      <w:r>
        <w:rPr>
          <w:sz w:val="24"/>
          <w:szCs w:val="24"/>
          <w:lang w:val="en-US"/>
        </w:rPr>
        <w:t xml:space="preserve">works the City Renewal Authority </w:t>
      </w:r>
      <w:r w:rsidR="002918E2">
        <w:rPr>
          <w:sz w:val="24"/>
          <w:szCs w:val="24"/>
          <w:lang w:val="en-US"/>
        </w:rPr>
        <w:t xml:space="preserve">has </w:t>
      </w:r>
      <w:r>
        <w:rPr>
          <w:sz w:val="24"/>
          <w:szCs w:val="24"/>
          <w:lang w:val="en-US"/>
        </w:rPr>
        <w:t>consult</w:t>
      </w:r>
      <w:r w:rsidR="002918E2">
        <w:rPr>
          <w:sz w:val="24"/>
          <w:szCs w:val="24"/>
          <w:lang w:val="en-US"/>
        </w:rPr>
        <w:t xml:space="preserve">ed </w:t>
      </w:r>
      <w:r>
        <w:rPr>
          <w:sz w:val="24"/>
          <w:szCs w:val="24"/>
          <w:lang w:val="en-US"/>
        </w:rPr>
        <w:t xml:space="preserve">with </w:t>
      </w:r>
      <w:r w:rsidR="006B3C74">
        <w:rPr>
          <w:sz w:val="24"/>
          <w:szCs w:val="24"/>
          <w:lang w:val="en-US"/>
        </w:rPr>
        <w:t xml:space="preserve">a representative group of </w:t>
      </w:r>
      <w:r>
        <w:rPr>
          <w:sz w:val="24"/>
          <w:szCs w:val="24"/>
          <w:lang w:val="en-US"/>
        </w:rPr>
        <w:t xml:space="preserve">owners to </w:t>
      </w:r>
      <w:r w:rsidR="002918E2">
        <w:rPr>
          <w:sz w:val="24"/>
          <w:szCs w:val="24"/>
          <w:lang w:val="en-US"/>
        </w:rPr>
        <w:t xml:space="preserve">assess different </w:t>
      </w:r>
      <w:r>
        <w:rPr>
          <w:sz w:val="24"/>
          <w:szCs w:val="24"/>
          <w:lang w:val="en-US"/>
        </w:rPr>
        <w:t>implementation options</w:t>
      </w:r>
      <w:r w:rsidR="006B3C74">
        <w:rPr>
          <w:sz w:val="24"/>
          <w:szCs w:val="24"/>
          <w:lang w:val="en-US"/>
        </w:rPr>
        <w:t xml:space="preserve">. The preferred approach will seek to make it as simple and equitable as possible with the flexibility to accommodate different </w:t>
      </w:r>
      <w:r w:rsidR="00550AE3">
        <w:rPr>
          <w:sz w:val="24"/>
          <w:szCs w:val="24"/>
          <w:lang w:val="en-US"/>
        </w:rPr>
        <w:t>owners’</w:t>
      </w:r>
      <w:r w:rsidR="006B3C74">
        <w:rPr>
          <w:sz w:val="24"/>
          <w:szCs w:val="24"/>
          <w:lang w:val="en-US"/>
        </w:rPr>
        <w:t xml:space="preserve"> circumstances. </w:t>
      </w:r>
    </w:p>
    <w:p w14:paraId="1F9A355A" w14:textId="79FD9369" w:rsidR="00876E3B" w:rsidRDefault="00876E3B" w:rsidP="00B24216">
      <w:pPr>
        <w:spacing w:after="0" w:line="240" w:lineRule="auto"/>
        <w:ind w:left="142"/>
        <w:rPr>
          <w:sz w:val="24"/>
          <w:szCs w:val="24"/>
          <w:lang w:val="en-US"/>
        </w:rPr>
      </w:pPr>
    </w:p>
    <w:p w14:paraId="046DB446" w14:textId="155386AC" w:rsidR="00B24216" w:rsidRPr="000B5EBB" w:rsidRDefault="00037905" w:rsidP="00B24216">
      <w:pPr>
        <w:spacing w:after="0" w:line="240" w:lineRule="auto"/>
        <w:ind w:left="142"/>
        <w:rPr>
          <w:sz w:val="24"/>
          <w:szCs w:val="24"/>
          <w:lang w:val="en-US"/>
        </w:rPr>
      </w:pPr>
      <w:r>
        <w:rPr>
          <w:sz w:val="24"/>
          <w:szCs w:val="24"/>
          <w:lang w:val="en-US"/>
        </w:rPr>
        <w:t>I thank the committee for its comments and ongoing scrutiny role.</w:t>
      </w:r>
    </w:p>
    <w:p w14:paraId="6CDAFAD7" w14:textId="77777777" w:rsidR="00B24216" w:rsidRDefault="00B24216" w:rsidP="00B24216">
      <w:pPr>
        <w:spacing w:after="0" w:line="240" w:lineRule="auto"/>
        <w:ind w:left="142"/>
        <w:rPr>
          <w:sz w:val="24"/>
          <w:szCs w:val="24"/>
          <w:lang w:val="en-US"/>
        </w:rPr>
      </w:pPr>
    </w:p>
    <w:p w14:paraId="44EDCC5B" w14:textId="36296380" w:rsidR="00AD7D31" w:rsidRPr="00A031A0" w:rsidRDefault="00AD7D31" w:rsidP="00B24216">
      <w:pPr>
        <w:spacing w:after="0" w:line="240" w:lineRule="auto"/>
        <w:ind w:left="142"/>
        <w:rPr>
          <w:rFonts w:ascii="Calibri" w:hAnsi="Calibri"/>
          <w:sz w:val="24"/>
          <w:szCs w:val="24"/>
        </w:rPr>
      </w:pPr>
      <w:r w:rsidRPr="00A031A0">
        <w:rPr>
          <w:rFonts w:ascii="Calibri" w:hAnsi="Calibri"/>
          <w:sz w:val="24"/>
          <w:szCs w:val="24"/>
        </w:rPr>
        <w:t>Yours sincerely</w:t>
      </w:r>
    </w:p>
    <w:p w14:paraId="46F1856C" w14:textId="50C823E0" w:rsidR="00AD7D31" w:rsidRDefault="00834846" w:rsidP="00440069">
      <w:pPr>
        <w:spacing w:after="0" w:line="240" w:lineRule="auto"/>
        <w:ind w:left="142"/>
        <w:rPr>
          <w:rFonts w:ascii="Calibri" w:hAnsi="Calibri"/>
          <w:sz w:val="24"/>
          <w:szCs w:val="24"/>
        </w:rPr>
      </w:pPr>
      <w:r w:rsidRPr="00A031A0">
        <w:rPr>
          <w:rFonts w:ascii="Calibri" w:hAnsi="Calibri"/>
          <w:sz w:val="24"/>
          <w:szCs w:val="24"/>
        </w:rPr>
        <w:br/>
      </w:r>
    </w:p>
    <w:p w14:paraId="29151F5E" w14:textId="2A612E91" w:rsidR="00B24216" w:rsidRDefault="00B24216" w:rsidP="00440069">
      <w:pPr>
        <w:spacing w:after="0" w:line="240" w:lineRule="auto"/>
        <w:ind w:left="142"/>
        <w:rPr>
          <w:rFonts w:ascii="Calibri" w:hAnsi="Calibri"/>
          <w:sz w:val="24"/>
          <w:szCs w:val="24"/>
        </w:rPr>
      </w:pPr>
    </w:p>
    <w:p w14:paraId="6D444D36" w14:textId="77777777" w:rsidR="00B24216" w:rsidRPr="00A031A0" w:rsidRDefault="00B24216" w:rsidP="00440069">
      <w:pPr>
        <w:spacing w:after="0" w:line="240" w:lineRule="auto"/>
        <w:ind w:left="142"/>
        <w:rPr>
          <w:rFonts w:ascii="Calibri" w:hAnsi="Calibri"/>
          <w:sz w:val="24"/>
          <w:szCs w:val="24"/>
        </w:rPr>
      </w:pPr>
    </w:p>
    <w:p w14:paraId="3A985607" w14:textId="77777777" w:rsidR="00AD7D31" w:rsidRPr="00A031A0" w:rsidRDefault="00AD7D31" w:rsidP="00440069">
      <w:pPr>
        <w:spacing w:after="0" w:line="240" w:lineRule="auto"/>
        <w:ind w:left="142"/>
        <w:rPr>
          <w:rFonts w:ascii="Calibri" w:hAnsi="Calibri"/>
          <w:sz w:val="24"/>
          <w:szCs w:val="24"/>
        </w:rPr>
      </w:pPr>
      <w:r w:rsidRPr="00A031A0">
        <w:rPr>
          <w:rFonts w:ascii="Calibri" w:hAnsi="Calibri"/>
          <w:sz w:val="24"/>
          <w:szCs w:val="24"/>
        </w:rPr>
        <w:t>Andrew Barr MLA</w:t>
      </w:r>
    </w:p>
    <w:p w14:paraId="01292390" w14:textId="77777777" w:rsidR="00AD7D31" w:rsidRPr="00A031A0" w:rsidRDefault="00AD7D31" w:rsidP="00440069">
      <w:pPr>
        <w:spacing w:after="0" w:line="240" w:lineRule="auto"/>
        <w:ind w:left="142"/>
        <w:rPr>
          <w:rFonts w:ascii="Calibri" w:hAnsi="Calibri"/>
          <w:sz w:val="24"/>
          <w:szCs w:val="24"/>
          <w:lang w:val="en-US"/>
        </w:rPr>
      </w:pPr>
      <w:r w:rsidRPr="00A031A0">
        <w:rPr>
          <w:rFonts w:ascii="Calibri" w:hAnsi="Calibri"/>
          <w:sz w:val="24"/>
          <w:szCs w:val="24"/>
        </w:rPr>
        <w:t xml:space="preserve">Chief Minister </w:t>
      </w:r>
    </w:p>
    <w:sectPr w:rsidR="00AD7D31" w:rsidRPr="00A031A0" w:rsidSect="0055611F">
      <w:headerReference w:type="default" r:id="rId6"/>
      <w:headerReference w:type="first" r:id="rId7"/>
      <w:footerReference w:type="first" r:id="rId8"/>
      <w:pgSz w:w="11906" w:h="16838" w:code="9"/>
      <w:pgMar w:top="1843"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473B77" w14:textId="77777777" w:rsidR="004E555E" w:rsidRDefault="004E555E" w:rsidP="00AD7D31">
      <w:pPr>
        <w:spacing w:after="0" w:line="240" w:lineRule="auto"/>
      </w:pPr>
      <w:r>
        <w:separator/>
      </w:r>
    </w:p>
  </w:endnote>
  <w:endnote w:type="continuationSeparator" w:id="0">
    <w:p w14:paraId="19253558" w14:textId="77777777" w:rsidR="004E555E" w:rsidRDefault="004E555E"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07CCB" w14:textId="77777777"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3D6D39CE" wp14:editId="224F6AAE">
          <wp:simplePos x="0" y="0"/>
          <wp:positionH relativeFrom="page">
            <wp:align>left</wp:align>
          </wp:positionH>
          <wp:positionV relativeFrom="paragraph">
            <wp:posOffset>112218</wp:posOffset>
          </wp:positionV>
          <wp:extent cx="7559675" cy="1327785"/>
          <wp:effectExtent l="0" t="0" r="3175" b="571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0C1291">
      <w:rPr>
        <w:rFonts w:asciiTheme="minorHAnsi" w:hAnsiTheme="minorHAnsi"/>
        <w:color w:val="231F20"/>
        <w:spacing w:val="-15"/>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14:paraId="0BE03950" w14:textId="77777777" w:rsidR="0064748B" w:rsidRPr="006A1B70" w:rsidRDefault="006A1B70" w:rsidP="006A1B70">
    <w:pPr>
      <w:pStyle w:val="BodyText"/>
      <w:tabs>
        <w:tab w:val="left" w:pos="142"/>
        <w:tab w:val="left" w:pos="284"/>
        <w:tab w:val="left" w:pos="3342"/>
        <w:tab w:val="left" w:pos="9070"/>
      </w:tabs>
      <w:spacing w:before="44" w:after="80"/>
      <w:ind w:left="142" w:right="83"/>
    </w:pPr>
    <w:r w:rsidRPr="0061634E">
      <w:rPr>
        <w:rFonts w:asciiTheme="minorHAnsi" w:hAnsiTheme="minorHAnsi"/>
        <w:color w:val="231F20"/>
        <w:sz w:val="20"/>
        <w:szCs w:val="20"/>
      </w:rPr>
      <w:t>London Circuit, Canberra ACT 2601, Australia        GPO Box 1020, Canberra ACT 2601, Australia</w:t>
    </w:r>
    <w:r w:rsidRPr="0061634E">
      <w:rPr>
        <w:rFonts w:asciiTheme="minorHAnsi" w:hAnsiTheme="minorHAnsi"/>
        <w:color w:val="231F20"/>
        <w:sz w:val="20"/>
        <w:szCs w:val="20"/>
      </w:rPr>
      <w:tab/>
    </w:r>
    <w:r w:rsidRPr="0061634E">
      <w:rPr>
        <w:rFonts w:asciiTheme="minorHAnsi" w:hAnsiTheme="minorHAnsi"/>
        <w:color w:val="231F20"/>
        <w:sz w:val="20"/>
        <w:szCs w:val="20"/>
      </w:rPr>
      <w:br/>
    </w:r>
    <w:r w:rsidRPr="0061634E">
      <w:rPr>
        <w:rFonts w:asciiTheme="minorHAnsi" w:hAnsiTheme="minorHAnsi"/>
        <w:b/>
        <w:color w:val="231F20"/>
        <w:sz w:val="20"/>
        <w:szCs w:val="20"/>
      </w:rPr>
      <w:t>Phone</w:t>
    </w:r>
    <w:r w:rsidRPr="0061634E">
      <w:rPr>
        <w:rFonts w:asciiTheme="minorHAnsi" w:hAnsiTheme="minorHAnsi"/>
        <w:color w:val="231F20"/>
        <w:sz w:val="20"/>
        <w:szCs w:val="20"/>
      </w:rPr>
      <w:t xml:space="preserve"> +61 2 6205 0011</w:t>
    </w:r>
    <w:r w:rsidRPr="0061634E">
      <w:rPr>
        <w:rFonts w:asciiTheme="minorHAnsi" w:hAnsiTheme="minorHAnsi"/>
        <w:sz w:val="20"/>
        <w:szCs w:val="20"/>
      </w:rPr>
      <w:t>    </w:t>
    </w:r>
    <w:r w:rsidRPr="0061634E">
      <w:rPr>
        <w:rFonts w:asciiTheme="minorHAnsi" w:hAnsiTheme="minorHAnsi"/>
        <w:b/>
        <w:color w:val="231F20"/>
        <w:sz w:val="20"/>
        <w:szCs w:val="20"/>
      </w:rPr>
      <w:t xml:space="preserve">Fax </w:t>
    </w:r>
    <w:r w:rsidRPr="0061634E">
      <w:rPr>
        <w:rFonts w:asciiTheme="minorHAnsi" w:hAnsiTheme="minorHAnsi"/>
        <w:color w:val="231F20"/>
        <w:sz w:val="20"/>
        <w:szCs w:val="20"/>
      </w:rPr>
      <w:t xml:space="preserve"> +61 2 6205 0157</w:t>
    </w:r>
    <w:r w:rsidRPr="0061634E">
      <w:rPr>
        <w:rFonts w:asciiTheme="minorHAnsi" w:hAnsiTheme="minorHAnsi"/>
        <w:sz w:val="20"/>
        <w:szCs w:val="20"/>
      </w:rPr>
      <w:t>    </w:t>
    </w:r>
    <w:hyperlink r:id="rId2" w:history="1">
      <w:r w:rsidRPr="0061634E">
        <w:rPr>
          <w:rStyle w:val="Hyperlink"/>
          <w:rFonts w:asciiTheme="minorHAnsi" w:hAnsiTheme="minorHAnsi"/>
          <w:b/>
          <w:color w:val="auto"/>
          <w:sz w:val="20"/>
          <w:szCs w:val="20"/>
          <w:u w:val="none"/>
        </w:rPr>
        <w:t>Email</w:t>
      </w:r>
      <w:r w:rsidRPr="0061634E">
        <w:rPr>
          <w:rStyle w:val="Hyperlink"/>
          <w:rFonts w:asciiTheme="minorHAnsi" w:hAnsiTheme="minorHAnsi"/>
          <w:color w:val="auto"/>
          <w:sz w:val="20"/>
          <w:szCs w:val="20"/>
          <w:u w:val="none"/>
        </w:rPr>
        <w:t xml:space="preserve"> </w:t>
      </w:r>
      <w:r w:rsidRPr="0061634E">
        <w:rPr>
          <w:rStyle w:val="Hyperlink"/>
          <w:rFonts w:asciiTheme="minorHAnsi" w:hAnsiTheme="minorHAnsi"/>
          <w:color w:val="auto"/>
          <w:spacing w:val="-2"/>
          <w:sz w:val="20"/>
          <w:szCs w:val="20"/>
          <w:u w:val="none"/>
        </w:rPr>
        <w:t>barr@act.gov.au</w:t>
      </w:r>
    </w:hyperlink>
    <w:r w:rsidR="0061634E" w:rsidRPr="0061634E">
      <w:rPr>
        <w:rFonts w:asciiTheme="minorHAnsi" w:hAnsiTheme="minorHAnsi"/>
        <w:sz w:val="20"/>
        <w:szCs w:val="20"/>
      </w:rPr>
      <w:t xml:space="preserve"> </w:t>
    </w:r>
  </w:p>
  <w:p w14:paraId="34036311" w14:textId="77777777" w:rsidR="005351C5" w:rsidRPr="0064748B" w:rsidRDefault="0061634E"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8480" behindDoc="1" locked="0" layoutInCell="1" allowOverlap="1" wp14:anchorId="5BBC6828" wp14:editId="65F4A34A">
              <wp:simplePos x="0" y="0"/>
              <wp:positionH relativeFrom="page">
                <wp:posOffset>4143798</wp:posOffset>
              </wp:positionH>
              <wp:positionV relativeFrom="page">
                <wp:posOffset>10184765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C845D"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actchiefminister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BBC6828" id="_x0000_t202" coordsize="21600,21600" o:spt="202" path="m,l,21600r21600,l21600,xe">
              <v:stroke joinstyle="miter"/>
              <v:path gradientshapeok="t" o:connecttype="rect"/>
            </v:shapetype>
            <v:shape id="Text Box 88" o:spid="_x0000_s1026" type="#_x0000_t202" style="position:absolute;margin-left:326.3pt;margin-top:801.9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" filled="f" stroked="f">
              <v:textbox inset="0,0,0,0">
                <w:txbxContent>
                  <w:p w14:paraId="63EC845D"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actchiefminister</w:t>
                    </w:r>
                    <w:proofErr w:type="spellEnd"/>
                  </w:p>
                </w:txbxContent>
              </v:textbox>
              <w10:wrap anchorx="page" anchory="page"/>
            </v:shape>
          </w:pict>
        </mc:Fallback>
      </mc:AlternateContent>
    </w:r>
    <w:r w:rsidRPr="009C2877">
      <w:rPr>
        <w:noProof/>
        <w:sz w:val="20"/>
        <w:szCs w:val="20"/>
        <w:lang w:val="en-AU" w:eastAsia="en-AU"/>
      </w:rPr>
      <mc:AlternateContent>
        <mc:Choice Requires="wpg">
          <w:drawing>
            <wp:anchor distT="0" distB="0" distL="114300" distR="114300" simplePos="0" relativeHeight="251662336" behindDoc="1" locked="0" layoutInCell="1" allowOverlap="1" wp14:anchorId="75294923" wp14:editId="4BE7BC33">
              <wp:simplePos x="0" y="0"/>
              <wp:positionH relativeFrom="page">
                <wp:posOffset>3836882</wp:posOffset>
              </wp:positionH>
              <wp:positionV relativeFrom="page">
                <wp:posOffset>10137140</wp:posOffset>
              </wp:positionV>
              <wp:extent cx="254000" cy="2540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254000"/>
                        <a:chOff x="4966" y="15963"/>
                        <a:chExt cx="290" cy="290"/>
                      </a:xfrm>
                    </wpg:grpSpPr>
                    <wps:wsp>
                      <wps:cNvPr id="26" name="Freeform 8"/>
                      <wps:cNvSpPr>
                        <a:spLocks/>
                      </wps:cNvSpPr>
                      <wps:spPr bwMode="auto">
                        <a:xfrm>
                          <a:off x="4966" y="15963"/>
                          <a:ext cx="290" cy="290"/>
                        </a:xfrm>
                        <a:custGeom>
                          <a:avLst/>
                          <a:gdLst>
                            <a:gd name="T0" fmla="+- 0 5229 4966"/>
                            <a:gd name="T1" fmla="*/ T0 w 290"/>
                            <a:gd name="T2" fmla="+- 0 15963 15963"/>
                            <a:gd name="T3" fmla="*/ 15963 h 290"/>
                            <a:gd name="T4" fmla="+- 0 4993 4966"/>
                            <a:gd name="T5" fmla="*/ T4 w 290"/>
                            <a:gd name="T6" fmla="+- 0 15963 15963"/>
                            <a:gd name="T7" fmla="*/ 15963 h 290"/>
                            <a:gd name="T8" fmla="+- 0 4984 4966"/>
                            <a:gd name="T9" fmla="*/ T8 w 290"/>
                            <a:gd name="T10" fmla="+- 0 15967 15963"/>
                            <a:gd name="T11" fmla="*/ 15967 h 290"/>
                            <a:gd name="T12" fmla="+- 0 4970 4966"/>
                            <a:gd name="T13" fmla="*/ T12 w 290"/>
                            <a:gd name="T14" fmla="+- 0 15981 15963"/>
                            <a:gd name="T15" fmla="*/ 15981 h 290"/>
                            <a:gd name="T16" fmla="+- 0 4966 4966"/>
                            <a:gd name="T17" fmla="*/ T16 w 290"/>
                            <a:gd name="T18" fmla="+- 0 15990 15963"/>
                            <a:gd name="T19" fmla="*/ 15990 h 290"/>
                            <a:gd name="T20" fmla="+- 0 4966 4966"/>
                            <a:gd name="T21" fmla="*/ T20 w 290"/>
                            <a:gd name="T22" fmla="+- 0 16225 15963"/>
                            <a:gd name="T23" fmla="*/ 16225 h 290"/>
                            <a:gd name="T24" fmla="+- 0 4970 4966"/>
                            <a:gd name="T25" fmla="*/ T24 w 290"/>
                            <a:gd name="T26" fmla="+- 0 16234 15963"/>
                            <a:gd name="T27" fmla="*/ 16234 h 290"/>
                            <a:gd name="T28" fmla="+- 0 4984 4966"/>
                            <a:gd name="T29" fmla="*/ T28 w 290"/>
                            <a:gd name="T30" fmla="+- 0 16249 15963"/>
                            <a:gd name="T31" fmla="*/ 16249 h 290"/>
                            <a:gd name="T32" fmla="+- 0 4993 4966"/>
                            <a:gd name="T33" fmla="*/ T32 w 290"/>
                            <a:gd name="T34" fmla="+- 0 16252 15963"/>
                            <a:gd name="T35" fmla="*/ 16252 h 290"/>
                            <a:gd name="T36" fmla="+- 0 5229 4966"/>
                            <a:gd name="T37" fmla="*/ T36 w 290"/>
                            <a:gd name="T38" fmla="+- 0 16252 15963"/>
                            <a:gd name="T39" fmla="*/ 16252 h 290"/>
                            <a:gd name="T40" fmla="+- 0 5237 4966"/>
                            <a:gd name="T41" fmla="*/ T40 w 290"/>
                            <a:gd name="T42" fmla="+- 0 16249 15963"/>
                            <a:gd name="T43" fmla="*/ 16249 h 290"/>
                            <a:gd name="T44" fmla="+- 0 5252 4966"/>
                            <a:gd name="T45" fmla="*/ T44 w 290"/>
                            <a:gd name="T46" fmla="+- 0 16234 15963"/>
                            <a:gd name="T47" fmla="*/ 16234 h 290"/>
                            <a:gd name="T48" fmla="+- 0 5255 4966"/>
                            <a:gd name="T49" fmla="*/ T48 w 290"/>
                            <a:gd name="T50" fmla="+- 0 16225 15963"/>
                            <a:gd name="T51" fmla="*/ 16225 h 290"/>
                            <a:gd name="T52" fmla="+- 0 5255 4966"/>
                            <a:gd name="T53" fmla="*/ T52 w 290"/>
                            <a:gd name="T54" fmla="+- 0 16219 15963"/>
                            <a:gd name="T55" fmla="*/ 16219 h 290"/>
                            <a:gd name="T56" fmla="+- 0 5007 4966"/>
                            <a:gd name="T57" fmla="*/ T56 w 290"/>
                            <a:gd name="T58" fmla="+- 0 16219 15963"/>
                            <a:gd name="T59" fmla="*/ 16219 h 290"/>
                            <a:gd name="T60" fmla="+- 0 5004 4966"/>
                            <a:gd name="T61" fmla="*/ T60 w 290"/>
                            <a:gd name="T62" fmla="+- 0 16218 15963"/>
                            <a:gd name="T63" fmla="*/ 16218 h 290"/>
                            <a:gd name="T64" fmla="+- 0 5000 4966"/>
                            <a:gd name="T65" fmla="*/ T64 w 290"/>
                            <a:gd name="T66" fmla="+- 0 16213 15963"/>
                            <a:gd name="T67" fmla="*/ 16213 h 290"/>
                            <a:gd name="T68" fmla="+- 0 4998 4966"/>
                            <a:gd name="T69" fmla="*/ T68 w 290"/>
                            <a:gd name="T70" fmla="+- 0 16211 15963"/>
                            <a:gd name="T71" fmla="*/ 16211 h 290"/>
                            <a:gd name="T72" fmla="+- 0 4998 4966"/>
                            <a:gd name="T73" fmla="*/ T72 w 290"/>
                            <a:gd name="T74" fmla="+- 0 16085 15963"/>
                            <a:gd name="T75" fmla="*/ 16085 h 290"/>
                            <a:gd name="T76" fmla="+- 0 5059 4966"/>
                            <a:gd name="T77" fmla="*/ T76 w 290"/>
                            <a:gd name="T78" fmla="+- 0 16085 15963"/>
                            <a:gd name="T79" fmla="*/ 16085 h 290"/>
                            <a:gd name="T80" fmla="+- 0 5064 4966"/>
                            <a:gd name="T81" fmla="*/ T80 w 290"/>
                            <a:gd name="T82" fmla="+- 0 16074 15963"/>
                            <a:gd name="T83" fmla="*/ 16074 h 290"/>
                            <a:gd name="T84" fmla="+- 0 5083 4966"/>
                            <a:gd name="T85" fmla="*/ T84 w 290"/>
                            <a:gd name="T86" fmla="+- 0 16059 15963"/>
                            <a:gd name="T87" fmla="*/ 16059 h 290"/>
                            <a:gd name="T88" fmla="+- 0 5100 4966"/>
                            <a:gd name="T89" fmla="*/ T88 w 290"/>
                            <a:gd name="T90" fmla="+- 0 16052 15963"/>
                            <a:gd name="T91" fmla="*/ 16052 h 290"/>
                            <a:gd name="T92" fmla="+- 0 5172 4966"/>
                            <a:gd name="T93" fmla="*/ T92 w 290"/>
                            <a:gd name="T94" fmla="+- 0 16052 15963"/>
                            <a:gd name="T95" fmla="*/ 16052 h 290"/>
                            <a:gd name="T96" fmla="+- 0 5170 4966"/>
                            <a:gd name="T97" fmla="*/ T96 w 290"/>
                            <a:gd name="T98" fmla="+- 0 16051 15963"/>
                            <a:gd name="T99" fmla="*/ 16051 h 290"/>
                            <a:gd name="T100" fmla="+- 0 5165 4966"/>
                            <a:gd name="T101" fmla="*/ T100 w 290"/>
                            <a:gd name="T102" fmla="+- 0 16046 15963"/>
                            <a:gd name="T103" fmla="*/ 16046 h 290"/>
                            <a:gd name="T104" fmla="+- 0 5164 4966"/>
                            <a:gd name="T105" fmla="*/ T104 w 290"/>
                            <a:gd name="T106" fmla="+- 0 16043 15963"/>
                            <a:gd name="T107" fmla="*/ 16043 h 290"/>
                            <a:gd name="T108" fmla="+- 0 5164 4966"/>
                            <a:gd name="T109" fmla="*/ T108 w 290"/>
                            <a:gd name="T110" fmla="+- 0 16005 15963"/>
                            <a:gd name="T111" fmla="*/ 16005 h 290"/>
                            <a:gd name="T112" fmla="+- 0 5165 4966"/>
                            <a:gd name="T113" fmla="*/ T112 w 290"/>
                            <a:gd name="T114" fmla="+- 0 16002 15963"/>
                            <a:gd name="T115" fmla="*/ 16002 h 290"/>
                            <a:gd name="T116" fmla="+- 0 5170 4966"/>
                            <a:gd name="T117" fmla="*/ T116 w 290"/>
                            <a:gd name="T118" fmla="+- 0 15997 15963"/>
                            <a:gd name="T119" fmla="*/ 15997 h 290"/>
                            <a:gd name="T120" fmla="+- 0 5173 4966"/>
                            <a:gd name="T121" fmla="*/ T120 w 290"/>
                            <a:gd name="T122" fmla="+- 0 15995 15963"/>
                            <a:gd name="T123" fmla="*/ 15995 h 290"/>
                            <a:gd name="T124" fmla="+- 0 5255 4966"/>
                            <a:gd name="T125" fmla="*/ T124 w 290"/>
                            <a:gd name="T126" fmla="+- 0 15995 15963"/>
                            <a:gd name="T127" fmla="*/ 15995 h 290"/>
                            <a:gd name="T128" fmla="+- 0 5255 4966"/>
                            <a:gd name="T129" fmla="*/ T128 w 290"/>
                            <a:gd name="T130" fmla="+- 0 15990 15963"/>
                            <a:gd name="T131" fmla="*/ 15990 h 290"/>
                            <a:gd name="T132" fmla="+- 0 5252 4966"/>
                            <a:gd name="T133" fmla="*/ T132 w 290"/>
                            <a:gd name="T134" fmla="+- 0 15981 15963"/>
                            <a:gd name="T135" fmla="*/ 15981 h 290"/>
                            <a:gd name="T136" fmla="+- 0 5237 4966"/>
                            <a:gd name="T137" fmla="*/ T136 w 290"/>
                            <a:gd name="T138" fmla="+- 0 15967 15963"/>
                            <a:gd name="T139" fmla="*/ 15967 h 290"/>
                            <a:gd name="T140" fmla="+- 0 5229 4966"/>
                            <a:gd name="T141" fmla="*/ T140 w 290"/>
                            <a:gd name="T142" fmla="+- 0 15963 15963"/>
                            <a:gd name="T143" fmla="*/ 15963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90" h="290">
                              <a:moveTo>
                                <a:pt x="263" y="0"/>
                              </a:moveTo>
                              <a:lnTo>
                                <a:pt x="27" y="0"/>
                              </a:lnTo>
                              <a:lnTo>
                                <a:pt x="18" y="4"/>
                              </a:lnTo>
                              <a:lnTo>
                                <a:pt x="4" y="18"/>
                              </a:lnTo>
                              <a:lnTo>
                                <a:pt x="0" y="27"/>
                              </a:lnTo>
                              <a:lnTo>
                                <a:pt x="0" y="262"/>
                              </a:lnTo>
                              <a:lnTo>
                                <a:pt x="4" y="271"/>
                              </a:lnTo>
                              <a:lnTo>
                                <a:pt x="18" y="286"/>
                              </a:lnTo>
                              <a:lnTo>
                                <a:pt x="27" y="289"/>
                              </a:lnTo>
                              <a:lnTo>
                                <a:pt x="263" y="289"/>
                              </a:lnTo>
                              <a:lnTo>
                                <a:pt x="271" y="286"/>
                              </a:lnTo>
                              <a:lnTo>
                                <a:pt x="286" y="271"/>
                              </a:lnTo>
                              <a:lnTo>
                                <a:pt x="289" y="262"/>
                              </a:lnTo>
                              <a:lnTo>
                                <a:pt x="289" y="256"/>
                              </a:lnTo>
                              <a:lnTo>
                                <a:pt x="41" y="256"/>
                              </a:lnTo>
                              <a:lnTo>
                                <a:pt x="38" y="255"/>
                              </a:lnTo>
                              <a:lnTo>
                                <a:pt x="34" y="250"/>
                              </a:lnTo>
                              <a:lnTo>
                                <a:pt x="32" y="248"/>
                              </a:lnTo>
                              <a:lnTo>
                                <a:pt x="32" y="122"/>
                              </a:lnTo>
                              <a:lnTo>
                                <a:pt x="93" y="122"/>
                              </a:lnTo>
                              <a:lnTo>
                                <a:pt x="98" y="111"/>
                              </a:lnTo>
                              <a:lnTo>
                                <a:pt x="117" y="96"/>
                              </a:lnTo>
                              <a:lnTo>
                                <a:pt x="134" y="89"/>
                              </a:lnTo>
                              <a:lnTo>
                                <a:pt x="206" y="89"/>
                              </a:lnTo>
                              <a:lnTo>
                                <a:pt x="204" y="88"/>
                              </a:lnTo>
                              <a:lnTo>
                                <a:pt x="199" y="83"/>
                              </a:lnTo>
                              <a:lnTo>
                                <a:pt x="198" y="80"/>
                              </a:lnTo>
                              <a:lnTo>
                                <a:pt x="198" y="42"/>
                              </a:lnTo>
                              <a:lnTo>
                                <a:pt x="199" y="39"/>
                              </a:lnTo>
                              <a:lnTo>
                                <a:pt x="204" y="34"/>
                              </a:lnTo>
                              <a:lnTo>
                                <a:pt x="207" y="32"/>
                              </a:lnTo>
                              <a:lnTo>
                                <a:pt x="289" y="32"/>
                              </a:lnTo>
                              <a:lnTo>
                                <a:pt x="289" y="27"/>
                              </a:lnTo>
                              <a:lnTo>
                                <a:pt x="286" y="18"/>
                              </a:lnTo>
                              <a:lnTo>
                                <a:pt x="271" y="4"/>
                              </a:lnTo>
                              <a:lnTo>
                                <a:pt x="26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4966" y="15963"/>
                          <a:ext cx="290" cy="290"/>
                        </a:xfrm>
                        <a:custGeom>
                          <a:avLst/>
                          <a:gdLst>
                            <a:gd name="T0" fmla="+- 0 5255 4966"/>
                            <a:gd name="T1" fmla="*/ T0 w 290"/>
                            <a:gd name="T2" fmla="+- 0 16085 15963"/>
                            <a:gd name="T3" fmla="*/ 16085 h 290"/>
                            <a:gd name="T4" fmla="+- 0 5223 4966"/>
                            <a:gd name="T5" fmla="*/ T4 w 290"/>
                            <a:gd name="T6" fmla="+- 0 16085 15963"/>
                            <a:gd name="T7" fmla="*/ 16085 h 290"/>
                            <a:gd name="T8" fmla="+- 0 5223 4966"/>
                            <a:gd name="T9" fmla="*/ T8 w 290"/>
                            <a:gd name="T10" fmla="+- 0 16211 15963"/>
                            <a:gd name="T11" fmla="*/ 16211 h 290"/>
                            <a:gd name="T12" fmla="+- 0 5222 4966"/>
                            <a:gd name="T13" fmla="*/ T12 w 290"/>
                            <a:gd name="T14" fmla="+- 0 16213 15963"/>
                            <a:gd name="T15" fmla="*/ 16213 h 290"/>
                            <a:gd name="T16" fmla="+- 0 5217 4966"/>
                            <a:gd name="T17" fmla="*/ T16 w 290"/>
                            <a:gd name="T18" fmla="+- 0 16218 15963"/>
                            <a:gd name="T19" fmla="*/ 16218 h 290"/>
                            <a:gd name="T20" fmla="+- 0 5214 4966"/>
                            <a:gd name="T21" fmla="*/ T20 w 290"/>
                            <a:gd name="T22" fmla="+- 0 16219 15963"/>
                            <a:gd name="T23" fmla="*/ 16219 h 290"/>
                            <a:gd name="T24" fmla="+- 0 5255 4966"/>
                            <a:gd name="T25" fmla="*/ T24 w 290"/>
                            <a:gd name="T26" fmla="+- 0 16219 15963"/>
                            <a:gd name="T27" fmla="*/ 16219 h 290"/>
                            <a:gd name="T28" fmla="+- 0 5255 4966"/>
                            <a:gd name="T29" fmla="*/ T28 w 290"/>
                            <a:gd name="T30" fmla="+- 0 16085 15963"/>
                            <a:gd name="T31" fmla="*/ 16085 h 2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0" h="290">
                              <a:moveTo>
                                <a:pt x="289" y="122"/>
                              </a:moveTo>
                              <a:lnTo>
                                <a:pt x="257" y="122"/>
                              </a:lnTo>
                              <a:lnTo>
                                <a:pt x="257" y="248"/>
                              </a:lnTo>
                              <a:lnTo>
                                <a:pt x="256" y="250"/>
                              </a:lnTo>
                              <a:lnTo>
                                <a:pt x="251" y="255"/>
                              </a:lnTo>
                              <a:lnTo>
                                <a:pt x="248" y="256"/>
                              </a:lnTo>
                              <a:lnTo>
                                <a:pt x="289" y="256"/>
                              </a:lnTo>
                              <a:lnTo>
                                <a:pt x="289"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wps:cNvSpPr>
                      <wps:spPr bwMode="auto">
                        <a:xfrm>
                          <a:off x="4966" y="15963"/>
                          <a:ext cx="290" cy="290"/>
                        </a:xfrm>
                        <a:custGeom>
                          <a:avLst/>
                          <a:gdLst>
                            <a:gd name="T0" fmla="+- 0 5059 4966"/>
                            <a:gd name="T1" fmla="*/ T0 w 290"/>
                            <a:gd name="T2" fmla="+- 0 16085 15963"/>
                            <a:gd name="T3" fmla="*/ 16085 h 290"/>
                            <a:gd name="T4" fmla="+- 0 5025 4966"/>
                            <a:gd name="T5" fmla="*/ T4 w 290"/>
                            <a:gd name="T6" fmla="+- 0 16085 15963"/>
                            <a:gd name="T7" fmla="*/ 16085 h 290"/>
                            <a:gd name="T8" fmla="+- 0 5023 4966"/>
                            <a:gd name="T9" fmla="*/ T8 w 290"/>
                            <a:gd name="T10" fmla="+- 0 16093 15963"/>
                            <a:gd name="T11" fmla="*/ 16093 h 290"/>
                            <a:gd name="T12" fmla="+- 0 5021 4966"/>
                            <a:gd name="T13" fmla="*/ T12 w 290"/>
                            <a:gd name="T14" fmla="+- 0 16102 15963"/>
                            <a:gd name="T15" fmla="*/ 16102 h 290"/>
                            <a:gd name="T16" fmla="+- 0 5021 4966"/>
                            <a:gd name="T17" fmla="*/ T16 w 290"/>
                            <a:gd name="T18" fmla="+- 0 16110 15963"/>
                            <a:gd name="T19" fmla="*/ 16110 h 290"/>
                            <a:gd name="T20" fmla="+- 0 5042 4966"/>
                            <a:gd name="T21" fmla="*/ T20 w 290"/>
                            <a:gd name="T22" fmla="+- 0 16166 15963"/>
                            <a:gd name="T23" fmla="*/ 16166 h 290"/>
                            <a:gd name="T24" fmla="+- 0 5096 4966"/>
                            <a:gd name="T25" fmla="*/ T24 w 290"/>
                            <a:gd name="T26" fmla="+- 0 16196 15963"/>
                            <a:gd name="T27" fmla="*/ 16196 h 290"/>
                            <a:gd name="T28" fmla="+- 0 5122 4966"/>
                            <a:gd name="T29" fmla="*/ T28 w 290"/>
                            <a:gd name="T30" fmla="+- 0 16196 15963"/>
                            <a:gd name="T31" fmla="*/ 16196 h 290"/>
                            <a:gd name="T32" fmla="+- 0 5141 4966"/>
                            <a:gd name="T33" fmla="*/ T32 w 290"/>
                            <a:gd name="T34" fmla="+- 0 16192 15963"/>
                            <a:gd name="T35" fmla="*/ 16192 h 290"/>
                            <a:gd name="T36" fmla="+- 0 5155 4966"/>
                            <a:gd name="T37" fmla="*/ T36 w 290"/>
                            <a:gd name="T38" fmla="+- 0 16186 15963"/>
                            <a:gd name="T39" fmla="*/ 16186 h 290"/>
                            <a:gd name="T40" fmla="+- 0 5172 4966"/>
                            <a:gd name="T41" fmla="*/ T40 w 290"/>
                            <a:gd name="T42" fmla="+- 0 16174 15963"/>
                            <a:gd name="T43" fmla="*/ 16174 h 290"/>
                            <a:gd name="T44" fmla="+- 0 5182 4966"/>
                            <a:gd name="T45" fmla="*/ T44 w 290"/>
                            <a:gd name="T46" fmla="+- 0 16163 15963"/>
                            <a:gd name="T47" fmla="*/ 16163 h 290"/>
                            <a:gd name="T48" fmla="+- 0 5111 4966"/>
                            <a:gd name="T49" fmla="*/ T48 w 290"/>
                            <a:gd name="T50" fmla="+- 0 16163 15963"/>
                            <a:gd name="T51" fmla="*/ 16163 h 290"/>
                            <a:gd name="T52" fmla="+- 0 5091 4966"/>
                            <a:gd name="T53" fmla="*/ T52 w 290"/>
                            <a:gd name="T54" fmla="+- 0 16160 15963"/>
                            <a:gd name="T55" fmla="*/ 16160 h 290"/>
                            <a:gd name="T56" fmla="+- 0 5073 4966"/>
                            <a:gd name="T57" fmla="*/ T56 w 290"/>
                            <a:gd name="T58" fmla="+- 0 16150 15963"/>
                            <a:gd name="T59" fmla="*/ 16150 h 290"/>
                            <a:gd name="T60" fmla="+- 0 5059 4966"/>
                            <a:gd name="T61" fmla="*/ T60 w 290"/>
                            <a:gd name="T62" fmla="+- 0 16132 15963"/>
                            <a:gd name="T63" fmla="*/ 16132 h 290"/>
                            <a:gd name="T64" fmla="+- 0 5053 4966"/>
                            <a:gd name="T65" fmla="*/ T64 w 290"/>
                            <a:gd name="T66" fmla="+- 0 16114 15963"/>
                            <a:gd name="T67" fmla="*/ 16114 h 290"/>
                            <a:gd name="T68" fmla="+- 0 5056 4966"/>
                            <a:gd name="T69" fmla="*/ T68 w 290"/>
                            <a:gd name="T70" fmla="+- 0 16091 15963"/>
                            <a:gd name="T71" fmla="*/ 16091 h 290"/>
                            <a:gd name="T72" fmla="+- 0 5059 4966"/>
                            <a:gd name="T73" fmla="*/ T72 w 290"/>
                            <a:gd name="T74" fmla="+- 0 16085 15963"/>
                            <a:gd name="T75" fmla="*/ 1608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0" h="290">
                              <a:moveTo>
                                <a:pt x="93" y="122"/>
                              </a:moveTo>
                              <a:lnTo>
                                <a:pt x="59" y="122"/>
                              </a:lnTo>
                              <a:lnTo>
                                <a:pt x="57" y="130"/>
                              </a:lnTo>
                              <a:lnTo>
                                <a:pt x="55" y="139"/>
                              </a:lnTo>
                              <a:lnTo>
                                <a:pt x="55" y="147"/>
                              </a:lnTo>
                              <a:lnTo>
                                <a:pt x="76" y="203"/>
                              </a:lnTo>
                              <a:lnTo>
                                <a:pt x="130" y="233"/>
                              </a:lnTo>
                              <a:lnTo>
                                <a:pt x="156" y="233"/>
                              </a:lnTo>
                              <a:lnTo>
                                <a:pt x="175" y="229"/>
                              </a:lnTo>
                              <a:lnTo>
                                <a:pt x="189" y="223"/>
                              </a:lnTo>
                              <a:lnTo>
                                <a:pt x="206" y="211"/>
                              </a:lnTo>
                              <a:lnTo>
                                <a:pt x="216" y="200"/>
                              </a:lnTo>
                              <a:lnTo>
                                <a:pt x="145" y="200"/>
                              </a:lnTo>
                              <a:lnTo>
                                <a:pt x="125" y="197"/>
                              </a:lnTo>
                              <a:lnTo>
                                <a:pt x="107" y="187"/>
                              </a:lnTo>
                              <a:lnTo>
                                <a:pt x="93" y="169"/>
                              </a:lnTo>
                              <a:lnTo>
                                <a:pt x="87" y="151"/>
                              </a:lnTo>
                              <a:lnTo>
                                <a:pt x="90" y="128"/>
                              </a:lnTo>
                              <a:lnTo>
                                <a:pt x="93"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4966" y="15963"/>
                          <a:ext cx="290" cy="290"/>
                        </a:xfrm>
                        <a:custGeom>
                          <a:avLst/>
                          <a:gdLst>
                            <a:gd name="T0" fmla="+- 0 5172 4966"/>
                            <a:gd name="T1" fmla="*/ T0 w 290"/>
                            <a:gd name="T2" fmla="+- 0 16052 15963"/>
                            <a:gd name="T3" fmla="*/ 16052 h 290"/>
                            <a:gd name="T4" fmla="+- 0 5100 4966"/>
                            <a:gd name="T5" fmla="*/ T4 w 290"/>
                            <a:gd name="T6" fmla="+- 0 16052 15963"/>
                            <a:gd name="T7" fmla="*/ 16052 h 290"/>
                            <a:gd name="T8" fmla="+- 0 5125 4966"/>
                            <a:gd name="T9" fmla="*/ T8 w 290"/>
                            <a:gd name="T10" fmla="+- 0 16053 15963"/>
                            <a:gd name="T11" fmla="*/ 16053 h 290"/>
                            <a:gd name="T12" fmla="+- 0 5142 4966"/>
                            <a:gd name="T13" fmla="*/ T12 w 290"/>
                            <a:gd name="T14" fmla="+- 0 16059 15963"/>
                            <a:gd name="T15" fmla="*/ 16059 h 290"/>
                            <a:gd name="T16" fmla="+- 0 5160 4966"/>
                            <a:gd name="T17" fmla="*/ T16 w 290"/>
                            <a:gd name="T18" fmla="+- 0 16078 15963"/>
                            <a:gd name="T19" fmla="*/ 16078 h 290"/>
                            <a:gd name="T20" fmla="+- 0 5168 4966"/>
                            <a:gd name="T21" fmla="*/ T20 w 290"/>
                            <a:gd name="T22" fmla="+- 0 16095 15963"/>
                            <a:gd name="T23" fmla="*/ 16095 h 290"/>
                            <a:gd name="T24" fmla="+- 0 5167 4966"/>
                            <a:gd name="T25" fmla="*/ T24 w 290"/>
                            <a:gd name="T26" fmla="+- 0 16120 15963"/>
                            <a:gd name="T27" fmla="*/ 16120 h 290"/>
                            <a:gd name="T28" fmla="+- 0 5160 4966"/>
                            <a:gd name="T29" fmla="*/ T28 w 290"/>
                            <a:gd name="T30" fmla="+- 0 16137 15963"/>
                            <a:gd name="T31" fmla="*/ 16137 h 290"/>
                            <a:gd name="T32" fmla="+- 0 5141 4966"/>
                            <a:gd name="T33" fmla="*/ T32 w 290"/>
                            <a:gd name="T34" fmla="+- 0 16154 15963"/>
                            <a:gd name="T35" fmla="*/ 16154 h 290"/>
                            <a:gd name="T36" fmla="+- 0 5124 4966"/>
                            <a:gd name="T37" fmla="*/ T36 w 290"/>
                            <a:gd name="T38" fmla="+- 0 16162 15963"/>
                            <a:gd name="T39" fmla="*/ 16162 h 290"/>
                            <a:gd name="T40" fmla="+- 0 5111 4966"/>
                            <a:gd name="T41" fmla="*/ T40 w 290"/>
                            <a:gd name="T42" fmla="+- 0 16163 15963"/>
                            <a:gd name="T43" fmla="*/ 16163 h 290"/>
                            <a:gd name="T44" fmla="+- 0 5182 4966"/>
                            <a:gd name="T45" fmla="*/ T44 w 290"/>
                            <a:gd name="T46" fmla="+- 0 16163 15963"/>
                            <a:gd name="T47" fmla="*/ 16163 h 290"/>
                            <a:gd name="T48" fmla="+- 0 5185 4966"/>
                            <a:gd name="T49" fmla="*/ T48 w 290"/>
                            <a:gd name="T50" fmla="+- 0 16159 15963"/>
                            <a:gd name="T51" fmla="*/ 16159 h 290"/>
                            <a:gd name="T52" fmla="+- 0 5196 4966"/>
                            <a:gd name="T53" fmla="*/ T52 w 290"/>
                            <a:gd name="T54" fmla="+- 0 16139 15963"/>
                            <a:gd name="T55" fmla="*/ 16139 h 290"/>
                            <a:gd name="T56" fmla="+- 0 5200 4966"/>
                            <a:gd name="T57" fmla="*/ T56 w 290"/>
                            <a:gd name="T58" fmla="+- 0 16121 15963"/>
                            <a:gd name="T59" fmla="*/ 16121 h 290"/>
                            <a:gd name="T60" fmla="+- 0 5201 4966"/>
                            <a:gd name="T61" fmla="*/ T60 w 290"/>
                            <a:gd name="T62" fmla="+- 0 16102 15963"/>
                            <a:gd name="T63" fmla="*/ 16102 h 290"/>
                            <a:gd name="T64" fmla="+- 0 5200 4966"/>
                            <a:gd name="T65" fmla="*/ T64 w 290"/>
                            <a:gd name="T66" fmla="+- 0 16093 15963"/>
                            <a:gd name="T67" fmla="*/ 16093 h 290"/>
                            <a:gd name="T68" fmla="+- 0 5197 4966"/>
                            <a:gd name="T69" fmla="*/ T68 w 290"/>
                            <a:gd name="T70" fmla="+- 0 16085 15963"/>
                            <a:gd name="T71" fmla="*/ 16085 h 290"/>
                            <a:gd name="T72" fmla="+- 0 5255 4966"/>
                            <a:gd name="T73" fmla="*/ T72 w 290"/>
                            <a:gd name="T74" fmla="+- 0 16085 15963"/>
                            <a:gd name="T75" fmla="*/ 16085 h 290"/>
                            <a:gd name="T76" fmla="+- 0 5255 4966"/>
                            <a:gd name="T77" fmla="*/ T76 w 290"/>
                            <a:gd name="T78" fmla="+- 0 16052 15963"/>
                            <a:gd name="T79" fmla="*/ 16052 h 290"/>
                            <a:gd name="T80" fmla="+- 0 5173 4966"/>
                            <a:gd name="T81" fmla="*/ T80 w 290"/>
                            <a:gd name="T82" fmla="+- 0 16052 15963"/>
                            <a:gd name="T83" fmla="*/ 16052 h 290"/>
                            <a:gd name="T84" fmla="+- 0 5172 4966"/>
                            <a:gd name="T85" fmla="*/ T84 w 290"/>
                            <a:gd name="T86" fmla="+- 0 16052 15963"/>
                            <a:gd name="T87" fmla="*/ 16052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0" h="290">
                              <a:moveTo>
                                <a:pt x="206" y="89"/>
                              </a:moveTo>
                              <a:lnTo>
                                <a:pt x="134" y="89"/>
                              </a:lnTo>
                              <a:lnTo>
                                <a:pt x="159" y="90"/>
                              </a:lnTo>
                              <a:lnTo>
                                <a:pt x="176" y="96"/>
                              </a:lnTo>
                              <a:lnTo>
                                <a:pt x="194" y="115"/>
                              </a:lnTo>
                              <a:lnTo>
                                <a:pt x="202" y="132"/>
                              </a:lnTo>
                              <a:lnTo>
                                <a:pt x="201" y="157"/>
                              </a:lnTo>
                              <a:lnTo>
                                <a:pt x="194" y="174"/>
                              </a:lnTo>
                              <a:lnTo>
                                <a:pt x="175" y="191"/>
                              </a:lnTo>
                              <a:lnTo>
                                <a:pt x="158" y="199"/>
                              </a:lnTo>
                              <a:lnTo>
                                <a:pt x="145" y="200"/>
                              </a:lnTo>
                              <a:lnTo>
                                <a:pt x="216" y="200"/>
                              </a:lnTo>
                              <a:lnTo>
                                <a:pt x="219" y="196"/>
                              </a:lnTo>
                              <a:lnTo>
                                <a:pt x="230" y="176"/>
                              </a:lnTo>
                              <a:lnTo>
                                <a:pt x="234" y="158"/>
                              </a:lnTo>
                              <a:lnTo>
                                <a:pt x="235" y="139"/>
                              </a:lnTo>
                              <a:lnTo>
                                <a:pt x="234" y="130"/>
                              </a:lnTo>
                              <a:lnTo>
                                <a:pt x="231" y="122"/>
                              </a:lnTo>
                              <a:lnTo>
                                <a:pt x="289" y="122"/>
                              </a:lnTo>
                              <a:lnTo>
                                <a:pt x="289" y="89"/>
                              </a:lnTo>
                              <a:lnTo>
                                <a:pt x="207" y="89"/>
                              </a:lnTo>
                              <a:lnTo>
                                <a:pt x="206" y="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4966" y="15963"/>
                          <a:ext cx="290" cy="290"/>
                        </a:xfrm>
                        <a:custGeom>
                          <a:avLst/>
                          <a:gdLst>
                            <a:gd name="T0" fmla="+- 0 5255 4966"/>
                            <a:gd name="T1" fmla="*/ T0 w 290"/>
                            <a:gd name="T2" fmla="+- 0 15995 15963"/>
                            <a:gd name="T3" fmla="*/ 15995 h 290"/>
                            <a:gd name="T4" fmla="+- 0 5213 4966"/>
                            <a:gd name="T5" fmla="*/ T4 w 290"/>
                            <a:gd name="T6" fmla="+- 0 15995 15963"/>
                            <a:gd name="T7" fmla="*/ 15995 h 290"/>
                            <a:gd name="T8" fmla="+- 0 5216 4966"/>
                            <a:gd name="T9" fmla="*/ T8 w 290"/>
                            <a:gd name="T10" fmla="+- 0 15997 15963"/>
                            <a:gd name="T11" fmla="*/ 15997 h 290"/>
                            <a:gd name="T12" fmla="+- 0 5221 4966"/>
                            <a:gd name="T13" fmla="*/ T12 w 290"/>
                            <a:gd name="T14" fmla="+- 0 16002 15963"/>
                            <a:gd name="T15" fmla="*/ 16002 h 290"/>
                            <a:gd name="T16" fmla="+- 0 5223 4966"/>
                            <a:gd name="T17" fmla="*/ T16 w 290"/>
                            <a:gd name="T18" fmla="+- 0 16005 15963"/>
                            <a:gd name="T19" fmla="*/ 16005 h 290"/>
                            <a:gd name="T20" fmla="+- 0 5223 4966"/>
                            <a:gd name="T21" fmla="*/ T20 w 290"/>
                            <a:gd name="T22" fmla="+- 0 16043 15963"/>
                            <a:gd name="T23" fmla="*/ 16043 h 290"/>
                            <a:gd name="T24" fmla="+- 0 5221 4966"/>
                            <a:gd name="T25" fmla="*/ T24 w 290"/>
                            <a:gd name="T26" fmla="+- 0 16046 15963"/>
                            <a:gd name="T27" fmla="*/ 16046 h 290"/>
                            <a:gd name="T28" fmla="+- 0 5216 4966"/>
                            <a:gd name="T29" fmla="*/ T28 w 290"/>
                            <a:gd name="T30" fmla="+- 0 16051 15963"/>
                            <a:gd name="T31" fmla="*/ 16051 h 290"/>
                            <a:gd name="T32" fmla="+- 0 5213 4966"/>
                            <a:gd name="T33" fmla="*/ T32 w 290"/>
                            <a:gd name="T34" fmla="+- 0 16052 15963"/>
                            <a:gd name="T35" fmla="*/ 16052 h 290"/>
                            <a:gd name="T36" fmla="+- 0 5255 4966"/>
                            <a:gd name="T37" fmla="*/ T36 w 290"/>
                            <a:gd name="T38" fmla="+- 0 16052 15963"/>
                            <a:gd name="T39" fmla="*/ 16052 h 290"/>
                            <a:gd name="T40" fmla="+- 0 5255 4966"/>
                            <a:gd name="T41" fmla="*/ T40 w 290"/>
                            <a:gd name="T42" fmla="+- 0 15995 15963"/>
                            <a:gd name="T43" fmla="*/ 1599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90" h="290">
                              <a:moveTo>
                                <a:pt x="289" y="32"/>
                              </a:moveTo>
                              <a:lnTo>
                                <a:pt x="247" y="32"/>
                              </a:lnTo>
                              <a:lnTo>
                                <a:pt x="250" y="34"/>
                              </a:lnTo>
                              <a:lnTo>
                                <a:pt x="255" y="39"/>
                              </a:lnTo>
                              <a:lnTo>
                                <a:pt x="257" y="42"/>
                              </a:lnTo>
                              <a:lnTo>
                                <a:pt x="257" y="80"/>
                              </a:lnTo>
                              <a:lnTo>
                                <a:pt x="255" y="83"/>
                              </a:lnTo>
                              <a:lnTo>
                                <a:pt x="250" y="88"/>
                              </a:lnTo>
                              <a:lnTo>
                                <a:pt x="247" y="89"/>
                              </a:lnTo>
                              <a:lnTo>
                                <a:pt x="289" y="89"/>
                              </a:lnTo>
                              <a:lnTo>
                                <a:pt x="289"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D63C61" id="Group 25" o:spid="_x0000_s1026" style="position:absolute;margin-left:302.1pt;margin-top:798.2pt;width:20pt;height:20pt;z-index:-251654144;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">
              <v:shape id="Freeform 8" o:spid="_x0000_s1027"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1028"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" path="m289,122r-32,l257,248r-1,2l251,255r-3,1l289,256r,-134xe" fillcolor="#231f20" stroked="f">
                <v:path arrowok="t" o:connecttype="custom" o:connectlocs="289,16085;257,16085;257,16211;256,16213;251,16218;248,16219;289,16219;289,16085" o:connectangles="0,0,0,0,0,0,0,0"/>
              </v:shape>
              <v:shape id="Freeform 10" o:spid="_x0000_s1029"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1030"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1031"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mc:Fallback>
      </mc:AlternateContent>
    </w: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142BCD5E" wp14:editId="6F7244A5">
              <wp:simplePos x="0" y="0"/>
              <wp:positionH relativeFrom="page">
                <wp:posOffset>2502747</wp:posOffset>
              </wp:positionH>
              <wp:positionV relativeFrom="page">
                <wp:posOffset>10184130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864D9"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AndrewBarrMLA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2BCD5E" id="Text Box 10" o:spid="_x0000_s1027" type="#_x0000_t202" style="position:absolute;margin-left:197.05pt;margin-top:801.9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" filled="f" stroked="f">
              <v:textbox inset="0,0,0,0">
                <w:txbxContent>
                  <w:p w14:paraId="7C0864D9"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AndrewBarrMLA</w:t>
                    </w:r>
                    <w:proofErr w:type="spellEnd"/>
                  </w:p>
                </w:txbxContent>
              </v:textbox>
              <w10:wrap anchorx="page" anchory="page"/>
            </v:shape>
          </w:pict>
        </mc:Fallback>
      </mc:AlternateContent>
    </w: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0DC0624F" wp14:editId="288827A0">
              <wp:simplePos x="0" y="0"/>
              <wp:positionH relativeFrom="page">
                <wp:posOffset>2175087</wp:posOffset>
              </wp:positionH>
              <wp:positionV relativeFrom="page">
                <wp:posOffset>10137140</wp:posOffset>
              </wp:positionV>
              <wp:extent cx="247650" cy="24765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1697ED" id="Group 22" o:spid="_x0000_s1026" style="position:absolute;margin-left:171.2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0A64DE13" wp14:editId="5AA8342D">
              <wp:simplePos x="0" y="0"/>
              <wp:positionH relativeFrom="page">
                <wp:posOffset>1036955</wp:posOffset>
              </wp:positionH>
              <wp:positionV relativeFrom="page">
                <wp:posOffset>10174182</wp:posOffset>
              </wp:positionV>
              <wp:extent cx="908050" cy="165100"/>
              <wp:effectExtent l="0" t="0" r="635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2AA0C"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Pr="0039472D">
                            <w:rPr>
                              <w:rFonts w:ascii="Calibri Light"/>
                              <w:color w:val="231F20"/>
                              <w:sz w:val="24"/>
                              <w:szCs w:val="24"/>
                            </w:rPr>
                            <w:t>ABarrMLA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64DE13" id="Text Box 11" o:spid="_x0000_s1028" type="#_x0000_t202" style="position:absolute;margin-left:81.65pt;margin-top:801.1pt;width:71.5pt;height:1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" filled="f" stroked="f">
              <v:textbox inset="0,0,0,0">
                <w:txbxContent>
                  <w:p w14:paraId="6BE2AA0C"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Pr="0039472D">
                      <w:rPr>
                        <w:rFonts w:ascii="Calibri Light"/>
                        <w:color w:val="231F20"/>
                        <w:sz w:val="24"/>
                        <w:szCs w:val="24"/>
                      </w:rPr>
                      <w:t>ABarrMLA</w:t>
                    </w:r>
                    <w:proofErr w:type="spellEnd"/>
                  </w:p>
                </w:txbxContent>
              </v:textbox>
              <w10:wrap anchorx="page" anchory="page"/>
            </v:shape>
          </w:pict>
        </mc:Fallback>
      </mc:AlternateContent>
    </w:r>
    <w:r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01E681CF" wp14:editId="030EA56A">
              <wp:simplePos x="0" y="0"/>
              <wp:positionH relativeFrom="page">
                <wp:posOffset>744855</wp:posOffset>
              </wp:positionH>
              <wp:positionV relativeFrom="page">
                <wp:posOffset>10149840</wp:posOffset>
              </wp:positionV>
              <wp:extent cx="266700" cy="2159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EAEDB43" id="Group 14" o:spid="_x0000_s1026"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99D855" w14:textId="77777777" w:rsidR="004E555E" w:rsidRDefault="004E555E" w:rsidP="00AD7D31">
      <w:pPr>
        <w:spacing w:after="0" w:line="240" w:lineRule="auto"/>
      </w:pPr>
      <w:r>
        <w:separator/>
      </w:r>
    </w:p>
  </w:footnote>
  <w:footnote w:type="continuationSeparator" w:id="0">
    <w:p w14:paraId="127080BA" w14:textId="77777777" w:rsidR="004E555E" w:rsidRDefault="004E555E"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E7747" w14:textId="77777777" w:rsidR="00AD7D31" w:rsidRDefault="00AD7D31">
    <w:pPr>
      <w:pStyle w:val="Header"/>
    </w:pPr>
  </w:p>
  <w:p w14:paraId="0D02E54B" w14:textId="77777777"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A4F06" w14:textId="135C28CB" w:rsidR="001D257F" w:rsidRPr="00DD766A" w:rsidRDefault="00313E4A" w:rsidP="001D257F">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3D79B09B" wp14:editId="007902CE">
          <wp:simplePos x="0" y="0"/>
          <wp:positionH relativeFrom="margin">
            <wp:posOffset>-648625</wp:posOffset>
          </wp:positionH>
          <wp:positionV relativeFrom="page">
            <wp:posOffset>-170</wp:posOffset>
          </wp:positionV>
          <wp:extent cx="7551365" cy="1191600"/>
          <wp:effectExtent l="0" t="0" r="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ED5634">
      <w:rPr>
        <w:rFonts w:ascii="Montserrat" w:hAnsi="Montserrat"/>
        <w:b/>
        <w:color w:val="FFFFFF" w:themeColor="background1"/>
        <w:sz w:val="36"/>
      </w:rPr>
      <w:t>Andrew Barr</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1D257F" w:rsidRPr="00DD766A">
      <w:rPr>
        <w:b/>
        <w:color w:val="231F20"/>
        <w:spacing w:val="-1"/>
        <w:sz w:val="24"/>
      </w:rPr>
      <w:t>Chief</w:t>
    </w:r>
    <w:r w:rsidR="001D257F" w:rsidRPr="00DD766A">
      <w:rPr>
        <w:b/>
        <w:color w:val="231F20"/>
        <w:spacing w:val="-12"/>
        <w:sz w:val="24"/>
      </w:rPr>
      <w:t xml:space="preserve"> </w:t>
    </w:r>
    <w:r w:rsidR="001D257F" w:rsidRPr="00DD766A">
      <w:rPr>
        <w:b/>
        <w:color w:val="231F20"/>
        <w:sz w:val="24"/>
      </w:rPr>
      <w:t>Minister</w:t>
    </w:r>
    <w:r w:rsidR="001D257F" w:rsidRPr="00DD766A">
      <w:t xml:space="preserve"> </w:t>
    </w:r>
    <w:r w:rsidR="001D257F">
      <w:br/>
      <w:t>Treasurer</w:t>
    </w:r>
    <w:r w:rsidR="001D257F">
      <w:br/>
      <w:t>Minister for Social Inclusion and Equality</w:t>
    </w:r>
    <w:r w:rsidR="001D257F">
      <w:br/>
      <w:t>Minister for Tourism and Special Events</w:t>
    </w:r>
    <w:r w:rsidR="001D257F">
      <w:br/>
      <w:t>Minister for Trade, Industry and Investment</w:t>
    </w:r>
  </w:p>
  <w:p w14:paraId="40B6A705" w14:textId="77777777" w:rsidR="00AD7D31" w:rsidRPr="00DD766A" w:rsidRDefault="001D257F" w:rsidP="001D257F">
    <w:pPr>
      <w:tabs>
        <w:tab w:val="left" w:pos="7216"/>
      </w:tabs>
      <w:spacing w:before="120" w:after="80" w:line="240" w:lineRule="auto"/>
      <w:ind w:left="5245" w:right="-626"/>
      <w:rPr>
        <w:sz w:val="12"/>
        <w:szCs w:val="20"/>
      </w:rPr>
    </w:pPr>
    <w:r w:rsidRPr="008A04F4">
      <w:rPr>
        <w:rFonts w:ascii="Calibri" w:hAnsi="Calibri"/>
        <w:sz w:val="20"/>
        <w:szCs w:val="20"/>
      </w:rPr>
      <w:t>Member</w:t>
    </w:r>
    <w:r w:rsidRPr="008A04F4">
      <w:rPr>
        <w:rFonts w:ascii="Calibri" w:hAnsi="Calibri"/>
        <w:spacing w:val="-5"/>
        <w:sz w:val="20"/>
        <w:szCs w:val="20"/>
      </w:rPr>
      <w:t xml:space="preserve"> </w:t>
    </w:r>
    <w:r w:rsidRPr="008A04F4">
      <w:rPr>
        <w:rFonts w:ascii="Calibri" w:hAnsi="Calibri"/>
        <w:spacing w:val="-2"/>
        <w:sz w:val="20"/>
        <w:szCs w:val="20"/>
      </w:rPr>
      <w:t>for</w:t>
    </w:r>
    <w:r w:rsidRPr="008A04F4">
      <w:rPr>
        <w:rFonts w:ascii="Calibri" w:hAnsi="Calibri"/>
        <w:spacing w:val="-4"/>
        <w:sz w:val="20"/>
        <w:szCs w:val="20"/>
      </w:rPr>
      <w:t xml:space="preserve"> </w:t>
    </w:r>
    <w:r w:rsidRPr="008A04F4">
      <w:rPr>
        <w:rFonts w:ascii="Calibri" w:hAnsi="Calibri"/>
        <w:sz w:val="20"/>
        <w:szCs w:val="20"/>
      </w:rPr>
      <w:t>Kurrajong</w:t>
    </w:r>
    <w:r w:rsidR="00DD766A">
      <w:rPr>
        <w:sz w:val="20"/>
        <w:szCs w:val="20"/>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A85"/>
    <w:rsid w:val="00037905"/>
    <w:rsid w:val="0006337B"/>
    <w:rsid w:val="000C1291"/>
    <w:rsid w:val="00110275"/>
    <w:rsid w:val="00124A85"/>
    <w:rsid w:val="001450DC"/>
    <w:rsid w:val="00167DE6"/>
    <w:rsid w:val="001804F3"/>
    <w:rsid w:val="001851B2"/>
    <w:rsid w:val="001C1E24"/>
    <w:rsid w:val="001D257F"/>
    <w:rsid w:val="001D7389"/>
    <w:rsid w:val="00212C29"/>
    <w:rsid w:val="00233735"/>
    <w:rsid w:val="00264D4D"/>
    <w:rsid w:val="002918E2"/>
    <w:rsid w:val="00313E4A"/>
    <w:rsid w:val="0036576F"/>
    <w:rsid w:val="0041104E"/>
    <w:rsid w:val="00440069"/>
    <w:rsid w:val="004517FA"/>
    <w:rsid w:val="00487962"/>
    <w:rsid w:val="004A04C9"/>
    <w:rsid w:val="004E555E"/>
    <w:rsid w:val="0051610F"/>
    <w:rsid w:val="005351C5"/>
    <w:rsid w:val="00550AE3"/>
    <w:rsid w:val="0055611F"/>
    <w:rsid w:val="0055749D"/>
    <w:rsid w:val="0059072F"/>
    <w:rsid w:val="005C4787"/>
    <w:rsid w:val="005E7DE1"/>
    <w:rsid w:val="0061634E"/>
    <w:rsid w:val="00625204"/>
    <w:rsid w:val="0064748B"/>
    <w:rsid w:val="00655CD8"/>
    <w:rsid w:val="00675EEB"/>
    <w:rsid w:val="006A1B70"/>
    <w:rsid w:val="006B3C74"/>
    <w:rsid w:val="00712BA7"/>
    <w:rsid w:val="007D1072"/>
    <w:rsid w:val="007D7FAC"/>
    <w:rsid w:val="007E6B4A"/>
    <w:rsid w:val="00801418"/>
    <w:rsid w:val="00806ACB"/>
    <w:rsid w:val="00834846"/>
    <w:rsid w:val="00855531"/>
    <w:rsid w:val="00876E3B"/>
    <w:rsid w:val="008D15E5"/>
    <w:rsid w:val="009057D6"/>
    <w:rsid w:val="009C2877"/>
    <w:rsid w:val="00A031A0"/>
    <w:rsid w:val="00A814E0"/>
    <w:rsid w:val="00A81829"/>
    <w:rsid w:val="00AD7D31"/>
    <w:rsid w:val="00B24216"/>
    <w:rsid w:val="00B36194"/>
    <w:rsid w:val="00B85096"/>
    <w:rsid w:val="00BD189C"/>
    <w:rsid w:val="00BD7165"/>
    <w:rsid w:val="00C061AB"/>
    <w:rsid w:val="00CC36F8"/>
    <w:rsid w:val="00CD255D"/>
    <w:rsid w:val="00D06545"/>
    <w:rsid w:val="00D45186"/>
    <w:rsid w:val="00D500ED"/>
    <w:rsid w:val="00DA5966"/>
    <w:rsid w:val="00DD766A"/>
    <w:rsid w:val="00DF4F19"/>
    <w:rsid w:val="00E9752F"/>
    <w:rsid w:val="00EA23F9"/>
    <w:rsid w:val="00ED5634"/>
    <w:rsid w:val="00F50739"/>
    <w:rsid w:val="00F86CA5"/>
    <w:rsid w:val="00FB6C11"/>
    <w:rsid w:val="00FD33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71C0EF"/>
  <w15:chartTrackingRefBased/>
  <w15:docId w15:val="{EFD0C2CA-5759-48E5-9374-3B8342CC6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mail%20barr@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a%20sampson\Objective\Home\objective_8030\Lisa%20Sampson\Objects\AndrewBarr-Letterhead%20Template%20-%20August%202019%20(A1665088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AndrewBarr-Letterhead Template - August 2019 (A16650881).dotx</Template>
  <TotalTime>1</TotalTime>
  <Pages>2</Pages>
  <Words>628</Words>
  <Characters>3583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Scrutiny response - City Renewal Authority and Suburban Land Agency Amendment Bill 2020</vt:lpstr>
    </vt:vector>
  </TitlesOfParts>
  <Company/>
  <LinksUpToDate>false</LinksUpToDate>
  <CharactersWithSpaces>4203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City Renewal Authority and Suburban Land Agency Amendment Bill 2020</dc:title>
  <dc:subject/>
  <dc:creator/>
  <cp:keywords/>
  <dc:description/>
  <cp:lastModifiedBy>Shannon, Anne</cp:lastModifiedBy>
  <cp:revision>3</cp:revision>
  <cp:lastPrinted>2018-08-24T07:17:00Z</cp:lastPrinted>
  <dcterms:created xsi:type="dcterms:W3CDTF">2020-08-23T22:39:00Z</dcterms:created>
  <dcterms:modified xsi:type="dcterms:W3CDTF">2020-08-23T22:40:00Z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A26374504</vt:lpwstr>
  </property>
  <property fmtid="{D5CDD505-2E9C-101B-9397-08002B2CF9AE}" pid="4" name="Objective-Title">
    <vt:lpwstr>00. CM-Letterhead - Response to scrutiny comments on CRASLA</vt:lpwstr>
  </property>
  <property fmtid="{D5CDD505-2E9C-101B-9397-08002B2CF9AE}" pid="5" name="Objective-Comment">
    <vt:lpwstr/>
  </property>
  <property fmtid="{D5CDD505-2E9C-101B-9397-08002B2CF9AE}" pid="6" name="Objective-CreationStamp">
    <vt:filetime>2020-08-18T03:04:48Z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2020-08-18T23:51:33Z</vt:filetime>
  </property>
  <property fmtid="{D5CDD505-2E9C-101B-9397-08002B2CF9AE}" pid="10" name="Objective-ModificationStamp">
    <vt:filetime>2020-08-18T23:51:33Z</vt:filetime>
  </property>
  <property fmtid="{D5CDD505-2E9C-101B-9397-08002B2CF9AE}" pid="11" name="Objective-Owner">
    <vt:lpwstr>Anastasia Hartwig</vt:lpwstr>
  </property>
  <property fmtid="{D5CDD505-2E9C-101B-9397-08002B2CF9AE}" pid="12" name="Objective-Path">
    <vt:lpwstr>Whole of ACT Government:EPSDD - Environment Planning and Sustainable Development Directorate:07. Ministerial, Cabinet and Government Relations:08. Legislative Assembly:Legislative Assembly Business - 9th Assembly:12 - Legislative Assembly Committees:Stand</vt:lpwstr>
  </property>
  <property fmtid="{D5CDD505-2E9C-101B-9397-08002B2CF9AE}" pid="13" name="Objective-Parent">
    <vt:lpwstr>Scrutiny Committee Report Number 49</vt:lpwstr>
  </property>
  <property fmtid="{D5CDD505-2E9C-101B-9397-08002B2CF9AE}" pid="14" name="Objective-State">
    <vt:lpwstr>Published</vt:lpwstr>
  </property>
  <property fmtid="{D5CDD505-2E9C-101B-9397-08002B2CF9AE}" pid="15" name="Objective-Version">
    <vt:lpwstr>10.0</vt:lpwstr>
  </property>
  <property fmtid="{D5CDD505-2E9C-101B-9397-08002B2CF9AE}" pid="16" name="Objective-VersionNumber">
    <vt:r8>11</vt:r8>
  </property>
  <property fmtid="{D5CDD505-2E9C-101B-9397-08002B2CF9AE}" pid="17" name="Objective-VersionComment">
    <vt:lpwstr/>
  </property>
  <property fmtid="{D5CDD505-2E9C-101B-9397-08002B2CF9AE}" pid="18" name="Objective-FileNumber">
    <vt:lpwstr>1-2020/03924</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system]">
    <vt:lpwstr>EPSDD</vt:lpwstr>
  </property>
  <property fmtid="{D5CDD505-2E9C-101B-9397-08002B2CF9AE}" pid="22" name="Objective-Document Type [system]">
    <vt:lpwstr>0-Document</vt:lpwstr>
  </property>
  <property fmtid="{D5CDD505-2E9C-101B-9397-08002B2CF9AE}" pid="23" name="Objective-Language [system]">
    <vt:lpwstr>English (en)</vt:lpwstr>
  </property>
  <property fmtid="{D5CDD505-2E9C-101B-9397-08002B2CF9AE}" pid="24" name="Objective-Jurisdiction [system]">
    <vt:lpwstr>ACT</vt:lpwstr>
  </property>
  <property fmtid="{D5CDD505-2E9C-101B-9397-08002B2CF9AE}" pid="25" name="Objective-Customers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ies>
</file>