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3F22BEF0" w:rsidR="00AF12AB" w:rsidRPr="003A049B" w:rsidRDefault="00F55DFE" w:rsidP="00AF12AB">
      <w:pPr>
        <w:jc w:val="center"/>
        <w:rPr>
          <w:sz w:val="36"/>
          <w:szCs w:val="36"/>
        </w:rPr>
      </w:pPr>
      <w:bookmarkStart w:id="0" w:name="_Hlk108106390"/>
      <w:r>
        <w:rPr>
          <w:sz w:val="36"/>
          <w:szCs w:val="36"/>
        </w:rPr>
        <w:t>Report tabled – Inquiry into Recovery Plan for Nursing and Midwifery Workers</w:t>
      </w:r>
    </w:p>
    <w:bookmarkEnd w:id="0"/>
    <w:p w14:paraId="7FE1383C" w14:textId="1F18584D" w:rsidR="00AF12AB" w:rsidRDefault="00AF12AB" w:rsidP="00AF12AB"/>
    <w:p w14:paraId="040054FF" w14:textId="26C15E27" w:rsidR="00085A43" w:rsidRDefault="0065691F" w:rsidP="00AF12AB">
      <w:r>
        <w:t>Ms Jo Clay MLA, Chair of the Standing Committee on Health and Community Wellbeing</w:t>
      </w:r>
      <w:r w:rsidR="00146F64">
        <w:t xml:space="preserve"> today tabled </w:t>
      </w:r>
      <w:r w:rsidR="003132A6">
        <w:t xml:space="preserve">out of session </w:t>
      </w:r>
      <w:r w:rsidR="00146F64">
        <w:t xml:space="preserve">the committee’s report on its </w:t>
      </w:r>
      <w:r w:rsidR="00146F64">
        <w:rPr>
          <w:i/>
          <w:iCs/>
        </w:rPr>
        <w:t xml:space="preserve">Inquiry into Recovery Plan for Nursing and Midwifery workers. </w:t>
      </w:r>
    </w:p>
    <w:p w14:paraId="4DD31854" w14:textId="77777777" w:rsidR="00146F64" w:rsidRDefault="00146F64" w:rsidP="00AF12AB"/>
    <w:p w14:paraId="76B5FB76" w14:textId="77777777" w:rsidR="00EF422B" w:rsidRDefault="0065691F" w:rsidP="00AF12AB">
      <w:pPr>
        <w:rPr>
          <w:bCs/>
        </w:rPr>
      </w:pPr>
      <w:r>
        <w:rPr>
          <w:bCs/>
        </w:rPr>
        <w:t xml:space="preserve">On 3 August 2021, </w:t>
      </w:r>
      <w:r w:rsidR="00146F64">
        <w:rPr>
          <w:bCs/>
        </w:rPr>
        <w:t>petition 19-22 was tabled in the Assembly</w:t>
      </w:r>
      <w:r>
        <w:rPr>
          <w:bCs/>
        </w:rPr>
        <w:t xml:space="preserve">. </w:t>
      </w:r>
      <w:r w:rsidR="00EF422B">
        <w:rPr>
          <w:bCs/>
        </w:rPr>
        <w:t>The</w:t>
      </w:r>
      <w:r w:rsidR="00146F64">
        <w:rPr>
          <w:bCs/>
        </w:rPr>
        <w:t xml:space="preserve"> petition</w:t>
      </w:r>
      <w:r>
        <w:rPr>
          <w:bCs/>
        </w:rPr>
        <w:t xml:space="preserve"> was</w:t>
      </w:r>
      <w:r w:rsidR="00146F64">
        <w:rPr>
          <w:bCs/>
        </w:rPr>
        <w:t xml:space="preserve"> signed by 2,696 signatories</w:t>
      </w:r>
      <w:r w:rsidR="00D023F1">
        <w:rPr>
          <w:bCs/>
        </w:rPr>
        <w:t>,</w:t>
      </w:r>
      <w:r w:rsidR="00146F64">
        <w:rPr>
          <w:bCs/>
        </w:rPr>
        <w:t xml:space="preserve"> </w:t>
      </w:r>
      <w:r>
        <w:rPr>
          <w:bCs/>
        </w:rPr>
        <w:t xml:space="preserve">and </w:t>
      </w:r>
      <w:r w:rsidR="00B92400">
        <w:rPr>
          <w:bCs/>
        </w:rPr>
        <w:t xml:space="preserve">called for development </w:t>
      </w:r>
      <w:r>
        <w:rPr>
          <w:bCs/>
        </w:rPr>
        <w:t xml:space="preserve">of, </w:t>
      </w:r>
      <w:r w:rsidR="00B92400">
        <w:rPr>
          <w:bCs/>
        </w:rPr>
        <w:t>and investment in</w:t>
      </w:r>
      <w:r>
        <w:rPr>
          <w:bCs/>
        </w:rPr>
        <w:t>,</w:t>
      </w:r>
      <w:r w:rsidR="00B92400">
        <w:rPr>
          <w:bCs/>
        </w:rPr>
        <w:t xml:space="preserve"> a clear and sustained recovery plan for </w:t>
      </w:r>
      <w:r w:rsidR="00D023F1">
        <w:rPr>
          <w:bCs/>
        </w:rPr>
        <w:t>n</w:t>
      </w:r>
      <w:r w:rsidR="00B92400">
        <w:rPr>
          <w:bCs/>
        </w:rPr>
        <w:t xml:space="preserve">ursing and </w:t>
      </w:r>
      <w:r w:rsidR="00D023F1">
        <w:rPr>
          <w:bCs/>
        </w:rPr>
        <w:t>m</w:t>
      </w:r>
      <w:r w:rsidR="00B92400">
        <w:rPr>
          <w:bCs/>
        </w:rPr>
        <w:t>idwifery workers.</w:t>
      </w:r>
      <w:r>
        <w:rPr>
          <w:bCs/>
        </w:rPr>
        <w:t xml:space="preserve"> </w:t>
      </w:r>
    </w:p>
    <w:p w14:paraId="53F94879" w14:textId="77777777" w:rsidR="00EF422B" w:rsidRDefault="00EF422B" w:rsidP="00AF12AB">
      <w:pPr>
        <w:rPr>
          <w:bCs/>
        </w:rPr>
      </w:pPr>
    </w:p>
    <w:p w14:paraId="22B6FA65" w14:textId="65F26E44" w:rsidR="00EF422B" w:rsidRDefault="00EF422B" w:rsidP="00AF12AB">
      <w:pPr>
        <w:rPr>
          <w:bCs/>
        </w:rPr>
      </w:pPr>
      <w:r>
        <w:rPr>
          <w:bCs/>
        </w:rPr>
        <w:t>The committee report makes 20 recommendations</w:t>
      </w:r>
      <w:r w:rsidR="00D5039A">
        <w:rPr>
          <w:bCs/>
        </w:rPr>
        <w:t>.</w:t>
      </w:r>
    </w:p>
    <w:p w14:paraId="78F03496" w14:textId="77777777" w:rsidR="00EF422B" w:rsidRDefault="00EF422B" w:rsidP="00AF12AB">
      <w:pPr>
        <w:rPr>
          <w:bCs/>
        </w:rPr>
      </w:pPr>
    </w:p>
    <w:p w14:paraId="015B07D0" w14:textId="758DD98D" w:rsidR="00B92400" w:rsidRDefault="00EF422B" w:rsidP="00AF12AB">
      <w:pPr>
        <w:rPr>
          <w:bCs/>
        </w:rPr>
      </w:pPr>
      <w:r>
        <w:rPr>
          <w:bCs/>
        </w:rPr>
        <w:t>‘</w:t>
      </w:r>
      <w:r w:rsidR="00BC53C2">
        <w:rPr>
          <w:bCs/>
        </w:rPr>
        <w:t>Frontline</w:t>
      </w:r>
      <w:r w:rsidR="00B92400">
        <w:rPr>
          <w:bCs/>
        </w:rPr>
        <w:t xml:space="preserve"> healthcare workers, particularly nurses and midwives, </w:t>
      </w:r>
      <w:r>
        <w:rPr>
          <w:bCs/>
        </w:rPr>
        <w:t>touch the lives of all Canberrans,</w:t>
      </w:r>
      <w:r w:rsidR="00BC53C2">
        <w:rPr>
          <w:bCs/>
        </w:rPr>
        <w:t xml:space="preserve"> often in stressful and tiring circumstances</w:t>
      </w:r>
      <w:r>
        <w:rPr>
          <w:bCs/>
        </w:rPr>
        <w:t>’ said Ms Clay.</w:t>
      </w:r>
      <w:r w:rsidR="00B92400">
        <w:rPr>
          <w:bCs/>
        </w:rPr>
        <w:t xml:space="preserve"> </w:t>
      </w:r>
    </w:p>
    <w:p w14:paraId="30494AA9" w14:textId="77777777" w:rsidR="00B92400" w:rsidRDefault="00B92400" w:rsidP="00AF12AB">
      <w:pPr>
        <w:rPr>
          <w:bCs/>
        </w:rPr>
      </w:pPr>
    </w:p>
    <w:p w14:paraId="4F8BA236" w14:textId="1B841D1B" w:rsidR="00EF422B" w:rsidRDefault="0065691F" w:rsidP="00AF12AB">
      <w:pPr>
        <w:rPr>
          <w:bCs/>
        </w:rPr>
      </w:pPr>
      <w:r>
        <w:rPr>
          <w:bCs/>
        </w:rPr>
        <w:t xml:space="preserve">‘During its inquiry the committee heard from many individuals and organisations about the invaluable work undertaken by nurses and midwives, </w:t>
      </w:r>
      <w:r w:rsidR="00BC53C2">
        <w:rPr>
          <w:bCs/>
        </w:rPr>
        <w:t xml:space="preserve">often </w:t>
      </w:r>
      <w:r>
        <w:rPr>
          <w:bCs/>
        </w:rPr>
        <w:t>at the expense of their own health and wellbeing</w:t>
      </w:r>
      <w:r w:rsidR="00EF422B">
        <w:rPr>
          <w:bCs/>
        </w:rPr>
        <w:t>.</w:t>
      </w:r>
      <w:r w:rsidR="009A0309">
        <w:rPr>
          <w:bCs/>
        </w:rPr>
        <w:t>’</w:t>
      </w:r>
      <w:r w:rsidR="00EF422B">
        <w:rPr>
          <w:bCs/>
        </w:rPr>
        <w:t xml:space="preserve"> </w:t>
      </w:r>
    </w:p>
    <w:p w14:paraId="7599C63C" w14:textId="77777777" w:rsidR="00EF422B" w:rsidRDefault="00EF422B" w:rsidP="00AF12AB">
      <w:pPr>
        <w:rPr>
          <w:bCs/>
        </w:rPr>
      </w:pPr>
    </w:p>
    <w:p w14:paraId="59E09472" w14:textId="23C08675" w:rsidR="00D023F1" w:rsidRDefault="00EF422B" w:rsidP="00AF12AB">
      <w:pPr>
        <w:rPr>
          <w:bCs/>
        </w:rPr>
      </w:pPr>
      <w:r>
        <w:rPr>
          <w:bCs/>
        </w:rPr>
        <w:t>‘</w:t>
      </w:r>
      <w:r w:rsidR="00D023F1">
        <w:rPr>
          <w:bCs/>
        </w:rPr>
        <w:t xml:space="preserve">The committee’s recommendations are focused on </w:t>
      </w:r>
      <w:r>
        <w:rPr>
          <w:bCs/>
        </w:rPr>
        <w:t xml:space="preserve">practical </w:t>
      </w:r>
      <w:r w:rsidR="0065691F">
        <w:rPr>
          <w:bCs/>
        </w:rPr>
        <w:t xml:space="preserve">actions to </w:t>
      </w:r>
      <w:r>
        <w:rPr>
          <w:bCs/>
        </w:rPr>
        <w:t>provide further support</w:t>
      </w:r>
      <w:r w:rsidR="00BC53C2">
        <w:rPr>
          <w:bCs/>
        </w:rPr>
        <w:t xml:space="preserve"> and</w:t>
      </w:r>
      <w:r>
        <w:rPr>
          <w:bCs/>
        </w:rPr>
        <w:t xml:space="preserve"> training opportunities for </w:t>
      </w:r>
      <w:r w:rsidR="0065691F">
        <w:rPr>
          <w:bCs/>
        </w:rPr>
        <w:t>nurs</w:t>
      </w:r>
      <w:r w:rsidR="00BC53C2">
        <w:rPr>
          <w:bCs/>
        </w:rPr>
        <w:t xml:space="preserve">es </w:t>
      </w:r>
      <w:r w:rsidR="0065691F">
        <w:rPr>
          <w:bCs/>
        </w:rPr>
        <w:t>and midwi</w:t>
      </w:r>
      <w:r w:rsidR="00BC53C2">
        <w:rPr>
          <w:bCs/>
        </w:rPr>
        <w:t>ves</w:t>
      </w:r>
      <w:r w:rsidR="0065691F">
        <w:rPr>
          <w:bCs/>
        </w:rPr>
        <w:t xml:space="preserve">, </w:t>
      </w:r>
      <w:r w:rsidR="00BC53C2">
        <w:rPr>
          <w:bCs/>
        </w:rPr>
        <w:t xml:space="preserve">while </w:t>
      </w:r>
      <w:r w:rsidR="0065691F">
        <w:rPr>
          <w:bCs/>
        </w:rPr>
        <w:t>supporting the ongoing stability of the ACT health system.’</w:t>
      </w:r>
      <w:r w:rsidR="00D023F1">
        <w:rPr>
          <w:bCs/>
        </w:rPr>
        <w:t xml:space="preserve"> </w:t>
      </w:r>
    </w:p>
    <w:p w14:paraId="3222499D" w14:textId="77777777" w:rsidR="00D023F1" w:rsidRDefault="00D023F1" w:rsidP="00AF12AB">
      <w:pPr>
        <w:rPr>
          <w:bCs/>
        </w:rPr>
      </w:pPr>
    </w:p>
    <w:p w14:paraId="35964201" w14:textId="248473DA" w:rsidR="0065691F" w:rsidRDefault="0065691F" w:rsidP="00AF12AB">
      <w:pPr>
        <w:rPr>
          <w:bCs/>
        </w:rPr>
      </w:pPr>
      <w:r>
        <w:rPr>
          <w:bCs/>
        </w:rPr>
        <w:t>‘We thank the ACT Government</w:t>
      </w:r>
      <w:r w:rsidR="00EF422B">
        <w:rPr>
          <w:bCs/>
        </w:rPr>
        <w:t>,</w:t>
      </w:r>
      <w:r>
        <w:rPr>
          <w:bCs/>
        </w:rPr>
        <w:t xml:space="preserve"> as well as those organisations and individuals who shared their expertise and personal experiences throughout the</w:t>
      </w:r>
      <w:r w:rsidR="00EF422B">
        <w:rPr>
          <w:bCs/>
        </w:rPr>
        <w:t xml:space="preserve"> committee’s</w:t>
      </w:r>
      <w:r>
        <w:rPr>
          <w:bCs/>
        </w:rPr>
        <w:t xml:space="preserve"> inquiry.’</w:t>
      </w:r>
    </w:p>
    <w:p w14:paraId="18BBA57C" w14:textId="77777777" w:rsidR="0065691F" w:rsidRDefault="0065691F" w:rsidP="00AF12AB">
      <w:pPr>
        <w:rPr>
          <w:bCs/>
        </w:rPr>
      </w:pPr>
    </w:p>
    <w:p w14:paraId="186B833D" w14:textId="4A0A4A3A" w:rsidR="00146F64" w:rsidRPr="00146F64" w:rsidRDefault="00146F64" w:rsidP="00AF12AB">
      <w:pPr>
        <w:rPr>
          <w:bCs/>
        </w:rPr>
      </w:pPr>
      <w:r>
        <w:rPr>
          <w:bCs/>
        </w:rPr>
        <w:t>The report is available on the Assembly’s website at</w:t>
      </w:r>
      <w:r w:rsidR="007866C6">
        <w:rPr>
          <w:bCs/>
        </w:rPr>
        <w:t>:</w:t>
      </w:r>
      <w:r>
        <w:rPr>
          <w:bCs/>
        </w:rPr>
        <w:t xml:space="preserve"> </w:t>
      </w:r>
      <w:hyperlink r:id="rId8" w:anchor="tab2071968-6id" w:history="1">
        <w:r w:rsidR="007866C6">
          <w:rPr>
            <w:rStyle w:val="Hyperlink"/>
            <w:rFonts w:eastAsiaTheme="minorEastAsia"/>
          </w:rPr>
          <w:t>Inquiry into Recovery Plan for Nursing and Midwifery Workers - ACT Legislative Assembly</w:t>
        </w:r>
      </w:hyperlink>
    </w:p>
    <w:p w14:paraId="7AFC5F6A" w14:textId="77777777" w:rsidR="00146F64" w:rsidRPr="00146F64" w:rsidRDefault="00146F64" w:rsidP="00AF12AB">
      <w:pPr>
        <w:rPr>
          <w:bCs/>
        </w:rPr>
      </w:pPr>
    </w:p>
    <w:p w14:paraId="0261BE86" w14:textId="0F0974F1" w:rsidR="00146F64" w:rsidRPr="00146F64" w:rsidRDefault="00146F64" w:rsidP="00AF12AB">
      <w:pPr>
        <w:rPr>
          <w:bCs/>
        </w:rPr>
      </w:pPr>
      <w:r w:rsidRPr="00146F64">
        <w:rPr>
          <w:bCs/>
        </w:rPr>
        <w:t>Under the Assembly’s standing orders, the ACT Government is required to table its response to the report within four months.</w:t>
      </w:r>
    </w:p>
    <w:p w14:paraId="11109182" w14:textId="77777777" w:rsidR="00146F64" w:rsidRDefault="00146F64" w:rsidP="00AF12AB">
      <w:pPr>
        <w:rPr>
          <w:b/>
        </w:rPr>
      </w:pPr>
    </w:p>
    <w:p w14:paraId="1030B23C" w14:textId="2C91B2BB" w:rsidR="00146F64" w:rsidRPr="00146F64" w:rsidRDefault="00D65B93" w:rsidP="00AF12AB">
      <w:pPr>
        <w:rPr>
          <w:bCs/>
        </w:rPr>
      </w:pPr>
      <w:r>
        <w:rPr>
          <w:bCs/>
        </w:rPr>
        <w:t>20</w:t>
      </w:r>
      <w:r w:rsidR="0038138C">
        <w:rPr>
          <w:bCs/>
        </w:rPr>
        <w:t xml:space="preserve"> February 2024</w:t>
      </w:r>
    </w:p>
    <w:p w14:paraId="7D7A8615" w14:textId="03D75B80" w:rsidR="00146F64" w:rsidRPr="00146F64" w:rsidRDefault="00146F64" w:rsidP="00AF12AB">
      <w:pPr>
        <w:rPr>
          <w:bCs/>
        </w:rPr>
      </w:pPr>
      <w:r w:rsidRPr="00146F64">
        <w:rPr>
          <w:bCs/>
        </w:rPr>
        <w:t>STATEMENT ENDS.</w:t>
      </w:r>
    </w:p>
    <w:p w14:paraId="1B3FE246" w14:textId="77777777" w:rsidR="00146F64" w:rsidRPr="00482F3A" w:rsidRDefault="00146F64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19A95E41" w:rsidR="00AF12AB" w:rsidRDefault="00AF12AB" w:rsidP="00AF12AB">
      <w:r>
        <w:t>Committee Chair, M</w:t>
      </w:r>
      <w:r w:rsidR="00146F64">
        <w:t>s Jo Clay</w:t>
      </w:r>
      <w:r>
        <w:t xml:space="preserve"> MLA on (</w:t>
      </w:r>
      <w:r w:rsidRPr="00651B87">
        <w:t>02</w:t>
      </w:r>
      <w:r>
        <w:t>)</w:t>
      </w:r>
      <w:r w:rsidRPr="00651B87">
        <w:t xml:space="preserve"> </w:t>
      </w:r>
      <w:r>
        <w:t>6205 0</w:t>
      </w:r>
      <w:r w:rsidR="00146F64">
        <w:t>131</w:t>
      </w:r>
    </w:p>
    <w:p w14:paraId="72AFBE78" w14:textId="57C7FBA9" w:rsidR="007E6184" w:rsidRPr="007E6184" w:rsidRDefault="00AF12AB" w:rsidP="00EF422B">
      <w:r>
        <w:t xml:space="preserve">Committee Secretary, </w:t>
      </w:r>
      <w:r w:rsidR="00146F64">
        <w:t>Ms Katie Langham</w:t>
      </w:r>
      <w:r>
        <w:t xml:space="preserve">, on (02) 6207 </w:t>
      </w:r>
      <w:r w:rsidR="00FC1A59">
        <w:t>5498</w:t>
      </w:r>
      <w:r>
        <w:t xml:space="preserve"> or at</w:t>
      </w:r>
      <w:r w:rsidR="007F3260">
        <w:t xml:space="preserve">: </w:t>
      </w:r>
      <w:hyperlink r:id="rId9" w:history="1">
        <w:r w:rsidR="007F3260" w:rsidRPr="002714FB">
          <w:rPr>
            <w:rStyle w:val="Hyperlink"/>
            <w:rFonts w:eastAsiaTheme="majorEastAsia"/>
          </w:rPr>
          <w:t>LACommitteeHCW@parliament.act.gov.au</w:t>
        </w:r>
      </w:hyperlink>
    </w:p>
    <w:sectPr w:rsidR="007E6184" w:rsidRPr="007E6184" w:rsidSect="00C056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195CE" w14:textId="77777777" w:rsidR="00483E40" w:rsidRDefault="00483E40" w:rsidP="00C044CF">
      <w:r>
        <w:separator/>
      </w:r>
    </w:p>
  </w:endnote>
  <w:endnote w:type="continuationSeparator" w:id="0">
    <w:p w14:paraId="3C229079" w14:textId="77777777" w:rsidR="00483E40" w:rsidRDefault="00483E40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A944" w14:textId="77777777" w:rsidR="00EF422B" w:rsidRDefault="00EF42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fldSimple w:instr=" NUMPAGES  ">
          <w:r w:rsidR="0046631F">
            <w:rPr>
              <w:noProof/>
            </w:rPr>
            <w:t>2</w:t>
          </w:r>
        </w:fldSimple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3132A6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21B7A" w14:textId="77777777" w:rsidR="00483E40" w:rsidRDefault="00483E40" w:rsidP="00C044CF">
      <w:r>
        <w:separator/>
      </w:r>
    </w:p>
  </w:footnote>
  <w:footnote w:type="continuationSeparator" w:id="0">
    <w:p w14:paraId="55DA073E" w14:textId="77777777" w:rsidR="00483E40" w:rsidRDefault="00483E40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34D3E" w14:textId="77777777" w:rsidR="00EF422B" w:rsidRDefault="00EF42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A3DD" w14:textId="77777777" w:rsidR="00EF422B" w:rsidRDefault="00EF42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6C5A6109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2E41239F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 xml:space="preserve">Standing Committee on </w:t>
                          </w:r>
                          <w:r w:rsidR="00B26063">
                            <w:t>Health and Community Wellbeing</w:t>
                          </w:r>
                        </w:p>
                        <w:p w14:paraId="459E7004" w14:textId="1CC29F9E" w:rsidR="0064779A" w:rsidRPr="00C02620" w:rsidRDefault="008512CE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</w:t>
                          </w:r>
                          <w:r w:rsidR="00F55DFE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s Jo Clay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562CF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26063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James Milligan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MLA (Deputy Chair), </w:t>
                          </w:r>
                          <w:r w:rsidR="00B26063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br/>
                            <w:t>Mr Michael Pettersson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4B4E9F32" w14:textId="2E41239F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 xml:space="preserve">Standing Committee on </w:t>
                    </w:r>
                    <w:r w:rsidR="00B26063">
                      <w:t>Health and Community Wellbeing</w:t>
                    </w:r>
                  </w:p>
                  <w:p w14:paraId="459E7004" w14:textId="1CC29F9E" w:rsidR="0064779A" w:rsidRPr="00C02620" w:rsidRDefault="008512CE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</w:t>
                    </w:r>
                    <w:r w:rsidR="00F55DFE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s Jo Clay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 w:rsidR="00F562CF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26063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James Milligan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MLA (Deputy Chair), </w:t>
                    </w:r>
                    <w:r w:rsidR="00B26063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br/>
                      <w:t>Mr Michael Pettersson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177501"/>
    <w:multiLevelType w:val="hybridMultilevel"/>
    <w:tmpl w:val="5164F76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04B2BAF"/>
    <w:multiLevelType w:val="multilevel"/>
    <w:tmpl w:val="BCFCBA68"/>
    <w:numStyleLink w:val="Style1"/>
  </w:abstractNum>
  <w:abstractNum w:abstractNumId="35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6904">
    <w:abstractNumId w:val="36"/>
  </w:num>
  <w:num w:numId="2" w16cid:durableId="66418646">
    <w:abstractNumId w:val="13"/>
  </w:num>
  <w:num w:numId="3" w16cid:durableId="1800874295">
    <w:abstractNumId w:val="9"/>
  </w:num>
  <w:num w:numId="4" w16cid:durableId="708651201">
    <w:abstractNumId w:val="33"/>
  </w:num>
  <w:num w:numId="5" w16cid:durableId="1876191501">
    <w:abstractNumId w:val="19"/>
  </w:num>
  <w:num w:numId="6" w16cid:durableId="235167537">
    <w:abstractNumId w:val="28"/>
  </w:num>
  <w:num w:numId="7" w16cid:durableId="694841672">
    <w:abstractNumId w:val="10"/>
  </w:num>
  <w:num w:numId="8" w16cid:durableId="937059318">
    <w:abstractNumId w:val="2"/>
  </w:num>
  <w:num w:numId="9" w16cid:durableId="1306663763">
    <w:abstractNumId w:val="34"/>
  </w:num>
  <w:num w:numId="10" w16cid:durableId="1357074271">
    <w:abstractNumId w:val="15"/>
  </w:num>
  <w:num w:numId="11" w16cid:durableId="820580031">
    <w:abstractNumId w:val="17"/>
  </w:num>
  <w:num w:numId="12" w16cid:durableId="1248688153">
    <w:abstractNumId w:val="20"/>
  </w:num>
  <w:num w:numId="13" w16cid:durableId="1504780830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2136681568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76699102">
    <w:abstractNumId w:val="21"/>
  </w:num>
  <w:num w:numId="16" w16cid:durableId="825560054">
    <w:abstractNumId w:val="1"/>
  </w:num>
  <w:num w:numId="17" w16cid:durableId="906067263">
    <w:abstractNumId w:val="24"/>
  </w:num>
  <w:num w:numId="18" w16cid:durableId="2083797860">
    <w:abstractNumId w:val="29"/>
  </w:num>
  <w:num w:numId="19" w16cid:durableId="1305280555">
    <w:abstractNumId w:val="26"/>
  </w:num>
  <w:num w:numId="20" w16cid:durableId="1233658370">
    <w:abstractNumId w:val="14"/>
  </w:num>
  <w:num w:numId="21" w16cid:durableId="87391618">
    <w:abstractNumId w:val="27"/>
  </w:num>
  <w:num w:numId="22" w16cid:durableId="1082068009">
    <w:abstractNumId w:val="23"/>
  </w:num>
  <w:num w:numId="23" w16cid:durableId="264962145">
    <w:abstractNumId w:val="12"/>
  </w:num>
  <w:num w:numId="24" w16cid:durableId="779960006">
    <w:abstractNumId w:val="22"/>
  </w:num>
  <w:num w:numId="25" w16cid:durableId="787624531">
    <w:abstractNumId w:val="31"/>
  </w:num>
  <w:num w:numId="26" w16cid:durableId="788857875">
    <w:abstractNumId w:val="18"/>
  </w:num>
  <w:num w:numId="27" w16cid:durableId="1815248574">
    <w:abstractNumId w:val="5"/>
  </w:num>
  <w:num w:numId="28" w16cid:durableId="411851609">
    <w:abstractNumId w:val="7"/>
  </w:num>
  <w:num w:numId="29" w16cid:durableId="1409185026">
    <w:abstractNumId w:val="32"/>
  </w:num>
  <w:num w:numId="30" w16cid:durableId="594288780">
    <w:abstractNumId w:val="11"/>
  </w:num>
  <w:num w:numId="31" w16cid:durableId="1531256678">
    <w:abstractNumId w:val="6"/>
  </w:num>
  <w:num w:numId="32" w16cid:durableId="1608586976">
    <w:abstractNumId w:val="8"/>
  </w:num>
  <w:num w:numId="33" w16cid:durableId="1108424183">
    <w:abstractNumId w:val="3"/>
  </w:num>
  <w:num w:numId="34" w16cid:durableId="1671522960">
    <w:abstractNumId w:val="16"/>
  </w:num>
  <w:num w:numId="35" w16cid:durableId="1337074711">
    <w:abstractNumId w:val="25"/>
  </w:num>
  <w:num w:numId="36" w16cid:durableId="946355138">
    <w:abstractNumId w:val="35"/>
  </w:num>
  <w:num w:numId="37" w16cid:durableId="1264994452">
    <w:abstractNumId w:val="0"/>
  </w:num>
  <w:num w:numId="38" w16cid:durableId="1815949795">
    <w:abstractNumId w:val="4"/>
  </w:num>
  <w:num w:numId="39" w16cid:durableId="21199059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1"/>
    <w:rsid w:val="000038F2"/>
    <w:rsid w:val="000244A3"/>
    <w:rsid w:val="00053FE3"/>
    <w:rsid w:val="00065B8C"/>
    <w:rsid w:val="00085A43"/>
    <w:rsid w:val="00090412"/>
    <w:rsid w:val="000C2134"/>
    <w:rsid w:val="000C4A3C"/>
    <w:rsid w:val="000C7E1D"/>
    <w:rsid w:val="000D216B"/>
    <w:rsid w:val="001012CF"/>
    <w:rsid w:val="00121F31"/>
    <w:rsid w:val="00143F18"/>
    <w:rsid w:val="001456D6"/>
    <w:rsid w:val="0014641B"/>
    <w:rsid w:val="00146F64"/>
    <w:rsid w:val="00152AFD"/>
    <w:rsid w:val="00154739"/>
    <w:rsid w:val="00156029"/>
    <w:rsid w:val="001632A1"/>
    <w:rsid w:val="00175648"/>
    <w:rsid w:val="001A0ED6"/>
    <w:rsid w:val="001C6D04"/>
    <w:rsid w:val="001E4F3F"/>
    <w:rsid w:val="002018D9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B03A2"/>
    <w:rsid w:val="002B099B"/>
    <w:rsid w:val="002E5755"/>
    <w:rsid w:val="002F74E0"/>
    <w:rsid w:val="00310B99"/>
    <w:rsid w:val="003132A6"/>
    <w:rsid w:val="00322632"/>
    <w:rsid w:val="003420DB"/>
    <w:rsid w:val="00346E5D"/>
    <w:rsid w:val="00351F7F"/>
    <w:rsid w:val="003524CF"/>
    <w:rsid w:val="00357DDF"/>
    <w:rsid w:val="00367056"/>
    <w:rsid w:val="0037658C"/>
    <w:rsid w:val="0038138C"/>
    <w:rsid w:val="00381461"/>
    <w:rsid w:val="003952D0"/>
    <w:rsid w:val="00397303"/>
    <w:rsid w:val="003A160A"/>
    <w:rsid w:val="003A74B2"/>
    <w:rsid w:val="003B125E"/>
    <w:rsid w:val="003C01AE"/>
    <w:rsid w:val="003C1BC1"/>
    <w:rsid w:val="003C2CE5"/>
    <w:rsid w:val="003D43CD"/>
    <w:rsid w:val="003D441B"/>
    <w:rsid w:val="003D7734"/>
    <w:rsid w:val="003E2621"/>
    <w:rsid w:val="003F061C"/>
    <w:rsid w:val="00424BD1"/>
    <w:rsid w:val="004341BB"/>
    <w:rsid w:val="00445591"/>
    <w:rsid w:val="00456C60"/>
    <w:rsid w:val="0046631F"/>
    <w:rsid w:val="00483E40"/>
    <w:rsid w:val="00486941"/>
    <w:rsid w:val="00486D57"/>
    <w:rsid w:val="0049361C"/>
    <w:rsid w:val="004A47A1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5B4E"/>
    <w:rsid w:val="006063BA"/>
    <w:rsid w:val="006114B4"/>
    <w:rsid w:val="006461AB"/>
    <w:rsid w:val="0064779A"/>
    <w:rsid w:val="00651835"/>
    <w:rsid w:val="0065691F"/>
    <w:rsid w:val="006607E4"/>
    <w:rsid w:val="0067609B"/>
    <w:rsid w:val="00676CD8"/>
    <w:rsid w:val="00684C3B"/>
    <w:rsid w:val="00684CDD"/>
    <w:rsid w:val="006A73FF"/>
    <w:rsid w:val="006B1615"/>
    <w:rsid w:val="006B19F0"/>
    <w:rsid w:val="006C6B73"/>
    <w:rsid w:val="006E29BD"/>
    <w:rsid w:val="006E55D6"/>
    <w:rsid w:val="00701F4C"/>
    <w:rsid w:val="00723ADD"/>
    <w:rsid w:val="007252C4"/>
    <w:rsid w:val="00742300"/>
    <w:rsid w:val="00744D47"/>
    <w:rsid w:val="0075256D"/>
    <w:rsid w:val="0075460D"/>
    <w:rsid w:val="00755FAC"/>
    <w:rsid w:val="007866C6"/>
    <w:rsid w:val="007B36E8"/>
    <w:rsid w:val="007B5369"/>
    <w:rsid w:val="007B6208"/>
    <w:rsid w:val="007C55CB"/>
    <w:rsid w:val="007C6D1F"/>
    <w:rsid w:val="007D17D1"/>
    <w:rsid w:val="007E175C"/>
    <w:rsid w:val="007E6184"/>
    <w:rsid w:val="007E6E22"/>
    <w:rsid w:val="007F3260"/>
    <w:rsid w:val="007F76A9"/>
    <w:rsid w:val="008016B5"/>
    <w:rsid w:val="00804441"/>
    <w:rsid w:val="00815318"/>
    <w:rsid w:val="00817EAF"/>
    <w:rsid w:val="00823A30"/>
    <w:rsid w:val="00827524"/>
    <w:rsid w:val="00832789"/>
    <w:rsid w:val="00841065"/>
    <w:rsid w:val="0084698C"/>
    <w:rsid w:val="00846DA5"/>
    <w:rsid w:val="00850398"/>
    <w:rsid w:val="0085106B"/>
    <w:rsid w:val="008512CE"/>
    <w:rsid w:val="00860066"/>
    <w:rsid w:val="00876FB7"/>
    <w:rsid w:val="008D7984"/>
    <w:rsid w:val="008F57A8"/>
    <w:rsid w:val="00903A96"/>
    <w:rsid w:val="00915112"/>
    <w:rsid w:val="00916D26"/>
    <w:rsid w:val="00921496"/>
    <w:rsid w:val="00921FA5"/>
    <w:rsid w:val="0094745C"/>
    <w:rsid w:val="0095313B"/>
    <w:rsid w:val="00961357"/>
    <w:rsid w:val="0098422A"/>
    <w:rsid w:val="009A0309"/>
    <w:rsid w:val="009E2415"/>
    <w:rsid w:val="009F4BA3"/>
    <w:rsid w:val="009F5CD9"/>
    <w:rsid w:val="009F7429"/>
    <w:rsid w:val="00A022BA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B7BAD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26063"/>
    <w:rsid w:val="00B5147F"/>
    <w:rsid w:val="00B651B1"/>
    <w:rsid w:val="00B82C13"/>
    <w:rsid w:val="00B86CCE"/>
    <w:rsid w:val="00B92400"/>
    <w:rsid w:val="00B94012"/>
    <w:rsid w:val="00BA6BB2"/>
    <w:rsid w:val="00BA7290"/>
    <w:rsid w:val="00BB0D31"/>
    <w:rsid w:val="00BB1CF6"/>
    <w:rsid w:val="00BB4FE8"/>
    <w:rsid w:val="00BC53C2"/>
    <w:rsid w:val="00BC7DF6"/>
    <w:rsid w:val="00BE5960"/>
    <w:rsid w:val="00C01CC4"/>
    <w:rsid w:val="00C02620"/>
    <w:rsid w:val="00C044CF"/>
    <w:rsid w:val="00C05681"/>
    <w:rsid w:val="00C05C68"/>
    <w:rsid w:val="00C06AC5"/>
    <w:rsid w:val="00C15739"/>
    <w:rsid w:val="00C25041"/>
    <w:rsid w:val="00C32AB7"/>
    <w:rsid w:val="00C433D9"/>
    <w:rsid w:val="00C469A8"/>
    <w:rsid w:val="00C53E64"/>
    <w:rsid w:val="00C70388"/>
    <w:rsid w:val="00C7686E"/>
    <w:rsid w:val="00CB4937"/>
    <w:rsid w:val="00CC12AC"/>
    <w:rsid w:val="00CE0C61"/>
    <w:rsid w:val="00D023F1"/>
    <w:rsid w:val="00D043DC"/>
    <w:rsid w:val="00D31FEF"/>
    <w:rsid w:val="00D5039A"/>
    <w:rsid w:val="00D50696"/>
    <w:rsid w:val="00D517F2"/>
    <w:rsid w:val="00D65B93"/>
    <w:rsid w:val="00D66706"/>
    <w:rsid w:val="00D72CB1"/>
    <w:rsid w:val="00D8252B"/>
    <w:rsid w:val="00D85E1E"/>
    <w:rsid w:val="00DB212A"/>
    <w:rsid w:val="00DB6AE4"/>
    <w:rsid w:val="00DC305B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2579"/>
    <w:rsid w:val="00E45F1D"/>
    <w:rsid w:val="00E6549F"/>
    <w:rsid w:val="00E70AD5"/>
    <w:rsid w:val="00E74565"/>
    <w:rsid w:val="00E749B1"/>
    <w:rsid w:val="00E763D3"/>
    <w:rsid w:val="00E86F88"/>
    <w:rsid w:val="00E8753A"/>
    <w:rsid w:val="00EB6485"/>
    <w:rsid w:val="00EB6781"/>
    <w:rsid w:val="00EB7234"/>
    <w:rsid w:val="00EC5189"/>
    <w:rsid w:val="00ED4F1F"/>
    <w:rsid w:val="00EF3768"/>
    <w:rsid w:val="00EF422B"/>
    <w:rsid w:val="00EF78DC"/>
    <w:rsid w:val="00F00253"/>
    <w:rsid w:val="00F12B15"/>
    <w:rsid w:val="00F43DBE"/>
    <w:rsid w:val="00F52BE2"/>
    <w:rsid w:val="00F55DFE"/>
    <w:rsid w:val="00F562CF"/>
    <w:rsid w:val="00F609B9"/>
    <w:rsid w:val="00F65ADE"/>
    <w:rsid w:val="00F66E9A"/>
    <w:rsid w:val="00F72993"/>
    <w:rsid w:val="00F80E70"/>
    <w:rsid w:val="00F80ED1"/>
    <w:rsid w:val="00FA61AE"/>
    <w:rsid w:val="00FC1A59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16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hcw/inquiry-into-recovery-plan-for-nursing-and-midwifery-worke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CommitteeHCW@parliament.act.gov.a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Langham, Katie</cp:lastModifiedBy>
  <cp:revision>6</cp:revision>
  <cp:lastPrinted>2012-11-26T23:22:00Z</cp:lastPrinted>
  <dcterms:created xsi:type="dcterms:W3CDTF">2024-02-19T04:00:00Z</dcterms:created>
  <dcterms:modified xsi:type="dcterms:W3CDTF">2024-02-20T05:06:00Z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2023-12-21T05:52:13Z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32b93ecc-f21d-4256-a0e4-9a7d4e8ed229</vt:lpwstr>
  </property>
  <property fmtid="{D5CDD505-2E9C-101B-9397-08002B2CF9AE}" pid="15" name="MSIP_Label_69af8531-eb46-4968-8cb3-105d2f5ea87e_ContentBits">
    <vt:lpwstr>0</vt:lpwstr>
  </property>
</Properties>
</file>