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F1026" w14:textId="3FE6D78B" w:rsidR="007D7DCA" w:rsidRPr="007D7DCA" w:rsidRDefault="007D7DCA" w:rsidP="007D7DCA">
      <w:pPr>
        <w:jc w:val="center"/>
        <w:rPr>
          <w:rFonts w:ascii="Times New Roman" w:hAnsi="Times New Roman"/>
          <w:b/>
          <w:bCs/>
          <w:lang w:val="en-AU"/>
        </w:rPr>
      </w:pPr>
      <w:r w:rsidRPr="007D7DCA">
        <w:rPr>
          <w:rFonts w:ascii="Times New Roman" w:hAnsi="Times New Roman"/>
          <w:b/>
          <w:bCs/>
          <w:noProof/>
          <w:lang w:val="en-AU"/>
        </w:rPr>
        <w:drawing>
          <wp:inline distT="0" distB="0" distL="0" distR="0" wp14:anchorId="41005570" wp14:editId="356D5F1E">
            <wp:extent cx="753110" cy="7531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788B4A8F" w14:textId="77777777" w:rsidR="007D7DCA" w:rsidRPr="007D7DCA" w:rsidRDefault="007D7DCA" w:rsidP="007D7DCA">
      <w:pPr>
        <w:keepNext/>
        <w:keepLines/>
        <w:spacing w:before="320"/>
        <w:jc w:val="center"/>
        <w:rPr>
          <w:rFonts w:ascii="Calibri" w:hAnsi="Calibri"/>
          <w:b/>
          <w:bCs/>
          <w:sz w:val="32"/>
          <w:szCs w:val="32"/>
          <w:lang w:val="en-AU"/>
        </w:rPr>
      </w:pPr>
      <w:r w:rsidRPr="007D7DCA">
        <w:rPr>
          <w:rFonts w:ascii="Calibri" w:hAnsi="Calibri"/>
          <w:b/>
          <w:bCs/>
          <w:sz w:val="32"/>
          <w:szCs w:val="32"/>
          <w:lang w:val="en-AU"/>
        </w:rPr>
        <w:t>LEGISLATIVE ASSEMBLY FOR THE</w:t>
      </w:r>
    </w:p>
    <w:p w14:paraId="12B8381A" w14:textId="77777777" w:rsidR="007D7DCA" w:rsidRPr="007D7DCA" w:rsidRDefault="007D7DCA" w:rsidP="007D7DCA">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7D7DCA">
            <w:rPr>
              <w:rFonts w:ascii="Calibri" w:hAnsi="Calibri"/>
              <w:b/>
              <w:bCs/>
              <w:sz w:val="32"/>
              <w:szCs w:val="32"/>
              <w:lang w:val="en-AU"/>
            </w:rPr>
            <w:t>AUSTRALIAN CAPITAL TERRITORY</w:t>
          </w:r>
        </w:smartTag>
      </w:smartTag>
    </w:p>
    <w:p w14:paraId="404D0381" w14:textId="77777777" w:rsidR="007D7DCA" w:rsidRPr="007D7DCA" w:rsidRDefault="007D7DCA" w:rsidP="007D7DCA">
      <w:pPr>
        <w:spacing w:before="360"/>
        <w:jc w:val="center"/>
        <w:rPr>
          <w:rFonts w:ascii="Calibri" w:hAnsi="Calibri"/>
          <w:b/>
          <w:sz w:val="28"/>
          <w:szCs w:val="28"/>
        </w:rPr>
      </w:pPr>
      <w:r w:rsidRPr="007D7DCA">
        <w:rPr>
          <w:rFonts w:ascii="Calibri" w:hAnsi="Calibri"/>
          <w:b/>
          <w:sz w:val="28"/>
          <w:szCs w:val="28"/>
        </w:rPr>
        <w:t>2020–2021–2022–2023</w:t>
      </w:r>
    </w:p>
    <w:p w14:paraId="658C3F55" w14:textId="77777777" w:rsidR="007D7DCA" w:rsidRPr="007D7DCA" w:rsidRDefault="007D7DCA" w:rsidP="007D7DCA">
      <w:pPr>
        <w:keepNext/>
        <w:keepLines/>
        <w:spacing w:before="360"/>
        <w:jc w:val="center"/>
        <w:rPr>
          <w:rFonts w:ascii="Calibri" w:hAnsi="Calibri"/>
          <w:b/>
          <w:sz w:val="40"/>
          <w:szCs w:val="40"/>
          <w:lang w:val="en-AU"/>
        </w:rPr>
      </w:pPr>
      <w:r w:rsidRPr="007D7DCA">
        <w:rPr>
          <w:rFonts w:ascii="Calibri" w:hAnsi="Calibri"/>
          <w:b/>
          <w:sz w:val="40"/>
          <w:szCs w:val="40"/>
          <w:lang w:val="en-AU"/>
        </w:rPr>
        <w:t>MINUTES OF PROCEEDINGS</w:t>
      </w:r>
    </w:p>
    <w:p w14:paraId="5066870E" w14:textId="77A53F9A" w:rsidR="007D7DCA" w:rsidRPr="007D7DCA" w:rsidRDefault="007D7DCA" w:rsidP="007D7DCA">
      <w:pPr>
        <w:spacing w:before="360"/>
        <w:jc w:val="center"/>
        <w:rPr>
          <w:rFonts w:ascii="Calibri" w:hAnsi="Calibri"/>
          <w:b/>
          <w:sz w:val="28"/>
          <w:szCs w:val="28"/>
        </w:rPr>
      </w:pPr>
      <w:r w:rsidRPr="007D7DCA">
        <w:rPr>
          <w:rFonts w:ascii="Calibri" w:hAnsi="Calibri"/>
          <w:b/>
          <w:sz w:val="28"/>
          <w:szCs w:val="28"/>
        </w:rPr>
        <w:t xml:space="preserve">No </w:t>
      </w:r>
      <w:r>
        <w:rPr>
          <w:rFonts w:ascii="Calibri" w:hAnsi="Calibri"/>
          <w:b/>
          <w:sz w:val="28"/>
          <w:szCs w:val="28"/>
        </w:rPr>
        <w:t>73</w:t>
      </w:r>
    </w:p>
    <w:p w14:paraId="08580280" w14:textId="41C3916F" w:rsidR="007D7DCA" w:rsidRPr="007D7DCA" w:rsidRDefault="007D7DCA" w:rsidP="007D7DCA">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8 February 2023</w:t>
      </w:r>
    </w:p>
    <w:tbl>
      <w:tblPr>
        <w:tblW w:w="0" w:type="auto"/>
        <w:jc w:val="center"/>
        <w:tblLayout w:type="fixed"/>
        <w:tblLook w:val="0000" w:firstRow="0" w:lastRow="0" w:firstColumn="0" w:lastColumn="0" w:noHBand="0" w:noVBand="0"/>
      </w:tblPr>
      <w:tblGrid>
        <w:gridCol w:w="2452"/>
      </w:tblGrid>
      <w:tr w:rsidR="007D7DCA" w:rsidRPr="007D7DCA" w14:paraId="34FD204A" w14:textId="77777777" w:rsidTr="009224AD">
        <w:trPr>
          <w:trHeight w:hRule="exact" w:val="333"/>
          <w:jc w:val="center"/>
        </w:trPr>
        <w:tc>
          <w:tcPr>
            <w:tcW w:w="2452" w:type="dxa"/>
          </w:tcPr>
          <w:p w14:paraId="336496E2" w14:textId="77777777" w:rsidR="007D7DCA" w:rsidRPr="007D7DCA" w:rsidRDefault="007D7DCA" w:rsidP="007D7DCA">
            <w:pPr>
              <w:rPr>
                <w:rFonts w:ascii="Times New Roman" w:hAnsi="Times New Roman"/>
                <w:color w:val="008000"/>
                <w:sz w:val="16"/>
                <w:lang w:val="en-AU"/>
              </w:rPr>
            </w:pPr>
          </w:p>
        </w:tc>
      </w:tr>
      <w:tr w:rsidR="007D7DCA" w:rsidRPr="007D7DCA" w14:paraId="57C849B2" w14:textId="77777777" w:rsidTr="009224AD">
        <w:trPr>
          <w:trHeight w:hRule="exact" w:val="60"/>
          <w:jc w:val="center"/>
        </w:trPr>
        <w:tc>
          <w:tcPr>
            <w:tcW w:w="2452" w:type="dxa"/>
            <w:tcBorders>
              <w:top w:val="single" w:sz="8" w:space="0" w:color="000000"/>
              <w:bottom w:val="single" w:sz="4" w:space="0" w:color="000000"/>
            </w:tcBorders>
          </w:tcPr>
          <w:p w14:paraId="6DCC7598" w14:textId="77777777" w:rsidR="007D7DCA" w:rsidRPr="007D7DCA" w:rsidRDefault="007D7DCA" w:rsidP="007D7DCA">
            <w:pPr>
              <w:rPr>
                <w:rFonts w:ascii="Times New Roman" w:hAnsi="Times New Roman"/>
                <w:color w:val="008000"/>
                <w:sz w:val="16"/>
                <w:lang w:val="en-AU"/>
              </w:rPr>
            </w:pPr>
          </w:p>
        </w:tc>
      </w:tr>
      <w:tr w:rsidR="007D7DCA" w:rsidRPr="007D7DCA" w14:paraId="16CE2DD1" w14:textId="77777777" w:rsidTr="009224AD">
        <w:trPr>
          <w:trHeight w:hRule="exact" w:val="200"/>
          <w:jc w:val="center"/>
        </w:trPr>
        <w:tc>
          <w:tcPr>
            <w:tcW w:w="2452" w:type="dxa"/>
          </w:tcPr>
          <w:p w14:paraId="39C006B5" w14:textId="77777777" w:rsidR="007D7DCA" w:rsidRPr="007D7DCA" w:rsidRDefault="007D7DCA" w:rsidP="007D7DCA">
            <w:pPr>
              <w:rPr>
                <w:rFonts w:ascii="Times New Roman" w:hAnsi="Times New Roman"/>
                <w:color w:val="008000"/>
                <w:sz w:val="16"/>
                <w:lang w:val="en-AU"/>
              </w:rPr>
            </w:pPr>
          </w:p>
        </w:tc>
      </w:tr>
    </w:tbl>
    <w:p w14:paraId="4EFCE618" w14:textId="270C0677" w:rsidR="007D7DCA" w:rsidRPr="007D7DCA" w:rsidRDefault="007D7DCA" w:rsidP="007D7DCA">
      <w:pPr>
        <w:keepNext/>
        <w:keepLines/>
        <w:tabs>
          <w:tab w:val="right" w:pos="339"/>
          <w:tab w:val="left" w:pos="720"/>
        </w:tabs>
        <w:spacing w:before="240"/>
        <w:ind w:left="720" w:hanging="720"/>
        <w:jc w:val="both"/>
        <w:rPr>
          <w:rFonts w:ascii="Calibri" w:hAnsi="Calibri"/>
          <w:bCs/>
          <w:lang w:val="en-AU"/>
        </w:rPr>
      </w:pPr>
      <w:r w:rsidRPr="007D7DCA">
        <w:rPr>
          <w:rFonts w:ascii="Calibri" w:hAnsi="Calibri"/>
        </w:rPr>
        <w:tab/>
      </w:r>
      <w:r w:rsidR="0005087F">
        <w:rPr>
          <w:rFonts w:ascii="Calibri" w:hAnsi="Calibri"/>
          <w:b/>
          <w:bCs/>
        </w:rPr>
        <w:fldChar w:fldCharType="begin"/>
      </w:r>
      <w:r w:rsidR="0005087F">
        <w:rPr>
          <w:rFonts w:ascii="Calibri" w:hAnsi="Calibri"/>
          <w:b/>
          <w:bCs/>
        </w:rPr>
        <w:instrText xml:space="preserve"> SEQ A \* MERGEFORMAT </w:instrText>
      </w:r>
      <w:r w:rsidR="0005087F">
        <w:rPr>
          <w:rFonts w:ascii="Calibri" w:hAnsi="Calibri"/>
          <w:b/>
          <w:bCs/>
        </w:rPr>
        <w:fldChar w:fldCharType="separate"/>
      </w:r>
      <w:r w:rsidR="00A954B1">
        <w:rPr>
          <w:rFonts w:ascii="Calibri" w:hAnsi="Calibri"/>
          <w:b/>
          <w:bCs/>
          <w:noProof/>
        </w:rPr>
        <w:t>1</w:t>
      </w:r>
      <w:r w:rsidR="0005087F">
        <w:rPr>
          <w:rFonts w:ascii="Calibri" w:hAnsi="Calibri"/>
          <w:b/>
          <w:bCs/>
        </w:rPr>
        <w:fldChar w:fldCharType="end"/>
      </w:r>
      <w:r w:rsidRPr="007D7DCA">
        <w:rPr>
          <w:rFonts w:ascii="Calibri" w:hAnsi="Calibri"/>
        </w:rPr>
        <w:tab/>
      </w:r>
      <w:r w:rsidRPr="007D7DCA">
        <w:rPr>
          <w:rFonts w:ascii="Calibri" w:hAnsi="Calibri"/>
          <w:bCs/>
          <w:lang w:val="en-AU"/>
        </w:rPr>
        <w:t xml:space="preserve">The Assembly met at 10 am, pursuant to adjournment.  The Speaker </w:t>
      </w:r>
      <w:r w:rsidRPr="007D7DCA">
        <w:rPr>
          <w:rFonts w:ascii="Calibri" w:hAnsi="Calibri"/>
          <w:bCs/>
        </w:rPr>
        <w:t>(</w:t>
      </w:r>
      <w:r>
        <w:rPr>
          <w:rFonts w:ascii="Calibri" w:hAnsi="Calibri"/>
          <w:bCs/>
        </w:rPr>
        <w:t>Ms Burch</w:t>
      </w:r>
      <w:r w:rsidRPr="007D7DCA">
        <w:rPr>
          <w:rFonts w:ascii="Calibri" w:hAnsi="Calibri"/>
          <w:bCs/>
        </w:rPr>
        <w:t>)</w:t>
      </w:r>
      <w:r w:rsidRPr="007D7DCA">
        <w:rPr>
          <w:rFonts w:ascii="Calibri" w:hAnsi="Calibri"/>
          <w:bCs/>
          <w:lang w:val="en-AU"/>
        </w:rPr>
        <w:t xml:space="preserve"> took the Chair and made the following acknowledgement of country in the Ngunnawal language:</w:t>
      </w:r>
    </w:p>
    <w:p w14:paraId="5713FC5C" w14:textId="77777777" w:rsidR="007D7DCA" w:rsidRPr="007D7DCA" w:rsidRDefault="007D7DCA" w:rsidP="007D7DCA">
      <w:pPr>
        <w:spacing w:before="120"/>
        <w:ind w:left="864"/>
        <w:jc w:val="both"/>
        <w:rPr>
          <w:rFonts w:ascii="Calibri" w:hAnsi="Calibri"/>
          <w:lang w:val="en-AU"/>
        </w:rPr>
      </w:pPr>
      <w:r w:rsidRPr="007D7DCA">
        <w:rPr>
          <w:rFonts w:ascii="Calibri" w:hAnsi="Calibri"/>
          <w:lang w:val="en-AU"/>
        </w:rPr>
        <w:t>Dhawura nguna, dhawura Ngunnawal.</w:t>
      </w:r>
    </w:p>
    <w:p w14:paraId="34C546DD" w14:textId="77777777" w:rsidR="007D7DCA" w:rsidRPr="007D7DCA" w:rsidRDefault="007D7DCA" w:rsidP="007D7DCA">
      <w:pPr>
        <w:spacing w:before="40"/>
        <w:ind w:left="864"/>
        <w:jc w:val="both"/>
        <w:rPr>
          <w:rFonts w:ascii="Calibri" w:hAnsi="Calibri"/>
          <w:lang w:val="en-AU"/>
        </w:rPr>
      </w:pPr>
      <w:r w:rsidRPr="007D7DCA">
        <w:rPr>
          <w:rFonts w:ascii="Calibri" w:hAnsi="Calibri"/>
          <w:lang w:val="en-AU"/>
        </w:rPr>
        <w:t>Yanggu ngalawiri, dhunimanyin Ngunnawalwari dhawurawari.</w:t>
      </w:r>
    </w:p>
    <w:p w14:paraId="0F3C6647" w14:textId="77777777" w:rsidR="007D7DCA" w:rsidRPr="007D7DCA" w:rsidRDefault="007D7DCA" w:rsidP="007D7DCA">
      <w:pPr>
        <w:spacing w:before="40"/>
        <w:ind w:left="864"/>
        <w:jc w:val="both"/>
        <w:rPr>
          <w:rFonts w:ascii="Calibri" w:hAnsi="Calibri"/>
          <w:lang w:val="en-AU"/>
        </w:rPr>
      </w:pPr>
      <w:r w:rsidRPr="007D7DCA">
        <w:rPr>
          <w:rFonts w:ascii="Calibri" w:hAnsi="Calibri"/>
          <w:lang w:val="en-AU"/>
        </w:rPr>
        <w:t>Nginggada Dindi dhawura Ngunnaawalbun yindjumaralidjinyin.</w:t>
      </w:r>
    </w:p>
    <w:p w14:paraId="1B2C6B0A" w14:textId="77777777" w:rsidR="007D7DCA" w:rsidRPr="007D7DCA" w:rsidRDefault="007D7DCA" w:rsidP="007D7DCA">
      <w:pPr>
        <w:spacing w:before="120"/>
        <w:ind w:left="864"/>
        <w:jc w:val="both"/>
        <w:rPr>
          <w:rFonts w:ascii="Calibri" w:hAnsi="Calibri"/>
          <w:i/>
          <w:lang w:val="en-AU"/>
        </w:rPr>
      </w:pPr>
      <w:r w:rsidRPr="007D7DCA">
        <w:rPr>
          <w:rFonts w:ascii="Calibri" w:hAnsi="Calibri"/>
          <w:i/>
          <w:lang w:val="en-AU"/>
        </w:rPr>
        <w:t>This is Ngunnawal Country.</w:t>
      </w:r>
    </w:p>
    <w:p w14:paraId="12132FC9" w14:textId="77777777" w:rsidR="007D7DCA" w:rsidRPr="007D7DCA" w:rsidRDefault="007D7DCA" w:rsidP="007D7DCA">
      <w:pPr>
        <w:spacing w:before="40"/>
        <w:ind w:left="864"/>
        <w:jc w:val="both"/>
        <w:rPr>
          <w:rFonts w:ascii="Calibri" w:hAnsi="Calibri"/>
          <w:i/>
          <w:lang w:val="en-AU"/>
        </w:rPr>
      </w:pPr>
      <w:r w:rsidRPr="007D7DCA">
        <w:rPr>
          <w:rFonts w:ascii="Calibri" w:hAnsi="Calibri"/>
          <w:i/>
          <w:lang w:val="en-AU"/>
        </w:rPr>
        <w:t>Today we are gathering on Ngunnawal country.</w:t>
      </w:r>
    </w:p>
    <w:p w14:paraId="051CDAA2" w14:textId="77777777" w:rsidR="007D7DCA" w:rsidRPr="007D7DCA" w:rsidRDefault="007D7DCA" w:rsidP="007D7DCA">
      <w:pPr>
        <w:spacing w:before="40"/>
        <w:ind w:left="864"/>
        <w:jc w:val="both"/>
        <w:rPr>
          <w:rFonts w:ascii="Calibri" w:hAnsi="Calibri"/>
          <w:i/>
          <w:lang w:val="en-AU"/>
        </w:rPr>
      </w:pPr>
      <w:r w:rsidRPr="007D7DCA">
        <w:rPr>
          <w:rFonts w:ascii="Calibri" w:hAnsi="Calibri"/>
          <w:i/>
          <w:lang w:val="en-AU"/>
        </w:rPr>
        <w:t>We always pay respect to Elders, female and male, and Ngunnawal country.</w:t>
      </w:r>
    </w:p>
    <w:p w14:paraId="3EFC3D90" w14:textId="77777777" w:rsidR="007D7DCA" w:rsidRPr="007D7DCA" w:rsidRDefault="007D7DCA" w:rsidP="007D7DCA">
      <w:pPr>
        <w:spacing w:before="120"/>
        <w:ind w:left="720"/>
        <w:jc w:val="both"/>
        <w:rPr>
          <w:rFonts w:ascii="Calibri" w:hAnsi="Calibri"/>
          <w:lang w:val="en-AU"/>
        </w:rPr>
      </w:pPr>
      <w:r w:rsidRPr="007D7DCA">
        <w:rPr>
          <w:rFonts w:ascii="Calibri" w:hAnsi="Calibri"/>
          <w:lang w:val="en-AU"/>
        </w:rPr>
        <w:t xml:space="preserve">The Speaker asked Members to stand in </w:t>
      </w:r>
      <w:r w:rsidRPr="007D7DCA">
        <w:rPr>
          <w:rFonts w:ascii="Calibri" w:hAnsi="Calibri"/>
          <w:spacing w:val="-2"/>
          <w:lang w:val="en-AU"/>
        </w:rPr>
        <w:t>silence and pray or reflect</w:t>
      </w:r>
      <w:r w:rsidRPr="007D7DCA">
        <w:rPr>
          <w:rFonts w:ascii="Calibri" w:hAnsi="Calibri"/>
          <w:lang w:val="en-AU"/>
        </w:rPr>
        <w:t xml:space="preserve"> on their responsibilities to the people of the Australian Capital Territory.</w:t>
      </w:r>
    </w:p>
    <w:p w14:paraId="01817DE8" w14:textId="04280312" w:rsidR="00C7226B" w:rsidRPr="004E5096" w:rsidRDefault="00C7226B" w:rsidP="00C7226B">
      <w:pPr>
        <w:keepNext/>
        <w:keepLines/>
        <w:tabs>
          <w:tab w:val="right" w:pos="339"/>
          <w:tab w:val="left" w:pos="720"/>
        </w:tabs>
        <w:spacing w:before="240"/>
        <w:ind w:left="720" w:hanging="720"/>
        <w:rPr>
          <w:rFonts w:ascii="Calibri" w:hAnsi="Calibri"/>
          <w:b/>
          <w:lang w:val="en-AU"/>
        </w:rPr>
      </w:pPr>
      <w:r w:rsidRPr="004E5096">
        <w:rPr>
          <w:rFonts w:ascii="Calibri" w:hAnsi="Calibri"/>
          <w:b/>
          <w:lang w:val="en-AU"/>
        </w:rPr>
        <w:tab/>
      </w:r>
      <w:r w:rsidR="0005087F">
        <w:rPr>
          <w:rFonts w:ascii="Calibri" w:hAnsi="Calibri"/>
          <w:b/>
          <w:bCs/>
          <w:lang w:val="en-AU"/>
        </w:rPr>
        <w:fldChar w:fldCharType="begin"/>
      </w:r>
      <w:r w:rsidR="0005087F">
        <w:rPr>
          <w:rFonts w:ascii="Calibri" w:hAnsi="Calibri"/>
          <w:b/>
          <w:bCs/>
          <w:lang w:val="en-AU"/>
        </w:rPr>
        <w:instrText xml:space="preserve"> SEQ A \* MERGEFORMAT </w:instrText>
      </w:r>
      <w:r w:rsidR="0005087F">
        <w:rPr>
          <w:rFonts w:ascii="Calibri" w:hAnsi="Calibri"/>
          <w:b/>
          <w:bCs/>
          <w:lang w:val="en-AU"/>
        </w:rPr>
        <w:fldChar w:fldCharType="separate"/>
      </w:r>
      <w:r w:rsidR="00A954B1">
        <w:rPr>
          <w:rFonts w:ascii="Calibri" w:hAnsi="Calibri"/>
          <w:b/>
          <w:bCs/>
          <w:noProof/>
          <w:lang w:val="en-AU"/>
        </w:rPr>
        <w:t>2</w:t>
      </w:r>
      <w:r w:rsidR="0005087F">
        <w:rPr>
          <w:rFonts w:ascii="Calibri" w:hAnsi="Calibri"/>
          <w:b/>
          <w:bCs/>
          <w:lang w:val="en-AU"/>
        </w:rPr>
        <w:fldChar w:fldCharType="end"/>
      </w:r>
      <w:r w:rsidRPr="004E5096">
        <w:rPr>
          <w:rFonts w:ascii="Calibri" w:hAnsi="Calibri"/>
          <w:b/>
          <w:lang w:val="en-AU"/>
        </w:rPr>
        <w:tab/>
      </w:r>
      <w:r>
        <w:rPr>
          <w:rFonts w:ascii="Calibri" w:hAnsi="Calibri"/>
          <w:b/>
          <w:caps/>
          <w:lang w:val="en-AU"/>
        </w:rPr>
        <w:t>Australia Day awards and honours—Canberra recipients</w:t>
      </w:r>
      <w:r w:rsidRPr="004E5096">
        <w:rPr>
          <w:rFonts w:ascii="Calibri" w:hAnsi="Calibri"/>
          <w:b/>
          <w:caps/>
          <w:lang w:val="en-AU"/>
        </w:rPr>
        <w:t>—MINISTERIAL STATEMENT—PAPER NOTED</w:t>
      </w:r>
    </w:p>
    <w:p w14:paraId="5FC7E267" w14:textId="1B662378" w:rsidR="00C7226B" w:rsidRPr="004E5096" w:rsidRDefault="00C7226B" w:rsidP="00C7226B">
      <w:pPr>
        <w:spacing w:before="120"/>
        <w:ind w:left="720"/>
        <w:rPr>
          <w:rFonts w:ascii="Calibri" w:hAnsi="Calibri"/>
          <w:lang w:val="en-AU"/>
        </w:rPr>
      </w:pPr>
      <w:r>
        <w:rPr>
          <w:rFonts w:ascii="Calibri" w:hAnsi="Calibri"/>
          <w:lang w:val="en-AU"/>
        </w:rPr>
        <w:t>Ms Cheyne (Minister for the Arts)</w:t>
      </w:r>
      <w:r w:rsidRPr="004E5096">
        <w:rPr>
          <w:rFonts w:ascii="Calibri" w:hAnsi="Calibri"/>
          <w:lang w:val="en-AU"/>
        </w:rPr>
        <w:t xml:space="preserve"> made a ministerial statement concerning </w:t>
      </w:r>
      <w:r w:rsidR="00D032D2">
        <w:rPr>
          <w:rFonts w:ascii="Calibri" w:hAnsi="Calibri"/>
          <w:lang w:val="en-AU"/>
        </w:rPr>
        <w:t xml:space="preserve">ACT residents who were recognised </w:t>
      </w:r>
      <w:r w:rsidR="00491944">
        <w:rPr>
          <w:rFonts w:ascii="Calibri" w:hAnsi="Calibri"/>
          <w:lang w:val="en-AU"/>
        </w:rPr>
        <w:t xml:space="preserve">in the </w:t>
      </w:r>
      <w:r>
        <w:rPr>
          <w:rFonts w:ascii="Calibri" w:hAnsi="Calibri"/>
          <w:lang w:val="en-AU"/>
        </w:rPr>
        <w:t>Australia Day</w:t>
      </w:r>
      <w:r w:rsidR="00491944">
        <w:rPr>
          <w:rFonts w:ascii="Calibri" w:hAnsi="Calibri"/>
          <w:lang w:val="en-AU"/>
        </w:rPr>
        <w:t xml:space="preserve"> 2023 Honours List, especially those relating to her portfolio areas of </w:t>
      </w:r>
      <w:r w:rsidR="00EF7F68">
        <w:rPr>
          <w:rFonts w:ascii="Calibri" w:hAnsi="Calibri"/>
          <w:lang w:val="en-AU"/>
        </w:rPr>
        <w:t>a</w:t>
      </w:r>
      <w:r w:rsidR="00491944">
        <w:rPr>
          <w:rFonts w:ascii="Calibri" w:hAnsi="Calibri"/>
          <w:lang w:val="en-AU"/>
        </w:rPr>
        <w:t xml:space="preserve">rts, </w:t>
      </w:r>
      <w:r w:rsidR="00EF7F68">
        <w:rPr>
          <w:rFonts w:ascii="Calibri" w:hAnsi="Calibri"/>
          <w:lang w:val="en-AU"/>
        </w:rPr>
        <w:t>b</w:t>
      </w:r>
      <w:r w:rsidR="00491944">
        <w:rPr>
          <w:rFonts w:ascii="Calibri" w:hAnsi="Calibri"/>
          <w:lang w:val="en-AU"/>
        </w:rPr>
        <w:t xml:space="preserve">usiness and </w:t>
      </w:r>
      <w:r w:rsidR="00EF7F68">
        <w:rPr>
          <w:rFonts w:ascii="Calibri" w:hAnsi="Calibri"/>
          <w:lang w:val="en-AU"/>
        </w:rPr>
        <w:t>h</w:t>
      </w:r>
      <w:r w:rsidR="00491944">
        <w:rPr>
          <w:rFonts w:ascii="Calibri" w:hAnsi="Calibri"/>
          <w:lang w:val="en-AU"/>
        </w:rPr>
        <w:t xml:space="preserve">uman </w:t>
      </w:r>
      <w:r w:rsidR="00EF7F68">
        <w:rPr>
          <w:rFonts w:ascii="Calibri" w:hAnsi="Calibri"/>
          <w:lang w:val="en-AU"/>
        </w:rPr>
        <w:t>r</w:t>
      </w:r>
      <w:r w:rsidR="00491944">
        <w:rPr>
          <w:rFonts w:ascii="Calibri" w:hAnsi="Calibri"/>
          <w:lang w:val="en-AU"/>
        </w:rPr>
        <w:t xml:space="preserve">ights and </w:t>
      </w:r>
      <w:r w:rsidR="00EF7F68">
        <w:rPr>
          <w:rFonts w:ascii="Calibri" w:hAnsi="Calibri"/>
          <w:lang w:val="en-AU"/>
        </w:rPr>
        <w:t>m</w:t>
      </w:r>
      <w:r w:rsidR="00491944">
        <w:rPr>
          <w:rFonts w:ascii="Calibri" w:hAnsi="Calibri"/>
          <w:lang w:val="en-AU"/>
        </w:rPr>
        <w:t xml:space="preserve">ulticultural </w:t>
      </w:r>
      <w:r w:rsidR="00EF7F68">
        <w:rPr>
          <w:rFonts w:ascii="Calibri" w:hAnsi="Calibri"/>
          <w:lang w:val="en-AU"/>
        </w:rPr>
        <w:t>a</w:t>
      </w:r>
      <w:r w:rsidR="00502356">
        <w:rPr>
          <w:rFonts w:ascii="Calibri" w:hAnsi="Calibri"/>
          <w:lang w:val="en-AU"/>
        </w:rPr>
        <w:t>f</w:t>
      </w:r>
      <w:r w:rsidR="00491944">
        <w:rPr>
          <w:rFonts w:ascii="Calibri" w:hAnsi="Calibri"/>
          <w:lang w:val="en-AU"/>
        </w:rPr>
        <w:t>fairs</w:t>
      </w:r>
      <w:r w:rsidRPr="004E5096">
        <w:rPr>
          <w:rFonts w:ascii="Calibri" w:hAnsi="Calibri"/>
          <w:lang w:val="en-AU"/>
        </w:rPr>
        <w:t xml:space="preserve"> and presented the following paper:</w:t>
      </w:r>
    </w:p>
    <w:p w14:paraId="1245814F" w14:textId="0EF80338" w:rsidR="00C7226B" w:rsidRPr="004E5096" w:rsidRDefault="00C7226B" w:rsidP="00C7226B">
      <w:pPr>
        <w:spacing w:before="120"/>
        <w:ind w:left="720"/>
        <w:rPr>
          <w:rFonts w:ascii="Calibri" w:hAnsi="Calibri"/>
          <w:lang w:val="en-AU"/>
        </w:rPr>
      </w:pPr>
      <w:r>
        <w:rPr>
          <w:rFonts w:ascii="Calibri" w:hAnsi="Calibri"/>
          <w:lang w:val="en-AU"/>
        </w:rPr>
        <w:t>Australia Day awards and honours—Canberra recipients</w:t>
      </w:r>
      <w:r w:rsidRPr="004E5096">
        <w:rPr>
          <w:rFonts w:ascii="Calibri" w:hAnsi="Calibri"/>
          <w:lang w:val="en-AU"/>
        </w:rPr>
        <w:t xml:space="preserve">—Ministerial statement, </w:t>
      </w:r>
      <w:r>
        <w:rPr>
          <w:rFonts w:ascii="Calibri" w:hAnsi="Calibri"/>
          <w:lang w:val="en-AU"/>
        </w:rPr>
        <w:t>7</w:t>
      </w:r>
      <w:r w:rsidR="0005087F">
        <w:rPr>
          <w:rFonts w:ascii="Calibri" w:hAnsi="Calibri"/>
          <w:lang w:val="en-AU"/>
        </w:rPr>
        <w:t> </w:t>
      </w:r>
      <w:r>
        <w:rPr>
          <w:rFonts w:ascii="Calibri" w:hAnsi="Calibri"/>
          <w:lang w:val="en-AU"/>
        </w:rPr>
        <w:t>February 2023</w:t>
      </w:r>
      <w:r w:rsidRPr="004E5096">
        <w:rPr>
          <w:rFonts w:ascii="Calibri" w:hAnsi="Calibri"/>
          <w:lang w:val="en-AU"/>
        </w:rPr>
        <w:t>.</w:t>
      </w:r>
    </w:p>
    <w:p w14:paraId="0F7E6442" w14:textId="5BA03E41" w:rsidR="00C7226B" w:rsidRPr="004E5096" w:rsidRDefault="00C7226B" w:rsidP="00C7226B">
      <w:pPr>
        <w:spacing w:before="120"/>
        <w:ind w:left="720"/>
        <w:rPr>
          <w:rFonts w:ascii="Calibri" w:hAnsi="Calibri"/>
          <w:lang w:val="en-AU"/>
        </w:rPr>
      </w:pPr>
      <w:r>
        <w:rPr>
          <w:rFonts w:ascii="Calibri" w:hAnsi="Calibri"/>
          <w:lang w:val="en-AU"/>
        </w:rPr>
        <w:t>Ms Cheyne</w:t>
      </w:r>
      <w:r w:rsidRPr="004E5096">
        <w:rPr>
          <w:rFonts w:ascii="Calibri" w:hAnsi="Calibri"/>
          <w:lang w:val="en-AU"/>
        </w:rPr>
        <w:t xml:space="preserve"> moved—That the Assembly take note of the paper.</w:t>
      </w:r>
    </w:p>
    <w:p w14:paraId="7ED8E00F" w14:textId="77777777" w:rsidR="00C7226B" w:rsidRPr="004E5096" w:rsidRDefault="00C7226B" w:rsidP="00C7226B">
      <w:pPr>
        <w:spacing w:before="120"/>
        <w:ind w:left="720"/>
        <w:rPr>
          <w:rFonts w:ascii="Calibri" w:hAnsi="Calibri"/>
          <w:lang w:val="en-AU"/>
        </w:rPr>
      </w:pPr>
      <w:r w:rsidRPr="004E5096">
        <w:rPr>
          <w:rFonts w:ascii="Calibri" w:hAnsi="Calibri"/>
          <w:lang w:val="en-AU"/>
        </w:rPr>
        <w:t>Debate ensued.</w:t>
      </w:r>
    </w:p>
    <w:p w14:paraId="6118A678" w14:textId="77777777" w:rsidR="00C7226B" w:rsidRPr="004E5096" w:rsidRDefault="00C7226B" w:rsidP="00C7226B">
      <w:pPr>
        <w:spacing w:before="120"/>
        <w:ind w:left="720"/>
        <w:rPr>
          <w:rFonts w:ascii="Calibri" w:hAnsi="Calibri"/>
          <w:lang w:val="en-AU"/>
        </w:rPr>
      </w:pPr>
      <w:r w:rsidRPr="004E5096">
        <w:rPr>
          <w:rFonts w:ascii="Calibri" w:hAnsi="Calibri"/>
          <w:lang w:val="en-AU"/>
        </w:rPr>
        <w:t>Question—put and passed.</w:t>
      </w:r>
    </w:p>
    <w:p w14:paraId="2B4A0049" w14:textId="443CAAAF" w:rsidR="000B63E4" w:rsidRPr="000B63E4" w:rsidRDefault="000B63E4" w:rsidP="000B63E4">
      <w:pPr>
        <w:keepNext/>
        <w:keepLines/>
        <w:tabs>
          <w:tab w:val="right" w:pos="339"/>
          <w:tab w:val="left" w:pos="720"/>
        </w:tabs>
        <w:spacing w:before="240"/>
        <w:ind w:left="720" w:hanging="720"/>
        <w:rPr>
          <w:rFonts w:ascii="Calibri" w:hAnsi="Calibri"/>
          <w:b/>
          <w:lang w:val="en-AU"/>
        </w:rPr>
      </w:pPr>
      <w:r w:rsidRPr="000B63E4">
        <w:rPr>
          <w:rFonts w:ascii="Calibri" w:hAnsi="Calibri"/>
          <w:b/>
          <w:lang w:val="en-AU"/>
        </w:rPr>
        <w:lastRenderedPageBreak/>
        <w:tab/>
      </w:r>
      <w:r w:rsidR="0005087F">
        <w:rPr>
          <w:rFonts w:ascii="Calibri" w:hAnsi="Calibri"/>
          <w:b/>
          <w:bCs/>
          <w:lang w:val="en-AU"/>
        </w:rPr>
        <w:fldChar w:fldCharType="begin"/>
      </w:r>
      <w:r w:rsidR="0005087F">
        <w:rPr>
          <w:rFonts w:ascii="Calibri" w:hAnsi="Calibri"/>
          <w:b/>
          <w:bCs/>
          <w:lang w:val="en-AU"/>
        </w:rPr>
        <w:instrText xml:space="preserve"> SEQ A \* MERGEFORMAT </w:instrText>
      </w:r>
      <w:r w:rsidR="0005087F">
        <w:rPr>
          <w:rFonts w:ascii="Calibri" w:hAnsi="Calibri"/>
          <w:b/>
          <w:bCs/>
          <w:lang w:val="en-AU"/>
        </w:rPr>
        <w:fldChar w:fldCharType="separate"/>
      </w:r>
      <w:r w:rsidR="00A954B1">
        <w:rPr>
          <w:rFonts w:ascii="Calibri" w:hAnsi="Calibri"/>
          <w:b/>
          <w:bCs/>
          <w:noProof/>
          <w:lang w:val="en-AU"/>
        </w:rPr>
        <w:t>3</w:t>
      </w:r>
      <w:r w:rsidR="0005087F">
        <w:rPr>
          <w:rFonts w:ascii="Calibri" w:hAnsi="Calibri"/>
          <w:b/>
          <w:bCs/>
          <w:lang w:val="en-AU"/>
        </w:rPr>
        <w:fldChar w:fldCharType="end"/>
      </w:r>
      <w:r w:rsidRPr="000B63E4">
        <w:rPr>
          <w:rFonts w:ascii="Calibri" w:hAnsi="Calibri"/>
          <w:b/>
          <w:lang w:val="en-AU"/>
        </w:rPr>
        <w:tab/>
      </w:r>
      <w:r>
        <w:rPr>
          <w:rFonts w:ascii="Calibri" w:hAnsi="Calibri"/>
          <w:b/>
          <w:caps/>
          <w:lang w:val="en-AU"/>
        </w:rPr>
        <w:t>ACT Place Names Committee and guidelines review</w:t>
      </w:r>
      <w:r w:rsidR="00491944">
        <w:rPr>
          <w:rFonts w:ascii="Calibri" w:hAnsi="Calibri"/>
          <w:b/>
          <w:caps/>
          <w:lang w:val="en-AU"/>
        </w:rPr>
        <w:t>—</w:t>
      </w:r>
      <w:r>
        <w:rPr>
          <w:rFonts w:ascii="Calibri" w:hAnsi="Calibri"/>
          <w:b/>
          <w:caps/>
          <w:lang w:val="en-AU"/>
        </w:rPr>
        <w:t>implementation update</w:t>
      </w:r>
      <w:r w:rsidRPr="000B63E4">
        <w:rPr>
          <w:rFonts w:ascii="Calibri" w:hAnsi="Calibri"/>
          <w:b/>
          <w:caps/>
          <w:lang w:val="en-AU"/>
        </w:rPr>
        <w:t>—MINISTERIAL STATEMENT—PAPER NOTED</w:t>
      </w:r>
    </w:p>
    <w:p w14:paraId="50F9AC16" w14:textId="58942687" w:rsidR="000B63E4" w:rsidRPr="000B63E4" w:rsidRDefault="000B63E4" w:rsidP="000B63E4">
      <w:pPr>
        <w:spacing w:before="120"/>
        <w:ind w:left="720"/>
        <w:rPr>
          <w:rFonts w:ascii="Calibri" w:hAnsi="Calibri"/>
          <w:lang w:val="en-AU"/>
        </w:rPr>
      </w:pPr>
      <w:r>
        <w:rPr>
          <w:rFonts w:ascii="Calibri" w:hAnsi="Calibri"/>
          <w:lang w:val="en-AU"/>
        </w:rPr>
        <w:t>Mr Gentleman (Minister for Planning and Land Management)</w:t>
      </w:r>
      <w:r w:rsidRPr="000B63E4">
        <w:rPr>
          <w:rFonts w:ascii="Calibri" w:hAnsi="Calibri"/>
          <w:lang w:val="en-AU"/>
        </w:rPr>
        <w:t xml:space="preserve"> made a ministerial statement </w:t>
      </w:r>
      <w:r w:rsidR="009C4955">
        <w:rPr>
          <w:rFonts w:ascii="Calibri" w:hAnsi="Calibri"/>
          <w:lang w:val="en-AU"/>
        </w:rPr>
        <w:t>to update the Assembly</w:t>
      </w:r>
      <w:r w:rsidR="00CB2CC2">
        <w:rPr>
          <w:rFonts w:ascii="Calibri" w:hAnsi="Calibri"/>
          <w:lang w:val="en-AU"/>
        </w:rPr>
        <w:t xml:space="preserve"> on the implementation of the Government</w:t>
      </w:r>
      <w:r w:rsidR="00BB1192">
        <w:rPr>
          <w:rFonts w:ascii="Calibri" w:hAnsi="Calibri"/>
          <w:lang w:val="en-AU"/>
        </w:rPr>
        <w:t>’s</w:t>
      </w:r>
      <w:r w:rsidR="00CB2CC2">
        <w:rPr>
          <w:rFonts w:ascii="Calibri" w:hAnsi="Calibri"/>
          <w:lang w:val="en-AU"/>
        </w:rPr>
        <w:t xml:space="preserve"> response to the Standing Committee on Economy and Gender and Economic Equality</w:t>
      </w:r>
      <w:r w:rsidR="00B64F6A">
        <w:rPr>
          <w:rFonts w:ascii="Calibri" w:hAnsi="Calibri"/>
          <w:lang w:val="en-AU"/>
        </w:rPr>
        <w:t>’</w:t>
      </w:r>
      <w:r w:rsidR="00CB2CC2">
        <w:rPr>
          <w:rFonts w:ascii="Calibri" w:hAnsi="Calibri"/>
          <w:lang w:val="en-AU"/>
        </w:rPr>
        <w:t xml:space="preserve">s report on its inquiry into memorialisation through public commemoration, </w:t>
      </w:r>
      <w:r w:rsidRPr="000B63E4">
        <w:rPr>
          <w:rFonts w:ascii="Calibri" w:hAnsi="Calibri"/>
          <w:lang w:val="en-AU"/>
        </w:rPr>
        <w:t>and presented the following paper:</w:t>
      </w:r>
    </w:p>
    <w:p w14:paraId="154BB158" w14:textId="4E818F3C" w:rsidR="000B63E4" w:rsidRPr="000B63E4" w:rsidRDefault="000B63E4" w:rsidP="000B63E4">
      <w:pPr>
        <w:spacing w:before="120"/>
        <w:ind w:left="720"/>
        <w:rPr>
          <w:rFonts w:ascii="Calibri" w:hAnsi="Calibri"/>
          <w:lang w:val="en-AU"/>
        </w:rPr>
      </w:pPr>
      <w:r>
        <w:rPr>
          <w:rFonts w:ascii="Calibri" w:hAnsi="Calibri"/>
          <w:lang w:val="en-AU"/>
        </w:rPr>
        <w:t>ACT Place Names Committee and guidelines review</w:t>
      </w:r>
      <w:r w:rsidR="005A267A">
        <w:rPr>
          <w:rFonts w:ascii="Calibri" w:hAnsi="Calibri"/>
          <w:lang w:val="en-AU"/>
        </w:rPr>
        <w:t>—I</w:t>
      </w:r>
      <w:r>
        <w:rPr>
          <w:rFonts w:ascii="Calibri" w:hAnsi="Calibri"/>
          <w:lang w:val="en-AU"/>
        </w:rPr>
        <w:t>mplementation update</w:t>
      </w:r>
      <w:r w:rsidRPr="000B63E4">
        <w:rPr>
          <w:rFonts w:ascii="Calibri" w:hAnsi="Calibri"/>
          <w:lang w:val="en-AU"/>
        </w:rPr>
        <w:t xml:space="preserve">—Ministerial statement, </w:t>
      </w:r>
      <w:r>
        <w:rPr>
          <w:rFonts w:ascii="Calibri" w:hAnsi="Calibri"/>
          <w:lang w:val="en-AU"/>
        </w:rPr>
        <w:t>8 February 2023</w:t>
      </w:r>
      <w:r w:rsidRPr="000B63E4">
        <w:rPr>
          <w:rFonts w:ascii="Calibri" w:hAnsi="Calibri"/>
          <w:lang w:val="en-AU"/>
        </w:rPr>
        <w:t>.</w:t>
      </w:r>
    </w:p>
    <w:p w14:paraId="13DF3F49" w14:textId="299E5428" w:rsidR="000B63E4" w:rsidRPr="000B63E4" w:rsidRDefault="000B63E4" w:rsidP="000B63E4">
      <w:pPr>
        <w:spacing w:before="120"/>
        <w:ind w:left="720"/>
        <w:rPr>
          <w:rFonts w:ascii="Calibri" w:hAnsi="Calibri"/>
          <w:lang w:val="en-AU"/>
        </w:rPr>
      </w:pPr>
      <w:r>
        <w:rPr>
          <w:rFonts w:ascii="Calibri" w:hAnsi="Calibri"/>
          <w:lang w:val="en-AU"/>
        </w:rPr>
        <w:t>Mr Gentleman</w:t>
      </w:r>
      <w:r w:rsidRPr="000B63E4">
        <w:rPr>
          <w:rFonts w:ascii="Calibri" w:hAnsi="Calibri"/>
          <w:lang w:val="en-AU"/>
        </w:rPr>
        <w:t xml:space="preserve"> moved—That the Assembly take note of the paper.</w:t>
      </w:r>
    </w:p>
    <w:p w14:paraId="6059A6BB" w14:textId="1DBFF11E" w:rsidR="000B63E4" w:rsidRDefault="000B63E4" w:rsidP="000B63E4">
      <w:pPr>
        <w:spacing w:before="120"/>
        <w:ind w:left="720"/>
        <w:rPr>
          <w:rFonts w:ascii="Calibri" w:hAnsi="Calibri"/>
          <w:lang w:val="en-AU"/>
        </w:rPr>
      </w:pPr>
      <w:r w:rsidRPr="000B63E4">
        <w:rPr>
          <w:rFonts w:ascii="Calibri" w:hAnsi="Calibri"/>
          <w:lang w:val="en-AU"/>
        </w:rPr>
        <w:t>Question—put and passed.</w:t>
      </w:r>
    </w:p>
    <w:p w14:paraId="7EE5B1FC" w14:textId="791BAB7A" w:rsidR="00635368" w:rsidRPr="00635368" w:rsidRDefault="00635368" w:rsidP="00635368">
      <w:pPr>
        <w:keepNext/>
        <w:keepLines/>
        <w:tabs>
          <w:tab w:val="right" w:pos="339"/>
          <w:tab w:val="left" w:pos="720"/>
        </w:tabs>
        <w:spacing w:before="240"/>
        <w:ind w:left="720" w:hanging="720"/>
        <w:rPr>
          <w:rFonts w:ascii="Calibri" w:hAnsi="Calibri"/>
          <w:b/>
          <w:lang w:val="en-AU"/>
        </w:rPr>
      </w:pPr>
      <w:r w:rsidRPr="00635368">
        <w:rPr>
          <w:rFonts w:ascii="Calibri" w:hAnsi="Calibri"/>
          <w:b/>
          <w:lang w:val="en-AU"/>
        </w:rPr>
        <w:tab/>
      </w:r>
      <w:r w:rsidR="0005087F">
        <w:rPr>
          <w:rFonts w:ascii="Calibri" w:hAnsi="Calibri"/>
          <w:b/>
          <w:bCs/>
          <w:lang w:val="en-AU"/>
        </w:rPr>
        <w:fldChar w:fldCharType="begin"/>
      </w:r>
      <w:r w:rsidR="0005087F">
        <w:rPr>
          <w:rFonts w:ascii="Calibri" w:hAnsi="Calibri"/>
          <w:b/>
          <w:bCs/>
          <w:lang w:val="en-AU"/>
        </w:rPr>
        <w:instrText xml:space="preserve"> SEQ A \* MERGEFORMAT </w:instrText>
      </w:r>
      <w:r w:rsidR="0005087F">
        <w:rPr>
          <w:rFonts w:ascii="Calibri" w:hAnsi="Calibri"/>
          <w:b/>
          <w:bCs/>
          <w:lang w:val="en-AU"/>
        </w:rPr>
        <w:fldChar w:fldCharType="separate"/>
      </w:r>
      <w:r w:rsidR="00A954B1">
        <w:rPr>
          <w:rFonts w:ascii="Calibri" w:hAnsi="Calibri"/>
          <w:b/>
          <w:bCs/>
          <w:noProof/>
          <w:lang w:val="en-AU"/>
        </w:rPr>
        <w:t>4</w:t>
      </w:r>
      <w:r w:rsidR="0005087F">
        <w:rPr>
          <w:rFonts w:ascii="Calibri" w:hAnsi="Calibri"/>
          <w:b/>
          <w:bCs/>
          <w:lang w:val="en-AU"/>
        </w:rPr>
        <w:fldChar w:fldCharType="end"/>
      </w:r>
      <w:r w:rsidRPr="00635368">
        <w:rPr>
          <w:rFonts w:ascii="Calibri" w:hAnsi="Calibri"/>
          <w:b/>
          <w:lang w:val="en-AU"/>
        </w:rPr>
        <w:tab/>
      </w:r>
      <w:r>
        <w:rPr>
          <w:rFonts w:ascii="Calibri" w:hAnsi="Calibri"/>
          <w:b/>
          <w:caps/>
          <w:lang w:val="en-AU"/>
        </w:rPr>
        <w:t>Road Maintenance—Assembly Resolution of 12 October 2022—Government Response</w:t>
      </w:r>
      <w:r w:rsidRPr="00635368">
        <w:rPr>
          <w:rFonts w:ascii="Calibri" w:hAnsi="Calibri"/>
          <w:b/>
          <w:caps/>
          <w:lang w:val="en-AU"/>
        </w:rPr>
        <w:t>—MINISTERIAL STATEMENT—PAPER NOTED</w:t>
      </w:r>
    </w:p>
    <w:p w14:paraId="4CEA0090" w14:textId="5B1DB425" w:rsidR="00635368" w:rsidRPr="00635368" w:rsidRDefault="00635368" w:rsidP="00635368">
      <w:pPr>
        <w:spacing w:before="120"/>
        <w:ind w:left="720"/>
        <w:rPr>
          <w:rFonts w:ascii="Calibri" w:hAnsi="Calibri"/>
          <w:lang w:val="en-AU"/>
        </w:rPr>
      </w:pPr>
      <w:r>
        <w:rPr>
          <w:rFonts w:ascii="Calibri" w:hAnsi="Calibri"/>
          <w:lang w:val="en-AU"/>
        </w:rPr>
        <w:t>Mr Steel (Minister for Transport and City Services)</w:t>
      </w:r>
      <w:r w:rsidRPr="00635368">
        <w:rPr>
          <w:rFonts w:ascii="Calibri" w:hAnsi="Calibri"/>
          <w:lang w:val="en-AU"/>
        </w:rPr>
        <w:t xml:space="preserve"> made a ministerial statement </w:t>
      </w:r>
      <w:r w:rsidR="009C4955">
        <w:rPr>
          <w:rFonts w:ascii="Calibri" w:hAnsi="Calibri"/>
          <w:lang w:val="en-AU"/>
        </w:rPr>
        <w:t>concerning the ACT Government</w:t>
      </w:r>
      <w:r w:rsidR="00B64F6A">
        <w:rPr>
          <w:rFonts w:ascii="Calibri" w:hAnsi="Calibri"/>
          <w:lang w:val="en-AU"/>
        </w:rPr>
        <w:t>’</w:t>
      </w:r>
      <w:r w:rsidR="009C4955">
        <w:rPr>
          <w:rFonts w:ascii="Calibri" w:hAnsi="Calibri"/>
          <w:lang w:val="en-AU"/>
        </w:rPr>
        <w:t xml:space="preserve">s strategic road maintenance and renewal program </w:t>
      </w:r>
      <w:r w:rsidR="007F13D5">
        <w:rPr>
          <w:rFonts w:ascii="Calibri" w:hAnsi="Calibri"/>
          <w:lang w:val="en-AU"/>
        </w:rPr>
        <w:t xml:space="preserve">update </w:t>
      </w:r>
      <w:r w:rsidR="009C4955">
        <w:rPr>
          <w:rFonts w:ascii="Calibri" w:hAnsi="Calibri"/>
          <w:lang w:val="en-AU"/>
        </w:rPr>
        <w:t xml:space="preserve">and the Government response to the </w:t>
      </w:r>
      <w:r>
        <w:rPr>
          <w:rFonts w:ascii="Calibri" w:hAnsi="Calibri"/>
          <w:lang w:val="en-AU"/>
        </w:rPr>
        <w:t xml:space="preserve">Assembly </w:t>
      </w:r>
      <w:r w:rsidR="00926B79">
        <w:rPr>
          <w:rFonts w:ascii="Calibri" w:hAnsi="Calibri"/>
          <w:lang w:val="en-AU"/>
        </w:rPr>
        <w:t>r</w:t>
      </w:r>
      <w:r>
        <w:rPr>
          <w:rFonts w:ascii="Calibri" w:hAnsi="Calibri"/>
          <w:lang w:val="en-AU"/>
        </w:rPr>
        <w:t>esolution of 12 October 2022</w:t>
      </w:r>
      <w:r w:rsidR="009C4955">
        <w:rPr>
          <w:rFonts w:ascii="Calibri" w:hAnsi="Calibri"/>
          <w:lang w:val="en-AU"/>
        </w:rPr>
        <w:t xml:space="preserve"> on road maintenance</w:t>
      </w:r>
      <w:r w:rsidRPr="00635368">
        <w:rPr>
          <w:rFonts w:ascii="Calibri" w:hAnsi="Calibri"/>
          <w:lang w:val="en-AU"/>
        </w:rPr>
        <w:t xml:space="preserve"> and presented the following paper:</w:t>
      </w:r>
    </w:p>
    <w:p w14:paraId="4824836E" w14:textId="7A4EDA91" w:rsidR="00635368" w:rsidRPr="00635368" w:rsidRDefault="00635368" w:rsidP="00635368">
      <w:pPr>
        <w:spacing w:before="120"/>
        <w:ind w:left="720"/>
        <w:rPr>
          <w:rFonts w:ascii="Calibri" w:hAnsi="Calibri"/>
          <w:lang w:val="en-AU"/>
        </w:rPr>
      </w:pPr>
      <w:r>
        <w:rPr>
          <w:rFonts w:ascii="Calibri" w:hAnsi="Calibri"/>
          <w:lang w:val="en-AU"/>
        </w:rPr>
        <w:t>Road Maintenance—Assembly Resolution of 12 October 2022—Government Response</w:t>
      </w:r>
      <w:r w:rsidRPr="00635368">
        <w:rPr>
          <w:rFonts w:ascii="Calibri" w:hAnsi="Calibri"/>
          <w:lang w:val="en-AU"/>
        </w:rPr>
        <w:t xml:space="preserve">—Ministerial statement, </w:t>
      </w:r>
      <w:r>
        <w:rPr>
          <w:rFonts w:ascii="Calibri" w:hAnsi="Calibri"/>
          <w:lang w:val="en-AU"/>
        </w:rPr>
        <w:t>8</w:t>
      </w:r>
      <w:r w:rsidR="0005087F">
        <w:rPr>
          <w:rFonts w:ascii="Calibri" w:hAnsi="Calibri"/>
          <w:lang w:val="en-AU"/>
        </w:rPr>
        <w:t> </w:t>
      </w:r>
      <w:r>
        <w:rPr>
          <w:rFonts w:ascii="Calibri" w:hAnsi="Calibri"/>
          <w:lang w:val="en-AU"/>
        </w:rPr>
        <w:t>February 2023</w:t>
      </w:r>
      <w:r w:rsidRPr="00635368">
        <w:rPr>
          <w:rFonts w:ascii="Calibri" w:hAnsi="Calibri"/>
          <w:lang w:val="en-AU"/>
        </w:rPr>
        <w:t>.</w:t>
      </w:r>
    </w:p>
    <w:p w14:paraId="3BD2FB1D" w14:textId="3E23F8CB" w:rsidR="00635368" w:rsidRPr="00635368" w:rsidRDefault="00635368" w:rsidP="00635368">
      <w:pPr>
        <w:spacing w:before="120"/>
        <w:ind w:left="720"/>
        <w:rPr>
          <w:rFonts w:ascii="Calibri" w:hAnsi="Calibri"/>
          <w:lang w:val="en-AU"/>
        </w:rPr>
      </w:pPr>
      <w:r>
        <w:rPr>
          <w:rFonts w:ascii="Calibri" w:hAnsi="Calibri"/>
          <w:lang w:val="en-AU"/>
        </w:rPr>
        <w:t>Mr Steel</w:t>
      </w:r>
      <w:r w:rsidRPr="00635368">
        <w:rPr>
          <w:rFonts w:ascii="Calibri" w:hAnsi="Calibri"/>
          <w:lang w:val="en-AU"/>
        </w:rPr>
        <w:t xml:space="preserve"> moved—That the Assembly take note of the paper.</w:t>
      </w:r>
    </w:p>
    <w:p w14:paraId="7BBFD3F2" w14:textId="77777777" w:rsidR="00635368" w:rsidRPr="00635368" w:rsidRDefault="00635368" w:rsidP="00635368">
      <w:pPr>
        <w:spacing w:before="120"/>
        <w:ind w:left="720"/>
        <w:rPr>
          <w:rFonts w:ascii="Calibri" w:hAnsi="Calibri"/>
          <w:lang w:val="en-AU"/>
        </w:rPr>
      </w:pPr>
      <w:r w:rsidRPr="00635368">
        <w:rPr>
          <w:rFonts w:ascii="Calibri" w:hAnsi="Calibri"/>
          <w:lang w:val="en-AU"/>
        </w:rPr>
        <w:t>Question—put and passed.</w:t>
      </w:r>
    </w:p>
    <w:p w14:paraId="1AD71519" w14:textId="32C1B5E1" w:rsidR="00A6169F" w:rsidRPr="00A6169F" w:rsidRDefault="00A6169F" w:rsidP="00A6169F">
      <w:pPr>
        <w:keepNext/>
        <w:keepLines/>
        <w:tabs>
          <w:tab w:val="right" w:pos="339"/>
          <w:tab w:val="left" w:pos="720"/>
        </w:tabs>
        <w:spacing w:before="240"/>
        <w:ind w:left="720" w:hanging="720"/>
        <w:rPr>
          <w:rFonts w:ascii="Calibri" w:hAnsi="Calibri"/>
          <w:b/>
          <w:lang w:val="en-AU"/>
        </w:rPr>
      </w:pPr>
      <w:r w:rsidRPr="00A6169F">
        <w:rPr>
          <w:rFonts w:ascii="Calibri" w:hAnsi="Calibri"/>
          <w:b/>
          <w:lang w:val="en-AU"/>
        </w:rPr>
        <w:tab/>
      </w:r>
      <w:r w:rsidR="0005087F">
        <w:rPr>
          <w:rFonts w:ascii="Calibri" w:hAnsi="Calibri"/>
          <w:b/>
          <w:bCs/>
          <w:lang w:val="en-AU"/>
        </w:rPr>
        <w:fldChar w:fldCharType="begin"/>
      </w:r>
      <w:r w:rsidR="0005087F">
        <w:rPr>
          <w:rFonts w:ascii="Calibri" w:hAnsi="Calibri"/>
          <w:b/>
          <w:bCs/>
          <w:lang w:val="en-AU"/>
        </w:rPr>
        <w:instrText xml:space="preserve"> SEQ A \* MERGEFORMAT </w:instrText>
      </w:r>
      <w:r w:rsidR="0005087F">
        <w:rPr>
          <w:rFonts w:ascii="Calibri" w:hAnsi="Calibri"/>
          <w:b/>
          <w:bCs/>
          <w:lang w:val="en-AU"/>
        </w:rPr>
        <w:fldChar w:fldCharType="separate"/>
      </w:r>
      <w:r w:rsidR="00A954B1">
        <w:rPr>
          <w:rFonts w:ascii="Calibri" w:hAnsi="Calibri"/>
          <w:b/>
          <w:bCs/>
          <w:noProof/>
          <w:lang w:val="en-AU"/>
        </w:rPr>
        <w:t>5</w:t>
      </w:r>
      <w:r w:rsidR="0005087F">
        <w:rPr>
          <w:rFonts w:ascii="Calibri" w:hAnsi="Calibri"/>
          <w:b/>
          <w:bCs/>
          <w:lang w:val="en-AU"/>
        </w:rPr>
        <w:fldChar w:fldCharType="end"/>
      </w:r>
      <w:r w:rsidRPr="00A6169F">
        <w:rPr>
          <w:rFonts w:ascii="Calibri" w:hAnsi="Calibri"/>
          <w:b/>
          <w:lang w:val="en-AU"/>
        </w:rPr>
        <w:tab/>
      </w:r>
      <w:r>
        <w:rPr>
          <w:rFonts w:ascii="Calibri" w:hAnsi="Calibri"/>
          <w:b/>
          <w:caps/>
          <w:lang w:val="en-AU"/>
        </w:rPr>
        <w:t>Homelessness commissioning process</w:t>
      </w:r>
      <w:r w:rsidR="00751392">
        <w:rPr>
          <w:rFonts w:ascii="Calibri" w:hAnsi="Calibri"/>
          <w:b/>
          <w:caps/>
          <w:lang w:val="en-AU"/>
        </w:rPr>
        <w:t xml:space="preserve"> update</w:t>
      </w:r>
      <w:r w:rsidRPr="00A6169F">
        <w:rPr>
          <w:rFonts w:ascii="Calibri" w:hAnsi="Calibri"/>
          <w:b/>
          <w:caps/>
          <w:lang w:val="en-AU"/>
        </w:rPr>
        <w:t>—MINISTERIAL STATEMENT—PAPER NOTED</w:t>
      </w:r>
    </w:p>
    <w:p w14:paraId="48512ADC" w14:textId="09522EF7" w:rsidR="00A6169F" w:rsidRPr="00A6169F" w:rsidRDefault="00A6169F" w:rsidP="00A6169F">
      <w:pPr>
        <w:spacing w:before="120"/>
        <w:ind w:left="720"/>
        <w:rPr>
          <w:rFonts w:ascii="Calibri" w:hAnsi="Calibri"/>
          <w:lang w:val="en-AU"/>
        </w:rPr>
      </w:pPr>
      <w:r>
        <w:rPr>
          <w:rFonts w:ascii="Calibri" w:hAnsi="Calibri"/>
          <w:lang w:val="en-AU"/>
        </w:rPr>
        <w:t>Ms Vassarotti (Minister for Homelessness and Housing Services)</w:t>
      </w:r>
      <w:r w:rsidRPr="00A6169F">
        <w:rPr>
          <w:rFonts w:ascii="Calibri" w:hAnsi="Calibri"/>
          <w:lang w:val="en-AU"/>
        </w:rPr>
        <w:t xml:space="preserve"> made a ministerial statement concerning </w:t>
      </w:r>
      <w:r>
        <w:rPr>
          <w:rFonts w:ascii="Calibri" w:hAnsi="Calibri"/>
          <w:lang w:val="en-AU"/>
        </w:rPr>
        <w:t xml:space="preserve">the </w:t>
      </w:r>
      <w:r w:rsidR="009C4955">
        <w:rPr>
          <w:rFonts w:ascii="Calibri" w:hAnsi="Calibri"/>
          <w:lang w:val="en-AU"/>
        </w:rPr>
        <w:t>status of the Community Services Directorate</w:t>
      </w:r>
      <w:r w:rsidR="00B64F6A">
        <w:rPr>
          <w:rFonts w:ascii="Calibri" w:hAnsi="Calibri"/>
          <w:lang w:val="en-AU"/>
        </w:rPr>
        <w:t>’</w:t>
      </w:r>
      <w:r w:rsidR="009C4955">
        <w:rPr>
          <w:rFonts w:ascii="Calibri" w:hAnsi="Calibri"/>
          <w:lang w:val="en-AU"/>
        </w:rPr>
        <w:t xml:space="preserve">s </w:t>
      </w:r>
      <w:r>
        <w:rPr>
          <w:rFonts w:ascii="Calibri" w:hAnsi="Calibri"/>
          <w:lang w:val="en-AU"/>
        </w:rPr>
        <w:t>homelessness commissioning</w:t>
      </w:r>
      <w:r w:rsidRPr="00A6169F">
        <w:rPr>
          <w:rFonts w:ascii="Calibri" w:hAnsi="Calibri"/>
          <w:lang w:val="en-AU"/>
        </w:rPr>
        <w:t xml:space="preserve"> </w:t>
      </w:r>
      <w:r w:rsidR="009C4955">
        <w:rPr>
          <w:rFonts w:ascii="Calibri" w:hAnsi="Calibri"/>
          <w:lang w:val="en-AU"/>
        </w:rPr>
        <w:t xml:space="preserve">process </w:t>
      </w:r>
      <w:r w:rsidRPr="00A6169F">
        <w:rPr>
          <w:rFonts w:ascii="Calibri" w:hAnsi="Calibri"/>
          <w:lang w:val="en-AU"/>
        </w:rPr>
        <w:t>and presented the following paper:</w:t>
      </w:r>
    </w:p>
    <w:p w14:paraId="6CE61E66" w14:textId="448C2AE4" w:rsidR="00A6169F" w:rsidRPr="00A6169F" w:rsidRDefault="00A6169F" w:rsidP="00A6169F">
      <w:pPr>
        <w:spacing w:before="120"/>
        <w:ind w:left="720"/>
        <w:rPr>
          <w:rFonts w:ascii="Calibri" w:hAnsi="Calibri"/>
          <w:lang w:val="en-AU"/>
        </w:rPr>
      </w:pPr>
      <w:r>
        <w:rPr>
          <w:rFonts w:ascii="Calibri" w:hAnsi="Calibri"/>
          <w:lang w:val="en-AU"/>
        </w:rPr>
        <w:t>Homelessness commissioning process</w:t>
      </w:r>
      <w:r w:rsidR="00926B79">
        <w:rPr>
          <w:rFonts w:ascii="Calibri" w:hAnsi="Calibri"/>
          <w:lang w:val="en-AU"/>
        </w:rPr>
        <w:t xml:space="preserve"> update</w:t>
      </w:r>
      <w:r w:rsidRPr="00A6169F">
        <w:rPr>
          <w:rFonts w:ascii="Calibri" w:hAnsi="Calibri"/>
          <w:lang w:val="en-AU"/>
        </w:rPr>
        <w:t xml:space="preserve">—Ministerial statement, </w:t>
      </w:r>
      <w:r>
        <w:rPr>
          <w:rFonts w:ascii="Calibri" w:hAnsi="Calibri"/>
          <w:lang w:val="en-AU"/>
        </w:rPr>
        <w:t>8 February 2023</w:t>
      </w:r>
      <w:r w:rsidRPr="00A6169F">
        <w:rPr>
          <w:rFonts w:ascii="Calibri" w:hAnsi="Calibri"/>
          <w:lang w:val="en-AU"/>
        </w:rPr>
        <w:t>.</w:t>
      </w:r>
    </w:p>
    <w:p w14:paraId="53291F26" w14:textId="50564804" w:rsidR="00A6169F" w:rsidRPr="00A6169F" w:rsidRDefault="00A6169F" w:rsidP="00A6169F">
      <w:pPr>
        <w:spacing w:before="120"/>
        <w:ind w:left="720"/>
        <w:rPr>
          <w:rFonts w:ascii="Calibri" w:hAnsi="Calibri"/>
          <w:lang w:val="en-AU"/>
        </w:rPr>
      </w:pPr>
      <w:r>
        <w:rPr>
          <w:rFonts w:ascii="Calibri" w:hAnsi="Calibri"/>
          <w:lang w:val="en-AU"/>
        </w:rPr>
        <w:t>Ms Vassarotti</w:t>
      </w:r>
      <w:r w:rsidRPr="00A6169F">
        <w:rPr>
          <w:rFonts w:ascii="Calibri" w:hAnsi="Calibri"/>
          <w:lang w:val="en-AU"/>
        </w:rPr>
        <w:t xml:space="preserve"> moved—That the Assembly take note of the paper.</w:t>
      </w:r>
    </w:p>
    <w:p w14:paraId="78297333" w14:textId="77777777" w:rsidR="00A6169F" w:rsidRPr="00A6169F" w:rsidRDefault="00A6169F" w:rsidP="00A6169F">
      <w:pPr>
        <w:spacing w:before="120"/>
        <w:ind w:left="720"/>
        <w:rPr>
          <w:rFonts w:ascii="Calibri" w:hAnsi="Calibri"/>
          <w:lang w:val="en-AU"/>
        </w:rPr>
      </w:pPr>
      <w:r w:rsidRPr="00A6169F">
        <w:rPr>
          <w:rFonts w:ascii="Calibri" w:hAnsi="Calibri"/>
          <w:lang w:val="en-AU"/>
        </w:rPr>
        <w:t>Question—put and passed.</w:t>
      </w:r>
    </w:p>
    <w:p w14:paraId="5DDA89EB" w14:textId="4AD8FA1F" w:rsidR="00A6169F" w:rsidRPr="00A6169F" w:rsidRDefault="00A6169F" w:rsidP="00A6169F">
      <w:pPr>
        <w:keepNext/>
        <w:keepLines/>
        <w:tabs>
          <w:tab w:val="right" w:pos="339"/>
          <w:tab w:val="left" w:pos="720"/>
        </w:tabs>
        <w:spacing w:before="240"/>
        <w:ind w:left="720" w:hanging="720"/>
        <w:rPr>
          <w:rFonts w:ascii="Calibri" w:hAnsi="Calibri"/>
          <w:b/>
          <w:lang w:val="en-AU"/>
        </w:rPr>
      </w:pPr>
      <w:r w:rsidRPr="00A6169F">
        <w:rPr>
          <w:rFonts w:ascii="Calibri" w:hAnsi="Calibri"/>
          <w:b/>
          <w:lang w:val="en-AU"/>
        </w:rPr>
        <w:tab/>
      </w:r>
      <w:r w:rsidR="0005087F">
        <w:rPr>
          <w:rFonts w:ascii="Calibri" w:hAnsi="Calibri"/>
          <w:b/>
          <w:bCs/>
          <w:lang w:val="en-AU"/>
        </w:rPr>
        <w:fldChar w:fldCharType="begin"/>
      </w:r>
      <w:r w:rsidR="0005087F">
        <w:rPr>
          <w:rFonts w:ascii="Calibri" w:hAnsi="Calibri"/>
          <w:b/>
          <w:bCs/>
          <w:lang w:val="en-AU"/>
        </w:rPr>
        <w:instrText xml:space="preserve"> SEQ A \* MERGEFORMAT </w:instrText>
      </w:r>
      <w:r w:rsidR="0005087F">
        <w:rPr>
          <w:rFonts w:ascii="Calibri" w:hAnsi="Calibri"/>
          <w:b/>
          <w:bCs/>
          <w:lang w:val="en-AU"/>
        </w:rPr>
        <w:fldChar w:fldCharType="separate"/>
      </w:r>
      <w:r w:rsidR="00A954B1">
        <w:rPr>
          <w:rFonts w:ascii="Calibri" w:hAnsi="Calibri"/>
          <w:b/>
          <w:bCs/>
          <w:noProof/>
          <w:lang w:val="en-AU"/>
        </w:rPr>
        <w:t>6</w:t>
      </w:r>
      <w:r w:rsidR="0005087F">
        <w:rPr>
          <w:rFonts w:ascii="Calibri" w:hAnsi="Calibri"/>
          <w:b/>
          <w:bCs/>
          <w:lang w:val="en-AU"/>
        </w:rPr>
        <w:fldChar w:fldCharType="end"/>
      </w:r>
      <w:r w:rsidRPr="00A6169F">
        <w:rPr>
          <w:rFonts w:ascii="Calibri" w:hAnsi="Calibri"/>
          <w:b/>
          <w:lang w:val="en-AU"/>
        </w:rPr>
        <w:tab/>
      </w:r>
      <w:r>
        <w:rPr>
          <w:rFonts w:ascii="Calibri" w:hAnsi="Calibri"/>
          <w:b/>
          <w:caps/>
          <w:lang w:val="en-AU"/>
        </w:rPr>
        <w:t>Counting the Costs: Sustainable funding for the ACT community services sector</w:t>
      </w:r>
      <w:r w:rsidR="00750E54">
        <w:rPr>
          <w:rFonts w:ascii="Calibri" w:hAnsi="Calibri"/>
          <w:b/>
          <w:caps/>
          <w:lang w:val="en-AU"/>
        </w:rPr>
        <w:t xml:space="preserve"> report</w:t>
      </w:r>
      <w:r w:rsidRPr="00A6169F">
        <w:rPr>
          <w:rFonts w:ascii="Calibri" w:hAnsi="Calibri"/>
          <w:b/>
          <w:caps/>
          <w:lang w:val="en-AU"/>
        </w:rPr>
        <w:t>—</w:t>
      </w:r>
      <w:r w:rsidR="00750E54">
        <w:rPr>
          <w:rFonts w:ascii="Calibri" w:hAnsi="Calibri"/>
          <w:b/>
          <w:caps/>
          <w:lang w:val="en-AU"/>
        </w:rPr>
        <w:t>Government response—</w:t>
      </w:r>
      <w:r w:rsidRPr="00A6169F">
        <w:rPr>
          <w:rFonts w:ascii="Calibri" w:hAnsi="Calibri"/>
          <w:b/>
          <w:caps/>
          <w:lang w:val="en-AU"/>
        </w:rPr>
        <w:t>MINISTERIAL STATEMENT</w:t>
      </w:r>
      <w:r>
        <w:rPr>
          <w:rFonts w:ascii="Calibri" w:hAnsi="Calibri"/>
          <w:b/>
          <w:caps/>
          <w:lang w:val="en-AU"/>
        </w:rPr>
        <w:t xml:space="preserve"> and paper</w:t>
      </w:r>
      <w:r w:rsidRPr="00A6169F">
        <w:rPr>
          <w:rFonts w:ascii="Calibri" w:hAnsi="Calibri"/>
          <w:b/>
          <w:caps/>
          <w:lang w:val="en-AU"/>
        </w:rPr>
        <w:t>—PAPER NOTED</w:t>
      </w:r>
    </w:p>
    <w:p w14:paraId="23E9EE7D" w14:textId="5A8FA36A" w:rsidR="00A6169F" w:rsidRPr="009C4955" w:rsidRDefault="00A6169F" w:rsidP="00A6169F">
      <w:pPr>
        <w:spacing w:before="120"/>
        <w:ind w:left="720"/>
        <w:rPr>
          <w:rFonts w:ascii="Calibri" w:hAnsi="Calibri"/>
          <w:spacing w:val="-2"/>
          <w:lang w:val="en-AU"/>
        </w:rPr>
      </w:pPr>
      <w:r w:rsidRPr="009C4955">
        <w:rPr>
          <w:rFonts w:ascii="Calibri" w:hAnsi="Calibri"/>
          <w:spacing w:val="-2"/>
          <w:lang w:val="en-AU"/>
        </w:rPr>
        <w:t xml:space="preserve">Ms Stephen-Smith (Minister for Families and Community Services) made a ministerial statement </w:t>
      </w:r>
      <w:r w:rsidR="009C4955" w:rsidRPr="009C4955">
        <w:rPr>
          <w:rFonts w:ascii="Calibri" w:hAnsi="Calibri"/>
          <w:spacing w:val="-2"/>
          <w:lang w:val="en-AU"/>
        </w:rPr>
        <w:t>outlining the Government</w:t>
      </w:r>
      <w:r w:rsidR="00BB1192">
        <w:rPr>
          <w:rFonts w:ascii="Calibri" w:hAnsi="Calibri"/>
          <w:spacing w:val="-2"/>
          <w:lang w:val="en-AU"/>
        </w:rPr>
        <w:t>’s</w:t>
      </w:r>
      <w:r w:rsidR="009C4955" w:rsidRPr="009C4955">
        <w:rPr>
          <w:rFonts w:ascii="Calibri" w:hAnsi="Calibri"/>
          <w:spacing w:val="-2"/>
          <w:lang w:val="en-AU"/>
        </w:rPr>
        <w:t xml:space="preserve"> response to</w:t>
      </w:r>
      <w:r w:rsidRPr="009C4955">
        <w:rPr>
          <w:rFonts w:ascii="Calibri" w:hAnsi="Calibri"/>
          <w:spacing w:val="-2"/>
          <w:lang w:val="en-AU"/>
        </w:rPr>
        <w:t xml:space="preserve"> </w:t>
      </w:r>
      <w:r w:rsidR="007F13D5">
        <w:rPr>
          <w:rFonts w:ascii="Calibri" w:hAnsi="Calibri"/>
          <w:spacing w:val="-2"/>
          <w:lang w:val="en-AU"/>
        </w:rPr>
        <w:t xml:space="preserve">the </w:t>
      </w:r>
      <w:r w:rsidRPr="009C4955">
        <w:rPr>
          <w:rFonts w:ascii="Calibri" w:hAnsi="Calibri"/>
          <w:i/>
          <w:iCs/>
          <w:spacing w:val="-2"/>
          <w:lang w:val="en-AU"/>
        </w:rPr>
        <w:t>Counting the Costs: Sustainable funding for the ACT community services sector</w:t>
      </w:r>
      <w:r w:rsidRPr="009C4955">
        <w:rPr>
          <w:rFonts w:ascii="Calibri" w:hAnsi="Calibri"/>
          <w:spacing w:val="-2"/>
          <w:lang w:val="en-AU"/>
        </w:rPr>
        <w:t xml:space="preserve"> </w:t>
      </w:r>
      <w:r w:rsidR="009C4955" w:rsidRPr="009C4955">
        <w:rPr>
          <w:rFonts w:ascii="Calibri" w:hAnsi="Calibri"/>
          <w:spacing w:val="-2"/>
          <w:lang w:val="en-AU"/>
        </w:rPr>
        <w:t xml:space="preserve">report </w:t>
      </w:r>
      <w:r w:rsidRPr="009C4955">
        <w:rPr>
          <w:rFonts w:ascii="Calibri" w:hAnsi="Calibri"/>
          <w:spacing w:val="-2"/>
          <w:lang w:val="en-AU"/>
        </w:rPr>
        <w:t>and presented the following paper</w:t>
      </w:r>
      <w:r w:rsidR="007F13D5">
        <w:rPr>
          <w:rFonts w:ascii="Calibri" w:hAnsi="Calibri"/>
          <w:spacing w:val="-2"/>
          <w:lang w:val="en-AU"/>
        </w:rPr>
        <w:t>s</w:t>
      </w:r>
      <w:r w:rsidRPr="009C4955">
        <w:rPr>
          <w:rFonts w:ascii="Calibri" w:hAnsi="Calibri"/>
          <w:spacing w:val="-2"/>
          <w:lang w:val="en-AU"/>
        </w:rPr>
        <w:t>:</w:t>
      </w:r>
    </w:p>
    <w:p w14:paraId="43DB866D" w14:textId="6D46BA2A" w:rsidR="007F13D5" w:rsidRDefault="00A6169F" w:rsidP="00A6169F">
      <w:pPr>
        <w:spacing w:before="120"/>
        <w:ind w:left="720"/>
        <w:rPr>
          <w:rFonts w:ascii="Calibri" w:hAnsi="Calibri"/>
          <w:lang w:val="en-AU"/>
        </w:rPr>
      </w:pPr>
      <w:r w:rsidRPr="007F13D5">
        <w:rPr>
          <w:rFonts w:ascii="Calibri" w:hAnsi="Calibri"/>
          <w:i/>
          <w:iCs/>
          <w:lang w:val="en-AU"/>
        </w:rPr>
        <w:t>Counting the Costs: Sustainable funding for the ACT community services sector</w:t>
      </w:r>
      <w:r w:rsidR="007F13D5">
        <w:rPr>
          <w:rFonts w:ascii="Calibri" w:hAnsi="Calibri"/>
          <w:lang w:val="en-AU"/>
        </w:rPr>
        <w:t xml:space="preserve"> </w:t>
      </w:r>
      <w:r w:rsidR="00750E54">
        <w:rPr>
          <w:rFonts w:ascii="Calibri" w:hAnsi="Calibri"/>
          <w:lang w:val="en-AU"/>
        </w:rPr>
        <w:t>R</w:t>
      </w:r>
      <w:r w:rsidR="007F13D5">
        <w:rPr>
          <w:rFonts w:ascii="Calibri" w:hAnsi="Calibri"/>
          <w:lang w:val="en-AU"/>
        </w:rPr>
        <w:t>eport</w:t>
      </w:r>
      <w:r w:rsidRPr="00A6169F">
        <w:rPr>
          <w:rFonts w:ascii="Calibri" w:hAnsi="Calibri"/>
          <w:lang w:val="en-AU"/>
        </w:rPr>
        <w:t>—</w:t>
      </w:r>
      <w:r w:rsidR="00750E54">
        <w:t>Government response—</w:t>
      </w:r>
    </w:p>
    <w:p w14:paraId="606EFD63" w14:textId="0D249497" w:rsidR="00A6169F" w:rsidRDefault="00750E54" w:rsidP="0005087F">
      <w:pPr>
        <w:pStyle w:val="DPSEntryDetailIndentLev1"/>
      </w:pPr>
      <w:r>
        <w:t>Government response, dated</w:t>
      </w:r>
      <w:r w:rsidR="00A6169F">
        <w:t xml:space="preserve"> February 2023</w:t>
      </w:r>
      <w:r w:rsidR="00A6169F" w:rsidRPr="00A6169F">
        <w:t>.</w:t>
      </w:r>
    </w:p>
    <w:p w14:paraId="1D971C61" w14:textId="5836EE34" w:rsidR="007F13D5" w:rsidRDefault="00750E54" w:rsidP="0005087F">
      <w:pPr>
        <w:pStyle w:val="DPSEntryDetailIndentLev1"/>
      </w:pPr>
      <w:r w:rsidRPr="00A6169F">
        <w:lastRenderedPageBreak/>
        <w:t>Ministerial statement,</w:t>
      </w:r>
      <w:r>
        <w:t xml:space="preserve"> 8 </w:t>
      </w:r>
      <w:r w:rsidR="007F13D5">
        <w:t>February 2023.</w:t>
      </w:r>
    </w:p>
    <w:p w14:paraId="1CFB9FD9" w14:textId="4D60D897" w:rsidR="00A6169F" w:rsidRPr="00A6169F" w:rsidRDefault="00A6169F" w:rsidP="00A6169F">
      <w:pPr>
        <w:spacing w:before="120"/>
        <w:ind w:left="720"/>
        <w:rPr>
          <w:rFonts w:ascii="Calibri" w:hAnsi="Calibri"/>
          <w:lang w:val="en-AU"/>
        </w:rPr>
      </w:pPr>
      <w:r>
        <w:rPr>
          <w:rFonts w:ascii="Calibri" w:hAnsi="Calibri"/>
          <w:lang w:val="en-AU"/>
        </w:rPr>
        <w:t>Ms Stephen-Smith</w:t>
      </w:r>
      <w:r w:rsidRPr="00A6169F">
        <w:rPr>
          <w:rFonts w:ascii="Calibri" w:hAnsi="Calibri"/>
          <w:lang w:val="en-AU"/>
        </w:rPr>
        <w:t xml:space="preserve"> moved—That the Assembly take note of the </w:t>
      </w:r>
      <w:r w:rsidR="00E47004">
        <w:rPr>
          <w:rFonts w:ascii="Calibri" w:hAnsi="Calibri"/>
          <w:lang w:val="en-AU"/>
        </w:rPr>
        <w:t>ministerial statement</w:t>
      </w:r>
      <w:r w:rsidR="00E47004" w:rsidRPr="000B63E4">
        <w:rPr>
          <w:rFonts w:ascii="Calibri" w:hAnsi="Calibri"/>
          <w:lang w:val="en-AU"/>
        </w:rPr>
        <w:t>.</w:t>
      </w:r>
    </w:p>
    <w:p w14:paraId="5CBC7E56" w14:textId="77777777" w:rsidR="00A6169F" w:rsidRPr="00A6169F" w:rsidRDefault="00A6169F" w:rsidP="00A6169F">
      <w:pPr>
        <w:spacing w:before="120"/>
        <w:ind w:left="720"/>
        <w:rPr>
          <w:rFonts w:ascii="Calibri" w:hAnsi="Calibri"/>
          <w:lang w:val="en-AU"/>
        </w:rPr>
      </w:pPr>
      <w:r w:rsidRPr="00A6169F">
        <w:rPr>
          <w:rFonts w:ascii="Calibri" w:hAnsi="Calibri"/>
          <w:lang w:val="en-AU"/>
        </w:rPr>
        <w:t>Question—put and passed.</w:t>
      </w:r>
    </w:p>
    <w:p w14:paraId="20E24FE7" w14:textId="03510E57" w:rsidR="000B63E4" w:rsidRPr="000B63E4" w:rsidRDefault="000B63E4" w:rsidP="000B63E4">
      <w:pPr>
        <w:keepNext/>
        <w:keepLines/>
        <w:tabs>
          <w:tab w:val="right" w:pos="339"/>
          <w:tab w:val="left" w:pos="720"/>
        </w:tabs>
        <w:spacing w:before="240"/>
        <w:ind w:left="720" w:hanging="720"/>
        <w:rPr>
          <w:rFonts w:ascii="Calibri" w:hAnsi="Calibri"/>
          <w:b/>
          <w:lang w:val="en-AU"/>
        </w:rPr>
      </w:pPr>
      <w:r w:rsidRPr="000B63E4">
        <w:rPr>
          <w:rFonts w:ascii="Calibri" w:hAnsi="Calibri"/>
          <w:b/>
          <w:lang w:val="en-AU"/>
        </w:rPr>
        <w:tab/>
      </w:r>
      <w:r w:rsidR="0005087F">
        <w:rPr>
          <w:rFonts w:ascii="Calibri" w:hAnsi="Calibri"/>
          <w:b/>
          <w:bCs/>
          <w:lang w:val="en-AU"/>
        </w:rPr>
        <w:fldChar w:fldCharType="begin"/>
      </w:r>
      <w:r w:rsidR="0005087F">
        <w:rPr>
          <w:rFonts w:ascii="Calibri" w:hAnsi="Calibri"/>
          <w:b/>
          <w:bCs/>
          <w:lang w:val="en-AU"/>
        </w:rPr>
        <w:instrText xml:space="preserve"> SEQ A \* MERGEFORMAT </w:instrText>
      </w:r>
      <w:r w:rsidR="0005087F">
        <w:rPr>
          <w:rFonts w:ascii="Calibri" w:hAnsi="Calibri"/>
          <w:b/>
          <w:bCs/>
          <w:lang w:val="en-AU"/>
        </w:rPr>
        <w:fldChar w:fldCharType="separate"/>
      </w:r>
      <w:r w:rsidR="00A954B1">
        <w:rPr>
          <w:rFonts w:ascii="Calibri" w:hAnsi="Calibri"/>
          <w:b/>
          <w:bCs/>
          <w:noProof/>
          <w:lang w:val="en-AU"/>
        </w:rPr>
        <w:t>7</w:t>
      </w:r>
      <w:r w:rsidR="0005087F">
        <w:rPr>
          <w:rFonts w:ascii="Calibri" w:hAnsi="Calibri"/>
          <w:b/>
          <w:bCs/>
          <w:lang w:val="en-AU"/>
        </w:rPr>
        <w:fldChar w:fldCharType="end"/>
      </w:r>
      <w:r w:rsidRPr="000B63E4">
        <w:rPr>
          <w:rFonts w:ascii="Calibri" w:hAnsi="Calibri"/>
          <w:b/>
          <w:lang w:val="en-AU"/>
        </w:rPr>
        <w:tab/>
      </w:r>
      <w:r>
        <w:rPr>
          <w:rFonts w:ascii="Calibri" w:hAnsi="Calibri"/>
          <w:b/>
          <w:caps/>
          <w:lang w:val="en-AU"/>
        </w:rPr>
        <w:t>Cladding rectification scheme—Update</w:t>
      </w:r>
      <w:r w:rsidRPr="000B63E4">
        <w:rPr>
          <w:rFonts w:ascii="Calibri" w:hAnsi="Calibri"/>
          <w:b/>
          <w:caps/>
          <w:lang w:val="en-AU"/>
        </w:rPr>
        <w:t>—MINISTERIAL STATEMENT—PAPER NOTED</w:t>
      </w:r>
    </w:p>
    <w:p w14:paraId="252002E6" w14:textId="6C59F952" w:rsidR="000B63E4" w:rsidRPr="000B63E4" w:rsidRDefault="000B63E4" w:rsidP="000B63E4">
      <w:pPr>
        <w:spacing w:before="120"/>
        <w:ind w:left="720"/>
        <w:rPr>
          <w:rFonts w:ascii="Calibri" w:hAnsi="Calibri"/>
          <w:lang w:val="en-AU"/>
        </w:rPr>
      </w:pPr>
      <w:r>
        <w:rPr>
          <w:rFonts w:ascii="Calibri" w:hAnsi="Calibri"/>
          <w:lang w:val="en-AU"/>
        </w:rPr>
        <w:t>Ms Vassarotti (Minister for Sustainable Building and Construction)</w:t>
      </w:r>
      <w:r w:rsidRPr="000B63E4">
        <w:rPr>
          <w:rFonts w:ascii="Calibri" w:hAnsi="Calibri"/>
          <w:lang w:val="en-AU"/>
        </w:rPr>
        <w:t xml:space="preserve"> made a ministerial statement concerning </w:t>
      </w:r>
      <w:r w:rsidR="007F13D5">
        <w:rPr>
          <w:rFonts w:ascii="Calibri" w:hAnsi="Calibri"/>
          <w:lang w:val="en-AU"/>
        </w:rPr>
        <w:t>the finalisation of remediation of combustible cladding on ACT Government owned buildings and an update on the Private Buildings Cladding Scheme and</w:t>
      </w:r>
      <w:r w:rsidRPr="000B63E4">
        <w:rPr>
          <w:rFonts w:ascii="Calibri" w:hAnsi="Calibri"/>
          <w:lang w:val="en-AU"/>
        </w:rPr>
        <w:t xml:space="preserve"> presented the following paper:</w:t>
      </w:r>
    </w:p>
    <w:p w14:paraId="581BEAF3" w14:textId="2391695F" w:rsidR="000B63E4" w:rsidRPr="000B63E4" w:rsidRDefault="000B63E4" w:rsidP="000B63E4">
      <w:pPr>
        <w:spacing w:before="120"/>
        <w:ind w:left="720"/>
        <w:rPr>
          <w:rFonts w:ascii="Calibri" w:hAnsi="Calibri"/>
          <w:lang w:val="en-AU"/>
        </w:rPr>
      </w:pPr>
      <w:r>
        <w:rPr>
          <w:rFonts w:ascii="Calibri" w:hAnsi="Calibri"/>
          <w:lang w:val="en-AU"/>
        </w:rPr>
        <w:t>Cladding rectification scheme—Update</w:t>
      </w:r>
      <w:r w:rsidRPr="000B63E4">
        <w:rPr>
          <w:rFonts w:ascii="Calibri" w:hAnsi="Calibri"/>
          <w:lang w:val="en-AU"/>
        </w:rPr>
        <w:t xml:space="preserve">—Ministerial statement, </w:t>
      </w:r>
      <w:r>
        <w:rPr>
          <w:rFonts w:ascii="Calibri" w:hAnsi="Calibri"/>
          <w:lang w:val="en-AU"/>
        </w:rPr>
        <w:t>8 February 2023</w:t>
      </w:r>
      <w:r w:rsidRPr="000B63E4">
        <w:rPr>
          <w:rFonts w:ascii="Calibri" w:hAnsi="Calibri"/>
          <w:lang w:val="en-AU"/>
        </w:rPr>
        <w:t>.</w:t>
      </w:r>
    </w:p>
    <w:p w14:paraId="42114B5D" w14:textId="1C843582" w:rsidR="000B63E4" w:rsidRPr="000B63E4" w:rsidRDefault="000B63E4" w:rsidP="000B63E4">
      <w:pPr>
        <w:spacing w:before="120"/>
        <w:ind w:left="720"/>
        <w:rPr>
          <w:rFonts w:ascii="Calibri" w:hAnsi="Calibri"/>
          <w:lang w:val="en-AU"/>
        </w:rPr>
      </w:pPr>
      <w:r>
        <w:rPr>
          <w:rFonts w:ascii="Calibri" w:hAnsi="Calibri"/>
          <w:lang w:val="en-AU"/>
        </w:rPr>
        <w:t>Ms Vassarotti</w:t>
      </w:r>
      <w:r w:rsidRPr="000B63E4">
        <w:rPr>
          <w:rFonts w:ascii="Calibri" w:hAnsi="Calibri"/>
          <w:lang w:val="en-AU"/>
        </w:rPr>
        <w:t xml:space="preserve"> moved—That the Assembly take note of the </w:t>
      </w:r>
      <w:r w:rsidR="006E1B49">
        <w:rPr>
          <w:rFonts w:ascii="Calibri" w:hAnsi="Calibri"/>
          <w:lang w:val="en-AU"/>
        </w:rPr>
        <w:t>paper</w:t>
      </w:r>
      <w:r w:rsidRPr="000B63E4">
        <w:rPr>
          <w:rFonts w:ascii="Calibri" w:hAnsi="Calibri"/>
          <w:lang w:val="en-AU"/>
        </w:rPr>
        <w:t>.</w:t>
      </w:r>
    </w:p>
    <w:p w14:paraId="03CBB4C7" w14:textId="77777777" w:rsidR="000B63E4" w:rsidRPr="000B63E4" w:rsidRDefault="000B63E4" w:rsidP="000B63E4">
      <w:pPr>
        <w:spacing w:before="120"/>
        <w:ind w:left="720"/>
        <w:rPr>
          <w:rFonts w:ascii="Calibri" w:hAnsi="Calibri"/>
          <w:lang w:val="en-AU"/>
        </w:rPr>
      </w:pPr>
      <w:r w:rsidRPr="000B63E4">
        <w:rPr>
          <w:rFonts w:ascii="Calibri" w:hAnsi="Calibri"/>
          <w:lang w:val="en-AU"/>
        </w:rPr>
        <w:t>Question—put and passed.</w:t>
      </w:r>
    </w:p>
    <w:p w14:paraId="4DFD0C6D" w14:textId="76A5485B" w:rsidR="000B63E4" w:rsidRPr="000B63E4" w:rsidRDefault="000B63E4" w:rsidP="000B63E4">
      <w:pPr>
        <w:keepNext/>
        <w:keepLines/>
        <w:tabs>
          <w:tab w:val="right" w:pos="339"/>
          <w:tab w:val="left" w:pos="720"/>
        </w:tabs>
        <w:spacing w:before="240"/>
        <w:ind w:left="720" w:hanging="720"/>
        <w:rPr>
          <w:rFonts w:ascii="Calibri" w:hAnsi="Calibri"/>
          <w:b/>
          <w:lang w:val="en-AU"/>
        </w:rPr>
      </w:pPr>
      <w:r w:rsidRPr="000B63E4">
        <w:rPr>
          <w:rFonts w:ascii="Calibri" w:hAnsi="Calibri"/>
          <w:b/>
          <w:lang w:val="en-AU"/>
        </w:rPr>
        <w:tab/>
      </w:r>
      <w:r w:rsidR="0005087F">
        <w:rPr>
          <w:rFonts w:ascii="Calibri" w:hAnsi="Calibri"/>
          <w:b/>
          <w:bCs/>
          <w:lang w:val="en-AU"/>
        </w:rPr>
        <w:fldChar w:fldCharType="begin"/>
      </w:r>
      <w:r w:rsidR="0005087F">
        <w:rPr>
          <w:rFonts w:ascii="Calibri" w:hAnsi="Calibri"/>
          <w:b/>
          <w:bCs/>
          <w:lang w:val="en-AU"/>
        </w:rPr>
        <w:instrText xml:space="preserve"> SEQ A \* MERGEFORMAT </w:instrText>
      </w:r>
      <w:r w:rsidR="0005087F">
        <w:rPr>
          <w:rFonts w:ascii="Calibri" w:hAnsi="Calibri"/>
          <w:b/>
          <w:bCs/>
          <w:lang w:val="en-AU"/>
        </w:rPr>
        <w:fldChar w:fldCharType="separate"/>
      </w:r>
      <w:r w:rsidR="00A954B1">
        <w:rPr>
          <w:rFonts w:ascii="Calibri" w:hAnsi="Calibri"/>
          <w:b/>
          <w:bCs/>
          <w:noProof/>
          <w:lang w:val="en-AU"/>
        </w:rPr>
        <w:t>8</w:t>
      </w:r>
      <w:r w:rsidR="0005087F">
        <w:rPr>
          <w:rFonts w:ascii="Calibri" w:hAnsi="Calibri"/>
          <w:b/>
          <w:bCs/>
          <w:lang w:val="en-AU"/>
        </w:rPr>
        <w:fldChar w:fldCharType="end"/>
      </w:r>
      <w:r w:rsidRPr="000B63E4">
        <w:rPr>
          <w:rFonts w:ascii="Calibri" w:hAnsi="Calibri"/>
          <w:b/>
          <w:lang w:val="en-AU"/>
        </w:rPr>
        <w:tab/>
      </w:r>
      <w:r>
        <w:rPr>
          <w:rFonts w:ascii="Calibri" w:hAnsi="Calibri"/>
          <w:b/>
          <w:caps/>
          <w:lang w:val="en-AU"/>
        </w:rPr>
        <w:t>National Disability Insurance Scheme</w:t>
      </w:r>
      <w:r w:rsidR="00A954B1">
        <w:rPr>
          <w:rFonts w:ascii="Calibri" w:hAnsi="Calibri"/>
          <w:b/>
          <w:caps/>
          <w:lang w:val="en-AU"/>
        </w:rPr>
        <w:t>—</w:t>
      </w:r>
      <w:r w:rsidR="00750E54">
        <w:rPr>
          <w:rFonts w:ascii="Calibri" w:hAnsi="Calibri"/>
          <w:b/>
          <w:caps/>
          <w:lang w:val="en-AU"/>
        </w:rPr>
        <w:t xml:space="preserve">2022 </w:t>
      </w:r>
      <w:r>
        <w:rPr>
          <w:rFonts w:ascii="Calibri" w:hAnsi="Calibri"/>
          <w:b/>
          <w:caps/>
          <w:lang w:val="en-AU"/>
        </w:rPr>
        <w:t>Policy Reforms</w:t>
      </w:r>
      <w:r w:rsidRPr="000B63E4">
        <w:rPr>
          <w:rFonts w:ascii="Calibri" w:hAnsi="Calibri"/>
          <w:b/>
          <w:caps/>
          <w:lang w:val="en-AU"/>
        </w:rPr>
        <w:t>—</w:t>
      </w:r>
      <w:r w:rsidR="00793E9C">
        <w:rPr>
          <w:rFonts w:ascii="Calibri" w:hAnsi="Calibri"/>
          <w:b/>
          <w:caps/>
          <w:lang w:val="en-AU"/>
        </w:rPr>
        <w:t>Progress update and reflection—</w:t>
      </w:r>
      <w:r w:rsidRPr="000B63E4">
        <w:rPr>
          <w:rFonts w:ascii="Calibri" w:hAnsi="Calibri"/>
          <w:b/>
          <w:caps/>
          <w:lang w:val="en-AU"/>
        </w:rPr>
        <w:t>MINISTERIAL STATEMENT—PAPER NOTED</w:t>
      </w:r>
    </w:p>
    <w:p w14:paraId="7FD283A4" w14:textId="3C3A39AC" w:rsidR="000B63E4" w:rsidRPr="000B63E4" w:rsidRDefault="000B63E4" w:rsidP="000B63E4">
      <w:pPr>
        <w:spacing w:before="120"/>
        <w:ind w:left="720"/>
        <w:rPr>
          <w:rFonts w:ascii="Calibri" w:hAnsi="Calibri"/>
          <w:lang w:val="en-AU"/>
        </w:rPr>
      </w:pPr>
      <w:r>
        <w:rPr>
          <w:rFonts w:ascii="Calibri" w:hAnsi="Calibri"/>
          <w:lang w:val="en-AU"/>
        </w:rPr>
        <w:t>Ms Davidson (Minister for Disability)</w:t>
      </w:r>
      <w:r w:rsidRPr="000B63E4">
        <w:rPr>
          <w:rFonts w:ascii="Calibri" w:hAnsi="Calibri"/>
          <w:lang w:val="en-AU"/>
        </w:rPr>
        <w:t xml:space="preserve"> made a ministerial statement concerning </w:t>
      </w:r>
      <w:r w:rsidR="0023161B">
        <w:rPr>
          <w:rFonts w:ascii="Calibri" w:hAnsi="Calibri"/>
          <w:lang w:val="en-AU"/>
        </w:rPr>
        <w:t>the</w:t>
      </w:r>
      <w:r>
        <w:rPr>
          <w:rFonts w:ascii="Calibri" w:hAnsi="Calibri"/>
          <w:lang w:val="en-AU"/>
        </w:rPr>
        <w:t xml:space="preserve"> </w:t>
      </w:r>
      <w:r w:rsidR="0023161B">
        <w:rPr>
          <w:rFonts w:ascii="Calibri" w:hAnsi="Calibri"/>
          <w:lang w:val="en-AU"/>
        </w:rPr>
        <w:t xml:space="preserve">progress of the </w:t>
      </w:r>
      <w:r>
        <w:rPr>
          <w:rFonts w:ascii="Calibri" w:hAnsi="Calibri"/>
          <w:lang w:val="en-AU"/>
        </w:rPr>
        <w:t xml:space="preserve">2022 National Disability Insurance Scheme </w:t>
      </w:r>
      <w:r w:rsidR="0023161B">
        <w:rPr>
          <w:rFonts w:ascii="Calibri" w:hAnsi="Calibri"/>
          <w:lang w:val="en-AU"/>
        </w:rPr>
        <w:t>p</w:t>
      </w:r>
      <w:r>
        <w:rPr>
          <w:rFonts w:ascii="Calibri" w:hAnsi="Calibri"/>
          <w:lang w:val="en-AU"/>
        </w:rPr>
        <w:t xml:space="preserve">olicy </w:t>
      </w:r>
      <w:r w:rsidR="0023161B">
        <w:rPr>
          <w:rFonts w:ascii="Calibri" w:hAnsi="Calibri"/>
          <w:lang w:val="en-AU"/>
        </w:rPr>
        <w:t>r</w:t>
      </w:r>
      <w:r>
        <w:rPr>
          <w:rFonts w:ascii="Calibri" w:hAnsi="Calibri"/>
          <w:lang w:val="en-AU"/>
        </w:rPr>
        <w:t>eforms</w:t>
      </w:r>
      <w:r w:rsidRPr="000B63E4">
        <w:rPr>
          <w:rFonts w:ascii="Calibri" w:hAnsi="Calibri"/>
          <w:lang w:val="en-AU"/>
        </w:rPr>
        <w:t xml:space="preserve"> and presented the following paper:</w:t>
      </w:r>
    </w:p>
    <w:p w14:paraId="4A1126CF" w14:textId="4A2A5511" w:rsidR="000B63E4" w:rsidRPr="000B63E4" w:rsidRDefault="000B63E4" w:rsidP="000B63E4">
      <w:pPr>
        <w:spacing w:before="120"/>
        <w:ind w:left="720"/>
        <w:rPr>
          <w:rFonts w:ascii="Calibri" w:hAnsi="Calibri"/>
          <w:lang w:val="en-AU"/>
        </w:rPr>
      </w:pPr>
      <w:r>
        <w:rPr>
          <w:rFonts w:ascii="Calibri" w:hAnsi="Calibri"/>
          <w:lang w:val="en-AU"/>
        </w:rPr>
        <w:t>Progress update and reflection on 2022 National Disability Insurance Scheme Policy Reforms</w:t>
      </w:r>
      <w:r w:rsidRPr="000B63E4">
        <w:rPr>
          <w:rFonts w:ascii="Calibri" w:hAnsi="Calibri"/>
          <w:lang w:val="en-AU"/>
        </w:rPr>
        <w:t xml:space="preserve">—Ministerial statement, </w:t>
      </w:r>
      <w:r>
        <w:rPr>
          <w:rFonts w:ascii="Calibri" w:hAnsi="Calibri"/>
          <w:lang w:val="en-AU"/>
        </w:rPr>
        <w:t>8 February 2023</w:t>
      </w:r>
      <w:r w:rsidRPr="000B63E4">
        <w:rPr>
          <w:rFonts w:ascii="Calibri" w:hAnsi="Calibri"/>
          <w:lang w:val="en-AU"/>
        </w:rPr>
        <w:t>.</w:t>
      </w:r>
    </w:p>
    <w:p w14:paraId="0F0AB356" w14:textId="550E448B" w:rsidR="000B63E4" w:rsidRPr="000B63E4" w:rsidRDefault="000B63E4" w:rsidP="000B63E4">
      <w:pPr>
        <w:spacing w:before="120"/>
        <w:ind w:left="720"/>
        <w:rPr>
          <w:rFonts w:ascii="Calibri" w:hAnsi="Calibri"/>
          <w:lang w:val="en-AU"/>
        </w:rPr>
      </w:pPr>
      <w:r>
        <w:rPr>
          <w:rFonts w:ascii="Calibri" w:hAnsi="Calibri"/>
          <w:lang w:val="en-AU"/>
        </w:rPr>
        <w:t>Ms Davidson</w:t>
      </w:r>
      <w:r w:rsidRPr="000B63E4">
        <w:rPr>
          <w:rFonts w:ascii="Calibri" w:hAnsi="Calibri"/>
          <w:lang w:val="en-AU"/>
        </w:rPr>
        <w:t xml:space="preserve"> moved—That the Assembly take note of the paper.</w:t>
      </w:r>
    </w:p>
    <w:p w14:paraId="66C93714" w14:textId="0FB999DD" w:rsidR="00DA0479" w:rsidRPr="00DA0479" w:rsidRDefault="000B63E4" w:rsidP="00793E9C">
      <w:pPr>
        <w:spacing w:before="120"/>
        <w:ind w:left="720"/>
        <w:rPr>
          <w:rFonts w:ascii="Calibri" w:hAnsi="Calibri"/>
          <w:lang w:val="en-AU"/>
        </w:rPr>
      </w:pPr>
      <w:r w:rsidRPr="000B63E4">
        <w:rPr>
          <w:rFonts w:ascii="Calibri" w:hAnsi="Calibri"/>
          <w:lang w:val="en-AU"/>
        </w:rPr>
        <w:t>Question—put and passed.</w:t>
      </w:r>
    </w:p>
    <w:p w14:paraId="3CB52F5E" w14:textId="041AF253" w:rsidR="00DA0479" w:rsidRPr="00DA0479" w:rsidRDefault="00DA0479" w:rsidP="00DA0479">
      <w:pPr>
        <w:keepNext/>
        <w:keepLines/>
        <w:tabs>
          <w:tab w:val="right" w:pos="339"/>
          <w:tab w:val="left" w:pos="720"/>
        </w:tabs>
        <w:spacing w:before="240"/>
        <w:ind w:left="720" w:hanging="720"/>
        <w:rPr>
          <w:rFonts w:ascii="Calibri" w:hAnsi="Calibri"/>
          <w:b/>
          <w:caps/>
        </w:rPr>
      </w:pPr>
      <w:r w:rsidRPr="00DA0479">
        <w:rPr>
          <w:rFonts w:ascii="Calibri" w:hAnsi="Calibri"/>
          <w:b/>
          <w:caps/>
        </w:rPr>
        <w:tab/>
      </w:r>
      <w:r w:rsidR="0005087F">
        <w:rPr>
          <w:rFonts w:ascii="Calibri" w:hAnsi="Calibri"/>
          <w:b/>
          <w:bCs/>
          <w:caps/>
        </w:rPr>
        <w:fldChar w:fldCharType="begin"/>
      </w:r>
      <w:r w:rsidR="0005087F">
        <w:rPr>
          <w:rFonts w:ascii="Calibri" w:hAnsi="Calibri"/>
          <w:b/>
          <w:bCs/>
          <w:caps/>
        </w:rPr>
        <w:instrText xml:space="preserve"> SEQ A \* MERGEFORMAT </w:instrText>
      </w:r>
      <w:r w:rsidR="0005087F">
        <w:rPr>
          <w:rFonts w:ascii="Calibri" w:hAnsi="Calibri"/>
          <w:b/>
          <w:bCs/>
          <w:caps/>
        </w:rPr>
        <w:fldChar w:fldCharType="separate"/>
      </w:r>
      <w:r w:rsidR="00A954B1">
        <w:rPr>
          <w:rFonts w:ascii="Calibri" w:hAnsi="Calibri"/>
          <w:b/>
          <w:bCs/>
          <w:caps/>
          <w:noProof/>
        </w:rPr>
        <w:t>9</w:t>
      </w:r>
      <w:r w:rsidR="0005087F">
        <w:rPr>
          <w:rFonts w:ascii="Calibri" w:hAnsi="Calibri"/>
          <w:b/>
          <w:bCs/>
          <w:caps/>
        </w:rPr>
        <w:fldChar w:fldCharType="end"/>
      </w:r>
      <w:r w:rsidRPr="00DA0479">
        <w:rPr>
          <w:rFonts w:ascii="Calibri" w:hAnsi="Calibri"/>
          <w:b/>
          <w:caps/>
        </w:rPr>
        <w:tab/>
      </w:r>
      <w:r>
        <w:rPr>
          <w:rFonts w:ascii="Calibri" w:hAnsi="Calibri"/>
          <w:b/>
          <w:caps/>
        </w:rPr>
        <w:t>Justice and Community Safety—Standing Committee</w:t>
      </w:r>
      <w:r w:rsidRPr="00DA0479">
        <w:rPr>
          <w:rFonts w:ascii="Calibri" w:hAnsi="Calibri"/>
          <w:b/>
          <w:caps/>
        </w:rPr>
        <w:t>—CONSIDERATION OF STATUTORY APPOINTMENTS—STATEMENT BY CHAIR—PAPER</w:t>
      </w:r>
    </w:p>
    <w:p w14:paraId="0DE6EEE9" w14:textId="1F685A65" w:rsidR="00DA0479" w:rsidRPr="00DA0479" w:rsidRDefault="00DA0479" w:rsidP="00DA0479">
      <w:pPr>
        <w:tabs>
          <w:tab w:val="left" w:pos="1197"/>
          <w:tab w:val="left" w:pos="1767"/>
        </w:tabs>
        <w:spacing w:before="120"/>
        <w:ind w:left="720"/>
        <w:rPr>
          <w:rFonts w:ascii="Calibri" w:hAnsi="Calibri"/>
          <w:lang w:val="en-AU"/>
        </w:rPr>
      </w:pPr>
      <w:r>
        <w:rPr>
          <w:rFonts w:ascii="Calibri" w:hAnsi="Calibri"/>
          <w:lang w:val="en-AU"/>
        </w:rPr>
        <w:t>Mr Cain</w:t>
      </w:r>
      <w:r w:rsidRPr="00DA0479">
        <w:rPr>
          <w:rFonts w:ascii="Calibri" w:hAnsi="Calibri"/>
          <w:lang w:val="en-AU"/>
        </w:rPr>
        <w:t xml:space="preserve"> (Chair), pursuant to standing order 246A</w:t>
      </w:r>
      <w:r w:rsidRPr="00DA0479">
        <w:rPr>
          <w:rFonts w:ascii="Calibri" w:hAnsi="Calibri"/>
        </w:rPr>
        <w:t xml:space="preserve"> and Continuing Resolution 5A, made a statement concerning consideration of statutory appointments by the</w:t>
      </w:r>
      <w:r w:rsidRPr="00DA0479">
        <w:rPr>
          <w:rFonts w:ascii="Calibri" w:hAnsi="Calibri"/>
          <w:lang w:val="en-AU"/>
        </w:rPr>
        <w:t xml:space="preserve"> </w:t>
      </w:r>
      <w:r>
        <w:rPr>
          <w:rFonts w:ascii="Calibri" w:hAnsi="Calibri"/>
          <w:szCs w:val="24"/>
          <w:lang w:val="en-AU" w:eastAsia="en-US"/>
        </w:rPr>
        <w:t>Standing Committee on Justice and Community Safety</w:t>
      </w:r>
      <w:r w:rsidRPr="00DA0479">
        <w:rPr>
          <w:rFonts w:ascii="Calibri" w:hAnsi="Calibri"/>
          <w:lang w:val="en-AU"/>
        </w:rPr>
        <w:t>.</w:t>
      </w:r>
    </w:p>
    <w:p w14:paraId="6F68183D" w14:textId="01609CA0" w:rsidR="00DA0479" w:rsidRPr="00DA0479" w:rsidRDefault="00DA0479" w:rsidP="00DA0479">
      <w:pPr>
        <w:tabs>
          <w:tab w:val="left" w:pos="1197"/>
          <w:tab w:val="left" w:pos="1767"/>
        </w:tabs>
        <w:spacing w:before="120"/>
        <w:ind w:left="720"/>
        <w:rPr>
          <w:rFonts w:ascii="Calibri" w:hAnsi="Calibri"/>
        </w:rPr>
      </w:pPr>
      <w:r w:rsidRPr="00DA0479">
        <w:rPr>
          <w:rFonts w:ascii="Calibri" w:hAnsi="Calibri"/>
          <w:i/>
        </w:rPr>
        <w:t>Paper:</w:t>
      </w:r>
      <w:r w:rsidRPr="00DA0479">
        <w:rPr>
          <w:rFonts w:ascii="Calibri" w:hAnsi="Calibri"/>
        </w:rPr>
        <w:t xml:space="preserve"> </w:t>
      </w:r>
      <w:r>
        <w:rPr>
          <w:rFonts w:ascii="Calibri" w:hAnsi="Calibri"/>
          <w:lang w:val="en-AU"/>
        </w:rPr>
        <w:t>Mr Cain</w:t>
      </w:r>
      <w:r w:rsidRPr="00DA0479">
        <w:rPr>
          <w:rFonts w:ascii="Calibri" w:hAnsi="Calibri"/>
        </w:rPr>
        <w:t>, pursuant to Continuing Resolution 5A, presented the following paper:</w:t>
      </w:r>
    </w:p>
    <w:p w14:paraId="0776D3D3" w14:textId="68F5E901" w:rsidR="00DA0479" w:rsidRPr="00DA0479" w:rsidRDefault="00DA0479" w:rsidP="00DA0479">
      <w:pPr>
        <w:tabs>
          <w:tab w:val="left" w:pos="1197"/>
          <w:tab w:val="left" w:pos="1767"/>
        </w:tabs>
        <w:spacing w:before="120"/>
        <w:ind w:left="720"/>
        <w:rPr>
          <w:rFonts w:ascii="Calibri" w:hAnsi="Calibri"/>
        </w:rPr>
      </w:pPr>
      <w:r>
        <w:rPr>
          <w:rFonts w:ascii="Calibri" w:hAnsi="Calibri"/>
          <w:bCs/>
          <w:lang w:val="en-AU"/>
        </w:rPr>
        <w:t>Justice and Community Safety—Standing Committee</w:t>
      </w:r>
      <w:r w:rsidRPr="00DA0479">
        <w:rPr>
          <w:rFonts w:ascii="Calibri" w:hAnsi="Calibri"/>
        </w:rPr>
        <w:t xml:space="preserve">—Schedule of Statutory Appointments—10th Assembly—Period </w:t>
      </w:r>
      <w:r>
        <w:rPr>
          <w:rFonts w:ascii="Calibri" w:hAnsi="Calibri"/>
        </w:rPr>
        <w:t>1 July to 31 December 2022</w:t>
      </w:r>
      <w:r w:rsidRPr="00DA0479">
        <w:rPr>
          <w:rFonts w:ascii="Calibri" w:hAnsi="Calibri"/>
        </w:rPr>
        <w:t>.</w:t>
      </w:r>
    </w:p>
    <w:p w14:paraId="44EE58CE" w14:textId="5BBA9A9B" w:rsidR="00DA0479" w:rsidRPr="00DA0479" w:rsidRDefault="00DA0479" w:rsidP="00DA0479">
      <w:pPr>
        <w:keepNext/>
        <w:keepLines/>
        <w:tabs>
          <w:tab w:val="right" w:pos="339"/>
          <w:tab w:val="left" w:pos="720"/>
        </w:tabs>
        <w:spacing w:before="240"/>
        <w:ind w:left="720" w:hanging="720"/>
        <w:rPr>
          <w:rFonts w:ascii="Calibri" w:hAnsi="Calibri"/>
          <w:b/>
          <w:caps/>
          <w:lang w:val="en-AU"/>
        </w:rPr>
      </w:pPr>
      <w:r w:rsidRPr="00DA0479">
        <w:rPr>
          <w:rFonts w:ascii="Calibri" w:hAnsi="Calibri"/>
          <w:b/>
          <w:caps/>
          <w:lang w:val="en-AU"/>
        </w:rPr>
        <w:tab/>
      </w:r>
      <w:r w:rsidR="0005087F">
        <w:rPr>
          <w:rFonts w:ascii="Calibri" w:hAnsi="Calibri"/>
          <w:b/>
          <w:bCs/>
          <w:caps/>
          <w:lang w:val="en-AU"/>
        </w:rPr>
        <w:fldChar w:fldCharType="begin"/>
      </w:r>
      <w:r w:rsidR="0005087F">
        <w:rPr>
          <w:rFonts w:ascii="Calibri" w:hAnsi="Calibri"/>
          <w:b/>
          <w:bCs/>
          <w:caps/>
          <w:lang w:val="en-AU"/>
        </w:rPr>
        <w:instrText xml:space="preserve"> SEQ A \* MERGEFORMAT </w:instrText>
      </w:r>
      <w:r w:rsidR="0005087F">
        <w:rPr>
          <w:rFonts w:ascii="Calibri" w:hAnsi="Calibri"/>
          <w:b/>
          <w:bCs/>
          <w:caps/>
          <w:lang w:val="en-AU"/>
        </w:rPr>
        <w:fldChar w:fldCharType="separate"/>
      </w:r>
      <w:r w:rsidR="00A954B1">
        <w:rPr>
          <w:rFonts w:ascii="Calibri" w:hAnsi="Calibri"/>
          <w:b/>
          <w:bCs/>
          <w:caps/>
          <w:noProof/>
          <w:lang w:val="en-AU"/>
        </w:rPr>
        <w:t>10</w:t>
      </w:r>
      <w:r w:rsidR="0005087F">
        <w:rPr>
          <w:rFonts w:ascii="Calibri" w:hAnsi="Calibri"/>
          <w:b/>
          <w:bCs/>
          <w:caps/>
          <w:lang w:val="en-AU"/>
        </w:rPr>
        <w:fldChar w:fldCharType="end"/>
      </w:r>
      <w:r w:rsidRPr="00DA0479">
        <w:rPr>
          <w:rFonts w:ascii="Calibri" w:hAnsi="Calibri"/>
          <w:b/>
          <w:caps/>
          <w:lang w:val="en-AU"/>
        </w:rPr>
        <w:tab/>
      </w:r>
      <w:r>
        <w:rPr>
          <w:rFonts w:ascii="Calibri" w:hAnsi="Calibri"/>
          <w:b/>
          <w:caps/>
          <w:lang w:val="en-AU"/>
        </w:rPr>
        <w:t>Planning and Environment Legislation Amendment Bill 2023</w:t>
      </w:r>
    </w:p>
    <w:p w14:paraId="06D1A3B7" w14:textId="726567FC" w:rsidR="00DA0479" w:rsidRPr="00DA0479" w:rsidRDefault="00DA0479" w:rsidP="00DA0479">
      <w:pPr>
        <w:spacing w:before="120"/>
        <w:ind w:left="720"/>
        <w:rPr>
          <w:rFonts w:ascii="Calibri" w:hAnsi="Calibri"/>
          <w:lang w:val="en-AU"/>
        </w:rPr>
      </w:pPr>
      <w:r>
        <w:rPr>
          <w:rFonts w:ascii="Calibri" w:hAnsi="Calibri"/>
          <w:lang w:val="en-AU"/>
        </w:rPr>
        <w:t>Mr Gentleman (Minister for Planning and Land Management)</w:t>
      </w:r>
      <w:r w:rsidRPr="00DA0479">
        <w:rPr>
          <w:rFonts w:ascii="Calibri" w:hAnsi="Calibri"/>
          <w:lang w:val="en-AU"/>
        </w:rPr>
        <w:t xml:space="preserve">, pursuant to notice, presented </w:t>
      </w:r>
      <w:r w:rsidR="00502356">
        <w:rPr>
          <w:rFonts w:ascii="Calibri" w:hAnsi="Calibri"/>
          <w:lang w:val="en-AU"/>
        </w:rPr>
        <w:t>a Bill for a</w:t>
      </w:r>
      <w:r>
        <w:rPr>
          <w:rFonts w:ascii="Calibri" w:hAnsi="Calibri"/>
          <w:lang w:val="en-AU"/>
        </w:rPr>
        <w:t>n Act to amend legislation about planning and the environment, and for other purposes</w:t>
      </w:r>
      <w:r w:rsidRPr="00DA0479">
        <w:rPr>
          <w:rFonts w:ascii="Calibri" w:hAnsi="Calibri"/>
          <w:lang w:val="en-AU"/>
        </w:rPr>
        <w:t>.</w:t>
      </w:r>
    </w:p>
    <w:p w14:paraId="338264E5" w14:textId="14402024" w:rsidR="00DA0479" w:rsidRPr="00DA0479" w:rsidRDefault="00DA0479" w:rsidP="00DA0479">
      <w:pPr>
        <w:spacing w:before="120"/>
        <w:ind w:left="720"/>
        <w:rPr>
          <w:rFonts w:ascii="Calibri" w:hAnsi="Calibri"/>
          <w:lang w:val="en-AU"/>
        </w:rPr>
      </w:pPr>
      <w:r w:rsidRPr="00DA0479">
        <w:rPr>
          <w:rFonts w:ascii="Calibri" w:hAnsi="Calibri"/>
          <w:i/>
          <w:lang w:val="en-AU"/>
        </w:rPr>
        <w:t>Paper:</w:t>
      </w:r>
      <w:r w:rsidRPr="00DA0479">
        <w:rPr>
          <w:rFonts w:ascii="Calibri" w:hAnsi="Calibri"/>
          <w:lang w:val="en-AU"/>
        </w:rPr>
        <w:t xml:space="preserve">  </w:t>
      </w:r>
      <w:r>
        <w:rPr>
          <w:rFonts w:ascii="Calibri" w:hAnsi="Calibri"/>
          <w:lang w:val="en-AU"/>
        </w:rPr>
        <w:t>Mr Gentleman</w:t>
      </w:r>
      <w:r w:rsidRPr="00DA0479">
        <w:rPr>
          <w:rFonts w:ascii="Calibri" w:hAnsi="Calibri"/>
          <w:lang w:val="en-AU"/>
        </w:rPr>
        <w:t xml:space="preserve"> presented the following paper:</w:t>
      </w:r>
    </w:p>
    <w:p w14:paraId="2C656E9F" w14:textId="77777777" w:rsidR="00DA0479" w:rsidRPr="00DA0479" w:rsidRDefault="00DA0479" w:rsidP="00DA0479">
      <w:pPr>
        <w:spacing w:before="120"/>
        <w:ind w:left="720"/>
        <w:rPr>
          <w:rFonts w:ascii="Calibri" w:hAnsi="Calibri"/>
          <w:lang w:val="en-AU"/>
        </w:rPr>
      </w:pPr>
      <w:r w:rsidRPr="00DA0479">
        <w:rPr>
          <w:rFonts w:ascii="Calibri" w:hAnsi="Calibri"/>
          <w:lang w:val="en-AU"/>
        </w:rPr>
        <w:t xml:space="preserve">Explanatory statement to the Bill, incorporating a compatibility statement, pursuant to section 37 of the </w:t>
      </w:r>
      <w:r w:rsidRPr="00DA0479">
        <w:rPr>
          <w:rFonts w:ascii="Calibri" w:hAnsi="Calibri"/>
          <w:i/>
          <w:lang w:val="en-AU"/>
        </w:rPr>
        <w:t>Human Rights Act 2004</w:t>
      </w:r>
      <w:r w:rsidRPr="00DA0479">
        <w:rPr>
          <w:rFonts w:ascii="Calibri" w:hAnsi="Calibri"/>
          <w:lang w:val="en-AU"/>
        </w:rPr>
        <w:t>.</w:t>
      </w:r>
    </w:p>
    <w:p w14:paraId="4A51A3E6" w14:textId="77777777" w:rsidR="00DA0479" w:rsidRPr="00DA0479" w:rsidRDefault="00DA0479" w:rsidP="00DA0479">
      <w:pPr>
        <w:spacing w:before="120"/>
        <w:ind w:left="720"/>
        <w:rPr>
          <w:rFonts w:ascii="Calibri" w:hAnsi="Calibri"/>
          <w:lang w:val="en-AU"/>
        </w:rPr>
      </w:pPr>
      <w:r w:rsidRPr="00DA0479">
        <w:rPr>
          <w:rFonts w:ascii="Calibri" w:hAnsi="Calibri"/>
          <w:lang w:val="en-AU"/>
        </w:rPr>
        <w:t>Title read by Clerk.</w:t>
      </w:r>
    </w:p>
    <w:p w14:paraId="39099C1A" w14:textId="3F18676E" w:rsidR="00DA0479" w:rsidRPr="00DA0479" w:rsidRDefault="00DA0479" w:rsidP="00DA0479">
      <w:pPr>
        <w:spacing w:before="120"/>
        <w:ind w:left="720"/>
        <w:rPr>
          <w:rFonts w:ascii="Calibri" w:hAnsi="Calibri"/>
          <w:lang w:val="en-AU"/>
        </w:rPr>
      </w:pPr>
      <w:r>
        <w:rPr>
          <w:rFonts w:ascii="Calibri" w:hAnsi="Calibri"/>
          <w:lang w:val="en-AU"/>
        </w:rPr>
        <w:lastRenderedPageBreak/>
        <w:t>Mr Gentleman</w:t>
      </w:r>
      <w:r w:rsidRPr="00DA0479">
        <w:rPr>
          <w:rFonts w:ascii="Calibri" w:hAnsi="Calibri"/>
          <w:lang w:val="en-AU"/>
        </w:rPr>
        <w:t xml:space="preserve"> moved—That this Bill be agreed to in principle.</w:t>
      </w:r>
    </w:p>
    <w:p w14:paraId="40B65A5A" w14:textId="7A0F47F9" w:rsidR="00DA0479" w:rsidRPr="00DA0479" w:rsidRDefault="00DA0479" w:rsidP="00DA0479">
      <w:pPr>
        <w:spacing w:before="120"/>
        <w:ind w:left="720"/>
        <w:rPr>
          <w:rFonts w:ascii="Calibri" w:hAnsi="Calibri"/>
          <w:lang w:val="en-AU"/>
        </w:rPr>
      </w:pPr>
      <w:r w:rsidRPr="00DA0479">
        <w:rPr>
          <w:rFonts w:ascii="Calibri" w:hAnsi="Calibri"/>
          <w:lang w:val="en-AU"/>
        </w:rPr>
        <w:t xml:space="preserve">Debate adjourned </w:t>
      </w:r>
      <w:r w:rsidR="0023161B">
        <w:rPr>
          <w:rFonts w:ascii="Calibri" w:hAnsi="Calibri"/>
          <w:lang w:val="en-AU"/>
        </w:rPr>
        <w:t>(Mr Cain)</w:t>
      </w:r>
      <w:r w:rsidRPr="00DA0479">
        <w:rPr>
          <w:rFonts w:ascii="Calibri" w:hAnsi="Calibri"/>
          <w:lang w:val="en-AU"/>
        </w:rPr>
        <w:t xml:space="preserve"> and the resumption of the debate made an order of the day for the next sitting.</w:t>
      </w:r>
    </w:p>
    <w:p w14:paraId="5B6F007E" w14:textId="02B961B4" w:rsidR="00DA0479" w:rsidRPr="00DA0479" w:rsidRDefault="00DA0479" w:rsidP="00DA0479">
      <w:pPr>
        <w:keepNext/>
        <w:keepLines/>
        <w:tabs>
          <w:tab w:val="right" w:pos="339"/>
          <w:tab w:val="left" w:pos="720"/>
        </w:tabs>
        <w:spacing w:before="240"/>
        <w:ind w:left="720" w:hanging="720"/>
        <w:rPr>
          <w:rFonts w:ascii="Calibri" w:hAnsi="Calibri"/>
          <w:b/>
          <w:caps/>
          <w:lang w:val="en-AU"/>
        </w:rPr>
      </w:pPr>
      <w:r w:rsidRPr="00DA0479">
        <w:rPr>
          <w:rFonts w:ascii="Calibri" w:hAnsi="Calibri"/>
          <w:b/>
          <w:caps/>
          <w:lang w:val="en-AU"/>
        </w:rPr>
        <w:tab/>
      </w:r>
      <w:r w:rsidR="0005087F">
        <w:rPr>
          <w:rFonts w:ascii="Calibri" w:hAnsi="Calibri"/>
          <w:b/>
          <w:bCs/>
          <w:caps/>
          <w:lang w:val="en-AU"/>
        </w:rPr>
        <w:fldChar w:fldCharType="begin"/>
      </w:r>
      <w:r w:rsidR="0005087F">
        <w:rPr>
          <w:rFonts w:ascii="Calibri" w:hAnsi="Calibri"/>
          <w:b/>
          <w:bCs/>
          <w:caps/>
          <w:lang w:val="en-AU"/>
        </w:rPr>
        <w:instrText xml:space="preserve"> SEQ A \* MERGEFORMAT </w:instrText>
      </w:r>
      <w:r w:rsidR="0005087F">
        <w:rPr>
          <w:rFonts w:ascii="Calibri" w:hAnsi="Calibri"/>
          <w:b/>
          <w:bCs/>
          <w:caps/>
          <w:lang w:val="en-AU"/>
        </w:rPr>
        <w:fldChar w:fldCharType="separate"/>
      </w:r>
      <w:r w:rsidR="00A954B1">
        <w:rPr>
          <w:rFonts w:ascii="Calibri" w:hAnsi="Calibri"/>
          <w:b/>
          <w:bCs/>
          <w:caps/>
          <w:noProof/>
          <w:lang w:val="en-AU"/>
        </w:rPr>
        <w:t>11</w:t>
      </w:r>
      <w:r w:rsidR="0005087F">
        <w:rPr>
          <w:rFonts w:ascii="Calibri" w:hAnsi="Calibri"/>
          <w:b/>
          <w:bCs/>
          <w:caps/>
          <w:lang w:val="en-AU"/>
        </w:rPr>
        <w:fldChar w:fldCharType="end"/>
      </w:r>
      <w:r w:rsidRPr="00DA0479">
        <w:rPr>
          <w:rFonts w:ascii="Calibri" w:hAnsi="Calibri"/>
          <w:b/>
          <w:caps/>
          <w:lang w:val="en-AU"/>
        </w:rPr>
        <w:tab/>
      </w:r>
      <w:r>
        <w:rPr>
          <w:rFonts w:ascii="Calibri" w:hAnsi="Calibri"/>
          <w:b/>
          <w:caps/>
          <w:lang w:val="en-AU"/>
        </w:rPr>
        <w:t>Voice to Parliament</w:t>
      </w:r>
    </w:p>
    <w:p w14:paraId="4C72BCD0" w14:textId="0B440F56" w:rsidR="00DA0479" w:rsidRDefault="00DA0479" w:rsidP="00DA0479">
      <w:pPr>
        <w:spacing w:before="120"/>
        <w:ind w:left="720"/>
        <w:rPr>
          <w:rFonts w:ascii="Calibri" w:hAnsi="Calibri"/>
          <w:color w:val="000000"/>
          <w:lang w:val="en-AU"/>
        </w:rPr>
      </w:pPr>
      <w:r>
        <w:rPr>
          <w:rFonts w:ascii="Calibri" w:hAnsi="Calibri"/>
          <w:color w:val="000000"/>
          <w:lang w:val="en-AU"/>
        </w:rPr>
        <w:t>Mr Barr (Chief Minister)</w:t>
      </w:r>
      <w:r w:rsidRPr="00DA0479">
        <w:rPr>
          <w:rFonts w:ascii="Calibri" w:hAnsi="Calibri"/>
          <w:color w:val="000000"/>
          <w:lang w:val="en-AU"/>
        </w:rPr>
        <w:t>, pursuant to notice, moved—That</w:t>
      </w:r>
      <w:r w:rsidR="00590228">
        <w:rPr>
          <w:rFonts w:ascii="Calibri" w:hAnsi="Calibri"/>
          <w:color w:val="000000"/>
          <w:lang w:val="en-AU"/>
        </w:rPr>
        <w:t xml:space="preserve"> this Assembly:</w:t>
      </w:r>
    </w:p>
    <w:p w14:paraId="4C782614" w14:textId="1C674190" w:rsidR="00590228" w:rsidRPr="00A82092" w:rsidRDefault="00590228" w:rsidP="00E16E78">
      <w:pPr>
        <w:pStyle w:val="DPSEntryIndents"/>
        <w:rPr>
          <w:lang w:eastAsia="en-US"/>
        </w:rPr>
      </w:pPr>
      <w:bookmarkStart w:id="0" w:name="_Hlk127282265"/>
      <w:r w:rsidRPr="00A82092">
        <w:rPr>
          <w:lang w:eastAsia="en-US"/>
        </w:rPr>
        <w:t>notes the collective support of all state and territory first ministers, through the Council for the Australian Federation, for enshrining an Aboriginal and Torres Strait Islander Voice to Parliament in the Australian Constitution;</w:t>
      </w:r>
    </w:p>
    <w:p w14:paraId="3859BD6F" w14:textId="404AF892" w:rsidR="00590228" w:rsidRPr="00A82092" w:rsidRDefault="00590228" w:rsidP="00E16E78">
      <w:pPr>
        <w:pStyle w:val="DPSEntryIndents"/>
        <w:rPr>
          <w:lang w:eastAsia="en-US"/>
        </w:rPr>
      </w:pPr>
      <w:r w:rsidRPr="00A82092">
        <w:rPr>
          <w:lang w:eastAsia="en-US"/>
        </w:rPr>
        <w:t xml:space="preserve">reaffirms its support for enshrining a Voice to Parliament, as one of the key actions sought in the </w:t>
      </w:r>
      <w:r w:rsidRPr="00A82092">
        <w:rPr>
          <w:i/>
          <w:iCs/>
          <w:lang w:eastAsia="en-US"/>
        </w:rPr>
        <w:t>Uluru Statement from the Heart</w:t>
      </w:r>
      <w:r w:rsidRPr="00A82092">
        <w:rPr>
          <w:lang w:eastAsia="en-US"/>
        </w:rPr>
        <w:t>;</w:t>
      </w:r>
    </w:p>
    <w:p w14:paraId="65C521F0" w14:textId="1AB2B59E" w:rsidR="00590228" w:rsidRPr="00580900" w:rsidRDefault="00590228" w:rsidP="00E16E78">
      <w:pPr>
        <w:pStyle w:val="DPSEntryIndents"/>
        <w:rPr>
          <w:lang w:eastAsia="en-US"/>
        </w:rPr>
      </w:pPr>
      <w:r w:rsidRPr="00580900">
        <w:rPr>
          <w:lang w:eastAsia="en-US"/>
        </w:rPr>
        <w:t xml:space="preserve">recognises that there must also be a commitment to deliver Treaty and Truth, as sought in the </w:t>
      </w:r>
      <w:r w:rsidRPr="00580900">
        <w:rPr>
          <w:i/>
          <w:iCs/>
          <w:lang w:eastAsia="en-US"/>
        </w:rPr>
        <w:t>Uluru Statement from the Heart</w:t>
      </w:r>
      <w:r w:rsidRPr="00580900">
        <w:rPr>
          <w:lang w:eastAsia="en-US"/>
        </w:rPr>
        <w:t>, and that sovereignty was never ceded; and</w:t>
      </w:r>
    </w:p>
    <w:p w14:paraId="1CCBAB52" w14:textId="78DE849B" w:rsidR="00590228" w:rsidRPr="00DA0479" w:rsidRDefault="00590228" w:rsidP="00E16E78">
      <w:pPr>
        <w:pStyle w:val="DPSEntryIndents"/>
        <w:rPr>
          <w:color w:val="000000"/>
        </w:rPr>
      </w:pPr>
      <w:r w:rsidRPr="00A82092">
        <w:rPr>
          <w:lang w:eastAsia="en-US"/>
        </w:rPr>
        <w:t>calls on the ACT Government to develop a community awareness campaign about the impending referendum on a constitutionally enshrined Aboriginal and Torres Strait Islander Voice to Parliament to ensure the Canberra community is informed and engaged with this significant issue prior to the national vote.</w:t>
      </w:r>
    </w:p>
    <w:bookmarkEnd w:id="0"/>
    <w:p w14:paraId="0E60376C" w14:textId="63455F1E" w:rsidR="00CC122E" w:rsidRDefault="00CC122E" w:rsidP="00DA0479">
      <w:pPr>
        <w:spacing w:before="120"/>
        <w:ind w:left="720"/>
        <w:rPr>
          <w:rFonts w:ascii="Calibri" w:hAnsi="Calibri"/>
          <w:color w:val="000000"/>
          <w:lang w:val="en-AU"/>
        </w:rPr>
      </w:pPr>
      <w:r>
        <w:rPr>
          <w:rFonts w:ascii="Calibri" w:hAnsi="Calibri"/>
          <w:color w:val="000000"/>
          <w:lang w:val="en-AU"/>
        </w:rPr>
        <w:t xml:space="preserve">Ms Lee (Leader of the Opposition) moved the following amendment: Omit </w:t>
      </w:r>
      <w:r w:rsidR="003B2004">
        <w:rPr>
          <w:rFonts w:ascii="Calibri" w:hAnsi="Calibri"/>
          <w:color w:val="000000"/>
          <w:lang w:val="en-AU"/>
        </w:rPr>
        <w:t xml:space="preserve">paragraphs </w:t>
      </w:r>
      <w:r>
        <w:rPr>
          <w:rFonts w:ascii="Calibri" w:hAnsi="Calibri"/>
          <w:color w:val="000000"/>
          <w:lang w:val="en-AU"/>
        </w:rPr>
        <w:t>(</w:t>
      </w:r>
      <w:r w:rsidR="003B2004">
        <w:rPr>
          <w:rFonts w:ascii="Calibri" w:hAnsi="Calibri"/>
          <w:color w:val="000000"/>
          <w:lang w:val="en-AU"/>
        </w:rPr>
        <w:t>2</w:t>
      </w:r>
      <w:r>
        <w:rPr>
          <w:rFonts w:ascii="Calibri" w:hAnsi="Calibri"/>
          <w:color w:val="000000"/>
          <w:lang w:val="en-AU"/>
        </w:rPr>
        <w:t>)</w:t>
      </w:r>
      <w:r w:rsidR="003B2004">
        <w:rPr>
          <w:rFonts w:ascii="Calibri" w:hAnsi="Calibri"/>
          <w:color w:val="000000"/>
          <w:lang w:val="en-AU"/>
        </w:rPr>
        <w:t xml:space="preserve"> and (3)</w:t>
      </w:r>
      <w:r>
        <w:rPr>
          <w:rFonts w:ascii="Calibri" w:hAnsi="Calibri"/>
          <w:color w:val="000000"/>
          <w:lang w:val="en-AU"/>
        </w:rPr>
        <w:t xml:space="preserve">, </w:t>
      </w:r>
      <w:r w:rsidR="003B2004">
        <w:rPr>
          <w:rFonts w:ascii="Calibri" w:hAnsi="Calibri"/>
          <w:color w:val="000000"/>
          <w:lang w:val="en-AU"/>
        </w:rPr>
        <w:t>substitute</w:t>
      </w:r>
      <w:r>
        <w:rPr>
          <w:rFonts w:ascii="Calibri" w:hAnsi="Calibri"/>
          <w:color w:val="000000"/>
          <w:lang w:val="en-AU"/>
        </w:rPr>
        <w:t>:</w:t>
      </w:r>
    </w:p>
    <w:p w14:paraId="0B5BCCDA" w14:textId="54EE3774" w:rsidR="00CC122E" w:rsidRDefault="00B64F6A" w:rsidP="00AB092C">
      <w:pPr>
        <w:pStyle w:val="DPSEntryIndents"/>
        <w:numPr>
          <w:ilvl w:val="0"/>
          <w:numId w:val="0"/>
        </w:numPr>
        <w:ind w:left="1368" w:hanging="648"/>
      </w:pPr>
      <w:r>
        <w:t>“</w:t>
      </w:r>
      <w:r w:rsidR="00AB092C">
        <w:t>(2)</w:t>
      </w:r>
      <w:r w:rsidR="00AB092C">
        <w:tab/>
      </w:r>
      <w:r w:rsidR="00CC122E" w:rsidRPr="00DF102C">
        <w:t>notes that there is a diverse range of view</w:t>
      </w:r>
      <w:r w:rsidR="005E45FD">
        <w:t>s</w:t>
      </w:r>
      <w:r w:rsidR="00CC122E" w:rsidRPr="00DF102C">
        <w:t xml:space="preserve"> on an Aboriginal and Torres Strait Islander Voice to Parliament within the ACT</w:t>
      </w:r>
      <w:r w:rsidRPr="00DF102C">
        <w:t>’</w:t>
      </w:r>
      <w:r w:rsidR="00CC122E" w:rsidRPr="00DF102C">
        <w:t>s Aboriginal and Torres Strait Islander community;</w:t>
      </w:r>
    </w:p>
    <w:p w14:paraId="3BEE273D" w14:textId="3042692B" w:rsidR="00CC122E" w:rsidRDefault="00CC122E" w:rsidP="00E16E78">
      <w:pPr>
        <w:pStyle w:val="DPSEntryIndents"/>
        <w:numPr>
          <w:ilvl w:val="0"/>
          <w:numId w:val="13"/>
        </w:numPr>
      </w:pPr>
      <w:r>
        <w:t>calls on the ACT Government to consult and listen to the ACT</w:t>
      </w:r>
      <w:r w:rsidR="00B64F6A">
        <w:t>’</w:t>
      </w:r>
      <w:r>
        <w:t>s Aboriginal and Torres Strait Islander community and to report back to the Assembly by the first sitting day in June 2023</w:t>
      </w:r>
      <w:r w:rsidR="003B2004">
        <w:t>; and</w:t>
      </w:r>
      <w:r w:rsidR="00B64F6A">
        <w:t>”</w:t>
      </w:r>
      <w:r w:rsidR="00AB092C">
        <w:t>.</w:t>
      </w:r>
    </w:p>
    <w:p w14:paraId="68C245A3" w14:textId="33EB2E59" w:rsidR="00DA0479" w:rsidRPr="00DA0479" w:rsidRDefault="00DA0479" w:rsidP="00DA0479">
      <w:pPr>
        <w:spacing w:before="120"/>
        <w:ind w:left="720"/>
        <w:rPr>
          <w:rFonts w:ascii="Calibri" w:hAnsi="Calibri"/>
          <w:color w:val="000000"/>
          <w:lang w:val="en-AU"/>
        </w:rPr>
      </w:pPr>
      <w:r w:rsidRPr="00DA0479">
        <w:rPr>
          <w:rFonts w:ascii="Calibri" w:hAnsi="Calibri"/>
          <w:color w:val="000000"/>
          <w:lang w:val="en-AU"/>
        </w:rPr>
        <w:t xml:space="preserve">Debate </w:t>
      </w:r>
      <w:r w:rsidR="00AB092C">
        <w:rPr>
          <w:rFonts w:ascii="Calibri" w:hAnsi="Calibri"/>
          <w:color w:val="000000"/>
          <w:lang w:val="en-AU"/>
        </w:rPr>
        <w:t>continued</w:t>
      </w:r>
      <w:r w:rsidRPr="00DA0479">
        <w:rPr>
          <w:rFonts w:ascii="Calibri" w:hAnsi="Calibri"/>
          <w:color w:val="000000"/>
          <w:lang w:val="en-AU"/>
        </w:rPr>
        <w:t>.</w:t>
      </w:r>
    </w:p>
    <w:p w14:paraId="3CBAA62A" w14:textId="33F42041" w:rsidR="002745A2" w:rsidRDefault="002745A2" w:rsidP="00DA0479">
      <w:pPr>
        <w:spacing w:before="120"/>
        <w:ind w:left="720"/>
        <w:rPr>
          <w:rFonts w:ascii="Calibri" w:hAnsi="Calibri"/>
          <w:color w:val="000000"/>
          <w:lang w:val="en-AU"/>
        </w:rPr>
      </w:pPr>
      <w:r>
        <w:rPr>
          <w:rFonts w:ascii="Calibri" w:hAnsi="Calibri"/>
          <w:color w:val="000000"/>
          <w:lang w:val="en-AU"/>
        </w:rPr>
        <w:t>Question—</w:t>
      </w:r>
      <w:r w:rsidR="006E1B49">
        <w:rPr>
          <w:rFonts w:ascii="Calibri" w:hAnsi="Calibri"/>
          <w:color w:val="000000"/>
          <w:lang w:val="en-AU"/>
        </w:rPr>
        <w:t>That the amendment be agreed to—</w:t>
      </w:r>
      <w:r>
        <w:rPr>
          <w:rFonts w:ascii="Calibri" w:hAnsi="Calibri"/>
          <w:color w:val="000000"/>
          <w:lang w:val="en-AU"/>
        </w:rPr>
        <w:t>put.</w:t>
      </w:r>
    </w:p>
    <w:p w14:paraId="1A251FB8" w14:textId="77777777" w:rsidR="002745A2" w:rsidRDefault="002745A2" w:rsidP="002745A2">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2745A2" w14:paraId="1BF9C90B" w14:textId="77777777" w:rsidTr="002117F0">
        <w:tc>
          <w:tcPr>
            <w:tcW w:w="4082" w:type="dxa"/>
            <w:gridSpan w:val="2"/>
            <w:shd w:val="clear" w:color="auto" w:fill="auto"/>
          </w:tcPr>
          <w:p w14:paraId="3CA4DF9E" w14:textId="103833E6" w:rsidR="002745A2" w:rsidRDefault="002745A2" w:rsidP="002745A2">
            <w:pPr>
              <w:tabs>
                <w:tab w:val="center" w:pos="1644"/>
              </w:tabs>
              <w:spacing w:before="120"/>
              <w:rPr>
                <w:rFonts w:ascii="Calibri" w:hAnsi="Calibri"/>
                <w:color w:val="000000"/>
                <w:lang w:val="en-AU"/>
              </w:rPr>
            </w:pPr>
            <w:r>
              <w:rPr>
                <w:rFonts w:ascii="Calibri" w:hAnsi="Calibri"/>
                <w:color w:val="000000"/>
                <w:lang w:val="en-AU"/>
              </w:rPr>
              <w:tab/>
              <w:t>AYES, 8</w:t>
            </w:r>
          </w:p>
        </w:tc>
        <w:tc>
          <w:tcPr>
            <w:tcW w:w="624" w:type="dxa"/>
            <w:shd w:val="clear" w:color="auto" w:fill="auto"/>
          </w:tcPr>
          <w:p w14:paraId="1C2390FC" w14:textId="77777777" w:rsidR="002745A2" w:rsidRDefault="002745A2" w:rsidP="002745A2">
            <w:pPr>
              <w:spacing w:before="120"/>
              <w:rPr>
                <w:rFonts w:ascii="Calibri" w:hAnsi="Calibri"/>
                <w:color w:val="000000"/>
                <w:lang w:val="en-AU"/>
              </w:rPr>
            </w:pPr>
          </w:p>
        </w:tc>
        <w:tc>
          <w:tcPr>
            <w:tcW w:w="4082" w:type="dxa"/>
            <w:gridSpan w:val="2"/>
            <w:shd w:val="clear" w:color="auto" w:fill="auto"/>
          </w:tcPr>
          <w:p w14:paraId="440F59EE" w14:textId="572BB999" w:rsidR="002745A2" w:rsidRDefault="002745A2" w:rsidP="002745A2">
            <w:pPr>
              <w:tabs>
                <w:tab w:val="center" w:pos="1644"/>
              </w:tabs>
              <w:spacing w:before="120"/>
              <w:rPr>
                <w:rFonts w:ascii="Calibri" w:hAnsi="Calibri"/>
                <w:color w:val="000000"/>
                <w:lang w:val="en-AU"/>
              </w:rPr>
            </w:pPr>
            <w:r>
              <w:rPr>
                <w:rFonts w:ascii="Calibri" w:hAnsi="Calibri"/>
                <w:color w:val="000000"/>
                <w:lang w:val="en-AU"/>
              </w:rPr>
              <w:tab/>
              <w:t>NOES, 15</w:t>
            </w:r>
          </w:p>
        </w:tc>
      </w:tr>
      <w:tr w:rsidR="002745A2" w14:paraId="5437AEFD" w14:textId="77777777" w:rsidTr="002745A2">
        <w:trPr>
          <w:trHeight w:hRule="exact" w:val="312"/>
        </w:trPr>
        <w:tc>
          <w:tcPr>
            <w:tcW w:w="2041" w:type="dxa"/>
            <w:shd w:val="clear" w:color="auto" w:fill="auto"/>
          </w:tcPr>
          <w:p w14:paraId="58A26CB5" w14:textId="437C0184" w:rsidR="002745A2" w:rsidRDefault="002745A2" w:rsidP="002745A2">
            <w:pPr>
              <w:rPr>
                <w:rFonts w:ascii="Calibri" w:hAnsi="Calibri"/>
                <w:color w:val="000000"/>
                <w:lang w:val="en-AU"/>
              </w:rPr>
            </w:pPr>
            <w:r>
              <w:rPr>
                <w:rFonts w:ascii="Calibri" w:hAnsi="Calibri"/>
                <w:color w:val="000000"/>
                <w:lang w:val="en-AU"/>
              </w:rPr>
              <w:t>Mr Cain</w:t>
            </w:r>
          </w:p>
        </w:tc>
        <w:tc>
          <w:tcPr>
            <w:tcW w:w="2041" w:type="dxa"/>
            <w:shd w:val="clear" w:color="auto" w:fill="auto"/>
          </w:tcPr>
          <w:p w14:paraId="6A31410E" w14:textId="77777777" w:rsidR="002745A2" w:rsidRDefault="002745A2" w:rsidP="002745A2">
            <w:pPr>
              <w:spacing w:before="120"/>
              <w:rPr>
                <w:rFonts w:ascii="Calibri" w:hAnsi="Calibri"/>
                <w:color w:val="000000"/>
                <w:lang w:val="en-AU"/>
              </w:rPr>
            </w:pPr>
          </w:p>
        </w:tc>
        <w:tc>
          <w:tcPr>
            <w:tcW w:w="624" w:type="dxa"/>
            <w:shd w:val="clear" w:color="auto" w:fill="auto"/>
          </w:tcPr>
          <w:p w14:paraId="7E99A61A" w14:textId="77777777" w:rsidR="002745A2" w:rsidRDefault="002745A2" w:rsidP="002745A2">
            <w:pPr>
              <w:spacing w:before="120"/>
              <w:rPr>
                <w:rFonts w:ascii="Calibri" w:hAnsi="Calibri"/>
                <w:color w:val="000000"/>
                <w:lang w:val="en-AU"/>
              </w:rPr>
            </w:pPr>
          </w:p>
        </w:tc>
        <w:tc>
          <w:tcPr>
            <w:tcW w:w="2041" w:type="dxa"/>
            <w:shd w:val="clear" w:color="auto" w:fill="auto"/>
          </w:tcPr>
          <w:p w14:paraId="6786227D" w14:textId="08A9AB09" w:rsidR="002745A2" w:rsidRDefault="002745A2" w:rsidP="002745A2">
            <w:pPr>
              <w:rPr>
                <w:rFonts w:ascii="Calibri" w:hAnsi="Calibri"/>
                <w:color w:val="000000"/>
                <w:lang w:val="en-AU"/>
              </w:rPr>
            </w:pPr>
            <w:r>
              <w:rPr>
                <w:rFonts w:ascii="Calibri" w:hAnsi="Calibri"/>
                <w:color w:val="000000"/>
                <w:lang w:val="en-AU"/>
              </w:rPr>
              <w:t>Mr Barr</w:t>
            </w:r>
          </w:p>
        </w:tc>
        <w:tc>
          <w:tcPr>
            <w:tcW w:w="2041" w:type="dxa"/>
            <w:shd w:val="clear" w:color="auto" w:fill="auto"/>
          </w:tcPr>
          <w:p w14:paraId="1FE5F6BF" w14:textId="1B884C61" w:rsidR="002745A2" w:rsidRDefault="002745A2" w:rsidP="002745A2">
            <w:pPr>
              <w:rPr>
                <w:rFonts w:ascii="Calibri" w:hAnsi="Calibri"/>
                <w:color w:val="000000"/>
                <w:lang w:val="en-AU"/>
              </w:rPr>
            </w:pPr>
            <w:r>
              <w:rPr>
                <w:rFonts w:ascii="Calibri" w:hAnsi="Calibri"/>
                <w:color w:val="000000"/>
                <w:lang w:val="en-AU"/>
              </w:rPr>
              <w:t>Mr Gentleman</w:t>
            </w:r>
          </w:p>
        </w:tc>
      </w:tr>
      <w:tr w:rsidR="002745A2" w14:paraId="1EC119F8" w14:textId="77777777" w:rsidTr="002745A2">
        <w:trPr>
          <w:trHeight w:hRule="exact" w:val="312"/>
        </w:trPr>
        <w:tc>
          <w:tcPr>
            <w:tcW w:w="2041" w:type="dxa"/>
            <w:shd w:val="clear" w:color="auto" w:fill="auto"/>
          </w:tcPr>
          <w:p w14:paraId="77410330" w14:textId="0753041E" w:rsidR="002745A2" w:rsidRDefault="002745A2" w:rsidP="002745A2">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14243C21" w14:textId="77777777" w:rsidR="002745A2" w:rsidRDefault="002745A2" w:rsidP="002745A2">
            <w:pPr>
              <w:spacing w:before="120"/>
              <w:rPr>
                <w:rFonts w:ascii="Calibri" w:hAnsi="Calibri"/>
                <w:color w:val="000000"/>
                <w:lang w:val="en-AU"/>
              </w:rPr>
            </w:pPr>
          </w:p>
        </w:tc>
        <w:tc>
          <w:tcPr>
            <w:tcW w:w="624" w:type="dxa"/>
            <w:shd w:val="clear" w:color="auto" w:fill="auto"/>
          </w:tcPr>
          <w:p w14:paraId="4D2382D9" w14:textId="77777777" w:rsidR="002745A2" w:rsidRDefault="002745A2" w:rsidP="002745A2">
            <w:pPr>
              <w:spacing w:before="120"/>
              <w:rPr>
                <w:rFonts w:ascii="Calibri" w:hAnsi="Calibri"/>
                <w:color w:val="000000"/>
                <w:lang w:val="en-AU"/>
              </w:rPr>
            </w:pPr>
          </w:p>
        </w:tc>
        <w:tc>
          <w:tcPr>
            <w:tcW w:w="2041" w:type="dxa"/>
            <w:shd w:val="clear" w:color="auto" w:fill="auto"/>
          </w:tcPr>
          <w:p w14:paraId="665F95E6" w14:textId="701333FC" w:rsidR="002745A2" w:rsidRDefault="002745A2" w:rsidP="002745A2">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7C0674F0" w14:textId="56E6E767" w:rsidR="002745A2" w:rsidRDefault="002745A2" w:rsidP="002745A2">
            <w:pPr>
              <w:rPr>
                <w:rFonts w:ascii="Calibri" w:hAnsi="Calibri"/>
                <w:color w:val="000000"/>
                <w:lang w:val="en-AU"/>
              </w:rPr>
            </w:pPr>
            <w:r>
              <w:rPr>
                <w:rFonts w:ascii="Calibri" w:hAnsi="Calibri"/>
                <w:color w:val="000000"/>
                <w:lang w:val="en-AU"/>
              </w:rPr>
              <w:t>Ms Orr</w:t>
            </w:r>
          </w:p>
        </w:tc>
      </w:tr>
      <w:tr w:rsidR="002745A2" w14:paraId="61F2528E" w14:textId="77777777" w:rsidTr="002745A2">
        <w:trPr>
          <w:trHeight w:hRule="exact" w:val="312"/>
        </w:trPr>
        <w:tc>
          <w:tcPr>
            <w:tcW w:w="2041" w:type="dxa"/>
            <w:shd w:val="clear" w:color="auto" w:fill="auto"/>
          </w:tcPr>
          <w:p w14:paraId="710DFF74" w14:textId="16D19A3D" w:rsidR="002745A2" w:rsidRDefault="002745A2" w:rsidP="002745A2">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410E0678" w14:textId="77777777" w:rsidR="002745A2" w:rsidRDefault="002745A2" w:rsidP="002745A2">
            <w:pPr>
              <w:spacing w:before="120"/>
              <w:rPr>
                <w:rFonts w:ascii="Calibri" w:hAnsi="Calibri"/>
                <w:color w:val="000000"/>
                <w:lang w:val="en-AU"/>
              </w:rPr>
            </w:pPr>
          </w:p>
        </w:tc>
        <w:tc>
          <w:tcPr>
            <w:tcW w:w="624" w:type="dxa"/>
            <w:shd w:val="clear" w:color="auto" w:fill="auto"/>
          </w:tcPr>
          <w:p w14:paraId="521AF0DA" w14:textId="77777777" w:rsidR="002745A2" w:rsidRDefault="002745A2" w:rsidP="002745A2">
            <w:pPr>
              <w:spacing w:before="120"/>
              <w:rPr>
                <w:rFonts w:ascii="Calibri" w:hAnsi="Calibri"/>
                <w:color w:val="000000"/>
                <w:lang w:val="en-AU"/>
              </w:rPr>
            </w:pPr>
          </w:p>
        </w:tc>
        <w:tc>
          <w:tcPr>
            <w:tcW w:w="2041" w:type="dxa"/>
            <w:shd w:val="clear" w:color="auto" w:fill="auto"/>
          </w:tcPr>
          <w:p w14:paraId="6E96AB11" w14:textId="2BBE41D6" w:rsidR="002745A2" w:rsidRDefault="002745A2" w:rsidP="002745A2">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252D9D25" w14:textId="734833CE" w:rsidR="002745A2" w:rsidRDefault="002745A2" w:rsidP="002745A2">
            <w:pPr>
              <w:rPr>
                <w:rFonts w:ascii="Calibri" w:hAnsi="Calibri"/>
                <w:color w:val="000000"/>
                <w:lang w:val="en-AU"/>
              </w:rPr>
            </w:pPr>
            <w:r>
              <w:rPr>
                <w:rFonts w:ascii="Calibri" w:hAnsi="Calibri"/>
                <w:color w:val="000000"/>
                <w:lang w:val="en-AU"/>
              </w:rPr>
              <w:t>Dr Paterson</w:t>
            </w:r>
          </w:p>
        </w:tc>
      </w:tr>
      <w:tr w:rsidR="002745A2" w14:paraId="7D849420" w14:textId="77777777" w:rsidTr="002745A2">
        <w:trPr>
          <w:trHeight w:hRule="exact" w:val="312"/>
        </w:trPr>
        <w:tc>
          <w:tcPr>
            <w:tcW w:w="2041" w:type="dxa"/>
            <w:shd w:val="clear" w:color="auto" w:fill="auto"/>
          </w:tcPr>
          <w:p w14:paraId="285601AE" w14:textId="0216D780" w:rsidR="002745A2" w:rsidRDefault="002745A2" w:rsidP="002745A2">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068B3FDD" w14:textId="77777777" w:rsidR="002745A2" w:rsidRDefault="002745A2" w:rsidP="002745A2">
            <w:pPr>
              <w:spacing w:before="120"/>
              <w:rPr>
                <w:rFonts w:ascii="Calibri" w:hAnsi="Calibri"/>
                <w:color w:val="000000"/>
                <w:lang w:val="en-AU"/>
              </w:rPr>
            </w:pPr>
          </w:p>
        </w:tc>
        <w:tc>
          <w:tcPr>
            <w:tcW w:w="624" w:type="dxa"/>
            <w:shd w:val="clear" w:color="auto" w:fill="auto"/>
          </w:tcPr>
          <w:p w14:paraId="271DB7FC" w14:textId="77777777" w:rsidR="002745A2" w:rsidRDefault="002745A2" w:rsidP="002745A2">
            <w:pPr>
              <w:spacing w:before="120"/>
              <w:rPr>
                <w:rFonts w:ascii="Calibri" w:hAnsi="Calibri"/>
                <w:color w:val="000000"/>
                <w:lang w:val="en-AU"/>
              </w:rPr>
            </w:pPr>
          </w:p>
        </w:tc>
        <w:tc>
          <w:tcPr>
            <w:tcW w:w="2041" w:type="dxa"/>
            <w:shd w:val="clear" w:color="auto" w:fill="auto"/>
          </w:tcPr>
          <w:p w14:paraId="3A2808F4" w14:textId="3CF068D0" w:rsidR="002745A2" w:rsidRDefault="002745A2" w:rsidP="002745A2">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2CEC3A48" w14:textId="6F71D24D" w:rsidR="002745A2" w:rsidRDefault="002745A2" w:rsidP="002745A2">
            <w:pPr>
              <w:rPr>
                <w:rFonts w:ascii="Calibri" w:hAnsi="Calibri"/>
                <w:color w:val="000000"/>
                <w:lang w:val="en-AU"/>
              </w:rPr>
            </w:pPr>
            <w:r>
              <w:rPr>
                <w:rFonts w:ascii="Calibri" w:hAnsi="Calibri"/>
                <w:color w:val="000000"/>
                <w:lang w:val="en-AU"/>
              </w:rPr>
              <w:t>Mr Pettersson</w:t>
            </w:r>
          </w:p>
        </w:tc>
      </w:tr>
      <w:tr w:rsidR="002745A2" w14:paraId="1C4E3ADB" w14:textId="77777777" w:rsidTr="002745A2">
        <w:trPr>
          <w:trHeight w:hRule="exact" w:val="312"/>
        </w:trPr>
        <w:tc>
          <w:tcPr>
            <w:tcW w:w="2041" w:type="dxa"/>
            <w:shd w:val="clear" w:color="auto" w:fill="auto"/>
          </w:tcPr>
          <w:p w14:paraId="623383C3" w14:textId="41560BF6" w:rsidR="002745A2" w:rsidRDefault="002745A2" w:rsidP="002745A2">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6D52BEA8" w14:textId="77777777" w:rsidR="002745A2" w:rsidRDefault="002745A2" w:rsidP="002745A2">
            <w:pPr>
              <w:spacing w:before="120"/>
              <w:rPr>
                <w:rFonts w:ascii="Calibri" w:hAnsi="Calibri"/>
                <w:color w:val="000000"/>
                <w:lang w:val="en-AU"/>
              </w:rPr>
            </w:pPr>
          </w:p>
        </w:tc>
        <w:tc>
          <w:tcPr>
            <w:tcW w:w="624" w:type="dxa"/>
            <w:shd w:val="clear" w:color="auto" w:fill="auto"/>
          </w:tcPr>
          <w:p w14:paraId="1A6925AD" w14:textId="77777777" w:rsidR="002745A2" w:rsidRDefault="002745A2" w:rsidP="002745A2">
            <w:pPr>
              <w:spacing w:before="120"/>
              <w:rPr>
                <w:rFonts w:ascii="Calibri" w:hAnsi="Calibri"/>
                <w:color w:val="000000"/>
                <w:lang w:val="en-AU"/>
              </w:rPr>
            </w:pPr>
          </w:p>
        </w:tc>
        <w:tc>
          <w:tcPr>
            <w:tcW w:w="2041" w:type="dxa"/>
            <w:shd w:val="clear" w:color="auto" w:fill="auto"/>
          </w:tcPr>
          <w:p w14:paraId="4ED70E07" w14:textId="6DF1C4A2" w:rsidR="002745A2" w:rsidRDefault="002745A2" w:rsidP="002745A2">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2B41F484" w14:textId="59B1D359" w:rsidR="002745A2" w:rsidRDefault="002745A2" w:rsidP="002745A2">
            <w:pPr>
              <w:rPr>
                <w:rFonts w:ascii="Calibri" w:hAnsi="Calibri"/>
                <w:color w:val="000000"/>
                <w:lang w:val="en-AU"/>
              </w:rPr>
            </w:pPr>
            <w:r>
              <w:rPr>
                <w:rFonts w:ascii="Calibri" w:hAnsi="Calibri"/>
                <w:color w:val="000000"/>
                <w:lang w:val="en-AU"/>
              </w:rPr>
              <w:t>Mr Steel</w:t>
            </w:r>
          </w:p>
        </w:tc>
      </w:tr>
      <w:tr w:rsidR="002745A2" w14:paraId="119D9D88" w14:textId="77777777" w:rsidTr="002745A2">
        <w:trPr>
          <w:trHeight w:hRule="exact" w:val="312"/>
        </w:trPr>
        <w:tc>
          <w:tcPr>
            <w:tcW w:w="2041" w:type="dxa"/>
            <w:shd w:val="clear" w:color="auto" w:fill="auto"/>
          </w:tcPr>
          <w:p w14:paraId="0034A14E" w14:textId="1D15BAA2" w:rsidR="002745A2" w:rsidRDefault="002745A2" w:rsidP="002745A2">
            <w:pPr>
              <w:rPr>
                <w:rFonts w:ascii="Calibri" w:hAnsi="Calibri"/>
                <w:color w:val="000000"/>
                <w:lang w:val="en-AU"/>
              </w:rPr>
            </w:pPr>
            <w:r>
              <w:rPr>
                <w:rFonts w:ascii="Calibri" w:hAnsi="Calibri"/>
                <w:color w:val="000000"/>
                <w:lang w:val="en-AU"/>
              </w:rPr>
              <w:t>Ms Lee</w:t>
            </w:r>
          </w:p>
        </w:tc>
        <w:tc>
          <w:tcPr>
            <w:tcW w:w="2041" w:type="dxa"/>
            <w:shd w:val="clear" w:color="auto" w:fill="auto"/>
          </w:tcPr>
          <w:p w14:paraId="7E1CD438" w14:textId="77777777" w:rsidR="002745A2" w:rsidRDefault="002745A2" w:rsidP="002745A2">
            <w:pPr>
              <w:spacing w:before="120"/>
              <w:rPr>
                <w:rFonts w:ascii="Calibri" w:hAnsi="Calibri"/>
                <w:color w:val="000000"/>
                <w:lang w:val="en-AU"/>
              </w:rPr>
            </w:pPr>
          </w:p>
        </w:tc>
        <w:tc>
          <w:tcPr>
            <w:tcW w:w="624" w:type="dxa"/>
            <w:shd w:val="clear" w:color="auto" w:fill="auto"/>
          </w:tcPr>
          <w:p w14:paraId="330672F7" w14:textId="77777777" w:rsidR="002745A2" w:rsidRDefault="002745A2" w:rsidP="002745A2">
            <w:pPr>
              <w:spacing w:before="120"/>
              <w:rPr>
                <w:rFonts w:ascii="Calibri" w:hAnsi="Calibri"/>
                <w:color w:val="000000"/>
                <w:lang w:val="en-AU"/>
              </w:rPr>
            </w:pPr>
          </w:p>
        </w:tc>
        <w:tc>
          <w:tcPr>
            <w:tcW w:w="2041" w:type="dxa"/>
            <w:shd w:val="clear" w:color="auto" w:fill="auto"/>
          </w:tcPr>
          <w:p w14:paraId="197530F2" w14:textId="6F116938" w:rsidR="002745A2" w:rsidRDefault="002745A2" w:rsidP="002745A2">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FE364C5" w14:textId="1605EFAD" w:rsidR="002745A2" w:rsidRDefault="002745A2" w:rsidP="002745A2">
            <w:pPr>
              <w:rPr>
                <w:rFonts w:ascii="Calibri" w:hAnsi="Calibri"/>
                <w:color w:val="000000"/>
                <w:lang w:val="en-AU"/>
              </w:rPr>
            </w:pPr>
            <w:r>
              <w:rPr>
                <w:rFonts w:ascii="Calibri" w:hAnsi="Calibri"/>
                <w:color w:val="000000"/>
                <w:lang w:val="en-AU"/>
              </w:rPr>
              <w:t>Ms Stephen-Smith</w:t>
            </w:r>
          </w:p>
        </w:tc>
      </w:tr>
      <w:tr w:rsidR="002745A2" w14:paraId="375AE04D" w14:textId="77777777" w:rsidTr="002745A2">
        <w:trPr>
          <w:trHeight w:hRule="exact" w:val="312"/>
        </w:trPr>
        <w:tc>
          <w:tcPr>
            <w:tcW w:w="2041" w:type="dxa"/>
            <w:shd w:val="clear" w:color="auto" w:fill="auto"/>
          </w:tcPr>
          <w:p w14:paraId="66B11437" w14:textId="65A5904C" w:rsidR="002745A2" w:rsidRDefault="002745A2" w:rsidP="002745A2">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32616975" w14:textId="77777777" w:rsidR="002745A2" w:rsidRDefault="002745A2" w:rsidP="002745A2">
            <w:pPr>
              <w:spacing w:before="120"/>
              <w:rPr>
                <w:rFonts w:ascii="Calibri" w:hAnsi="Calibri"/>
                <w:color w:val="000000"/>
                <w:lang w:val="en-AU"/>
              </w:rPr>
            </w:pPr>
          </w:p>
        </w:tc>
        <w:tc>
          <w:tcPr>
            <w:tcW w:w="624" w:type="dxa"/>
            <w:shd w:val="clear" w:color="auto" w:fill="auto"/>
          </w:tcPr>
          <w:p w14:paraId="5E17816C" w14:textId="77777777" w:rsidR="002745A2" w:rsidRDefault="002745A2" w:rsidP="002745A2">
            <w:pPr>
              <w:spacing w:before="120"/>
              <w:rPr>
                <w:rFonts w:ascii="Calibri" w:hAnsi="Calibri"/>
                <w:color w:val="000000"/>
                <w:lang w:val="en-AU"/>
              </w:rPr>
            </w:pPr>
          </w:p>
        </w:tc>
        <w:tc>
          <w:tcPr>
            <w:tcW w:w="2041" w:type="dxa"/>
            <w:shd w:val="clear" w:color="auto" w:fill="auto"/>
          </w:tcPr>
          <w:p w14:paraId="46CCF6DB" w14:textId="09FE789E" w:rsidR="002745A2" w:rsidRDefault="002745A2" w:rsidP="002745A2">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40271B9B" w14:textId="7CC87A5D" w:rsidR="002745A2" w:rsidRDefault="002745A2" w:rsidP="002745A2">
            <w:pPr>
              <w:rPr>
                <w:rFonts w:ascii="Calibri" w:hAnsi="Calibri"/>
                <w:color w:val="000000"/>
                <w:lang w:val="en-AU"/>
              </w:rPr>
            </w:pPr>
            <w:r>
              <w:rPr>
                <w:rFonts w:ascii="Calibri" w:hAnsi="Calibri"/>
                <w:color w:val="000000"/>
                <w:lang w:val="en-AU"/>
              </w:rPr>
              <w:t>Ms Vassarotti</w:t>
            </w:r>
          </w:p>
        </w:tc>
      </w:tr>
      <w:tr w:rsidR="002745A2" w14:paraId="71EE7108" w14:textId="77777777" w:rsidTr="002745A2">
        <w:trPr>
          <w:trHeight w:hRule="exact" w:val="312"/>
        </w:trPr>
        <w:tc>
          <w:tcPr>
            <w:tcW w:w="2041" w:type="dxa"/>
            <w:shd w:val="clear" w:color="auto" w:fill="auto"/>
          </w:tcPr>
          <w:p w14:paraId="345BBF64" w14:textId="1B9D9D56" w:rsidR="002745A2" w:rsidRDefault="002745A2" w:rsidP="002745A2">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3ECA3BDD" w14:textId="77777777" w:rsidR="002745A2" w:rsidRDefault="002745A2" w:rsidP="002745A2">
            <w:pPr>
              <w:spacing w:before="120"/>
              <w:rPr>
                <w:rFonts w:ascii="Calibri" w:hAnsi="Calibri"/>
                <w:color w:val="000000"/>
                <w:lang w:val="en-AU"/>
              </w:rPr>
            </w:pPr>
          </w:p>
        </w:tc>
        <w:tc>
          <w:tcPr>
            <w:tcW w:w="624" w:type="dxa"/>
            <w:shd w:val="clear" w:color="auto" w:fill="auto"/>
          </w:tcPr>
          <w:p w14:paraId="6F6773A2" w14:textId="77777777" w:rsidR="002745A2" w:rsidRDefault="002745A2" w:rsidP="002745A2">
            <w:pPr>
              <w:spacing w:before="120"/>
              <w:rPr>
                <w:rFonts w:ascii="Calibri" w:hAnsi="Calibri"/>
                <w:color w:val="000000"/>
                <w:lang w:val="en-AU"/>
              </w:rPr>
            </w:pPr>
          </w:p>
        </w:tc>
        <w:tc>
          <w:tcPr>
            <w:tcW w:w="2041" w:type="dxa"/>
            <w:shd w:val="clear" w:color="auto" w:fill="auto"/>
          </w:tcPr>
          <w:p w14:paraId="6ECC12B2" w14:textId="0265EED6" w:rsidR="002745A2" w:rsidRDefault="002745A2" w:rsidP="002745A2">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25F638D1" w14:textId="77777777" w:rsidR="002745A2" w:rsidRDefault="002745A2" w:rsidP="002745A2">
            <w:pPr>
              <w:spacing w:before="120"/>
              <w:rPr>
                <w:rFonts w:ascii="Calibri" w:hAnsi="Calibri"/>
                <w:color w:val="000000"/>
                <w:lang w:val="en-AU"/>
              </w:rPr>
            </w:pPr>
          </w:p>
        </w:tc>
      </w:tr>
    </w:tbl>
    <w:p w14:paraId="742341C3" w14:textId="77777777" w:rsidR="002745A2" w:rsidRDefault="002745A2" w:rsidP="002745A2">
      <w:pPr>
        <w:spacing w:before="120"/>
        <w:ind w:left="720"/>
        <w:rPr>
          <w:rFonts w:ascii="Calibri" w:hAnsi="Calibri"/>
          <w:color w:val="000000"/>
          <w:lang w:val="en-AU"/>
        </w:rPr>
      </w:pPr>
      <w:r>
        <w:rPr>
          <w:rFonts w:ascii="Calibri" w:hAnsi="Calibri"/>
          <w:color w:val="000000"/>
          <w:lang w:val="en-AU"/>
        </w:rPr>
        <w:t>And so it was negatived.</w:t>
      </w:r>
    </w:p>
    <w:p w14:paraId="7FF66264" w14:textId="2625851F" w:rsidR="00DA0479" w:rsidRDefault="00DA0479" w:rsidP="00DA0479">
      <w:pPr>
        <w:spacing w:before="120"/>
        <w:ind w:left="720"/>
        <w:rPr>
          <w:rFonts w:ascii="Calibri" w:hAnsi="Calibri"/>
          <w:color w:val="000000"/>
          <w:lang w:val="en-AU"/>
        </w:rPr>
      </w:pPr>
      <w:r w:rsidRPr="00DA0479">
        <w:rPr>
          <w:rFonts w:ascii="Calibri" w:hAnsi="Calibri"/>
          <w:color w:val="000000"/>
          <w:lang w:val="en-AU"/>
        </w:rPr>
        <w:t>Question—</w:t>
      </w:r>
      <w:r w:rsidR="002745A2">
        <w:rPr>
          <w:rFonts w:ascii="Calibri" w:hAnsi="Calibri"/>
          <w:color w:val="000000"/>
          <w:lang w:val="en-AU"/>
        </w:rPr>
        <w:t>That the motion be agreed to—</w:t>
      </w:r>
      <w:r w:rsidRPr="00DA0479">
        <w:rPr>
          <w:rFonts w:ascii="Calibri" w:hAnsi="Calibri"/>
          <w:color w:val="000000"/>
          <w:lang w:val="en-AU"/>
        </w:rPr>
        <w:t>put and passed.</w:t>
      </w:r>
    </w:p>
    <w:p w14:paraId="077F5C85" w14:textId="3A9D4315" w:rsidR="00A3666D" w:rsidRPr="00A3666D" w:rsidRDefault="00A3666D" w:rsidP="00A3666D">
      <w:pPr>
        <w:keepNext/>
        <w:keepLines/>
        <w:tabs>
          <w:tab w:val="right" w:pos="339"/>
          <w:tab w:val="left" w:pos="720"/>
        </w:tabs>
        <w:spacing w:before="240"/>
        <w:ind w:left="720" w:hanging="720"/>
        <w:rPr>
          <w:rFonts w:ascii="Calibri" w:hAnsi="Calibri"/>
          <w:b/>
          <w:caps/>
        </w:rPr>
      </w:pPr>
      <w:r w:rsidRPr="00A3666D">
        <w:rPr>
          <w:rFonts w:ascii="Calibri" w:hAnsi="Calibri"/>
          <w:b/>
          <w:caps/>
        </w:rPr>
        <w:lastRenderedPageBreak/>
        <w:tab/>
      </w:r>
      <w:r w:rsidR="00B64F6A">
        <w:rPr>
          <w:rFonts w:ascii="Calibri" w:hAnsi="Calibri"/>
          <w:b/>
          <w:bCs/>
          <w:caps/>
        </w:rPr>
        <w:fldChar w:fldCharType="begin"/>
      </w:r>
      <w:r w:rsidR="00B64F6A">
        <w:rPr>
          <w:rFonts w:ascii="Calibri" w:hAnsi="Calibri"/>
          <w:b/>
          <w:bCs/>
          <w:caps/>
        </w:rPr>
        <w:instrText xml:space="preserve"> SEQ A \* MERGEFORMAT </w:instrText>
      </w:r>
      <w:r w:rsidR="00B64F6A">
        <w:rPr>
          <w:rFonts w:ascii="Calibri" w:hAnsi="Calibri"/>
          <w:b/>
          <w:bCs/>
          <w:caps/>
        </w:rPr>
        <w:fldChar w:fldCharType="separate"/>
      </w:r>
      <w:r w:rsidR="00A954B1">
        <w:rPr>
          <w:rFonts w:ascii="Calibri" w:hAnsi="Calibri"/>
          <w:b/>
          <w:bCs/>
          <w:caps/>
          <w:noProof/>
        </w:rPr>
        <w:t>12</w:t>
      </w:r>
      <w:r w:rsidR="00B64F6A">
        <w:rPr>
          <w:rFonts w:ascii="Calibri" w:hAnsi="Calibri"/>
          <w:b/>
          <w:bCs/>
          <w:caps/>
        </w:rPr>
        <w:fldChar w:fldCharType="end"/>
      </w:r>
      <w:r w:rsidRPr="00A3666D">
        <w:rPr>
          <w:rFonts w:ascii="Calibri" w:hAnsi="Calibri"/>
          <w:b/>
          <w:caps/>
        </w:rPr>
        <w:tab/>
        <w:t>MINISTERIAL ARRANGEMENTS</w:t>
      </w:r>
    </w:p>
    <w:p w14:paraId="3C0CFFB5" w14:textId="70AB6442" w:rsidR="00A3666D" w:rsidRPr="00926B79" w:rsidRDefault="00A3666D" w:rsidP="00A3666D">
      <w:pPr>
        <w:tabs>
          <w:tab w:val="left" w:pos="1197"/>
          <w:tab w:val="left" w:pos="1767"/>
        </w:tabs>
        <w:spacing w:before="120"/>
        <w:ind w:left="741"/>
        <w:rPr>
          <w:rFonts w:ascii="Calibri" w:hAnsi="Calibri"/>
          <w:lang w:val="en-AU"/>
        </w:rPr>
      </w:pPr>
      <w:r w:rsidRPr="00926B79">
        <w:rPr>
          <w:rFonts w:ascii="Calibri" w:hAnsi="Calibri"/>
          <w:lang w:val="en-AU"/>
        </w:rPr>
        <w:t xml:space="preserve">Mr Barr (Chief Minister) informed the Assembly of the absence of Minister Rattenbury and advised the Assembly that questions without notice normally directed to </w:t>
      </w:r>
      <w:r w:rsidR="00C74521" w:rsidRPr="00926B79">
        <w:rPr>
          <w:rFonts w:ascii="Calibri" w:hAnsi="Calibri"/>
          <w:lang w:val="en-AU"/>
        </w:rPr>
        <w:t xml:space="preserve">the </w:t>
      </w:r>
      <w:r w:rsidRPr="00926B79">
        <w:rPr>
          <w:rFonts w:ascii="Calibri" w:hAnsi="Calibri"/>
          <w:lang w:val="en-AU"/>
        </w:rPr>
        <w:t xml:space="preserve">Minister for Water, Energy and Emissions Reduction could be directed to Mr Barr, and questions </w:t>
      </w:r>
      <w:r w:rsidR="001F6226" w:rsidRPr="00926B79">
        <w:rPr>
          <w:rFonts w:ascii="Calibri" w:hAnsi="Calibri"/>
          <w:lang w:val="en-AU"/>
        </w:rPr>
        <w:t xml:space="preserve">without notice </w:t>
      </w:r>
      <w:r w:rsidRPr="00926B79">
        <w:rPr>
          <w:rFonts w:ascii="Calibri" w:hAnsi="Calibri"/>
          <w:lang w:val="en-AU"/>
        </w:rPr>
        <w:t>normally directed to the Attorney General, Minister for Consumer Affairs and Minister for Gaming could be directed to M</w:t>
      </w:r>
      <w:r w:rsidR="00C74521" w:rsidRPr="00926B79">
        <w:rPr>
          <w:rFonts w:ascii="Calibri" w:hAnsi="Calibri"/>
          <w:lang w:val="en-AU"/>
        </w:rPr>
        <w:t>inister</w:t>
      </w:r>
      <w:r w:rsidRPr="00926B79">
        <w:rPr>
          <w:rFonts w:ascii="Calibri" w:hAnsi="Calibri"/>
          <w:lang w:val="en-AU"/>
        </w:rPr>
        <w:t xml:space="preserve"> Cheyne.</w:t>
      </w:r>
    </w:p>
    <w:p w14:paraId="2FCC56EB" w14:textId="6CE9E911" w:rsidR="00965332" w:rsidRPr="00965332" w:rsidRDefault="00965332" w:rsidP="00965332">
      <w:pPr>
        <w:keepNext/>
        <w:keepLines/>
        <w:tabs>
          <w:tab w:val="right" w:pos="339"/>
          <w:tab w:val="left" w:pos="720"/>
        </w:tabs>
        <w:spacing w:before="240"/>
        <w:ind w:left="720" w:hanging="720"/>
        <w:jc w:val="both"/>
        <w:rPr>
          <w:rFonts w:ascii="Calibri" w:hAnsi="Calibri"/>
          <w:b/>
          <w:caps/>
        </w:rPr>
      </w:pPr>
      <w:r w:rsidRPr="00965332">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A954B1">
        <w:rPr>
          <w:rFonts w:ascii="Calibri" w:hAnsi="Calibri"/>
          <w:b/>
          <w:bCs/>
          <w:caps/>
          <w:noProof/>
          <w:lang w:val="en-AU"/>
        </w:rPr>
        <w:t>13</w:t>
      </w:r>
      <w:r>
        <w:rPr>
          <w:rFonts w:ascii="Calibri" w:hAnsi="Calibri"/>
          <w:b/>
          <w:bCs/>
          <w:caps/>
          <w:lang w:val="en-AU"/>
        </w:rPr>
        <w:fldChar w:fldCharType="end"/>
      </w:r>
      <w:r w:rsidRPr="00965332">
        <w:rPr>
          <w:rFonts w:ascii="Calibri" w:hAnsi="Calibri"/>
          <w:b/>
          <w:caps/>
        </w:rPr>
        <w:tab/>
        <w:t>QUESTIONS</w:t>
      </w:r>
    </w:p>
    <w:p w14:paraId="4D2F356F" w14:textId="6364BE4B" w:rsidR="00965332" w:rsidRDefault="00965332" w:rsidP="00965332">
      <w:pPr>
        <w:spacing w:before="120"/>
        <w:ind w:left="720"/>
        <w:jc w:val="both"/>
        <w:rPr>
          <w:rFonts w:ascii="Calibri" w:hAnsi="Calibri"/>
          <w:lang w:val="en-AU"/>
        </w:rPr>
      </w:pPr>
      <w:r w:rsidRPr="00965332">
        <w:rPr>
          <w:rFonts w:ascii="Calibri" w:hAnsi="Calibri"/>
          <w:lang w:val="en-AU"/>
        </w:rPr>
        <w:t>Questions without notice were asked.</w:t>
      </w:r>
    </w:p>
    <w:p w14:paraId="1E5575D1" w14:textId="4564FF8A" w:rsidR="00A3666D" w:rsidRPr="00A3666D" w:rsidRDefault="00A3666D" w:rsidP="00A3666D">
      <w:pPr>
        <w:keepNext/>
        <w:keepLines/>
        <w:tabs>
          <w:tab w:val="right" w:pos="339"/>
          <w:tab w:val="left" w:pos="720"/>
        </w:tabs>
        <w:spacing w:before="240"/>
        <w:ind w:left="720" w:hanging="720"/>
        <w:jc w:val="both"/>
        <w:rPr>
          <w:rFonts w:ascii="Calibri" w:hAnsi="Calibri"/>
          <w:b/>
          <w:lang w:val="en-AU"/>
        </w:rPr>
      </w:pPr>
      <w:r w:rsidRPr="00A3666D">
        <w:rPr>
          <w:rFonts w:ascii="Calibri" w:hAnsi="Calibri"/>
          <w:b/>
          <w:lang w:val="en-AU"/>
        </w:rPr>
        <w:tab/>
      </w:r>
      <w:r w:rsidR="00B64F6A">
        <w:rPr>
          <w:rFonts w:ascii="Calibri" w:hAnsi="Calibri"/>
          <w:b/>
          <w:bCs/>
          <w:lang w:val="en-AU"/>
        </w:rPr>
        <w:fldChar w:fldCharType="begin"/>
      </w:r>
      <w:r w:rsidR="00B64F6A">
        <w:rPr>
          <w:rFonts w:ascii="Calibri" w:hAnsi="Calibri"/>
          <w:b/>
          <w:bCs/>
          <w:lang w:val="en-AU"/>
        </w:rPr>
        <w:instrText xml:space="preserve"> SEQ A \* MERGEFORMAT </w:instrText>
      </w:r>
      <w:r w:rsidR="00B64F6A">
        <w:rPr>
          <w:rFonts w:ascii="Calibri" w:hAnsi="Calibri"/>
          <w:b/>
          <w:bCs/>
          <w:lang w:val="en-AU"/>
        </w:rPr>
        <w:fldChar w:fldCharType="separate"/>
      </w:r>
      <w:r w:rsidR="00A954B1">
        <w:rPr>
          <w:rFonts w:ascii="Calibri" w:hAnsi="Calibri"/>
          <w:b/>
          <w:bCs/>
          <w:noProof/>
          <w:lang w:val="en-AU"/>
        </w:rPr>
        <w:t>14</w:t>
      </w:r>
      <w:r w:rsidR="00B64F6A">
        <w:rPr>
          <w:rFonts w:ascii="Calibri" w:hAnsi="Calibri"/>
          <w:b/>
          <w:bCs/>
          <w:lang w:val="en-AU"/>
        </w:rPr>
        <w:fldChar w:fldCharType="end"/>
      </w:r>
      <w:r w:rsidRPr="00A3666D">
        <w:rPr>
          <w:rFonts w:ascii="Calibri" w:hAnsi="Calibri"/>
          <w:b/>
          <w:lang w:val="en-AU"/>
        </w:rPr>
        <w:tab/>
      </w:r>
      <w:r>
        <w:rPr>
          <w:rFonts w:ascii="Calibri" w:hAnsi="Calibri"/>
          <w:b/>
          <w:lang w:val="en-AU"/>
        </w:rPr>
        <w:t>CORRECTION OF RECORD</w:t>
      </w:r>
      <w:r w:rsidRPr="00A3666D">
        <w:rPr>
          <w:rFonts w:ascii="Calibri" w:hAnsi="Calibri"/>
          <w:b/>
          <w:lang w:val="en-AU"/>
        </w:rPr>
        <w:t>—STATEMENT BY MINISTER</w:t>
      </w:r>
    </w:p>
    <w:p w14:paraId="4F95A652" w14:textId="0B5CA570" w:rsidR="00A3666D" w:rsidRPr="00A3666D" w:rsidRDefault="00A3666D" w:rsidP="00A3666D">
      <w:pPr>
        <w:spacing w:before="120"/>
        <w:ind w:left="720"/>
        <w:jc w:val="both"/>
        <w:rPr>
          <w:rFonts w:ascii="Calibri" w:hAnsi="Calibri"/>
          <w:lang w:val="en-AU"/>
        </w:rPr>
      </w:pPr>
      <w:r>
        <w:rPr>
          <w:rFonts w:ascii="Calibri" w:hAnsi="Calibri"/>
          <w:lang w:val="en-AU"/>
        </w:rPr>
        <w:t>Ms Stephen-Smith (Minister for Health)</w:t>
      </w:r>
      <w:r w:rsidRPr="00A3666D">
        <w:rPr>
          <w:rFonts w:ascii="Calibri" w:hAnsi="Calibri"/>
          <w:lang w:val="en-AU"/>
        </w:rPr>
        <w:t xml:space="preserve"> made a </w:t>
      </w:r>
      <w:r>
        <w:rPr>
          <w:rFonts w:ascii="Calibri" w:hAnsi="Calibri"/>
          <w:lang w:val="en-AU"/>
        </w:rPr>
        <w:t xml:space="preserve">statement </w:t>
      </w:r>
      <w:r w:rsidR="00C74521">
        <w:rPr>
          <w:rFonts w:ascii="Calibri" w:hAnsi="Calibri"/>
          <w:lang w:val="en-AU"/>
        </w:rPr>
        <w:t xml:space="preserve">correcting an </w:t>
      </w:r>
      <w:r>
        <w:rPr>
          <w:rFonts w:ascii="Calibri" w:hAnsi="Calibri"/>
          <w:lang w:val="en-AU"/>
        </w:rPr>
        <w:t xml:space="preserve">answer she provided </w:t>
      </w:r>
      <w:r w:rsidR="00C74521">
        <w:rPr>
          <w:rFonts w:ascii="Calibri" w:hAnsi="Calibri"/>
          <w:lang w:val="en-AU"/>
        </w:rPr>
        <w:t xml:space="preserve">earlier </w:t>
      </w:r>
      <w:r>
        <w:rPr>
          <w:rFonts w:ascii="Calibri" w:hAnsi="Calibri"/>
          <w:lang w:val="en-AU"/>
        </w:rPr>
        <w:t>during question time</w:t>
      </w:r>
      <w:r w:rsidRPr="00A3666D">
        <w:rPr>
          <w:rFonts w:ascii="Calibri" w:hAnsi="Calibri"/>
          <w:lang w:val="en-AU"/>
        </w:rPr>
        <w:t>.</w:t>
      </w:r>
    </w:p>
    <w:p w14:paraId="100C6B72" w14:textId="407A674A" w:rsidR="00A3666D" w:rsidRPr="00A3666D" w:rsidRDefault="00A3666D" w:rsidP="00A3666D">
      <w:pPr>
        <w:keepNext/>
        <w:keepLines/>
        <w:tabs>
          <w:tab w:val="right" w:pos="339"/>
          <w:tab w:val="left" w:pos="720"/>
        </w:tabs>
        <w:spacing w:before="240"/>
        <w:ind w:left="720" w:hanging="720"/>
        <w:rPr>
          <w:rFonts w:ascii="Calibri" w:hAnsi="Calibri"/>
          <w:b/>
          <w:caps/>
        </w:rPr>
      </w:pPr>
      <w:r w:rsidRPr="00A3666D">
        <w:rPr>
          <w:rFonts w:ascii="Calibri" w:hAnsi="Calibri"/>
          <w:b/>
          <w:caps/>
        </w:rPr>
        <w:tab/>
      </w:r>
      <w:r w:rsidR="00B64F6A">
        <w:rPr>
          <w:rFonts w:ascii="Calibri" w:hAnsi="Calibri"/>
          <w:b/>
          <w:bCs/>
          <w:caps/>
        </w:rPr>
        <w:fldChar w:fldCharType="begin"/>
      </w:r>
      <w:r w:rsidR="00B64F6A">
        <w:rPr>
          <w:rFonts w:ascii="Calibri" w:hAnsi="Calibri"/>
          <w:b/>
          <w:bCs/>
          <w:caps/>
        </w:rPr>
        <w:instrText xml:space="preserve"> SEQ A \* MERGEFORMAT </w:instrText>
      </w:r>
      <w:r w:rsidR="00B64F6A">
        <w:rPr>
          <w:rFonts w:ascii="Calibri" w:hAnsi="Calibri"/>
          <w:b/>
          <w:bCs/>
          <w:caps/>
        </w:rPr>
        <w:fldChar w:fldCharType="separate"/>
      </w:r>
      <w:r w:rsidR="00A954B1">
        <w:rPr>
          <w:rFonts w:ascii="Calibri" w:hAnsi="Calibri"/>
          <w:b/>
          <w:bCs/>
          <w:caps/>
          <w:noProof/>
        </w:rPr>
        <w:t>15</w:t>
      </w:r>
      <w:r w:rsidR="00B64F6A">
        <w:rPr>
          <w:rFonts w:ascii="Calibri" w:hAnsi="Calibri"/>
          <w:b/>
          <w:bCs/>
          <w:caps/>
        </w:rPr>
        <w:fldChar w:fldCharType="end"/>
      </w:r>
      <w:r w:rsidRPr="00A3666D">
        <w:rPr>
          <w:rFonts w:ascii="Calibri" w:hAnsi="Calibri"/>
          <w:b/>
          <w:caps/>
        </w:rPr>
        <w:tab/>
        <w:t>LEAVE OF ABSENCE TO MEMBER</w:t>
      </w:r>
    </w:p>
    <w:p w14:paraId="4782AF9B" w14:textId="7C436DD6" w:rsidR="00A3666D" w:rsidRPr="00A3666D" w:rsidRDefault="00A3666D" w:rsidP="00A3666D">
      <w:pPr>
        <w:tabs>
          <w:tab w:val="left" w:pos="1197"/>
          <w:tab w:val="left" w:pos="1767"/>
        </w:tabs>
        <w:spacing w:before="120"/>
        <w:ind w:left="720"/>
        <w:rPr>
          <w:rFonts w:ascii="Calibri" w:hAnsi="Calibri"/>
          <w:lang w:val="en-AU"/>
        </w:rPr>
      </w:pPr>
      <w:r>
        <w:rPr>
          <w:rFonts w:ascii="Calibri" w:hAnsi="Calibri"/>
          <w:lang w:val="en-AU"/>
        </w:rPr>
        <w:t>Mr Braddock</w:t>
      </w:r>
      <w:r w:rsidRPr="00A3666D">
        <w:rPr>
          <w:rFonts w:ascii="Calibri" w:hAnsi="Calibri"/>
          <w:lang w:val="en-AU"/>
        </w:rPr>
        <w:t xml:space="preserve"> moved—That leave of absence be granted to </w:t>
      </w:r>
      <w:r>
        <w:rPr>
          <w:rFonts w:ascii="Calibri" w:hAnsi="Calibri"/>
          <w:lang w:val="en-AU"/>
        </w:rPr>
        <w:t>Mr Rattenbury</w:t>
      </w:r>
      <w:r w:rsidRPr="00A3666D">
        <w:rPr>
          <w:rFonts w:ascii="Calibri" w:hAnsi="Calibri"/>
          <w:lang w:val="en-AU"/>
        </w:rPr>
        <w:t xml:space="preserve"> for this sitting due to </w:t>
      </w:r>
      <w:r>
        <w:rPr>
          <w:rFonts w:ascii="Calibri" w:hAnsi="Calibri"/>
          <w:lang w:val="en-AU"/>
        </w:rPr>
        <w:t>personal reasons</w:t>
      </w:r>
      <w:r w:rsidRPr="00A3666D">
        <w:rPr>
          <w:rFonts w:ascii="Calibri" w:hAnsi="Calibri"/>
          <w:lang w:val="en-AU"/>
        </w:rPr>
        <w:t>.</w:t>
      </w:r>
    </w:p>
    <w:p w14:paraId="7B97BA2D" w14:textId="77777777" w:rsidR="00A3666D" w:rsidRPr="00A3666D" w:rsidRDefault="00A3666D" w:rsidP="00A3666D">
      <w:pPr>
        <w:tabs>
          <w:tab w:val="left" w:pos="1197"/>
          <w:tab w:val="left" w:pos="1767"/>
        </w:tabs>
        <w:spacing w:before="120"/>
        <w:ind w:left="720"/>
        <w:rPr>
          <w:rFonts w:ascii="Calibri" w:hAnsi="Calibri"/>
          <w:lang w:val="en-AU"/>
        </w:rPr>
      </w:pPr>
      <w:r w:rsidRPr="00A3666D">
        <w:rPr>
          <w:rFonts w:ascii="Calibri" w:hAnsi="Calibri"/>
          <w:lang w:val="en-AU"/>
        </w:rPr>
        <w:t>Question—put and passed.</w:t>
      </w:r>
    </w:p>
    <w:p w14:paraId="2B7727B3" w14:textId="57D177AE" w:rsidR="00917752" w:rsidRPr="00917752" w:rsidRDefault="00917752" w:rsidP="00917752">
      <w:pPr>
        <w:keepNext/>
        <w:keepLines/>
        <w:tabs>
          <w:tab w:val="right" w:pos="339"/>
          <w:tab w:val="left" w:pos="720"/>
        </w:tabs>
        <w:spacing w:before="240"/>
        <w:ind w:left="720" w:hanging="720"/>
        <w:rPr>
          <w:rFonts w:ascii="Calibri" w:hAnsi="Calibri"/>
          <w:b/>
          <w:caps/>
          <w:lang w:val="en-AU"/>
        </w:rPr>
      </w:pPr>
      <w:r w:rsidRPr="00917752">
        <w:rPr>
          <w:rFonts w:ascii="Calibri" w:hAnsi="Calibri"/>
          <w:b/>
          <w:caps/>
          <w:lang w:val="en-AU"/>
        </w:rPr>
        <w:tab/>
      </w:r>
      <w:r w:rsidR="0005087F">
        <w:rPr>
          <w:rFonts w:ascii="Calibri" w:hAnsi="Calibri"/>
          <w:b/>
          <w:bCs/>
          <w:caps/>
          <w:lang w:val="en-AU"/>
        </w:rPr>
        <w:fldChar w:fldCharType="begin"/>
      </w:r>
      <w:r w:rsidR="0005087F">
        <w:rPr>
          <w:rFonts w:ascii="Calibri" w:hAnsi="Calibri"/>
          <w:b/>
          <w:bCs/>
          <w:caps/>
          <w:lang w:val="en-AU"/>
        </w:rPr>
        <w:instrText xml:space="preserve"> SEQ A \* MERGEFORMAT </w:instrText>
      </w:r>
      <w:r w:rsidR="0005087F">
        <w:rPr>
          <w:rFonts w:ascii="Calibri" w:hAnsi="Calibri"/>
          <w:b/>
          <w:bCs/>
          <w:caps/>
          <w:lang w:val="en-AU"/>
        </w:rPr>
        <w:fldChar w:fldCharType="separate"/>
      </w:r>
      <w:r w:rsidR="00A954B1">
        <w:rPr>
          <w:rFonts w:ascii="Calibri" w:hAnsi="Calibri"/>
          <w:b/>
          <w:bCs/>
          <w:caps/>
          <w:noProof/>
          <w:lang w:val="en-AU"/>
        </w:rPr>
        <w:t>16</w:t>
      </w:r>
      <w:r w:rsidR="0005087F">
        <w:rPr>
          <w:rFonts w:ascii="Calibri" w:hAnsi="Calibri"/>
          <w:b/>
          <w:bCs/>
          <w:caps/>
          <w:lang w:val="en-AU"/>
        </w:rPr>
        <w:fldChar w:fldCharType="end"/>
      </w:r>
      <w:r w:rsidRPr="00917752">
        <w:rPr>
          <w:rFonts w:ascii="Calibri" w:hAnsi="Calibri"/>
          <w:b/>
          <w:caps/>
          <w:lang w:val="en-AU"/>
        </w:rPr>
        <w:tab/>
      </w:r>
      <w:bookmarkStart w:id="1" w:name="_Hlk127282473"/>
      <w:r>
        <w:rPr>
          <w:rFonts w:ascii="Calibri" w:hAnsi="Calibri"/>
          <w:b/>
          <w:caps/>
          <w:lang w:val="en-AU"/>
        </w:rPr>
        <w:t>ACT Policing—Online reporting mechanism</w:t>
      </w:r>
      <w:r w:rsidR="005E45FD">
        <w:rPr>
          <w:rFonts w:ascii="Calibri" w:hAnsi="Calibri"/>
          <w:b/>
          <w:caps/>
          <w:lang w:val="en-AU"/>
        </w:rPr>
        <w:t>s</w:t>
      </w:r>
      <w:bookmarkEnd w:id="1"/>
    </w:p>
    <w:p w14:paraId="153AD34C" w14:textId="532CFDF1" w:rsidR="00917752" w:rsidRPr="00917752" w:rsidRDefault="00917752" w:rsidP="00917752">
      <w:pPr>
        <w:spacing w:before="120"/>
        <w:ind w:left="720"/>
        <w:rPr>
          <w:rFonts w:ascii="Calibri" w:hAnsi="Calibri"/>
          <w:color w:val="000000"/>
          <w:lang w:val="en-AU"/>
        </w:rPr>
      </w:pPr>
      <w:r>
        <w:rPr>
          <w:rFonts w:ascii="Calibri" w:hAnsi="Calibri"/>
          <w:color w:val="000000"/>
          <w:lang w:val="en-AU"/>
        </w:rPr>
        <w:t>Dr Paterson</w:t>
      </w:r>
      <w:r w:rsidRPr="00917752">
        <w:rPr>
          <w:rFonts w:ascii="Calibri" w:hAnsi="Calibri"/>
          <w:color w:val="000000"/>
          <w:lang w:val="en-AU"/>
        </w:rPr>
        <w:t>, pursuant to notice, moved—That this Assembly:</w:t>
      </w:r>
    </w:p>
    <w:p w14:paraId="7B101711" w14:textId="754BE5C2" w:rsidR="00917752" w:rsidRPr="00917752" w:rsidRDefault="00917752" w:rsidP="00E16E78">
      <w:pPr>
        <w:pStyle w:val="DPSEntryIndents"/>
        <w:numPr>
          <w:ilvl w:val="0"/>
          <w:numId w:val="9"/>
        </w:numPr>
      </w:pPr>
      <w:bookmarkStart w:id="2" w:name="_Hlk127282526"/>
      <w:r w:rsidRPr="00917752">
        <w:t>notes that:</w:t>
      </w:r>
    </w:p>
    <w:p w14:paraId="3351ED9A" w14:textId="3D7C0E4D" w:rsidR="00917752" w:rsidRPr="00E7238C" w:rsidRDefault="00917752" w:rsidP="00E16E78">
      <w:pPr>
        <w:pStyle w:val="DPSEntryIndentsLev2"/>
        <w:ind w:left="1910" w:hanging="544"/>
      </w:pPr>
      <w:r w:rsidRPr="00E7238C">
        <w:t>ACT Policing works hard to ensure the safety of our community;</w:t>
      </w:r>
    </w:p>
    <w:p w14:paraId="6914E98F" w14:textId="5B3D7AEF" w:rsidR="00917752" w:rsidRPr="00E7238C" w:rsidRDefault="00917752" w:rsidP="00E16E78">
      <w:pPr>
        <w:pStyle w:val="DPSEntryIndentsLev2"/>
        <w:ind w:left="1910" w:hanging="544"/>
      </w:pPr>
      <w:r w:rsidRPr="00E7238C">
        <w:t>it is important that our community is safe and that ACT Policing is appropriately resourced to adequately respond to community needs;</w:t>
      </w:r>
    </w:p>
    <w:p w14:paraId="62511120" w14:textId="60A2104B" w:rsidR="00917752" w:rsidRPr="00E7238C" w:rsidRDefault="00917752" w:rsidP="00E16E78">
      <w:pPr>
        <w:pStyle w:val="DPSEntryIndentsLev2"/>
        <w:ind w:left="1910" w:hanging="544"/>
      </w:pPr>
      <w:r w:rsidRPr="00E7238C">
        <w:t>if a Canberran is involved in a critical incident, police arrive two minutes faster than anywhere else in the country;</w:t>
      </w:r>
    </w:p>
    <w:p w14:paraId="5B0AF455" w14:textId="0DF552AF" w:rsidR="00917752" w:rsidRPr="00E7238C" w:rsidRDefault="00917752" w:rsidP="00E16E78">
      <w:pPr>
        <w:pStyle w:val="DPSEntryIndentsLev2"/>
        <w:ind w:left="1910" w:hanging="544"/>
      </w:pPr>
      <w:r w:rsidRPr="00E7238C">
        <w:t xml:space="preserve">according to the </w:t>
      </w:r>
      <w:r w:rsidRPr="005E45FD">
        <w:rPr>
          <w:i/>
          <w:iCs/>
        </w:rPr>
        <w:t>Report on Government Services 2023</w:t>
      </w:r>
      <w:r w:rsidRPr="00E7238C">
        <w:t>, Canberrans</w:t>
      </w:r>
      <w:r w:rsidR="00B64F6A">
        <w:t>’</w:t>
      </w:r>
      <w:r w:rsidRPr="00E7238C">
        <w:t xml:space="preserve"> perception of safety is higher than any other jurisdiction;</w:t>
      </w:r>
    </w:p>
    <w:p w14:paraId="4E4C3672" w14:textId="7D73CFB3" w:rsidR="00917752" w:rsidRPr="00E7238C" w:rsidRDefault="00917752" w:rsidP="00E16E78">
      <w:pPr>
        <w:pStyle w:val="DPSEntryIndentsLev2"/>
        <w:ind w:left="1910" w:hanging="544"/>
      </w:pPr>
      <w:r w:rsidRPr="00E7238C">
        <w:t>ACT Policing are always looking at ways to innovate their practice and improve operations, which includes the introduction of the community-focused Police Services Model that is receiving a positive response from the community;</w:t>
      </w:r>
    </w:p>
    <w:p w14:paraId="5CD19DE3" w14:textId="028DA81F" w:rsidR="00917752" w:rsidRPr="00E7238C" w:rsidRDefault="00917752" w:rsidP="00E16E78">
      <w:pPr>
        <w:pStyle w:val="DPSEntryIndentsLev2"/>
        <w:ind w:left="1910" w:hanging="544"/>
      </w:pPr>
      <w:r w:rsidRPr="00E7238C">
        <w:t>ACT Policing</w:t>
      </w:r>
      <w:r w:rsidR="00B64F6A">
        <w:t>’</w:t>
      </w:r>
      <w:r w:rsidRPr="00E7238C">
        <w:t>s crime statistics show a decline in crime over the past decade;</w:t>
      </w:r>
    </w:p>
    <w:p w14:paraId="70A2EB92" w14:textId="4719EF9E" w:rsidR="00917752" w:rsidRPr="00E7238C" w:rsidRDefault="00917752" w:rsidP="00E16E78">
      <w:pPr>
        <w:pStyle w:val="DPSEntryIndentsLev2"/>
        <w:ind w:left="1910" w:hanging="544"/>
      </w:pPr>
      <w:r w:rsidRPr="00E7238C">
        <w:t>the ACT sits below the national average in all property crimes except for motor vehicle theft;</w:t>
      </w:r>
    </w:p>
    <w:p w14:paraId="353445A3" w14:textId="490A5119" w:rsidR="00917752" w:rsidRPr="00E7238C" w:rsidRDefault="00917752" w:rsidP="00E16E78">
      <w:pPr>
        <w:pStyle w:val="DPSEntryIndentsLev2"/>
        <w:ind w:left="1910" w:hanging="544"/>
      </w:pPr>
      <w:r w:rsidRPr="00E7238C">
        <w:t>ACT Policing continues to explore new and innovative ways of engaging with the public, making it easier for victims to report property crime, including resourcing its online interface with the community;</w:t>
      </w:r>
    </w:p>
    <w:p w14:paraId="316052F6" w14:textId="2BD5F79C" w:rsidR="00917752" w:rsidRPr="00E7238C" w:rsidRDefault="00917752" w:rsidP="00E16E78">
      <w:pPr>
        <w:pStyle w:val="DPSEntryIndentsLev2"/>
        <w:ind w:left="1910" w:hanging="544"/>
      </w:pPr>
      <w:r w:rsidRPr="00E7238C">
        <w:t>ACT Policing announced in 2021 that it is looking to expand their online reporting system to include property-related crimes;</w:t>
      </w:r>
    </w:p>
    <w:p w14:paraId="575B6B8D" w14:textId="4A88F91B" w:rsidR="00917752" w:rsidRPr="00E7238C" w:rsidRDefault="00917752" w:rsidP="00E16E78">
      <w:pPr>
        <w:pStyle w:val="DPSEntryIndentsLev2"/>
        <w:ind w:left="1910" w:hanging="544"/>
      </w:pPr>
      <w:r w:rsidRPr="00E7238C">
        <w:lastRenderedPageBreak/>
        <w:t>it is expected people will be able to self-report incidents where there is little evidentiary material such as vandalism, minor property damage, minor burglaries, car thefts and other matters; and</w:t>
      </w:r>
    </w:p>
    <w:p w14:paraId="6939E54C" w14:textId="03C96E0F" w:rsidR="00917752" w:rsidRPr="00E7238C" w:rsidRDefault="00917752" w:rsidP="00E16E78">
      <w:pPr>
        <w:pStyle w:val="DPSEntryIndentsLev2"/>
        <w:ind w:left="1910" w:hanging="544"/>
      </w:pPr>
      <w:r w:rsidRPr="00E7238C">
        <w:t>this progression to online reporting allows ACT Policing to allocate resources to more serious crimes in the community that may pose a greater threat of harm or threat to life; and</w:t>
      </w:r>
    </w:p>
    <w:p w14:paraId="6D1E9615" w14:textId="153C1867" w:rsidR="00917752" w:rsidRPr="00917752" w:rsidRDefault="00917752" w:rsidP="00E16E78">
      <w:pPr>
        <w:pStyle w:val="DPSEntryIndents"/>
      </w:pPr>
      <w:r w:rsidRPr="00917752">
        <w:t xml:space="preserve">calls on the ACT Government to: </w:t>
      </w:r>
    </w:p>
    <w:p w14:paraId="49709F09" w14:textId="6BA0045A" w:rsidR="00917752" w:rsidRPr="00E7238C" w:rsidRDefault="00917752" w:rsidP="00E16E78">
      <w:pPr>
        <w:pStyle w:val="DPSEntryIndentsLev2"/>
        <w:numPr>
          <w:ilvl w:val="0"/>
          <w:numId w:val="7"/>
        </w:numPr>
        <w:ind w:left="1910" w:hanging="544"/>
      </w:pPr>
      <w:r w:rsidRPr="00E7238C">
        <w:t xml:space="preserve">continue informing the community about: </w:t>
      </w:r>
    </w:p>
    <w:p w14:paraId="0091FC68" w14:textId="1940708C" w:rsidR="00917752" w:rsidRPr="00917752" w:rsidRDefault="00917752" w:rsidP="00B64F6A">
      <w:pPr>
        <w:pStyle w:val="DPSEntryIndentsLev3"/>
        <w:numPr>
          <w:ilvl w:val="0"/>
          <w:numId w:val="14"/>
        </w:numPr>
        <w:ind w:left="2603" w:hanging="329"/>
      </w:pPr>
      <w:r w:rsidRPr="00917752">
        <w:t>ways in which ACT Policing keeps our community safe and responds to crime;</w:t>
      </w:r>
    </w:p>
    <w:p w14:paraId="7B8CD6FA" w14:textId="582A58DD" w:rsidR="00917752" w:rsidRPr="00917752" w:rsidRDefault="00917752" w:rsidP="00B64F6A">
      <w:pPr>
        <w:pStyle w:val="DPSEntryIndentsLev3"/>
        <w:numPr>
          <w:ilvl w:val="0"/>
          <w:numId w:val="14"/>
        </w:numPr>
        <w:ind w:left="2603" w:hanging="329"/>
      </w:pPr>
      <w:r w:rsidRPr="00917752">
        <w:t>how the community can engage with and support ACT Policing—including to record, report and provide evidence; and</w:t>
      </w:r>
    </w:p>
    <w:p w14:paraId="652033AC" w14:textId="24EB1086" w:rsidR="00917752" w:rsidRPr="00E7238C" w:rsidRDefault="00917752" w:rsidP="00B64F6A">
      <w:pPr>
        <w:pStyle w:val="DPSEntryIndentsLev3"/>
        <w:numPr>
          <w:ilvl w:val="0"/>
          <w:numId w:val="14"/>
        </w:numPr>
        <w:ind w:left="2603" w:hanging="329"/>
      </w:pPr>
      <w:r w:rsidRPr="00E7238C">
        <w:t>how the information provided to police is used in their investigations;</w:t>
      </w:r>
    </w:p>
    <w:p w14:paraId="1F6B46CC" w14:textId="3EA4B9D2" w:rsidR="00917752" w:rsidRPr="00E7238C" w:rsidRDefault="00917752" w:rsidP="00E16E78">
      <w:pPr>
        <w:pStyle w:val="DPSEntryIndentsLev2"/>
        <w:ind w:left="1915" w:hanging="547"/>
      </w:pPr>
      <w:r w:rsidRPr="00E7238C">
        <w:t>support ACT Policing to implement an online reporting mechanism; and</w:t>
      </w:r>
    </w:p>
    <w:p w14:paraId="0CC8D936" w14:textId="507971D9" w:rsidR="00917752" w:rsidRPr="00917752" w:rsidRDefault="00917752" w:rsidP="00E16E78">
      <w:pPr>
        <w:pStyle w:val="DPSEntryIndentsLev2"/>
        <w:ind w:left="1915" w:hanging="547"/>
      </w:pPr>
      <w:r w:rsidRPr="00E7238C">
        <w:t>report back to the Assembly by 30 January 2024 on the progress of online reporting.</w:t>
      </w:r>
    </w:p>
    <w:bookmarkEnd w:id="2"/>
    <w:p w14:paraId="6157612B" w14:textId="111FB077" w:rsidR="00D451BB" w:rsidRDefault="00D451BB" w:rsidP="00917752">
      <w:pPr>
        <w:spacing w:before="120"/>
        <w:ind w:left="720" w:right="-35"/>
        <w:rPr>
          <w:rFonts w:ascii="Calibri" w:hAnsi="Calibri"/>
          <w:color w:val="000000"/>
          <w:lang w:val="en-AU"/>
        </w:rPr>
      </w:pPr>
      <w:r>
        <w:rPr>
          <w:rFonts w:ascii="Calibri" w:hAnsi="Calibri"/>
          <w:color w:val="000000"/>
          <w:lang w:val="en-AU"/>
        </w:rPr>
        <w:t>Mr Hanson moved the following amendment: Omit all text after (1)(k), substitute:</w:t>
      </w:r>
    </w:p>
    <w:p w14:paraId="0FFF3B61" w14:textId="4E3B5ED4" w:rsidR="00D451BB" w:rsidRPr="00D451BB" w:rsidRDefault="00B64F6A" w:rsidP="00D5703B">
      <w:pPr>
        <w:pStyle w:val="DPSEntryIndentsLev2"/>
        <w:numPr>
          <w:ilvl w:val="0"/>
          <w:numId w:val="0"/>
        </w:numPr>
        <w:ind w:left="1910" w:hanging="544"/>
      </w:pPr>
      <w:r>
        <w:t>“</w:t>
      </w:r>
      <w:r w:rsidR="00D5703B">
        <w:t>(l)</w:t>
      </w:r>
      <w:r w:rsidR="00D5703B">
        <w:tab/>
        <w:t>t</w:t>
      </w:r>
      <w:r w:rsidR="00D451BB" w:rsidRPr="00D451BB">
        <w:t xml:space="preserve">he Chief Police Officer </w:t>
      </w:r>
      <w:r w:rsidR="00580900">
        <w:t xml:space="preserve">(CPO) </w:t>
      </w:r>
      <w:r w:rsidR="00D451BB" w:rsidRPr="00D451BB">
        <w:t xml:space="preserve">stated in 2021 that in relation to online reporting that police will be </w:t>
      </w:r>
      <w:r>
        <w:t>“</w:t>
      </w:r>
      <w:r w:rsidR="00D451BB" w:rsidRPr="00D451BB">
        <w:t>less responsive to some of the property crime we have been to in the past</w:t>
      </w:r>
      <w:r>
        <w:t>”</w:t>
      </w:r>
      <w:r w:rsidR="00D451BB">
        <w:t>;</w:t>
      </w:r>
    </w:p>
    <w:p w14:paraId="4D95A100" w14:textId="0988E969" w:rsidR="00D451BB" w:rsidRPr="00D451BB" w:rsidRDefault="00D5703B" w:rsidP="00BB1192">
      <w:pPr>
        <w:pStyle w:val="DPSEntryIndentsLev2"/>
        <w:numPr>
          <w:ilvl w:val="0"/>
          <w:numId w:val="34"/>
        </w:numPr>
        <w:ind w:left="1910" w:hanging="544"/>
      </w:pPr>
      <w:r>
        <w:t>t</w:t>
      </w:r>
      <w:r w:rsidR="00D451BB" w:rsidRPr="00D451BB">
        <w:t>he President of the A</w:t>
      </w:r>
      <w:r w:rsidR="00580900">
        <w:t xml:space="preserve">ustralian </w:t>
      </w:r>
      <w:r w:rsidR="00D451BB" w:rsidRPr="00D451BB">
        <w:t>F</w:t>
      </w:r>
      <w:r w:rsidR="00580900">
        <w:t xml:space="preserve">ederal </w:t>
      </w:r>
      <w:r w:rsidR="00D451BB" w:rsidRPr="00D451BB">
        <w:t>P</w:t>
      </w:r>
      <w:r w:rsidR="00580900">
        <w:t xml:space="preserve">olice </w:t>
      </w:r>
      <w:r w:rsidR="00D451BB" w:rsidRPr="00D451BB">
        <w:t>A</w:t>
      </w:r>
      <w:r w:rsidR="00580900">
        <w:t>ssociation (AFPA)</w:t>
      </w:r>
      <w:r w:rsidR="00D451BB" w:rsidRPr="00D451BB">
        <w:t xml:space="preserve"> stated in 2021 in relation to online reporting that </w:t>
      </w:r>
      <w:r w:rsidR="00B64F6A">
        <w:t>“</w:t>
      </w:r>
      <w:r w:rsidR="005E45FD">
        <w:t>o</w:t>
      </w:r>
      <w:r w:rsidR="00D451BB" w:rsidRPr="00D451BB">
        <w:t>f concern to the AFPA is that ultimately, this is a resources issue</w:t>
      </w:r>
      <w:r w:rsidR="00B64F6A">
        <w:t>”</w:t>
      </w:r>
      <w:r w:rsidR="00D451BB">
        <w:t>;</w:t>
      </w:r>
      <w:r w:rsidR="00EF7F68">
        <w:t xml:space="preserve"> and</w:t>
      </w:r>
    </w:p>
    <w:p w14:paraId="004E4FA6" w14:textId="646F1897" w:rsidR="00D451BB" w:rsidRPr="00D451BB" w:rsidRDefault="00D451BB" w:rsidP="00BB1192">
      <w:pPr>
        <w:pStyle w:val="DPSEntryIndentsLev2"/>
        <w:ind w:left="1910" w:hanging="544"/>
      </w:pPr>
      <w:r w:rsidRPr="00D451BB">
        <w:t>AC</w:t>
      </w:r>
      <w:r w:rsidR="009F516A">
        <w:t>T</w:t>
      </w:r>
      <w:r w:rsidR="00580900">
        <w:t xml:space="preserve"> </w:t>
      </w:r>
      <w:r w:rsidR="009F516A">
        <w:t>C</w:t>
      </w:r>
      <w:r w:rsidR="00580900">
        <w:t xml:space="preserve">ouncil of </w:t>
      </w:r>
      <w:r w:rsidRPr="00D451BB">
        <w:t>S</w:t>
      </w:r>
      <w:r w:rsidR="00580900">
        <w:t xml:space="preserve">ocial </w:t>
      </w:r>
      <w:r w:rsidRPr="00D451BB">
        <w:t>S</w:t>
      </w:r>
      <w:r w:rsidR="00580900">
        <w:t>ervice</w:t>
      </w:r>
      <w:r w:rsidRPr="00D451BB">
        <w:t xml:space="preserve"> stated in a letter to the CPO in 2022 that </w:t>
      </w:r>
      <w:r w:rsidR="00B64F6A">
        <w:t>“</w:t>
      </w:r>
      <w:r w:rsidR="00EF7F68">
        <w:t>T</w:t>
      </w:r>
      <w:r w:rsidRPr="00D451BB">
        <w:t>hose who are most likely to be disadvantaged by online repo</w:t>
      </w:r>
      <w:r>
        <w:t>rting</w:t>
      </w:r>
      <w:r w:rsidRPr="00D451BB">
        <w:t xml:space="preserve"> are amongst</w:t>
      </w:r>
      <w:r w:rsidR="00D5703B">
        <w:t xml:space="preserve"> </w:t>
      </w:r>
      <w:r w:rsidRPr="00D451BB">
        <w:t>the ACT</w:t>
      </w:r>
      <w:r w:rsidR="00B64F6A">
        <w:t>’</w:t>
      </w:r>
      <w:r w:rsidRPr="00D451BB">
        <w:t>s most vulnerable and are likely also those who already struggle to access a broader spectrum of</w:t>
      </w:r>
      <w:r>
        <w:t xml:space="preserve"> </w:t>
      </w:r>
      <w:r w:rsidRPr="00D451BB">
        <w:t>reporting options</w:t>
      </w:r>
      <w:r w:rsidR="00B64F6A">
        <w:t>”</w:t>
      </w:r>
      <w:r>
        <w:t>;</w:t>
      </w:r>
    </w:p>
    <w:p w14:paraId="57525431" w14:textId="78E3D7C0" w:rsidR="00D451BB" w:rsidRPr="00D451BB" w:rsidRDefault="00D451BB" w:rsidP="00D13174">
      <w:pPr>
        <w:pStyle w:val="DPSEntryIndents"/>
        <w:numPr>
          <w:ilvl w:val="0"/>
          <w:numId w:val="33"/>
        </w:numPr>
      </w:pPr>
      <w:r w:rsidRPr="00D451BB">
        <w:t>further notes that:</w:t>
      </w:r>
    </w:p>
    <w:p w14:paraId="0C74C12F" w14:textId="057A0CEC" w:rsidR="00D451BB" w:rsidRPr="00D451BB" w:rsidRDefault="00104505" w:rsidP="00E16E78">
      <w:pPr>
        <w:pStyle w:val="DPSEntryIndentsLev2"/>
        <w:numPr>
          <w:ilvl w:val="0"/>
          <w:numId w:val="15"/>
        </w:numPr>
        <w:ind w:left="1910" w:hanging="544"/>
      </w:pPr>
      <w:r>
        <w:t>t</w:t>
      </w:r>
      <w:r w:rsidR="00D451BB" w:rsidRPr="00D451BB">
        <w:t>he 2023</w:t>
      </w:r>
      <w:r w:rsidR="00D451BB" w:rsidRPr="005E45FD">
        <w:rPr>
          <w:i/>
          <w:iCs/>
        </w:rPr>
        <w:t xml:space="preserve"> Report on Government Services</w:t>
      </w:r>
      <w:r w:rsidR="00D451BB" w:rsidRPr="00D451BB">
        <w:t xml:space="preserve"> from the Productivity Commission shows that the ACT has</w:t>
      </w:r>
      <w:r w:rsidR="005E45FD">
        <w:t>:</w:t>
      </w:r>
    </w:p>
    <w:p w14:paraId="7623E0B8" w14:textId="21845ED0" w:rsidR="00D451BB" w:rsidRPr="00D451BB" w:rsidRDefault="00B64F6A" w:rsidP="00BB1192">
      <w:pPr>
        <w:pStyle w:val="DPSEntryIndentsLev3"/>
        <w:numPr>
          <w:ilvl w:val="0"/>
          <w:numId w:val="32"/>
        </w:numPr>
        <w:ind w:left="2592" w:hanging="318"/>
      </w:pPr>
      <w:r>
        <w:t>t</w:t>
      </w:r>
      <w:r w:rsidR="00D451BB" w:rsidRPr="00D451BB">
        <w:t>he lowest number of police per-capita in Australia</w:t>
      </w:r>
      <w:r w:rsidR="00D451BB">
        <w:t>;</w:t>
      </w:r>
    </w:p>
    <w:p w14:paraId="5970D8F8" w14:textId="21540409" w:rsidR="00D451BB" w:rsidRPr="00D451BB" w:rsidRDefault="00B64F6A" w:rsidP="00E16E78">
      <w:pPr>
        <w:pStyle w:val="DPSEntryIndentsLev3"/>
        <w:numPr>
          <w:ilvl w:val="0"/>
          <w:numId w:val="14"/>
        </w:numPr>
        <w:ind w:left="2603" w:hanging="329"/>
      </w:pPr>
      <w:r>
        <w:t>t</w:t>
      </w:r>
      <w:r w:rsidR="00D451BB" w:rsidRPr="00D451BB">
        <w:t>he lowest funding per person for police in Australia</w:t>
      </w:r>
      <w:r w:rsidR="00D451BB">
        <w:t>;</w:t>
      </w:r>
      <w:r w:rsidR="005E45FD">
        <w:t xml:space="preserve"> and</w:t>
      </w:r>
    </w:p>
    <w:p w14:paraId="5940921C" w14:textId="5847F4C2" w:rsidR="00D451BB" w:rsidRPr="00D451BB" w:rsidRDefault="00B64F6A" w:rsidP="00E16E78">
      <w:pPr>
        <w:pStyle w:val="DPSEntryIndentsLev3"/>
        <w:numPr>
          <w:ilvl w:val="0"/>
          <w:numId w:val="14"/>
        </w:numPr>
        <w:ind w:left="2603" w:hanging="329"/>
      </w:pPr>
      <w:r>
        <w:t>t</w:t>
      </w:r>
      <w:r w:rsidR="00D451BB" w:rsidRPr="00D451BB">
        <w:t>he lowest clearance rates for prope</w:t>
      </w:r>
      <w:r w:rsidR="00D451BB">
        <w:t>rty</w:t>
      </w:r>
      <w:r w:rsidR="00D451BB" w:rsidRPr="00D451BB">
        <w:t xml:space="preserve"> crime in Australia</w:t>
      </w:r>
      <w:r w:rsidR="00D451BB">
        <w:t>;</w:t>
      </w:r>
    </w:p>
    <w:p w14:paraId="1D322B38" w14:textId="696EDEDE" w:rsidR="00D451BB" w:rsidRPr="00D451BB" w:rsidRDefault="00D5703B" w:rsidP="00E16E78">
      <w:pPr>
        <w:pStyle w:val="DPSEntryIndentsLev2"/>
        <w:ind w:left="1910" w:hanging="544"/>
      </w:pPr>
      <w:r>
        <w:t>t</w:t>
      </w:r>
      <w:r w:rsidR="00D451BB" w:rsidRPr="00D451BB">
        <w:t>he ACT is the only jurisdiction in Australia to record a negative average annual growth rate in real recurrent expenditure from 2016-17 to 2020-21</w:t>
      </w:r>
      <w:r w:rsidR="00104505">
        <w:t>;</w:t>
      </w:r>
    </w:p>
    <w:p w14:paraId="28B0BE2A" w14:textId="32364FB9" w:rsidR="00D451BB" w:rsidRPr="00D451BB" w:rsidRDefault="00D5703B" w:rsidP="00E16E78">
      <w:pPr>
        <w:pStyle w:val="DPSEntryIndentsLev2"/>
        <w:ind w:left="1910" w:hanging="544"/>
      </w:pPr>
      <w:r>
        <w:t>t</w:t>
      </w:r>
      <w:r w:rsidR="00D451BB" w:rsidRPr="00D451BB">
        <w:t>he 2022 ACT Policing Annual Rep</w:t>
      </w:r>
      <w:r w:rsidR="00104505">
        <w:t>ort</w:t>
      </w:r>
      <w:r w:rsidR="00D451BB" w:rsidRPr="00D451BB">
        <w:t xml:space="preserve"> shows that ACT Policing numbers have declined since 2012 despite population growth of over 70</w:t>
      </w:r>
      <w:r w:rsidR="00E16E78">
        <w:t xml:space="preserve"> </w:t>
      </w:r>
      <w:r w:rsidR="00D451BB" w:rsidRPr="00D451BB">
        <w:t>000 during the same period</w:t>
      </w:r>
      <w:r w:rsidR="00104505">
        <w:t>;</w:t>
      </w:r>
      <w:r w:rsidR="00EF7F68">
        <w:t xml:space="preserve"> and</w:t>
      </w:r>
    </w:p>
    <w:p w14:paraId="772FAB0A" w14:textId="2F2B9C3F" w:rsidR="00D451BB" w:rsidRPr="00D451BB" w:rsidRDefault="00D451BB" w:rsidP="00E16E78">
      <w:pPr>
        <w:pStyle w:val="DPSEntryIndentsLev2"/>
        <w:ind w:left="1910" w:hanging="544"/>
      </w:pPr>
      <w:r w:rsidRPr="00D451BB">
        <w:lastRenderedPageBreak/>
        <w:t xml:space="preserve">the CPO has stated that </w:t>
      </w:r>
      <w:r w:rsidR="00B64F6A">
        <w:t>“</w:t>
      </w:r>
      <w:r w:rsidR="00104505">
        <w:t>It</w:t>
      </w:r>
      <w:r w:rsidR="00B64F6A">
        <w:t>’</w:t>
      </w:r>
      <w:r w:rsidRPr="00D451BB">
        <w:t xml:space="preserve">s become clear to me that the number of police we have </w:t>
      </w:r>
      <w:r w:rsidR="00D5703B">
        <w:t xml:space="preserve">currently </w:t>
      </w:r>
      <w:r w:rsidRPr="00D451BB">
        <w:t>needs to be increased to meet cu</w:t>
      </w:r>
      <w:r w:rsidR="00104505">
        <w:t>rr</w:t>
      </w:r>
      <w:r w:rsidRPr="00D451BB">
        <w:t>ent and future demand</w:t>
      </w:r>
      <w:r w:rsidR="005E45FD">
        <w:t>.</w:t>
      </w:r>
      <w:r w:rsidR="00B64F6A">
        <w:t>”</w:t>
      </w:r>
      <w:r w:rsidR="00104505">
        <w:t>;</w:t>
      </w:r>
    </w:p>
    <w:p w14:paraId="7AC19192" w14:textId="45FFD464" w:rsidR="00D451BB" w:rsidRPr="00D451BB" w:rsidRDefault="00D5703B" w:rsidP="00E16E78">
      <w:pPr>
        <w:pStyle w:val="DPSEntryIndents"/>
      </w:pPr>
      <w:r>
        <w:t>c</w:t>
      </w:r>
      <w:r w:rsidR="00D451BB" w:rsidRPr="00D451BB">
        <w:t>alls on the ACT Govern</w:t>
      </w:r>
      <w:r w:rsidR="00104505">
        <w:t>m</w:t>
      </w:r>
      <w:r w:rsidR="00D451BB" w:rsidRPr="00D451BB">
        <w:t>ent to:</w:t>
      </w:r>
    </w:p>
    <w:p w14:paraId="6EFA8074" w14:textId="7813EFBE" w:rsidR="00D451BB" w:rsidRPr="00D451BB" w:rsidRDefault="00D451BB" w:rsidP="00E16E78">
      <w:pPr>
        <w:pStyle w:val="DPSEntryIndentsLev2"/>
        <w:numPr>
          <w:ilvl w:val="0"/>
          <w:numId w:val="17"/>
        </w:numPr>
        <w:ind w:left="1910" w:hanging="544"/>
      </w:pPr>
      <w:r w:rsidRPr="00D451BB">
        <w:t xml:space="preserve">continue </w:t>
      </w:r>
      <w:r w:rsidR="00104505">
        <w:t>informing</w:t>
      </w:r>
      <w:r w:rsidRPr="00D451BB">
        <w:t xml:space="preserve"> the community about:</w:t>
      </w:r>
    </w:p>
    <w:p w14:paraId="1B1ECA12" w14:textId="77777777" w:rsidR="00D451BB" w:rsidRPr="00D451BB" w:rsidRDefault="00D451BB" w:rsidP="00E16E78">
      <w:pPr>
        <w:pStyle w:val="DPSEntryIndentsLev3"/>
        <w:numPr>
          <w:ilvl w:val="0"/>
          <w:numId w:val="16"/>
        </w:numPr>
        <w:ind w:left="2631" w:hanging="357"/>
      </w:pPr>
      <w:r w:rsidRPr="00D451BB">
        <w:t>ways in which ACT Policing keeps our community safe and responds to crime;</w:t>
      </w:r>
    </w:p>
    <w:p w14:paraId="073AC59F" w14:textId="0A6FF1C0" w:rsidR="00D451BB" w:rsidRPr="00D451BB" w:rsidRDefault="00D451BB" w:rsidP="00CA7D49">
      <w:pPr>
        <w:pStyle w:val="DPSEntryIndentsLev3"/>
        <w:numPr>
          <w:ilvl w:val="0"/>
          <w:numId w:val="16"/>
        </w:numPr>
        <w:ind w:left="2631" w:hanging="357"/>
      </w:pPr>
      <w:r w:rsidRPr="00D451BB">
        <w:t>how the community can engage with and support ACT Policing</w:t>
      </w:r>
      <w:r w:rsidR="00104505">
        <w:t>—</w:t>
      </w:r>
      <w:r w:rsidRPr="00D451BB">
        <w:t xml:space="preserve">including to record, report and provide evidence; </w:t>
      </w:r>
      <w:r w:rsidR="005E45FD">
        <w:t>and</w:t>
      </w:r>
    </w:p>
    <w:p w14:paraId="74BC1743" w14:textId="469A547E" w:rsidR="00D451BB" w:rsidRPr="00D451BB" w:rsidRDefault="00D451BB" w:rsidP="00CA7D49">
      <w:pPr>
        <w:pStyle w:val="DPSEntryIndentsLev3"/>
        <w:numPr>
          <w:ilvl w:val="0"/>
          <w:numId w:val="16"/>
        </w:numPr>
        <w:ind w:left="2631" w:hanging="357"/>
      </w:pPr>
      <w:r w:rsidRPr="00D451BB">
        <w:t>how the information provided to police is used in their investigations</w:t>
      </w:r>
      <w:r w:rsidR="00104505">
        <w:t>;</w:t>
      </w:r>
    </w:p>
    <w:p w14:paraId="6ED54F83" w14:textId="77777777" w:rsidR="00D451BB" w:rsidRPr="00D451BB" w:rsidRDefault="00D451BB" w:rsidP="00E16E78">
      <w:pPr>
        <w:pStyle w:val="DPSEntryIndentsLev2"/>
        <w:ind w:left="1910" w:hanging="544"/>
      </w:pPr>
      <w:r w:rsidRPr="00D451BB">
        <w:t>support ACT Policing to implement an online reporting mechanism; and</w:t>
      </w:r>
    </w:p>
    <w:p w14:paraId="07C17C3B" w14:textId="614F40B6" w:rsidR="00D451BB" w:rsidRPr="00D451BB" w:rsidRDefault="00D451BB" w:rsidP="00E16E78">
      <w:pPr>
        <w:pStyle w:val="DPSEntryIndentsLev2"/>
        <w:ind w:left="1910" w:hanging="544"/>
      </w:pPr>
      <w:r w:rsidRPr="00D451BB">
        <w:t xml:space="preserve">report back to the Assembly by 30 </w:t>
      </w:r>
      <w:r w:rsidR="00104505">
        <w:t>January</w:t>
      </w:r>
      <w:r w:rsidRPr="00D451BB">
        <w:t xml:space="preserve"> 2024 on the progress of online reporting.</w:t>
      </w:r>
      <w:r w:rsidR="00B64F6A">
        <w:t>”</w:t>
      </w:r>
      <w:r w:rsidR="00D5703B">
        <w:t>.</w:t>
      </w:r>
    </w:p>
    <w:p w14:paraId="6563AEAE" w14:textId="77777777" w:rsidR="00D5703B" w:rsidRDefault="00D5703B" w:rsidP="00917752">
      <w:pPr>
        <w:spacing w:before="120"/>
        <w:ind w:left="720"/>
        <w:rPr>
          <w:rFonts w:ascii="Calibri" w:hAnsi="Calibri"/>
          <w:color w:val="000000"/>
          <w:lang w:val="en-AU"/>
        </w:rPr>
      </w:pPr>
      <w:r>
        <w:rPr>
          <w:rFonts w:ascii="Calibri" w:hAnsi="Calibri"/>
          <w:color w:val="000000"/>
          <w:lang w:val="en-AU"/>
        </w:rPr>
        <w:t xml:space="preserve">Debate continued. </w:t>
      </w:r>
    </w:p>
    <w:p w14:paraId="1DEFD4A8" w14:textId="46C34161" w:rsidR="00C913C5" w:rsidRDefault="00C913C5" w:rsidP="00917752">
      <w:pPr>
        <w:spacing w:before="120"/>
        <w:ind w:left="720"/>
        <w:rPr>
          <w:rFonts w:ascii="Calibri" w:hAnsi="Calibri"/>
          <w:color w:val="000000"/>
          <w:lang w:val="en-AU"/>
        </w:rPr>
      </w:pPr>
      <w:r>
        <w:rPr>
          <w:rFonts w:ascii="Calibri" w:hAnsi="Calibri"/>
          <w:color w:val="000000"/>
          <w:lang w:val="en-AU"/>
        </w:rPr>
        <w:t>Question—That the amendment be agreed to—put.</w:t>
      </w:r>
    </w:p>
    <w:p w14:paraId="5524D330" w14:textId="77777777" w:rsidR="00C913C5" w:rsidRDefault="00C913C5" w:rsidP="00C913C5">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1775"/>
        <w:gridCol w:w="266"/>
        <w:gridCol w:w="358"/>
        <w:gridCol w:w="266"/>
        <w:gridCol w:w="1775"/>
        <w:gridCol w:w="2041"/>
        <w:gridCol w:w="266"/>
      </w:tblGrid>
      <w:tr w:rsidR="00C913C5" w14:paraId="58EFBEFA" w14:textId="77777777" w:rsidTr="00DD4B9B">
        <w:tc>
          <w:tcPr>
            <w:tcW w:w="4082" w:type="dxa"/>
            <w:gridSpan w:val="3"/>
            <w:shd w:val="clear" w:color="auto" w:fill="auto"/>
          </w:tcPr>
          <w:p w14:paraId="708A3FC6" w14:textId="3FC91B66" w:rsidR="00C913C5" w:rsidRDefault="00C913C5" w:rsidP="00C913C5">
            <w:pPr>
              <w:tabs>
                <w:tab w:val="center" w:pos="1644"/>
              </w:tabs>
              <w:spacing w:before="120"/>
              <w:rPr>
                <w:rFonts w:ascii="Calibri" w:hAnsi="Calibri"/>
                <w:color w:val="000000"/>
                <w:lang w:val="en-AU"/>
              </w:rPr>
            </w:pPr>
            <w:r>
              <w:rPr>
                <w:rFonts w:ascii="Calibri" w:hAnsi="Calibri"/>
                <w:color w:val="000000"/>
                <w:lang w:val="en-AU"/>
              </w:rPr>
              <w:tab/>
              <w:t>AYES, 8</w:t>
            </w:r>
          </w:p>
        </w:tc>
        <w:tc>
          <w:tcPr>
            <w:tcW w:w="624" w:type="dxa"/>
            <w:gridSpan w:val="2"/>
            <w:shd w:val="clear" w:color="auto" w:fill="auto"/>
          </w:tcPr>
          <w:p w14:paraId="02BD7A02" w14:textId="77777777" w:rsidR="00C913C5" w:rsidRDefault="00C913C5" w:rsidP="00C913C5">
            <w:pPr>
              <w:spacing w:before="120"/>
              <w:rPr>
                <w:rFonts w:ascii="Calibri" w:hAnsi="Calibri"/>
                <w:color w:val="000000"/>
                <w:lang w:val="en-AU"/>
              </w:rPr>
            </w:pPr>
          </w:p>
        </w:tc>
        <w:tc>
          <w:tcPr>
            <w:tcW w:w="4082" w:type="dxa"/>
            <w:gridSpan w:val="3"/>
            <w:shd w:val="clear" w:color="auto" w:fill="auto"/>
          </w:tcPr>
          <w:p w14:paraId="6A264346" w14:textId="212CE9CE" w:rsidR="00C913C5" w:rsidRDefault="00C913C5" w:rsidP="00C913C5">
            <w:pPr>
              <w:tabs>
                <w:tab w:val="center" w:pos="1522"/>
              </w:tabs>
              <w:spacing w:before="120"/>
              <w:rPr>
                <w:rFonts w:ascii="Calibri" w:hAnsi="Calibri"/>
                <w:color w:val="000000"/>
                <w:lang w:val="en-AU"/>
              </w:rPr>
            </w:pPr>
            <w:r>
              <w:rPr>
                <w:rFonts w:ascii="Calibri" w:hAnsi="Calibri"/>
                <w:color w:val="000000"/>
                <w:lang w:val="en-AU"/>
              </w:rPr>
              <w:tab/>
              <w:t>NOES, 15</w:t>
            </w:r>
          </w:p>
        </w:tc>
      </w:tr>
      <w:tr w:rsidR="00C913C5" w14:paraId="74F7FDAE" w14:textId="77777777" w:rsidTr="00C913C5">
        <w:trPr>
          <w:gridAfter w:val="1"/>
          <w:wAfter w:w="266" w:type="dxa"/>
          <w:trHeight w:hRule="exact" w:val="312"/>
        </w:trPr>
        <w:tc>
          <w:tcPr>
            <w:tcW w:w="2041" w:type="dxa"/>
            <w:shd w:val="clear" w:color="auto" w:fill="auto"/>
          </w:tcPr>
          <w:p w14:paraId="007E61E7" w14:textId="53123DD4" w:rsidR="00C913C5" w:rsidRDefault="00C913C5" w:rsidP="00C913C5">
            <w:pPr>
              <w:rPr>
                <w:rFonts w:ascii="Calibri" w:hAnsi="Calibri"/>
                <w:color w:val="000000"/>
                <w:lang w:val="en-AU"/>
              </w:rPr>
            </w:pPr>
            <w:r>
              <w:rPr>
                <w:rFonts w:ascii="Calibri" w:hAnsi="Calibri"/>
                <w:color w:val="000000"/>
                <w:lang w:val="en-AU"/>
              </w:rPr>
              <w:t>Mr Cain</w:t>
            </w:r>
          </w:p>
        </w:tc>
        <w:tc>
          <w:tcPr>
            <w:tcW w:w="1775" w:type="dxa"/>
            <w:shd w:val="clear" w:color="auto" w:fill="auto"/>
          </w:tcPr>
          <w:p w14:paraId="0B7E8FAC" w14:textId="77777777" w:rsidR="00C913C5" w:rsidRDefault="00C913C5" w:rsidP="00C913C5">
            <w:pPr>
              <w:spacing w:before="120"/>
              <w:rPr>
                <w:rFonts w:ascii="Calibri" w:hAnsi="Calibri"/>
                <w:color w:val="000000"/>
                <w:lang w:val="en-AU"/>
              </w:rPr>
            </w:pPr>
          </w:p>
        </w:tc>
        <w:tc>
          <w:tcPr>
            <w:tcW w:w="624" w:type="dxa"/>
            <w:gridSpan w:val="2"/>
            <w:shd w:val="clear" w:color="auto" w:fill="auto"/>
          </w:tcPr>
          <w:p w14:paraId="115A682B" w14:textId="77777777" w:rsidR="00C913C5" w:rsidRDefault="00C913C5" w:rsidP="00C913C5">
            <w:pPr>
              <w:spacing w:before="120"/>
              <w:rPr>
                <w:rFonts w:ascii="Calibri" w:hAnsi="Calibri"/>
                <w:color w:val="000000"/>
                <w:lang w:val="en-AU"/>
              </w:rPr>
            </w:pPr>
          </w:p>
        </w:tc>
        <w:tc>
          <w:tcPr>
            <w:tcW w:w="2041" w:type="dxa"/>
            <w:gridSpan w:val="2"/>
            <w:shd w:val="clear" w:color="auto" w:fill="auto"/>
          </w:tcPr>
          <w:p w14:paraId="545AFED1" w14:textId="3D8D2626" w:rsidR="00C913C5" w:rsidRDefault="00C913C5" w:rsidP="00C913C5">
            <w:pPr>
              <w:rPr>
                <w:rFonts w:ascii="Calibri" w:hAnsi="Calibri"/>
                <w:color w:val="000000"/>
                <w:lang w:val="en-AU"/>
              </w:rPr>
            </w:pPr>
            <w:r>
              <w:rPr>
                <w:rFonts w:ascii="Calibri" w:hAnsi="Calibri"/>
                <w:color w:val="000000"/>
                <w:lang w:val="en-AU"/>
              </w:rPr>
              <w:t>Mr Barr</w:t>
            </w:r>
          </w:p>
        </w:tc>
        <w:tc>
          <w:tcPr>
            <w:tcW w:w="2041" w:type="dxa"/>
            <w:shd w:val="clear" w:color="auto" w:fill="auto"/>
          </w:tcPr>
          <w:p w14:paraId="41EE7B2B" w14:textId="5C5A76A1" w:rsidR="00C913C5" w:rsidRDefault="00C913C5" w:rsidP="00C913C5">
            <w:pPr>
              <w:rPr>
                <w:rFonts w:ascii="Calibri" w:hAnsi="Calibri"/>
                <w:color w:val="000000"/>
                <w:lang w:val="en-AU"/>
              </w:rPr>
            </w:pPr>
            <w:r>
              <w:rPr>
                <w:rFonts w:ascii="Calibri" w:hAnsi="Calibri"/>
                <w:color w:val="000000"/>
                <w:lang w:val="en-AU"/>
              </w:rPr>
              <w:t>Mr Gentleman</w:t>
            </w:r>
          </w:p>
        </w:tc>
      </w:tr>
      <w:tr w:rsidR="00C913C5" w14:paraId="6DF57BC7" w14:textId="77777777" w:rsidTr="00C913C5">
        <w:trPr>
          <w:gridAfter w:val="1"/>
          <w:wAfter w:w="266" w:type="dxa"/>
          <w:trHeight w:hRule="exact" w:val="312"/>
        </w:trPr>
        <w:tc>
          <w:tcPr>
            <w:tcW w:w="2041" w:type="dxa"/>
            <w:shd w:val="clear" w:color="auto" w:fill="auto"/>
          </w:tcPr>
          <w:p w14:paraId="68CBECFA" w14:textId="7DDADE7B" w:rsidR="00C913C5" w:rsidRDefault="00C913C5" w:rsidP="00C913C5">
            <w:pPr>
              <w:rPr>
                <w:rFonts w:ascii="Calibri" w:hAnsi="Calibri"/>
                <w:color w:val="000000"/>
                <w:lang w:val="en-AU"/>
              </w:rPr>
            </w:pPr>
            <w:r>
              <w:rPr>
                <w:rFonts w:ascii="Calibri" w:hAnsi="Calibri"/>
                <w:color w:val="000000"/>
                <w:lang w:val="en-AU"/>
              </w:rPr>
              <w:t>Ms Castley</w:t>
            </w:r>
          </w:p>
        </w:tc>
        <w:tc>
          <w:tcPr>
            <w:tcW w:w="1775" w:type="dxa"/>
            <w:shd w:val="clear" w:color="auto" w:fill="auto"/>
          </w:tcPr>
          <w:p w14:paraId="724F1AE5" w14:textId="77777777" w:rsidR="00C913C5" w:rsidRDefault="00C913C5" w:rsidP="00C913C5">
            <w:pPr>
              <w:spacing w:before="120"/>
              <w:rPr>
                <w:rFonts w:ascii="Calibri" w:hAnsi="Calibri"/>
                <w:color w:val="000000"/>
                <w:lang w:val="en-AU"/>
              </w:rPr>
            </w:pPr>
          </w:p>
        </w:tc>
        <w:tc>
          <w:tcPr>
            <w:tcW w:w="624" w:type="dxa"/>
            <w:gridSpan w:val="2"/>
            <w:shd w:val="clear" w:color="auto" w:fill="auto"/>
          </w:tcPr>
          <w:p w14:paraId="5FC7A87E" w14:textId="77777777" w:rsidR="00C913C5" w:rsidRDefault="00C913C5" w:rsidP="00C913C5">
            <w:pPr>
              <w:spacing w:before="120"/>
              <w:rPr>
                <w:rFonts w:ascii="Calibri" w:hAnsi="Calibri"/>
                <w:color w:val="000000"/>
                <w:lang w:val="en-AU"/>
              </w:rPr>
            </w:pPr>
          </w:p>
        </w:tc>
        <w:tc>
          <w:tcPr>
            <w:tcW w:w="2041" w:type="dxa"/>
            <w:gridSpan w:val="2"/>
            <w:shd w:val="clear" w:color="auto" w:fill="auto"/>
          </w:tcPr>
          <w:p w14:paraId="0997D9CB" w14:textId="6AFD5419" w:rsidR="00C913C5" w:rsidRDefault="00C913C5" w:rsidP="00C913C5">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218B096E" w14:textId="1585F04F" w:rsidR="00C913C5" w:rsidRDefault="00C913C5" w:rsidP="00C913C5">
            <w:pPr>
              <w:rPr>
                <w:rFonts w:ascii="Calibri" w:hAnsi="Calibri"/>
                <w:color w:val="000000"/>
                <w:lang w:val="en-AU"/>
              </w:rPr>
            </w:pPr>
            <w:r>
              <w:rPr>
                <w:rFonts w:ascii="Calibri" w:hAnsi="Calibri"/>
                <w:color w:val="000000"/>
                <w:lang w:val="en-AU"/>
              </w:rPr>
              <w:t>Ms Orr</w:t>
            </w:r>
          </w:p>
        </w:tc>
      </w:tr>
      <w:tr w:rsidR="00C913C5" w14:paraId="36D44699" w14:textId="77777777" w:rsidTr="00C913C5">
        <w:trPr>
          <w:gridAfter w:val="1"/>
          <w:wAfter w:w="266" w:type="dxa"/>
          <w:trHeight w:hRule="exact" w:val="312"/>
        </w:trPr>
        <w:tc>
          <w:tcPr>
            <w:tcW w:w="2041" w:type="dxa"/>
            <w:shd w:val="clear" w:color="auto" w:fill="auto"/>
          </w:tcPr>
          <w:p w14:paraId="7D9A71AF" w14:textId="5096072C" w:rsidR="00C913C5" w:rsidRDefault="00C913C5" w:rsidP="00C913C5">
            <w:pPr>
              <w:rPr>
                <w:rFonts w:ascii="Calibri" w:hAnsi="Calibri"/>
                <w:color w:val="000000"/>
                <w:lang w:val="en-AU"/>
              </w:rPr>
            </w:pPr>
            <w:r>
              <w:rPr>
                <w:rFonts w:ascii="Calibri" w:hAnsi="Calibri"/>
                <w:color w:val="000000"/>
                <w:lang w:val="en-AU"/>
              </w:rPr>
              <w:t>Mr Cocks</w:t>
            </w:r>
          </w:p>
        </w:tc>
        <w:tc>
          <w:tcPr>
            <w:tcW w:w="1775" w:type="dxa"/>
            <w:shd w:val="clear" w:color="auto" w:fill="auto"/>
          </w:tcPr>
          <w:p w14:paraId="29083219" w14:textId="77777777" w:rsidR="00C913C5" w:rsidRDefault="00C913C5" w:rsidP="00C913C5">
            <w:pPr>
              <w:spacing w:before="120"/>
              <w:rPr>
                <w:rFonts w:ascii="Calibri" w:hAnsi="Calibri"/>
                <w:color w:val="000000"/>
                <w:lang w:val="en-AU"/>
              </w:rPr>
            </w:pPr>
          </w:p>
        </w:tc>
        <w:tc>
          <w:tcPr>
            <w:tcW w:w="624" w:type="dxa"/>
            <w:gridSpan w:val="2"/>
            <w:shd w:val="clear" w:color="auto" w:fill="auto"/>
          </w:tcPr>
          <w:p w14:paraId="3A76B5BC" w14:textId="77777777" w:rsidR="00C913C5" w:rsidRDefault="00C913C5" w:rsidP="00C913C5">
            <w:pPr>
              <w:spacing w:before="120"/>
              <w:rPr>
                <w:rFonts w:ascii="Calibri" w:hAnsi="Calibri"/>
                <w:color w:val="000000"/>
                <w:lang w:val="en-AU"/>
              </w:rPr>
            </w:pPr>
          </w:p>
        </w:tc>
        <w:tc>
          <w:tcPr>
            <w:tcW w:w="2041" w:type="dxa"/>
            <w:gridSpan w:val="2"/>
            <w:shd w:val="clear" w:color="auto" w:fill="auto"/>
          </w:tcPr>
          <w:p w14:paraId="7726C02A" w14:textId="13902A30" w:rsidR="00C913C5" w:rsidRDefault="00C913C5" w:rsidP="00C913C5">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24A7076A" w14:textId="4E60B6CD" w:rsidR="00C913C5" w:rsidRDefault="00C913C5" w:rsidP="00C913C5">
            <w:pPr>
              <w:rPr>
                <w:rFonts w:ascii="Calibri" w:hAnsi="Calibri"/>
                <w:color w:val="000000"/>
                <w:lang w:val="en-AU"/>
              </w:rPr>
            </w:pPr>
            <w:r>
              <w:rPr>
                <w:rFonts w:ascii="Calibri" w:hAnsi="Calibri"/>
                <w:color w:val="000000"/>
                <w:lang w:val="en-AU"/>
              </w:rPr>
              <w:t>Dr Paterson</w:t>
            </w:r>
          </w:p>
        </w:tc>
      </w:tr>
      <w:tr w:rsidR="00C913C5" w14:paraId="2EF3CE65" w14:textId="77777777" w:rsidTr="00C913C5">
        <w:trPr>
          <w:gridAfter w:val="1"/>
          <w:wAfter w:w="266" w:type="dxa"/>
          <w:trHeight w:hRule="exact" w:val="312"/>
        </w:trPr>
        <w:tc>
          <w:tcPr>
            <w:tcW w:w="2041" w:type="dxa"/>
            <w:shd w:val="clear" w:color="auto" w:fill="auto"/>
          </w:tcPr>
          <w:p w14:paraId="08A5344D" w14:textId="269E11CE" w:rsidR="00C913C5" w:rsidRDefault="00C913C5" w:rsidP="00C913C5">
            <w:pPr>
              <w:rPr>
                <w:rFonts w:ascii="Calibri" w:hAnsi="Calibri"/>
                <w:color w:val="000000"/>
                <w:lang w:val="en-AU"/>
              </w:rPr>
            </w:pPr>
            <w:r>
              <w:rPr>
                <w:rFonts w:ascii="Calibri" w:hAnsi="Calibri"/>
                <w:color w:val="000000"/>
                <w:lang w:val="en-AU"/>
              </w:rPr>
              <w:t>Mr Hanson</w:t>
            </w:r>
          </w:p>
        </w:tc>
        <w:tc>
          <w:tcPr>
            <w:tcW w:w="1775" w:type="dxa"/>
            <w:shd w:val="clear" w:color="auto" w:fill="auto"/>
          </w:tcPr>
          <w:p w14:paraId="44D423D9" w14:textId="77777777" w:rsidR="00C913C5" w:rsidRDefault="00C913C5" w:rsidP="00C913C5">
            <w:pPr>
              <w:spacing w:before="120"/>
              <w:rPr>
                <w:rFonts w:ascii="Calibri" w:hAnsi="Calibri"/>
                <w:color w:val="000000"/>
                <w:lang w:val="en-AU"/>
              </w:rPr>
            </w:pPr>
          </w:p>
        </w:tc>
        <w:tc>
          <w:tcPr>
            <w:tcW w:w="624" w:type="dxa"/>
            <w:gridSpan w:val="2"/>
            <w:shd w:val="clear" w:color="auto" w:fill="auto"/>
          </w:tcPr>
          <w:p w14:paraId="19700650" w14:textId="77777777" w:rsidR="00C913C5" w:rsidRDefault="00C913C5" w:rsidP="00C913C5">
            <w:pPr>
              <w:spacing w:before="120"/>
              <w:rPr>
                <w:rFonts w:ascii="Calibri" w:hAnsi="Calibri"/>
                <w:color w:val="000000"/>
                <w:lang w:val="en-AU"/>
              </w:rPr>
            </w:pPr>
          </w:p>
        </w:tc>
        <w:tc>
          <w:tcPr>
            <w:tcW w:w="2041" w:type="dxa"/>
            <w:gridSpan w:val="2"/>
            <w:shd w:val="clear" w:color="auto" w:fill="auto"/>
          </w:tcPr>
          <w:p w14:paraId="79AEF3AA" w14:textId="1CAF2485" w:rsidR="00C913C5" w:rsidRDefault="00C913C5" w:rsidP="00C913C5">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47C6C156" w14:textId="6F51C7D6" w:rsidR="00C913C5" w:rsidRDefault="00C913C5" w:rsidP="00C913C5">
            <w:pPr>
              <w:rPr>
                <w:rFonts w:ascii="Calibri" w:hAnsi="Calibri"/>
                <w:color w:val="000000"/>
                <w:lang w:val="en-AU"/>
              </w:rPr>
            </w:pPr>
            <w:r>
              <w:rPr>
                <w:rFonts w:ascii="Calibri" w:hAnsi="Calibri"/>
                <w:color w:val="000000"/>
                <w:lang w:val="en-AU"/>
              </w:rPr>
              <w:t>Mr Pettersson</w:t>
            </w:r>
          </w:p>
        </w:tc>
      </w:tr>
      <w:tr w:rsidR="00C913C5" w14:paraId="6B1B2C12" w14:textId="77777777" w:rsidTr="00C913C5">
        <w:trPr>
          <w:gridAfter w:val="1"/>
          <w:wAfter w:w="266" w:type="dxa"/>
          <w:trHeight w:hRule="exact" w:val="312"/>
        </w:trPr>
        <w:tc>
          <w:tcPr>
            <w:tcW w:w="2041" w:type="dxa"/>
            <w:shd w:val="clear" w:color="auto" w:fill="auto"/>
          </w:tcPr>
          <w:p w14:paraId="5A41BD79" w14:textId="191DD81E" w:rsidR="00C913C5" w:rsidRDefault="00C913C5" w:rsidP="00C913C5">
            <w:pPr>
              <w:rPr>
                <w:rFonts w:ascii="Calibri" w:hAnsi="Calibri"/>
                <w:color w:val="000000"/>
                <w:lang w:val="en-AU"/>
              </w:rPr>
            </w:pPr>
            <w:r>
              <w:rPr>
                <w:rFonts w:ascii="Calibri" w:hAnsi="Calibri"/>
                <w:color w:val="000000"/>
                <w:lang w:val="en-AU"/>
              </w:rPr>
              <w:t>Mrs Kikkert</w:t>
            </w:r>
          </w:p>
        </w:tc>
        <w:tc>
          <w:tcPr>
            <w:tcW w:w="1775" w:type="dxa"/>
            <w:shd w:val="clear" w:color="auto" w:fill="auto"/>
          </w:tcPr>
          <w:p w14:paraId="270EC16C" w14:textId="77777777" w:rsidR="00C913C5" w:rsidRDefault="00C913C5" w:rsidP="00C913C5">
            <w:pPr>
              <w:spacing w:before="120"/>
              <w:rPr>
                <w:rFonts w:ascii="Calibri" w:hAnsi="Calibri"/>
                <w:color w:val="000000"/>
                <w:lang w:val="en-AU"/>
              </w:rPr>
            </w:pPr>
          </w:p>
        </w:tc>
        <w:tc>
          <w:tcPr>
            <w:tcW w:w="624" w:type="dxa"/>
            <w:gridSpan w:val="2"/>
            <w:shd w:val="clear" w:color="auto" w:fill="auto"/>
          </w:tcPr>
          <w:p w14:paraId="7C1F0660" w14:textId="77777777" w:rsidR="00C913C5" w:rsidRDefault="00C913C5" w:rsidP="00C913C5">
            <w:pPr>
              <w:spacing w:before="120"/>
              <w:rPr>
                <w:rFonts w:ascii="Calibri" w:hAnsi="Calibri"/>
                <w:color w:val="000000"/>
                <w:lang w:val="en-AU"/>
              </w:rPr>
            </w:pPr>
          </w:p>
        </w:tc>
        <w:tc>
          <w:tcPr>
            <w:tcW w:w="2041" w:type="dxa"/>
            <w:gridSpan w:val="2"/>
            <w:shd w:val="clear" w:color="auto" w:fill="auto"/>
          </w:tcPr>
          <w:p w14:paraId="4D448F47" w14:textId="0618B4D2" w:rsidR="00C913C5" w:rsidRDefault="00C913C5" w:rsidP="00C913C5">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5A39811D" w14:textId="2F6C5621" w:rsidR="00C913C5" w:rsidRDefault="00C913C5" w:rsidP="00C913C5">
            <w:pPr>
              <w:rPr>
                <w:rFonts w:ascii="Calibri" w:hAnsi="Calibri"/>
                <w:color w:val="000000"/>
                <w:lang w:val="en-AU"/>
              </w:rPr>
            </w:pPr>
            <w:r>
              <w:rPr>
                <w:rFonts w:ascii="Calibri" w:hAnsi="Calibri"/>
                <w:color w:val="000000"/>
                <w:lang w:val="en-AU"/>
              </w:rPr>
              <w:t>Mr Steel</w:t>
            </w:r>
          </w:p>
        </w:tc>
      </w:tr>
      <w:tr w:rsidR="00C913C5" w14:paraId="4581DB26" w14:textId="77777777" w:rsidTr="00C913C5">
        <w:trPr>
          <w:gridAfter w:val="1"/>
          <w:wAfter w:w="266" w:type="dxa"/>
          <w:trHeight w:hRule="exact" w:val="312"/>
        </w:trPr>
        <w:tc>
          <w:tcPr>
            <w:tcW w:w="2041" w:type="dxa"/>
            <w:shd w:val="clear" w:color="auto" w:fill="auto"/>
          </w:tcPr>
          <w:p w14:paraId="0C769605" w14:textId="28F8A6EE" w:rsidR="00C913C5" w:rsidRDefault="00C913C5" w:rsidP="00C913C5">
            <w:pPr>
              <w:rPr>
                <w:rFonts w:ascii="Calibri" w:hAnsi="Calibri"/>
                <w:color w:val="000000"/>
                <w:lang w:val="en-AU"/>
              </w:rPr>
            </w:pPr>
            <w:r>
              <w:rPr>
                <w:rFonts w:ascii="Calibri" w:hAnsi="Calibri"/>
                <w:color w:val="000000"/>
                <w:lang w:val="en-AU"/>
              </w:rPr>
              <w:t>Ms Lawder</w:t>
            </w:r>
          </w:p>
        </w:tc>
        <w:tc>
          <w:tcPr>
            <w:tcW w:w="1775" w:type="dxa"/>
            <w:shd w:val="clear" w:color="auto" w:fill="auto"/>
          </w:tcPr>
          <w:p w14:paraId="3C65EB73" w14:textId="77777777" w:rsidR="00C913C5" w:rsidRDefault="00C913C5" w:rsidP="00C913C5">
            <w:pPr>
              <w:spacing w:before="120"/>
              <w:rPr>
                <w:rFonts w:ascii="Calibri" w:hAnsi="Calibri"/>
                <w:color w:val="000000"/>
                <w:lang w:val="en-AU"/>
              </w:rPr>
            </w:pPr>
          </w:p>
        </w:tc>
        <w:tc>
          <w:tcPr>
            <w:tcW w:w="624" w:type="dxa"/>
            <w:gridSpan w:val="2"/>
            <w:shd w:val="clear" w:color="auto" w:fill="auto"/>
          </w:tcPr>
          <w:p w14:paraId="2D066602" w14:textId="77777777" w:rsidR="00C913C5" w:rsidRDefault="00C913C5" w:rsidP="00C913C5">
            <w:pPr>
              <w:spacing w:before="120"/>
              <w:rPr>
                <w:rFonts w:ascii="Calibri" w:hAnsi="Calibri"/>
                <w:color w:val="000000"/>
                <w:lang w:val="en-AU"/>
              </w:rPr>
            </w:pPr>
          </w:p>
        </w:tc>
        <w:tc>
          <w:tcPr>
            <w:tcW w:w="2041" w:type="dxa"/>
            <w:gridSpan w:val="2"/>
            <w:shd w:val="clear" w:color="auto" w:fill="auto"/>
          </w:tcPr>
          <w:p w14:paraId="69841C49" w14:textId="7CDDA019" w:rsidR="00C913C5" w:rsidRDefault="00C913C5" w:rsidP="00C913C5">
            <w:pPr>
              <w:rPr>
                <w:rFonts w:ascii="Calibri" w:hAnsi="Calibri"/>
                <w:color w:val="000000"/>
                <w:lang w:val="en-AU"/>
              </w:rPr>
            </w:pPr>
            <w:r>
              <w:rPr>
                <w:rFonts w:ascii="Calibri" w:hAnsi="Calibri"/>
                <w:color w:val="000000"/>
                <w:lang w:val="en-AU"/>
              </w:rPr>
              <w:t>Ms Clay</w:t>
            </w:r>
          </w:p>
        </w:tc>
        <w:tc>
          <w:tcPr>
            <w:tcW w:w="2041" w:type="dxa"/>
            <w:shd w:val="clear" w:color="auto" w:fill="auto"/>
          </w:tcPr>
          <w:p w14:paraId="0C3E1A41" w14:textId="6A30ED5A" w:rsidR="00C913C5" w:rsidRDefault="00C913C5" w:rsidP="00C913C5">
            <w:pPr>
              <w:rPr>
                <w:rFonts w:ascii="Calibri" w:hAnsi="Calibri"/>
                <w:color w:val="000000"/>
                <w:lang w:val="en-AU"/>
              </w:rPr>
            </w:pPr>
            <w:r>
              <w:rPr>
                <w:rFonts w:ascii="Calibri" w:hAnsi="Calibri"/>
                <w:color w:val="000000"/>
                <w:lang w:val="en-AU"/>
              </w:rPr>
              <w:t>Ms Stephen-Smith</w:t>
            </w:r>
          </w:p>
        </w:tc>
      </w:tr>
      <w:tr w:rsidR="00C913C5" w14:paraId="5660551E" w14:textId="77777777" w:rsidTr="00C913C5">
        <w:trPr>
          <w:gridAfter w:val="1"/>
          <w:wAfter w:w="266" w:type="dxa"/>
          <w:trHeight w:hRule="exact" w:val="312"/>
        </w:trPr>
        <w:tc>
          <w:tcPr>
            <w:tcW w:w="2041" w:type="dxa"/>
            <w:shd w:val="clear" w:color="auto" w:fill="auto"/>
          </w:tcPr>
          <w:p w14:paraId="21C108BD" w14:textId="6628BC7E" w:rsidR="00C913C5" w:rsidRDefault="00C913C5" w:rsidP="00C913C5">
            <w:pPr>
              <w:rPr>
                <w:rFonts w:ascii="Calibri" w:hAnsi="Calibri"/>
                <w:color w:val="000000"/>
                <w:lang w:val="en-AU"/>
              </w:rPr>
            </w:pPr>
            <w:r>
              <w:rPr>
                <w:rFonts w:ascii="Calibri" w:hAnsi="Calibri"/>
                <w:color w:val="000000"/>
                <w:lang w:val="en-AU"/>
              </w:rPr>
              <w:t>Mr Milligan</w:t>
            </w:r>
          </w:p>
        </w:tc>
        <w:tc>
          <w:tcPr>
            <w:tcW w:w="1775" w:type="dxa"/>
            <w:shd w:val="clear" w:color="auto" w:fill="auto"/>
          </w:tcPr>
          <w:p w14:paraId="0578FC87" w14:textId="77777777" w:rsidR="00C913C5" w:rsidRDefault="00C913C5" w:rsidP="00C913C5">
            <w:pPr>
              <w:spacing w:before="120"/>
              <w:rPr>
                <w:rFonts w:ascii="Calibri" w:hAnsi="Calibri"/>
                <w:color w:val="000000"/>
                <w:lang w:val="en-AU"/>
              </w:rPr>
            </w:pPr>
          </w:p>
        </w:tc>
        <w:tc>
          <w:tcPr>
            <w:tcW w:w="624" w:type="dxa"/>
            <w:gridSpan w:val="2"/>
            <w:shd w:val="clear" w:color="auto" w:fill="auto"/>
          </w:tcPr>
          <w:p w14:paraId="0D7C6D8F" w14:textId="77777777" w:rsidR="00C913C5" w:rsidRDefault="00C913C5" w:rsidP="00C913C5">
            <w:pPr>
              <w:spacing w:before="120"/>
              <w:rPr>
                <w:rFonts w:ascii="Calibri" w:hAnsi="Calibri"/>
                <w:color w:val="000000"/>
                <w:lang w:val="en-AU"/>
              </w:rPr>
            </w:pPr>
          </w:p>
        </w:tc>
        <w:tc>
          <w:tcPr>
            <w:tcW w:w="2041" w:type="dxa"/>
            <w:gridSpan w:val="2"/>
            <w:shd w:val="clear" w:color="auto" w:fill="auto"/>
          </w:tcPr>
          <w:p w14:paraId="7983C85C" w14:textId="5D53C7AE" w:rsidR="00C913C5" w:rsidRDefault="00C913C5" w:rsidP="00C913C5">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4FAA6137" w14:textId="720E8CD4" w:rsidR="00C913C5" w:rsidRDefault="00C913C5" w:rsidP="00C913C5">
            <w:pPr>
              <w:rPr>
                <w:rFonts w:ascii="Calibri" w:hAnsi="Calibri"/>
                <w:color w:val="000000"/>
                <w:lang w:val="en-AU"/>
              </w:rPr>
            </w:pPr>
            <w:r>
              <w:rPr>
                <w:rFonts w:ascii="Calibri" w:hAnsi="Calibri"/>
                <w:color w:val="000000"/>
                <w:lang w:val="en-AU"/>
              </w:rPr>
              <w:t>Ms Vassarotti</w:t>
            </w:r>
          </w:p>
        </w:tc>
      </w:tr>
      <w:tr w:rsidR="00C913C5" w14:paraId="3592F15F" w14:textId="77777777" w:rsidTr="00C913C5">
        <w:trPr>
          <w:gridAfter w:val="1"/>
          <w:wAfter w:w="266" w:type="dxa"/>
          <w:trHeight w:hRule="exact" w:val="312"/>
        </w:trPr>
        <w:tc>
          <w:tcPr>
            <w:tcW w:w="2041" w:type="dxa"/>
            <w:shd w:val="clear" w:color="auto" w:fill="auto"/>
          </w:tcPr>
          <w:p w14:paraId="48AE4D72" w14:textId="43D42B47" w:rsidR="00C913C5" w:rsidRDefault="00C913C5" w:rsidP="00C913C5">
            <w:pPr>
              <w:rPr>
                <w:rFonts w:ascii="Calibri" w:hAnsi="Calibri"/>
                <w:color w:val="000000"/>
                <w:lang w:val="en-AU"/>
              </w:rPr>
            </w:pPr>
            <w:r>
              <w:rPr>
                <w:rFonts w:ascii="Calibri" w:hAnsi="Calibri"/>
                <w:color w:val="000000"/>
                <w:lang w:val="en-AU"/>
              </w:rPr>
              <w:t>Mr Parton</w:t>
            </w:r>
          </w:p>
        </w:tc>
        <w:tc>
          <w:tcPr>
            <w:tcW w:w="1775" w:type="dxa"/>
            <w:shd w:val="clear" w:color="auto" w:fill="auto"/>
          </w:tcPr>
          <w:p w14:paraId="61DDD751" w14:textId="77777777" w:rsidR="00C913C5" w:rsidRDefault="00C913C5" w:rsidP="00C913C5">
            <w:pPr>
              <w:spacing w:before="120"/>
              <w:rPr>
                <w:rFonts w:ascii="Calibri" w:hAnsi="Calibri"/>
                <w:color w:val="000000"/>
                <w:lang w:val="en-AU"/>
              </w:rPr>
            </w:pPr>
          </w:p>
        </w:tc>
        <w:tc>
          <w:tcPr>
            <w:tcW w:w="624" w:type="dxa"/>
            <w:gridSpan w:val="2"/>
            <w:shd w:val="clear" w:color="auto" w:fill="auto"/>
          </w:tcPr>
          <w:p w14:paraId="169A3484" w14:textId="77777777" w:rsidR="00C913C5" w:rsidRDefault="00C913C5" w:rsidP="00C913C5">
            <w:pPr>
              <w:spacing w:before="120"/>
              <w:rPr>
                <w:rFonts w:ascii="Calibri" w:hAnsi="Calibri"/>
                <w:color w:val="000000"/>
                <w:lang w:val="en-AU"/>
              </w:rPr>
            </w:pPr>
          </w:p>
        </w:tc>
        <w:tc>
          <w:tcPr>
            <w:tcW w:w="2041" w:type="dxa"/>
            <w:gridSpan w:val="2"/>
            <w:shd w:val="clear" w:color="auto" w:fill="auto"/>
          </w:tcPr>
          <w:p w14:paraId="34DD699F" w14:textId="72204DED" w:rsidR="00C913C5" w:rsidRDefault="00C913C5" w:rsidP="00C913C5">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2D29BF0C" w14:textId="77777777" w:rsidR="00C913C5" w:rsidRDefault="00C913C5" w:rsidP="00C913C5">
            <w:pPr>
              <w:spacing w:before="120"/>
              <w:rPr>
                <w:rFonts w:ascii="Calibri" w:hAnsi="Calibri"/>
                <w:color w:val="000000"/>
                <w:lang w:val="en-AU"/>
              </w:rPr>
            </w:pPr>
          </w:p>
        </w:tc>
      </w:tr>
    </w:tbl>
    <w:p w14:paraId="5D44FFC3" w14:textId="77777777" w:rsidR="00C913C5" w:rsidRDefault="00C913C5" w:rsidP="00C913C5">
      <w:pPr>
        <w:spacing w:before="120"/>
        <w:ind w:left="720"/>
        <w:rPr>
          <w:rFonts w:ascii="Calibri" w:hAnsi="Calibri"/>
          <w:color w:val="000000"/>
          <w:lang w:val="en-AU"/>
        </w:rPr>
      </w:pPr>
      <w:r>
        <w:rPr>
          <w:rFonts w:ascii="Calibri" w:hAnsi="Calibri"/>
          <w:color w:val="000000"/>
          <w:lang w:val="en-AU"/>
        </w:rPr>
        <w:t>And so it was negatived.</w:t>
      </w:r>
    </w:p>
    <w:p w14:paraId="490582C0" w14:textId="033C76CD" w:rsidR="00D5703B" w:rsidRDefault="00C913C5" w:rsidP="00C913C5">
      <w:pPr>
        <w:spacing w:before="120"/>
        <w:ind w:left="720"/>
        <w:rPr>
          <w:rFonts w:ascii="Calibri" w:hAnsi="Calibri"/>
          <w:color w:val="000000"/>
          <w:lang w:val="en-AU"/>
        </w:rPr>
      </w:pPr>
      <w:r>
        <w:rPr>
          <w:rFonts w:ascii="Calibri" w:hAnsi="Calibri"/>
          <w:color w:val="000000"/>
          <w:lang w:val="en-AU"/>
        </w:rPr>
        <w:t>Question—That the motion be agreed to—put and passed.</w:t>
      </w:r>
    </w:p>
    <w:p w14:paraId="0409B839" w14:textId="21A0E1AA" w:rsidR="00A86B1A" w:rsidRPr="00A86B1A" w:rsidRDefault="00A86B1A" w:rsidP="00A86B1A">
      <w:pPr>
        <w:keepNext/>
        <w:keepLines/>
        <w:tabs>
          <w:tab w:val="right" w:pos="339"/>
          <w:tab w:val="left" w:pos="720"/>
        </w:tabs>
        <w:spacing w:before="240"/>
        <w:ind w:left="720" w:hanging="720"/>
        <w:rPr>
          <w:rFonts w:ascii="Calibri" w:hAnsi="Calibri"/>
          <w:b/>
          <w:caps/>
          <w:lang w:val="en-AU"/>
        </w:rPr>
      </w:pPr>
      <w:r w:rsidRPr="00A86B1A">
        <w:rPr>
          <w:rFonts w:ascii="Calibri" w:hAnsi="Calibri"/>
          <w:b/>
          <w:caps/>
          <w:lang w:val="en-AU"/>
        </w:rPr>
        <w:tab/>
      </w:r>
      <w:r w:rsidR="0005087F">
        <w:rPr>
          <w:rFonts w:ascii="Calibri" w:hAnsi="Calibri"/>
          <w:b/>
          <w:bCs/>
          <w:caps/>
          <w:lang w:val="en-AU"/>
        </w:rPr>
        <w:fldChar w:fldCharType="begin"/>
      </w:r>
      <w:r w:rsidR="0005087F">
        <w:rPr>
          <w:rFonts w:ascii="Calibri" w:hAnsi="Calibri"/>
          <w:b/>
          <w:bCs/>
          <w:caps/>
          <w:lang w:val="en-AU"/>
        </w:rPr>
        <w:instrText xml:space="preserve"> SEQ A \* MERGEFORMAT </w:instrText>
      </w:r>
      <w:r w:rsidR="0005087F">
        <w:rPr>
          <w:rFonts w:ascii="Calibri" w:hAnsi="Calibri"/>
          <w:b/>
          <w:bCs/>
          <w:caps/>
          <w:lang w:val="en-AU"/>
        </w:rPr>
        <w:fldChar w:fldCharType="separate"/>
      </w:r>
      <w:r w:rsidR="00A954B1">
        <w:rPr>
          <w:rFonts w:ascii="Calibri" w:hAnsi="Calibri"/>
          <w:b/>
          <w:bCs/>
          <w:caps/>
          <w:noProof/>
          <w:lang w:val="en-AU"/>
        </w:rPr>
        <w:t>17</w:t>
      </w:r>
      <w:r w:rsidR="0005087F">
        <w:rPr>
          <w:rFonts w:ascii="Calibri" w:hAnsi="Calibri"/>
          <w:b/>
          <w:bCs/>
          <w:caps/>
          <w:lang w:val="en-AU"/>
        </w:rPr>
        <w:fldChar w:fldCharType="end"/>
      </w:r>
      <w:r w:rsidRPr="00A86B1A">
        <w:rPr>
          <w:rFonts w:ascii="Calibri" w:hAnsi="Calibri"/>
          <w:b/>
          <w:caps/>
          <w:lang w:val="en-AU"/>
        </w:rPr>
        <w:tab/>
      </w:r>
      <w:r>
        <w:rPr>
          <w:rFonts w:ascii="Calibri" w:hAnsi="Calibri"/>
          <w:b/>
          <w:caps/>
          <w:lang w:val="en-AU"/>
        </w:rPr>
        <w:t>Mental health Funding—Medica</w:t>
      </w:r>
      <w:r w:rsidR="005E45FD">
        <w:rPr>
          <w:rFonts w:ascii="Calibri" w:hAnsi="Calibri"/>
          <w:b/>
          <w:caps/>
          <w:lang w:val="en-AU"/>
        </w:rPr>
        <w:t>RE</w:t>
      </w:r>
      <w:r>
        <w:rPr>
          <w:rFonts w:ascii="Calibri" w:hAnsi="Calibri"/>
          <w:b/>
          <w:caps/>
          <w:lang w:val="en-AU"/>
        </w:rPr>
        <w:t xml:space="preserve"> Benefits Sche</w:t>
      </w:r>
      <w:r w:rsidR="005E45FD">
        <w:rPr>
          <w:rFonts w:ascii="Calibri" w:hAnsi="Calibri"/>
          <w:b/>
          <w:caps/>
          <w:lang w:val="en-AU"/>
        </w:rPr>
        <w:t>DULE</w:t>
      </w:r>
    </w:p>
    <w:p w14:paraId="03ED070D" w14:textId="087A5034" w:rsidR="00A86B1A" w:rsidRPr="00A86B1A" w:rsidRDefault="00A86B1A" w:rsidP="00A86B1A">
      <w:pPr>
        <w:spacing w:before="120"/>
        <w:ind w:left="720"/>
        <w:rPr>
          <w:rFonts w:ascii="Calibri" w:hAnsi="Calibri"/>
          <w:color w:val="000000"/>
          <w:lang w:val="en-AU"/>
        </w:rPr>
      </w:pPr>
      <w:r>
        <w:rPr>
          <w:rFonts w:ascii="Calibri" w:hAnsi="Calibri"/>
          <w:color w:val="000000"/>
          <w:lang w:val="en-AU"/>
        </w:rPr>
        <w:t>Mr Cocks</w:t>
      </w:r>
      <w:r w:rsidRPr="00A86B1A">
        <w:rPr>
          <w:rFonts w:ascii="Calibri" w:hAnsi="Calibri"/>
          <w:color w:val="000000"/>
          <w:lang w:val="en-AU"/>
        </w:rPr>
        <w:t>, pursuant to notice, moved—That this Assembly:</w:t>
      </w:r>
    </w:p>
    <w:p w14:paraId="52DABAD6" w14:textId="622E5DB6" w:rsidR="008B1348" w:rsidRPr="008B1348" w:rsidRDefault="008B1348" w:rsidP="00E16E78">
      <w:pPr>
        <w:pStyle w:val="DPSEntryIndents"/>
        <w:numPr>
          <w:ilvl w:val="0"/>
          <w:numId w:val="8"/>
        </w:numPr>
      </w:pPr>
      <w:r w:rsidRPr="008B1348">
        <w:t>notes:</w:t>
      </w:r>
    </w:p>
    <w:p w14:paraId="2C3E8B12" w14:textId="4D04CC78" w:rsidR="008B1348" w:rsidRPr="008B1348" w:rsidRDefault="008B1348" w:rsidP="00E16E78">
      <w:pPr>
        <w:pStyle w:val="DPSEntryIndentsLev2"/>
        <w:numPr>
          <w:ilvl w:val="0"/>
          <w:numId w:val="10"/>
        </w:numPr>
        <w:ind w:left="1910" w:hanging="544"/>
      </w:pPr>
      <w:r w:rsidRPr="008B1348">
        <w:t>from 1 January 2023, the Albanese Government has cut access to, and funding for, mental health care under the Medicare Benefits Schedule (MBS) by halving the number of psychological services available to those who need them;</w:t>
      </w:r>
    </w:p>
    <w:p w14:paraId="7669F785" w14:textId="4C250909" w:rsidR="008B1348" w:rsidRPr="008B1348" w:rsidRDefault="008B1348" w:rsidP="00E16E78">
      <w:pPr>
        <w:pStyle w:val="DPSEntryIndentsLev2"/>
        <w:ind w:left="1910" w:hanging="544"/>
      </w:pPr>
      <w:r w:rsidRPr="008B1348">
        <w:t>MBS funding for psychological services was originally introduced by the Howard Government before being cut by the Gillard Labor Government on two occasions;</w:t>
      </w:r>
    </w:p>
    <w:p w14:paraId="5A499C2E" w14:textId="1157CCAA" w:rsidR="008B1348" w:rsidRPr="008B1348" w:rsidRDefault="008B1348" w:rsidP="00E16E78">
      <w:pPr>
        <w:pStyle w:val="DPSEntryIndentsLev2"/>
        <w:ind w:left="1910" w:hanging="544"/>
      </w:pPr>
      <w:r w:rsidRPr="008B1348">
        <w:lastRenderedPageBreak/>
        <w:tab/>
        <w:t>the Coalition Government increased the number of sessions, informed by the Productivity Commission</w:t>
      </w:r>
      <w:r w:rsidR="00B64F6A">
        <w:t>’</w:t>
      </w:r>
      <w:r w:rsidRPr="008B1348">
        <w:t>s report on mental health services, to help combat the mental health issues brought on by the COVID-19 pandemic;</w:t>
      </w:r>
    </w:p>
    <w:p w14:paraId="54F97C15" w14:textId="628A5B95" w:rsidR="008B1348" w:rsidRPr="008B1348" w:rsidRDefault="008B1348" w:rsidP="00E16E78">
      <w:pPr>
        <w:pStyle w:val="DPSEntryIndentsLev2"/>
        <w:ind w:left="1910" w:hanging="544"/>
      </w:pPr>
      <w:r w:rsidRPr="008B1348">
        <w:t>COVID-19 remains a significant concern for many Australians, including those living in the ACT, who now also face increased mental health pressures due to deteriorating economic conditions, rising inflation, and associated cost of living pressures;</w:t>
      </w:r>
    </w:p>
    <w:p w14:paraId="021A16A3" w14:textId="0E1BCF4E" w:rsidR="008B1348" w:rsidRPr="008B1348" w:rsidRDefault="008B1348" w:rsidP="00E16E78">
      <w:pPr>
        <w:pStyle w:val="DPSEntryIndentsLev2"/>
        <w:ind w:left="1910" w:hanging="544"/>
      </w:pPr>
      <w:r w:rsidRPr="008B1348">
        <w:t>need for mental health services and supports remain high, after seeing demand for many services increase by at least 50 percent, and the underlying prevalence of mental health issues double during the pandemic;</w:t>
      </w:r>
    </w:p>
    <w:p w14:paraId="3DE318FF" w14:textId="1CEA148E" w:rsidR="008B1348" w:rsidRPr="008B1348" w:rsidRDefault="008B1348" w:rsidP="00E16E78">
      <w:pPr>
        <w:pStyle w:val="DPSEntryIndentsLev2"/>
        <w:ind w:left="1910" w:hanging="544"/>
      </w:pPr>
      <w:r w:rsidRPr="008B1348">
        <w:t>cuts to MBS services are likely to increase pressure on state and territory health systems; and</w:t>
      </w:r>
    </w:p>
    <w:p w14:paraId="4C42C7CE" w14:textId="5B235072" w:rsidR="008B1348" w:rsidRPr="008B1348" w:rsidRDefault="008B1348" w:rsidP="00E16E78">
      <w:pPr>
        <w:pStyle w:val="DPSEntryIndentsLev2"/>
        <w:ind w:left="1910" w:hanging="544"/>
      </w:pPr>
      <w:r w:rsidRPr="008B1348">
        <w:t>the ACT mental health system was under pressure before the Albanese Government announcement, and there is no excess capacity to absorb federal cuts to health and mental health services;</w:t>
      </w:r>
    </w:p>
    <w:p w14:paraId="38F7FA29" w14:textId="74D1FC7A" w:rsidR="008B1348" w:rsidRPr="008B1348" w:rsidRDefault="008B1348" w:rsidP="00E16E78">
      <w:pPr>
        <w:pStyle w:val="DPSEntryIndents"/>
      </w:pPr>
      <w:r w:rsidRPr="008B1348">
        <w:t>further notes:</w:t>
      </w:r>
    </w:p>
    <w:p w14:paraId="1C44C5F2" w14:textId="72DC5BE8" w:rsidR="008B1348" w:rsidRPr="008B1348" w:rsidRDefault="008B1348" w:rsidP="00E16E78">
      <w:pPr>
        <w:pStyle w:val="DPSEntryIndentsLev2"/>
        <w:numPr>
          <w:ilvl w:val="0"/>
          <w:numId w:val="11"/>
        </w:numPr>
        <w:ind w:left="1910" w:hanging="544"/>
      </w:pPr>
      <w:r w:rsidRPr="008B1348">
        <w:t>a trial increase in the number of mental health sessions to 20, with a view to long-term implementation if effective, was recommended by both the Productivity Commission</w:t>
      </w:r>
      <w:r w:rsidR="00B64F6A">
        <w:t>’</w:t>
      </w:r>
      <w:r w:rsidRPr="008B1348">
        <w:t>s landmark inquiry into mental health, and the House of Representatives</w:t>
      </w:r>
      <w:r w:rsidR="00B64F6A">
        <w:t>’</w:t>
      </w:r>
      <w:r w:rsidRPr="008B1348">
        <w:t xml:space="preserve"> Select Committee on Mental Health; </w:t>
      </w:r>
    </w:p>
    <w:p w14:paraId="156AA098" w14:textId="6B2A52DE" w:rsidR="008B1348" w:rsidRPr="008B1348" w:rsidRDefault="008B1348" w:rsidP="00E16E78">
      <w:pPr>
        <w:pStyle w:val="DPSEntryIndentsLev2"/>
        <w:ind w:left="1910" w:hanging="544"/>
      </w:pPr>
      <w:r w:rsidRPr="008B1348">
        <w:t xml:space="preserve">an independent expert evaluation of Better Access commissioned by the Government stated </w:t>
      </w:r>
      <w:r w:rsidR="00B64F6A">
        <w:t>“</w:t>
      </w:r>
      <w:r w:rsidRPr="008B1348">
        <w:t>… the additional 10 sessions should continue to be made available and should be targeted towards those with more complex mental health needs</w:t>
      </w:r>
      <w:r w:rsidR="00B64F6A">
        <w:t>”</w:t>
      </w:r>
      <w:r w:rsidRPr="008B1348">
        <w:t>;</w:t>
      </w:r>
    </w:p>
    <w:p w14:paraId="369FAC3B" w14:textId="2240483D" w:rsidR="008B1348" w:rsidRPr="008B1348" w:rsidRDefault="008B1348" w:rsidP="00E16E78">
      <w:pPr>
        <w:pStyle w:val="DPSEntryIndentsLev2"/>
        <w:ind w:left="1910" w:hanging="544"/>
      </w:pPr>
      <w:r w:rsidRPr="008B1348">
        <w:t>no clinical rationale has been presented to justify the cuts to MBS services;</w:t>
      </w:r>
    </w:p>
    <w:p w14:paraId="269F1213" w14:textId="17202301" w:rsidR="008B1348" w:rsidRPr="007F7A42" w:rsidRDefault="008B1348" w:rsidP="00E16E78">
      <w:pPr>
        <w:pStyle w:val="DPSEntryIndentsLev2"/>
        <w:ind w:left="1910" w:hanging="544"/>
        <w:rPr>
          <w:spacing w:val="-4"/>
        </w:rPr>
      </w:pPr>
      <w:r w:rsidRPr="007F7A42">
        <w:rPr>
          <w:spacing w:val="-4"/>
        </w:rPr>
        <w:t>the independent evaluation did not recommend cutting access to services; and</w:t>
      </w:r>
    </w:p>
    <w:p w14:paraId="3F85370C" w14:textId="55D54D04" w:rsidR="008B1348" w:rsidRPr="008B1348" w:rsidRDefault="008B1348" w:rsidP="00E16E78">
      <w:pPr>
        <w:pStyle w:val="DPSEntryIndentsLev2"/>
        <w:ind w:left="1910" w:hanging="544"/>
      </w:pPr>
      <w:r w:rsidRPr="008B1348">
        <w:t xml:space="preserve">health and mental health professionals, including the Australian Psychological Society (APS), the Australian Clinical Psychology Association and Mental Health Australia have condemned the cuts to MBS services, with the APS President stating </w:t>
      </w:r>
      <w:r w:rsidR="00B64F6A">
        <w:t>“</w:t>
      </w:r>
      <w:r w:rsidRPr="008B1348">
        <w:t>By cutting to 10 sessions, we</w:t>
      </w:r>
      <w:r w:rsidR="00B64F6A">
        <w:t>’</w:t>
      </w:r>
      <w:r w:rsidRPr="008B1348">
        <w:t>re creating a revolving door of mental health issues that are half-treated and going to be returning six months later, with probably much worsening symptoms … the Australian Psychological Society stated that these extra sessions should be a permanent feature of the Better Access program.</w:t>
      </w:r>
      <w:r w:rsidR="00B64F6A">
        <w:t>”</w:t>
      </w:r>
      <w:r w:rsidRPr="008B1348">
        <w:t>; and</w:t>
      </w:r>
    </w:p>
    <w:p w14:paraId="749DA085" w14:textId="77777777" w:rsidR="008B1348" w:rsidRPr="008B1348" w:rsidRDefault="008B1348" w:rsidP="008B1348">
      <w:pPr>
        <w:spacing w:before="120"/>
        <w:ind w:left="720" w:right="-35"/>
        <w:rPr>
          <w:rFonts w:ascii="Calibri" w:hAnsi="Calibri"/>
          <w:color w:val="000000"/>
          <w:lang w:val="en-AU"/>
        </w:rPr>
      </w:pPr>
      <w:r w:rsidRPr="008B1348">
        <w:rPr>
          <w:rFonts w:ascii="Calibri" w:hAnsi="Calibri"/>
          <w:color w:val="000000"/>
          <w:lang w:val="en-AU"/>
        </w:rPr>
        <w:t>(3)</w:t>
      </w:r>
      <w:r w:rsidRPr="008B1348">
        <w:rPr>
          <w:rFonts w:ascii="Calibri" w:hAnsi="Calibri"/>
          <w:color w:val="000000"/>
          <w:lang w:val="en-AU"/>
        </w:rPr>
        <w:tab/>
        <w:t>calls on the leaders of all parties represented in the Assembly to:</w:t>
      </w:r>
    </w:p>
    <w:p w14:paraId="5E24145D" w14:textId="591FD73F" w:rsidR="008B1348" w:rsidRPr="008B1348" w:rsidRDefault="008B1348" w:rsidP="00E16E78">
      <w:pPr>
        <w:pStyle w:val="DPSEntryIndentsLev2"/>
        <w:numPr>
          <w:ilvl w:val="0"/>
          <w:numId w:val="12"/>
        </w:numPr>
        <w:ind w:left="1910" w:hanging="544"/>
      </w:pPr>
      <w:r w:rsidRPr="008B1348">
        <w:t>write to the Prime Minister and Minister for Health and ask for reversal of cuts to mental health, increasing sessions to be funded by Medicare; and</w:t>
      </w:r>
    </w:p>
    <w:p w14:paraId="373434DF" w14:textId="3591717E" w:rsidR="00A86B1A" w:rsidRPr="00A86B1A" w:rsidRDefault="008B1348" w:rsidP="00E16E78">
      <w:pPr>
        <w:pStyle w:val="DPSEntryIndentsLev2"/>
        <w:ind w:left="1910" w:hanging="544"/>
      </w:pPr>
      <w:r w:rsidRPr="008B1348">
        <w:t>table those letters in the Assembly by the close of the last day of this sitting week.</w:t>
      </w:r>
    </w:p>
    <w:p w14:paraId="55167D8A" w14:textId="77777777" w:rsidR="00CA7D49" w:rsidRPr="00CA7D49" w:rsidRDefault="00CA7D49" w:rsidP="00CA7D49">
      <w:pPr>
        <w:spacing w:before="120"/>
        <w:ind w:left="720" w:right="-35"/>
        <w:rPr>
          <w:rFonts w:ascii="Calibri" w:hAnsi="Calibri"/>
          <w:color w:val="000000"/>
          <w:lang w:val="en-AU"/>
        </w:rPr>
      </w:pPr>
      <w:r w:rsidRPr="00CA7D49">
        <w:rPr>
          <w:rFonts w:ascii="Calibri" w:hAnsi="Calibri"/>
          <w:i/>
          <w:iCs/>
          <w:color w:val="000000"/>
          <w:lang w:val="en-AU"/>
        </w:rPr>
        <w:t>Paper:</w:t>
      </w:r>
      <w:r w:rsidRPr="00CA7D49">
        <w:rPr>
          <w:rFonts w:ascii="Calibri" w:hAnsi="Calibri"/>
          <w:color w:val="000000"/>
          <w:lang w:val="en-AU"/>
        </w:rPr>
        <w:t xml:space="preserve"> Mr Cocks, by leave, presented the following paper:</w:t>
      </w:r>
    </w:p>
    <w:p w14:paraId="5ADAFD09" w14:textId="77777777" w:rsidR="00CA7D49" w:rsidRPr="00CA7D49" w:rsidRDefault="00CA7D49" w:rsidP="00CA7D49">
      <w:pPr>
        <w:spacing w:before="120"/>
        <w:ind w:left="720" w:right="-35"/>
        <w:rPr>
          <w:rFonts w:ascii="Calibri" w:hAnsi="Calibri"/>
          <w:color w:val="000000"/>
          <w:lang w:val="en-AU"/>
        </w:rPr>
      </w:pPr>
      <w:r w:rsidRPr="00CA7D49">
        <w:rPr>
          <w:rFonts w:ascii="Calibri" w:hAnsi="Calibri"/>
          <w:color w:val="000000"/>
          <w:lang w:val="en-AU"/>
        </w:rPr>
        <w:t>Emma Davidson—Your Local Greens MLA for Murrumbidgee—Pamphlet, undated.</w:t>
      </w:r>
    </w:p>
    <w:p w14:paraId="087B611A" w14:textId="03D7D54A" w:rsidR="00C913C5" w:rsidRDefault="00D5703B" w:rsidP="00A86B1A">
      <w:pPr>
        <w:spacing w:before="120"/>
        <w:ind w:left="720" w:right="-35"/>
        <w:rPr>
          <w:rFonts w:ascii="Calibri" w:hAnsi="Calibri"/>
          <w:color w:val="000000"/>
          <w:lang w:val="en-AU"/>
        </w:rPr>
      </w:pPr>
      <w:r>
        <w:rPr>
          <w:rFonts w:ascii="Calibri" w:hAnsi="Calibri"/>
          <w:color w:val="000000"/>
          <w:lang w:val="en-AU"/>
        </w:rPr>
        <w:lastRenderedPageBreak/>
        <w:t>Ms Davidson (Minister for Mental Health) moved the following: Omit all text after</w:t>
      </w:r>
      <w:r w:rsidR="00C913C5">
        <w:rPr>
          <w:rFonts w:ascii="Calibri" w:hAnsi="Calibri"/>
          <w:color w:val="000000"/>
          <w:lang w:val="en-AU"/>
        </w:rPr>
        <w:t xml:space="preserve"> </w:t>
      </w:r>
      <w:r w:rsidR="00B64F6A">
        <w:rPr>
          <w:rFonts w:ascii="Calibri" w:hAnsi="Calibri"/>
          <w:color w:val="000000"/>
          <w:lang w:val="en-AU"/>
        </w:rPr>
        <w:t>“</w:t>
      </w:r>
      <w:r w:rsidR="00C913C5" w:rsidRPr="00A86B1A">
        <w:rPr>
          <w:rFonts w:ascii="Calibri" w:hAnsi="Calibri"/>
          <w:color w:val="000000"/>
          <w:lang w:val="en-AU"/>
        </w:rPr>
        <w:t>That this Assembly</w:t>
      </w:r>
      <w:r w:rsidR="00B64F6A">
        <w:rPr>
          <w:rFonts w:ascii="Calibri" w:hAnsi="Calibri"/>
          <w:color w:val="000000"/>
          <w:lang w:val="en-AU"/>
        </w:rPr>
        <w:t>”</w:t>
      </w:r>
      <w:r w:rsidR="00C913C5">
        <w:rPr>
          <w:rFonts w:ascii="Calibri" w:hAnsi="Calibri"/>
          <w:color w:val="000000"/>
          <w:lang w:val="en-AU"/>
        </w:rPr>
        <w:t>, substitute:</w:t>
      </w:r>
    </w:p>
    <w:p w14:paraId="70840B8B" w14:textId="21A9B94B" w:rsidR="00E16E78" w:rsidRPr="00E16E78" w:rsidRDefault="00C70BD1" w:rsidP="00310189">
      <w:pPr>
        <w:pStyle w:val="DPSEntryIndents"/>
        <w:numPr>
          <w:ilvl w:val="0"/>
          <w:numId w:val="0"/>
        </w:numPr>
        <w:spacing w:before="80"/>
        <w:ind w:left="1368" w:hanging="648"/>
      </w:pPr>
      <w:bookmarkStart w:id="3" w:name="_Hlk126768912"/>
      <w:r>
        <w:t>“(1)</w:t>
      </w:r>
      <w:bookmarkStart w:id="4" w:name="_Hlk127283344"/>
      <w:r>
        <w:tab/>
      </w:r>
      <w:r w:rsidR="00E16E78">
        <w:t>notes:</w:t>
      </w:r>
    </w:p>
    <w:p w14:paraId="58640365" w14:textId="38BF42FC" w:rsidR="00E16E78" w:rsidRPr="006307D1" w:rsidRDefault="00E16E78" w:rsidP="00310189">
      <w:pPr>
        <w:pStyle w:val="DPSEntryIndentsLev2"/>
        <w:numPr>
          <w:ilvl w:val="0"/>
          <w:numId w:val="20"/>
        </w:numPr>
        <w:spacing w:before="80"/>
        <w:ind w:left="1910" w:hanging="544"/>
        <w:rPr>
          <w:spacing w:val="-2"/>
        </w:rPr>
      </w:pPr>
      <w:r w:rsidRPr="006307D1">
        <w:rPr>
          <w:spacing w:val="-2"/>
        </w:rPr>
        <w:t>the former Australian Government announced a temporary and time limited initiative would provide 10 additional individual therapy sessions from 9</w:t>
      </w:r>
      <w:r w:rsidR="006307D1">
        <w:rPr>
          <w:spacing w:val="-2"/>
        </w:rPr>
        <w:t> </w:t>
      </w:r>
      <w:r w:rsidRPr="006307D1">
        <w:rPr>
          <w:spacing w:val="-2"/>
        </w:rPr>
        <w:t>October 2020 and ceasing on 31 December 2022 intended to support the mental health of people who had been adversely impacted by COVID-19;</w:t>
      </w:r>
    </w:p>
    <w:p w14:paraId="0FE3248B" w14:textId="32BCDE83" w:rsidR="00E16E78" w:rsidRPr="00E16E78" w:rsidRDefault="00E16E78" w:rsidP="00310189">
      <w:pPr>
        <w:pStyle w:val="DPSEntryIndentsLev2"/>
        <w:spacing w:before="80"/>
        <w:ind w:left="1910" w:hanging="544"/>
      </w:pPr>
      <w:r>
        <w:t>t</w:t>
      </w:r>
      <w:r w:rsidRPr="00E16E78">
        <w:t xml:space="preserve">he Australian Government released the independent </w:t>
      </w:r>
      <w:r w:rsidRPr="00CC1270">
        <w:rPr>
          <w:i/>
          <w:iCs/>
        </w:rPr>
        <w:t>Evaluation of Better Access Initiative</w:t>
      </w:r>
      <w:r w:rsidRPr="00DB00A9">
        <w:rPr>
          <w:i/>
          <w:iCs/>
        </w:rPr>
        <w:t xml:space="preserve"> Final Report</w:t>
      </w:r>
      <w:r w:rsidRPr="00E16E78">
        <w:t xml:space="preserve"> in December 2022, which included an evaluation of the 10 additional individual therapy sessions;</w:t>
      </w:r>
    </w:p>
    <w:p w14:paraId="17FD9CB9" w14:textId="2DE9A6D4" w:rsidR="00E16E78" w:rsidRPr="00E16E78" w:rsidRDefault="00E16E78" w:rsidP="00310189">
      <w:pPr>
        <w:pStyle w:val="DPSEntryIndentsLev2"/>
        <w:spacing w:before="80"/>
        <w:ind w:left="1910" w:hanging="544"/>
      </w:pPr>
      <w:r>
        <w:t>i</w:t>
      </w:r>
      <w:r w:rsidRPr="00E16E78">
        <w:t xml:space="preserve">n releasing the </w:t>
      </w:r>
      <w:r w:rsidRPr="00CC1270">
        <w:rPr>
          <w:i/>
          <w:iCs/>
        </w:rPr>
        <w:t>Evaluation of Better Access Initiative</w:t>
      </w:r>
      <w:r w:rsidRPr="00E16E78">
        <w:t xml:space="preserve"> </w:t>
      </w:r>
      <w:r w:rsidRPr="00DB00A9">
        <w:rPr>
          <w:i/>
          <w:iCs/>
        </w:rPr>
        <w:t>Final Report</w:t>
      </w:r>
      <w:r w:rsidRPr="00E16E78">
        <w:t xml:space="preserve">, the Minister for Health and Aged Care noted that the report shows Better Access is failing some Australians, including that: </w:t>
      </w:r>
    </w:p>
    <w:p w14:paraId="77722FD5" w14:textId="048CF307" w:rsidR="00E16E78" w:rsidRPr="00E16E78" w:rsidRDefault="00E16E78" w:rsidP="00310189">
      <w:pPr>
        <w:pStyle w:val="DPSEntryIndentsLev3"/>
        <w:numPr>
          <w:ilvl w:val="0"/>
          <w:numId w:val="21"/>
        </w:numPr>
        <w:spacing w:before="80"/>
        <w:ind w:left="2603" w:hanging="329"/>
      </w:pPr>
      <w:r w:rsidRPr="00E16E78">
        <w:t xml:space="preserve">gap fees and wait times make it inaccessible and unaffordable for too many and the temporary expansion in additional appointments reduced access to new entrants, in particular disadvantaged and vulnerable communities; </w:t>
      </w:r>
      <w:r w:rsidR="00DA159D">
        <w:t>and</w:t>
      </w:r>
    </w:p>
    <w:p w14:paraId="72A1FB48" w14:textId="556DD60D" w:rsidR="00E16E78" w:rsidRPr="00E16E78" w:rsidRDefault="00E16E78" w:rsidP="00310189">
      <w:pPr>
        <w:pStyle w:val="DPSEntryIndentsLev3"/>
        <w:spacing w:before="80"/>
        <w:ind w:left="2606" w:hanging="331"/>
      </w:pPr>
      <w:r w:rsidRPr="00E16E78">
        <w:t>the most disadvantaged Australians</w:t>
      </w:r>
      <w:r w:rsidR="00DA159D">
        <w:t>—</w:t>
      </w:r>
      <w:r w:rsidRPr="00E16E78">
        <w:t>those among us with the greatest need</w:t>
      </w:r>
      <w:r w:rsidR="00DA159D">
        <w:t>—</w:t>
      </w:r>
      <w:r w:rsidRPr="00E16E78">
        <w:t>have the least access to mental health services;</w:t>
      </w:r>
    </w:p>
    <w:p w14:paraId="4B31F191" w14:textId="23382D03" w:rsidR="00E16E78" w:rsidRPr="00E16E78" w:rsidRDefault="00E16E78" w:rsidP="00310189">
      <w:pPr>
        <w:pStyle w:val="DPSEntryIndentsLev2"/>
        <w:spacing w:before="80"/>
        <w:ind w:left="1910" w:hanging="544"/>
      </w:pPr>
      <w:r>
        <w:t>s</w:t>
      </w:r>
      <w:r w:rsidRPr="00E16E78">
        <w:t>ince 1 January 2023, eligible patients can receive services up to a combined limit of 10 individual or group services in a calendar year to ensure more people who need care can get access to the care they need;</w:t>
      </w:r>
    </w:p>
    <w:p w14:paraId="560D1D9E" w14:textId="1779DCFC" w:rsidR="00E16E78" w:rsidRPr="00E16E78" w:rsidRDefault="00E16E78" w:rsidP="00310189">
      <w:pPr>
        <w:pStyle w:val="DPSEntryIndentsLev2"/>
        <w:spacing w:before="80"/>
        <w:ind w:left="1910" w:hanging="544"/>
      </w:pPr>
      <w:r>
        <w:t>i</w:t>
      </w:r>
      <w:r w:rsidRPr="00E16E78">
        <w:t>n the 2022-23 October Budget, the Australian Government provided an additional $114 million for mental health services, including $48 million to reinstate a loading to make telehealth psychiatry more affordable for people in rural and regional areas;</w:t>
      </w:r>
    </w:p>
    <w:p w14:paraId="50361D59" w14:textId="2FA66B25" w:rsidR="00E16E78" w:rsidRPr="00E16E78" w:rsidRDefault="00E16E78" w:rsidP="00310189">
      <w:pPr>
        <w:pStyle w:val="DPSEntryIndentsLev2"/>
        <w:spacing w:before="80"/>
        <w:ind w:left="1910" w:hanging="544"/>
      </w:pPr>
      <w:r>
        <w:t>t</w:t>
      </w:r>
      <w:r w:rsidRPr="00E16E78">
        <w:t xml:space="preserve">he ACT Government will continue to collaborate with the Commonwealth and mental health sector stakeholders to ensure that the </w:t>
      </w:r>
      <w:r w:rsidR="00DA159D">
        <w:t>B</w:t>
      </w:r>
      <w:r w:rsidRPr="00E16E78">
        <w:t xml:space="preserve">etter </w:t>
      </w:r>
      <w:r w:rsidR="00DA159D">
        <w:t>A</w:t>
      </w:r>
      <w:r w:rsidRPr="00E16E78">
        <w:t xml:space="preserve">ccess program and the mental health system meets consumers needs and supports improved mental health outcomes; </w:t>
      </w:r>
    </w:p>
    <w:p w14:paraId="4710CF33" w14:textId="57E29F40" w:rsidR="00E16E78" w:rsidRPr="00E16E78" w:rsidRDefault="00E16E78" w:rsidP="00310189">
      <w:pPr>
        <w:pStyle w:val="DPSEntryIndentsLev2"/>
        <w:spacing w:before="80"/>
        <w:ind w:left="1910" w:hanging="544"/>
      </w:pPr>
      <w:r>
        <w:t>t</w:t>
      </w:r>
      <w:r w:rsidRPr="00E16E78">
        <w:t>he ACT Government is committed to supporting people living with a mental illness or mental disorder</w:t>
      </w:r>
      <w:r w:rsidR="006307D1">
        <w:t>;</w:t>
      </w:r>
      <w:r w:rsidRPr="00E16E78">
        <w:t xml:space="preserve"> </w:t>
      </w:r>
    </w:p>
    <w:p w14:paraId="6AE9B8A2" w14:textId="6AC862F9" w:rsidR="00E16E78" w:rsidRPr="00E16E78" w:rsidRDefault="00E16E78" w:rsidP="00310189">
      <w:pPr>
        <w:pStyle w:val="DPSEntryIndentsLev2"/>
        <w:keepLines/>
        <w:spacing w:before="80"/>
        <w:ind w:left="1910" w:hanging="544"/>
      </w:pPr>
      <w:r>
        <w:t>t</w:t>
      </w:r>
      <w:r w:rsidRPr="00E16E78">
        <w:t>he ACT Government aims to provide services along the entire mental health continuum and will work to ensure that people experiencing poor mental health can access the most appropriate services and supports at the right place at the right time</w:t>
      </w:r>
      <w:r w:rsidR="006307D1">
        <w:t>;</w:t>
      </w:r>
      <w:r w:rsidRPr="00E16E78">
        <w:t xml:space="preserve"> </w:t>
      </w:r>
    </w:p>
    <w:p w14:paraId="235D0847" w14:textId="7932B5F6" w:rsidR="00E16E78" w:rsidRPr="007F7A42" w:rsidRDefault="00E16E78" w:rsidP="00310189">
      <w:pPr>
        <w:pStyle w:val="DPSEntryIndentsLev2"/>
        <w:widowControl w:val="0"/>
        <w:spacing w:before="80"/>
        <w:ind w:left="1910" w:hanging="544"/>
        <w:rPr>
          <w:spacing w:val="-2"/>
        </w:rPr>
      </w:pPr>
      <w:r w:rsidRPr="007F7A42">
        <w:rPr>
          <w:spacing w:val="-2"/>
        </w:rPr>
        <w:t>access to psychologist support is an important component of modern mental health services, although it is not the only thing that helps communities</w:t>
      </w:r>
      <w:r w:rsidR="007F7A42" w:rsidRPr="007F7A42">
        <w:rPr>
          <w:spacing w:val="-2"/>
        </w:rPr>
        <w:t>;</w:t>
      </w:r>
    </w:p>
    <w:p w14:paraId="43135526" w14:textId="2A19FB41" w:rsidR="00E16E78" w:rsidRPr="007F7A42" w:rsidRDefault="00E16E78" w:rsidP="00310189">
      <w:pPr>
        <w:pStyle w:val="DPSEntryIndentsLev2"/>
        <w:spacing w:before="80"/>
        <w:ind w:left="1910" w:hanging="544"/>
      </w:pPr>
      <w:r w:rsidRPr="007F7A42">
        <w:t xml:space="preserve">the 2022-23 ACT Budget included an additional $70 million over four years for mental health and community health care support, building on over $80 million already provided to support mental health this term of Government including: </w:t>
      </w:r>
    </w:p>
    <w:p w14:paraId="57B665F9" w14:textId="41C8A4CF" w:rsidR="00E16E78" w:rsidRPr="00310189" w:rsidRDefault="00E16E78" w:rsidP="00310189">
      <w:pPr>
        <w:pStyle w:val="DPSEntryIndentsLev3"/>
        <w:numPr>
          <w:ilvl w:val="0"/>
          <w:numId w:val="22"/>
        </w:numPr>
        <w:spacing w:before="80"/>
        <w:ind w:left="2603" w:hanging="329"/>
      </w:pPr>
      <w:r w:rsidRPr="00310189">
        <w:t xml:space="preserve">continuing and expanding the Home Assessment Acute Response Team; </w:t>
      </w:r>
    </w:p>
    <w:p w14:paraId="0B72F320" w14:textId="49677BE1" w:rsidR="00E16E78" w:rsidRPr="00E16E78" w:rsidRDefault="00E16E78" w:rsidP="00310189">
      <w:pPr>
        <w:pStyle w:val="DPSEntryIndentsLev3"/>
        <w:ind w:left="2606" w:hanging="331"/>
      </w:pPr>
      <w:r w:rsidRPr="00E16E78">
        <w:lastRenderedPageBreak/>
        <w:t xml:space="preserve">extending operation of the Mental Health Consultation Liaison position at the Calvary Public Hospital Bruce Emergency Department to 16-hours per day/7 days per week; </w:t>
      </w:r>
    </w:p>
    <w:p w14:paraId="53E5DB28" w14:textId="2208490C" w:rsidR="00E16E78" w:rsidRPr="00E16E78" w:rsidRDefault="00E16E78" w:rsidP="00310189">
      <w:pPr>
        <w:pStyle w:val="DPSEntryIndentsLev3"/>
        <w:ind w:left="2606" w:hanging="331"/>
      </w:pPr>
      <w:r w:rsidRPr="00E16E78">
        <w:t>implementing an Adult Dialectical Behaviour Therapy Program; and</w:t>
      </w:r>
    </w:p>
    <w:p w14:paraId="341560C7" w14:textId="405E1878" w:rsidR="00E16E78" w:rsidRPr="00E16E78" w:rsidRDefault="00E16E78" w:rsidP="00310189">
      <w:pPr>
        <w:pStyle w:val="DPSEntryIndentsLev3"/>
        <w:ind w:left="2606" w:hanging="331"/>
      </w:pPr>
      <w:r w:rsidRPr="00E16E78">
        <w:t>establishing a permanent Homeless Outreach Team</w:t>
      </w:r>
      <w:r w:rsidR="007F7A42">
        <w:t>;</w:t>
      </w:r>
      <w:r w:rsidRPr="00E16E78">
        <w:t xml:space="preserve"> </w:t>
      </w:r>
      <w:r w:rsidR="00DA159D">
        <w:t>and</w:t>
      </w:r>
    </w:p>
    <w:p w14:paraId="332E8491" w14:textId="11758568" w:rsidR="00E16E78" w:rsidRPr="00E16E78" w:rsidRDefault="00E16E78" w:rsidP="00310189">
      <w:pPr>
        <w:spacing w:before="120"/>
        <w:ind w:left="1910" w:right="-34" w:hanging="544"/>
        <w:rPr>
          <w:rFonts w:ascii="Calibri" w:hAnsi="Calibri"/>
          <w:color w:val="000000"/>
          <w:lang w:val="en-AU"/>
        </w:rPr>
      </w:pPr>
      <w:r w:rsidRPr="00E16E78">
        <w:rPr>
          <w:rFonts w:ascii="Calibri" w:hAnsi="Calibri"/>
          <w:color w:val="000000"/>
          <w:lang w:val="en-AU"/>
        </w:rPr>
        <w:t>(k)</w:t>
      </w:r>
      <w:r w:rsidRPr="00E16E78">
        <w:rPr>
          <w:rFonts w:ascii="Calibri" w:hAnsi="Calibri"/>
          <w:color w:val="000000"/>
          <w:lang w:val="en-AU"/>
        </w:rPr>
        <w:tab/>
      </w:r>
      <w:r>
        <w:rPr>
          <w:rFonts w:ascii="Calibri" w:hAnsi="Calibri"/>
          <w:color w:val="000000"/>
          <w:lang w:val="en-AU"/>
        </w:rPr>
        <w:t>t</w:t>
      </w:r>
      <w:r w:rsidRPr="00E16E78">
        <w:rPr>
          <w:rFonts w:ascii="Calibri" w:hAnsi="Calibri"/>
          <w:color w:val="000000"/>
          <w:lang w:val="en-AU"/>
        </w:rPr>
        <w:t>he ACT Government is continuing to work with the Australian Government to implement our shared bilateral investment, which includes:</w:t>
      </w:r>
    </w:p>
    <w:p w14:paraId="1AA07317" w14:textId="0882BEFF" w:rsidR="00E16E78" w:rsidRPr="00E16E78" w:rsidRDefault="00E16E78" w:rsidP="00310189">
      <w:pPr>
        <w:pStyle w:val="DPSEntryIndentsLev3"/>
        <w:numPr>
          <w:ilvl w:val="0"/>
          <w:numId w:val="23"/>
        </w:numPr>
        <w:ind w:left="2603" w:hanging="329"/>
      </w:pPr>
      <w:r w:rsidRPr="00E16E78">
        <w:t xml:space="preserve">the development of Kids </w:t>
      </w:r>
      <w:r w:rsidR="00DA159D">
        <w:t>H</w:t>
      </w:r>
      <w:r w:rsidRPr="00E16E78">
        <w:t xml:space="preserve">ead to </w:t>
      </w:r>
      <w:r w:rsidR="00DA159D">
        <w:t>H</w:t>
      </w:r>
      <w:r w:rsidRPr="00E16E78">
        <w:t>ealth mental health supports;</w:t>
      </w:r>
    </w:p>
    <w:p w14:paraId="186BE69D" w14:textId="5C27F672" w:rsidR="00E16E78" w:rsidRPr="00E16E78" w:rsidRDefault="00E16E78" w:rsidP="00310189">
      <w:pPr>
        <w:pStyle w:val="DPSEntryIndentsLev3"/>
        <w:ind w:left="2606" w:hanging="331"/>
      </w:pPr>
      <w:r w:rsidRPr="00E16E78">
        <w:t>the establishment of an ACT multidisciplinary Youth at Risk of developing ill health program;</w:t>
      </w:r>
    </w:p>
    <w:p w14:paraId="7E7AE3C8" w14:textId="2FDEFEAA" w:rsidR="00E16E78" w:rsidRPr="00E16E78" w:rsidRDefault="00E16E78" w:rsidP="00310189">
      <w:pPr>
        <w:pStyle w:val="DPSEntryIndentsLev3"/>
        <w:ind w:left="2606" w:hanging="331"/>
      </w:pPr>
      <w:r>
        <w:t>s</w:t>
      </w:r>
      <w:r w:rsidRPr="00E16E78">
        <w:t xml:space="preserve">uicide aftercare supports and services; </w:t>
      </w:r>
    </w:p>
    <w:p w14:paraId="4B816C30" w14:textId="719AB96E" w:rsidR="00E16E78" w:rsidRPr="00E16E78" w:rsidRDefault="00E16E78" w:rsidP="00310189">
      <w:pPr>
        <w:pStyle w:val="DPSEntryIndentsLev3"/>
        <w:ind w:left="2606" w:hanging="331"/>
      </w:pPr>
      <w:r>
        <w:t>residential</w:t>
      </w:r>
      <w:r w:rsidRPr="00E16E78">
        <w:t xml:space="preserve"> and early intervention eating disorders services;</w:t>
      </w:r>
    </w:p>
    <w:p w14:paraId="3F204315" w14:textId="46D485F0" w:rsidR="00E16E78" w:rsidRPr="00E16E78" w:rsidRDefault="00E16E78" w:rsidP="00310189">
      <w:pPr>
        <w:pStyle w:val="DPSEntryIndentsLev3"/>
        <w:ind w:left="2606" w:hanging="331"/>
      </w:pPr>
      <w:r>
        <w:t>p</w:t>
      </w:r>
      <w:r w:rsidRPr="00E16E78">
        <w:t>erinatal mental health;</w:t>
      </w:r>
    </w:p>
    <w:p w14:paraId="53BA47B5" w14:textId="62233056" w:rsidR="00E16E78" w:rsidRPr="00E16E78" w:rsidRDefault="00E16E78" w:rsidP="00310189">
      <w:pPr>
        <w:pStyle w:val="DPSEntryIndentsLev3"/>
        <w:ind w:left="2606" w:hanging="331"/>
      </w:pPr>
      <w:r w:rsidRPr="00E16E78">
        <w:t>MindMap Youth Navigation portal; and</w:t>
      </w:r>
    </w:p>
    <w:p w14:paraId="2C5DC4BF" w14:textId="33BFC6EC" w:rsidR="00E16E78" w:rsidRDefault="00E16E78" w:rsidP="00310189">
      <w:pPr>
        <w:pStyle w:val="DPSEntryIndentsLev3"/>
        <w:ind w:left="2606" w:hanging="331"/>
      </w:pPr>
      <w:r>
        <w:t>t</w:t>
      </w:r>
      <w:r w:rsidRPr="00E16E78">
        <w:t xml:space="preserve">he </w:t>
      </w:r>
      <w:r w:rsidRPr="00DA159D">
        <w:rPr>
          <w:i/>
          <w:iCs/>
        </w:rPr>
        <w:t xml:space="preserve">Youth </w:t>
      </w:r>
      <w:r w:rsidR="00DB00A9">
        <w:rPr>
          <w:i/>
          <w:iCs/>
        </w:rPr>
        <w:t>A</w:t>
      </w:r>
      <w:r w:rsidRPr="00DA159D">
        <w:rPr>
          <w:i/>
          <w:iCs/>
        </w:rPr>
        <w:t>ware of Mental Health</w:t>
      </w:r>
      <w:r w:rsidRPr="00E16E78">
        <w:t xml:space="preserve"> resilience building program in high schools</w:t>
      </w:r>
      <w:r>
        <w:t>;</w:t>
      </w:r>
      <w:r w:rsidR="007F7A42">
        <w:t xml:space="preserve"> and</w:t>
      </w:r>
    </w:p>
    <w:p w14:paraId="24518CA2" w14:textId="64E525E4" w:rsidR="00E16E78" w:rsidRPr="00E16E78" w:rsidRDefault="00E16E78" w:rsidP="00310189">
      <w:pPr>
        <w:pStyle w:val="DPSEntryIndents"/>
        <w:numPr>
          <w:ilvl w:val="0"/>
          <w:numId w:val="35"/>
        </w:numPr>
      </w:pPr>
      <w:r>
        <w:t>c</w:t>
      </w:r>
      <w:r w:rsidRPr="00E16E78">
        <w:t>alls on:</w:t>
      </w:r>
    </w:p>
    <w:p w14:paraId="678CF3FF" w14:textId="5D398C40" w:rsidR="00E16E78" w:rsidRPr="00E16E78" w:rsidRDefault="00E16E78" w:rsidP="00310189">
      <w:pPr>
        <w:pStyle w:val="DPSEntryIndentsLev2"/>
        <w:numPr>
          <w:ilvl w:val="0"/>
          <w:numId w:val="19"/>
        </w:numPr>
        <w:ind w:left="1910" w:hanging="544"/>
      </w:pPr>
      <w:r>
        <w:t>t</w:t>
      </w:r>
      <w:r w:rsidRPr="00E16E78">
        <w:t>he Minister for Mental Health to write to the Australian Government Minister for Health and Assistant Minister for Mental Health and Suicide Prevention to seek a</w:t>
      </w:r>
      <w:r w:rsidR="00B311B9">
        <w:t xml:space="preserve"> </w:t>
      </w:r>
      <w:r w:rsidRPr="00E16E78">
        <w:t>commitment to continue working together to appropriately fund mental health services ensuring that access is prioritised for underserviced populations in the ACT</w:t>
      </w:r>
      <w:r>
        <w:t>;</w:t>
      </w:r>
      <w:r w:rsidR="007F7A42">
        <w:t xml:space="preserve"> and</w:t>
      </w:r>
    </w:p>
    <w:p w14:paraId="68DD1CDC" w14:textId="533ABAB7" w:rsidR="00A86B1A" w:rsidRPr="00A86B1A" w:rsidRDefault="00E16E78" w:rsidP="00310189">
      <w:pPr>
        <w:pStyle w:val="DPSEntryIndentsLev2"/>
        <w:ind w:left="1910" w:hanging="544"/>
      </w:pPr>
      <w:r>
        <w:t>t</w:t>
      </w:r>
      <w:r w:rsidRPr="00E16E78">
        <w:t>he Minister for Mental Health to table the correspondence in the Assembly no later than the last sitting day in May 2023</w:t>
      </w:r>
      <w:r>
        <w:t>.</w:t>
      </w:r>
      <w:r w:rsidR="00B64F6A">
        <w:t>”</w:t>
      </w:r>
      <w:bookmarkEnd w:id="3"/>
      <w:r>
        <w:t>.</w:t>
      </w:r>
    </w:p>
    <w:bookmarkEnd w:id="4"/>
    <w:p w14:paraId="1BACACED" w14:textId="77777777" w:rsidR="00CA7D49" w:rsidRDefault="00CA7D49" w:rsidP="00310189">
      <w:pPr>
        <w:spacing w:before="120"/>
        <w:ind w:left="720"/>
        <w:rPr>
          <w:rFonts w:ascii="Calibri" w:hAnsi="Calibri"/>
          <w:color w:val="000000"/>
          <w:lang w:val="en-AU"/>
        </w:rPr>
      </w:pPr>
      <w:r>
        <w:rPr>
          <w:rFonts w:ascii="Calibri" w:hAnsi="Calibri"/>
          <w:color w:val="000000"/>
          <w:lang w:val="en-AU"/>
        </w:rPr>
        <w:t>Debate continued.</w:t>
      </w:r>
    </w:p>
    <w:p w14:paraId="05A91990" w14:textId="0528896D" w:rsidR="00A86B1A" w:rsidRDefault="00A86B1A" w:rsidP="00310189">
      <w:pPr>
        <w:spacing w:before="120"/>
        <w:ind w:left="720"/>
        <w:rPr>
          <w:rFonts w:ascii="Calibri" w:hAnsi="Calibri"/>
          <w:color w:val="000000"/>
          <w:lang w:val="en-AU"/>
        </w:rPr>
      </w:pPr>
      <w:r w:rsidRPr="00A86B1A">
        <w:rPr>
          <w:rFonts w:ascii="Calibri" w:hAnsi="Calibri"/>
          <w:color w:val="000000"/>
          <w:lang w:val="en-AU"/>
        </w:rPr>
        <w:t>Question—</w:t>
      </w:r>
      <w:r w:rsidR="00CA7D49">
        <w:rPr>
          <w:rFonts w:ascii="Calibri" w:hAnsi="Calibri"/>
          <w:color w:val="000000"/>
          <w:lang w:val="en-AU"/>
        </w:rPr>
        <w:t>That the amendment be agreed to—</w:t>
      </w:r>
      <w:r w:rsidRPr="00A86B1A">
        <w:rPr>
          <w:rFonts w:ascii="Calibri" w:hAnsi="Calibri"/>
          <w:color w:val="000000"/>
          <w:lang w:val="en-AU"/>
        </w:rPr>
        <w:t>put</w:t>
      </w:r>
      <w:r w:rsidR="00CA7D49">
        <w:rPr>
          <w:rFonts w:ascii="Calibri" w:hAnsi="Calibri"/>
          <w:color w:val="000000"/>
          <w:lang w:val="en-AU"/>
        </w:rPr>
        <w:t>.</w:t>
      </w:r>
    </w:p>
    <w:p w14:paraId="2C42F55C" w14:textId="65AFA3DE" w:rsidR="00CA7D49" w:rsidRDefault="00CA7D49" w:rsidP="00310189">
      <w:pPr>
        <w:widowControl w:val="0"/>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CA7D49" w14:paraId="171C15D3" w14:textId="77777777" w:rsidTr="001B1886">
        <w:tc>
          <w:tcPr>
            <w:tcW w:w="4082" w:type="dxa"/>
            <w:gridSpan w:val="2"/>
            <w:shd w:val="clear" w:color="auto" w:fill="auto"/>
          </w:tcPr>
          <w:p w14:paraId="1D425965" w14:textId="7FAC9531" w:rsidR="00CA7D49" w:rsidRDefault="00CA7D49" w:rsidP="00CA7D49">
            <w:pPr>
              <w:tabs>
                <w:tab w:val="center" w:pos="1644"/>
              </w:tabs>
              <w:spacing w:before="120"/>
              <w:rPr>
                <w:rFonts w:ascii="Calibri" w:hAnsi="Calibri"/>
                <w:color w:val="000000"/>
                <w:lang w:val="en-AU"/>
              </w:rPr>
            </w:pPr>
            <w:r>
              <w:rPr>
                <w:rFonts w:ascii="Calibri" w:hAnsi="Calibri"/>
                <w:color w:val="000000"/>
                <w:lang w:val="en-AU"/>
              </w:rPr>
              <w:tab/>
              <w:t>AYES, 15</w:t>
            </w:r>
          </w:p>
        </w:tc>
        <w:tc>
          <w:tcPr>
            <w:tcW w:w="624" w:type="dxa"/>
            <w:shd w:val="clear" w:color="auto" w:fill="auto"/>
          </w:tcPr>
          <w:p w14:paraId="156C4C83" w14:textId="77777777" w:rsidR="00CA7D49" w:rsidRDefault="00CA7D49" w:rsidP="00CA7D49">
            <w:pPr>
              <w:spacing w:before="120"/>
              <w:rPr>
                <w:rFonts w:ascii="Calibri" w:hAnsi="Calibri"/>
                <w:color w:val="000000"/>
                <w:lang w:val="en-AU"/>
              </w:rPr>
            </w:pPr>
          </w:p>
        </w:tc>
        <w:tc>
          <w:tcPr>
            <w:tcW w:w="4082" w:type="dxa"/>
            <w:gridSpan w:val="2"/>
            <w:shd w:val="clear" w:color="auto" w:fill="auto"/>
          </w:tcPr>
          <w:p w14:paraId="401C41FB" w14:textId="1AE47B54" w:rsidR="00CA7D49" w:rsidRDefault="00CA7D49" w:rsidP="00CA7D49">
            <w:pPr>
              <w:tabs>
                <w:tab w:val="center" w:pos="1644"/>
              </w:tabs>
              <w:spacing w:before="120"/>
              <w:rPr>
                <w:rFonts w:ascii="Calibri" w:hAnsi="Calibri"/>
                <w:color w:val="000000"/>
                <w:lang w:val="en-AU"/>
              </w:rPr>
            </w:pPr>
            <w:r>
              <w:rPr>
                <w:rFonts w:ascii="Calibri" w:hAnsi="Calibri"/>
                <w:color w:val="000000"/>
                <w:lang w:val="en-AU"/>
              </w:rPr>
              <w:tab/>
              <w:t>NOES, 8</w:t>
            </w:r>
          </w:p>
        </w:tc>
      </w:tr>
      <w:tr w:rsidR="00CA7D49" w14:paraId="76E5E0AF" w14:textId="77777777" w:rsidTr="00CA7D49">
        <w:trPr>
          <w:trHeight w:hRule="exact" w:val="312"/>
        </w:trPr>
        <w:tc>
          <w:tcPr>
            <w:tcW w:w="2041" w:type="dxa"/>
            <w:shd w:val="clear" w:color="auto" w:fill="auto"/>
          </w:tcPr>
          <w:p w14:paraId="2B7DF8C0" w14:textId="4A5C092D" w:rsidR="00CA7D49" w:rsidRDefault="00CA7D49" w:rsidP="00CA7D49">
            <w:pPr>
              <w:rPr>
                <w:rFonts w:ascii="Calibri" w:hAnsi="Calibri"/>
                <w:color w:val="000000"/>
                <w:lang w:val="en-AU"/>
              </w:rPr>
            </w:pPr>
            <w:r>
              <w:rPr>
                <w:rFonts w:ascii="Calibri" w:hAnsi="Calibri"/>
                <w:color w:val="000000"/>
                <w:lang w:val="en-AU"/>
              </w:rPr>
              <w:t>Mr Barr</w:t>
            </w:r>
          </w:p>
        </w:tc>
        <w:tc>
          <w:tcPr>
            <w:tcW w:w="2041" w:type="dxa"/>
            <w:shd w:val="clear" w:color="auto" w:fill="auto"/>
          </w:tcPr>
          <w:p w14:paraId="1ABCA0F7" w14:textId="2CA89080" w:rsidR="00CA7D49" w:rsidRDefault="00CA7D49" w:rsidP="00CA7D49">
            <w:pPr>
              <w:rPr>
                <w:rFonts w:ascii="Calibri" w:hAnsi="Calibri"/>
                <w:color w:val="000000"/>
                <w:lang w:val="en-AU"/>
              </w:rPr>
            </w:pPr>
            <w:r>
              <w:rPr>
                <w:rFonts w:ascii="Calibri" w:hAnsi="Calibri"/>
                <w:color w:val="000000"/>
                <w:lang w:val="en-AU"/>
              </w:rPr>
              <w:t>Mr Gentleman</w:t>
            </w:r>
          </w:p>
        </w:tc>
        <w:tc>
          <w:tcPr>
            <w:tcW w:w="624" w:type="dxa"/>
            <w:shd w:val="clear" w:color="auto" w:fill="auto"/>
          </w:tcPr>
          <w:p w14:paraId="5177D495" w14:textId="77777777" w:rsidR="00CA7D49" w:rsidRDefault="00CA7D49" w:rsidP="00CA7D49">
            <w:pPr>
              <w:spacing w:before="120"/>
              <w:rPr>
                <w:rFonts w:ascii="Calibri" w:hAnsi="Calibri"/>
                <w:color w:val="000000"/>
                <w:lang w:val="en-AU"/>
              </w:rPr>
            </w:pPr>
          </w:p>
        </w:tc>
        <w:tc>
          <w:tcPr>
            <w:tcW w:w="2041" w:type="dxa"/>
            <w:shd w:val="clear" w:color="auto" w:fill="auto"/>
          </w:tcPr>
          <w:p w14:paraId="7D234273" w14:textId="19A5DD9B" w:rsidR="00CA7D49" w:rsidRDefault="00CA7D49" w:rsidP="00CA7D49">
            <w:pPr>
              <w:rPr>
                <w:rFonts w:ascii="Calibri" w:hAnsi="Calibri"/>
                <w:color w:val="000000"/>
                <w:lang w:val="en-AU"/>
              </w:rPr>
            </w:pPr>
            <w:r>
              <w:rPr>
                <w:rFonts w:ascii="Calibri" w:hAnsi="Calibri"/>
                <w:color w:val="000000"/>
                <w:lang w:val="en-AU"/>
              </w:rPr>
              <w:t>Mr Cain</w:t>
            </w:r>
          </w:p>
        </w:tc>
        <w:tc>
          <w:tcPr>
            <w:tcW w:w="2041" w:type="dxa"/>
            <w:shd w:val="clear" w:color="auto" w:fill="auto"/>
          </w:tcPr>
          <w:p w14:paraId="4CB92C50" w14:textId="77777777" w:rsidR="00CA7D49" w:rsidRDefault="00CA7D49" w:rsidP="00CA7D49">
            <w:pPr>
              <w:spacing w:before="120"/>
              <w:rPr>
                <w:rFonts w:ascii="Calibri" w:hAnsi="Calibri"/>
                <w:color w:val="000000"/>
                <w:lang w:val="en-AU"/>
              </w:rPr>
            </w:pPr>
          </w:p>
        </w:tc>
      </w:tr>
      <w:tr w:rsidR="00CA7D49" w14:paraId="1F61D60F" w14:textId="77777777" w:rsidTr="00CA7D49">
        <w:trPr>
          <w:trHeight w:hRule="exact" w:val="312"/>
        </w:trPr>
        <w:tc>
          <w:tcPr>
            <w:tcW w:w="2041" w:type="dxa"/>
            <w:shd w:val="clear" w:color="auto" w:fill="auto"/>
          </w:tcPr>
          <w:p w14:paraId="6BE9A1CB" w14:textId="47D8DE03" w:rsidR="00CA7D49" w:rsidRDefault="00CA7D49" w:rsidP="00CA7D49">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7CF0CB46" w14:textId="59BC3F63" w:rsidR="00CA7D49" w:rsidRDefault="00CA7D49" w:rsidP="00CA7D49">
            <w:pPr>
              <w:rPr>
                <w:rFonts w:ascii="Calibri" w:hAnsi="Calibri"/>
                <w:color w:val="000000"/>
                <w:lang w:val="en-AU"/>
              </w:rPr>
            </w:pPr>
            <w:r>
              <w:rPr>
                <w:rFonts w:ascii="Calibri" w:hAnsi="Calibri"/>
                <w:color w:val="000000"/>
                <w:lang w:val="en-AU"/>
              </w:rPr>
              <w:t>Ms Orr</w:t>
            </w:r>
          </w:p>
        </w:tc>
        <w:tc>
          <w:tcPr>
            <w:tcW w:w="624" w:type="dxa"/>
            <w:shd w:val="clear" w:color="auto" w:fill="auto"/>
          </w:tcPr>
          <w:p w14:paraId="3CB3373D" w14:textId="77777777" w:rsidR="00CA7D49" w:rsidRDefault="00CA7D49" w:rsidP="00CA7D49">
            <w:pPr>
              <w:spacing w:before="120"/>
              <w:rPr>
                <w:rFonts w:ascii="Calibri" w:hAnsi="Calibri"/>
                <w:color w:val="000000"/>
                <w:lang w:val="en-AU"/>
              </w:rPr>
            </w:pPr>
          </w:p>
        </w:tc>
        <w:tc>
          <w:tcPr>
            <w:tcW w:w="2041" w:type="dxa"/>
            <w:shd w:val="clear" w:color="auto" w:fill="auto"/>
          </w:tcPr>
          <w:p w14:paraId="425AEDE9" w14:textId="0B335296" w:rsidR="00CA7D49" w:rsidRDefault="00CA7D49" w:rsidP="00CA7D49">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3565D9D0" w14:textId="77777777" w:rsidR="00CA7D49" w:rsidRDefault="00CA7D49" w:rsidP="00CA7D49">
            <w:pPr>
              <w:spacing w:before="120"/>
              <w:rPr>
                <w:rFonts w:ascii="Calibri" w:hAnsi="Calibri"/>
                <w:color w:val="000000"/>
                <w:lang w:val="en-AU"/>
              </w:rPr>
            </w:pPr>
          </w:p>
        </w:tc>
      </w:tr>
      <w:tr w:rsidR="00CA7D49" w14:paraId="66A76337" w14:textId="77777777" w:rsidTr="00CA7D49">
        <w:trPr>
          <w:trHeight w:hRule="exact" w:val="312"/>
        </w:trPr>
        <w:tc>
          <w:tcPr>
            <w:tcW w:w="2041" w:type="dxa"/>
            <w:shd w:val="clear" w:color="auto" w:fill="auto"/>
          </w:tcPr>
          <w:p w14:paraId="075DBA98" w14:textId="65C9EAAF" w:rsidR="00CA7D49" w:rsidRDefault="00CA7D49" w:rsidP="00CA7D49">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31CC1516" w14:textId="25D89E58" w:rsidR="00CA7D49" w:rsidRDefault="00CA7D49" w:rsidP="00CA7D49">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7D51CBD9" w14:textId="77777777" w:rsidR="00CA7D49" w:rsidRDefault="00CA7D49" w:rsidP="00CA7D49">
            <w:pPr>
              <w:spacing w:before="120"/>
              <w:rPr>
                <w:rFonts w:ascii="Calibri" w:hAnsi="Calibri"/>
                <w:color w:val="000000"/>
                <w:lang w:val="en-AU"/>
              </w:rPr>
            </w:pPr>
          </w:p>
        </w:tc>
        <w:tc>
          <w:tcPr>
            <w:tcW w:w="2041" w:type="dxa"/>
            <w:shd w:val="clear" w:color="auto" w:fill="auto"/>
          </w:tcPr>
          <w:p w14:paraId="46064263" w14:textId="4AF3FEB6" w:rsidR="00CA7D49" w:rsidRDefault="00CA7D49" w:rsidP="00CA7D49">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792DA1DC" w14:textId="77777777" w:rsidR="00CA7D49" w:rsidRDefault="00CA7D49" w:rsidP="00CA7D49">
            <w:pPr>
              <w:spacing w:before="120"/>
              <w:rPr>
                <w:rFonts w:ascii="Calibri" w:hAnsi="Calibri"/>
                <w:color w:val="000000"/>
                <w:lang w:val="en-AU"/>
              </w:rPr>
            </w:pPr>
          </w:p>
        </w:tc>
      </w:tr>
      <w:tr w:rsidR="00CA7D49" w14:paraId="32981375" w14:textId="77777777" w:rsidTr="00CA7D49">
        <w:trPr>
          <w:trHeight w:hRule="exact" w:val="312"/>
        </w:trPr>
        <w:tc>
          <w:tcPr>
            <w:tcW w:w="2041" w:type="dxa"/>
            <w:shd w:val="clear" w:color="auto" w:fill="auto"/>
          </w:tcPr>
          <w:p w14:paraId="3E961D35" w14:textId="0E3D345D" w:rsidR="00CA7D49" w:rsidRDefault="00CA7D49" w:rsidP="00CA7D49">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1FEB4722" w14:textId="023F6698" w:rsidR="00CA7D49" w:rsidRDefault="00CA7D49" w:rsidP="00CA7D49">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2014A4C4" w14:textId="77777777" w:rsidR="00CA7D49" w:rsidRDefault="00CA7D49" w:rsidP="00CA7D49">
            <w:pPr>
              <w:spacing w:before="120"/>
              <w:rPr>
                <w:rFonts w:ascii="Calibri" w:hAnsi="Calibri"/>
                <w:color w:val="000000"/>
                <w:lang w:val="en-AU"/>
              </w:rPr>
            </w:pPr>
          </w:p>
        </w:tc>
        <w:tc>
          <w:tcPr>
            <w:tcW w:w="2041" w:type="dxa"/>
            <w:shd w:val="clear" w:color="auto" w:fill="auto"/>
          </w:tcPr>
          <w:p w14:paraId="5301BCA2" w14:textId="0D7F6B21" w:rsidR="00CA7D49" w:rsidRDefault="00CA7D49" w:rsidP="00CA7D49">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04AE6CFF" w14:textId="77777777" w:rsidR="00CA7D49" w:rsidRDefault="00CA7D49" w:rsidP="00CA7D49">
            <w:pPr>
              <w:spacing w:before="120"/>
              <w:rPr>
                <w:rFonts w:ascii="Calibri" w:hAnsi="Calibri"/>
                <w:color w:val="000000"/>
                <w:lang w:val="en-AU"/>
              </w:rPr>
            </w:pPr>
          </w:p>
        </w:tc>
      </w:tr>
      <w:tr w:rsidR="00CA7D49" w14:paraId="6D886A9E" w14:textId="77777777" w:rsidTr="00CA7D49">
        <w:trPr>
          <w:trHeight w:hRule="exact" w:val="312"/>
        </w:trPr>
        <w:tc>
          <w:tcPr>
            <w:tcW w:w="2041" w:type="dxa"/>
            <w:shd w:val="clear" w:color="auto" w:fill="auto"/>
          </w:tcPr>
          <w:p w14:paraId="0F2F386A" w14:textId="5D0E7FC4" w:rsidR="00CA7D49" w:rsidRDefault="00CA7D49" w:rsidP="00CA7D49">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2193E3DF" w14:textId="554F99C7" w:rsidR="00CA7D49" w:rsidRDefault="00CA7D49" w:rsidP="00CA7D49">
            <w:pPr>
              <w:rPr>
                <w:rFonts w:ascii="Calibri" w:hAnsi="Calibri"/>
                <w:color w:val="000000"/>
                <w:lang w:val="en-AU"/>
              </w:rPr>
            </w:pPr>
            <w:r>
              <w:rPr>
                <w:rFonts w:ascii="Calibri" w:hAnsi="Calibri"/>
                <w:color w:val="000000"/>
                <w:lang w:val="en-AU"/>
              </w:rPr>
              <w:t>Mr Steel</w:t>
            </w:r>
          </w:p>
        </w:tc>
        <w:tc>
          <w:tcPr>
            <w:tcW w:w="624" w:type="dxa"/>
            <w:shd w:val="clear" w:color="auto" w:fill="auto"/>
          </w:tcPr>
          <w:p w14:paraId="41999FAE" w14:textId="77777777" w:rsidR="00CA7D49" w:rsidRDefault="00CA7D49" w:rsidP="00CA7D49">
            <w:pPr>
              <w:spacing w:before="120"/>
              <w:rPr>
                <w:rFonts w:ascii="Calibri" w:hAnsi="Calibri"/>
                <w:color w:val="000000"/>
                <w:lang w:val="en-AU"/>
              </w:rPr>
            </w:pPr>
          </w:p>
        </w:tc>
        <w:tc>
          <w:tcPr>
            <w:tcW w:w="2041" w:type="dxa"/>
            <w:shd w:val="clear" w:color="auto" w:fill="auto"/>
          </w:tcPr>
          <w:p w14:paraId="3D8F9C7F" w14:textId="6C3D90C0" w:rsidR="00CA7D49" w:rsidRDefault="00CA7D49" w:rsidP="00CA7D49">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49737626" w14:textId="77777777" w:rsidR="00CA7D49" w:rsidRDefault="00CA7D49" w:rsidP="00CA7D49">
            <w:pPr>
              <w:spacing w:before="120"/>
              <w:rPr>
                <w:rFonts w:ascii="Calibri" w:hAnsi="Calibri"/>
                <w:color w:val="000000"/>
                <w:lang w:val="en-AU"/>
              </w:rPr>
            </w:pPr>
          </w:p>
        </w:tc>
      </w:tr>
      <w:tr w:rsidR="00CA7D49" w14:paraId="596302BC" w14:textId="77777777" w:rsidTr="00CA7D49">
        <w:trPr>
          <w:trHeight w:hRule="exact" w:val="312"/>
        </w:trPr>
        <w:tc>
          <w:tcPr>
            <w:tcW w:w="2041" w:type="dxa"/>
            <w:shd w:val="clear" w:color="auto" w:fill="auto"/>
          </w:tcPr>
          <w:p w14:paraId="256F0EEF" w14:textId="104873F3" w:rsidR="00CA7D49" w:rsidRDefault="00CA7D49" w:rsidP="00CA7D49">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09CB114" w14:textId="69CB48DA" w:rsidR="00CA7D49" w:rsidRDefault="00CA7D49" w:rsidP="00CA7D49">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06422655" w14:textId="77777777" w:rsidR="00CA7D49" w:rsidRDefault="00CA7D49" w:rsidP="00CA7D49">
            <w:pPr>
              <w:spacing w:before="120"/>
              <w:rPr>
                <w:rFonts w:ascii="Calibri" w:hAnsi="Calibri"/>
                <w:color w:val="000000"/>
                <w:lang w:val="en-AU"/>
              </w:rPr>
            </w:pPr>
          </w:p>
        </w:tc>
        <w:tc>
          <w:tcPr>
            <w:tcW w:w="2041" w:type="dxa"/>
            <w:shd w:val="clear" w:color="auto" w:fill="auto"/>
          </w:tcPr>
          <w:p w14:paraId="32C54B18" w14:textId="10E705B2" w:rsidR="00CA7D49" w:rsidRDefault="00CA7D49" w:rsidP="00CA7D49">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55DEA4BE" w14:textId="77777777" w:rsidR="00CA7D49" w:rsidRDefault="00CA7D49" w:rsidP="00CA7D49">
            <w:pPr>
              <w:spacing w:before="120"/>
              <w:rPr>
                <w:rFonts w:ascii="Calibri" w:hAnsi="Calibri"/>
                <w:color w:val="000000"/>
                <w:lang w:val="en-AU"/>
              </w:rPr>
            </w:pPr>
          </w:p>
        </w:tc>
      </w:tr>
      <w:tr w:rsidR="00CA7D49" w14:paraId="29075D4A" w14:textId="77777777" w:rsidTr="00CA7D49">
        <w:trPr>
          <w:trHeight w:hRule="exact" w:val="312"/>
        </w:trPr>
        <w:tc>
          <w:tcPr>
            <w:tcW w:w="2041" w:type="dxa"/>
            <w:shd w:val="clear" w:color="auto" w:fill="auto"/>
          </w:tcPr>
          <w:p w14:paraId="466CCDD9" w14:textId="4694DA6A" w:rsidR="00CA7D49" w:rsidRDefault="00CA7D49" w:rsidP="00CA7D49">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5721D8B8" w14:textId="36B6B0B5" w:rsidR="00CA7D49" w:rsidRDefault="00CA7D49" w:rsidP="00CA7D49">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4883F158" w14:textId="77777777" w:rsidR="00CA7D49" w:rsidRDefault="00CA7D49" w:rsidP="00CA7D49">
            <w:pPr>
              <w:spacing w:before="120"/>
              <w:rPr>
                <w:rFonts w:ascii="Calibri" w:hAnsi="Calibri"/>
                <w:color w:val="000000"/>
                <w:lang w:val="en-AU"/>
              </w:rPr>
            </w:pPr>
          </w:p>
        </w:tc>
        <w:tc>
          <w:tcPr>
            <w:tcW w:w="2041" w:type="dxa"/>
            <w:shd w:val="clear" w:color="auto" w:fill="auto"/>
          </w:tcPr>
          <w:p w14:paraId="08CEA965" w14:textId="09D23F88" w:rsidR="00CA7D49" w:rsidRDefault="00CA7D49" w:rsidP="00CA7D49">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7B4534CC" w14:textId="77777777" w:rsidR="00CA7D49" w:rsidRDefault="00CA7D49" w:rsidP="00CA7D49">
            <w:pPr>
              <w:spacing w:before="120"/>
              <w:rPr>
                <w:rFonts w:ascii="Calibri" w:hAnsi="Calibri"/>
                <w:color w:val="000000"/>
                <w:lang w:val="en-AU"/>
              </w:rPr>
            </w:pPr>
          </w:p>
        </w:tc>
      </w:tr>
      <w:tr w:rsidR="00CA7D49" w14:paraId="28922574" w14:textId="77777777" w:rsidTr="00CA7D49">
        <w:trPr>
          <w:trHeight w:hRule="exact" w:val="312"/>
        </w:trPr>
        <w:tc>
          <w:tcPr>
            <w:tcW w:w="2041" w:type="dxa"/>
            <w:shd w:val="clear" w:color="auto" w:fill="auto"/>
          </w:tcPr>
          <w:p w14:paraId="1A929802" w14:textId="578BE3A2" w:rsidR="00CA7D49" w:rsidRDefault="00CA7D49" w:rsidP="00CA7D49">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04DE3A14" w14:textId="77777777" w:rsidR="00CA7D49" w:rsidRDefault="00CA7D49" w:rsidP="00CA7D49">
            <w:pPr>
              <w:spacing w:before="120"/>
              <w:rPr>
                <w:rFonts w:ascii="Calibri" w:hAnsi="Calibri"/>
                <w:color w:val="000000"/>
                <w:lang w:val="en-AU"/>
              </w:rPr>
            </w:pPr>
          </w:p>
        </w:tc>
        <w:tc>
          <w:tcPr>
            <w:tcW w:w="624" w:type="dxa"/>
            <w:shd w:val="clear" w:color="auto" w:fill="auto"/>
          </w:tcPr>
          <w:p w14:paraId="5C66D154" w14:textId="77777777" w:rsidR="00CA7D49" w:rsidRDefault="00CA7D49" w:rsidP="00CA7D49">
            <w:pPr>
              <w:spacing w:before="120"/>
              <w:rPr>
                <w:rFonts w:ascii="Calibri" w:hAnsi="Calibri"/>
                <w:color w:val="000000"/>
                <w:lang w:val="en-AU"/>
              </w:rPr>
            </w:pPr>
          </w:p>
        </w:tc>
        <w:tc>
          <w:tcPr>
            <w:tcW w:w="2041" w:type="dxa"/>
            <w:shd w:val="clear" w:color="auto" w:fill="auto"/>
          </w:tcPr>
          <w:p w14:paraId="6F7968F7" w14:textId="61DBEAEB" w:rsidR="00CA7D49" w:rsidRDefault="00CA7D49" w:rsidP="00CA7D49">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1FBCC9B0" w14:textId="77777777" w:rsidR="00CA7D49" w:rsidRDefault="00CA7D49" w:rsidP="00CA7D49">
            <w:pPr>
              <w:spacing w:before="120"/>
              <w:rPr>
                <w:rFonts w:ascii="Calibri" w:hAnsi="Calibri"/>
                <w:color w:val="000000"/>
                <w:lang w:val="en-AU"/>
              </w:rPr>
            </w:pPr>
          </w:p>
        </w:tc>
      </w:tr>
    </w:tbl>
    <w:p w14:paraId="6794783B" w14:textId="77777777" w:rsidR="00CA7D49" w:rsidRDefault="00CA7D49" w:rsidP="00CA7D49">
      <w:pPr>
        <w:spacing w:before="120"/>
        <w:ind w:left="720"/>
        <w:rPr>
          <w:rFonts w:ascii="Calibri" w:hAnsi="Calibri"/>
          <w:color w:val="000000"/>
          <w:lang w:val="en-AU"/>
        </w:rPr>
      </w:pPr>
      <w:r>
        <w:rPr>
          <w:rFonts w:ascii="Calibri" w:hAnsi="Calibri"/>
          <w:color w:val="000000"/>
          <w:lang w:val="en-AU"/>
        </w:rPr>
        <w:t>And so it was resolved in the affirmative.</w:t>
      </w:r>
    </w:p>
    <w:p w14:paraId="7F2CD749" w14:textId="5142C6F3" w:rsidR="00CA7D49" w:rsidRDefault="00CA7D49" w:rsidP="00CA7D49">
      <w:pPr>
        <w:spacing w:before="120"/>
        <w:ind w:left="720"/>
        <w:rPr>
          <w:rFonts w:ascii="Calibri" w:hAnsi="Calibri"/>
          <w:color w:val="000000"/>
          <w:lang w:val="en-AU"/>
        </w:rPr>
      </w:pPr>
      <w:r>
        <w:rPr>
          <w:rFonts w:ascii="Calibri" w:hAnsi="Calibri"/>
          <w:color w:val="000000"/>
          <w:lang w:val="en-AU"/>
        </w:rPr>
        <w:t>Question—That the motion, as amended, viz:</w:t>
      </w:r>
    </w:p>
    <w:p w14:paraId="09D74740" w14:textId="3E65098C" w:rsidR="00CA7D49" w:rsidRDefault="00B64F6A" w:rsidP="00CA7D49">
      <w:pPr>
        <w:spacing w:before="120"/>
        <w:ind w:left="720"/>
        <w:rPr>
          <w:rFonts w:ascii="Calibri" w:hAnsi="Calibri"/>
          <w:color w:val="000000"/>
          <w:lang w:val="en-AU"/>
        </w:rPr>
      </w:pPr>
      <w:r>
        <w:rPr>
          <w:rFonts w:ascii="Calibri" w:hAnsi="Calibri"/>
          <w:color w:val="000000"/>
          <w:lang w:val="en-AU"/>
        </w:rPr>
        <w:lastRenderedPageBreak/>
        <w:t>“</w:t>
      </w:r>
      <w:r w:rsidR="00CA7D49">
        <w:rPr>
          <w:rFonts w:ascii="Calibri" w:hAnsi="Calibri"/>
          <w:color w:val="000000"/>
          <w:lang w:val="en-AU"/>
        </w:rPr>
        <w:t>That this Assembly:</w:t>
      </w:r>
    </w:p>
    <w:p w14:paraId="4EED527D" w14:textId="77777777" w:rsidR="00CA7D49" w:rsidRPr="00E16E78" w:rsidRDefault="00CA7D49" w:rsidP="00310189">
      <w:pPr>
        <w:pStyle w:val="DPSEntryIndents"/>
        <w:numPr>
          <w:ilvl w:val="0"/>
          <w:numId w:val="25"/>
        </w:numPr>
        <w:spacing w:before="80"/>
      </w:pPr>
      <w:r>
        <w:t>notes:</w:t>
      </w:r>
    </w:p>
    <w:p w14:paraId="018270C9" w14:textId="38AADB2C" w:rsidR="00CA7D49" w:rsidRPr="006307D1" w:rsidRDefault="00CA7D49" w:rsidP="00310189">
      <w:pPr>
        <w:pStyle w:val="DPSEntryIndentsLev2"/>
        <w:numPr>
          <w:ilvl w:val="0"/>
          <w:numId w:val="26"/>
        </w:numPr>
        <w:spacing w:before="80"/>
        <w:ind w:left="1910" w:hanging="544"/>
        <w:rPr>
          <w:spacing w:val="-2"/>
        </w:rPr>
      </w:pPr>
      <w:r w:rsidRPr="006307D1">
        <w:rPr>
          <w:spacing w:val="-2"/>
        </w:rPr>
        <w:t>the former Australian Government announced a temporary and time limited initiative would provide 10 additional individual therapy sessions from 9</w:t>
      </w:r>
      <w:r w:rsidR="006307D1">
        <w:rPr>
          <w:spacing w:val="-2"/>
        </w:rPr>
        <w:t> </w:t>
      </w:r>
      <w:r w:rsidRPr="006307D1">
        <w:rPr>
          <w:spacing w:val="-2"/>
        </w:rPr>
        <w:t>October 2020 and ceasing on 31 December 2022 intended to support the mental health of people who had been adversely impacted by COVID-19;</w:t>
      </w:r>
    </w:p>
    <w:p w14:paraId="042D8DAA" w14:textId="77777777" w:rsidR="00CA7D49" w:rsidRPr="00E16E78" w:rsidRDefault="00CA7D49" w:rsidP="00310189">
      <w:pPr>
        <w:pStyle w:val="DPSEntryIndentsLev2"/>
        <w:spacing w:before="80"/>
        <w:ind w:left="1910" w:hanging="544"/>
      </w:pPr>
      <w:r>
        <w:t>t</w:t>
      </w:r>
      <w:r w:rsidRPr="00E16E78">
        <w:t>he Australian Government released the independent Evaluation of Better Access Initiative Final Report in December 2022, which included an evaluation of the 10 additional individual therapy sessions;</w:t>
      </w:r>
    </w:p>
    <w:p w14:paraId="62A0608A" w14:textId="77777777" w:rsidR="00CA7D49" w:rsidRPr="00E16E78" w:rsidRDefault="00CA7D49" w:rsidP="00310189">
      <w:pPr>
        <w:pStyle w:val="DPSEntryIndentsLev2"/>
        <w:spacing w:before="80"/>
        <w:ind w:left="1910" w:hanging="544"/>
      </w:pPr>
      <w:r>
        <w:t>i</w:t>
      </w:r>
      <w:r w:rsidRPr="00E16E78">
        <w:t xml:space="preserve">n releasing the </w:t>
      </w:r>
      <w:r w:rsidRPr="00C63C32">
        <w:rPr>
          <w:i/>
          <w:iCs/>
        </w:rPr>
        <w:t>Evaluation of Better Access Initiative Final Report</w:t>
      </w:r>
      <w:r w:rsidRPr="00E16E78">
        <w:t xml:space="preserve">, the Minister for Health and Aged Care noted that the report shows Better Access is failing some Australians, including that: </w:t>
      </w:r>
    </w:p>
    <w:p w14:paraId="3DA472CB" w14:textId="73B31671" w:rsidR="00CA7D49" w:rsidRPr="00E16E78" w:rsidRDefault="00CA7D49" w:rsidP="00310189">
      <w:pPr>
        <w:pStyle w:val="DPSEntryIndentsLev3"/>
        <w:numPr>
          <w:ilvl w:val="0"/>
          <w:numId w:val="27"/>
        </w:numPr>
        <w:spacing w:before="80"/>
        <w:ind w:left="2603" w:hanging="329"/>
      </w:pPr>
      <w:r w:rsidRPr="00E16E78">
        <w:t xml:space="preserve">gap fees and wait times make it inaccessible and unaffordable for too many and the temporary expansion in additional appointments reduced access to new entrants, in particular disadvantaged and vulnerable communities; </w:t>
      </w:r>
      <w:r w:rsidR="00C63C32">
        <w:t>and</w:t>
      </w:r>
    </w:p>
    <w:p w14:paraId="68D4BC78" w14:textId="35F2AB12" w:rsidR="00CA7D49" w:rsidRPr="00E16E78" w:rsidRDefault="00CA7D49" w:rsidP="00310189">
      <w:pPr>
        <w:pStyle w:val="DPSEntryIndentsLev3"/>
        <w:spacing w:before="80"/>
        <w:ind w:left="2606" w:hanging="331"/>
      </w:pPr>
      <w:r w:rsidRPr="00E16E78">
        <w:t>the most disadvantaged Australians</w:t>
      </w:r>
      <w:r w:rsidR="00C63C32">
        <w:t>—</w:t>
      </w:r>
      <w:r w:rsidRPr="00E16E78">
        <w:t>those among us with the greatest need</w:t>
      </w:r>
      <w:r w:rsidR="00C63C32">
        <w:t>—</w:t>
      </w:r>
      <w:r w:rsidRPr="00E16E78">
        <w:t>have the least access to mental health services;</w:t>
      </w:r>
    </w:p>
    <w:p w14:paraId="444F48EC" w14:textId="77777777" w:rsidR="00CA7D49" w:rsidRPr="00E16E78" w:rsidRDefault="00CA7D49" w:rsidP="00310189">
      <w:pPr>
        <w:pStyle w:val="DPSEntryIndentsLev2"/>
        <w:spacing w:before="80"/>
        <w:ind w:left="1910" w:hanging="544"/>
      </w:pPr>
      <w:r>
        <w:t>s</w:t>
      </w:r>
      <w:r w:rsidRPr="00E16E78">
        <w:t>ince 1 January 2023, eligible patients can receive services up to a combined limit of 10 individual or group services in a calendar year to ensure more people who need care can get access to the care they need;</w:t>
      </w:r>
    </w:p>
    <w:p w14:paraId="30AD4CD8" w14:textId="77777777" w:rsidR="00CA7D49" w:rsidRPr="00E16E78" w:rsidRDefault="00CA7D49" w:rsidP="00310189">
      <w:pPr>
        <w:pStyle w:val="DPSEntryIndentsLev2"/>
        <w:spacing w:before="80"/>
        <w:ind w:left="1910" w:hanging="544"/>
      </w:pPr>
      <w:r>
        <w:t>i</w:t>
      </w:r>
      <w:r w:rsidRPr="00E16E78">
        <w:t>n the 2022-23 October Budget, the Australian Government provided an additional $114 million for mental health services, including $48 million to reinstate a loading to make telehealth psychiatry more affordable for people in rural and regional areas;</w:t>
      </w:r>
    </w:p>
    <w:p w14:paraId="0369BC69" w14:textId="6181ED82" w:rsidR="00CA7D49" w:rsidRPr="00E16E78" w:rsidRDefault="00CA7D49" w:rsidP="00310189">
      <w:pPr>
        <w:pStyle w:val="DPSEntryIndentsLev2"/>
        <w:keepLines/>
        <w:spacing w:before="80"/>
        <w:ind w:left="1910" w:hanging="544"/>
      </w:pPr>
      <w:r>
        <w:t>t</w:t>
      </w:r>
      <w:r w:rsidRPr="00E16E78">
        <w:t xml:space="preserve">he ACT Government will continue to collaborate with the Commonwealth and mental health sector stakeholders to ensure that the </w:t>
      </w:r>
      <w:r w:rsidR="00C63C32">
        <w:t>B</w:t>
      </w:r>
      <w:r w:rsidRPr="00E16E78">
        <w:t xml:space="preserve">etter </w:t>
      </w:r>
      <w:r w:rsidR="00C63C32">
        <w:t>A</w:t>
      </w:r>
      <w:r w:rsidRPr="00E16E78">
        <w:t xml:space="preserve">ccess program and the mental health system meets consumers needs and supports improved mental health outcomes; </w:t>
      </w:r>
    </w:p>
    <w:p w14:paraId="0A6DB5A1" w14:textId="6152FAC5" w:rsidR="00CA7D49" w:rsidRPr="00E16E78" w:rsidRDefault="00CA7D49" w:rsidP="00310189">
      <w:pPr>
        <w:pStyle w:val="DPSEntryIndentsLev2"/>
        <w:spacing w:before="80"/>
        <w:ind w:left="1910" w:hanging="544"/>
      </w:pPr>
      <w:r>
        <w:t>t</w:t>
      </w:r>
      <w:r w:rsidRPr="00E16E78">
        <w:t>he ACT Government is committed to supporting people living with a mental illness or mental disorder</w:t>
      </w:r>
      <w:r w:rsidR="006307D1">
        <w:t>;</w:t>
      </w:r>
      <w:r w:rsidRPr="00E16E78">
        <w:t xml:space="preserve"> </w:t>
      </w:r>
    </w:p>
    <w:p w14:paraId="2DDD9EC8" w14:textId="7A584627" w:rsidR="00CA7D49" w:rsidRPr="00E16E78" w:rsidRDefault="00CA7D49" w:rsidP="00310189">
      <w:pPr>
        <w:pStyle w:val="DPSEntryIndentsLev2"/>
        <w:spacing w:before="80"/>
        <w:ind w:left="1910" w:hanging="544"/>
      </w:pPr>
      <w:r>
        <w:t>t</w:t>
      </w:r>
      <w:r w:rsidRPr="00E16E78">
        <w:t>he ACT Government aims to provide services along the entire mental health continuum and will work to ensure that people experiencing poor mental health can access the most appropriate services and supports at the right place at the right time</w:t>
      </w:r>
      <w:r w:rsidR="006307D1">
        <w:t>;</w:t>
      </w:r>
      <w:r w:rsidRPr="00E16E78">
        <w:t xml:space="preserve"> </w:t>
      </w:r>
    </w:p>
    <w:p w14:paraId="2A212876" w14:textId="27883464" w:rsidR="00CA7D49" w:rsidRPr="00E16E78" w:rsidRDefault="00CA7D49" w:rsidP="00310189">
      <w:pPr>
        <w:pStyle w:val="DPSEntryIndentsLev2"/>
        <w:spacing w:before="80"/>
        <w:ind w:left="1910" w:hanging="544"/>
      </w:pPr>
      <w:r>
        <w:t>a</w:t>
      </w:r>
      <w:r w:rsidRPr="00E16E78">
        <w:t>ccess to psychologist support is an important component of modern mental health services, although it is not the only thing that helps communities</w:t>
      </w:r>
      <w:r w:rsidR="006307D1">
        <w:t>;</w:t>
      </w:r>
    </w:p>
    <w:p w14:paraId="551A0D7C" w14:textId="77777777" w:rsidR="00CA7D49" w:rsidRPr="00E16E78" w:rsidRDefault="00CA7D49" w:rsidP="00310189">
      <w:pPr>
        <w:pStyle w:val="DPSEntryIndentsLev2"/>
        <w:spacing w:before="80"/>
        <w:ind w:left="1910" w:hanging="544"/>
      </w:pPr>
      <w:r>
        <w:t>t</w:t>
      </w:r>
      <w:r w:rsidRPr="00E16E78">
        <w:t xml:space="preserve">he 2022-23 ACT Budget included an additional $70 million over four years for mental health and community health care support, building on over $80 million already provided to support mental health this term of Government including: </w:t>
      </w:r>
    </w:p>
    <w:p w14:paraId="638426FC" w14:textId="77777777" w:rsidR="00CA7D49" w:rsidRPr="00310189" w:rsidRDefault="00CA7D49" w:rsidP="00310189">
      <w:pPr>
        <w:pStyle w:val="DPSEntryIndentsLev3"/>
        <w:numPr>
          <w:ilvl w:val="0"/>
          <w:numId w:val="28"/>
        </w:numPr>
        <w:spacing w:before="80"/>
        <w:ind w:left="2603" w:hanging="329"/>
      </w:pPr>
      <w:r w:rsidRPr="00310189">
        <w:t xml:space="preserve">continuing and expanding the Home Assessment Acute Response Team; </w:t>
      </w:r>
    </w:p>
    <w:p w14:paraId="5FD882B0" w14:textId="77777777" w:rsidR="00CA7D49" w:rsidRPr="00E16E78" w:rsidRDefault="00CA7D49" w:rsidP="00310189">
      <w:pPr>
        <w:pStyle w:val="DPSEntryIndentsLev3"/>
        <w:ind w:left="2606" w:hanging="331"/>
      </w:pPr>
      <w:r w:rsidRPr="00E16E78">
        <w:lastRenderedPageBreak/>
        <w:t xml:space="preserve">extending operation of the Mental Health Consultation Liaison position at the Calvary Public Hospital Bruce Emergency Department to 16-hours per day/7 days per week; </w:t>
      </w:r>
    </w:p>
    <w:p w14:paraId="101A7E6B" w14:textId="77777777" w:rsidR="00CA7D49" w:rsidRPr="00E16E78" w:rsidRDefault="00CA7D49" w:rsidP="00310189">
      <w:pPr>
        <w:pStyle w:val="DPSEntryIndentsLev3"/>
        <w:ind w:left="2606" w:hanging="331"/>
      </w:pPr>
      <w:r w:rsidRPr="00E16E78">
        <w:t>implementing an Adult Dialectical Behaviour Therapy Program; and</w:t>
      </w:r>
    </w:p>
    <w:p w14:paraId="63709899" w14:textId="5226BF61" w:rsidR="00CA7D49" w:rsidRPr="00E16E78" w:rsidRDefault="00CA7D49" w:rsidP="00310189">
      <w:pPr>
        <w:pStyle w:val="DPSEntryIndentsLev3"/>
        <w:ind w:left="2606" w:hanging="331"/>
      </w:pPr>
      <w:r w:rsidRPr="00E16E78">
        <w:t>establishing a permanent Homeless Outreach Team</w:t>
      </w:r>
      <w:r w:rsidR="006307D1">
        <w:t>;</w:t>
      </w:r>
      <w:r w:rsidRPr="00E16E78">
        <w:t xml:space="preserve"> </w:t>
      </w:r>
      <w:r w:rsidR="00C63C32">
        <w:t>and</w:t>
      </w:r>
    </w:p>
    <w:p w14:paraId="719B1B97" w14:textId="77777777" w:rsidR="00CA7D49" w:rsidRPr="00E16E78" w:rsidRDefault="00CA7D49" w:rsidP="00310189">
      <w:pPr>
        <w:spacing w:before="120"/>
        <w:ind w:left="1910" w:right="-34" w:hanging="544"/>
        <w:rPr>
          <w:rFonts w:ascii="Calibri" w:hAnsi="Calibri"/>
          <w:color w:val="000000"/>
          <w:lang w:val="en-AU"/>
        </w:rPr>
      </w:pPr>
      <w:r w:rsidRPr="00E16E78">
        <w:rPr>
          <w:rFonts w:ascii="Calibri" w:hAnsi="Calibri"/>
          <w:color w:val="000000"/>
          <w:lang w:val="en-AU"/>
        </w:rPr>
        <w:t>(k)</w:t>
      </w:r>
      <w:r w:rsidRPr="00E16E78">
        <w:rPr>
          <w:rFonts w:ascii="Calibri" w:hAnsi="Calibri"/>
          <w:color w:val="000000"/>
          <w:lang w:val="en-AU"/>
        </w:rPr>
        <w:tab/>
      </w:r>
      <w:r>
        <w:rPr>
          <w:rFonts w:ascii="Calibri" w:hAnsi="Calibri"/>
          <w:color w:val="000000"/>
          <w:lang w:val="en-AU"/>
        </w:rPr>
        <w:t>t</w:t>
      </w:r>
      <w:r w:rsidRPr="00E16E78">
        <w:rPr>
          <w:rFonts w:ascii="Calibri" w:hAnsi="Calibri"/>
          <w:color w:val="000000"/>
          <w:lang w:val="en-AU"/>
        </w:rPr>
        <w:t>he ACT Government is continuing to work with the Australian Government to implement our shared bilateral investment, which includes:</w:t>
      </w:r>
    </w:p>
    <w:p w14:paraId="667E7347" w14:textId="320525CF" w:rsidR="00CA7D49" w:rsidRPr="00E16E78" w:rsidRDefault="00CA7D49" w:rsidP="00310189">
      <w:pPr>
        <w:pStyle w:val="DPSEntryIndentsLev3"/>
        <w:numPr>
          <w:ilvl w:val="0"/>
          <w:numId w:val="29"/>
        </w:numPr>
        <w:ind w:left="2603" w:hanging="329"/>
      </w:pPr>
      <w:r w:rsidRPr="00E16E78">
        <w:t xml:space="preserve">the development of Kids </w:t>
      </w:r>
      <w:r w:rsidR="00C63C32">
        <w:t>H</w:t>
      </w:r>
      <w:r w:rsidRPr="00E16E78">
        <w:t xml:space="preserve">ead to </w:t>
      </w:r>
      <w:r w:rsidR="00C63C32">
        <w:t>H</w:t>
      </w:r>
      <w:r w:rsidRPr="00E16E78">
        <w:t>ealth mental health supports;</w:t>
      </w:r>
    </w:p>
    <w:p w14:paraId="1C195BB6" w14:textId="77777777" w:rsidR="00CA7D49" w:rsidRPr="00E16E78" w:rsidRDefault="00CA7D49" w:rsidP="00310189">
      <w:pPr>
        <w:pStyle w:val="DPSEntryIndentsLev3"/>
        <w:ind w:left="2606" w:hanging="331"/>
      </w:pPr>
      <w:r w:rsidRPr="00E16E78">
        <w:t>the establishment of an ACT multidisciplinary Youth at Risk of developing ill health program;</w:t>
      </w:r>
    </w:p>
    <w:p w14:paraId="13E024B2" w14:textId="77777777" w:rsidR="00CA7D49" w:rsidRPr="00E16E78" w:rsidRDefault="00CA7D49" w:rsidP="00310189">
      <w:pPr>
        <w:pStyle w:val="DPSEntryIndentsLev3"/>
        <w:ind w:left="2606" w:hanging="331"/>
      </w:pPr>
      <w:r>
        <w:t>s</w:t>
      </w:r>
      <w:r w:rsidRPr="00E16E78">
        <w:t xml:space="preserve">uicide aftercare supports and services; </w:t>
      </w:r>
    </w:p>
    <w:p w14:paraId="18EC7065" w14:textId="77777777" w:rsidR="00CA7D49" w:rsidRPr="00E16E78" w:rsidRDefault="00CA7D49" w:rsidP="00310189">
      <w:pPr>
        <w:pStyle w:val="DPSEntryIndentsLev3"/>
        <w:ind w:left="2606" w:hanging="331"/>
      </w:pPr>
      <w:r>
        <w:t>residential</w:t>
      </w:r>
      <w:r w:rsidRPr="00E16E78">
        <w:t xml:space="preserve"> and early intervention eating disorders services;</w:t>
      </w:r>
    </w:p>
    <w:p w14:paraId="41A0A137" w14:textId="77777777" w:rsidR="00CA7D49" w:rsidRPr="00E16E78" w:rsidRDefault="00CA7D49" w:rsidP="00310189">
      <w:pPr>
        <w:pStyle w:val="DPSEntryIndentsLev3"/>
        <w:ind w:left="2606" w:hanging="331"/>
      </w:pPr>
      <w:r>
        <w:t>p</w:t>
      </w:r>
      <w:r w:rsidRPr="00E16E78">
        <w:t>erinatal mental health;</w:t>
      </w:r>
    </w:p>
    <w:p w14:paraId="4A55A29B" w14:textId="77777777" w:rsidR="00CA7D49" w:rsidRPr="00E16E78" w:rsidRDefault="00CA7D49" w:rsidP="00310189">
      <w:pPr>
        <w:pStyle w:val="DPSEntryIndentsLev3"/>
        <w:ind w:left="2606" w:hanging="331"/>
      </w:pPr>
      <w:r w:rsidRPr="00E16E78">
        <w:t>MindMap Youth Navigation portal; and</w:t>
      </w:r>
    </w:p>
    <w:p w14:paraId="524BF62A" w14:textId="7274AFFA" w:rsidR="00CA7D49" w:rsidRDefault="00CA7D49" w:rsidP="00310189">
      <w:pPr>
        <w:pStyle w:val="DPSEntryIndentsLev3"/>
        <w:ind w:left="2606" w:hanging="331"/>
      </w:pPr>
      <w:r>
        <w:t>t</w:t>
      </w:r>
      <w:r w:rsidRPr="00E16E78">
        <w:t xml:space="preserve">he </w:t>
      </w:r>
      <w:r w:rsidRPr="003065A6">
        <w:rPr>
          <w:i/>
          <w:iCs/>
        </w:rPr>
        <w:t>Youth aware of Mental Health</w:t>
      </w:r>
      <w:r w:rsidRPr="00E16E78">
        <w:t xml:space="preserve"> resilience building program in high schools</w:t>
      </w:r>
      <w:r>
        <w:t>;</w:t>
      </w:r>
      <w:r w:rsidR="00A20460">
        <w:t xml:space="preserve"> and</w:t>
      </w:r>
    </w:p>
    <w:p w14:paraId="472F8BA3" w14:textId="77777777" w:rsidR="00CA7D49" w:rsidRPr="00E16E78" w:rsidRDefault="00CA7D49" w:rsidP="00310189">
      <w:pPr>
        <w:pStyle w:val="DPSEntryIndents"/>
      </w:pPr>
      <w:r>
        <w:t>c</w:t>
      </w:r>
      <w:r w:rsidRPr="00E16E78">
        <w:t>alls on:</w:t>
      </w:r>
    </w:p>
    <w:p w14:paraId="35F85AB5" w14:textId="4EDE57B2" w:rsidR="00CA7D49" w:rsidRDefault="00CA7D49" w:rsidP="00310189">
      <w:pPr>
        <w:pStyle w:val="DPSEntryIndentsLev2"/>
        <w:numPr>
          <w:ilvl w:val="0"/>
          <w:numId w:val="30"/>
        </w:numPr>
        <w:ind w:left="1910" w:hanging="544"/>
      </w:pPr>
      <w:r>
        <w:t>t</w:t>
      </w:r>
      <w:r w:rsidRPr="00E16E78">
        <w:t>he Minister for Mental Health to write to the Australian Government Minister for Health and Assistant Minister for Mental Health and Suicide Prevention to seek a commitment to continue working together to appropriately fund mental health services ensuring that access is prioritised for underserviced populations in the ACT</w:t>
      </w:r>
      <w:r>
        <w:t>;</w:t>
      </w:r>
      <w:r w:rsidR="00A20460">
        <w:t xml:space="preserve"> and</w:t>
      </w:r>
    </w:p>
    <w:p w14:paraId="63A98520" w14:textId="0AD01429" w:rsidR="00CA7D49" w:rsidRDefault="00CA7D49" w:rsidP="00310189">
      <w:pPr>
        <w:pStyle w:val="DPSEntryIndentsLev2"/>
        <w:numPr>
          <w:ilvl w:val="0"/>
          <w:numId w:val="19"/>
        </w:numPr>
        <w:ind w:left="1910" w:hanging="544"/>
      </w:pPr>
      <w:r>
        <w:t>t</w:t>
      </w:r>
      <w:r w:rsidRPr="00E16E78">
        <w:t>he Minister for Mental Health to table the correspondence in the Assembly no later than the last sitting day in May 2023</w:t>
      </w:r>
      <w:r>
        <w:t>.</w:t>
      </w:r>
      <w:r w:rsidR="00B64F6A">
        <w:t>”</w:t>
      </w:r>
      <w:r>
        <w:t>—</w:t>
      </w:r>
    </w:p>
    <w:p w14:paraId="42BD92C0" w14:textId="5A4CD62E" w:rsidR="00CA7D49" w:rsidRPr="00CA7D49" w:rsidRDefault="00CA7D49" w:rsidP="00310189">
      <w:pPr>
        <w:pStyle w:val="DPSEntryIndentsLev2"/>
        <w:numPr>
          <w:ilvl w:val="0"/>
          <w:numId w:val="0"/>
        </w:numPr>
        <w:ind w:left="1080" w:hanging="360"/>
      </w:pPr>
      <w:r>
        <w:t>be agreed to—put and passed.</w:t>
      </w:r>
    </w:p>
    <w:p w14:paraId="183A321A" w14:textId="2F7A2CAF" w:rsidR="00F15738" w:rsidRPr="00B01B63" w:rsidRDefault="00F15738" w:rsidP="00F15738">
      <w:pPr>
        <w:keepNext/>
        <w:keepLines/>
        <w:tabs>
          <w:tab w:val="right" w:pos="339"/>
          <w:tab w:val="left" w:pos="720"/>
        </w:tabs>
        <w:spacing w:before="240"/>
        <w:ind w:left="720" w:hanging="720"/>
        <w:rPr>
          <w:rFonts w:ascii="Calibri" w:hAnsi="Calibri"/>
          <w:b/>
          <w:caps/>
          <w:lang w:val="en-AU"/>
        </w:rPr>
      </w:pPr>
      <w:r w:rsidRPr="00B01B63">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A954B1">
        <w:rPr>
          <w:rFonts w:ascii="Calibri" w:hAnsi="Calibri"/>
          <w:b/>
          <w:bCs/>
          <w:caps/>
          <w:noProof/>
          <w:lang w:val="en-AU"/>
        </w:rPr>
        <w:t>18</w:t>
      </w:r>
      <w:r>
        <w:rPr>
          <w:rFonts w:ascii="Calibri" w:hAnsi="Calibri"/>
          <w:b/>
          <w:bCs/>
          <w:caps/>
          <w:lang w:val="en-AU"/>
        </w:rPr>
        <w:fldChar w:fldCharType="end"/>
      </w:r>
      <w:r w:rsidRPr="00B01B63">
        <w:rPr>
          <w:rFonts w:ascii="Calibri" w:hAnsi="Calibri"/>
          <w:b/>
          <w:caps/>
          <w:lang w:val="en-AU"/>
        </w:rPr>
        <w:tab/>
      </w:r>
      <w:r>
        <w:rPr>
          <w:rFonts w:ascii="Calibri" w:hAnsi="Calibri"/>
          <w:b/>
          <w:caps/>
          <w:lang w:val="en-AU"/>
        </w:rPr>
        <w:t>Animal Management and Welfare Legislation Amendment Bill 2022</w:t>
      </w:r>
    </w:p>
    <w:p w14:paraId="0BA0BE5B" w14:textId="17274F7B" w:rsidR="00F15738" w:rsidRPr="00B01B63" w:rsidRDefault="00F15738" w:rsidP="00F15738">
      <w:pPr>
        <w:spacing w:before="120"/>
        <w:ind w:left="720"/>
        <w:rPr>
          <w:rFonts w:ascii="Calibri" w:hAnsi="Calibri"/>
          <w:lang w:val="en-AU"/>
        </w:rPr>
      </w:pPr>
      <w:r w:rsidRPr="00B01B63">
        <w:rPr>
          <w:rFonts w:ascii="Calibri" w:hAnsi="Calibri"/>
          <w:lang w:val="en-AU"/>
        </w:rPr>
        <w:t>The order of the day having been read for the resumption of the debate on the question—That this Bill be agreed to in principle—</w:t>
      </w:r>
    </w:p>
    <w:p w14:paraId="30B35CCC" w14:textId="77777777" w:rsidR="00F15738" w:rsidRPr="00B01B63" w:rsidRDefault="00F15738" w:rsidP="00F15738">
      <w:pPr>
        <w:spacing w:before="120"/>
        <w:ind w:left="720"/>
        <w:rPr>
          <w:rFonts w:ascii="Calibri" w:hAnsi="Calibri"/>
          <w:iCs/>
          <w:lang w:val="en-AU"/>
        </w:rPr>
      </w:pPr>
      <w:r w:rsidRPr="00B01B63">
        <w:rPr>
          <w:rFonts w:ascii="Calibri" w:hAnsi="Calibri"/>
          <w:iCs/>
          <w:lang w:val="en-AU"/>
        </w:rPr>
        <w:t>Debate resumed.</w:t>
      </w:r>
    </w:p>
    <w:p w14:paraId="6BFBD4FD" w14:textId="77777777" w:rsidR="00F15738" w:rsidRPr="00B01B63" w:rsidRDefault="00F15738" w:rsidP="00F15738">
      <w:pPr>
        <w:spacing w:before="120"/>
        <w:ind w:left="720"/>
        <w:rPr>
          <w:rFonts w:ascii="Calibri" w:hAnsi="Calibri"/>
          <w:iCs/>
          <w:lang w:val="en-AU"/>
        </w:rPr>
      </w:pPr>
      <w:r w:rsidRPr="00B01B63">
        <w:rPr>
          <w:rFonts w:ascii="Calibri" w:hAnsi="Calibri"/>
          <w:iCs/>
          <w:lang w:val="en-AU"/>
        </w:rPr>
        <w:t>Question—That this Bill be agreed to in principle—put and passed.</w:t>
      </w:r>
    </w:p>
    <w:p w14:paraId="3726CC0F" w14:textId="77777777" w:rsidR="00F15738" w:rsidRPr="00B01B63" w:rsidRDefault="00F15738" w:rsidP="00F15738">
      <w:pPr>
        <w:spacing w:before="120"/>
        <w:ind w:left="720"/>
        <w:rPr>
          <w:rFonts w:ascii="Calibri" w:hAnsi="Calibri"/>
          <w:iCs/>
          <w:lang w:val="en-AU"/>
        </w:rPr>
      </w:pPr>
      <w:r w:rsidRPr="00B01B63">
        <w:rPr>
          <w:rFonts w:ascii="Calibri" w:hAnsi="Calibri"/>
          <w:iCs/>
          <w:lang w:val="en-AU"/>
        </w:rPr>
        <w:t>Leave granted to dispense with the detail stage.</w:t>
      </w:r>
    </w:p>
    <w:p w14:paraId="666F2B19" w14:textId="77777777" w:rsidR="00F15738" w:rsidRPr="00B01B63" w:rsidRDefault="00F15738" w:rsidP="00F15738">
      <w:pPr>
        <w:spacing w:before="120"/>
        <w:ind w:left="720"/>
        <w:rPr>
          <w:rFonts w:ascii="Calibri" w:hAnsi="Calibri"/>
          <w:lang w:val="en-AU"/>
        </w:rPr>
      </w:pPr>
      <w:r w:rsidRPr="00B01B63">
        <w:rPr>
          <w:rFonts w:ascii="Calibri" w:hAnsi="Calibri"/>
          <w:lang w:val="en-AU"/>
        </w:rPr>
        <w:t>Question—That this Bill be agreed to—put and passed.</w:t>
      </w:r>
    </w:p>
    <w:p w14:paraId="51D53B24" w14:textId="129D4647" w:rsidR="00F15738" w:rsidRPr="00B01B63" w:rsidRDefault="00F15738" w:rsidP="00F15738">
      <w:pPr>
        <w:keepNext/>
        <w:keepLines/>
        <w:tabs>
          <w:tab w:val="right" w:pos="339"/>
          <w:tab w:val="left" w:pos="720"/>
        </w:tabs>
        <w:spacing w:before="240"/>
        <w:ind w:left="720" w:hanging="720"/>
        <w:rPr>
          <w:rFonts w:ascii="Calibri" w:hAnsi="Calibri"/>
          <w:b/>
          <w:caps/>
        </w:rPr>
      </w:pPr>
      <w:r w:rsidRPr="00B01B63">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A954B1">
        <w:rPr>
          <w:rFonts w:ascii="Calibri" w:hAnsi="Calibri"/>
          <w:b/>
          <w:bCs/>
          <w:caps/>
          <w:noProof/>
        </w:rPr>
        <w:t>19</w:t>
      </w:r>
      <w:r>
        <w:rPr>
          <w:rFonts w:ascii="Calibri" w:hAnsi="Calibri"/>
          <w:b/>
          <w:bCs/>
          <w:caps/>
        </w:rPr>
        <w:fldChar w:fldCharType="end"/>
      </w:r>
      <w:r w:rsidRPr="00B01B63">
        <w:rPr>
          <w:rFonts w:ascii="Calibri" w:hAnsi="Calibri"/>
          <w:b/>
          <w:caps/>
        </w:rPr>
        <w:tab/>
      </w:r>
      <w:r>
        <w:rPr>
          <w:rFonts w:ascii="Calibri" w:hAnsi="Calibri"/>
          <w:b/>
          <w:caps/>
        </w:rPr>
        <w:t>Guardianship and Management of Property Amendment Bill 2022</w:t>
      </w:r>
    </w:p>
    <w:p w14:paraId="7C4AC4D8" w14:textId="7C3334DD" w:rsidR="00F15738" w:rsidRPr="00B01B63" w:rsidRDefault="00F15738" w:rsidP="00F15738">
      <w:pPr>
        <w:tabs>
          <w:tab w:val="left" w:pos="1197"/>
          <w:tab w:val="left" w:pos="1767"/>
        </w:tabs>
        <w:spacing w:before="120"/>
        <w:ind w:left="720"/>
        <w:rPr>
          <w:rFonts w:ascii="Calibri" w:hAnsi="Calibri"/>
          <w:lang w:val="en-AU"/>
        </w:rPr>
      </w:pPr>
      <w:r w:rsidRPr="00B01B63">
        <w:rPr>
          <w:rFonts w:ascii="Calibri" w:hAnsi="Calibri"/>
          <w:lang w:val="en-AU"/>
        </w:rPr>
        <w:t>The order of the day having been read for the resumption of the debate on the question—That this Bill be agreed to in principle—</w:t>
      </w:r>
    </w:p>
    <w:p w14:paraId="5B6E7A78" w14:textId="77777777" w:rsidR="00F15738" w:rsidRPr="00B01B63" w:rsidRDefault="00F15738" w:rsidP="00F15738">
      <w:pPr>
        <w:tabs>
          <w:tab w:val="left" w:pos="1197"/>
          <w:tab w:val="left" w:pos="1767"/>
        </w:tabs>
        <w:spacing w:before="120"/>
        <w:ind w:left="720"/>
        <w:rPr>
          <w:rFonts w:ascii="Calibri" w:hAnsi="Calibri"/>
          <w:iCs/>
          <w:lang w:val="en-AU"/>
        </w:rPr>
      </w:pPr>
      <w:r w:rsidRPr="00B01B63">
        <w:rPr>
          <w:rFonts w:ascii="Calibri" w:hAnsi="Calibri"/>
          <w:iCs/>
          <w:lang w:val="en-AU"/>
        </w:rPr>
        <w:t>Debate resumed.</w:t>
      </w:r>
    </w:p>
    <w:p w14:paraId="385D2BEE" w14:textId="77777777" w:rsidR="00F15738" w:rsidRPr="00B01B63" w:rsidRDefault="00F15738" w:rsidP="00F15738">
      <w:pPr>
        <w:tabs>
          <w:tab w:val="left" w:pos="1197"/>
          <w:tab w:val="left" w:pos="1767"/>
        </w:tabs>
        <w:spacing w:before="120"/>
        <w:ind w:left="720"/>
        <w:rPr>
          <w:rFonts w:ascii="Calibri" w:hAnsi="Calibri"/>
          <w:iCs/>
          <w:lang w:val="en-AU"/>
        </w:rPr>
      </w:pPr>
      <w:r w:rsidRPr="00B01B63">
        <w:rPr>
          <w:rFonts w:ascii="Calibri" w:hAnsi="Calibri"/>
          <w:iCs/>
          <w:lang w:val="en-AU"/>
        </w:rPr>
        <w:t>Question—That this Bill be agreed to in principle—put and passed.</w:t>
      </w:r>
    </w:p>
    <w:p w14:paraId="696B173C" w14:textId="77777777" w:rsidR="00F15738" w:rsidRPr="00B01B63" w:rsidRDefault="00F15738" w:rsidP="00F15738">
      <w:pPr>
        <w:pBdr>
          <w:bottom w:val="thinThickLargeGap" w:sz="18" w:space="1" w:color="auto"/>
        </w:pBdr>
        <w:ind w:left="3427" w:right="3658"/>
        <w:jc w:val="center"/>
        <w:rPr>
          <w:rFonts w:ascii="Calibri" w:hAnsi="Calibri"/>
          <w:i/>
          <w:iCs/>
          <w:lang w:val="en-AU"/>
        </w:rPr>
      </w:pPr>
    </w:p>
    <w:p w14:paraId="4C674777" w14:textId="77777777" w:rsidR="00F15738" w:rsidRPr="00B01B63" w:rsidRDefault="00F15738" w:rsidP="00F15738">
      <w:pPr>
        <w:tabs>
          <w:tab w:val="left" w:pos="1197"/>
          <w:tab w:val="left" w:pos="1767"/>
        </w:tabs>
        <w:spacing w:before="120"/>
        <w:jc w:val="center"/>
        <w:rPr>
          <w:rFonts w:ascii="Calibri" w:hAnsi="Calibri"/>
          <w:i/>
          <w:iCs/>
          <w:lang w:val="en-AU"/>
        </w:rPr>
      </w:pPr>
      <w:r w:rsidRPr="00B01B63">
        <w:rPr>
          <w:rFonts w:ascii="Calibri" w:hAnsi="Calibri"/>
          <w:i/>
          <w:iCs/>
          <w:lang w:val="en-AU"/>
        </w:rPr>
        <w:t>Detail Stage</w:t>
      </w:r>
    </w:p>
    <w:p w14:paraId="19C9BE43" w14:textId="2467039D" w:rsidR="00A20460" w:rsidRDefault="00F15738" w:rsidP="00A20460">
      <w:pPr>
        <w:tabs>
          <w:tab w:val="left" w:pos="1197"/>
          <w:tab w:val="left" w:pos="1767"/>
        </w:tabs>
        <w:spacing w:before="120"/>
        <w:ind w:left="720"/>
        <w:rPr>
          <w:rFonts w:ascii="Calibri" w:hAnsi="Calibri"/>
          <w:iCs/>
          <w:lang w:val="en-AU"/>
        </w:rPr>
      </w:pPr>
      <w:r w:rsidRPr="00B01B63">
        <w:rPr>
          <w:rFonts w:ascii="Calibri" w:hAnsi="Calibri"/>
          <w:iCs/>
          <w:lang w:val="en-AU"/>
        </w:rPr>
        <w:t>Bill, by leave, taken as a whole—</w:t>
      </w:r>
    </w:p>
    <w:p w14:paraId="1F0261C6" w14:textId="629E7460" w:rsidR="00A20460" w:rsidRPr="00B01B63" w:rsidRDefault="00A20460" w:rsidP="00A20460">
      <w:pPr>
        <w:tabs>
          <w:tab w:val="left" w:pos="1197"/>
          <w:tab w:val="left" w:pos="1767"/>
        </w:tabs>
        <w:spacing w:before="120"/>
        <w:ind w:left="720"/>
        <w:rPr>
          <w:rFonts w:ascii="Calibri" w:hAnsi="Calibri"/>
          <w:iCs/>
          <w:lang w:val="en-AU"/>
        </w:rPr>
      </w:pPr>
      <w:r w:rsidRPr="00A20460">
        <w:rPr>
          <w:rFonts w:ascii="Calibri" w:hAnsi="Calibri"/>
          <w:iCs/>
          <w:lang w:val="en-AU"/>
        </w:rPr>
        <w:t>M</w:t>
      </w:r>
      <w:r>
        <w:rPr>
          <w:rFonts w:ascii="Calibri" w:hAnsi="Calibri"/>
          <w:iCs/>
          <w:lang w:val="en-AU"/>
        </w:rPr>
        <w:t xml:space="preserve">s Stephen-Smith (Minister for Health), in the absence of the Attorney-General, pursuant to </w:t>
      </w:r>
      <w:r w:rsidR="007D14F8">
        <w:rPr>
          <w:rFonts w:ascii="Calibri" w:hAnsi="Calibri"/>
          <w:iCs/>
          <w:lang w:val="en-AU"/>
        </w:rPr>
        <w:t>standing order</w:t>
      </w:r>
      <w:r>
        <w:rPr>
          <w:rFonts w:ascii="Calibri" w:hAnsi="Calibri"/>
          <w:iCs/>
          <w:lang w:val="en-AU"/>
        </w:rPr>
        <w:t xml:space="preserve"> 182A(b)</w:t>
      </w:r>
      <w:r w:rsidR="007D14F8">
        <w:rPr>
          <w:rFonts w:ascii="Calibri" w:hAnsi="Calibri"/>
          <w:iCs/>
          <w:lang w:val="en-AU"/>
        </w:rPr>
        <w:t>,</w:t>
      </w:r>
      <w:r>
        <w:rPr>
          <w:rFonts w:ascii="Calibri" w:hAnsi="Calibri"/>
          <w:iCs/>
          <w:lang w:val="en-AU"/>
        </w:rPr>
        <w:t xml:space="preserve"> was granted leave to move an amendment to the bill that </w:t>
      </w:r>
      <w:r w:rsidR="003065A6">
        <w:rPr>
          <w:rFonts w:ascii="Calibri" w:hAnsi="Calibri"/>
          <w:iCs/>
          <w:lang w:val="en-AU"/>
        </w:rPr>
        <w:t>wa</w:t>
      </w:r>
      <w:r>
        <w:rPr>
          <w:rFonts w:ascii="Calibri" w:hAnsi="Calibri"/>
          <w:iCs/>
          <w:lang w:val="en-AU"/>
        </w:rPr>
        <w:t>s minor and technical in nature.</w:t>
      </w:r>
    </w:p>
    <w:p w14:paraId="3A51A376" w14:textId="14994E40" w:rsidR="00F15738" w:rsidRDefault="00F15738" w:rsidP="00F15738">
      <w:pPr>
        <w:spacing w:before="120"/>
        <w:ind w:left="720"/>
        <w:rPr>
          <w:rFonts w:ascii="Calibri" w:hAnsi="Calibri"/>
          <w:lang w:val="en-AU"/>
        </w:rPr>
      </w:pPr>
      <w:r w:rsidRPr="00DA0479">
        <w:rPr>
          <w:rFonts w:ascii="Calibri" w:hAnsi="Calibri"/>
          <w:i/>
          <w:lang w:val="en-AU"/>
        </w:rPr>
        <w:t>Paper:</w:t>
      </w:r>
      <w:r w:rsidRPr="00DA0479">
        <w:rPr>
          <w:rFonts w:ascii="Calibri" w:hAnsi="Calibri"/>
          <w:lang w:val="en-AU"/>
        </w:rPr>
        <w:t xml:space="preserve">  </w:t>
      </w:r>
      <w:r w:rsidRPr="00A20460">
        <w:rPr>
          <w:rFonts w:ascii="Calibri" w:hAnsi="Calibri"/>
          <w:lang w:val="en-AU"/>
        </w:rPr>
        <w:t>M</w:t>
      </w:r>
      <w:r w:rsidR="00A20460">
        <w:rPr>
          <w:rFonts w:ascii="Calibri" w:hAnsi="Calibri"/>
          <w:lang w:val="en-AU"/>
        </w:rPr>
        <w:t>s Stephen Smith, by leave,</w:t>
      </w:r>
      <w:r w:rsidRPr="00DA0479">
        <w:rPr>
          <w:rFonts w:ascii="Calibri" w:hAnsi="Calibri"/>
          <w:lang w:val="en-AU"/>
        </w:rPr>
        <w:t xml:space="preserve"> presented </w:t>
      </w:r>
      <w:r>
        <w:rPr>
          <w:rFonts w:ascii="Calibri" w:hAnsi="Calibri"/>
          <w:lang w:val="en-AU"/>
        </w:rPr>
        <w:t xml:space="preserve">a </w:t>
      </w:r>
      <w:r w:rsidR="000A3587">
        <w:rPr>
          <w:rFonts w:ascii="Calibri" w:hAnsi="Calibri"/>
          <w:lang w:val="en-AU"/>
        </w:rPr>
        <w:t>supplementary</w:t>
      </w:r>
      <w:r>
        <w:rPr>
          <w:rFonts w:ascii="Calibri" w:hAnsi="Calibri"/>
          <w:lang w:val="en-AU"/>
        </w:rPr>
        <w:t xml:space="preserve"> e</w:t>
      </w:r>
      <w:r w:rsidRPr="00DA0479">
        <w:rPr>
          <w:rFonts w:ascii="Calibri" w:hAnsi="Calibri"/>
          <w:lang w:val="en-AU"/>
        </w:rPr>
        <w:t xml:space="preserve">xplanatory statement to the </w:t>
      </w:r>
      <w:r w:rsidR="00790A3E">
        <w:rPr>
          <w:rFonts w:ascii="Calibri" w:hAnsi="Calibri"/>
          <w:lang w:val="en-AU"/>
        </w:rPr>
        <w:t>G</w:t>
      </w:r>
      <w:r w:rsidR="00A20460">
        <w:rPr>
          <w:rFonts w:ascii="Calibri" w:hAnsi="Calibri"/>
          <w:lang w:val="en-AU"/>
        </w:rPr>
        <w:t>overnment amendment</w:t>
      </w:r>
      <w:r>
        <w:rPr>
          <w:rFonts w:ascii="Calibri" w:hAnsi="Calibri"/>
          <w:lang w:val="en-AU"/>
        </w:rPr>
        <w:t>.</w:t>
      </w:r>
    </w:p>
    <w:p w14:paraId="267E1B5B" w14:textId="42648821" w:rsidR="00F15738" w:rsidRPr="00310189" w:rsidRDefault="00F15738" w:rsidP="00A20460">
      <w:pPr>
        <w:spacing w:before="120"/>
        <w:ind w:left="720"/>
        <w:rPr>
          <w:rFonts w:ascii="Calibri" w:hAnsi="Calibri"/>
          <w:iCs/>
          <w:spacing w:val="-4"/>
          <w:lang w:val="en-AU"/>
        </w:rPr>
      </w:pPr>
      <w:r w:rsidRPr="00310189">
        <w:rPr>
          <w:rFonts w:ascii="Calibri" w:hAnsi="Calibri"/>
          <w:iCs/>
          <w:spacing w:val="-4"/>
          <w:lang w:val="en-AU"/>
        </w:rPr>
        <w:t xml:space="preserve">On the motion of </w:t>
      </w:r>
      <w:r w:rsidR="00A20460" w:rsidRPr="00310189">
        <w:rPr>
          <w:rFonts w:ascii="Calibri" w:hAnsi="Calibri"/>
          <w:iCs/>
          <w:spacing w:val="-4"/>
          <w:lang w:val="en-AU"/>
        </w:rPr>
        <w:t>Ms Stephen-Smith</w:t>
      </w:r>
      <w:r w:rsidRPr="00310189">
        <w:rPr>
          <w:rFonts w:ascii="Calibri" w:hAnsi="Calibri"/>
          <w:iCs/>
          <w:spacing w:val="-4"/>
          <w:lang w:val="en-AU"/>
        </w:rPr>
        <w:t xml:space="preserve">, </w:t>
      </w:r>
      <w:r w:rsidR="00090423" w:rsidRPr="00310189">
        <w:rPr>
          <w:rFonts w:ascii="Calibri" w:hAnsi="Calibri"/>
          <w:iCs/>
          <w:spacing w:val="-4"/>
          <w:lang w:val="en-AU"/>
        </w:rPr>
        <w:t>the Attorney-General</w:t>
      </w:r>
      <w:r w:rsidR="00B64F6A" w:rsidRPr="00310189">
        <w:rPr>
          <w:rFonts w:ascii="Calibri" w:hAnsi="Calibri"/>
          <w:iCs/>
          <w:spacing w:val="-4"/>
          <w:lang w:val="en-AU"/>
        </w:rPr>
        <w:t>’</w:t>
      </w:r>
      <w:r w:rsidR="00090423" w:rsidRPr="00310189">
        <w:rPr>
          <w:rFonts w:ascii="Calibri" w:hAnsi="Calibri"/>
          <w:iCs/>
          <w:spacing w:val="-4"/>
          <w:lang w:val="en-AU"/>
        </w:rPr>
        <w:t>s</w:t>
      </w:r>
      <w:r w:rsidRPr="00310189">
        <w:rPr>
          <w:rFonts w:ascii="Calibri" w:hAnsi="Calibri"/>
          <w:iCs/>
          <w:spacing w:val="-4"/>
          <w:lang w:val="en-AU"/>
        </w:rPr>
        <w:t xml:space="preserve"> amendment No </w:t>
      </w:r>
      <w:r w:rsidR="00090423" w:rsidRPr="00310189">
        <w:rPr>
          <w:rFonts w:ascii="Calibri" w:hAnsi="Calibri"/>
          <w:iCs/>
          <w:spacing w:val="-4"/>
          <w:lang w:val="en-AU"/>
        </w:rPr>
        <w:t>1</w:t>
      </w:r>
      <w:r w:rsidRPr="00310189">
        <w:rPr>
          <w:rFonts w:ascii="Calibri" w:hAnsi="Calibri"/>
          <w:iCs/>
          <w:spacing w:val="-4"/>
          <w:lang w:val="en-AU"/>
        </w:rPr>
        <w:t xml:space="preserve"> was made.</w:t>
      </w:r>
    </w:p>
    <w:p w14:paraId="4EEC31E6" w14:textId="77777777" w:rsidR="00F15738" w:rsidRPr="00B01B63" w:rsidRDefault="00F15738" w:rsidP="00F15738">
      <w:pPr>
        <w:tabs>
          <w:tab w:val="left" w:pos="1197"/>
          <w:tab w:val="left" w:pos="1767"/>
        </w:tabs>
        <w:spacing w:before="120"/>
        <w:ind w:left="720"/>
        <w:rPr>
          <w:rFonts w:ascii="Calibri" w:hAnsi="Calibri"/>
          <w:lang w:val="en-AU"/>
        </w:rPr>
      </w:pPr>
      <w:r w:rsidRPr="00B01B63">
        <w:rPr>
          <w:rFonts w:ascii="Calibri" w:hAnsi="Calibri"/>
          <w:lang w:val="en-AU"/>
        </w:rPr>
        <w:t>Bill, as a whole, as amended, agreed to.</w:t>
      </w:r>
    </w:p>
    <w:p w14:paraId="5643151A" w14:textId="77777777" w:rsidR="00F15738" w:rsidRPr="00B01B63" w:rsidRDefault="00F15738" w:rsidP="00F15738">
      <w:pPr>
        <w:pBdr>
          <w:top w:val="thickThinLargeGap" w:sz="18" w:space="1" w:color="auto"/>
        </w:pBdr>
        <w:spacing w:before="180"/>
        <w:ind w:left="3427" w:right="3658"/>
        <w:jc w:val="center"/>
        <w:rPr>
          <w:rFonts w:ascii="Calibri" w:hAnsi="Calibri"/>
          <w:lang w:val="en-AU"/>
        </w:rPr>
      </w:pPr>
    </w:p>
    <w:p w14:paraId="668D6A66" w14:textId="77777777" w:rsidR="00F15738" w:rsidRPr="00B01B63" w:rsidRDefault="00F15738" w:rsidP="00F15738">
      <w:pPr>
        <w:tabs>
          <w:tab w:val="left" w:pos="1197"/>
          <w:tab w:val="left" w:pos="1767"/>
        </w:tabs>
        <w:ind w:left="720"/>
        <w:rPr>
          <w:rFonts w:ascii="Calibri" w:hAnsi="Calibri"/>
          <w:lang w:val="en-AU"/>
        </w:rPr>
      </w:pPr>
      <w:r w:rsidRPr="00B01B63">
        <w:rPr>
          <w:rFonts w:ascii="Calibri" w:hAnsi="Calibri"/>
          <w:lang w:val="en-AU"/>
        </w:rPr>
        <w:t>Question—That this Bill, as amended, be agreed to—put and passed.</w:t>
      </w:r>
    </w:p>
    <w:p w14:paraId="632A0DA3" w14:textId="5F0469F5" w:rsidR="00B64F6A" w:rsidRPr="00B64F6A" w:rsidRDefault="00B64F6A" w:rsidP="00B64F6A">
      <w:pPr>
        <w:keepNext/>
        <w:keepLines/>
        <w:tabs>
          <w:tab w:val="right" w:pos="339"/>
          <w:tab w:val="left" w:pos="720"/>
        </w:tabs>
        <w:spacing w:before="240"/>
        <w:ind w:left="720" w:hanging="720"/>
        <w:rPr>
          <w:rFonts w:ascii="Calibri" w:hAnsi="Calibri"/>
          <w:b/>
          <w:lang w:val="en-AU"/>
        </w:rPr>
      </w:pPr>
      <w:r w:rsidRPr="00B64F6A">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A954B1">
        <w:rPr>
          <w:rFonts w:ascii="Calibri" w:hAnsi="Calibri"/>
          <w:b/>
          <w:bCs/>
          <w:noProof/>
          <w:lang w:val="en-AU"/>
        </w:rPr>
        <w:t>20</w:t>
      </w:r>
      <w:r>
        <w:rPr>
          <w:rFonts w:ascii="Calibri" w:hAnsi="Calibri"/>
          <w:b/>
          <w:bCs/>
          <w:lang w:val="en-AU"/>
        </w:rPr>
        <w:fldChar w:fldCharType="end"/>
      </w:r>
      <w:r w:rsidRPr="00B64F6A">
        <w:rPr>
          <w:rFonts w:ascii="Calibri" w:hAnsi="Calibri"/>
          <w:b/>
          <w:lang w:val="en-AU"/>
        </w:rPr>
        <w:tab/>
        <w:t>ADJOURNMENT</w:t>
      </w:r>
    </w:p>
    <w:p w14:paraId="5F5A152F" w14:textId="2AD72D14" w:rsidR="00B64F6A" w:rsidRPr="00B64F6A" w:rsidRDefault="00B64F6A" w:rsidP="00B64F6A">
      <w:pPr>
        <w:spacing w:before="120"/>
        <w:ind w:left="720"/>
        <w:rPr>
          <w:rFonts w:ascii="Calibri" w:hAnsi="Calibri"/>
          <w:lang w:val="en-AU"/>
        </w:rPr>
      </w:pPr>
      <w:r>
        <w:rPr>
          <w:rFonts w:ascii="Calibri" w:hAnsi="Calibri"/>
          <w:lang w:val="en-AU"/>
        </w:rPr>
        <w:t>Mr Gentleman</w:t>
      </w:r>
      <w:r w:rsidRPr="00B64F6A">
        <w:rPr>
          <w:rFonts w:ascii="Calibri" w:hAnsi="Calibri"/>
          <w:lang w:val="en-AU"/>
        </w:rPr>
        <w:t xml:space="preserve"> (Manager of Government Business) moved—That the Assembly do now adjourn.</w:t>
      </w:r>
    </w:p>
    <w:p w14:paraId="6F8B9308" w14:textId="77777777" w:rsidR="00B64F6A" w:rsidRPr="00B64F6A" w:rsidRDefault="00B64F6A" w:rsidP="00B64F6A">
      <w:pPr>
        <w:spacing w:before="120"/>
        <w:ind w:left="720"/>
        <w:rPr>
          <w:rFonts w:ascii="Calibri" w:hAnsi="Calibri"/>
          <w:lang w:val="en-AU"/>
        </w:rPr>
      </w:pPr>
      <w:r w:rsidRPr="00B64F6A">
        <w:rPr>
          <w:rFonts w:ascii="Calibri" w:hAnsi="Calibri"/>
          <w:lang w:val="en-AU"/>
        </w:rPr>
        <w:t>Question—put and passed.</w:t>
      </w:r>
    </w:p>
    <w:p w14:paraId="5894850D" w14:textId="537FEC9C" w:rsidR="00B64F6A" w:rsidRPr="00B64F6A" w:rsidRDefault="00B64F6A" w:rsidP="00B64F6A">
      <w:pPr>
        <w:spacing w:before="120"/>
        <w:ind w:left="720"/>
        <w:rPr>
          <w:rFonts w:ascii="Calibri" w:hAnsi="Calibri"/>
          <w:lang w:val="en-AU"/>
        </w:rPr>
      </w:pPr>
      <w:r w:rsidRPr="00B64F6A">
        <w:rPr>
          <w:rFonts w:ascii="Calibri" w:hAnsi="Calibri"/>
          <w:lang w:val="en-AU"/>
        </w:rPr>
        <w:t xml:space="preserve">And then the Assembly, at </w:t>
      </w:r>
      <w:r>
        <w:rPr>
          <w:rFonts w:ascii="Calibri" w:hAnsi="Calibri"/>
          <w:lang w:val="en-AU"/>
        </w:rPr>
        <w:t xml:space="preserve">5.05 </w:t>
      </w:r>
      <w:r w:rsidRPr="00B64F6A">
        <w:rPr>
          <w:rFonts w:ascii="Calibri" w:hAnsi="Calibri"/>
          <w:lang w:val="en-AU"/>
        </w:rPr>
        <w:t>pm, adjourned until tomorrow at 10 am.</w:t>
      </w:r>
    </w:p>
    <w:p w14:paraId="54C13A55" w14:textId="77777777" w:rsidR="00B64F6A" w:rsidRPr="00B64F6A" w:rsidRDefault="00B64F6A" w:rsidP="00B64F6A">
      <w:pPr>
        <w:pBdr>
          <w:bottom w:val="thinThickLargeGap" w:sz="18" w:space="1" w:color="auto"/>
        </w:pBdr>
        <w:ind w:left="3427" w:right="3658"/>
        <w:jc w:val="center"/>
        <w:rPr>
          <w:rFonts w:ascii="Calibri" w:hAnsi="Calibri"/>
          <w:i/>
          <w:iCs/>
          <w:lang w:val="en-AU"/>
        </w:rPr>
      </w:pPr>
    </w:p>
    <w:p w14:paraId="13E7BD54" w14:textId="5E3A2F34" w:rsidR="00B64F6A" w:rsidRDefault="00B64F6A" w:rsidP="00B64F6A">
      <w:pPr>
        <w:keepNext/>
        <w:keepLines/>
        <w:spacing w:before="240" w:after="100" w:afterAutospacing="1"/>
        <w:ind w:left="180"/>
        <w:jc w:val="both"/>
        <w:rPr>
          <w:rFonts w:ascii="Calibri" w:hAnsi="Calibri"/>
          <w:bCs/>
        </w:rPr>
      </w:pPr>
      <w:r w:rsidRPr="00B64F6A">
        <w:rPr>
          <w:rFonts w:ascii="Calibri" w:hAnsi="Calibri"/>
          <w:b/>
          <w:caps/>
        </w:rPr>
        <w:t>MEMBERS</w:t>
      </w:r>
      <w:r>
        <w:rPr>
          <w:rFonts w:ascii="Calibri" w:hAnsi="Calibri"/>
          <w:b/>
          <w:caps/>
        </w:rPr>
        <w:t>’</w:t>
      </w:r>
      <w:r w:rsidRPr="00B64F6A">
        <w:rPr>
          <w:rFonts w:ascii="Calibri" w:hAnsi="Calibri"/>
          <w:b/>
          <w:caps/>
        </w:rPr>
        <w:t xml:space="preserve"> ATTENDANCE:  </w:t>
      </w:r>
      <w:r w:rsidRPr="00B64F6A">
        <w:rPr>
          <w:rFonts w:ascii="Calibri" w:hAnsi="Calibri"/>
        </w:rPr>
        <w:t>All Members were present at some time during the sitting</w:t>
      </w:r>
      <w:r w:rsidR="007F6676">
        <w:rPr>
          <w:rFonts w:ascii="Calibri" w:hAnsi="Calibri"/>
        </w:rPr>
        <w:t>, except Mr Rattenbury*</w:t>
      </w:r>
      <w:r w:rsidRPr="00B64F6A">
        <w:rPr>
          <w:rFonts w:ascii="Calibri" w:hAnsi="Calibri"/>
          <w:bCs/>
        </w:rPr>
        <w:t>.</w:t>
      </w:r>
    </w:p>
    <w:p w14:paraId="7931CA29" w14:textId="713EAB7A" w:rsidR="007F6676" w:rsidRPr="00B64F6A" w:rsidRDefault="007F6676" w:rsidP="007F6676">
      <w:pPr>
        <w:keepNext/>
        <w:keepLines/>
        <w:ind w:left="3969"/>
        <w:jc w:val="both"/>
        <w:rPr>
          <w:rFonts w:ascii="Calibri" w:hAnsi="Calibri"/>
          <w:bCs/>
        </w:rPr>
      </w:pPr>
      <w:r>
        <w:rPr>
          <w:rFonts w:ascii="Calibri" w:hAnsi="Calibri"/>
          <w:bCs/>
        </w:rPr>
        <w:t>*on leave.</w:t>
      </w:r>
    </w:p>
    <w:p w14:paraId="3C56E8F4" w14:textId="77777777" w:rsidR="00B64F6A" w:rsidRPr="00B64F6A" w:rsidRDefault="00B64F6A" w:rsidP="00B64F6A">
      <w:pPr>
        <w:pBdr>
          <w:top w:val="thickThinLargeGap" w:sz="18" w:space="1" w:color="auto"/>
        </w:pBdr>
        <w:spacing w:before="180"/>
        <w:ind w:left="3427" w:right="3658"/>
        <w:jc w:val="center"/>
        <w:rPr>
          <w:rFonts w:ascii="Calibri" w:hAnsi="Calibri"/>
          <w:lang w:val="en-AU"/>
        </w:rPr>
      </w:pPr>
    </w:p>
    <w:p w14:paraId="6D339D46" w14:textId="77777777" w:rsidR="00B64F6A" w:rsidRPr="00B64F6A" w:rsidRDefault="00B64F6A" w:rsidP="007F6676">
      <w:pPr>
        <w:keepNext/>
        <w:keepLines/>
        <w:spacing w:before="480"/>
        <w:ind w:left="5851" w:right="-34"/>
        <w:jc w:val="center"/>
        <w:rPr>
          <w:rFonts w:ascii="Calibri" w:hAnsi="Calibri"/>
          <w:b/>
          <w:bCs/>
          <w:lang w:val="en-AU"/>
        </w:rPr>
      </w:pPr>
      <w:r w:rsidRPr="00B64F6A">
        <w:rPr>
          <w:rFonts w:ascii="Calibri" w:hAnsi="Calibri"/>
          <w:b/>
          <w:bCs/>
          <w:lang w:val="en-AU"/>
        </w:rPr>
        <w:t>Tom Duncan</w:t>
      </w:r>
    </w:p>
    <w:p w14:paraId="70256EF4" w14:textId="77777777" w:rsidR="00B64F6A" w:rsidRPr="00B64F6A" w:rsidRDefault="00B64F6A" w:rsidP="00B64F6A">
      <w:pPr>
        <w:keepLines/>
        <w:tabs>
          <w:tab w:val="center" w:pos="12600"/>
          <w:tab w:val="center" w:pos="13770"/>
        </w:tabs>
        <w:ind w:left="5760"/>
        <w:jc w:val="right"/>
        <w:rPr>
          <w:rFonts w:ascii="Calibri" w:hAnsi="Calibri"/>
          <w:lang w:val="en-AU"/>
        </w:rPr>
      </w:pPr>
      <w:r w:rsidRPr="00B64F6A">
        <w:rPr>
          <w:rFonts w:ascii="Calibri" w:hAnsi="Calibri"/>
          <w:szCs w:val="24"/>
          <w:lang w:val="en-AU"/>
        </w:rPr>
        <w:t>Clerk of the Legislative Assembly</w:t>
      </w:r>
    </w:p>
    <w:p w14:paraId="795B2FEC" w14:textId="77777777" w:rsidR="006307D1" w:rsidRDefault="006307D1">
      <w:pPr>
        <w:spacing w:after="160" w:line="259" w:lineRule="auto"/>
        <w:rPr>
          <w:rFonts w:ascii="Calibri" w:hAnsi="Calibri"/>
          <w:b/>
          <w:color w:val="000000"/>
          <w:sz w:val="36"/>
          <w:szCs w:val="36"/>
          <w:lang w:val="en-AU"/>
        </w:rPr>
      </w:pPr>
      <w:r>
        <w:rPr>
          <w:rFonts w:ascii="Calibri" w:hAnsi="Calibri"/>
          <w:b/>
          <w:color w:val="000000"/>
          <w:sz w:val="36"/>
          <w:szCs w:val="36"/>
          <w:lang w:val="en-AU"/>
        </w:rPr>
        <w:br w:type="page"/>
      </w:r>
    </w:p>
    <w:p w14:paraId="18A8FD15" w14:textId="45EEE886" w:rsidR="00635368" w:rsidRDefault="00635368" w:rsidP="00635368">
      <w:pPr>
        <w:spacing w:before="120"/>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14:paraId="2601D656" w14:textId="77777777" w:rsidR="00635368" w:rsidRPr="00133CE0" w:rsidRDefault="00635368" w:rsidP="00635368">
      <w:pPr>
        <w:spacing w:before="120"/>
        <w:rPr>
          <w:rFonts w:ascii="Calibri" w:hAnsi="Calibri"/>
          <w:b/>
          <w:color w:val="000000"/>
          <w:sz w:val="32"/>
          <w:szCs w:val="32"/>
          <w:u w:val="single"/>
          <w:lang w:val="en-AU"/>
        </w:rPr>
      </w:pPr>
      <w:bookmarkStart w:id="5" w:name="Schedule1"/>
      <w:r w:rsidRPr="00133CE0">
        <w:rPr>
          <w:rFonts w:ascii="Calibri" w:hAnsi="Calibri"/>
          <w:b/>
          <w:color w:val="000000"/>
          <w:sz w:val="32"/>
          <w:szCs w:val="32"/>
          <w:u w:val="single"/>
          <w:lang w:val="en-AU"/>
        </w:rPr>
        <w:t>Schedule 1</w:t>
      </w:r>
      <w:bookmarkEnd w:id="5"/>
    </w:p>
    <w:p w14:paraId="2F887490" w14:textId="77777777" w:rsidR="00635368" w:rsidRDefault="00635368" w:rsidP="00635368">
      <w:pPr>
        <w:spacing w:before="120"/>
        <w:rPr>
          <w:rFonts w:ascii="Calibri" w:hAnsi="Calibri"/>
          <w:color w:val="000000"/>
          <w:lang w:val="en-AU"/>
        </w:rPr>
      </w:pPr>
    </w:p>
    <w:p w14:paraId="20EC918E" w14:textId="7A239152" w:rsidR="00635368" w:rsidRPr="00FE7B91" w:rsidRDefault="00635368" w:rsidP="00635368">
      <w:pPr>
        <w:pStyle w:val="DPSEntryDetailIndentLev2"/>
        <w:pBdr>
          <w:bottom w:val="single" w:sz="4" w:space="1" w:color="auto"/>
        </w:pBdr>
        <w:ind w:left="0"/>
        <w:rPr>
          <w:b/>
          <w:sz w:val="26"/>
          <w:szCs w:val="26"/>
        </w:rPr>
      </w:pPr>
      <w:r w:rsidRPr="00635368">
        <w:rPr>
          <w:b/>
          <w:sz w:val="26"/>
          <w:szCs w:val="26"/>
        </w:rPr>
        <w:t>GUARDIANSHIP AND MANAGEMENT OF PROPERTY AMENDMENT BILL</w:t>
      </w:r>
      <w:r w:rsidRPr="00C65C9A">
        <w:rPr>
          <w:b/>
          <w:sz w:val="26"/>
          <w:szCs w:val="26"/>
        </w:rPr>
        <w:t xml:space="preserve"> 2022</w:t>
      </w:r>
    </w:p>
    <w:p w14:paraId="2E98B4E0" w14:textId="3E8B9D90" w:rsidR="00635368" w:rsidRPr="00FE7B91" w:rsidRDefault="00635368" w:rsidP="00635368">
      <w:pPr>
        <w:pStyle w:val="DPSEntryDetailIndentLev2"/>
        <w:ind w:left="0"/>
        <w:rPr>
          <w:sz w:val="26"/>
          <w:szCs w:val="26"/>
        </w:rPr>
      </w:pPr>
      <w:r w:rsidRPr="00FE7B91">
        <w:rPr>
          <w:sz w:val="26"/>
          <w:szCs w:val="26"/>
        </w:rPr>
        <w:t xml:space="preserve">Amendment circulated by </w:t>
      </w:r>
      <w:r>
        <w:rPr>
          <w:sz w:val="26"/>
          <w:szCs w:val="26"/>
        </w:rPr>
        <w:t>the Attorney-General</w:t>
      </w:r>
    </w:p>
    <w:p w14:paraId="034517D3" w14:textId="77777777" w:rsidR="00635368" w:rsidRDefault="00635368" w:rsidP="00E16E78">
      <w:pPr>
        <w:pStyle w:val="AH3sec"/>
        <w:tabs>
          <w:tab w:val="clear" w:pos="1500"/>
        </w:tabs>
      </w:pPr>
      <w:r>
        <w:br/>
        <w:t>Clause 2</w:t>
      </w:r>
      <w:r>
        <w:br/>
        <w:t>Page 2, line 5—</w:t>
      </w:r>
    </w:p>
    <w:p w14:paraId="0CAFA424" w14:textId="77777777" w:rsidR="00635368" w:rsidRDefault="00635368" w:rsidP="00635368">
      <w:pPr>
        <w:pStyle w:val="direction"/>
      </w:pPr>
      <w:r>
        <w:t>omit</w:t>
      </w:r>
    </w:p>
    <w:p w14:paraId="4938AC2E" w14:textId="77777777" w:rsidR="00635368" w:rsidRDefault="00635368" w:rsidP="00635368">
      <w:pPr>
        <w:pStyle w:val="Amainreturn"/>
      </w:pPr>
      <w:r>
        <w:t>1 January 2023</w:t>
      </w:r>
    </w:p>
    <w:p w14:paraId="1E324CE7" w14:textId="77777777" w:rsidR="00635368" w:rsidRDefault="00635368" w:rsidP="00635368">
      <w:pPr>
        <w:pStyle w:val="direction"/>
      </w:pPr>
      <w:r>
        <w:t>substitute</w:t>
      </w:r>
    </w:p>
    <w:p w14:paraId="0ABCE934" w14:textId="77777777" w:rsidR="00635368" w:rsidRPr="00234AA1" w:rsidRDefault="00635368" w:rsidP="00635368">
      <w:pPr>
        <w:pStyle w:val="Amainreturn"/>
      </w:pPr>
      <w:r>
        <w:t>the day after its notification day</w:t>
      </w:r>
    </w:p>
    <w:p w14:paraId="578188EE" w14:textId="678FEFA8" w:rsidR="00635368" w:rsidRDefault="00635368" w:rsidP="00635368"/>
    <w:p w14:paraId="17E9E6C3" w14:textId="77777777" w:rsidR="00635368" w:rsidRPr="00635368" w:rsidRDefault="00635368" w:rsidP="00635368">
      <w:pPr>
        <w:pBdr>
          <w:bottom w:val="single" w:sz="4" w:space="1" w:color="auto"/>
        </w:pBdr>
        <w:ind w:left="2835" w:right="3799"/>
      </w:pPr>
    </w:p>
    <w:sectPr w:rsidR="00635368" w:rsidRPr="00635368" w:rsidSect="0005087F">
      <w:headerReference w:type="even" r:id="rId10"/>
      <w:headerReference w:type="default" r:id="rId11"/>
      <w:footerReference w:type="even" r:id="rId12"/>
      <w:footerReference w:type="default" r:id="rId13"/>
      <w:headerReference w:type="first" r:id="rId14"/>
      <w:footerReference w:type="first" r:id="rId15"/>
      <w:pgSz w:w="11906" w:h="16838"/>
      <w:pgMar w:top="1526" w:right="1440" w:bottom="1267" w:left="1138" w:header="634" w:footer="576" w:gutter="0"/>
      <w:pgNumType w:start="10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56F4" w14:textId="77777777" w:rsidR="00843135" w:rsidRDefault="00843135" w:rsidP="000F3D35">
      <w:r>
        <w:separator/>
      </w:r>
    </w:p>
  </w:endnote>
  <w:endnote w:type="continuationSeparator" w:id="0">
    <w:p w14:paraId="7ACE53AD" w14:textId="77777777" w:rsidR="00843135" w:rsidRDefault="008431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6089" w14:textId="77777777" w:rsidR="003065A6" w:rsidRDefault="0030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B58D" w14:textId="77777777" w:rsidR="003065A6" w:rsidRDefault="00306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C0C0" w14:textId="77777777" w:rsidR="00A9381B" w:rsidRDefault="00A9381B" w:rsidP="00A9381B">
    <w:pPr>
      <w:pBdr>
        <w:top w:val="single" w:sz="4" w:space="0" w:color="auto"/>
      </w:pBdr>
      <w:jc w:val="center"/>
      <w:rPr>
        <w:b/>
        <w:sz w:val="20"/>
      </w:rPr>
    </w:pPr>
  </w:p>
  <w:p w14:paraId="3E5C48E3" w14:textId="77777777" w:rsidR="00A9381B" w:rsidRDefault="002B59D7"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2CA7" w14:textId="77777777" w:rsidR="00843135" w:rsidRDefault="00843135" w:rsidP="000F3D35">
      <w:r>
        <w:separator/>
      </w:r>
    </w:p>
  </w:footnote>
  <w:footnote w:type="continuationSeparator" w:id="0">
    <w:p w14:paraId="5D367C51" w14:textId="77777777" w:rsidR="00843135" w:rsidRDefault="0084313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AA39" w14:textId="5206CE30" w:rsidR="0075625A" w:rsidRPr="000E4643" w:rsidRDefault="0075625A" w:rsidP="00B64F6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9381B">
      <w:rPr>
        <w:noProof/>
        <w:sz w:val="22"/>
        <w:szCs w:val="22"/>
      </w:rPr>
      <w:t>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7D7DCA">
      <w:rPr>
        <w:i/>
        <w:sz w:val="22"/>
        <w:szCs w:val="22"/>
      </w:rPr>
      <w:t>73</w:t>
    </w:r>
    <w:r w:rsidR="006628C0" w:rsidRPr="000E4643">
      <w:rPr>
        <w:rFonts w:ascii="Arial" w:hAnsi="Arial" w:cs="Arial"/>
        <w:i/>
        <w:color w:val="222222"/>
        <w:sz w:val="22"/>
        <w:szCs w:val="22"/>
        <w:shd w:val="clear" w:color="auto" w:fill="FFFFFF"/>
      </w:rPr>
      <w:t>—</w:t>
    </w:r>
    <w:r w:rsidR="00635368">
      <w:rPr>
        <w:i/>
        <w:sz w:val="22"/>
        <w:szCs w:val="22"/>
      </w:rPr>
      <w:t>8 February 2023</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8927" w14:textId="10DA03AE" w:rsidR="0075625A" w:rsidRPr="001B5139" w:rsidRDefault="0075625A" w:rsidP="00B64F6A">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7D7DCA">
      <w:rPr>
        <w:i/>
        <w:sz w:val="22"/>
        <w:szCs w:val="22"/>
      </w:rPr>
      <w:t>73</w:t>
    </w:r>
    <w:r w:rsidR="006628C0" w:rsidRPr="001B5139">
      <w:rPr>
        <w:rFonts w:ascii="Arial" w:hAnsi="Arial" w:cs="Arial"/>
        <w:i/>
        <w:color w:val="222222"/>
        <w:sz w:val="22"/>
        <w:szCs w:val="22"/>
        <w:shd w:val="clear" w:color="auto" w:fill="FFFFFF"/>
      </w:rPr>
      <w:t>—</w:t>
    </w:r>
    <w:r w:rsidR="0005087F">
      <w:rPr>
        <w:i/>
        <w:sz w:val="22"/>
        <w:szCs w:val="22"/>
      </w:rPr>
      <w:t>8 February 2023</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434476">
      <w:rPr>
        <w:noProof/>
        <w:sz w:val="22"/>
        <w:szCs w:val="22"/>
      </w:rPr>
      <w:t>3</w:t>
    </w:r>
    <w:r w:rsidRPr="001B5139">
      <w:rPr>
        <w:noProof/>
        <w:sz w:val="22"/>
        <w:szCs w:val="22"/>
      </w:rPr>
      <w:fldChar w:fldCharType="end"/>
    </w:r>
  </w:p>
  <w:p w14:paraId="250658AA" w14:textId="77777777" w:rsidR="0075625A" w:rsidRPr="0075625A" w:rsidRDefault="0075625A" w:rsidP="00B64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13323C86" w14:textId="187643B3"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43135">
          <w:rPr>
            <w:noProof/>
            <w:sz w:val="22"/>
            <w:szCs w:val="22"/>
          </w:rPr>
          <w:t>1</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43222EB3"/>
    <w:multiLevelType w:val="hybridMultilevel"/>
    <w:tmpl w:val="79DA2B1C"/>
    <w:lvl w:ilvl="0" w:tplc="95C0739C">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5" w15:restartNumberingAfterBreak="0">
    <w:nsid w:val="7D6F4CEA"/>
    <w:multiLevelType w:val="multilevel"/>
    <w:tmpl w:val="AE98A012"/>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261423182">
    <w:abstractNumId w:val="5"/>
  </w:num>
  <w:num w:numId="2" w16cid:durableId="1644968795">
    <w:abstractNumId w:val="0"/>
  </w:num>
  <w:num w:numId="3" w16cid:durableId="775755471">
    <w:abstractNumId w:val="2"/>
  </w:num>
  <w:num w:numId="4" w16cid:durableId="1223101646">
    <w:abstractNumId w:val="3"/>
  </w:num>
  <w:num w:numId="5" w16cid:durableId="220485057">
    <w:abstractNumId w:val="1"/>
  </w:num>
  <w:num w:numId="6" w16cid:durableId="1117257784">
    <w:abstractNumId w:val="4"/>
  </w:num>
  <w:num w:numId="7" w16cid:durableId="1530529568">
    <w:abstractNumId w:val="2"/>
    <w:lvlOverride w:ilvl="0">
      <w:startOverride w:val="1"/>
    </w:lvlOverride>
  </w:num>
  <w:num w:numId="8" w16cid:durableId="1496995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181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04417">
    <w:abstractNumId w:val="2"/>
    <w:lvlOverride w:ilvl="0">
      <w:startOverride w:val="1"/>
    </w:lvlOverride>
  </w:num>
  <w:num w:numId="11" w16cid:durableId="278683133">
    <w:abstractNumId w:val="2"/>
    <w:lvlOverride w:ilvl="0">
      <w:startOverride w:val="1"/>
    </w:lvlOverride>
  </w:num>
  <w:num w:numId="12" w16cid:durableId="1486320806">
    <w:abstractNumId w:val="2"/>
    <w:lvlOverride w:ilvl="0">
      <w:startOverride w:val="1"/>
    </w:lvlOverride>
  </w:num>
  <w:num w:numId="13" w16cid:durableId="10214754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2992957">
    <w:abstractNumId w:val="3"/>
    <w:lvlOverride w:ilvl="0">
      <w:startOverride w:val="1"/>
    </w:lvlOverride>
  </w:num>
  <w:num w:numId="15" w16cid:durableId="631013307">
    <w:abstractNumId w:val="2"/>
    <w:lvlOverride w:ilvl="0">
      <w:startOverride w:val="1"/>
    </w:lvlOverride>
  </w:num>
  <w:num w:numId="16" w16cid:durableId="1706635841">
    <w:abstractNumId w:val="3"/>
    <w:lvlOverride w:ilvl="0">
      <w:startOverride w:val="1"/>
    </w:lvlOverride>
  </w:num>
  <w:num w:numId="17" w16cid:durableId="643660934">
    <w:abstractNumId w:val="2"/>
    <w:lvlOverride w:ilvl="0">
      <w:startOverride w:val="1"/>
    </w:lvlOverride>
  </w:num>
  <w:num w:numId="18" w16cid:durableId="1435442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45099">
    <w:abstractNumId w:val="2"/>
    <w:lvlOverride w:ilvl="0">
      <w:startOverride w:val="1"/>
    </w:lvlOverride>
  </w:num>
  <w:num w:numId="20" w16cid:durableId="843663449">
    <w:abstractNumId w:val="2"/>
    <w:lvlOverride w:ilvl="0">
      <w:startOverride w:val="1"/>
    </w:lvlOverride>
  </w:num>
  <w:num w:numId="21" w16cid:durableId="1137380600">
    <w:abstractNumId w:val="3"/>
    <w:lvlOverride w:ilvl="0">
      <w:startOverride w:val="1"/>
    </w:lvlOverride>
  </w:num>
  <w:num w:numId="22" w16cid:durableId="1417897856">
    <w:abstractNumId w:val="3"/>
    <w:lvlOverride w:ilvl="0">
      <w:startOverride w:val="1"/>
    </w:lvlOverride>
  </w:num>
  <w:num w:numId="23" w16cid:durableId="221329563">
    <w:abstractNumId w:val="3"/>
    <w:lvlOverride w:ilvl="0">
      <w:startOverride w:val="1"/>
    </w:lvlOverride>
  </w:num>
  <w:num w:numId="24" w16cid:durableId="819805574">
    <w:abstractNumId w:val="3"/>
  </w:num>
  <w:num w:numId="25" w16cid:durableId="700394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1158699">
    <w:abstractNumId w:val="2"/>
    <w:lvlOverride w:ilvl="0">
      <w:startOverride w:val="1"/>
    </w:lvlOverride>
  </w:num>
  <w:num w:numId="27" w16cid:durableId="1788506683">
    <w:abstractNumId w:val="3"/>
    <w:lvlOverride w:ilvl="0">
      <w:startOverride w:val="1"/>
    </w:lvlOverride>
  </w:num>
  <w:num w:numId="28" w16cid:durableId="1597520302">
    <w:abstractNumId w:val="3"/>
    <w:lvlOverride w:ilvl="0">
      <w:startOverride w:val="1"/>
    </w:lvlOverride>
  </w:num>
  <w:num w:numId="29" w16cid:durableId="1411468570">
    <w:abstractNumId w:val="3"/>
    <w:lvlOverride w:ilvl="0">
      <w:startOverride w:val="1"/>
    </w:lvlOverride>
  </w:num>
  <w:num w:numId="30" w16cid:durableId="1440174759">
    <w:abstractNumId w:val="2"/>
    <w:lvlOverride w:ilvl="0">
      <w:startOverride w:val="1"/>
    </w:lvlOverride>
  </w:num>
  <w:num w:numId="31" w16cid:durableId="274094299">
    <w:abstractNumId w:val="3"/>
  </w:num>
  <w:num w:numId="32" w16cid:durableId="2037458463">
    <w:abstractNumId w:val="3"/>
    <w:lvlOverride w:ilvl="0">
      <w:startOverride w:val="1"/>
    </w:lvlOverride>
  </w:num>
  <w:num w:numId="33" w16cid:durableId="85369159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3057116">
    <w:abstractNumId w:val="2"/>
    <w:lvlOverride w:ilvl="0">
      <w:startOverride w:val="13"/>
    </w:lvlOverride>
  </w:num>
  <w:num w:numId="35" w16cid:durableId="1318678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35"/>
    <w:rsid w:val="000316BA"/>
    <w:rsid w:val="000411B4"/>
    <w:rsid w:val="00044DC9"/>
    <w:rsid w:val="000453A9"/>
    <w:rsid w:val="0005087F"/>
    <w:rsid w:val="00056B48"/>
    <w:rsid w:val="00090423"/>
    <w:rsid w:val="000A3587"/>
    <w:rsid w:val="000A5BA3"/>
    <w:rsid w:val="000B63E4"/>
    <w:rsid w:val="000C40FA"/>
    <w:rsid w:val="000E4643"/>
    <w:rsid w:val="000F3D35"/>
    <w:rsid w:val="00104505"/>
    <w:rsid w:val="001167CE"/>
    <w:rsid w:val="00117D25"/>
    <w:rsid w:val="0015436A"/>
    <w:rsid w:val="00175CB1"/>
    <w:rsid w:val="001826BD"/>
    <w:rsid w:val="001B5139"/>
    <w:rsid w:val="001C5460"/>
    <w:rsid w:val="001F392A"/>
    <w:rsid w:val="001F6226"/>
    <w:rsid w:val="0023161B"/>
    <w:rsid w:val="002745A2"/>
    <w:rsid w:val="002B59D7"/>
    <w:rsid w:val="002C1A82"/>
    <w:rsid w:val="002F5566"/>
    <w:rsid w:val="003065A6"/>
    <w:rsid w:val="00310189"/>
    <w:rsid w:val="00322C0A"/>
    <w:rsid w:val="00324019"/>
    <w:rsid w:val="00335A47"/>
    <w:rsid w:val="00352FBA"/>
    <w:rsid w:val="00363133"/>
    <w:rsid w:val="00374414"/>
    <w:rsid w:val="003A3341"/>
    <w:rsid w:val="003B2004"/>
    <w:rsid w:val="003B7161"/>
    <w:rsid w:val="003D12D4"/>
    <w:rsid w:val="00432F9E"/>
    <w:rsid w:val="00434476"/>
    <w:rsid w:val="00437B0B"/>
    <w:rsid w:val="004419C3"/>
    <w:rsid w:val="00476347"/>
    <w:rsid w:val="00491944"/>
    <w:rsid w:val="00495C4D"/>
    <w:rsid w:val="004A473E"/>
    <w:rsid w:val="004A6CFB"/>
    <w:rsid w:val="004F1D14"/>
    <w:rsid w:val="004F3AA0"/>
    <w:rsid w:val="00502356"/>
    <w:rsid w:val="00505EDF"/>
    <w:rsid w:val="00514CA9"/>
    <w:rsid w:val="00525EF7"/>
    <w:rsid w:val="0053064A"/>
    <w:rsid w:val="005370E0"/>
    <w:rsid w:val="00551A57"/>
    <w:rsid w:val="00580900"/>
    <w:rsid w:val="00590228"/>
    <w:rsid w:val="00597670"/>
    <w:rsid w:val="005A267A"/>
    <w:rsid w:val="005A3E01"/>
    <w:rsid w:val="005E45FD"/>
    <w:rsid w:val="005F3AB0"/>
    <w:rsid w:val="006015EF"/>
    <w:rsid w:val="0060380C"/>
    <w:rsid w:val="00622D21"/>
    <w:rsid w:val="006307D1"/>
    <w:rsid w:val="00632A05"/>
    <w:rsid w:val="00635368"/>
    <w:rsid w:val="006628C0"/>
    <w:rsid w:val="006961A8"/>
    <w:rsid w:val="006A2D21"/>
    <w:rsid w:val="006B3AB3"/>
    <w:rsid w:val="006D0D92"/>
    <w:rsid w:val="006D34CA"/>
    <w:rsid w:val="006D7183"/>
    <w:rsid w:val="006E1B49"/>
    <w:rsid w:val="006E54FE"/>
    <w:rsid w:val="006F6540"/>
    <w:rsid w:val="00730F9B"/>
    <w:rsid w:val="00750E54"/>
    <w:rsid w:val="00751392"/>
    <w:rsid w:val="0075625A"/>
    <w:rsid w:val="007754A9"/>
    <w:rsid w:val="00790A3E"/>
    <w:rsid w:val="00793E9C"/>
    <w:rsid w:val="007D05AB"/>
    <w:rsid w:val="007D14F8"/>
    <w:rsid w:val="007D7DCA"/>
    <w:rsid w:val="007E5F13"/>
    <w:rsid w:val="007E763F"/>
    <w:rsid w:val="007F13D5"/>
    <w:rsid w:val="007F6676"/>
    <w:rsid w:val="007F7A42"/>
    <w:rsid w:val="0081083C"/>
    <w:rsid w:val="00812CE0"/>
    <w:rsid w:val="00826A1D"/>
    <w:rsid w:val="0083252E"/>
    <w:rsid w:val="00843135"/>
    <w:rsid w:val="008470DD"/>
    <w:rsid w:val="00860408"/>
    <w:rsid w:val="00863EEC"/>
    <w:rsid w:val="00866462"/>
    <w:rsid w:val="008678F0"/>
    <w:rsid w:val="008907F9"/>
    <w:rsid w:val="008B1348"/>
    <w:rsid w:val="0091176F"/>
    <w:rsid w:val="0091670C"/>
    <w:rsid w:val="00917752"/>
    <w:rsid w:val="00926B79"/>
    <w:rsid w:val="00947600"/>
    <w:rsid w:val="00965332"/>
    <w:rsid w:val="00992CE7"/>
    <w:rsid w:val="009A2667"/>
    <w:rsid w:val="009A2DEA"/>
    <w:rsid w:val="009A4AED"/>
    <w:rsid w:val="009C09B3"/>
    <w:rsid w:val="009C4955"/>
    <w:rsid w:val="009C604C"/>
    <w:rsid w:val="009C679C"/>
    <w:rsid w:val="009E4530"/>
    <w:rsid w:val="009F516A"/>
    <w:rsid w:val="00A01409"/>
    <w:rsid w:val="00A20460"/>
    <w:rsid w:val="00A273E2"/>
    <w:rsid w:val="00A3666D"/>
    <w:rsid w:val="00A6169F"/>
    <w:rsid w:val="00A72203"/>
    <w:rsid w:val="00A76A84"/>
    <w:rsid w:val="00A85D5B"/>
    <w:rsid w:val="00A86B1A"/>
    <w:rsid w:val="00A911EA"/>
    <w:rsid w:val="00A9381B"/>
    <w:rsid w:val="00A954B1"/>
    <w:rsid w:val="00AB092C"/>
    <w:rsid w:val="00AC7116"/>
    <w:rsid w:val="00AD3DEE"/>
    <w:rsid w:val="00AE4574"/>
    <w:rsid w:val="00AF3C23"/>
    <w:rsid w:val="00B01B63"/>
    <w:rsid w:val="00B311B9"/>
    <w:rsid w:val="00B35E85"/>
    <w:rsid w:val="00B54777"/>
    <w:rsid w:val="00B63764"/>
    <w:rsid w:val="00B64F6A"/>
    <w:rsid w:val="00B766B9"/>
    <w:rsid w:val="00B80F6F"/>
    <w:rsid w:val="00B9772E"/>
    <w:rsid w:val="00BA29D6"/>
    <w:rsid w:val="00BB08CF"/>
    <w:rsid w:val="00BB1192"/>
    <w:rsid w:val="00BB7FF0"/>
    <w:rsid w:val="00C07633"/>
    <w:rsid w:val="00C173D3"/>
    <w:rsid w:val="00C17B78"/>
    <w:rsid w:val="00C63C32"/>
    <w:rsid w:val="00C70BD1"/>
    <w:rsid w:val="00C7226B"/>
    <w:rsid w:val="00C74521"/>
    <w:rsid w:val="00C913C5"/>
    <w:rsid w:val="00CA7D49"/>
    <w:rsid w:val="00CB2CC2"/>
    <w:rsid w:val="00CC122E"/>
    <w:rsid w:val="00CC1270"/>
    <w:rsid w:val="00CE458A"/>
    <w:rsid w:val="00D032D2"/>
    <w:rsid w:val="00D13174"/>
    <w:rsid w:val="00D17B81"/>
    <w:rsid w:val="00D234F7"/>
    <w:rsid w:val="00D26755"/>
    <w:rsid w:val="00D30DF6"/>
    <w:rsid w:val="00D451BB"/>
    <w:rsid w:val="00D51FDF"/>
    <w:rsid w:val="00D55354"/>
    <w:rsid w:val="00D5703B"/>
    <w:rsid w:val="00D74B53"/>
    <w:rsid w:val="00D7660C"/>
    <w:rsid w:val="00D90BD9"/>
    <w:rsid w:val="00D974F0"/>
    <w:rsid w:val="00DA0479"/>
    <w:rsid w:val="00DA159D"/>
    <w:rsid w:val="00DB00A9"/>
    <w:rsid w:val="00DC12B3"/>
    <w:rsid w:val="00DC6821"/>
    <w:rsid w:val="00DD2520"/>
    <w:rsid w:val="00DF102C"/>
    <w:rsid w:val="00E16E78"/>
    <w:rsid w:val="00E2410B"/>
    <w:rsid w:val="00E47004"/>
    <w:rsid w:val="00E50CFA"/>
    <w:rsid w:val="00E60D62"/>
    <w:rsid w:val="00E722D4"/>
    <w:rsid w:val="00E7238C"/>
    <w:rsid w:val="00E758AC"/>
    <w:rsid w:val="00EC0D13"/>
    <w:rsid w:val="00EF7F68"/>
    <w:rsid w:val="00F15738"/>
    <w:rsid w:val="00F6071E"/>
    <w:rsid w:val="00F62370"/>
    <w:rsid w:val="00F62CE8"/>
    <w:rsid w:val="00F64A40"/>
    <w:rsid w:val="00F77E66"/>
    <w:rsid w:val="00FA21B7"/>
    <w:rsid w:val="00FC64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423AF0E9"/>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2"/>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4"/>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5"/>
      </w:numPr>
      <w:tabs>
        <w:tab w:val="clear" w:pos="2606"/>
        <w:tab w:val="left" w:pos="3240"/>
      </w:tabs>
      <w:ind w:left="3240"/>
    </w:pPr>
  </w:style>
  <w:style w:type="paragraph" w:customStyle="1" w:styleId="Amainreturn">
    <w:name w:val="A main return"/>
    <w:basedOn w:val="Normal"/>
    <w:rsid w:val="00635368"/>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635368"/>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635368"/>
    <w:pPr>
      <w:keepNext/>
      <w:keepLines/>
      <w:numPr>
        <w:numId w:val="6"/>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styleId="ListParagraph">
    <w:name w:val="List Paragraph"/>
    <w:basedOn w:val="Normal"/>
    <w:uiPriority w:val="34"/>
    <w:qFormat/>
    <w:rsid w:val="00E16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C3703C2-8118-4E5A-96B7-37BDA8C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14</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2023-02-16T23:43:00Z</cp:lastPrinted>
  <dcterms:created xsi:type="dcterms:W3CDTF">2023-02-17T01:46:00Z</dcterms:created>
  <dcterms:modified xsi:type="dcterms:W3CDTF">2023-02-17T01:46:00Z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2023-02-06T05:49:50Z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42e634be-58be-4765-bb3c-87839bfc2871</vt:lpwstr>
  </property>
  <property fmtid="{D5CDD505-2E9C-101B-9397-08002B2CF9AE}" pid="10" name="MSIP_Label_69af8531-eb46-4968-8cb3-105d2f5ea87e_ContentBits">
    <vt:lpwstr>0</vt:lpwstr>
  </property>
</Properties>
</file>