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4DE1" w14:textId="1C96DAD3" w:rsidR="00FB37D3" w:rsidRPr="002068AD" w:rsidRDefault="00F30536" w:rsidP="00826989">
      <w:pPr>
        <w:pStyle w:val="Header"/>
        <w:widowControl w:val="0"/>
        <w:spacing w:after="600"/>
        <w:rPr>
          <w:rFonts w:asciiTheme="minorHAnsi" w:hAnsiTheme="minorHAnsi" w:cstheme="minorHAnsi"/>
        </w:rPr>
      </w:pPr>
      <w:bookmarkStart w:id="0" w:name="_Hlk16770834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59321" w14:textId="0B848C7B" w:rsidR="00FD6165" w:rsidRPr="00FD6165" w:rsidRDefault="00F30536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</w:pP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 w:rsidR="0016396A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</w:t>
                            </w: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N No. </w:t>
                            </w:r>
                            <w:r w:rsidR="00511A2B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2</w:t>
                            </w:r>
                            <w:r w:rsidR="00B01370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51859321" w14:textId="0B848C7B" w:rsidR="00FD6165" w:rsidRPr="00FD6165" w:rsidRDefault="00F30536">
                      <w:pPr>
                        <w:rPr>
                          <w:rFonts w:ascii="Calibri" w:hAnsi="Calibri"/>
                          <w:b/>
                          <w:color w:val="FF0000"/>
                        </w:rPr>
                      </w:pP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 w:rsidR="0016396A">
                        <w:rPr>
                          <w:rFonts w:ascii="Calibri" w:hAnsi="Calibri"/>
                          <w:b/>
                          <w:color w:val="FF0000"/>
                        </w:rPr>
                        <w:t>o</w:t>
                      </w: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 xml:space="preserve">N No. </w:t>
                      </w:r>
                      <w:r w:rsidR="00511A2B">
                        <w:rPr>
                          <w:rFonts w:ascii="Calibri" w:hAnsi="Calibri"/>
                          <w:b/>
                          <w:color w:val="FF0000"/>
                        </w:rPr>
                        <w:t>2</w:t>
                      </w:r>
                      <w:r w:rsidR="00B01370">
                        <w:rPr>
                          <w:rFonts w:ascii="Calibri" w:hAnsi="Calibri"/>
                          <w:b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321924B0">
                <wp:simplePos x="0" y="0"/>
                <wp:positionH relativeFrom="column">
                  <wp:posOffset>1192530</wp:posOffset>
                </wp:positionH>
                <wp:positionV relativeFrom="paragraph">
                  <wp:posOffset>614680</wp:posOffset>
                </wp:positionV>
                <wp:extent cx="5349875" cy="7334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5496" w14:textId="7A73FE86" w:rsidR="00FB37D3" w:rsidRPr="0069381C" w:rsidRDefault="00826989" w:rsidP="00826989">
                            <w:pPr>
                              <w:pStyle w:val="Customheader"/>
                              <w:keepNext w:val="0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Committee </w:t>
                            </w:r>
                            <w:r w:rsidR="00AA76F2">
                              <w:rPr>
                                <w:rFonts w:asciiTheme="minorHAnsi" w:hAnsiTheme="minorHAnsi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9pt;margin-top:48.4pt;width:421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" filled="f" stroked="f">
                <v:textbox>
                  <w:txbxContent>
                    <w:p w14:paraId="430A5496" w14:textId="7A73FE86" w:rsidR="00FB37D3" w:rsidRPr="0069381C" w:rsidRDefault="00826989" w:rsidP="00826989">
                      <w:pPr>
                        <w:pStyle w:val="Customheader"/>
                        <w:keepNext w:val="0"/>
                        <w:jc w:val="lef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Committee </w:t>
                      </w:r>
                      <w:r w:rsidR="00AA76F2">
                        <w:rPr>
                          <w:rFonts w:asciiTheme="minorHAnsi" w:hAnsiTheme="minorHAnsi"/>
                        </w:rPr>
                        <w:t>S</w:t>
                      </w:r>
                      <w:r>
                        <w:rPr>
                          <w:rFonts w:asciiTheme="minorHAnsi" w:hAnsiTheme="minorHAnsi"/>
                        </w:rPr>
                        <w:t>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8C51995" w14:textId="541C573C" w:rsidR="00FB37D3" w:rsidRPr="00826989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</w:t>
                            </w:r>
                            <w:r w:rsidRPr="00826989"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8C51995" w14:textId="541C573C" w:rsidR="00FB37D3" w:rsidRPr="00826989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</w:t>
                      </w:r>
                      <w:r w:rsidRPr="00826989"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14:paraId="3B89BDCC" w14:textId="7C20A374" w:rsidR="00F30536" w:rsidRPr="00826989" w:rsidRDefault="00826989" w:rsidP="00826989">
      <w:pPr>
        <w:pStyle w:val="ListParagraph"/>
        <w:spacing w:after="360"/>
      </w:pPr>
      <w:r w:rsidRPr="00826989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2AC1775A9FC242F1BCF8E594542EAF5D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922C19">
            <w:t>Health and Community Wellbeing</w:t>
          </w:r>
        </w:sdtContent>
      </w:sdt>
    </w:p>
    <w:p w14:paraId="368ED3E1" w14:textId="07D1F566" w:rsidR="0016396A" w:rsidRDefault="0016396A" w:rsidP="0016396A">
      <w:pPr>
        <w:keepNext/>
        <w:jc w:val="center"/>
        <w:outlineLvl w:val="0"/>
        <w:rPr>
          <w:rFonts w:ascii="Calibri" w:hAnsi="Calibri" w:cs="Arial"/>
          <w:b/>
          <w:color w:val="0000FF"/>
        </w:rPr>
      </w:pPr>
      <w:r>
        <w:rPr>
          <w:rFonts w:ascii="Calibri" w:hAnsi="Calibri" w:cs="Arial"/>
          <w:b/>
          <w:color w:val="0000FF"/>
        </w:rPr>
        <w:t>Inquiry into Annual and Financial Reports 202</w:t>
      </w:r>
      <w:r w:rsidR="00011BF4">
        <w:rPr>
          <w:rFonts w:ascii="Calibri" w:hAnsi="Calibri" w:cs="Arial"/>
          <w:b/>
          <w:color w:val="0000FF"/>
        </w:rPr>
        <w:t>1</w:t>
      </w:r>
      <w:r>
        <w:rPr>
          <w:rFonts w:ascii="Calibri" w:hAnsi="Calibri" w:cs="Arial"/>
          <w:b/>
          <w:color w:val="0000FF"/>
        </w:rPr>
        <w:t>-202</w:t>
      </w:r>
      <w:r w:rsidR="00011BF4">
        <w:rPr>
          <w:rFonts w:ascii="Calibri" w:hAnsi="Calibri" w:cs="Arial"/>
          <w:b/>
          <w:color w:val="0000FF"/>
        </w:rPr>
        <w:t>2</w:t>
      </w:r>
    </w:p>
    <w:p w14:paraId="20632433" w14:textId="77777777" w:rsidR="0016396A" w:rsidRDefault="0016396A" w:rsidP="0016396A">
      <w:pPr>
        <w:keepNext/>
        <w:jc w:val="center"/>
        <w:outlineLvl w:val="0"/>
        <w:rPr>
          <w:rFonts w:ascii="Calibri" w:hAnsi="Calibri" w:cs="Arial"/>
          <w:b/>
          <w:color w:val="0000FF"/>
        </w:rPr>
      </w:pPr>
      <w:r>
        <w:rPr>
          <w:rFonts w:ascii="Calibri" w:hAnsi="Calibri" w:cs="Arial"/>
          <w:b/>
          <w:color w:val="0000FF"/>
        </w:rPr>
        <w:t xml:space="preserve">ANSWER TO QUESTION ON NOTICE </w:t>
      </w:r>
    </w:p>
    <w:p w14:paraId="16707A9E" w14:textId="77777777" w:rsidR="0016396A" w:rsidRDefault="0016396A" w:rsidP="0016396A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741CBAD0" w14:textId="77777777" w:rsidR="0016396A" w:rsidRDefault="0016396A" w:rsidP="0016396A">
      <w:pPr>
        <w:ind w:left="-284"/>
        <w:rPr>
          <w:rFonts w:ascii="Calibri" w:hAnsi="Calibri" w:cs="Arial"/>
          <w:sz w:val="22"/>
          <w:szCs w:val="24"/>
        </w:rPr>
      </w:pPr>
    </w:p>
    <w:p w14:paraId="0D37BF57" w14:textId="72EAA940" w:rsidR="0016396A" w:rsidRDefault="0016396A" w:rsidP="0016396A">
      <w:pPr>
        <w:ind w:left="-142"/>
        <w:rPr>
          <w:rFonts w:ascii="Calibri" w:hAnsi="Calibri"/>
          <w:sz w:val="22"/>
          <w:szCs w:val="28"/>
        </w:rPr>
      </w:pPr>
      <w:r>
        <w:rPr>
          <w:rFonts w:ascii="Calibri" w:hAnsi="Calibri"/>
          <w:sz w:val="22"/>
          <w:szCs w:val="28"/>
        </w:rPr>
        <w:t xml:space="preserve">Asked by </w:t>
      </w:r>
      <w:r w:rsidR="00922C19" w:rsidRPr="002E7528">
        <w:rPr>
          <w:rFonts w:ascii="Calibri" w:hAnsi="Calibri"/>
          <w:b/>
          <w:bCs/>
          <w:sz w:val="22"/>
          <w:szCs w:val="28"/>
        </w:rPr>
        <w:t>MS</w:t>
      </w:r>
      <w:r w:rsidR="002E7528" w:rsidRPr="002E7528">
        <w:rPr>
          <w:rFonts w:ascii="Calibri" w:hAnsi="Calibri"/>
          <w:b/>
          <w:bCs/>
          <w:sz w:val="22"/>
          <w:szCs w:val="28"/>
        </w:rPr>
        <w:t xml:space="preserve"> LEANNE</w:t>
      </w:r>
      <w:r w:rsidR="00922C19" w:rsidRPr="002E7528">
        <w:rPr>
          <w:rFonts w:ascii="Calibri" w:hAnsi="Calibri"/>
          <w:b/>
          <w:bCs/>
          <w:sz w:val="22"/>
          <w:szCs w:val="28"/>
        </w:rPr>
        <w:t xml:space="preserve"> CASTLEY MLA</w:t>
      </w:r>
      <w:r>
        <w:rPr>
          <w:rFonts w:ascii="Calibri" w:hAnsi="Calibri"/>
          <w:sz w:val="22"/>
          <w:szCs w:val="28"/>
        </w:rPr>
        <w:t xml:space="preserve">:  </w:t>
      </w:r>
    </w:p>
    <w:p w14:paraId="2EB43729" w14:textId="77777777" w:rsidR="0016396A" w:rsidRDefault="0016396A" w:rsidP="0016396A">
      <w:pPr>
        <w:ind w:left="-142"/>
        <w:rPr>
          <w:rFonts w:ascii="Calibri" w:hAnsi="Calibri"/>
          <w:sz w:val="22"/>
          <w:szCs w:val="28"/>
        </w:rPr>
      </w:pPr>
    </w:p>
    <w:p w14:paraId="52B4EF78" w14:textId="1DCFF667" w:rsidR="0016396A" w:rsidRDefault="0016396A" w:rsidP="0016396A">
      <w:pPr>
        <w:ind w:left="-142"/>
        <w:rPr>
          <w:rFonts w:ascii="Calibri" w:hAnsi="Calibri"/>
          <w:sz w:val="22"/>
          <w:szCs w:val="28"/>
        </w:rPr>
      </w:pPr>
      <w:r>
        <w:rPr>
          <w:rFonts w:ascii="Calibri" w:hAnsi="Calibri"/>
          <w:sz w:val="22"/>
          <w:szCs w:val="28"/>
        </w:rPr>
        <w:t>Ref</w:t>
      </w:r>
      <w:r w:rsidR="00AA76F2">
        <w:rPr>
          <w:rFonts w:ascii="Calibri" w:hAnsi="Calibri"/>
          <w:sz w:val="22"/>
          <w:szCs w:val="28"/>
        </w:rPr>
        <w:t>erence</w:t>
      </w:r>
      <w:r>
        <w:rPr>
          <w:rFonts w:ascii="Calibri" w:hAnsi="Calibri"/>
          <w:sz w:val="22"/>
          <w:szCs w:val="28"/>
        </w:rPr>
        <w:t>:</w:t>
      </w:r>
      <w:r w:rsidR="00AA76F2">
        <w:rPr>
          <w:rFonts w:ascii="Calibri" w:hAnsi="Calibri"/>
          <w:sz w:val="22"/>
          <w:szCs w:val="28"/>
        </w:rPr>
        <w:t xml:space="preserve"> Hearing on </w:t>
      </w:r>
      <w:r w:rsidR="00922C19">
        <w:rPr>
          <w:rFonts w:ascii="Calibri" w:hAnsi="Calibri"/>
          <w:sz w:val="22"/>
          <w:szCs w:val="28"/>
        </w:rPr>
        <w:t>1 November 2022</w:t>
      </w:r>
      <w:r w:rsidR="00AA76F2">
        <w:rPr>
          <w:rFonts w:ascii="Calibri" w:hAnsi="Calibri"/>
          <w:sz w:val="22"/>
          <w:szCs w:val="28"/>
        </w:rPr>
        <w:t xml:space="preserve">, </w:t>
      </w:r>
      <w:r>
        <w:rPr>
          <w:rFonts w:ascii="Calibri" w:hAnsi="Calibri"/>
          <w:sz w:val="22"/>
          <w:szCs w:val="28"/>
        </w:rPr>
        <w:t>Annual Report</w:t>
      </w:r>
      <w:r w:rsidR="00AA76F2">
        <w:rPr>
          <w:rFonts w:ascii="Calibri" w:hAnsi="Calibri"/>
          <w:sz w:val="22"/>
          <w:szCs w:val="28"/>
        </w:rPr>
        <w:t xml:space="preserve"> of </w:t>
      </w:r>
      <w:r w:rsidR="00922C19">
        <w:rPr>
          <w:rFonts w:ascii="Calibri" w:hAnsi="Calibri"/>
          <w:sz w:val="22"/>
          <w:szCs w:val="28"/>
        </w:rPr>
        <w:t>CHS</w:t>
      </w:r>
    </w:p>
    <w:p w14:paraId="0253A4B1" w14:textId="77777777" w:rsidR="0016396A" w:rsidRDefault="0016396A" w:rsidP="0016396A">
      <w:pPr>
        <w:ind w:left="-142"/>
        <w:rPr>
          <w:rFonts w:ascii="Calibri" w:hAnsi="Calibri"/>
          <w:sz w:val="22"/>
          <w:szCs w:val="28"/>
        </w:rPr>
      </w:pPr>
    </w:p>
    <w:p w14:paraId="5DE1C276" w14:textId="5944390F" w:rsidR="0016396A" w:rsidRDefault="0016396A" w:rsidP="0016396A">
      <w:pPr>
        <w:ind w:left="-142"/>
        <w:rPr>
          <w:rFonts w:ascii="Calibri" w:hAnsi="Calibri"/>
          <w:sz w:val="22"/>
          <w:szCs w:val="28"/>
        </w:rPr>
      </w:pPr>
      <w:r>
        <w:rPr>
          <w:rFonts w:ascii="Calibri" w:hAnsi="Calibri"/>
          <w:sz w:val="22"/>
          <w:szCs w:val="28"/>
        </w:rPr>
        <w:t xml:space="preserve">In relation to: </w:t>
      </w:r>
      <w:r w:rsidR="00B01370">
        <w:rPr>
          <w:rFonts w:ascii="Calibri" w:eastAsiaTheme="minorHAnsi" w:hAnsi="Calibri" w:cs="Calibri"/>
          <w:sz w:val="22"/>
          <w:szCs w:val="22"/>
          <w:lang w:val="en-AU"/>
        </w:rPr>
        <w:t>Page 213, 214 ACT Health annual report 2021-22</w:t>
      </w:r>
    </w:p>
    <w:p w14:paraId="38EE107F" w14:textId="77777777" w:rsidR="0016396A" w:rsidRDefault="0016396A" w:rsidP="0016396A">
      <w:pPr>
        <w:ind w:left="-142"/>
        <w:rPr>
          <w:rFonts w:ascii="Calibri" w:hAnsi="Calibri"/>
          <w:sz w:val="22"/>
          <w:szCs w:val="28"/>
        </w:rPr>
      </w:pPr>
    </w:p>
    <w:p w14:paraId="3D26C0BF" w14:textId="57748386" w:rsidR="00B01370" w:rsidRPr="00B01370" w:rsidRDefault="00B01370" w:rsidP="00B0137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120"/>
        <w:ind w:left="426" w:hanging="426"/>
        <w:jc w:val="left"/>
        <w:rPr>
          <w:rFonts w:ascii="Calibri" w:eastAsiaTheme="minorHAnsi" w:hAnsi="Calibri" w:cs="Calibri"/>
          <w:sz w:val="22"/>
          <w:szCs w:val="22"/>
        </w:rPr>
      </w:pPr>
      <w:bookmarkStart w:id="1" w:name="_Hlk118989264"/>
      <w:r w:rsidRPr="00B01370">
        <w:rPr>
          <w:rFonts w:ascii="Calibri" w:eastAsiaTheme="minorHAnsi" w:hAnsi="Calibri" w:cs="Calibri"/>
          <w:sz w:val="22"/>
          <w:szCs w:val="22"/>
        </w:rPr>
        <w:t>How much did the</w:t>
      </w:r>
      <w:r w:rsidR="00E362BB">
        <w:rPr>
          <w:rFonts w:ascii="Calibri" w:eastAsiaTheme="minorHAnsi" w:hAnsi="Calibri" w:cs="Calibri"/>
          <w:sz w:val="22"/>
          <w:szCs w:val="22"/>
        </w:rPr>
        <w:t xml:space="preserve"> </w:t>
      </w:r>
      <w:r w:rsidRPr="00B01370">
        <w:rPr>
          <w:rFonts w:ascii="Calibri" w:eastAsiaTheme="minorHAnsi" w:hAnsi="Calibri" w:cs="Calibri"/>
          <w:sz w:val="22"/>
          <w:szCs w:val="22"/>
        </w:rPr>
        <w:t>2022-23 budget business case cost?</w:t>
      </w:r>
    </w:p>
    <w:p w14:paraId="12BD224D" w14:textId="46D54ACD" w:rsidR="00B01370" w:rsidRPr="00B01370" w:rsidRDefault="00B01370" w:rsidP="00B0137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120"/>
        <w:ind w:left="426" w:hanging="426"/>
        <w:jc w:val="left"/>
        <w:rPr>
          <w:rFonts w:ascii="Calibri" w:eastAsiaTheme="minorHAnsi" w:hAnsi="Calibri" w:cs="Calibri"/>
          <w:sz w:val="22"/>
          <w:szCs w:val="22"/>
        </w:rPr>
      </w:pPr>
      <w:r w:rsidRPr="00B01370">
        <w:rPr>
          <w:rFonts w:ascii="Calibri" w:eastAsiaTheme="minorHAnsi" w:hAnsi="Calibri" w:cs="Calibri"/>
          <w:sz w:val="22"/>
          <w:szCs w:val="22"/>
        </w:rPr>
        <w:t>Was this business case outsourced? if so, who conducted it?</w:t>
      </w:r>
    </w:p>
    <w:p w14:paraId="00EEEBB7" w14:textId="01E0F537" w:rsidR="00B01370" w:rsidRPr="00551C42" w:rsidRDefault="00B01370" w:rsidP="00551C4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120"/>
        <w:ind w:left="426" w:hanging="426"/>
        <w:jc w:val="left"/>
        <w:rPr>
          <w:rFonts w:ascii="Calibri" w:eastAsiaTheme="minorHAnsi" w:hAnsi="Calibri" w:cs="Calibri"/>
          <w:sz w:val="22"/>
          <w:szCs w:val="22"/>
        </w:rPr>
      </w:pPr>
      <w:r w:rsidRPr="00B01370">
        <w:rPr>
          <w:rFonts w:ascii="Calibri" w:eastAsiaTheme="minorHAnsi" w:hAnsi="Calibri" w:cs="Calibri"/>
          <w:sz w:val="22"/>
          <w:szCs w:val="22"/>
        </w:rPr>
        <w:t>How long did the business case take from the business case being</w:t>
      </w:r>
      <w:r w:rsidR="00551C42">
        <w:rPr>
          <w:rFonts w:ascii="Calibri" w:eastAsiaTheme="minorHAnsi" w:hAnsi="Calibri" w:cs="Calibri"/>
          <w:sz w:val="22"/>
          <w:szCs w:val="22"/>
        </w:rPr>
        <w:t xml:space="preserve"> </w:t>
      </w:r>
      <w:r w:rsidRPr="00551C42">
        <w:rPr>
          <w:rFonts w:ascii="Calibri" w:eastAsiaTheme="minorHAnsi" w:hAnsi="Calibri" w:cs="Calibri"/>
          <w:sz w:val="22"/>
          <w:szCs w:val="22"/>
        </w:rPr>
        <w:t>approved to completion?</w:t>
      </w:r>
    </w:p>
    <w:p w14:paraId="4D91222D" w14:textId="22293347" w:rsidR="00F30C72" w:rsidRPr="00551C42" w:rsidRDefault="00B01370" w:rsidP="00551C4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120"/>
        <w:ind w:left="426" w:hanging="426"/>
        <w:jc w:val="left"/>
        <w:rPr>
          <w:rFonts w:ascii="Calibri" w:eastAsiaTheme="minorHAnsi" w:hAnsi="Calibri" w:cs="Calibri"/>
          <w:sz w:val="22"/>
          <w:szCs w:val="22"/>
        </w:rPr>
      </w:pPr>
      <w:r w:rsidRPr="00B01370">
        <w:rPr>
          <w:rFonts w:ascii="Calibri" w:eastAsiaTheme="minorHAnsi" w:hAnsi="Calibri" w:cs="Calibri"/>
          <w:sz w:val="22"/>
          <w:szCs w:val="22"/>
        </w:rPr>
        <w:t>Did the business case look at other options in ACT for future or alternate</w:t>
      </w:r>
      <w:r w:rsidR="00551C42">
        <w:rPr>
          <w:rFonts w:ascii="Calibri" w:eastAsiaTheme="minorHAnsi" w:hAnsi="Calibri" w:cs="Calibri"/>
          <w:sz w:val="22"/>
          <w:szCs w:val="22"/>
        </w:rPr>
        <w:t xml:space="preserve"> </w:t>
      </w:r>
      <w:r w:rsidRPr="00551C42">
        <w:rPr>
          <w:rFonts w:ascii="Calibri" w:eastAsiaTheme="minorHAnsi" w:hAnsi="Calibri" w:cs="Calibri"/>
          <w:sz w:val="22"/>
          <w:szCs w:val="22"/>
        </w:rPr>
        <w:t>hydrotherapy pools if so, what locations did it assess?</w:t>
      </w:r>
    </w:p>
    <w:bookmarkEnd w:id="1"/>
    <w:p w14:paraId="044ABA01" w14:textId="41CE5C8E" w:rsidR="00B01370" w:rsidRDefault="00B01370" w:rsidP="00B01370">
      <w:pPr>
        <w:ind w:left="-142"/>
        <w:rPr>
          <w:rFonts w:ascii="TimesNewRoman" w:eastAsiaTheme="minorHAnsi" w:hAnsi="TimesNewRoman" w:cs="TimesNewRoman"/>
          <w:szCs w:val="24"/>
          <w:lang w:val="en-AU"/>
        </w:rPr>
      </w:pPr>
    </w:p>
    <w:p w14:paraId="353F03E6" w14:textId="097B3BB1" w:rsidR="00F50C7A" w:rsidRDefault="002E7528" w:rsidP="00F50C7A">
      <w:pPr>
        <w:ind w:left="-142"/>
        <w:rPr>
          <w:rFonts w:ascii="Calibri" w:hAnsi="Calibri"/>
          <w:sz w:val="22"/>
          <w:szCs w:val="28"/>
        </w:rPr>
      </w:pPr>
      <w:r w:rsidRPr="002E7528">
        <w:rPr>
          <w:rFonts w:ascii="Calibri" w:hAnsi="Calibri"/>
          <w:b/>
          <w:bCs/>
          <w:sz w:val="22"/>
          <w:szCs w:val="28"/>
        </w:rPr>
        <w:t>MINISTER</w:t>
      </w:r>
      <w:r w:rsidR="00922C19" w:rsidRPr="002E7528">
        <w:rPr>
          <w:rFonts w:ascii="Calibri" w:hAnsi="Calibri"/>
          <w:b/>
          <w:bCs/>
          <w:sz w:val="22"/>
          <w:szCs w:val="28"/>
        </w:rPr>
        <w:t xml:space="preserve"> STEPHEN-SMITH MLA</w:t>
      </w:r>
      <w:r w:rsidR="0016396A">
        <w:rPr>
          <w:rFonts w:ascii="Calibri" w:hAnsi="Calibri"/>
          <w:sz w:val="22"/>
          <w:szCs w:val="28"/>
        </w:rPr>
        <w:t xml:space="preserve">:  </w:t>
      </w:r>
      <w:r w:rsidR="0016396A">
        <w:rPr>
          <w:rFonts w:ascii="Calibri" w:hAnsi="Calibri"/>
          <w:sz w:val="22"/>
          <w:szCs w:val="28"/>
          <w:lang w:val="en-US"/>
        </w:rPr>
        <w:t>The answer to the Member’s question is as follows:</w:t>
      </w:r>
    </w:p>
    <w:p w14:paraId="7DD19B5A" w14:textId="7B285EDE" w:rsidR="00511A2B" w:rsidRPr="00F50C7A" w:rsidRDefault="00F50C7A" w:rsidP="00F50C7A">
      <w:pPr>
        <w:spacing w:before="240"/>
        <w:ind w:left="720" w:hanging="720"/>
        <w:rPr>
          <w:rFonts w:ascii="Calibri" w:hAnsi="Calibri"/>
          <w:sz w:val="22"/>
          <w:szCs w:val="28"/>
        </w:rPr>
      </w:pPr>
      <w:r>
        <w:rPr>
          <w:rFonts w:ascii="Calibri" w:hAnsi="Calibri"/>
          <w:sz w:val="22"/>
          <w:szCs w:val="28"/>
        </w:rPr>
        <w:t>(1-3)</w:t>
      </w:r>
      <w:r>
        <w:rPr>
          <w:rFonts w:ascii="Calibri" w:hAnsi="Calibri"/>
          <w:sz w:val="22"/>
          <w:szCs w:val="28"/>
        </w:rPr>
        <w:tab/>
      </w:r>
      <w:r w:rsidR="00E13E28" w:rsidRPr="00F50C7A">
        <w:rPr>
          <w:rFonts w:ascii="Calibri" w:hAnsi="Calibri"/>
          <w:sz w:val="22"/>
          <w:szCs w:val="28"/>
        </w:rPr>
        <w:t>The 2022-23</w:t>
      </w:r>
      <w:r w:rsidR="00B612D8" w:rsidRPr="00F50C7A">
        <w:rPr>
          <w:rFonts w:ascii="Calibri" w:hAnsi="Calibri"/>
          <w:sz w:val="22"/>
          <w:szCs w:val="28"/>
        </w:rPr>
        <w:t xml:space="preserve"> hydrotherapy pool</w:t>
      </w:r>
      <w:r w:rsidR="00E13E28" w:rsidRPr="00F50C7A">
        <w:rPr>
          <w:rFonts w:ascii="Calibri" w:hAnsi="Calibri"/>
          <w:sz w:val="22"/>
          <w:szCs w:val="28"/>
        </w:rPr>
        <w:t xml:space="preserve"> business case </w:t>
      </w:r>
      <w:r w:rsidR="00B612D8" w:rsidRPr="00F50C7A">
        <w:rPr>
          <w:rFonts w:ascii="Calibri" w:hAnsi="Calibri"/>
          <w:sz w:val="22"/>
          <w:szCs w:val="28"/>
        </w:rPr>
        <w:t>was completed with the assistance of</w:t>
      </w:r>
      <w:r w:rsidR="00E13E28" w:rsidRPr="00F50C7A">
        <w:rPr>
          <w:rFonts w:ascii="Calibri" w:hAnsi="Calibri"/>
          <w:sz w:val="22"/>
          <w:szCs w:val="28"/>
        </w:rPr>
        <w:t xml:space="preserve"> GHD, a global professional services, </w:t>
      </w:r>
      <w:r w:rsidR="004A29D5" w:rsidRPr="00F50C7A">
        <w:rPr>
          <w:rFonts w:ascii="Calibri" w:hAnsi="Calibri"/>
          <w:sz w:val="22"/>
          <w:szCs w:val="28"/>
        </w:rPr>
        <w:t>engineering,</w:t>
      </w:r>
      <w:r w:rsidR="00E13E28" w:rsidRPr="00F50C7A">
        <w:rPr>
          <w:rFonts w:ascii="Calibri" w:hAnsi="Calibri"/>
          <w:sz w:val="22"/>
          <w:szCs w:val="28"/>
        </w:rPr>
        <w:t xml:space="preserve"> and architectural company. </w:t>
      </w:r>
      <w:r w:rsidRPr="00F50C7A">
        <w:rPr>
          <w:rFonts w:ascii="Calibri" w:hAnsi="Calibri"/>
          <w:sz w:val="22"/>
          <w:szCs w:val="28"/>
        </w:rPr>
        <w:t>Over approximately two months,</w:t>
      </w:r>
      <w:r w:rsidR="00E13E28" w:rsidRPr="00F50C7A">
        <w:rPr>
          <w:rFonts w:ascii="Calibri" w:hAnsi="Calibri"/>
          <w:sz w:val="22"/>
          <w:szCs w:val="28"/>
        </w:rPr>
        <w:t xml:space="preserve"> GHD</w:t>
      </w:r>
      <w:r w:rsidRPr="00F50C7A">
        <w:rPr>
          <w:rFonts w:ascii="Calibri" w:hAnsi="Calibri"/>
          <w:sz w:val="22"/>
          <w:szCs w:val="28"/>
        </w:rPr>
        <w:t xml:space="preserve"> undertook</w:t>
      </w:r>
      <w:r w:rsidR="00E13E28" w:rsidRPr="00F50C7A">
        <w:rPr>
          <w:rFonts w:ascii="Calibri" w:hAnsi="Calibri"/>
          <w:sz w:val="22"/>
          <w:szCs w:val="28"/>
        </w:rPr>
        <w:t xml:space="preserve"> work</w:t>
      </w:r>
      <w:r w:rsidRPr="00F50C7A">
        <w:rPr>
          <w:rFonts w:ascii="Calibri" w:hAnsi="Calibri"/>
          <w:sz w:val="22"/>
          <w:szCs w:val="28"/>
        </w:rPr>
        <w:t xml:space="preserve"> that</w:t>
      </w:r>
      <w:r w:rsidR="00E13E28" w:rsidRPr="00F50C7A">
        <w:rPr>
          <w:rFonts w:ascii="Calibri" w:hAnsi="Calibri"/>
          <w:sz w:val="22"/>
          <w:szCs w:val="28"/>
        </w:rPr>
        <w:t xml:space="preserve"> included the </w:t>
      </w:r>
      <w:r w:rsidR="00B612D8" w:rsidRPr="00F50C7A">
        <w:rPr>
          <w:rFonts w:ascii="Calibri" w:hAnsi="Calibri"/>
          <w:sz w:val="22"/>
          <w:szCs w:val="28"/>
        </w:rPr>
        <w:t>assessment</w:t>
      </w:r>
      <w:r w:rsidR="00E13E28" w:rsidRPr="00F50C7A">
        <w:rPr>
          <w:rFonts w:ascii="Calibri" w:hAnsi="Calibri"/>
          <w:sz w:val="22"/>
          <w:szCs w:val="28"/>
        </w:rPr>
        <w:t xml:space="preserve"> of locations, the design of the facility and facilitation of workshops with consumers to inform the design – as well as the writing of the business case</w:t>
      </w:r>
      <w:r w:rsidR="0073698F" w:rsidRPr="00F50C7A">
        <w:rPr>
          <w:rFonts w:ascii="Calibri" w:hAnsi="Calibri"/>
          <w:sz w:val="22"/>
          <w:szCs w:val="28"/>
        </w:rPr>
        <w:t>.</w:t>
      </w:r>
      <w:r w:rsidR="00E13E28" w:rsidRPr="00F50C7A">
        <w:rPr>
          <w:rFonts w:ascii="Calibri" w:hAnsi="Calibri"/>
          <w:sz w:val="22"/>
          <w:szCs w:val="28"/>
        </w:rPr>
        <w:t xml:space="preserve"> The total GHD contract was $156,223.27 (GST exclusive).</w:t>
      </w:r>
    </w:p>
    <w:p w14:paraId="3BDAAA77" w14:textId="3C187E84" w:rsidR="0016396A" w:rsidRPr="00F50C7A" w:rsidRDefault="00F50C7A" w:rsidP="00F50C7A">
      <w:pPr>
        <w:spacing w:before="240"/>
        <w:ind w:left="720" w:hanging="720"/>
        <w:rPr>
          <w:rFonts w:ascii="Calibri" w:hAnsi="Calibri"/>
          <w:sz w:val="22"/>
          <w:szCs w:val="28"/>
        </w:rPr>
      </w:pPr>
      <w:r>
        <w:rPr>
          <w:rFonts w:ascii="Calibri" w:hAnsi="Calibri"/>
          <w:sz w:val="22"/>
          <w:szCs w:val="28"/>
        </w:rPr>
        <w:t>(4)</w:t>
      </w:r>
      <w:r>
        <w:rPr>
          <w:rFonts w:ascii="Calibri" w:hAnsi="Calibri"/>
          <w:sz w:val="22"/>
          <w:szCs w:val="28"/>
        </w:rPr>
        <w:tab/>
      </w:r>
      <w:r w:rsidRPr="00F50C7A">
        <w:rPr>
          <w:rFonts w:ascii="Calibri" w:hAnsi="Calibri"/>
          <w:sz w:val="22"/>
          <w:szCs w:val="28"/>
        </w:rPr>
        <w:t>GHD’s work</w:t>
      </w:r>
      <w:r w:rsidR="0073698F" w:rsidRPr="00F50C7A">
        <w:rPr>
          <w:rFonts w:ascii="Calibri" w:hAnsi="Calibri"/>
          <w:sz w:val="22"/>
          <w:szCs w:val="28"/>
        </w:rPr>
        <w:t xml:space="preserve"> drew on the findings of earlier work which investi</w:t>
      </w:r>
      <w:r w:rsidR="005F2C0D" w:rsidRPr="00F50C7A">
        <w:rPr>
          <w:rFonts w:ascii="Calibri" w:hAnsi="Calibri"/>
          <w:sz w:val="22"/>
          <w:szCs w:val="28"/>
        </w:rPr>
        <w:t xml:space="preserve">gated co-locating a hydrotherapy pool at one of two existing aquatic facilities located at either Erindale or Tuggeranong. Through GHD’s investigations, it was determined to be more effective to construct a new hydrotherapy pool at Tuggeranong. </w:t>
      </w:r>
    </w:p>
    <w:p w14:paraId="4E3580E2" w14:textId="5C5E8B25" w:rsidR="00F30536" w:rsidRDefault="00F30536" w:rsidP="00F30536">
      <w:pPr>
        <w:ind w:left="-426" w:firstLine="284"/>
        <w:rPr>
          <w:rFonts w:ascii="Calibri" w:hAnsi="Calibri"/>
          <w:sz w:val="22"/>
          <w:szCs w:val="28"/>
        </w:rPr>
      </w:pPr>
    </w:p>
    <w:p w14:paraId="320CE27C" w14:textId="335972EF" w:rsidR="00BA5AD6" w:rsidRDefault="00BA5AD6" w:rsidP="00F30536">
      <w:pPr>
        <w:ind w:left="-426" w:firstLine="284"/>
        <w:rPr>
          <w:rFonts w:ascii="Calibri" w:hAnsi="Calibri"/>
          <w:sz w:val="22"/>
          <w:szCs w:val="28"/>
        </w:rPr>
      </w:pPr>
    </w:p>
    <w:p w14:paraId="099B0408" w14:textId="77777777" w:rsidR="00BA5AD6" w:rsidRDefault="00BA5AD6" w:rsidP="00F30536">
      <w:pPr>
        <w:ind w:left="-426" w:firstLine="284"/>
        <w:rPr>
          <w:rFonts w:ascii="Calibri" w:hAnsi="Calibri"/>
          <w:sz w:val="22"/>
          <w:szCs w:val="28"/>
        </w:rPr>
      </w:pP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30536" w14:paraId="2CA112CA" w14:textId="77777777" w:rsidTr="00F30536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2C9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 w:val="22"/>
                <w:szCs w:val="28"/>
              </w:rPr>
            </w:pPr>
          </w:p>
          <w:p w14:paraId="3431837E" w14:textId="57E77691" w:rsidR="00F30536" w:rsidRPr="00826989" w:rsidRDefault="00F30536" w:rsidP="00826989">
            <w:pPr>
              <w:pStyle w:val="ListParagraph"/>
              <w:jc w:val="left"/>
              <w:rPr>
                <w:sz w:val="22"/>
                <w:szCs w:val="22"/>
              </w:rPr>
            </w:pPr>
            <w:r w:rsidRPr="00826989">
              <w:rPr>
                <w:sz w:val="22"/>
                <w:szCs w:val="22"/>
              </w:rPr>
              <w:t>Approved for circulation to the Standing Committee</w:t>
            </w:r>
            <w:r w:rsidR="00826989" w:rsidRPr="00826989">
              <w:rPr>
                <w:sz w:val="22"/>
                <w:szCs w:val="22"/>
              </w:rPr>
              <w:t xml:space="preserve"> on </w:t>
            </w:r>
            <w:sdt>
              <w:sdtPr>
                <w:rPr>
                  <w:sz w:val="22"/>
                  <w:szCs w:val="22"/>
                </w:rPr>
                <w:alias w:val="Committee options"/>
                <w:tag w:val="Committee options"/>
                <w:id w:val="637842625"/>
                <w:placeholder>
                  <w:docPart w:val="C675E1B397FF42BBB61AEDCEE4B43D6E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B01370">
                  <w:rPr>
                    <w:sz w:val="22"/>
                    <w:szCs w:val="22"/>
                  </w:rPr>
                  <w:t>Health and Community Wellbeing</w:t>
                </w:r>
              </w:sdtContent>
            </w:sdt>
            <w:r w:rsidR="00826989" w:rsidRPr="00826989">
              <w:rPr>
                <w:sz w:val="22"/>
                <w:szCs w:val="22"/>
              </w:rPr>
              <w:t xml:space="preserve"> </w:t>
            </w:r>
          </w:p>
          <w:p w14:paraId="6A8E56E2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</w:p>
          <w:p w14:paraId="71A7FB55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</w:p>
          <w:p w14:paraId="5461E6E9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  <w:r>
              <w:rPr>
                <w:rFonts w:ascii="Calibri" w:hAnsi="Calibri"/>
                <w:sz w:val="22"/>
                <w:szCs w:val="28"/>
              </w:rPr>
              <w:t>Signature:                                                                                                                Date:</w:t>
            </w:r>
          </w:p>
          <w:p w14:paraId="4AE45C60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</w:p>
          <w:p w14:paraId="06D175CE" w14:textId="416BE674" w:rsidR="00F30536" w:rsidRDefault="00F30536" w:rsidP="00F50C7A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  <w:r>
              <w:rPr>
                <w:rFonts w:ascii="Calibri" w:hAnsi="Calibri"/>
                <w:sz w:val="22"/>
                <w:szCs w:val="28"/>
              </w:rPr>
              <w:t xml:space="preserve">By the Minister for </w:t>
            </w:r>
            <w:r w:rsidR="00E362BB">
              <w:rPr>
                <w:rFonts w:ascii="Calibri" w:hAnsi="Calibri"/>
                <w:sz w:val="22"/>
                <w:szCs w:val="28"/>
              </w:rPr>
              <w:t>Health, Rachel Stephen-Smith MLA</w:t>
            </w:r>
          </w:p>
        </w:tc>
      </w:tr>
    </w:tbl>
    <w:p w14:paraId="3A5A96A4" w14:textId="77777777" w:rsidR="00F30536" w:rsidRDefault="00F30536" w:rsidP="00F50C7A">
      <w:pPr>
        <w:rPr>
          <w:rFonts w:ascii="Times New Roman" w:hAnsi="Times New Roman"/>
          <w:szCs w:val="24"/>
          <w:lang w:eastAsia="en-AU"/>
        </w:rPr>
      </w:pPr>
    </w:p>
    <w:sectPr w:rsidR="00F30536" w:rsidSect="00BA5AD6">
      <w:pgSz w:w="11906" w:h="16838" w:code="9"/>
      <w:pgMar w:top="1440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86FE0" w14:textId="77777777" w:rsidR="002A6909" w:rsidRDefault="002A6909">
      <w:r>
        <w:separator/>
      </w:r>
    </w:p>
  </w:endnote>
  <w:endnote w:type="continuationSeparator" w:id="0">
    <w:p w14:paraId="5488BF9C" w14:textId="77777777" w:rsidR="002A6909" w:rsidRDefault="002A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749BD" w14:textId="77777777" w:rsidR="002A6909" w:rsidRDefault="002A6909">
      <w:r>
        <w:separator/>
      </w:r>
    </w:p>
  </w:footnote>
  <w:footnote w:type="continuationSeparator" w:id="0">
    <w:p w14:paraId="191F6507" w14:textId="77777777" w:rsidR="002A6909" w:rsidRDefault="002A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1962"/>
    <w:multiLevelType w:val="hybridMultilevel"/>
    <w:tmpl w:val="08921140"/>
    <w:lvl w:ilvl="0" w:tplc="97541E3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5A56C5"/>
    <w:multiLevelType w:val="hybridMultilevel"/>
    <w:tmpl w:val="DD443152"/>
    <w:lvl w:ilvl="0" w:tplc="0C09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 w15:restartNumberingAfterBreak="0">
    <w:nsid w:val="07090FE5"/>
    <w:multiLevelType w:val="hybridMultilevel"/>
    <w:tmpl w:val="772AF248"/>
    <w:lvl w:ilvl="0" w:tplc="97541E30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5F8CE62E">
      <w:start w:val="1"/>
      <w:numFmt w:val="lowerLetter"/>
      <w:lvlText w:val="(%2)"/>
      <w:lvlJc w:val="left"/>
      <w:pPr>
        <w:ind w:left="938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50480"/>
    <w:multiLevelType w:val="hybridMultilevel"/>
    <w:tmpl w:val="9328E81E"/>
    <w:lvl w:ilvl="0" w:tplc="8544123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2700A9"/>
    <w:multiLevelType w:val="hybridMultilevel"/>
    <w:tmpl w:val="08BA4376"/>
    <w:lvl w:ilvl="0" w:tplc="0C090019">
      <w:start w:val="1"/>
      <w:numFmt w:val="lowerLetter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3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4B05CB6"/>
    <w:multiLevelType w:val="hybridMultilevel"/>
    <w:tmpl w:val="8E0269F6"/>
    <w:lvl w:ilvl="0" w:tplc="0C09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90599D"/>
    <w:multiLevelType w:val="hybridMultilevel"/>
    <w:tmpl w:val="C1EC34AC"/>
    <w:lvl w:ilvl="0" w:tplc="0C09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1067A50"/>
    <w:multiLevelType w:val="hybridMultilevel"/>
    <w:tmpl w:val="D19031F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D00F02"/>
    <w:multiLevelType w:val="hybridMultilevel"/>
    <w:tmpl w:val="BD54BC74"/>
    <w:lvl w:ilvl="0" w:tplc="2700919E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38" w:hanging="360"/>
      </w:p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720B4E60"/>
    <w:multiLevelType w:val="hybridMultilevel"/>
    <w:tmpl w:val="EF4A9370"/>
    <w:lvl w:ilvl="0" w:tplc="EFB450B8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CA56D8C2">
      <w:start w:val="1"/>
      <w:numFmt w:val="lowerLetter"/>
      <w:lvlText w:val="(%2)"/>
      <w:lvlJc w:val="left"/>
      <w:pPr>
        <w:ind w:left="938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 w15:restartNumberingAfterBreak="0">
    <w:nsid w:val="734F6433"/>
    <w:multiLevelType w:val="hybridMultilevel"/>
    <w:tmpl w:val="D19031FA"/>
    <w:lvl w:ilvl="0" w:tplc="CBC625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125B2"/>
    <w:multiLevelType w:val="hybridMultilevel"/>
    <w:tmpl w:val="98103B1E"/>
    <w:lvl w:ilvl="0" w:tplc="CBC625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02614"/>
    <w:multiLevelType w:val="hybridMultilevel"/>
    <w:tmpl w:val="FA764E10"/>
    <w:lvl w:ilvl="0" w:tplc="CBC625E6">
      <w:start w:val="1"/>
      <w:numFmt w:val="decimal"/>
      <w:lvlText w:val="%1."/>
      <w:lvlJc w:val="left"/>
      <w:pPr>
        <w:ind w:left="218" w:hanging="360"/>
      </w:pPr>
      <w:rPr>
        <w:rFonts w:ascii="Calibri" w:hAnsi="Calibri"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7AB0000D"/>
    <w:multiLevelType w:val="hybridMultilevel"/>
    <w:tmpl w:val="1F3A3914"/>
    <w:lvl w:ilvl="0" w:tplc="97541E3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92C2D"/>
    <w:multiLevelType w:val="hybridMultilevel"/>
    <w:tmpl w:val="2E2A6E8C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1"/>
  </w:num>
  <w:num w:numId="3">
    <w:abstractNumId w:val="1"/>
  </w:num>
  <w:num w:numId="4">
    <w:abstractNumId w:val="9"/>
  </w:num>
  <w:num w:numId="5">
    <w:abstractNumId w:val="12"/>
  </w:num>
  <w:num w:numId="6">
    <w:abstractNumId w:val="19"/>
  </w:num>
  <w:num w:numId="7">
    <w:abstractNumId w:val="14"/>
  </w:num>
  <w:num w:numId="8">
    <w:abstractNumId w:val="22"/>
  </w:num>
  <w:num w:numId="9">
    <w:abstractNumId w:val="5"/>
  </w:num>
  <w:num w:numId="10">
    <w:abstractNumId w:val="33"/>
  </w:num>
  <w:num w:numId="11">
    <w:abstractNumId w:val="8"/>
  </w:num>
  <w:num w:numId="12">
    <w:abstractNumId w:val="7"/>
  </w:num>
  <w:num w:numId="13">
    <w:abstractNumId w:val="13"/>
  </w:num>
  <w:num w:numId="14">
    <w:abstractNumId w:val="26"/>
  </w:num>
  <w:num w:numId="15">
    <w:abstractNumId w:val="15"/>
  </w:num>
  <w:num w:numId="16">
    <w:abstractNumId w:val="6"/>
  </w:num>
  <w:num w:numId="17">
    <w:abstractNumId w:val="23"/>
  </w:num>
  <w:num w:numId="18">
    <w:abstractNumId w:val="3"/>
  </w:num>
  <w:num w:numId="19">
    <w:abstractNumId w:val="28"/>
  </w:num>
  <w:num w:numId="20">
    <w:abstractNumId w:val="10"/>
  </w:num>
  <w:num w:numId="21">
    <w:abstractNumId w:val="21"/>
  </w:num>
  <w:num w:numId="22">
    <w:abstractNumId w:val="25"/>
  </w:num>
  <w:num w:numId="23">
    <w:abstractNumId w:val="29"/>
  </w:num>
  <w:num w:numId="24">
    <w:abstractNumId w:val="4"/>
  </w:num>
  <w:num w:numId="25">
    <w:abstractNumId w:val="18"/>
  </w:num>
  <w:num w:numId="26">
    <w:abstractNumId w:val="20"/>
  </w:num>
  <w:num w:numId="27">
    <w:abstractNumId w:val="32"/>
  </w:num>
  <w:num w:numId="28">
    <w:abstractNumId w:val="27"/>
  </w:num>
  <w:num w:numId="29">
    <w:abstractNumId w:val="24"/>
  </w:num>
  <w:num w:numId="30">
    <w:abstractNumId w:val="11"/>
  </w:num>
  <w:num w:numId="31">
    <w:abstractNumId w:val="16"/>
  </w:num>
  <w:num w:numId="32">
    <w:abstractNumId w:val="2"/>
  </w:num>
  <w:num w:numId="33">
    <w:abstractNumId w:val="30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3"/>
    <w:rsid w:val="00011BF4"/>
    <w:rsid w:val="00027180"/>
    <w:rsid w:val="00050566"/>
    <w:rsid w:val="000E24A5"/>
    <w:rsid w:val="0011254C"/>
    <w:rsid w:val="00132057"/>
    <w:rsid w:val="0016396A"/>
    <w:rsid w:val="001A7953"/>
    <w:rsid w:val="002068AD"/>
    <w:rsid w:val="00231216"/>
    <w:rsid w:val="0025177F"/>
    <w:rsid w:val="002535CC"/>
    <w:rsid w:val="00262485"/>
    <w:rsid w:val="002A16AD"/>
    <w:rsid w:val="002A53C9"/>
    <w:rsid w:val="002A6909"/>
    <w:rsid w:val="002E6E33"/>
    <w:rsid w:val="002E7528"/>
    <w:rsid w:val="0033606A"/>
    <w:rsid w:val="00381494"/>
    <w:rsid w:val="003B411B"/>
    <w:rsid w:val="003B4211"/>
    <w:rsid w:val="003F2BB7"/>
    <w:rsid w:val="004023FC"/>
    <w:rsid w:val="00410730"/>
    <w:rsid w:val="0043031E"/>
    <w:rsid w:val="00441893"/>
    <w:rsid w:val="004710BD"/>
    <w:rsid w:val="00477B27"/>
    <w:rsid w:val="004A29D5"/>
    <w:rsid w:val="004A77A9"/>
    <w:rsid w:val="004C0F4C"/>
    <w:rsid w:val="004E05BB"/>
    <w:rsid w:val="00511A2B"/>
    <w:rsid w:val="00551C42"/>
    <w:rsid w:val="0057059D"/>
    <w:rsid w:val="005C43F5"/>
    <w:rsid w:val="005F2C0D"/>
    <w:rsid w:val="00600F07"/>
    <w:rsid w:val="006033E5"/>
    <w:rsid w:val="006154AB"/>
    <w:rsid w:val="00621AA6"/>
    <w:rsid w:val="006376BE"/>
    <w:rsid w:val="006457A4"/>
    <w:rsid w:val="00653886"/>
    <w:rsid w:val="006933A8"/>
    <w:rsid w:val="006F3A62"/>
    <w:rsid w:val="00714C23"/>
    <w:rsid w:val="0073698F"/>
    <w:rsid w:val="00796DC4"/>
    <w:rsid w:val="007B1CEC"/>
    <w:rsid w:val="007E1B9F"/>
    <w:rsid w:val="008214FD"/>
    <w:rsid w:val="00825E12"/>
    <w:rsid w:val="00826989"/>
    <w:rsid w:val="00836190"/>
    <w:rsid w:val="00857745"/>
    <w:rsid w:val="008D2141"/>
    <w:rsid w:val="008D735E"/>
    <w:rsid w:val="008F6DC3"/>
    <w:rsid w:val="00922C19"/>
    <w:rsid w:val="00925A77"/>
    <w:rsid w:val="00954367"/>
    <w:rsid w:val="00971B5E"/>
    <w:rsid w:val="009A1A69"/>
    <w:rsid w:val="009A49B1"/>
    <w:rsid w:val="009B2702"/>
    <w:rsid w:val="009B6EEF"/>
    <w:rsid w:val="009B7433"/>
    <w:rsid w:val="009C2DBC"/>
    <w:rsid w:val="009C7B09"/>
    <w:rsid w:val="00A02A4C"/>
    <w:rsid w:val="00A137B2"/>
    <w:rsid w:val="00A206D2"/>
    <w:rsid w:val="00AA76F2"/>
    <w:rsid w:val="00AC58BD"/>
    <w:rsid w:val="00AD7757"/>
    <w:rsid w:val="00B01370"/>
    <w:rsid w:val="00B55C90"/>
    <w:rsid w:val="00B612D8"/>
    <w:rsid w:val="00BA5AD6"/>
    <w:rsid w:val="00BD156E"/>
    <w:rsid w:val="00C17C2C"/>
    <w:rsid w:val="00C31669"/>
    <w:rsid w:val="00C375C7"/>
    <w:rsid w:val="00C713F1"/>
    <w:rsid w:val="00CD7D07"/>
    <w:rsid w:val="00D9548B"/>
    <w:rsid w:val="00E13E28"/>
    <w:rsid w:val="00E362BB"/>
    <w:rsid w:val="00E56CE5"/>
    <w:rsid w:val="00E9429A"/>
    <w:rsid w:val="00E97EB4"/>
    <w:rsid w:val="00EC53C0"/>
    <w:rsid w:val="00F30536"/>
    <w:rsid w:val="00F30C72"/>
    <w:rsid w:val="00F3157F"/>
    <w:rsid w:val="00F3659B"/>
    <w:rsid w:val="00F50C7A"/>
    <w:rsid w:val="00F873CA"/>
    <w:rsid w:val="00FB36EC"/>
    <w:rsid w:val="00FB37D3"/>
    <w:rsid w:val="00FD6165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7D3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basedOn w:val="Normal"/>
    <w:uiPriority w:val="34"/>
    <w:qFormat/>
    <w:rsid w:val="00826989"/>
    <w:pPr>
      <w:jc w:val="center"/>
    </w:pPr>
    <w:rPr>
      <w:rFonts w:asciiTheme="minorHAnsi" w:hAnsiTheme="minorHAnsi" w:cstheme="minorHAnsi"/>
      <w:sz w:val="32"/>
      <w:szCs w:val="3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26989"/>
    <w:rPr>
      <w:color w:val="808080"/>
    </w:rPr>
  </w:style>
  <w:style w:type="paragraph" w:styleId="Revision">
    <w:name w:val="Revision"/>
    <w:hidden/>
    <w:uiPriority w:val="99"/>
    <w:semiHidden/>
    <w:rsid w:val="00E13E28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75E1B397FF42BBB61AEDCEE4B43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0A68D-5F97-4D60-AFAF-D7B453DB0297}"/>
      </w:docPartPr>
      <w:docPartBody>
        <w:p w:rsidR="00D05226" w:rsidRDefault="00792E66" w:rsidP="00792E66">
          <w:pPr>
            <w:pStyle w:val="C675E1B397FF42BBB61AEDCEE4B43D6E"/>
          </w:pPr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2AC1775A9FC242F1BCF8E594542EA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7042C-0BF0-4D0C-91CE-68A494613863}"/>
      </w:docPartPr>
      <w:docPartBody>
        <w:p w:rsidR="00D05226" w:rsidRDefault="00792E66" w:rsidP="00792E66">
          <w:pPr>
            <w:pStyle w:val="2AC1775A9FC242F1BCF8E594542EAF5D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66"/>
    <w:rsid w:val="007322C6"/>
    <w:rsid w:val="00792E66"/>
    <w:rsid w:val="00AF1424"/>
    <w:rsid w:val="00C44EAE"/>
    <w:rsid w:val="00D05226"/>
    <w:rsid w:val="00E7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2E66"/>
    <w:rPr>
      <w:color w:val="808080"/>
    </w:rPr>
  </w:style>
  <w:style w:type="paragraph" w:customStyle="1" w:styleId="C675E1B397FF42BBB61AEDCEE4B43D6E">
    <w:name w:val="C675E1B397FF42BBB61AEDCEE4B43D6E"/>
    <w:rsid w:val="00792E66"/>
  </w:style>
  <w:style w:type="paragraph" w:customStyle="1" w:styleId="2AC1775A9FC242F1BCF8E594542EAF5D">
    <w:name w:val="2AC1775A9FC242F1BCF8E594542EAF5D"/>
    <w:rsid w:val="00792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Stephen-Smith, Rachel</cp:lastModifiedBy>
  <cp:revision>12</cp:revision>
  <cp:lastPrinted>2022-01-29T00:19:00Z</cp:lastPrinted>
  <dcterms:created xsi:type="dcterms:W3CDTF">2022-11-08T01:14:00Z</dcterms:created>
  <dcterms:modified xsi:type="dcterms:W3CDTF">2022-11-16T10:41:00Z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A39625589</vt:lpwstr>
  </property>
  <property fmtid="{D5CDD505-2E9C-101B-9397-08002B2CF9AE}" pid="4" name="Objective-Title">
    <vt:lpwstr>Response to QoN 24 - Southside Hydrotherapy Facility Project 2022-23 Business Case</vt:lpwstr>
  </property>
  <property fmtid="{D5CDD505-2E9C-101B-9397-08002B2CF9AE}" pid="5" name="Objective-Comment">
    <vt:lpwstr/>
  </property>
  <property fmtid="{D5CDD505-2E9C-101B-9397-08002B2CF9AE}" pid="6" name="Objective-CreationStamp">
    <vt:filetime>2022-11-08T01:57:48Z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2022-11-10T06:40:57Z</vt:filetime>
  </property>
  <property fmtid="{D5CDD505-2E9C-101B-9397-08002B2CF9AE}" pid="11" name="Objective-Owner">
    <vt:lpwstr>Stephanie Oliver</vt:lpwstr>
  </property>
  <property fmtid="{D5CDD505-2E9C-101B-9397-08002B2CF9AE}" pid="12" name="Objective-Path">
    <vt:lpwstr>Whole of ACT Government:ACTHD - ACT Health:DIVISION: Infrastructure Communication and Engagement (ICE):BRANCH: Strategic Infrastructure (SI):06. Government Business:5.0 QON-QTONs:2022:GBC22/691 Annual Report Hearings - Minister for Health - 1 November 2022 - Question on Notice (QON) 24 - Southside Hydrotherapy Facility Project 2022-23 Business Case:</vt:lpwstr>
  </property>
  <property fmtid="{D5CDD505-2E9C-101B-9397-08002B2CF9AE}" pid="13" name="Objective-Parent">
    <vt:lpwstr>GBC22/691 Annual Report Hearings - Minister for Health - 1 November 2022 - Question on Notice (QON) 24 - Southside Hydrotherapy Facility Project 2022-23 Business Case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0.4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Unclassified (beige file cover)]</vt:lpwstr>
  </property>
  <property fmtid="{D5CDD505-2E9C-101B-9397-08002B2CF9AE}" pid="20" name="Objective-Caveats">
    <vt:lpwstr/>
  </property>
  <property fmtid="{D5CDD505-2E9C-101B-9397-08002B2CF9AE}" pid="21" name="Objective-Owner Agency">
    <vt:lpwstr>ACTHD - ACT Health Directorate</vt:lpwstr>
  </property>
  <property fmtid="{D5CDD505-2E9C-101B-9397-08002B2CF9AE}" pid="22" name="Objective-Document Type">
    <vt:lpwstr>0-Document</vt:lpwstr>
  </property>
  <property fmtid="{D5CDD505-2E9C-101B-9397-08002B2CF9AE}" pid="23" name="Objective-Language">
    <vt:lpwstr>English (en)</vt:lpwstr>
  </property>
  <property fmtid="{D5CDD505-2E9C-101B-9397-08002B2CF9AE}" pid="24" name="Objective-Jurisdiction">
    <vt:lpwstr>ACT</vt:lpwstr>
  </property>
  <property fmtid="{D5CDD505-2E9C-101B-9397-08002B2CF9AE}" pid="25" name="Objective-Customers">
    <vt:lpwstr/>
  </property>
  <property fmtid="{D5CDD505-2E9C-101B-9397-08002B2CF9AE}" pid="26" name="Objective-Places">
    <vt:lpwstr/>
  </property>
  <property fmtid="{D5CDD505-2E9C-101B-9397-08002B2CF9AE}" pid="27" name="Objective-Transaction Reference">
    <vt:lpwstr/>
  </property>
  <property fmtid="{D5CDD505-2E9C-101B-9397-08002B2CF9AE}" pid="28" name="Objective-Document Created By">
    <vt:lpwstr/>
  </property>
  <property fmtid="{D5CDD505-2E9C-101B-9397-08002B2CF9AE}" pid="29" name="Objective-Document Created On">
    <vt:lpwstr/>
  </property>
  <property fmtid="{D5CDD505-2E9C-101B-9397-08002B2CF9AE}" pid="30" name="Objective-Covers Period From">
    <vt:lpwstr/>
  </property>
  <property fmtid="{D5CDD505-2E9C-101B-9397-08002B2CF9AE}" pid="31" name="Objective-Covers Period To">
    <vt:lpwstr/>
  </property>
</Properties>
</file>