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 xml:space="preserve">Ms Caroline Le </w:t>
                            </w:r>
                            <w:proofErr w:type="spellStart"/>
                            <w:r>
                              <w:rPr>
                                <w:rFonts w:eastAsia="PMingLiU"/>
                                <w:lang w:eastAsia="zh-TW"/>
                              </w:rPr>
                              <w:t>Couteur</w:t>
                            </w:r>
                            <w:proofErr w:type="spellEnd"/>
                            <w:r>
                              <w:rPr>
                                <w:rFonts w:eastAsia="PMingLiU"/>
                                <w:lang w:eastAsia="zh-TW"/>
                              </w:rPr>
                              <w:t xml:space="preserve">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 xml:space="preserve">Ms Caroline Le </w:t>
                      </w:r>
                      <w:proofErr w:type="spellStart"/>
                      <w:r>
                        <w:rPr>
                          <w:rFonts w:eastAsia="PMingLiU"/>
                          <w:lang w:eastAsia="zh-TW"/>
                        </w:rPr>
                        <w:t>Couteur</w:t>
                      </w:r>
                      <w:proofErr w:type="spellEnd"/>
                      <w:r>
                        <w:rPr>
                          <w:rFonts w:eastAsia="PMingLiU"/>
                          <w:lang w:eastAsia="zh-TW"/>
                        </w:rPr>
                        <w:t xml:space="preserve">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B8958DE" w14:textId="49362FCD" w:rsidR="0030178F" w:rsidRPr="009636B2" w:rsidRDefault="009F3A45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Public Hearing into</w:t>
      </w:r>
      <w:r w:rsidR="0030178F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47D0E">
        <w:rPr>
          <w:rFonts w:asciiTheme="minorHAnsi" w:hAnsiTheme="minorHAnsi" w:cstheme="minorHAnsi"/>
          <w:b/>
          <w:bCs/>
          <w:sz w:val="28"/>
          <w:szCs w:val="28"/>
        </w:rPr>
        <w:t>Urban Forest Bill 2022</w:t>
      </w:r>
    </w:p>
    <w:p w14:paraId="7FECCBCD" w14:textId="7248073B" w:rsidR="00CE2EC7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This morning</w:t>
      </w:r>
      <w:r w:rsidR="00CE2EC7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ACT Legislative Assembly’s</w:t>
      </w:r>
      <w:r w:rsidR="00CE2EC7">
        <w:rPr>
          <w:rFonts w:ascii="Calibri" w:hAnsi="Calibri"/>
        </w:rPr>
        <w:t xml:space="preserve"> </w:t>
      </w:r>
      <w:hyperlink r:id="rId9" w:history="1">
        <w:r w:rsidR="00CE2EC7" w:rsidRPr="00157976">
          <w:rPr>
            <w:rStyle w:val="Hyperlink"/>
            <w:rFonts w:ascii="Calibri" w:hAnsi="Calibri"/>
          </w:rPr>
          <w:t>Standing Committee on Planning, Transport and City Services</w:t>
        </w:r>
      </w:hyperlink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>will be holding</w:t>
      </w:r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>a public hearing as part of its</w:t>
      </w:r>
      <w:r w:rsidR="00CE2EC7">
        <w:rPr>
          <w:rFonts w:ascii="Calibri" w:hAnsi="Calibri"/>
        </w:rPr>
        <w:t xml:space="preserve"> i</w:t>
      </w:r>
      <w:r w:rsidR="00CE2EC7" w:rsidRPr="00FE0427">
        <w:rPr>
          <w:rFonts w:ascii="Calibri" w:hAnsi="Calibri"/>
        </w:rPr>
        <w:t xml:space="preserve">nquiry into </w:t>
      </w:r>
      <w:r w:rsidR="00247D0E">
        <w:rPr>
          <w:rFonts w:ascii="Calibri" w:hAnsi="Calibri"/>
        </w:rPr>
        <w:t>Urban Forest Bill</w:t>
      </w:r>
      <w:r w:rsidR="00FC2B1E">
        <w:rPr>
          <w:rFonts w:ascii="Calibri" w:hAnsi="Calibri"/>
        </w:rPr>
        <w:t xml:space="preserve"> 2022</w:t>
      </w:r>
      <w:r w:rsidR="00CE2EC7">
        <w:rPr>
          <w:rFonts w:ascii="Calibri" w:hAnsi="Calibri"/>
        </w:rPr>
        <w:t>.</w:t>
      </w:r>
    </w:p>
    <w:p w14:paraId="3ECC3A8A" w14:textId="14403CE3" w:rsidR="009F3A45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The Committee will hear from a range of witnesses, including individual citizens, community and environmental groups, housing industry groups, and the ACT Government. Details can be found on the Committee’s public hearing schedule webpage at: </w:t>
      </w:r>
      <w:hyperlink r:id="rId10" w:history="1">
        <w:r w:rsidR="00157976" w:rsidRPr="00C85F00">
          <w:rPr>
            <w:rStyle w:val="Hyperlink"/>
            <w:rFonts w:ascii="Calibri" w:hAnsi="Calibri"/>
          </w:rPr>
          <w:t>https://www.parliament.act.gov.au/parliamentary-business/in-committees/public-hearings-schedule</w:t>
        </w:r>
      </w:hyperlink>
      <w:r w:rsidR="00157976">
        <w:rPr>
          <w:rFonts w:ascii="Calibri" w:hAnsi="Calibri"/>
        </w:rPr>
        <w:t xml:space="preserve"> </w:t>
      </w:r>
    </w:p>
    <w:p w14:paraId="2D6C21B0" w14:textId="10ABD960" w:rsidR="009F3A45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Visitors are welcome to observe the proceedings, between 9:05am – 11:</w:t>
      </w:r>
      <w:r w:rsidR="00157976">
        <w:rPr>
          <w:rFonts w:ascii="Calibri" w:hAnsi="Calibri"/>
        </w:rPr>
        <w:t>25</w:t>
      </w:r>
      <w:r>
        <w:rPr>
          <w:rFonts w:ascii="Calibri" w:hAnsi="Calibri"/>
        </w:rPr>
        <w:t>am, in the Prince Edward Island Room at the Legislative Assembly building on London Circuit (COVID-safe restrictions apply).</w:t>
      </w:r>
    </w:p>
    <w:p w14:paraId="67BB7F4F" w14:textId="73DB94D0" w:rsidR="009F3A45" w:rsidRDefault="009F3A45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Public hearings are also web streamed live from the Legislative Assembly website at: </w:t>
      </w:r>
      <w:hyperlink r:id="rId11" w:history="1">
        <w:r w:rsidRPr="00C85F00">
          <w:rPr>
            <w:rStyle w:val="Hyperlink"/>
            <w:rFonts w:ascii="Calibri" w:hAnsi="Calibri"/>
          </w:rPr>
          <w:t>https://broadcast.parliament.act.gov.au/</w:t>
        </w:r>
      </w:hyperlink>
      <w:r>
        <w:rPr>
          <w:rFonts w:ascii="Calibri" w:hAnsi="Calibri"/>
        </w:rPr>
        <w:t xml:space="preserve"> </w:t>
      </w:r>
    </w:p>
    <w:p w14:paraId="30F1C4B3" w14:textId="59613495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12" w:history="1">
        <w:r w:rsidR="00247D0E" w:rsidRPr="005655DA">
          <w:rPr>
            <w:rStyle w:val="Hyperlink"/>
            <w:rFonts w:ascii="Calibri" w:hAnsi="Calibri"/>
          </w:rPr>
          <w:t>https://www.parliament.act.gov.au/parliamentary-business/in-committees/committees/ptcs/inquiry-into-urban-forest-bill-2022</w:t>
        </w:r>
      </w:hyperlink>
      <w:r w:rsidR="00247D0E">
        <w:rPr>
          <w:rFonts w:ascii="Calibri" w:hAnsi="Calibri"/>
        </w:rPr>
        <w:t xml:space="preserve"> </w:t>
      </w:r>
    </w:p>
    <w:p w14:paraId="0E1F891C" w14:textId="2F54CE18" w:rsidR="003D31B8" w:rsidRPr="009636B2" w:rsidRDefault="006F4EC1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Thursday </w:t>
      </w:r>
      <w:r w:rsidR="009F3A45">
        <w:rPr>
          <w:rFonts w:asciiTheme="minorHAnsi" w:hAnsiTheme="minorHAnsi" w:cstheme="minorHAnsi"/>
          <w:sz w:val="22"/>
          <w:szCs w:val="22"/>
        </w:rPr>
        <w:t>6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9F3A45">
        <w:rPr>
          <w:rFonts w:asciiTheme="minorHAnsi" w:hAnsiTheme="minorHAnsi" w:cstheme="minorHAnsi"/>
          <w:sz w:val="22"/>
          <w:szCs w:val="22"/>
        </w:rPr>
        <w:t>Octo</w:t>
      </w:r>
      <w:r w:rsidR="005D627D">
        <w:rPr>
          <w:rFonts w:asciiTheme="minorHAnsi" w:hAnsiTheme="minorHAnsi" w:cstheme="minorHAnsi"/>
          <w:sz w:val="22"/>
          <w:szCs w:val="22"/>
        </w:rPr>
        <w:t>ber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097718C6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636B2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6F4EC1">
        <w:rPr>
          <w:rFonts w:asciiTheme="minorHAnsi" w:hAnsiTheme="minorHAnsi" w:cstheme="minorHAnsi"/>
          <w:sz w:val="22"/>
          <w:szCs w:val="22"/>
        </w:rPr>
        <w:t xml:space="preserve">(02) </w:t>
      </w:r>
      <w:r w:rsidR="00CE2EC7" w:rsidRPr="009636B2">
        <w:rPr>
          <w:rFonts w:asciiTheme="minorHAnsi" w:hAnsiTheme="minorHAnsi" w:cstheme="minorHAnsi"/>
          <w:sz w:val="22"/>
          <w:szCs w:val="22"/>
        </w:rPr>
        <w:t>6205 0131</w:t>
      </w:r>
    </w:p>
    <w:p w14:paraId="06A34D4C" w14:textId="4907CE22" w:rsidR="0030178F" w:rsidRPr="009636B2" w:rsidRDefault="006F4EC1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A/g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157976">
        <w:rPr>
          <w:rFonts w:asciiTheme="minorHAnsi" w:hAnsiTheme="minorHAnsi" w:cstheme="minorHAnsi"/>
          <w:sz w:val="22"/>
          <w:szCs w:val="22"/>
        </w:rPr>
        <w:t>Ms Kate Mickelson</w:t>
      </w:r>
      <w:r w:rsidR="00CE2EC7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3" w:history="1">
        <w:r w:rsidR="009636B2" w:rsidRPr="00A94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636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13"/>
  </w:num>
  <w:num w:numId="5">
    <w:abstractNumId w:val="23"/>
  </w:num>
  <w:num w:numId="6">
    <w:abstractNumId w:val="17"/>
  </w:num>
  <w:num w:numId="7">
    <w:abstractNumId w:val="26"/>
  </w:num>
  <w:num w:numId="8">
    <w:abstractNumId w:val="2"/>
  </w:num>
  <w:num w:numId="9">
    <w:abstractNumId w:val="31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21"/>
  </w:num>
  <w:num w:numId="15">
    <w:abstractNumId w:val="15"/>
  </w:num>
  <w:num w:numId="16">
    <w:abstractNumId w:val="22"/>
  </w:num>
  <w:num w:numId="17">
    <w:abstractNumId w:val="20"/>
  </w:num>
  <w:num w:numId="18">
    <w:abstractNumId w:val="16"/>
  </w:num>
  <w:num w:numId="19">
    <w:abstractNumId w:val="5"/>
  </w:num>
  <w:num w:numId="20">
    <w:abstractNumId w:val="24"/>
  </w:num>
  <w:num w:numId="21">
    <w:abstractNumId w:val="27"/>
  </w:num>
  <w:num w:numId="22">
    <w:abstractNumId w:val="14"/>
  </w:num>
  <w:num w:numId="23">
    <w:abstractNumId w:val="29"/>
  </w:num>
  <w:num w:numId="24">
    <w:abstractNumId w:val="10"/>
  </w:num>
  <w:num w:numId="25">
    <w:abstractNumId w:val="6"/>
  </w:num>
  <w:num w:numId="26">
    <w:abstractNumId w:val="25"/>
  </w:num>
  <w:num w:numId="27">
    <w:abstractNumId w:val="28"/>
  </w:num>
  <w:num w:numId="28">
    <w:abstractNumId w:val="12"/>
  </w:num>
  <w:num w:numId="29">
    <w:abstractNumId w:val="32"/>
  </w:num>
  <w:num w:numId="30">
    <w:abstractNumId w:val="1"/>
  </w:num>
  <w:num w:numId="31">
    <w:abstractNumId w:val="30"/>
  </w:num>
  <w:num w:numId="32">
    <w:abstractNumId w:val="8"/>
  </w:num>
  <w:num w:numId="33">
    <w:abstractNumId w:val="7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35C6"/>
    <w:rsid w:val="00015F68"/>
    <w:rsid w:val="00054311"/>
    <w:rsid w:val="0006378E"/>
    <w:rsid w:val="0007563F"/>
    <w:rsid w:val="000D102B"/>
    <w:rsid w:val="000D722A"/>
    <w:rsid w:val="000E39D3"/>
    <w:rsid w:val="000E5070"/>
    <w:rsid w:val="000F43A9"/>
    <w:rsid w:val="001072B8"/>
    <w:rsid w:val="00130B3C"/>
    <w:rsid w:val="00147404"/>
    <w:rsid w:val="00157976"/>
    <w:rsid w:val="001923F1"/>
    <w:rsid w:val="00196BF2"/>
    <w:rsid w:val="001A0BB4"/>
    <w:rsid w:val="001B6F4A"/>
    <w:rsid w:val="001D7A58"/>
    <w:rsid w:val="001E20B0"/>
    <w:rsid w:val="00213095"/>
    <w:rsid w:val="00232806"/>
    <w:rsid w:val="00247D0E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31948"/>
    <w:rsid w:val="00356AEC"/>
    <w:rsid w:val="00363E98"/>
    <w:rsid w:val="003B4C5B"/>
    <w:rsid w:val="003C5B2F"/>
    <w:rsid w:val="003D31B8"/>
    <w:rsid w:val="003D44B8"/>
    <w:rsid w:val="003D53B9"/>
    <w:rsid w:val="003E798B"/>
    <w:rsid w:val="0042060E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27D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6F4EC1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53D7E"/>
    <w:rsid w:val="00956A61"/>
    <w:rsid w:val="00962D75"/>
    <w:rsid w:val="009636B2"/>
    <w:rsid w:val="0096371D"/>
    <w:rsid w:val="00976284"/>
    <w:rsid w:val="009A31D9"/>
    <w:rsid w:val="009B1117"/>
    <w:rsid w:val="009E55B3"/>
    <w:rsid w:val="009F3A45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4762A"/>
    <w:rsid w:val="00F5672F"/>
    <w:rsid w:val="00F612CD"/>
    <w:rsid w:val="00F900B1"/>
    <w:rsid w:val="00FC0E83"/>
    <w:rsid w:val="00FC192C"/>
    <w:rsid w:val="00FC2B1E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ommitteePTCS@parliament.act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parliamentary-business/in-committees/committees/ptcs/inquiry-into-urban-forest-bill-20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oadcast.parliament.act.gov.a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arliament.act.gov.au/parliamentary-business/in-committees/public-hearings-schedul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Walker, Adam</cp:lastModifiedBy>
  <cp:revision>10</cp:revision>
  <cp:lastPrinted>2022-04-26T02:31:00Z</cp:lastPrinted>
  <dcterms:created xsi:type="dcterms:W3CDTF">2022-07-28T22:45:00Z</dcterms:created>
  <dcterms:modified xsi:type="dcterms:W3CDTF">2022-10-04T03:01:00Z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2022-10-04T02:40:32Z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841ba5d2-3da8-4220-9400-290f1536730d</vt:lpwstr>
  </property>
  <property fmtid="{D5CDD505-2E9C-101B-9397-08002B2CF9AE}" pid="8" name="MSIP_Label_69af8531-eb46-4968-8cb3-105d2f5ea87e_ContentBits">
    <vt:lpwstr>0</vt:lpwstr>
  </property>
</Properties>
</file>