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24F40" w14:textId="4F2090AB" w:rsidR="00AD7D31" w:rsidRPr="00A031A0" w:rsidRDefault="00F07E84" w:rsidP="003479FF">
      <w:pPr>
        <w:pStyle w:val="Header"/>
        <w:tabs>
          <w:tab w:val="clear" w:pos="9026"/>
          <w:tab w:val="left" w:pos="7245"/>
        </w:tabs>
        <w:jc w:val="right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</w:t>
      </w:r>
      <w:r w:rsidRPr="00F07E84">
        <w:rPr>
          <w:lang w:val="en-US"/>
        </w:rPr>
        <w:t>2</w:t>
      </w:r>
      <w:r w:rsidR="00104C44">
        <w:rPr>
          <w:lang w:val="en-US"/>
        </w:rPr>
        <w:t>1</w:t>
      </w:r>
      <w:r w:rsidRPr="00F07E84">
        <w:rPr>
          <w:lang w:val="en-US"/>
        </w:rPr>
        <w:t>/</w:t>
      </w:r>
      <w:r w:rsidR="00791358">
        <w:rPr>
          <w:lang w:val="en-US"/>
        </w:rPr>
        <w:t>10942</w:t>
      </w:r>
    </w:p>
    <w:p w14:paraId="49763311" w14:textId="77777777" w:rsidR="003479FF" w:rsidRDefault="003479FF" w:rsidP="00AD7D31">
      <w:pPr>
        <w:spacing w:after="0" w:line="240" w:lineRule="auto"/>
        <w:rPr>
          <w:sz w:val="24"/>
          <w:szCs w:val="24"/>
        </w:rPr>
      </w:pPr>
    </w:p>
    <w:p w14:paraId="0DF36852" w14:textId="7FDD19B9" w:rsidR="003479FF" w:rsidRPr="00A031A0" w:rsidRDefault="00AA07AA" w:rsidP="00347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Jeremy Hanson CSC MLA</w:t>
      </w:r>
    </w:p>
    <w:p w14:paraId="4DF5D5C0" w14:textId="5537F46C" w:rsidR="003479FF" w:rsidRDefault="00AA07AA" w:rsidP="003479FF">
      <w:pPr>
        <w:tabs>
          <w:tab w:val="left" w:pos="34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B15F6EC" w14:textId="0D75B675" w:rsidR="003479FF" w:rsidRDefault="00AA07AA" w:rsidP="00347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</w:t>
      </w:r>
    </w:p>
    <w:p w14:paraId="77E56B36" w14:textId="31879FDB" w:rsidR="00AA07AA" w:rsidRPr="00A031A0" w:rsidRDefault="00AA07AA" w:rsidP="00347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(Legislative Scrutiny Role)</w:t>
      </w:r>
    </w:p>
    <w:p w14:paraId="44AEA336" w14:textId="24DACF38" w:rsidR="003479FF" w:rsidRPr="00A031A0" w:rsidRDefault="00AA07AA" w:rsidP="00347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  <w:bookmarkStart w:id="0" w:name="_GoBack"/>
      <w:bookmarkEnd w:id="0"/>
    </w:p>
    <w:p w14:paraId="6E8FFE11" w14:textId="0D597416" w:rsidR="003479FF" w:rsidRDefault="004214B9" w:rsidP="00AA07AA">
      <w:pPr>
        <w:spacing w:after="0" w:line="240" w:lineRule="auto"/>
        <w:rPr>
          <w:sz w:val="24"/>
          <w:szCs w:val="24"/>
        </w:rPr>
      </w:pPr>
      <w:hyperlink r:id="rId11" w:history="1">
        <w:r w:rsidR="00AA07AA" w:rsidRPr="0046004C">
          <w:rPr>
            <w:rStyle w:val="Hyperlink"/>
            <w:rFonts w:cs="Calibri"/>
            <w:sz w:val="24"/>
            <w:szCs w:val="24"/>
          </w:rPr>
          <w:t>scrutiny@parliament.act.gov.au</w:t>
        </w:r>
      </w:hyperlink>
      <w:r w:rsidR="00AA07AA" w:rsidRPr="00A031A0">
        <w:rPr>
          <w:sz w:val="24"/>
          <w:szCs w:val="24"/>
        </w:rPr>
        <w:t xml:space="preserve"> </w:t>
      </w:r>
    </w:p>
    <w:p w14:paraId="2EEF46D6" w14:textId="2C7D5E01" w:rsidR="00AA07AA" w:rsidRDefault="00AA07AA" w:rsidP="00AA07AA">
      <w:pPr>
        <w:spacing w:after="0" w:line="240" w:lineRule="auto"/>
        <w:rPr>
          <w:sz w:val="24"/>
          <w:szCs w:val="24"/>
        </w:rPr>
      </w:pPr>
    </w:p>
    <w:p w14:paraId="608C132B" w14:textId="78C84B68" w:rsidR="00AA07AA" w:rsidRDefault="00AA07AA" w:rsidP="00AA07AA">
      <w:pPr>
        <w:spacing w:after="0" w:line="240" w:lineRule="auto"/>
        <w:rPr>
          <w:sz w:val="24"/>
          <w:szCs w:val="24"/>
        </w:rPr>
      </w:pPr>
    </w:p>
    <w:p w14:paraId="5CECF2B1" w14:textId="045FEF75" w:rsidR="003479FF" w:rsidRPr="00A031A0" w:rsidRDefault="003479FF" w:rsidP="003479FF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AA07AA">
        <w:rPr>
          <w:sz w:val="24"/>
          <w:szCs w:val="24"/>
          <w:lang w:val="en-US"/>
        </w:rPr>
        <w:t>Mr Hanson</w:t>
      </w:r>
    </w:p>
    <w:p w14:paraId="09275F7F" w14:textId="77777777" w:rsidR="003479FF" w:rsidRDefault="003479FF" w:rsidP="003479FF">
      <w:pPr>
        <w:pStyle w:val="Header"/>
        <w:tabs>
          <w:tab w:val="left" w:pos="720"/>
        </w:tabs>
        <w:rPr>
          <w:sz w:val="24"/>
          <w:szCs w:val="24"/>
        </w:rPr>
      </w:pPr>
    </w:p>
    <w:p w14:paraId="064A2EEB" w14:textId="38AC1A60" w:rsidR="004C79F4" w:rsidRDefault="00AA07AA" w:rsidP="00AA07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write in response to the Standing Committee on Justice and Community Safety (the Committee) Scrutiny Report 12 of 1 February 2022. This letter </w:t>
      </w:r>
      <w:r w:rsidRPr="00AA07AA">
        <w:rPr>
          <w:sz w:val="24"/>
          <w:szCs w:val="24"/>
        </w:rPr>
        <w:t>addresse</w:t>
      </w:r>
      <w:r w:rsidR="00923B32">
        <w:rPr>
          <w:sz w:val="24"/>
          <w:szCs w:val="24"/>
        </w:rPr>
        <w:t>s</w:t>
      </w:r>
      <w:r w:rsidRPr="00AA07AA">
        <w:rPr>
          <w:sz w:val="24"/>
          <w:szCs w:val="24"/>
        </w:rPr>
        <w:t xml:space="preserve"> comments made by the Committee on </w:t>
      </w:r>
      <w:r w:rsidR="004C79F4">
        <w:rPr>
          <w:sz w:val="24"/>
          <w:szCs w:val="24"/>
        </w:rPr>
        <w:t xml:space="preserve">the following two </w:t>
      </w:r>
      <w:r w:rsidRPr="00AA07AA">
        <w:rPr>
          <w:sz w:val="24"/>
          <w:szCs w:val="24"/>
        </w:rPr>
        <w:t>Disallowable Instrument</w:t>
      </w:r>
      <w:r w:rsidR="004C79F4">
        <w:rPr>
          <w:sz w:val="24"/>
          <w:szCs w:val="24"/>
        </w:rPr>
        <w:t>s:</w:t>
      </w:r>
    </w:p>
    <w:p w14:paraId="403B6530" w14:textId="77777777" w:rsidR="004C79F4" w:rsidRDefault="004C79F4" w:rsidP="00AA07AA">
      <w:pPr>
        <w:spacing w:after="0" w:line="240" w:lineRule="auto"/>
        <w:rPr>
          <w:sz w:val="24"/>
          <w:szCs w:val="24"/>
        </w:rPr>
      </w:pPr>
    </w:p>
    <w:p w14:paraId="7AEC0712" w14:textId="3D7CB17D" w:rsidR="004C79F4" w:rsidRDefault="00AA07AA" w:rsidP="004C79F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79F4">
        <w:rPr>
          <w:sz w:val="24"/>
          <w:szCs w:val="24"/>
        </w:rPr>
        <w:t xml:space="preserve">DI2021-253 being the </w:t>
      </w:r>
      <w:r w:rsidR="00E926A0">
        <w:rPr>
          <w:i/>
          <w:iCs/>
          <w:sz w:val="24"/>
          <w:szCs w:val="24"/>
        </w:rPr>
        <w:t>Construction Occupations (Licensing) (Fees) Determination 2021 (No 2)</w:t>
      </w:r>
      <w:r w:rsidR="004C79F4">
        <w:rPr>
          <w:sz w:val="24"/>
          <w:szCs w:val="24"/>
        </w:rPr>
        <w:t xml:space="preserve"> made under section 127 of the </w:t>
      </w:r>
      <w:r w:rsidR="004C79F4" w:rsidRPr="004C79F4">
        <w:rPr>
          <w:i/>
          <w:iCs/>
          <w:sz w:val="24"/>
          <w:szCs w:val="24"/>
        </w:rPr>
        <w:t>Construction Occupations (Licensing</w:t>
      </w:r>
      <w:r w:rsidR="00923B32">
        <w:rPr>
          <w:i/>
          <w:iCs/>
          <w:sz w:val="24"/>
          <w:szCs w:val="24"/>
        </w:rPr>
        <w:t>)</w:t>
      </w:r>
      <w:r w:rsidR="004C79F4" w:rsidRPr="004C79F4">
        <w:rPr>
          <w:i/>
          <w:iCs/>
          <w:sz w:val="24"/>
          <w:szCs w:val="24"/>
        </w:rPr>
        <w:t xml:space="preserve"> Act 2004</w:t>
      </w:r>
      <w:r w:rsidR="004C79F4">
        <w:rPr>
          <w:sz w:val="24"/>
          <w:szCs w:val="24"/>
        </w:rPr>
        <w:t>;</w:t>
      </w:r>
      <w:r w:rsidRPr="004C79F4">
        <w:rPr>
          <w:sz w:val="24"/>
          <w:szCs w:val="24"/>
        </w:rPr>
        <w:t xml:space="preserve"> and</w:t>
      </w:r>
    </w:p>
    <w:p w14:paraId="7FCC1640" w14:textId="55764029" w:rsidR="003479FF" w:rsidRPr="004C79F4" w:rsidRDefault="00AA07AA" w:rsidP="004C79F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C79F4">
        <w:rPr>
          <w:sz w:val="24"/>
          <w:szCs w:val="24"/>
        </w:rPr>
        <w:t xml:space="preserve">DI2021-254 being the </w:t>
      </w:r>
      <w:r w:rsidR="00D05B81">
        <w:rPr>
          <w:rFonts w:eastAsia="Times New Roman"/>
          <w:i/>
          <w:iCs/>
          <w:sz w:val="24"/>
          <w:szCs w:val="24"/>
        </w:rPr>
        <w:t>Nature Conservation</w:t>
      </w:r>
      <w:r w:rsidRPr="004C79F4">
        <w:rPr>
          <w:rFonts w:eastAsia="Times New Roman"/>
          <w:i/>
          <w:iCs/>
          <w:sz w:val="24"/>
          <w:szCs w:val="24"/>
        </w:rPr>
        <w:t xml:space="preserve"> (Fees) Determination 2021 (No </w:t>
      </w:r>
      <w:r w:rsidR="005D5319">
        <w:rPr>
          <w:rFonts w:eastAsia="Times New Roman"/>
          <w:i/>
          <w:iCs/>
          <w:sz w:val="24"/>
          <w:szCs w:val="24"/>
        </w:rPr>
        <w:t>3</w:t>
      </w:r>
      <w:r w:rsidRPr="004C79F4">
        <w:rPr>
          <w:rFonts w:eastAsia="Times New Roman"/>
          <w:i/>
          <w:iCs/>
          <w:sz w:val="24"/>
          <w:szCs w:val="24"/>
        </w:rPr>
        <w:t>)</w:t>
      </w:r>
      <w:r w:rsidR="004C79F4">
        <w:rPr>
          <w:rFonts w:eastAsia="Times New Roman"/>
          <w:sz w:val="24"/>
          <w:szCs w:val="24"/>
        </w:rPr>
        <w:t xml:space="preserve"> made under section 368 of the </w:t>
      </w:r>
      <w:r w:rsidR="004C79F4" w:rsidRPr="004C79F4">
        <w:rPr>
          <w:rFonts w:eastAsia="Times New Roman"/>
          <w:i/>
          <w:iCs/>
          <w:sz w:val="24"/>
          <w:szCs w:val="24"/>
        </w:rPr>
        <w:t>Nature Conservation Act 2014</w:t>
      </w:r>
      <w:r w:rsidR="004C79F4">
        <w:rPr>
          <w:rFonts w:eastAsia="Times New Roman"/>
          <w:sz w:val="24"/>
          <w:szCs w:val="24"/>
        </w:rPr>
        <w:t>.</w:t>
      </w:r>
    </w:p>
    <w:p w14:paraId="537E84AB" w14:textId="77777777" w:rsidR="003479FF" w:rsidRPr="00A031A0" w:rsidRDefault="003479FF" w:rsidP="003479FF">
      <w:pPr>
        <w:spacing w:after="0" w:line="240" w:lineRule="auto"/>
        <w:rPr>
          <w:sz w:val="24"/>
          <w:szCs w:val="24"/>
        </w:rPr>
      </w:pPr>
    </w:p>
    <w:p w14:paraId="14508910" w14:textId="3462CFAD" w:rsidR="00084C2C" w:rsidRDefault="004C79F4" w:rsidP="003479FF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The Committee has </w:t>
      </w:r>
      <w:r w:rsidR="00084C2C">
        <w:rPr>
          <w:sz w:val="24"/>
          <w:szCs w:val="24"/>
        </w:rPr>
        <w:t>sought advice as to the reasons for the fee increases that are provided for by the two instruments mentioned above.</w:t>
      </w:r>
    </w:p>
    <w:p w14:paraId="4DC5DE1D" w14:textId="3AE6D634" w:rsidR="00D05B81" w:rsidRDefault="00D05B81" w:rsidP="003479FF">
      <w:pPr>
        <w:pStyle w:val="Header"/>
        <w:tabs>
          <w:tab w:val="left" w:pos="720"/>
        </w:tabs>
        <w:rPr>
          <w:sz w:val="24"/>
          <w:szCs w:val="24"/>
        </w:rPr>
      </w:pPr>
    </w:p>
    <w:p w14:paraId="14B973F9" w14:textId="2A9AAE88" w:rsidR="00245D31" w:rsidRDefault="00B20B76" w:rsidP="003479FF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For clarity, n</w:t>
      </w:r>
      <w:r w:rsidR="00245D31">
        <w:rPr>
          <w:sz w:val="24"/>
          <w:szCs w:val="24"/>
        </w:rPr>
        <w:t xml:space="preserve">either </w:t>
      </w:r>
      <w:r>
        <w:rPr>
          <w:sz w:val="24"/>
          <w:szCs w:val="24"/>
        </w:rPr>
        <w:t xml:space="preserve">of the referenced </w:t>
      </w:r>
      <w:r w:rsidR="00245D31">
        <w:rPr>
          <w:sz w:val="24"/>
          <w:szCs w:val="24"/>
        </w:rPr>
        <w:t>instrument</w:t>
      </w:r>
      <w:r>
        <w:rPr>
          <w:sz w:val="24"/>
          <w:szCs w:val="24"/>
        </w:rPr>
        <w:t>s</w:t>
      </w:r>
      <w:r w:rsidR="00245D31">
        <w:rPr>
          <w:sz w:val="24"/>
          <w:szCs w:val="24"/>
        </w:rPr>
        <w:t xml:space="preserve"> increases previously set fees,</w:t>
      </w:r>
      <w:r>
        <w:rPr>
          <w:sz w:val="24"/>
          <w:szCs w:val="24"/>
        </w:rPr>
        <w:t xml:space="preserve"> it is for this reason</w:t>
      </w:r>
      <w:r w:rsidR="00245D31">
        <w:rPr>
          <w:sz w:val="24"/>
          <w:szCs w:val="24"/>
        </w:rPr>
        <w:t xml:space="preserve"> fee increases are not addressed in the explanatory statements to the instruments.</w:t>
      </w:r>
    </w:p>
    <w:p w14:paraId="650547DB" w14:textId="77777777" w:rsidR="00245D31" w:rsidRDefault="00245D31" w:rsidP="003479FF">
      <w:pPr>
        <w:pStyle w:val="Header"/>
        <w:tabs>
          <w:tab w:val="left" w:pos="720"/>
        </w:tabs>
        <w:rPr>
          <w:sz w:val="24"/>
          <w:szCs w:val="24"/>
        </w:rPr>
      </w:pPr>
    </w:p>
    <w:p w14:paraId="1CA3EC3F" w14:textId="77777777" w:rsidR="00245D31" w:rsidRDefault="00E926A0" w:rsidP="003479FF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For DI2021-253</w:t>
      </w:r>
      <w:r w:rsidR="00F56A38">
        <w:rPr>
          <w:sz w:val="24"/>
          <w:szCs w:val="24"/>
        </w:rPr>
        <w:t xml:space="preserve">, </w:t>
      </w:r>
      <w:r w:rsidR="0025783F">
        <w:rPr>
          <w:sz w:val="24"/>
          <w:szCs w:val="24"/>
        </w:rPr>
        <w:t xml:space="preserve">most </w:t>
      </w:r>
      <w:r w:rsidR="00F56A38">
        <w:rPr>
          <w:sz w:val="24"/>
          <w:szCs w:val="24"/>
        </w:rPr>
        <w:t>fees for the 2021-22 financial year remain the same as in the prior instrument DI2021-74</w:t>
      </w:r>
      <w:r w:rsidR="00245D31">
        <w:rPr>
          <w:sz w:val="24"/>
          <w:szCs w:val="24"/>
        </w:rPr>
        <w:t>,</w:t>
      </w:r>
      <w:r w:rsidR="00F56A38">
        <w:rPr>
          <w:sz w:val="24"/>
          <w:szCs w:val="24"/>
        </w:rPr>
        <w:t xml:space="preserve"> being the </w:t>
      </w:r>
      <w:r w:rsidR="00F56A38">
        <w:rPr>
          <w:i/>
          <w:iCs/>
          <w:sz w:val="24"/>
          <w:szCs w:val="24"/>
        </w:rPr>
        <w:t xml:space="preserve">Construction Occupations (Licensing) (Fees) Determination </w:t>
      </w:r>
      <w:r w:rsidR="00F56A38" w:rsidRPr="00561CF4">
        <w:rPr>
          <w:i/>
          <w:iCs/>
          <w:sz w:val="24"/>
          <w:szCs w:val="24"/>
        </w:rPr>
        <w:t>2021</w:t>
      </w:r>
      <w:r w:rsidR="00F56A38">
        <w:rPr>
          <w:sz w:val="24"/>
          <w:szCs w:val="24"/>
        </w:rPr>
        <w:t>, which commenced on 1 July 2021.</w:t>
      </w:r>
      <w:r w:rsidR="00245D31">
        <w:rPr>
          <w:sz w:val="24"/>
          <w:szCs w:val="24"/>
        </w:rPr>
        <w:t xml:space="preserve"> </w:t>
      </w:r>
      <w:r w:rsidR="00F56A38">
        <w:rPr>
          <w:sz w:val="24"/>
          <w:szCs w:val="24"/>
        </w:rPr>
        <w:t xml:space="preserve">The explanatory statement for DI2021-74 </w:t>
      </w:r>
      <w:r w:rsidR="00A32AC0">
        <w:rPr>
          <w:sz w:val="24"/>
          <w:szCs w:val="24"/>
        </w:rPr>
        <w:t xml:space="preserve">provides </w:t>
      </w:r>
      <w:r w:rsidR="000B3F10">
        <w:rPr>
          <w:sz w:val="24"/>
          <w:szCs w:val="24"/>
        </w:rPr>
        <w:t>that</w:t>
      </w:r>
      <w:r w:rsidR="00F56A38">
        <w:rPr>
          <w:sz w:val="24"/>
          <w:szCs w:val="24"/>
        </w:rPr>
        <w:t xml:space="preserve"> the increase in fees of 1.75% from the prior financial year</w:t>
      </w:r>
      <w:r w:rsidR="000B3F10">
        <w:rPr>
          <w:sz w:val="24"/>
          <w:szCs w:val="24"/>
        </w:rPr>
        <w:t xml:space="preserve"> </w:t>
      </w:r>
      <w:r w:rsidR="00084AA4">
        <w:rPr>
          <w:sz w:val="24"/>
          <w:szCs w:val="24"/>
        </w:rPr>
        <w:t>is</w:t>
      </w:r>
      <w:r w:rsidR="00F56A38">
        <w:rPr>
          <w:sz w:val="24"/>
          <w:szCs w:val="24"/>
        </w:rPr>
        <w:t xml:space="preserve"> based on the wage price index as per government’s advice.</w:t>
      </w:r>
    </w:p>
    <w:p w14:paraId="40B3896A" w14:textId="179470AE" w:rsidR="00A32AC0" w:rsidRDefault="00F56A38" w:rsidP="003479FF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DI2021-253 sets the same fees for the 2021-22 financial year</w:t>
      </w:r>
      <w:r w:rsidR="00B20B76" w:rsidRPr="00B20B76">
        <w:rPr>
          <w:sz w:val="24"/>
          <w:szCs w:val="24"/>
        </w:rPr>
        <w:t xml:space="preserve"> </w:t>
      </w:r>
      <w:r w:rsidR="00B20B76">
        <w:rPr>
          <w:sz w:val="24"/>
          <w:szCs w:val="24"/>
        </w:rPr>
        <w:t>for a range of construction occupational licences,</w:t>
      </w:r>
      <w:r w:rsidR="0025783F">
        <w:rPr>
          <w:sz w:val="24"/>
          <w:szCs w:val="24"/>
        </w:rPr>
        <w:t xml:space="preserve"> other than for </w:t>
      </w:r>
      <w:r w:rsidR="00CF286C">
        <w:rPr>
          <w:sz w:val="24"/>
          <w:szCs w:val="24"/>
        </w:rPr>
        <w:t>annual licence renewal fees</w:t>
      </w:r>
      <w:r w:rsidR="0025783F">
        <w:rPr>
          <w:sz w:val="24"/>
          <w:szCs w:val="24"/>
        </w:rPr>
        <w:t>. Reductions apply for licence renewal fees for occupations of</w:t>
      </w:r>
      <w:r w:rsidR="0025783F" w:rsidRPr="0025783F">
        <w:rPr>
          <w:sz w:val="24"/>
          <w:szCs w:val="24"/>
        </w:rPr>
        <w:t xml:space="preserve"> Builder (other than Owner-Builder class)</w:t>
      </w:r>
      <w:r w:rsidR="0025783F">
        <w:rPr>
          <w:sz w:val="24"/>
          <w:szCs w:val="24"/>
        </w:rPr>
        <w:t xml:space="preserve">, </w:t>
      </w:r>
      <w:r w:rsidR="0025783F" w:rsidRPr="0025783F">
        <w:rPr>
          <w:sz w:val="24"/>
          <w:szCs w:val="24"/>
        </w:rPr>
        <w:t>Building Surveyor</w:t>
      </w:r>
      <w:r w:rsidR="0025783F">
        <w:rPr>
          <w:sz w:val="24"/>
          <w:szCs w:val="24"/>
        </w:rPr>
        <w:t xml:space="preserve">, </w:t>
      </w:r>
      <w:r w:rsidR="0025783F" w:rsidRPr="0025783F">
        <w:rPr>
          <w:sz w:val="24"/>
          <w:szCs w:val="24"/>
        </w:rPr>
        <w:t>Building Assessor, Electrician, Gas Appliance Worker, Plumbing Plan Certifier</w:t>
      </w:r>
      <w:r w:rsidR="0025783F">
        <w:rPr>
          <w:sz w:val="24"/>
          <w:szCs w:val="24"/>
        </w:rPr>
        <w:t xml:space="preserve">, </w:t>
      </w:r>
      <w:r w:rsidR="0025783F" w:rsidRPr="0025783F">
        <w:rPr>
          <w:sz w:val="24"/>
          <w:szCs w:val="24"/>
        </w:rPr>
        <w:t>Works Assesso</w:t>
      </w:r>
      <w:r w:rsidR="0025783F">
        <w:rPr>
          <w:sz w:val="24"/>
          <w:szCs w:val="24"/>
        </w:rPr>
        <w:t xml:space="preserve">r, </w:t>
      </w:r>
      <w:r w:rsidR="0025783F" w:rsidRPr="0025783F">
        <w:rPr>
          <w:sz w:val="24"/>
          <w:szCs w:val="24"/>
        </w:rPr>
        <w:t>Drainer, Gasfitter and Plumber.</w:t>
      </w:r>
      <w:r w:rsidR="0025783F">
        <w:rPr>
          <w:sz w:val="24"/>
          <w:szCs w:val="24"/>
        </w:rPr>
        <w:t xml:space="preserve"> As outlined in the explanatory statement to DI2021-253, these </w:t>
      </w:r>
      <w:r w:rsidR="00554998">
        <w:rPr>
          <w:sz w:val="24"/>
          <w:szCs w:val="24"/>
        </w:rPr>
        <w:t xml:space="preserve">licence fees </w:t>
      </w:r>
      <w:r w:rsidR="0025783F">
        <w:rPr>
          <w:sz w:val="24"/>
          <w:szCs w:val="24"/>
        </w:rPr>
        <w:t xml:space="preserve">are reduced </w:t>
      </w:r>
      <w:r w:rsidR="00554998">
        <w:rPr>
          <w:sz w:val="24"/>
          <w:szCs w:val="24"/>
        </w:rPr>
        <w:t xml:space="preserve">retrospectively </w:t>
      </w:r>
      <w:r w:rsidR="0025783F">
        <w:rPr>
          <w:sz w:val="24"/>
          <w:szCs w:val="24"/>
        </w:rPr>
        <w:t>by 20%</w:t>
      </w:r>
      <w:r w:rsidR="00CF286C">
        <w:rPr>
          <w:sz w:val="24"/>
          <w:szCs w:val="24"/>
        </w:rPr>
        <w:t xml:space="preserve"> as </w:t>
      </w:r>
      <w:r w:rsidR="000B3F10">
        <w:rPr>
          <w:sz w:val="24"/>
          <w:szCs w:val="24"/>
        </w:rPr>
        <w:t>a COVID-19 support measure</w:t>
      </w:r>
      <w:r w:rsidR="00CF286C">
        <w:rPr>
          <w:sz w:val="24"/>
          <w:szCs w:val="24"/>
        </w:rPr>
        <w:t xml:space="preserve"> from 1 July 2021.</w:t>
      </w:r>
    </w:p>
    <w:p w14:paraId="4AAA6CB1" w14:textId="77777777" w:rsidR="00A32AC0" w:rsidRDefault="00A32AC0" w:rsidP="003479FF">
      <w:pPr>
        <w:pStyle w:val="Header"/>
        <w:tabs>
          <w:tab w:val="left" w:pos="720"/>
        </w:tabs>
        <w:rPr>
          <w:sz w:val="24"/>
          <w:szCs w:val="24"/>
        </w:rPr>
      </w:pPr>
    </w:p>
    <w:p w14:paraId="2855CF46" w14:textId="77777777" w:rsidR="00245D31" w:rsidRDefault="00D173D7" w:rsidP="003479FF">
      <w:pPr>
        <w:pStyle w:val="Header"/>
        <w:tabs>
          <w:tab w:val="left" w:pos="720"/>
        </w:tabs>
        <w:rPr>
          <w:rFonts w:eastAsia="Times New Roman"/>
          <w:sz w:val="24"/>
          <w:szCs w:val="24"/>
        </w:rPr>
      </w:pPr>
      <w:r>
        <w:rPr>
          <w:sz w:val="24"/>
          <w:szCs w:val="24"/>
        </w:rPr>
        <w:t>For DI2021-254, the fee increases for the 202</w:t>
      </w:r>
      <w:r w:rsidR="005D5319">
        <w:rPr>
          <w:sz w:val="24"/>
          <w:szCs w:val="24"/>
        </w:rPr>
        <w:t>1-22 year also remain the same as the prior instrument DI2021-79</w:t>
      </w:r>
      <w:r w:rsidR="00245D31">
        <w:rPr>
          <w:sz w:val="24"/>
          <w:szCs w:val="24"/>
        </w:rPr>
        <w:t>,</w:t>
      </w:r>
      <w:r w:rsidR="005D5319">
        <w:rPr>
          <w:sz w:val="24"/>
          <w:szCs w:val="24"/>
        </w:rPr>
        <w:t xml:space="preserve"> being the </w:t>
      </w:r>
      <w:r w:rsidR="005D5319">
        <w:rPr>
          <w:rFonts w:eastAsia="Times New Roman"/>
          <w:i/>
          <w:iCs/>
          <w:sz w:val="24"/>
          <w:szCs w:val="24"/>
        </w:rPr>
        <w:t>Nature Conservation</w:t>
      </w:r>
      <w:r w:rsidR="005D5319" w:rsidRPr="004C79F4">
        <w:rPr>
          <w:rFonts w:eastAsia="Times New Roman"/>
          <w:i/>
          <w:iCs/>
          <w:sz w:val="24"/>
          <w:szCs w:val="24"/>
        </w:rPr>
        <w:t xml:space="preserve"> (Fees) Determination 2021 (No </w:t>
      </w:r>
      <w:r w:rsidR="005D5319">
        <w:rPr>
          <w:rFonts w:eastAsia="Times New Roman"/>
          <w:i/>
          <w:iCs/>
          <w:sz w:val="24"/>
          <w:szCs w:val="24"/>
        </w:rPr>
        <w:t>2)</w:t>
      </w:r>
      <w:r w:rsidR="005D5319">
        <w:rPr>
          <w:rFonts w:eastAsia="Times New Roman"/>
          <w:sz w:val="24"/>
          <w:szCs w:val="24"/>
        </w:rPr>
        <w:t>, which commenced on 1</w:t>
      </w:r>
      <w:r w:rsidR="00245D31">
        <w:rPr>
          <w:rFonts w:eastAsia="Times New Roman"/>
          <w:sz w:val="24"/>
          <w:szCs w:val="24"/>
        </w:rPr>
        <w:t> </w:t>
      </w:r>
      <w:r w:rsidR="005D5319">
        <w:rPr>
          <w:rFonts w:eastAsia="Times New Roman"/>
          <w:sz w:val="24"/>
          <w:szCs w:val="24"/>
        </w:rPr>
        <w:t>July 2021.</w:t>
      </w:r>
      <w:r w:rsidR="00245D31">
        <w:rPr>
          <w:rFonts w:eastAsia="Times New Roman"/>
          <w:sz w:val="24"/>
          <w:szCs w:val="24"/>
        </w:rPr>
        <w:t xml:space="preserve"> </w:t>
      </w:r>
      <w:r w:rsidR="005D5319">
        <w:rPr>
          <w:rFonts w:eastAsia="Times New Roman"/>
          <w:sz w:val="24"/>
          <w:szCs w:val="24"/>
        </w:rPr>
        <w:t>The explanatory statement for DI2021-79 provides that the increase in fees of 1.75% from the prior financial years is based on the wage price index as per government’s advice.</w:t>
      </w:r>
    </w:p>
    <w:p w14:paraId="5D9D6288" w14:textId="77777777" w:rsidR="00245D31" w:rsidRDefault="00245D31" w:rsidP="003479FF">
      <w:pPr>
        <w:pStyle w:val="Header"/>
        <w:tabs>
          <w:tab w:val="left" w:pos="720"/>
        </w:tabs>
        <w:rPr>
          <w:rFonts w:eastAsia="Times New Roman"/>
          <w:sz w:val="24"/>
          <w:szCs w:val="24"/>
        </w:rPr>
      </w:pPr>
    </w:p>
    <w:p w14:paraId="0D060F4E" w14:textId="4D148FA1" w:rsidR="00D173D7" w:rsidRPr="00245D31" w:rsidRDefault="005D5319" w:rsidP="003479FF">
      <w:pPr>
        <w:pStyle w:val="Header"/>
        <w:tabs>
          <w:tab w:val="left" w:pos="7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DI2021-254 sets the same fees for the 2021-22 financial </w:t>
      </w:r>
      <w:r w:rsidR="00D323DE">
        <w:rPr>
          <w:rFonts w:eastAsia="Times New Roman"/>
          <w:sz w:val="24"/>
          <w:szCs w:val="24"/>
        </w:rPr>
        <w:t>year but</w:t>
      </w:r>
      <w:r>
        <w:rPr>
          <w:rFonts w:eastAsia="Times New Roman"/>
          <w:sz w:val="24"/>
          <w:szCs w:val="24"/>
        </w:rPr>
        <w:t xml:space="preserve"> waives fees for holders of an annual pass for entry to </w:t>
      </w:r>
      <w:r w:rsidR="006806C9">
        <w:rPr>
          <w:rFonts w:eastAsia="Times New Roman"/>
          <w:sz w:val="24"/>
          <w:szCs w:val="24"/>
        </w:rPr>
        <w:t>Tidbinbilla</w:t>
      </w:r>
      <w:r>
        <w:rPr>
          <w:rFonts w:eastAsia="Times New Roman"/>
          <w:sz w:val="24"/>
          <w:szCs w:val="24"/>
        </w:rPr>
        <w:t xml:space="preserve"> Nature Reserve</w:t>
      </w:r>
      <w:r w:rsidR="006806C9">
        <w:rPr>
          <w:rFonts w:eastAsia="Times New Roman"/>
          <w:sz w:val="24"/>
          <w:szCs w:val="24"/>
        </w:rPr>
        <w:t xml:space="preserve"> that expire</w:t>
      </w:r>
      <w:r w:rsidR="00245D31">
        <w:rPr>
          <w:rFonts w:eastAsia="Times New Roman"/>
          <w:sz w:val="24"/>
          <w:szCs w:val="24"/>
        </w:rPr>
        <w:t>s</w:t>
      </w:r>
      <w:r w:rsidR="006806C9">
        <w:rPr>
          <w:rFonts w:eastAsia="Times New Roman"/>
          <w:sz w:val="24"/>
          <w:szCs w:val="24"/>
        </w:rPr>
        <w:t xml:space="preserve"> in 2021 for a period of 3 month</w:t>
      </w:r>
      <w:r w:rsidR="00D323DE">
        <w:rPr>
          <w:rFonts w:eastAsia="Times New Roman"/>
          <w:sz w:val="24"/>
          <w:szCs w:val="24"/>
        </w:rPr>
        <w:t>s. This is</w:t>
      </w:r>
      <w:r w:rsidR="006806C9">
        <w:rPr>
          <w:rFonts w:eastAsia="Times New Roman"/>
          <w:sz w:val="24"/>
          <w:szCs w:val="24"/>
        </w:rPr>
        <w:t xml:space="preserve"> to </w:t>
      </w:r>
      <w:r w:rsidR="00D323DE">
        <w:rPr>
          <w:rFonts w:eastAsia="Times New Roman"/>
          <w:sz w:val="24"/>
          <w:szCs w:val="24"/>
        </w:rPr>
        <w:t xml:space="preserve">provide </w:t>
      </w:r>
      <w:r w:rsidR="006806C9">
        <w:rPr>
          <w:rFonts w:eastAsia="Times New Roman"/>
          <w:sz w:val="24"/>
          <w:szCs w:val="24"/>
        </w:rPr>
        <w:t>for the time when the reserve was closed during the COVID-19 lockdown period when annual pass holders could not access the reserve.</w:t>
      </w:r>
    </w:p>
    <w:p w14:paraId="4C79B0C1" w14:textId="77777777" w:rsidR="00084C2C" w:rsidRDefault="00084C2C" w:rsidP="003479FF">
      <w:pPr>
        <w:pStyle w:val="Header"/>
        <w:tabs>
          <w:tab w:val="left" w:pos="720"/>
        </w:tabs>
        <w:rPr>
          <w:sz w:val="24"/>
          <w:szCs w:val="24"/>
        </w:rPr>
      </w:pPr>
    </w:p>
    <w:p w14:paraId="554BCDB8" w14:textId="250187A1" w:rsidR="003479FF" w:rsidRPr="00A031A0" w:rsidRDefault="002C49BD" w:rsidP="00347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thank the </w:t>
      </w:r>
      <w:r w:rsidR="00C509BA">
        <w:rPr>
          <w:sz w:val="24"/>
          <w:szCs w:val="24"/>
        </w:rPr>
        <w:t>Committee</w:t>
      </w:r>
      <w:r>
        <w:rPr>
          <w:sz w:val="24"/>
          <w:szCs w:val="24"/>
        </w:rPr>
        <w:t xml:space="preserve"> for its consideration of these two </w:t>
      </w:r>
      <w:r w:rsidR="00C509BA">
        <w:rPr>
          <w:sz w:val="24"/>
          <w:szCs w:val="24"/>
        </w:rPr>
        <w:t>instruments</w:t>
      </w:r>
      <w:r w:rsidR="00B20B76">
        <w:rPr>
          <w:sz w:val="24"/>
          <w:szCs w:val="24"/>
        </w:rPr>
        <w:t xml:space="preserve"> and their engagement on them</w:t>
      </w:r>
      <w:r w:rsidR="00C509BA">
        <w:rPr>
          <w:sz w:val="24"/>
          <w:szCs w:val="24"/>
        </w:rPr>
        <w:t>.</w:t>
      </w:r>
    </w:p>
    <w:p w14:paraId="582000E1" w14:textId="77777777" w:rsidR="003479FF" w:rsidRPr="00A031A0" w:rsidRDefault="003479FF" w:rsidP="003479FF">
      <w:pPr>
        <w:spacing w:after="0" w:line="240" w:lineRule="auto"/>
        <w:rPr>
          <w:sz w:val="24"/>
          <w:szCs w:val="24"/>
        </w:rPr>
      </w:pPr>
    </w:p>
    <w:p w14:paraId="5ECEAD4D" w14:textId="77777777" w:rsidR="003479FF" w:rsidRPr="00A031A0" w:rsidRDefault="003479FF" w:rsidP="003479FF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363B85DB" w14:textId="40F7EC08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248AE53F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7F896EAF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79B2308C" w14:textId="6025CD65" w:rsidR="00672B48" w:rsidRPr="00A031A0" w:rsidRDefault="00672B48" w:rsidP="00672B48">
      <w:pPr>
        <w:spacing w:after="0" w:line="240" w:lineRule="auto"/>
        <w:rPr>
          <w:sz w:val="24"/>
          <w:szCs w:val="24"/>
        </w:rPr>
      </w:pPr>
      <w:r w:rsidRPr="00885E30">
        <w:rPr>
          <w:sz w:val="24"/>
          <w:szCs w:val="24"/>
        </w:rPr>
        <w:t xml:space="preserve">Rebecca Vassarotti </w:t>
      </w:r>
      <w:r w:rsidRPr="00A031A0">
        <w:rPr>
          <w:sz w:val="24"/>
          <w:szCs w:val="24"/>
        </w:rPr>
        <w:t>MLA</w:t>
      </w:r>
    </w:p>
    <w:p w14:paraId="6656D172" w14:textId="1482FB0F" w:rsidR="00725519" w:rsidRPr="003479FF" w:rsidRDefault="00725519" w:rsidP="00EB388C">
      <w:pPr>
        <w:tabs>
          <w:tab w:val="left" w:pos="2415"/>
          <w:tab w:val="left" w:pos="7183"/>
        </w:tabs>
        <w:rPr>
          <w:rFonts w:asciiTheme="minorHAnsi" w:hAnsiTheme="minorHAnsi" w:cstheme="minorHAnsi"/>
          <w:sz w:val="24"/>
          <w:szCs w:val="24"/>
        </w:rPr>
      </w:pPr>
    </w:p>
    <w:sectPr w:rsidR="00725519" w:rsidRPr="003479FF" w:rsidSect="003479FF">
      <w:headerReference w:type="first" r:id="rId12"/>
      <w:footerReference w:type="first" r:id="rId13"/>
      <w:pgSz w:w="11906" w:h="16838" w:code="9"/>
      <w:pgMar w:top="1560" w:right="1021" w:bottom="1440" w:left="102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71DB1" w14:textId="77777777" w:rsidR="00FF2EF9" w:rsidRDefault="00FF2EF9" w:rsidP="00AD7D31">
      <w:pPr>
        <w:spacing w:after="0" w:line="240" w:lineRule="auto"/>
      </w:pPr>
      <w:r>
        <w:separator/>
      </w:r>
    </w:p>
  </w:endnote>
  <w:endnote w:type="continuationSeparator" w:id="0">
    <w:p w14:paraId="5D5DF7DF" w14:textId="77777777" w:rsidR="00FF2EF9" w:rsidRDefault="00FF2EF9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81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1211"/>
      <w:gridCol w:w="1906"/>
      <w:gridCol w:w="2270"/>
    </w:tblGrid>
    <w:tr w:rsidR="008C5119" w:rsidRPr="00910ED5" w14:paraId="1AF2F5DF" w14:textId="77777777" w:rsidTr="008E0DC0">
      <w:trPr>
        <w:trHeight w:val="287"/>
        <w:jc w:val="right"/>
      </w:trPr>
      <w:tc>
        <w:tcPr>
          <w:tcW w:w="5813" w:type="dxa"/>
          <w:gridSpan w:val="4"/>
          <w:tcBorders>
            <w:bottom w:val="nil"/>
          </w:tcBorders>
        </w:tcPr>
        <w:p w14:paraId="1FC6713D" w14:textId="60AC49DA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8C5119" w:rsidRPr="00910ED5" w14:paraId="29368AB5" w14:textId="77777777" w:rsidTr="008E0DC0">
      <w:trPr>
        <w:trHeight w:val="343"/>
        <w:jc w:val="right"/>
      </w:trPr>
      <w:tc>
        <w:tcPr>
          <w:tcW w:w="5813" w:type="dxa"/>
          <w:gridSpan w:val="4"/>
          <w:tcBorders>
            <w:top w:val="nil"/>
            <w:bottom w:val="single" w:sz="4" w:space="0" w:color="724793"/>
          </w:tcBorders>
        </w:tcPr>
        <w:p w14:paraId="75CF3524" w14:textId="31723F84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</w:t>
          </w:r>
          <w:r w:rsidR="00CA4B9B" w:rsidRPr="00910ED5">
            <w:rPr>
              <w:color w:val="724793" w:themeColor="accent2"/>
              <w:spacing w:val="-4"/>
              <w:sz w:val="18"/>
              <w:szCs w:val="18"/>
            </w:rPr>
            <w:t>GPO Box 1020</w:t>
          </w:r>
          <w:r w:rsidR="00CA4B9B"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C5119" w:rsidRPr="00910ED5" w14:paraId="67A44F67" w14:textId="77777777" w:rsidTr="008E0DC0">
      <w:trPr>
        <w:trHeight w:val="341"/>
        <w:jc w:val="right"/>
      </w:trPr>
      <w:tc>
        <w:tcPr>
          <w:tcW w:w="426" w:type="dxa"/>
          <w:tcBorders>
            <w:top w:val="single" w:sz="4" w:space="0" w:color="724793"/>
            <w:bottom w:val="nil"/>
          </w:tcBorders>
          <w:vAlign w:val="center"/>
        </w:tcPr>
        <w:p w14:paraId="2C74197F" w14:textId="79C8F90D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D02EB82" w14:textId="0F4312FF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06" w:type="dxa"/>
          <w:tcBorders>
            <w:top w:val="single" w:sz="4" w:space="0" w:color="724793"/>
          </w:tcBorders>
          <w:vAlign w:val="center"/>
        </w:tcPr>
        <w:p w14:paraId="7411DA47" w14:textId="0ED65EC1" w:rsidR="008C5119" w:rsidRPr="00910ED5" w:rsidRDefault="00751F7B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0C43A9A3" wp14:editId="1ACF8F95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475A6AED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="008C5119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>+61 2 620</w:t>
          </w:r>
          <w:r w:rsidR="00672B48">
            <w:rPr>
              <w:color w:val="724793" w:themeColor="accent2"/>
              <w:spacing w:val="-4"/>
              <w:sz w:val="18"/>
              <w:szCs w:val="18"/>
            </w:rPr>
            <w:t>7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672B48">
            <w:rPr>
              <w:color w:val="724793" w:themeColor="accent2"/>
              <w:spacing w:val="-4"/>
              <w:sz w:val="18"/>
              <w:szCs w:val="18"/>
            </w:rPr>
            <w:t>8975</w:t>
          </w:r>
          <w:r w:rsidR="006F4E04"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70" w:type="dxa"/>
          <w:tcBorders>
            <w:top w:val="single" w:sz="4" w:space="0" w:color="724793"/>
          </w:tcBorders>
          <w:vAlign w:val="center"/>
        </w:tcPr>
        <w:p w14:paraId="6BEFBFF7" w14:textId="57CAC49A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5036759B" wp14:editId="544AA4BB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29CF9070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672B48">
            <w:rPr>
              <w:color w:val="724793" w:themeColor="accent2"/>
              <w:spacing w:val="-4"/>
              <w:sz w:val="18"/>
              <w:szCs w:val="18"/>
            </w:rPr>
            <w:t>vassarotti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8C5119" w:rsidRPr="00910ED5" w14:paraId="6ACB8B03" w14:textId="77777777" w:rsidTr="008E0DC0">
      <w:trPr>
        <w:trHeight w:val="19"/>
        <w:jc w:val="right"/>
      </w:trPr>
      <w:tc>
        <w:tcPr>
          <w:tcW w:w="426" w:type="dxa"/>
          <w:tcBorders>
            <w:top w:val="nil"/>
            <w:bottom w:val="nil"/>
          </w:tcBorders>
          <w:vAlign w:val="center"/>
        </w:tcPr>
        <w:p w14:paraId="2587192E" w14:textId="03CA0FB3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nil"/>
          </w:tcBorders>
          <w:vAlign w:val="center"/>
        </w:tcPr>
        <w:p w14:paraId="4ADDCFBA" w14:textId="104B021F" w:rsidR="008C5119" w:rsidRPr="00910ED5" w:rsidRDefault="008C5119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06" w:type="dxa"/>
          <w:vAlign w:val="center"/>
        </w:tcPr>
        <w:p w14:paraId="3A77007E" w14:textId="289D1822" w:rsidR="008C5119" w:rsidRPr="00910ED5" w:rsidRDefault="00672B48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2DB3A506" wp14:editId="5FCE9465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409A8F4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@RebeccaVassarot</w:t>
          </w:r>
        </w:p>
      </w:tc>
      <w:tc>
        <w:tcPr>
          <w:tcW w:w="2270" w:type="dxa"/>
          <w:vAlign w:val="center"/>
        </w:tcPr>
        <w:p w14:paraId="025AA729" w14:textId="7D74DE32" w:rsidR="008C5119" w:rsidRPr="00910ED5" w:rsidRDefault="007E2735" w:rsidP="008C5119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077D1EE7" wp14:editId="66172569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65AA87C7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672B48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="00672B48" w:rsidRPr="00672B48">
            <w:rPr>
              <w:color w:val="724793" w:themeColor="accent2"/>
              <w:spacing w:val="-4"/>
              <w:sz w:val="18"/>
              <w:szCs w:val="18"/>
            </w:rPr>
            <w:t>RebeccaVassarottiACT</w:t>
          </w:r>
          <w:proofErr w:type="spellEnd"/>
        </w:p>
      </w:tc>
    </w:tr>
  </w:tbl>
  <w:p w14:paraId="1DA0D7FF" w14:textId="780C69C8" w:rsidR="008C5119" w:rsidRDefault="008C5119" w:rsidP="00672B48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6DD1A387" wp14:editId="7C781746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19" name="Picture 1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B1D64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C7C8A" w14:textId="77777777" w:rsidR="00FF2EF9" w:rsidRDefault="00FF2EF9" w:rsidP="00AD7D31">
      <w:pPr>
        <w:spacing w:after="0" w:line="240" w:lineRule="auto"/>
      </w:pPr>
      <w:r>
        <w:separator/>
      </w:r>
    </w:p>
  </w:footnote>
  <w:footnote w:type="continuationSeparator" w:id="0">
    <w:p w14:paraId="5AA363C5" w14:textId="77777777" w:rsidR="00FF2EF9" w:rsidRDefault="00FF2EF9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32588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6A5F7EEF" wp14:editId="6C9599C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23A146E" wp14:editId="492E9A66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2A9DE22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5BA5D1D" w14:textId="77777777" w:rsidR="00672B48" w:rsidRPr="00DD766A" w:rsidRDefault="00672B48" w:rsidP="00672B48">
    <w:pPr>
      <w:pStyle w:val="Portfolios"/>
    </w:pPr>
    <w:r>
      <w:rPr>
        <w:b/>
        <w:color w:val="231F20"/>
        <w:spacing w:val="-1"/>
        <w:sz w:val="24"/>
      </w:rPr>
      <w:t>Rebecca Vassarotti MLA</w:t>
    </w:r>
    <w:r w:rsidRPr="00DD766A">
      <w:t xml:space="preserve"> </w:t>
    </w:r>
    <w:r>
      <w:br/>
      <w:t>Minister for the Environment</w:t>
    </w:r>
    <w:r>
      <w:br/>
      <w:t>Minister for Heritage</w:t>
    </w:r>
    <w:r>
      <w:br/>
      <w:t>Minister for Homelessness and Housing Services</w:t>
    </w:r>
    <w:r>
      <w:br/>
      <w:t>Minister for Sustainable Building and Construction</w:t>
    </w:r>
  </w:p>
  <w:p w14:paraId="6EC312CF" w14:textId="49D6C5C2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11C83FD" wp14:editId="4F6D7AD8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F32720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proofErr w:type="spellStart"/>
    <w:r>
      <w:rPr>
        <w:rFonts w:ascii="Calibri" w:hAnsi="Calibri"/>
        <w:sz w:val="20"/>
        <w:szCs w:val="20"/>
      </w:rPr>
      <w:t>Kurrajong</w:t>
    </w:r>
    <w:proofErr w:type="spellEnd"/>
  </w:p>
  <w:p w14:paraId="54E97E4D" w14:textId="6E6689D8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51FF8"/>
    <w:multiLevelType w:val="hybridMultilevel"/>
    <w:tmpl w:val="2536DDEC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99"/>
    <w:rsid w:val="00003B4A"/>
    <w:rsid w:val="000125FC"/>
    <w:rsid w:val="000265C4"/>
    <w:rsid w:val="00027AFE"/>
    <w:rsid w:val="0006371F"/>
    <w:rsid w:val="0008290F"/>
    <w:rsid w:val="00084AA4"/>
    <w:rsid w:val="00084C2C"/>
    <w:rsid w:val="000B3F10"/>
    <w:rsid w:val="000C331E"/>
    <w:rsid w:val="00104C44"/>
    <w:rsid w:val="00131016"/>
    <w:rsid w:val="001450DC"/>
    <w:rsid w:val="001804F3"/>
    <w:rsid w:val="001851B2"/>
    <w:rsid w:val="00195EAD"/>
    <w:rsid w:val="001D7389"/>
    <w:rsid w:val="002201D4"/>
    <w:rsid w:val="00240F3E"/>
    <w:rsid w:val="002450E9"/>
    <w:rsid w:val="00245D31"/>
    <w:rsid w:val="002547ED"/>
    <w:rsid w:val="0025783F"/>
    <w:rsid w:val="002C49BD"/>
    <w:rsid w:val="002D4441"/>
    <w:rsid w:val="002E1D40"/>
    <w:rsid w:val="00313E4A"/>
    <w:rsid w:val="003479FF"/>
    <w:rsid w:val="00387528"/>
    <w:rsid w:val="003E4068"/>
    <w:rsid w:val="0041104E"/>
    <w:rsid w:val="004214B9"/>
    <w:rsid w:val="004517FA"/>
    <w:rsid w:val="004818EB"/>
    <w:rsid w:val="004A3C73"/>
    <w:rsid w:val="004C79F4"/>
    <w:rsid w:val="005351C5"/>
    <w:rsid w:val="00554998"/>
    <w:rsid w:val="0055749D"/>
    <w:rsid w:val="00561CF4"/>
    <w:rsid w:val="005C4787"/>
    <w:rsid w:val="005D5319"/>
    <w:rsid w:val="005E7DE1"/>
    <w:rsid w:val="0061634E"/>
    <w:rsid w:val="0064033C"/>
    <w:rsid w:val="0064748B"/>
    <w:rsid w:val="00655CD8"/>
    <w:rsid w:val="00663971"/>
    <w:rsid w:val="00665121"/>
    <w:rsid w:val="00670EF8"/>
    <w:rsid w:val="00672B48"/>
    <w:rsid w:val="006806C9"/>
    <w:rsid w:val="00696899"/>
    <w:rsid w:val="006A1B70"/>
    <w:rsid w:val="006C6335"/>
    <w:rsid w:val="006D60CF"/>
    <w:rsid w:val="006F4E04"/>
    <w:rsid w:val="00712BA7"/>
    <w:rsid w:val="00725519"/>
    <w:rsid w:val="00742013"/>
    <w:rsid w:val="00746F78"/>
    <w:rsid w:val="00751F7B"/>
    <w:rsid w:val="00791358"/>
    <w:rsid w:val="00795E1D"/>
    <w:rsid w:val="007B465C"/>
    <w:rsid w:val="007D65E4"/>
    <w:rsid w:val="007D7FAC"/>
    <w:rsid w:val="007E2735"/>
    <w:rsid w:val="007F5BA8"/>
    <w:rsid w:val="00806ACB"/>
    <w:rsid w:val="00834846"/>
    <w:rsid w:val="00855531"/>
    <w:rsid w:val="008A04F4"/>
    <w:rsid w:val="008C5119"/>
    <w:rsid w:val="008D15E5"/>
    <w:rsid w:val="008D37E0"/>
    <w:rsid w:val="008E0DC0"/>
    <w:rsid w:val="00905F4F"/>
    <w:rsid w:val="00923B32"/>
    <w:rsid w:val="009B6D21"/>
    <w:rsid w:val="009C2877"/>
    <w:rsid w:val="00A031A0"/>
    <w:rsid w:val="00A257DE"/>
    <w:rsid w:val="00A2718B"/>
    <w:rsid w:val="00A32AC0"/>
    <w:rsid w:val="00A6097C"/>
    <w:rsid w:val="00AA07AA"/>
    <w:rsid w:val="00AD7D31"/>
    <w:rsid w:val="00AF08DA"/>
    <w:rsid w:val="00AF2B15"/>
    <w:rsid w:val="00B20B76"/>
    <w:rsid w:val="00B85096"/>
    <w:rsid w:val="00B91F55"/>
    <w:rsid w:val="00C04DFF"/>
    <w:rsid w:val="00C509BA"/>
    <w:rsid w:val="00CA0045"/>
    <w:rsid w:val="00CA4B9B"/>
    <w:rsid w:val="00CF286C"/>
    <w:rsid w:val="00D05B81"/>
    <w:rsid w:val="00D173D7"/>
    <w:rsid w:val="00D323DE"/>
    <w:rsid w:val="00DD766A"/>
    <w:rsid w:val="00E04FD9"/>
    <w:rsid w:val="00E80BC3"/>
    <w:rsid w:val="00E926A0"/>
    <w:rsid w:val="00EA7B1C"/>
    <w:rsid w:val="00EB388C"/>
    <w:rsid w:val="00ED5634"/>
    <w:rsid w:val="00EE6CA3"/>
    <w:rsid w:val="00EF0A8B"/>
    <w:rsid w:val="00F07E84"/>
    <w:rsid w:val="00F14007"/>
    <w:rsid w:val="00F255AE"/>
    <w:rsid w:val="00F50739"/>
    <w:rsid w:val="00F5437B"/>
    <w:rsid w:val="00F56A38"/>
    <w:rsid w:val="00FB6C11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C9228"/>
  <w15:chartTrackingRefBased/>
  <w15:docId w15:val="{F97866FC-8BB1-4437-936A-A5ECAAD2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0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79F4"/>
    <w:pPr>
      <w:ind w:left="720"/>
      <w:contextualSpacing/>
    </w:pPr>
  </w:style>
  <w:style w:type="paragraph" w:styleId="Revision">
    <w:name w:val="Revision"/>
    <w:hidden/>
    <w:uiPriority w:val="99"/>
    <w:semiHidden/>
    <w:rsid w:val="00561C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4475-05E5-44F0-B2AB-12E7AF1F8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purl.org/dc/elements/1.1/"/>
    <ds:schemaRef ds:uri="f6c841be-bb08-4901-87b0-0033aa80d2c6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d47241e-7224-40da-83d9-1113ff4a433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E09EA1-CE78-4498-B4E6-7C7CAB49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Scrutiny response - DI2021-253 and DI2021-254</vt:lpstr>
    </vt:vector>
  </TitlesOfParts>
  <Company>ACT Government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response - DI2021-253 and DI2021-254</dc:title>
  <dc:subject/>
  <dc:creator/>
  <cp:keywords/>
  <dc:description/>
  <cp:lastModifiedBy>Shannon, Anne</cp:lastModifiedBy>
  <cp:revision>28</cp:revision>
  <cp:lastPrinted>2018-08-24T07:17:00Z</cp:lastPrinted>
  <dcterms:created xsi:type="dcterms:W3CDTF">2020-11-05T05:26:00Z</dcterms:created>
  <dcterms:modified xsi:type="dcterms:W3CDTF">2022-02-13T21:23:00Z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Objective-Id">
    <vt:lpwstr>A32740005</vt:lpwstr>
  </property>
  <property fmtid="{D5CDD505-2E9C-101B-9397-08002B2CF9AE}" pid="4" name="Objective-Title">
    <vt:lpwstr>Vassarotti - Response to 10th Assembly Scrutiny Report 12</vt:lpwstr>
  </property>
  <property fmtid="{D5CDD505-2E9C-101B-9397-08002B2CF9AE}" pid="5" name="Objective-Comment">
    <vt:lpwstr/>
  </property>
  <property fmtid="{D5CDD505-2E9C-101B-9397-08002B2CF9AE}" pid="6" name="Objective-CreationStamp">
    <vt:filetime>2022-02-02T00:50:56Z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2022-02-08T06:01:23Z</vt:filetime>
  </property>
  <property fmtid="{D5CDD505-2E9C-101B-9397-08002B2CF9AE}" pid="10" name="Objective-ModificationStamp">
    <vt:filetime>2022-02-11T02:01:38Z</vt:filetime>
  </property>
  <property fmtid="{D5CDD505-2E9C-101B-9397-08002B2CF9AE}" pid="11" name="Objective-Owner">
    <vt:lpwstr>Penelope Hucker</vt:lpwstr>
  </property>
  <property fmtid="{D5CDD505-2E9C-101B-9397-08002B2CF9AE}" pid="12" name="Objective-Path">
    <vt:lpwstr>Whole of ACT Government:EPSDD - Environment Planning and Sustainable Development Directorate:07. Ministerial, Cabinet and Government Relations:08. Legislative Assembly:Legislative Assembly Business - 10th Assembly:11 - Legislative Assembly Committees:03 -</vt:lpwstr>
  </property>
  <property fmtid="{D5CDD505-2E9C-101B-9397-08002B2CF9AE}" pid="13" name="Objective-Parent">
    <vt:lpwstr>22/10942 - 10th Assembly 2022 - Legislative Scrutiny Role - Scrutiny Report No. 12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1-2022/10942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