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E4" w:rsidRDefault="00AE3AE4" w:rsidP="00AD7D31">
      <w:pPr>
        <w:spacing w:after="0" w:line="240" w:lineRule="auto"/>
        <w:rPr>
          <w:rFonts w:ascii="Calibri" w:hAnsi="Calibri"/>
          <w:sz w:val="24"/>
          <w:szCs w:val="24"/>
        </w:rPr>
      </w:pPr>
    </w:p>
    <w:p w:rsidR="00AE3AE4" w:rsidRDefault="00AE3AE4" w:rsidP="00AD7D31">
      <w:pPr>
        <w:spacing w:after="0" w:line="240" w:lineRule="auto"/>
        <w:rPr>
          <w:rFonts w:ascii="Calibri" w:hAnsi="Calibri"/>
          <w:sz w:val="24"/>
          <w:szCs w:val="24"/>
        </w:rPr>
      </w:pPr>
    </w:p>
    <w:p w:rsidR="00AE4F52" w:rsidRDefault="00AE4F52" w:rsidP="00AD7D31">
      <w:pPr>
        <w:spacing w:after="0" w:line="240" w:lineRule="auto"/>
        <w:rPr>
          <w:rFonts w:ascii="Calibri" w:hAnsi="Calibri"/>
          <w:sz w:val="24"/>
          <w:szCs w:val="24"/>
        </w:rPr>
      </w:pPr>
      <w:r w:rsidRPr="00AE4F52">
        <w:rPr>
          <w:rFonts w:ascii="Calibri" w:hAnsi="Calibri"/>
          <w:sz w:val="24"/>
          <w:szCs w:val="24"/>
        </w:rPr>
        <w:t>Ms Elizabeth Lee MLA</w:t>
      </w:r>
    </w:p>
    <w:p w:rsidR="00F53C1B" w:rsidRDefault="00F53C1B" w:rsidP="00AD7D31">
      <w:pPr>
        <w:spacing w:after="0" w:line="240" w:lineRule="auto"/>
        <w:rPr>
          <w:rFonts w:ascii="Calibri" w:hAnsi="Calibri"/>
          <w:sz w:val="24"/>
          <w:szCs w:val="24"/>
        </w:rPr>
      </w:pPr>
      <w:r>
        <w:rPr>
          <w:rFonts w:ascii="Calibri" w:hAnsi="Calibri"/>
          <w:sz w:val="24"/>
          <w:szCs w:val="24"/>
        </w:rPr>
        <w:t>Chair</w:t>
      </w:r>
    </w:p>
    <w:p w:rsidR="00F53C1B" w:rsidRDefault="00F53C1B" w:rsidP="00AD7D31">
      <w:pPr>
        <w:spacing w:after="0" w:line="240" w:lineRule="auto"/>
        <w:rPr>
          <w:rFonts w:ascii="Calibri" w:hAnsi="Calibri"/>
          <w:sz w:val="24"/>
          <w:szCs w:val="24"/>
        </w:rPr>
      </w:pPr>
      <w:r>
        <w:rPr>
          <w:rFonts w:ascii="Calibri" w:hAnsi="Calibri"/>
          <w:sz w:val="24"/>
          <w:szCs w:val="24"/>
        </w:rPr>
        <w:t>Standing Committee on Justice and Community Safety</w:t>
      </w:r>
    </w:p>
    <w:p w:rsidR="00AD7D31" w:rsidRDefault="00E84933" w:rsidP="00AD7D31">
      <w:pPr>
        <w:spacing w:after="0" w:line="240" w:lineRule="auto"/>
        <w:rPr>
          <w:rFonts w:ascii="Calibri" w:hAnsi="Calibri"/>
          <w:sz w:val="24"/>
          <w:szCs w:val="24"/>
        </w:rPr>
      </w:pPr>
      <w:r>
        <w:rPr>
          <w:rFonts w:ascii="Calibri" w:hAnsi="Calibri"/>
          <w:sz w:val="24"/>
          <w:szCs w:val="24"/>
        </w:rPr>
        <w:t>ACT Legislative Assembly</w:t>
      </w:r>
    </w:p>
    <w:p w:rsidR="00E84933" w:rsidRDefault="00E84933" w:rsidP="00AD7D31">
      <w:pPr>
        <w:spacing w:after="0" w:line="240" w:lineRule="auto"/>
        <w:rPr>
          <w:rFonts w:ascii="Calibri" w:hAnsi="Calibri"/>
          <w:sz w:val="24"/>
          <w:szCs w:val="24"/>
        </w:rPr>
      </w:pPr>
      <w:r>
        <w:rPr>
          <w:rFonts w:ascii="Calibri" w:hAnsi="Calibri"/>
          <w:sz w:val="24"/>
          <w:szCs w:val="24"/>
        </w:rPr>
        <w:t>London Circuit</w:t>
      </w:r>
    </w:p>
    <w:p w:rsidR="00E84933" w:rsidRDefault="002B6F3A" w:rsidP="00AD7D31">
      <w:pPr>
        <w:spacing w:after="0" w:line="240" w:lineRule="auto"/>
        <w:rPr>
          <w:rFonts w:ascii="Calibri" w:hAnsi="Calibri"/>
          <w:sz w:val="24"/>
          <w:szCs w:val="24"/>
        </w:rPr>
      </w:pPr>
      <w:r>
        <w:rPr>
          <w:rFonts w:ascii="Calibri" w:hAnsi="Calibri"/>
          <w:sz w:val="24"/>
          <w:szCs w:val="24"/>
        </w:rPr>
        <w:t xml:space="preserve">CANBERRA </w:t>
      </w:r>
      <w:r w:rsidR="0071397C">
        <w:rPr>
          <w:rFonts w:ascii="Calibri" w:hAnsi="Calibri"/>
          <w:sz w:val="24"/>
          <w:szCs w:val="24"/>
        </w:rPr>
        <w:t>ACT 2600</w:t>
      </w:r>
    </w:p>
    <w:p w:rsidR="00F53C1B" w:rsidRPr="00496CCB" w:rsidRDefault="00F53C1B" w:rsidP="00AD7D31">
      <w:pPr>
        <w:spacing w:after="0" w:line="240" w:lineRule="auto"/>
        <w:rPr>
          <w:rFonts w:ascii="Calibri" w:hAnsi="Calibri"/>
          <w:sz w:val="24"/>
          <w:szCs w:val="24"/>
        </w:rPr>
      </w:pPr>
    </w:p>
    <w:p w:rsidR="00E84933" w:rsidRDefault="00E84933" w:rsidP="00AD7D31">
      <w:pPr>
        <w:spacing w:after="0" w:line="240" w:lineRule="auto"/>
        <w:rPr>
          <w:rFonts w:ascii="Calibri" w:hAnsi="Calibri"/>
          <w:sz w:val="24"/>
          <w:szCs w:val="24"/>
          <w:lang w:val="en-US"/>
        </w:rPr>
      </w:pPr>
    </w:p>
    <w:p w:rsidR="00AD7D31" w:rsidRPr="00496CCB" w:rsidRDefault="00AD7D31" w:rsidP="00AD7D31">
      <w:pPr>
        <w:spacing w:after="0" w:line="240" w:lineRule="auto"/>
        <w:rPr>
          <w:rFonts w:ascii="Calibri" w:hAnsi="Calibri"/>
          <w:sz w:val="24"/>
          <w:szCs w:val="24"/>
        </w:rPr>
      </w:pPr>
      <w:r w:rsidRPr="00496CCB">
        <w:rPr>
          <w:rFonts w:ascii="Calibri" w:hAnsi="Calibri"/>
          <w:sz w:val="24"/>
          <w:szCs w:val="24"/>
          <w:lang w:val="en-US"/>
        </w:rPr>
        <w:t xml:space="preserve">Dear </w:t>
      </w:r>
      <w:r w:rsidR="00AE4F52">
        <w:rPr>
          <w:rFonts w:ascii="Calibri" w:hAnsi="Calibri"/>
          <w:sz w:val="24"/>
          <w:szCs w:val="24"/>
          <w:lang w:val="en-US"/>
        </w:rPr>
        <w:t>Ms Lee</w:t>
      </w:r>
    </w:p>
    <w:p w:rsidR="00AD7D31" w:rsidRPr="00496CCB" w:rsidRDefault="00AD7D31" w:rsidP="00AD7D31">
      <w:pPr>
        <w:pStyle w:val="Header"/>
        <w:tabs>
          <w:tab w:val="left" w:pos="720"/>
        </w:tabs>
        <w:rPr>
          <w:rFonts w:ascii="Calibri" w:hAnsi="Calibri"/>
          <w:sz w:val="24"/>
          <w:szCs w:val="24"/>
        </w:rPr>
      </w:pPr>
    </w:p>
    <w:p w:rsidR="00AD7D31" w:rsidRPr="00B066E5" w:rsidRDefault="00F53C1B" w:rsidP="00F53C1B">
      <w:pPr>
        <w:pStyle w:val="Header"/>
        <w:tabs>
          <w:tab w:val="left" w:pos="720"/>
        </w:tabs>
        <w:rPr>
          <w:rFonts w:ascii="Calibri" w:hAnsi="Calibri"/>
          <w:noProof/>
          <w:sz w:val="24"/>
          <w:szCs w:val="24"/>
        </w:rPr>
      </w:pPr>
      <w:r w:rsidRPr="00F53C1B">
        <w:rPr>
          <w:rFonts w:ascii="Calibri" w:hAnsi="Calibri"/>
          <w:noProof/>
          <w:sz w:val="24"/>
          <w:szCs w:val="24"/>
        </w:rPr>
        <w:t xml:space="preserve">I am writing </w:t>
      </w:r>
      <w:r w:rsidR="006731F7">
        <w:rPr>
          <w:rFonts w:ascii="Calibri" w:hAnsi="Calibri"/>
          <w:noProof/>
          <w:sz w:val="24"/>
          <w:szCs w:val="24"/>
        </w:rPr>
        <w:t>to provide advice</w:t>
      </w:r>
      <w:r w:rsidRPr="00F53C1B">
        <w:rPr>
          <w:rFonts w:ascii="Calibri" w:hAnsi="Calibri"/>
          <w:noProof/>
          <w:sz w:val="24"/>
          <w:szCs w:val="24"/>
        </w:rPr>
        <w:t xml:space="preserve"> </w:t>
      </w:r>
      <w:r>
        <w:rPr>
          <w:rFonts w:ascii="Calibri" w:hAnsi="Calibri"/>
          <w:noProof/>
          <w:sz w:val="24"/>
          <w:szCs w:val="24"/>
        </w:rPr>
        <w:t>in</w:t>
      </w:r>
      <w:r w:rsidRPr="00F53C1B">
        <w:rPr>
          <w:rFonts w:ascii="Calibri" w:hAnsi="Calibri"/>
          <w:noProof/>
          <w:sz w:val="24"/>
          <w:szCs w:val="24"/>
        </w:rPr>
        <w:t xml:space="preserve"> response to comments made in the Standing Committee on Justice and Community Safety (Legislative Scrutiny Role) Scrutiny Report </w:t>
      </w:r>
      <w:r w:rsidR="007F27FA">
        <w:rPr>
          <w:rFonts w:ascii="Calibri" w:hAnsi="Calibri"/>
          <w:noProof/>
          <w:sz w:val="24"/>
          <w:szCs w:val="24"/>
        </w:rPr>
        <w:t xml:space="preserve">18 </w:t>
      </w:r>
      <w:r w:rsidR="006D63A8">
        <w:rPr>
          <w:rFonts w:ascii="Calibri" w:hAnsi="Calibri"/>
          <w:noProof/>
          <w:sz w:val="24"/>
          <w:szCs w:val="24"/>
        </w:rPr>
        <w:t>regarding</w:t>
      </w:r>
      <w:r w:rsidRPr="00F53C1B">
        <w:rPr>
          <w:rFonts w:ascii="Calibri" w:hAnsi="Calibri"/>
          <w:noProof/>
          <w:sz w:val="24"/>
          <w:szCs w:val="24"/>
        </w:rPr>
        <w:t xml:space="preserve"> the </w:t>
      </w:r>
      <w:r w:rsidR="007F27FA">
        <w:rPr>
          <w:rFonts w:ascii="Calibri" w:hAnsi="Calibri"/>
          <w:noProof/>
          <w:sz w:val="24"/>
          <w:szCs w:val="24"/>
        </w:rPr>
        <w:t>Medicines, Poisons and Therapeutic Goods Amendment Bill 2018 (the Bill).</w:t>
      </w:r>
    </w:p>
    <w:p w:rsidR="000B4554" w:rsidRDefault="000B4554" w:rsidP="00AD7D31">
      <w:pPr>
        <w:spacing w:after="0" w:line="240" w:lineRule="auto"/>
        <w:rPr>
          <w:rFonts w:ascii="Calibri" w:hAnsi="Calibri"/>
          <w:sz w:val="24"/>
          <w:szCs w:val="24"/>
        </w:rPr>
      </w:pPr>
    </w:p>
    <w:p w:rsidR="00777E75" w:rsidRPr="00777E75" w:rsidRDefault="00777E75" w:rsidP="00777E75">
      <w:pPr>
        <w:pStyle w:val="Header"/>
        <w:tabs>
          <w:tab w:val="left" w:pos="720"/>
        </w:tabs>
        <w:rPr>
          <w:rFonts w:ascii="Calibri" w:hAnsi="Calibri"/>
          <w:noProof/>
          <w:sz w:val="24"/>
          <w:szCs w:val="24"/>
        </w:rPr>
      </w:pPr>
      <w:r w:rsidRPr="00777E75">
        <w:rPr>
          <w:rFonts w:ascii="Calibri" w:hAnsi="Calibri"/>
          <w:noProof/>
          <w:sz w:val="24"/>
          <w:szCs w:val="24"/>
        </w:rPr>
        <w:t xml:space="preserve">I thank the Committee for its consideration of the Bill and provide the following comments in relation to the matters on which the Committee has requested a response. </w:t>
      </w:r>
    </w:p>
    <w:p w:rsidR="00777E75" w:rsidRDefault="00777E75" w:rsidP="00AD7D31">
      <w:pPr>
        <w:spacing w:after="0" w:line="240" w:lineRule="auto"/>
        <w:rPr>
          <w:rFonts w:ascii="Calibri" w:hAnsi="Calibri"/>
          <w:b/>
          <w:sz w:val="24"/>
          <w:szCs w:val="24"/>
        </w:rPr>
      </w:pPr>
    </w:p>
    <w:p w:rsidR="007F27FA" w:rsidRPr="00003F7D" w:rsidRDefault="00C2363C" w:rsidP="00AD7D31">
      <w:pPr>
        <w:spacing w:after="0" w:line="240" w:lineRule="auto"/>
        <w:rPr>
          <w:rFonts w:ascii="Calibri" w:hAnsi="Calibri"/>
          <w:sz w:val="24"/>
          <w:szCs w:val="24"/>
          <w:u w:val="single"/>
        </w:rPr>
      </w:pPr>
      <w:r w:rsidRPr="00003F7D">
        <w:rPr>
          <w:rFonts w:ascii="Calibri" w:hAnsi="Calibri"/>
          <w:sz w:val="24"/>
          <w:szCs w:val="24"/>
          <w:u w:val="single"/>
        </w:rPr>
        <w:t>Protecting patient privacy</w:t>
      </w:r>
    </w:p>
    <w:p w:rsidR="00777E75" w:rsidRDefault="00BA4D0D" w:rsidP="00AD7D31">
      <w:pPr>
        <w:spacing w:after="0" w:line="240" w:lineRule="auto"/>
        <w:rPr>
          <w:rFonts w:ascii="Calibri" w:hAnsi="Calibri"/>
          <w:sz w:val="24"/>
          <w:szCs w:val="24"/>
        </w:rPr>
      </w:pPr>
      <w:r>
        <w:rPr>
          <w:rFonts w:ascii="Calibri" w:hAnsi="Calibri"/>
          <w:sz w:val="24"/>
          <w:szCs w:val="24"/>
        </w:rPr>
        <w:t>The Committee</w:t>
      </w:r>
      <w:r w:rsidR="00777E75">
        <w:rPr>
          <w:rFonts w:ascii="Calibri" w:hAnsi="Calibri"/>
          <w:sz w:val="24"/>
          <w:szCs w:val="24"/>
        </w:rPr>
        <w:t xml:space="preserve"> has</w:t>
      </w:r>
      <w:r>
        <w:rPr>
          <w:rFonts w:ascii="Calibri" w:hAnsi="Calibri"/>
          <w:sz w:val="24"/>
          <w:szCs w:val="24"/>
        </w:rPr>
        <w:t xml:space="preserve"> noted </w:t>
      </w:r>
      <w:r w:rsidR="00777E75">
        <w:rPr>
          <w:rFonts w:ascii="Calibri" w:hAnsi="Calibri"/>
          <w:sz w:val="24"/>
          <w:szCs w:val="24"/>
        </w:rPr>
        <w:t>the explanatory statement to the Bill outlines</w:t>
      </w:r>
      <w:r>
        <w:rPr>
          <w:rFonts w:ascii="Calibri" w:hAnsi="Calibri"/>
          <w:sz w:val="24"/>
          <w:szCs w:val="24"/>
        </w:rPr>
        <w:t xml:space="preserve"> practical steps that will be taken to limit the effect of the Amendment Bi</w:t>
      </w:r>
      <w:r w:rsidR="00777E75">
        <w:rPr>
          <w:rFonts w:ascii="Calibri" w:hAnsi="Calibri"/>
          <w:sz w:val="24"/>
          <w:szCs w:val="24"/>
        </w:rPr>
        <w:t xml:space="preserve">ll’s interference with privacy and has </w:t>
      </w:r>
      <w:r w:rsidR="00505C00">
        <w:rPr>
          <w:rFonts w:ascii="Calibri" w:hAnsi="Calibri"/>
          <w:sz w:val="24"/>
          <w:szCs w:val="24"/>
        </w:rPr>
        <w:t>asked</w:t>
      </w:r>
      <w:r w:rsidR="00777E75">
        <w:rPr>
          <w:rFonts w:ascii="Calibri" w:hAnsi="Calibri"/>
          <w:sz w:val="24"/>
          <w:szCs w:val="24"/>
        </w:rPr>
        <w:t xml:space="preserve"> how these measures will be enforced.   </w:t>
      </w:r>
      <w:r w:rsidR="00777E75">
        <w:rPr>
          <w:rFonts w:ascii="Calibri" w:hAnsi="Calibri"/>
          <w:sz w:val="24"/>
          <w:szCs w:val="24"/>
        </w:rPr>
        <w:br/>
      </w:r>
    </w:p>
    <w:p w:rsidR="00636C3C" w:rsidRDefault="00777E75" w:rsidP="00636C3C">
      <w:pPr>
        <w:spacing w:after="0" w:line="240" w:lineRule="auto"/>
        <w:rPr>
          <w:sz w:val="24"/>
          <w:szCs w:val="24"/>
        </w:rPr>
      </w:pPr>
      <w:r w:rsidRPr="00777E75">
        <w:rPr>
          <w:sz w:val="24"/>
          <w:szCs w:val="24"/>
        </w:rPr>
        <w:t xml:space="preserve">These measures include that relevant health professionals must use unique user names and passwords to access information on the Monitored Medicines Database (the database), </w:t>
      </w:r>
      <w:r w:rsidR="00505C00">
        <w:rPr>
          <w:sz w:val="24"/>
          <w:szCs w:val="24"/>
        </w:rPr>
        <w:t xml:space="preserve">and </w:t>
      </w:r>
      <w:r w:rsidRPr="00777E75">
        <w:rPr>
          <w:sz w:val="24"/>
          <w:szCs w:val="24"/>
        </w:rPr>
        <w:t>that users acknowledge a mandatory disclaimer before any health records can be accessed. ACT Health has also committed to update its relevant controlled medicine approval application forms to help ensure relevant health professionals and patients are reasonably aware of how their data is being collected and for what purpose</w:t>
      </w:r>
      <w:r w:rsidR="00636C3C">
        <w:rPr>
          <w:sz w:val="24"/>
          <w:szCs w:val="24"/>
        </w:rPr>
        <w:t xml:space="preserve">. </w:t>
      </w:r>
      <w:r w:rsidR="009B5B5F">
        <w:rPr>
          <w:sz w:val="24"/>
          <w:szCs w:val="24"/>
        </w:rPr>
        <w:br/>
      </w:r>
    </w:p>
    <w:p w:rsidR="00636C3C" w:rsidRDefault="00636C3C" w:rsidP="00636C3C">
      <w:pPr>
        <w:spacing w:after="0" w:line="240" w:lineRule="auto"/>
        <w:rPr>
          <w:sz w:val="24"/>
          <w:szCs w:val="24"/>
        </w:rPr>
      </w:pPr>
      <w:r>
        <w:rPr>
          <w:sz w:val="24"/>
          <w:szCs w:val="24"/>
        </w:rPr>
        <w:t>ACT Health staff will also monitor appropriate</w:t>
      </w:r>
      <w:r>
        <w:rPr>
          <w:rFonts w:ascii="Calibri" w:hAnsi="Calibri"/>
          <w:sz w:val="24"/>
          <w:szCs w:val="24"/>
        </w:rPr>
        <w:t xml:space="preserve"> access and use of database information and may take enforcement action where required. Enforcement action may include initiating prosecution under newly established</w:t>
      </w:r>
      <w:r>
        <w:rPr>
          <w:sz w:val="24"/>
          <w:szCs w:val="24"/>
        </w:rPr>
        <w:t xml:space="preserve"> </w:t>
      </w:r>
      <w:r w:rsidR="00777E75" w:rsidRPr="00636C3C">
        <w:rPr>
          <w:sz w:val="24"/>
          <w:szCs w:val="24"/>
        </w:rPr>
        <w:t xml:space="preserve">offence </w:t>
      </w:r>
      <w:r>
        <w:rPr>
          <w:sz w:val="24"/>
          <w:szCs w:val="24"/>
        </w:rPr>
        <w:t xml:space="preserve">provisions, </w:t>
      </w:r>
      <w:r w:rsidR="00777E75" w:rsidRPr="00636C3C">
        <w:rPr>
          <w:sz w:val="24"/>
          <w:szCs w:val="24"/>
        </w:rPr>
        <w:t xml:space="preserve">or </w:t>
      </w:r>
      <w:r>
        <w:rPr>
          <w:sz w:val="24"/>
          <w:szCs w:val="24"/>
        </w:rPr>
        <w:t xml:space="preserve">exercising </w:t>
      </w:r>
      <w:r w:rsidR="00777E75" w:rsidRPr="00636C3C">
        <w:rPr>
          <w:sz w:val="24"/>
          <w:szCs w:val="24"/>
        </w:rPr>
        <w:t xml:space="preserve">existing administrative controls </w:t>
      </w:r>
      <w:r>
        <w:rPr>
          <w:sz w:val="24"/>
          <w:szCs w:val="24"/>
        </w:rPr>
        <w:t xml:space="preserve">to ensure any response is appropriate and proportionate to any alleged breach of privacy.   </w:t>
      </w:r>
    </w:p>
    <w:p w:rsidR="00636C3C" w:rsidRDefault="00636C3C" w:rsidP="00636C3C">
      <w:pPr>
        <w:spacing w:after="0" w:line="240" w:lineRule="auto"/>
        <w:rPr>
          <w:sz w:val="24"/>
          <w:szCs w:val="24"/>
        </w:rPr>
      </w:pPr>
    </w:p>
    <w:p w:rsidR="00C54378" w:rsidRDefault="00C54378">
      <w:pPr>
        <w:rPr>
          <w:sz w:val="24"/>
          <w:szCs w:val="24"/>
        </w:rPr>
      </w:pPr>
      <w:r>
        <w:rPr>
          <w:sz w:val="24"/>
          <w:szCs w:val="24"/>
        </w:rPr>
        <w:br w:type="page"/>
      </w:r>
    </w:p>
    <w:p w:rsidR="00777E75" w:rsidRPr="00636C3C" w:rsidRDefault="00777E75" w:rsidP="00636C3C">
      <w:pPr>
        <w:spacing w:after="0" w:line="240" w:lineRule="auto"/>
        <w:rPr>
          <w:sz w:val="24"/>
          <w:szCs w:val="24"/>
        </w:rPr>
      </w:pPr>
      <w:r w:rsidRPr="00636C3C">
        <w:rPr>
          <w:sz w:val="24"/>
          <w:szCs w:val="24"/>
        </w:rPr>
        <w:lastRenderedPageBreak/>
        <w:t xml:space="preserve">As </w:t>
      </w:r>
      <w:r w:rsidR="00636C3C">
        <w:rPr>
          <w:sz w:val="24"/>
          <w:szCs w:val="24"/>
        </w:rPr>
        <w:t xml:space="preserve">several of </w:t>
      </w:r>
      <w:r w:rsidRPr="00636C3C">
        <w:rPr>
          <w:sz w:val="24"/>
          <w:szCs w:val="24"/>
        </w:rPr>
        <w:t xml:space="preserve">these additional privacy </w:t>
      </w:r>
      <w:r w:rsidR="00636C3C">
        <w:rPr>
          <w:sz w:val="24"/>
          <w:szCs w:val="24"/>
        </w:rPr>
        <w:t xml:space="preserve">protection </w:t>
      </w:r>
      <w:r w:rsidRPr="00636C3C">
        <w:rPr>
          <w:sz w:val="24"/>
          <w:szCs w:val="24"/>
        </w:rPr>
        <w:t xml:space="preserve">measures </w:t>
      </w:r>
      <w:r w:rsidR="00505C00">
        <w:rPr>
          <w:sz w:val="24"/>
          <w:szCs w:val="24"/>
        </w:rPr>
        <w:t>concern</w:t>
      </w:r>
      <w:r w:rsidR="00505C00" w:rsidRPr="00636C3C">
        <w:rPr>
          <w:sz w:val="24"/>
          <w:szCs w:val="24"/>
        </w:rPr>
        <w:t xml:space="preserve"> </w:t>
      </w:r>
      <w:r w:rsidRPr="00636C3C">
        <w:rPr>
          <w:sz w:val="24"/>
          <w:szCs w:val="24"/>
        </w:rPr>
        <w:t>either</w:t>
      </w:r>
      <w:r w:rsidR="00636C3C">
        <w:rPr>
          <w:sz w:val="24"/>
          <w:szCs w:val="24"/>
        </w:rPr>
        <w:t xml:space="preserve"> </w:t>
      </w:r>
      <w:r w:rsidRPr="00636C3C">
        <w:rPr>
          <w:sz w:val="24"/>
          <w:szCs w:val="24"/>
        </w:rPr>
        <w:t>administrative</w:t>
      </w:r>
      <w:r w:rsidR="00636C3C">
        <w:rPr>
          <w:sz w:val="24"/>
          <w:szCs w:val="24"/>
        </w:rPr>
        <w:t xml:space="preserve"> controls</w:t>
      </w:r>
      <w:r w:rsidRPr="00636C3C">
        <w:rPr>
          <w:sz w:val="24"/>
          <w:szCs w:val="24"/>
        </w:rPr>
        <w:t xml:space="preserve">, or technical aspects of the database, it would not be appropriate to include these controls in the Bill. I am confident </w:t>
      </w:r>
      <w:r w:rsidR="00636C3C">
        <w:rPr>
          <w:sz w:val="24"/>
          <w:szCs w:val="24"/>
        </w:rPr>
        <w:t xml:space="preserve">however </w:t>
      </w:r>
      <w:r w:rsidRPr="00636C3C">
        <w:rPr>
          <w:sz w:val="24"/>
          <w:szCs w:val="24"/>
        </w:rPr>
        <w:t xml:space="preserve">that </w:t>
      </w:r>
      <w:r w:rsidR="00636C3C" w:rsidRPr="00636C3C">
        <w:rPr>
          <w:sz w:val="24"/>
          <w:szCs w:val="24"/>
        </w:rPr>
        <w:t xml:space="preserve">providing for these detailed </w:t>
      </w:r>
      <w:r w:rsidR="00636C3C">
        <w:rPr>
          <w:sz w:val="24"/>
          <w:szCs w:val="24"/>
        </w:rPr>
        <w:t>privacy</w:t>
      </w:r>
      <w:r w:rsidR="00636C3C" w:rsidRPr="00636C3C">
        <w:rPr>
          <w:sz w:val="24"/>
          <w:szCs w:val="24"/>
        </w:rPr>
        <w:t xml:space="preserve"> controls in the explanatory statement</w:t>
      </w:r>
      <w:r w:rsidR="00636C3C">
        <w:rPr>
          <w:sz w:val="24"/>
          <w:szCs w:val="24"/>
        </w:rPr>
        <w:t xml:space="preserve"> to the Bill</w:t>
      </w:r>
      <w:r w:rsidR="00636C3C" w:rsidRPr="00636C3C">
        <w:rPr>
          <w:sz w:val="24"/>
          <w:szCs w:val="24"/>
        </w:rPr>
        <w:t xml:space="preserve"> demonstrates the Government’s ongoing commitment to protect privacy. </w:t>
      </w:r>
    </w:p>
    <w:p w:rsidR="00097552" w:rsidRDefault="00636C3C" w:rsidP="00AD7D31">
      <w:pPr>
        <w:spacing w:after="0" w:line="240" w:lineRule="auto"/>
        <w:rPr>
          <w:rFonts w:ascii="Calibri" w:hAnsi="Calibri"/>
          <w:sz w:val="24"/>
          <w:szCs w:val="24"/>
        </w:rPr>
      </w:pPr>
      <w:r>
        <w:rPr>
          <w:rFonts w:ascii="Calibri" w:hAnsi="Calibri"/>
          <w:sz w:val="24"/>
          <w:szCs w:val="24"/>
        </w:rPr>
        <w:t xml:space="preserve"> </w:t>
      </w:r>
    </w:p>
    <w:p w:rsidR="00636C3C" w:rsidRDefault="00636C3C" w:rsidP="00AD7D31">
      <w:pPr>
        <w:spacing w:after="0" w:line="240" w:lineRule="auto"/>
        <w:rPr>
          <w:rFonts w:ascii="Calibri" w:hAnsi="Calibri"/>
          <w:sz w:val="24"/>
          <w:szCs w:val="24"/>
        </w:rPr>
      </w:pPr>
      <w:r>
        <w:rPr>
          <w:rFonts w:ascii="Calibri" w:hAnsi="Calibri"/>
          <w:sz w:val="24"/>
          <w:szCs w:val="24"/>
        </w:rPr>
        <w:t>I note that the</w:t>
      </w:r>
      <w:r w:rsidR="00097552">
        <w:rPr>
          <w:rFonts w:ascii="Calibri" w:hAnsi="Calibri"/>
          <w:sz w:val="24"/>
          <w:szCs w:val="24"/>
        </w:rPr>
        <w:t xml:space="preserve"> Committee </w:t>
      </w:r>
      <w:r>
        <w:rPr>
          <w:rFonts w:ascii="Calibri" w:hAnsi="Calibri"/>
          <w:sz w:val="24"/>
          <w:szCs w:val="24"/>
        </w:rPr>
        <w:t xml:space="preserve">has </w:t>
      </w:r>
      <w:r w:rsidR="00097552">
        <w:rPr>
          <w:rFonts w:ascii="Calibri" w:hAnsi="Calibri"/>
          <w:sz w:val="24"/>
          <w:szCs w:val="24"/>
        </w:rPr>
        <w:t xml:space="preserve">also raised concerns regarding arrangements with approved data source entities that are engaged by other jurisdictions to collect, store, access or deal with information on the database. </w:t>
      </w:r>
    </w:p>
    <w:p w:rsidR="00636C3C" w:rsidRDefault="00636C3C" w:rsidP="00AD7D31">
      <w:pPr>
        <w:spacing w:after="0" w:line="240" w:lineRule="auto"/>
        <w:rPr>
          <w:rFonts w:ascii="Calibri" w:hAnsi="Calibri"/>
          <w:sz w:val="24"/>
          <w:szCs w:val="24"/>
        </w:rPr>
      </w:pPr>
    </w:p>
    <w:p w:rsidR="00636C3C" w:rsidRDefault="00636C3C" w:rsidP="009B5B5F">
      <w:pPr>
        <w:spacing w:after="0" w:line="240" w:lineRule="auto"/>
        <w:rPr>
          <w:rFonts w:ascii="Calibri" w:hAnsi="Calibri"/>
          <w:sz w:val="24"/>
          <w:szCs w:val="24"/>
        </w:rPr>
      </w:pPr>
      <w:r w:rsidRPr="009C158C">
        <w:rPr>
          <w:rFonts w:ascii="Calibri" w:hAnsi="Calibri"/>
          <w:sz w:val="24"/>
          <w:szCs w:val="24"/>
        </w:rPr>
        <w:t xml:space="preserve">In accordance with general privacy principles under relevant ACT and Commonwealth law, the collection and use of personal information should only occur where necessary to support a stated function or activity. </w:t>
      </w:r>
      <w:r w:rsidR="009C158C" w:rsidRPr="009C158C">
        <w:rPr>
          <w:rFonts w:ascii="Calibri" w:hAnsi="Calibri"/>
          <w:sz w:val="24"/>
          <w:szCs w:val="24"/>
        </w:rPr>
        <w:t xml:space="preserve">The Chief Health Officer’s </w:t>
      </w:r>
      <w:r w:rsidR="009C158C">
        <w:rPr>
          <w:rFonts w:ascii="Calibri" w:hAnsi="Calibri"/>
          <w:sz w:val="24"/>
          <w:szCs w:val="24"/>
        </w:rPr>
        <w:t>authority</w:t>
      </w:r>
      <w:r w:rsidR="009C158C" w:rsidRPr="009C158C">
        <w:rPr>
          <w:rFonts w:ascii="Calibri" w:hAnsi="Calibri"/>
          <w:sz w:val="24"/>
          <w:szCs w:val="24"/>
        </w:rPr>
        <w:t xml:space="preserve"> to</w:t>
      </w:r>
      <w:r w:rsidR="009C158C">
        <w:rPr>
          <w:rFonts w:ascii="Calibri" w:hAnsi="Calibri"/>
          <w:sz w:val="24"/>
          <w:szCs w:val="24"/>
        </w:rPr>
        <w:t xml:space="preserve"> </w:t>
      </w:r>
      <w:r w:rsidR="009C158C" w:rsidRPr="009C158C">
        <w:rPr>
          <w:rFonts w:ascii="Calibri" w:hAnsi="Calibri"/>
          <w:sz w:val="24"/>
          <w:szCs w:val="24"/>
        </w:rPr>
        <w:t>enter</w:t>
      </w:r>
      <w:r w:rsidRPr="009C158C">
        <w:rPr>
          <w:rFonts w:ascii="Calibri" w:hAnsi="Calibri"/>
          <w:sz w:val="24"/>
          <w:szCs w:val="24"/>
        </w:rPr>
        <w:t xml:space="preserve"> into an arrangement with an approved data source would be limited to those </w:t>
      </w:r>
      <w:r w:rsidR="009C158C" w:rsidRPr="009C158C">
        <w:rPr>
          <w:rFonts w:ascii="Calibri" w:hAnsi="Calibri"/>
          <w:sz w:val="24"/>
          <w:szCs w:val="24"/>
        </w:rPr>
        <w:t xml:space="preserve">data </w:t>
      </w:r>
      <w:r w:rsidRPr="009C158C">
        <w:rPr>
          <w:rFonts w:ascii="Calibri" w:hAnsi="Calibri"/>
          <w:sz w:val="24"/>
          <w:szCs w:val="24"/>
        </w:rPr>
        <w:t xml:space="preserve">sources that support </w:t>
      </w:r>
      <w:r w:rsidR="009C158C" w:rsidRPr="009C158C">
        <w:rPr>
          <w:rFonts w:ascii="Calibri" w:hAnsi="Calibri"/>
          <w:sz w:val="24"/>
          <w:szCs w:val="24"/>
        </w:rPr>
        <w:t>a</w:t>
      </w:r>
      <w:r w:rsidRPr="009C158C">
        <w:rPr>
          <w:rFonts w:ascii="Calibri" w:hAnsi="Calibri"/>
          <w:sz w:val="24"/>
          <w:szCs w:val="24"/>
        </w:rPr>
        <w:t xml:space="preserve"> defined purpose of the database, and </w:t>
      </w:r>
      <w:r w:rsidR="009C158C" w:rsidRPr="009C158C">
        <w:rPr>
          <w:rFonts w:ascii="Calibri" w:hAnsi="Calibri"/>
          <w:sz w:val="24"/>
          <w:szCs w:val="24"/>
        </w:rPr>
        <w:t xml:space="preserve">support </w:t>
      </w:r>
      <w:r w:rsidRPr="009C158C">
        <w:rPr>
          <w:rFonts w:ascii="Calibri" w:hAnsi="Calibri"/>
          <w:sz w:val="24"/>
          <w:szCs w:val="24"/>
        </w:rPr>
        <w:t xml:space="preserve">a prescription </w:t>
      </w:r>
      <w:r w:rsidR="009C158C" w:rsidRPr="009C158C">
        <w:rPr>
          <w:rFonts w:ascii="Calibri" w:hAnsi="Calibri"/>
          <w:sz w:val="24"/>
          <w:szCs w:val="24"/>
        </w:rPr>
        <w:t>monitoring initiative</w:t>
      </w:r>
      <w:r w:rsidRPr="009C158C">
        <w:rPr>
          <w:rFonts w:ascii="Calibri" w:hAnsi="Calibri"/>
          <w:sz w:val="24"/>
          <w:szCs w:val="24"/>
        </w:rPr>
        <w:t xml:space="preserve"> of a State or Commonwealth Government. </w:t>
      </w:r>
      <w:r w:rsidR="009C158C" w:rsidRPr="009C158C">
        <w:rPr>
          <w:rFonts w:ascii="Calibri" w:hAnsi="Calibri"/>
          <w:sz w:val="24"/>
          <w:szCs w:val="24"/>
        </w:rPr>
        <w:t>Any database information shared outside the ACT would also require to have comparable legislative controls on the collection, access and use of database information. I note that other state Governments</w:t>
      </w:r>
      <w:r w:rsidR="00505C00">
        <w:rPr>
          <w:rFonts w:ascii="Calibri" w:hAnsi="Calibri"/>
          <w:sz w:val="24"/>
          <w:szCs w:val="24"/>
        </w:rPr>
        <w:t>,</w:t>
      </w:r>
      <w:r w:rsidR="009C158C" w:rsidRPr="009C158C">
        <w:rPr>
          <w:rFonts w:ascii="Calibri" w:hAnsi="Calibri"/>
          <w:sz w:val="24"/>
          <w:szCs w:val="24"/>
        </w:rPr>
        <w:t xml:space="preserve"> including Victoria and New South Wales</w:t>
      </w:r>
      <w:r w:rsidR="00505C00">
        <w:rPr>
          <w:rFonts w:ascii="Calibri" w:hAnsi="Calibri"/>
          <w:sz w:val="24"/>
          <w:szCs w:val="24"/>
        </w:rPr>
        <w:t>,</w:t>
      </w:r>
      <w:r w:rsidR="009C158C" w:rsidRPr="009C158C">
        <w:rPr>
          <w:rFonts w:ascii="Calibri" w:hAnsi="Calibri"/>
          <w:sz w:val="24"/>
          <w:szCs w:val="24"/>
        </w:rPr>
        <w:t xml:space="preserve"> have similar controls on the use and sharing of health records outside their jurisdiction. I am of the view that there are </w:t>
      </w:r>
      <w:r w:rsidR="009C158C">
        <w:rPr>
          <w:rFonts w:ascii="Calibri" w:hAnsi="Calibri"/>
          <w:sz w:val="24"/>
          <w:szCs w:val="24"/>
        </w:rPr>
        <w:t>appropriate restrictions in place to ensure that information on the database is restricted to authorised uses</w:t>
      </w:r>
      <w:r w:rsidR="009B5B5F">
        <w:rPr>
          <w:rFonts w:ascii="Calibri" w:hAnsi="Calibri"/>
          <w:sz w:val="24"/>
          <w:szCs w:val="24"/>
        </w:rPr>
        <w:t>.</w:t>
      </w:r>
      <w:r w:rsidR="009B5B5F">
        <w:rPr>
          <w:rFonts w:ascii="Calibri" w:hAnsi="Calibri"/>
          <w:sz w:val="24"/>
          <w:szCs w:val="24"/>
        </w:rPr>
        <w:br/>
      </w:r>
    </w:p>
    <w:p w:rsidR="00C2363C" w:rsidRPr="00003F7D" w:rsidRDefault="00C2363C" w:rsidP="00AD7D31">
      <w:pPr>
        <w:spacing w:after="0" w:line="240" w:lineRule="auto"/>
        <w:rPr>
          <w:rFonts w:ascii="Calibri" w:hAnsi="Calibri"/>
          <w:sz w:val="24"/>
          <w:szCs w:val="24"/>
          <w:u w:val="single"/>
        </w:rPr>
      </w:pPr>
      <w:r w:rsidRPr="00003F7D">
        <w:rPr>
          <w:rFonts w:ascii="Calibri" w:hAnsi="Calibri"/>
          <w:sz w:val="24"/>
          <w:szCs w:val="24"/>
          <w:u w:val="single"/>
        </w:rPr>
        <w:t>Additional purpose for the database</w:t>
      </w:r>
    </w:p>
    <w:p w:rsidR="00C54378" w:rsidRDefault="007F27FA" w:rsidP="00AD7D31">
      <w:pPr>
        <w:spacing w:after="0" w:line="240" w:lineRule="auto"/>
        <w:rPr>
          <w:rFonts w:ascii="Calibri" w:hAnsi="Calibri"/>
          <w:sz w:val="24"/>
          <w:szCs w:val="24"/>
        </w:rPr>
      </w:pPr>
      <w:r>
        <w:rPr>
          <w:rFonts w:ascii="Calibri" w:hAnsi="Calibri"/>
          <w:sz w:val="24"/>
          <w:szCs w:val="24"/>
        </w:rPr>
        <w:t xml:space="preserve">The Committee has </w:t>
      </w:r>
      <w:r w:rsidR="00BA4D0D">
        <w:rPr>
          <w:rFonts w:ascii="Calibri" w:hAnsi="Calibri"/>
          <w:sz w:val="24"/>
          <w:szCs w:val="24"/>
        </w:rPr>
        <w:t xml:space="preserve">also </w:t>
      </w:r>
      <w:r>
        <w:rPr>
          <w:rFonts w:ascii="Calibri" w:hAnsi="Calibri"/>
          <w:sz w:val="24"/>
          <w:szCs w:val="24"/>
        </w:rPr>
        <w:t>raised concerns regarding the int</w:t>
      </w:r>
      <w:r w:rsidR="00C54378">
        <w:rPr>
          <w:rFonts w:ascii="Calibri" w:hAnsi="Calibri"/>
          <w:sz w:val="24"/>
          <w:szCs w:val="24"/>
        </w:rPr>
        <w:t>roduction of section 97C to the</w:t>
      </w:r>
    </w:p>
    <w:p w:rsidR="007F27FA" w:rsidRDefault="007F27FA" w:rsidP="00AD7D31">
      <w:pPr>
        <w:spacing w:after="0" w:line="240" w:lineRule="auto"/>
        <w:rPr>
          <w:rFonts w:ascii="Calibri" w:hAnsi="Calibri"/>
          <w:sz w:val="24"/>
          <w:szCs w:val="24"/>
        </w:rPr>
      </w:pPr>
      <w:r w:rsidRPr="007F27FA">
        <w:rPr>
          <w:rFonts w:ascii="Calibri" w:hAnsi="Calibri"/>
          <w:i/>
          <w:sz w:val="24"/>
          <w:szCs w:val="24"/>
        </w:rPr>
        <w:t>Medicines</w:t>
      </w:r>
      <w:r w:rsidR="00097552">
        <w:rPr>
          <w:rFonts w:ascii="Calibri" w:hAnsi="Calibri"/>
          <w:i/>
          <w:sz w:val="24"/>
          <w:szCs w:val="24"/>
        </w:rPr>
        <w:t>,</w:t>
      </w:r>
      <w:r w:rsidRPr="007F27FA">
        <w:rPr>
          <w:rFonts w:ascii="Calibri" w:hAnsi="Calibri"/>
          <w:i/>
          <w:sz w:val="24"/>
          <w:szCs w:val="24"/>
        </w:rPr>
        <w:t xml:space="preserve"> Poisons and Therapeutic Goods Act 2008 </w:t>
      </w:r>
      <w:r w:rsidR="002B6F3A">
        <w:rPr>
          <w:rFonts w:ascii="Calibri" w:hAnsi="Calibri"/>
          <w:sz w:val="24"/>
          <w:szCs w:val="24"/>
        </w:rPr>
        <w:t>(the Act)</w:t>
      </w:r>
      <w:r w:rsidR="00505C00">
        <w:rPr>
          <w:rFonts w:ascii="Calibri" w:hAnsi="Calibri"/>
          <w:sz w:val="24"/>
          <w:szCs w:val="24"/>
        </w:rPr>
        <w:t>,</w:t>
      </w:r>
      <w:r w:rsidR="002B6F3A">
        <w:rPr>
          <w:rFonts w:ascii="Calibri" w:hAnsi="Calibri"/>
          <w:sz w:val="24"/>
          <w:szCs w:val="24"/>
        </w:rPr>
        <w:t xml:space="preserve"> </w:t>
      </w:r>
      <w:r>
        <w:rPr>
          <w:rFonts w:ascii="Calibri" w:hAnsi="Calibri"/>
          <w:sz w:val="24"/>
          <w:szCs w:val="24"/>
        </w:rPr>
        <w:t>which will allow a regulation to prescribe additional purposes for the monitored medicines database.</w:t>
      </w:r>
      <w:r w:rsidR="002B6F3A">
        <w:rPr>
          <w:rFonts w:ascii="Calibri" w:hAnsi="Calibri"/>
          <w:sz w:val="24"/>
          <w:szCs w:val="24"/>
        </w:rPr>
        <w:t xml:space="preserve"> Concerns were raised </w:t>
      </w:r>
      <w:r w:rsidR="00505C00">
        <w:rPr>
          <w:rFonts w:ascii="Calibri" w:hAnsi="Calibri"/>
          <w:sz w:val="24"/>
          <w:szCs w:val="24"/>
        </w:rPr>
        <w:t>regarding</w:t>
      </w:r>
      <w:r w:rsidR="002B6F3A">
        <w:rPr>
          <w:rFonts w:ascii="Calibri" w:hAnsi="Calibri"/>
          <w:sz w:val="24"/>
          <w:szCs w:val="24"/>
        </w:rPr>
        <w:t xml:space="preserve"> how these additional purposes may interact with other parts of the Act.</w:t>
      </w:r>
    </w:p>
    <w:p w:rsidR="002B6F3A" w:rsidRDefault="002B6F3A" w:rsidP="00AD7D31">
      <w:pPr>
        <w:spacing w:after="0" w:line="240" w:lineRule="auto"/>
        <w:rPr>
          <w:rFonts w:ascii="Calibri" w:hAnsi="Calibri"/>
          <w:sz w:val="24"/>
          <w:szCs w:val="24"/>
        </w:rPr>
      </w:pPr>
    </w:p>
    <w:p w:rsidR="00E72567" w:rsidRDefault="002B6F3A" w:rsidP="00E72567">
      <w:pPr>
        <w:spacing w:after="0" w:line="240" w:lineRule="auto"/>
        <w:rPr>
          <w:rFonts w:ascii="Calibri" w:hAnsi="Calibri"/>
          <w:sz w:val="24"/>
          <w:szCs w:val="24"/>
        </w:rPr>
      </w:pPr>
      <w:r>
        <w:rPr>
          <w:rFonts w:ascii="Calibri" w:hAnsi="Calibri"/>
          <w:sz w:val="24"/>
          <w:szCs w:val="24"/>
        </w:rPr>
        <w:t xml:space="preserve">Other jurisdictions and the </w:t>
      </w:r>
      <w:r w:rsidR="00505C00">
        <w:rPr>
          <w:rFonts w:ascii="Calibri" w:hAnsi="Calibri"/>
          <w:sz w:val="24"/>
          <w:szCs w:val="24"/>
        </w:rPr>
        <w:t>Federal</w:t>
      </w:r>
      <w:r>
        <w:rPr>
          <w:rFonts w:ascii="Calibri" w:hAnsi="Calibri"/>
          <w:sz w:val="24"/>
          <w:szCs w:val="24"/>
        </w:rPr>
        <w:t xml:space="preserve"> </w:t>
      </w:r>
      <w:r w:rsidR="00505C00">
        <w:rPr>
          <w:rFonts w:ascii="Calibri" w:hAnsi="Calibri"/>
          <w:sz w:val="24"/>
          <w:szCs w:val="24"/>
        </w:rPr>
        <w:t>G</w:t>
      </w:r>
      <w:r>
        <w:rPr>
          <w:rFonts w:ascii="Calibri" w:hAnsi="Calibri"/>
          <w:sz w:val="24"/>
          <w:szCs w:val="24"/>
        </w:rPr>
        <w:t xml:space="preserve">overnment have been working on the development of </w:t>
      </w:r>
      <w:r w:rsidR="001B56DA">
        <w:rPr>
          <w:rFonts w:ascii="Calibri" w:hAnsi="Calibri"/>
          <w:sz w:val="24"/>
          <w:szCs w:val="24"/>
        </w:rPr>
        <w:t xml:space="preserve">comparable </w:t>
      </w:r>
      <w:r>
        <w:rPr>
          <w:rFonts w:ascii="Calibri" w:hAnsi="Calibri"/>
          <w:sz w:val="24"/>
          <w:szCs w:val="24"/>
        </w:rPr>
        <w:t>databases</w:t>
      </w:r>
      <w:r w:rsidR="001B56DA">
        <w:rPr>
          <w:rFonts w:ascii="Calibri" w:hAnsi="Calibri"/>
          <w:sz w:val="24"/>
          <w:szCs w:val="24"/>
        </w:rPr>
        <w:t xml:space="preserve"> to monitor the supply of certain medicines</w:t>
      </w:r>
      <w:r>
        <w:rPr>
          <w:rFonts w:ascii="Calibri" w:hAnsi="Calibri"/>
          <w:sz w:val="24"/>
          <w:szCs w:val="24"/>
        </w:rPr>
        <w:t xml:space="preserve">. This work is ongoing and may impact the way that the database </w:t>
      </w:r>
      <w:r w:rsidR="001B56DA">
        <w:rPr>
          <w:rFonts w:ascii="Calibri" w:hAnsi="Calibri"/>
          <w:sz w:val="24"/>
          <w:szCs w:val="24"/>
        </w:rPr>
        <w:t>operates</w:t>
      </w:r>
      <w:r>
        <w:rPr>
          <w:rFonts w:ascii="Calibri" w:hAnsi="Calibri"/>
          <w:sz w:val="24"/>
          <w:szCs w:val="24"/>
        </w:rPr>
        <w:t xml:space="preserve"> in the ACT. </w:t>
      </w:r>
      <w:r w:rsidR="001B56DA">
        <w:rPr>
          <w:rFonts w:ascii="Calibri" w:hAnsi="Calibri"/>
          <w:sz w:val="24"/>
          <w:szCs w:val="24"/>
        </w:rPr>
        <w:t xml:space="preserve">It is considered critical to provide that additional </w:t>
      </w:r>
      <w:r w:rsidR="00E72567">
        <w:rPr>
          <w:rFonts w:ascii="Calibri" w:hAnsi="Calibri"/>
          <w:sz w:val="24"/>
          <w:szCs w:val="24"/>
        </w:rPr>
        <w:t>database functions may be provided for by regulation to ensure the continued operation of database in the ACT and its integration with any other government sponsored public health initiative.</w:t>
      </w:r>
    </w:p>
    <w:p w:rsidR="00E72567" w:rsidRDefault="00E72567" w:rsidP="00E72567">
      <w:pPr>
        <w:spacing w:after="0" w:line="240" w:lineRule="auto"/>
        <w:rPr>
          <w:rFonts w:ascii="Calibri" w:hAnsi="Calibri"/>
          <w:sz w:val="24"/>
          <w:szCs w:val="24"/>
        </w:rPr>
      </w:pPr>
    </w:p>
    <w:p w:rsidR="00E72567" w:rsidRDefault="00E72567" w:rsidP="00E72567">
      <w:pPr>
        <w:spacing w:after="0" w:line="240" w:lineRule="auto"/>
        <w:rPr>
          <w:rFonts w:ascii="Calibri" w:hAnsi="Calibri"/>
          <w:sz w:val="24"/>
          <w:szCs w:val="24"/>
        </w:rPr>
      </w:pPr>
      <w:r>
        <w:rPr>
          <w:rFonts w:ascii="Calibri" w:hAnsi="Calibri"/>
          <w:sz w:val="24"/>
          <w:szCs w:val="24"/>
        </w:rPr>
        <w:t xml:space="preserve">In noting that any proposed changes to regulation must be consistent with the purposes of the authorising Act, and </w:t>
      </w:r>
      <w:r w:rsidRPr="00E72567">
        <w:rPr>
          <w:rFonts w:ascii="Calibri" w:hAnsi="Calibri"/>
          <w:sz w:val="24"/>
          <w:szCs w:val="24"/>
        </w:rPr>
        <w:t xml:space="preserve">that any change to </w:t>
      </w:r>
      <w:r>
        <w:rPr>
          <w:rFonts w:ascii="Calibri" w:hAnsi="Calibri"/>
          <w:sz w:val="24"/>
          <w:szCs w:val="24"/>
        </w:rPr>
        <w:t xml:space="preserve">subordinate legislation must consider its impacts on human rights and regulation impacts, and may </w:t>
      </w:r>
      <w:r w:rsidRPr="00E72567">
        <w:rPr>
          <w:rFonts w:ascii="Calibri" w:hAnsi="Calibri"/>
          <w:sz w:val="24"/>
          <w:szCs w:val="24"/>
        </w:rPr>
        <w:t xml:space="preserve">be further examined by the Committee or </w:t>
      </w:r>
      <w:r w:rsidR="00505C00">
        <w:rPr>
          <w:rFonts w:ascii="Calibri" w:hAnsi="Calibri"/>
          <w:sz w:val="24"/>
          <w:szCs w:val="24"/>
        </w:rPr>
        <w:t xml:space="preserve">subject to </w:t>
      </w:r>
      <w:r w:rsidRPr="00E72567">
        <w:rPr>
          <w:rFonts w:ascii="Calibri" w:hAnsi="Calibri"/>
          <w:sz w:val="24"/>
          <w:szCs w:val="24"/>
        </w:rPr>
        <w:t>disallowance in the ACT Legislative Assembly</w:t>
      </w:r>
      <w:r w:rsidR="00505C00">
        <w:rPr>
          <w:rFonts w:ascii="Calibri" w:hAnsi="Calibri"/>
          <w:sz w:val="24"/>
          <w:szCs w:val="24"/>
        </w:rPr>
        <w:t>,</w:t>
      </w:r>
      <w:r>
        <w:rPr>
          <w:rFonts w:ascii="Calibri" w:hAnsi="Calibri"/>
          <w:sz w:val="24"/>
          <w:szCs w:val="24"/>
        </w:rPr>
        <w:t xml:space="preserve"> I am of the opinion there are adequate controls on inserting additional purposes to the database. </w:t>
      </w:r>
    </w:p>
    <w:p w:rsidR="00BA4D0D" w:rsidRDefault="00BA4D0D" w:rsidP="00AD7D31">
      <w:pPr>
        <w:spacing w:after="0" w:line="240" w:lineRule="auto"/>
        <w:rPr>
          <w:rFonts w:ascii="Calibri" w:hAnsi="Calibri"/>
          <w:sz w:val="24"/>
          <w:szCs w:val="24"/>
        </w:rPr>
      </w:pPr>
    </w:p>
    <w:p w:rsidR="00BA4D0D" w:rsidRPr="00097552" w:rsidRDefault="00E72567" w:rsidP="00AD7D31">
      <w:pPr>
        <w:spacing w:after="0" w:line="240" w:lineRule="auto"/>
        <w:rPr>
          <w:rFonts w:ascii="Calibri" w:hAnsi="Calibri"/>
          <w:sz w:val="24"/>
          <w:szCs w:val="24"/>
        </w:rPr>
      </w:pPr>
      <w:r>
        <w:rPr>
          <w:rFonts w:ascii="Calibri" w:hAnsi="Calibri"/>
          <w:sz w:val="24"/>
          <w:szCs w:val="24"/>
        </w:rPr>
        <w:t>A</w:t>
      </w:r>
      <w:r w:rsidR="00BA4D0D">
        <w:rPr>
          <w:rFonts w:ascii="Calibri" w:hAnsi="Calibri"/>
          <w:sz w:val="24"/>
          <w:szCs w:val="24"/>
        </w:rPr>
        <w:t xml:space="preserve">s </w:t>
      </w:r>
      <w:r>
        <w:rPr>
          <w:rFonts w:ascii="Calibri" w:hAnsi="Calibri"/>
          <w:sz w:val="24"/>
          <w:szCs w:val="24"/>
        </w:rPr>
        <w:t xml:space="preserve">the Committee has outlined, </w:t>
      </w:r>
      <w:r w:rsidR="00FB1599">
        <w:rPr>
          <w:rFonts w:ascii="Calibri" w:hAnsi="Calibri"/>
          <w:sz w:val="24"/>
          <w:szCs w:val="24"/>
        </w:rPr>
        <w:t xml:space="preserve">user </w:t>
      </w:r>
      <w:r w:rsidR="00BA4D0D">
        <w:rPr>
          <w:rFonts w:ascii="Calibri" w:hAnsi="Calibri"/>
          <w:sz w:val="24"/>
          <w:szCs w:val="24"/>
        </w:rPr>
        <w:t>access to the database</w:t>
      </w:r>
      <w:r w:rsidR="00FB1599">
        <w:rPr>
          <w:rFonts w:ascii="Calibri" w:hAnsi="Calibri"/>
          <w:sz w:val="24"/>
          <w:szCs w:val="24"/>
        </w:rPr>
        <w:t xml:space="preserve"> by a person other than a relevant health professional</w:t>
      </w:r>
      <w:r w:rsidR="00BA4D0D">
        <w:rPr>
          <w:rFonts w:ascii="Calibri" w:hAnsi="Calibri"/>
          <w:sz w:val="24"/>
          <w:szCs w:val="24"/>
        </w:rPr>
        <w:t xml:space="preserve"> can only be granted if </w:t>
      </w:r>
      <w:r w:rsidR="00FB1599">
        <w:rPr>
          <w:rFonts w:ascii="Calibri" w:hAnsi="Calibri"/>
          <w:sz w:val="24"/>
          <w:szCs w:val="24"/>
        </w:rPr>
        <w:t>the Chief Health Officer</w:t>
      </w:r>
      <w:r w:rsidR="00505C00">
        <w:rPr>
          <w:rFonts w:ascii="Calibri" w:hAnsi="Calibri"/>
          <w:sz w:val="24"/>
          <w:szCs w:val="24"/>
        </w:rPr>
        <w:t xml:space="preserve"> (CHO)</w:t>
      </w:r>
      <w:r w:rsidR="00FB1599">
        <w:rPr>
          <w:rFonts w:ascii="Calibri" w:hAnsi="Calibri"/>
          <w:sz w:val="24"/>
          <w:szCs w:val="24"/>
        </w:rPr>
        <w:t xml:space="preserve"> considers it to be</w:t>
      </w:r>
      <w:r w:rsidR="00BA4D0D">
        <w:rPr>
          <w:rFonts w:ascii="Calibri" w:hAnsi="Calibri"/>
          <w:sz w:val="24"/>
          <w:szCs w:val="24"/>
        </w:rPr>
        <w:t xml:space="preserve"> in the public interest to do so. Th</w:t>
      </w:r>
      <w:r w:rsidR="00FB1599">
        <w:rPr>
          <w:rFonts w:ascii="Calibri" w:hAnsi="Calibri"/>
          <w:sz w:val="24"/>
          <w:szCs w:val="24"/>
        </w:rPr>
        <w:t>is</w:t>
      </w:r>
      <w:r w:rsidR="00BA4D0D">
        <w:rPr>
          <w:rFonts w:ascii="Calibri" w:hAnsi="Calibri"/>
          <w:sz w:val="24"/>
          <w:szCs w:val="24"/>
        </w:rPr>
        <w:t xml:space="preserve"> public interest requirement was purposefully included to ensure that any additional purposes are also in the public interest and that the right to privacy is protected to the greatest extent.</w:t>
      </w:r>
      <w:r w:rsidR="00097552">
        <w:rPr>
          <w:rFonts w:ascii="Calibri" w:hAnsi="Calibri"/>
          <w:sz w:val="24"/>
          <w:szCs w:val="24"/>
        </w:rPr>
        <w:t xml:space="preserve"> It also ensures that the CHO can prevent access </w:t>
      </w:r>
      <w:r w:rsidR="00505C00">
        <w:rPr>
          <w:rFonts w:ascii="Calibri" w:hAnsi="Calibri"/>
          <w:sz w:val="24"/>
          <w:szCs w:val="24"/>
        </w:rPr>
        <w:t>by</w:t>
      </w:r>
      <w:r w:rsidR="00097552">
        <w:rPr>
          <w:rFonts w:ascii="Calibri" w:hAnsi="Calibri"/>
          <w:sz w:val="24"/>
          <w:szCs w:val="24"/>
        </w:rPr>
        <w:t xml:space="preserve"> those who make requests that may meet the purpose of the database but may cause privacy or other concerns. </w:t>
      </w:r>
    </w:p>
    <w:p w:rsidR="009B5B5F" w:rsidRDefault="009B5B5F">
      <w:pPr>
        <w:rPr>
          <w:rFonts w:ascii="Calibri" w:hAnsi="Calibri"/>
          <w:b/>
          <w:sz w:val="24"/>
          <w:szCs w:val="24"/>
        </w:rPr>
      </w:pPr>
      <w:r>
        <w:rPr>
          <w:rFonts w:ascii="Calibri" w:hAnsi="Calibri"/>
          <w:b/>
          <w:sz w:val="24"/>
          <w:szCs w:val="24"/>
        </w:rPr>
        <w:br w:type="page"/>
      </w:r>
    </w:p>
    <w:p w:rsidR="007F27FA" w:rsidRPr="00003F7D" w:rsidRDefault="007F27FA" w:rsidP="00AD7D31">
      <w:pPr>
        <w:spacing w:after="0" w:line="240" w:lineRule="auto"/>
        <w:rPr>
          <w:rFonts w:ascii="Calibri" w:hAnsi="Calibri"/>
          <w:sz w:val="24"/>
          <w:szCs w:val="24"/>
          <w:u w:val="single"/>
        </w:rPr>
      </w:pPr>
      <w:r w:rsidRPr="00003F7D">
        <w:rPr>
          <w:rFonts w:ascii="Calibri" w:hAnsi="Calibri"/>
          <w:sz w:val="24"/>
          <w:szCs w:val="24"/>
          <w:u w:val="single"/>
        </w:rPr>
        <w:lastRenderedPageBreak/>
        <w:t>Right to the presumption of innocence</w:t>
      </w:r>
    </w:p>
    <w:p w:rsidR="00097552" w:rsidRDefault="0062104E" w:rsidP="00AD7D31">
      <w:pPr>
        <w:spacing w:after="0" w:line="240" w:lineRule="auto"/>
        <w:rPr>
          <w:rFonts w:ascii="Calibri" w:hAnsi="Calibri"/>
          <w:sz w:val="24"/>
          <w:szCs w:val="24"/>
        </w:rPr>
      </w:pPr>
      <w:r>
        <w:rPr>
          <w:rFonts w:ascii="Calibri" w:hAnsi="Calibri"/>
          <w:sz w:val="24"/>
          <w:szCs w:val="24"/>
        </w:rPr>
        <w:t>The Committee noted that health professionals should be aware of the restrictions placed on access to information on the database and raised concerns about how steps listed in the explanat</w:t>
      </w:r>
      <w:r w:rsidR="00D872F4">
        <w:rPr>
          <w:rFonts w:ascii="Calibri" w:hAnsi="Calibri"/>
          <w:sz w:val="24"/>
          <w:szCs w:val="24"/>
        </w:rPr>
        <w:t>ory statement will be enforced in the context of the right to the presumption of innocence.</w:t>
      </w:r>
    </w:p>
    <w:p w:rsidR="00D30225" w:rsidRDefault="00D30225" w:rsidP="00AD7D31">
      <w:pPr>
        <w:spacing w:after="0" w:line="240" w:lineRule="auto"/>
        <w:rPr>
          <w:rFonts w:ascii="Calibri" w:hAnsi="Calibri"/>
          <w:sz w:val="24"/>
          <w:szCs w:val="24"/>
        </w:rPr>
      </w:pPr>
    </w:p>
    <w:p w:rsidR="007C5C49" w:rsidRDefault="009B5B5F" w:rsidP="00AD7D31">
      <w:pPr>
        <w:spacing w:after="0" w:line="240" w:lineRule="auto"/>
        <w:rPr>
          <w:rFonts w:ascii="Calibri" w:hAnsi="Calibri"/>
          <w:sz w:val="24"/>
          <w:szCs w:val="24"/>
        </w:rPr>
      </w:pPr>
      <w:r>
        <w:rPr>
          <w:rFonts w:ascii="Calibri" w:hAnsi="Calibri"/>
          <w:sz w:val="24"/>
          <w:szCs w:val="24"/>
        </w:rPr>
        <w:t xml:space="preserve">As noted in the explanatory statement to the Bill, </w:t>
      </w:r>
      <w:r w:rsidR="00EB5CBC" w:rsidRPr="00EB5CBC">
        <w:rPr>
          <w:rFonts w:ascii="Calibri" w:hAnsi="Calibri"/>
          <w:sz w:val="24"/>
          <w:szCs w:val="24"/>
        </w:rPr>
        <w:t>registered health professionals ought to be reasonably aware of their obligations to patient privacy due to the operation of the</w:t>
      </w:r>
      <w:r w:rsidR="00EB5CBC" w:rsidRPr="00EB5CBC">
        <w:rPr>
          <w:rFonts w:ascii="Calibri" w:hAnsi="Calibri"/>
          <w:i/>
          <w:sz w:val="24"/>
          <w:szCs w:val="24"/>
        </w:rPr>
        <w:t xml:space="preserve"> Health Records (Privacy and Access) Act 1997</w:t>
      </w:r>
      <w:r w:rsidR="00EB5CBC">
        <w:rPr>
          <w:rFonts w:ascii="Calibri" w:hAnsi="Calibri"/>
          <w:sz w:val="24"/>
          <w:szCs w:val="24"/>
        </w:rPr>
        <w:t xml:space="preserve">. Additionally, </w:t>
      </w:r>
      <w:r w:rsidR="00EB5CBC" w:rsidRPr="00EB5CBC">
        <w:rPr>
          <w:rFonts w:ascii="Calibri" w:hAnsi="Calibri"/>
          <w:sz w:val="24"/>
          <w:szCs w:val="24"/>
        </w:rPr>
        <w:t>health practitioners are reminded of their obligations to protect sensitive health information, and that penalties may apply to the unauthorised access or use of health information before remote acce</w:t>
      </w:r>
      <w:r w:rsidR="00C54378">
        <w:rPr>
          <w:rFonts w:ascii="Calibri" w:hAnsi="Calibri"/>
          <w:sz w:val="24"/>
          <w:szCs w:val="24"/>
        </w:rPr>
        <w:t xml:space="preserve">ss to the database is granted. </w:t>
      </w:r>
      <w:r w:rsidR="00EC0148">
        <w:rPr>
          <w:rFonts w:ascii="Calibri" w:hAnsi="Calibri"/>
          <w:sz w:val="24"/>
          <w:szCs w:val="24"/>
        </w:rPr>
        <w:t xml:space="preserve">Acknowledgement of this disclaimer will be enforced by preventing the user from accessing the monitored medicines database until they acknowledge it. </w:t>
      </w:r>
      <w:r>
        <w:rPr>
          <w:rFonts w:ascii="Calibri" w:hAnsi="Calibri"/>
          <w:sz w:val="24"/>
          <w:szCs w:val="24"/>
        </w:rPr>
        <w:t>These measures, in addition to the application of strict liability for certain parts of the newly inserted offence provisions</w:t>
      </w:r>
      <w:r w:rsidR="00505C00">
        <w:rPr>
          <w:rFonts w:ascii="Calibri" w:hAnsi="Calibri"/>
          <w:sz w:val="24"/>
          <w:szCs w:val="24"/>
        </w:rPr>
        <w:t>,</w:t>
      </w:r>
      <w:r>
        <w:rPr>
          <w:rFonts w:ascii="Calibri" w:hAnsi="Calibri"/>
          <w:sz w:val="24"/>
          <w:szCs w:val="24"/>
        </w:rPr>
        <w:t xml:space="preserve"> are considered critical to protecting patient privacy.</w:t>
      </w:r>
    </w:p>
    <w:p w:rsidR="009B5B5F" w:rsidRDefault="009B5B5F" w:rsidP="00AD7D31">
      <w:pPr>
        <w:spacing w:after="0" w:line="240" w:lineRule="auto"/>
        <w:rPr>
          <w:rFonts w:ascii="Calibri" w:hAnsi="Calibri"/>
          <w:b/>
          <w:sz w:val="24"/>
          <w:szCs w:val="24"/>
        </w:rPr>
      </w:pPr>
    </w:p>
    <w:p w:rsidR="00EC0148" w:rsidRPr="00003F7D" w:rsidRDefault="00EC0148" w:rsidP="00AD7D31">
      <w:pPr>
        <w:spacing w:after="0" w:line="240" w:lineRule="auto"/>
        <w:rPr>
          <w:rFonts w:ascii="Calibri" w:hAnsi="Calibri"/>
          <w:sz w:val="24"/>
          <w:szCs w:val="24"/>
          <w:u w:val="single"/>
        </w:rPr>
      </w:pPr>
      <w:r w:rsidRPr="00003F7D">
        <w:rPr>
          <w:rFonts w:ascii="Calibri" w:hAnsi="Calibri"/>
          <w:sz w:val="24"/>
          <w:szCs w:val="24"/>
          <w:u w:val="single"/>
        </w:rPr>
        <w:t>Clause 14</w:t>
      </w:r>
    </w:p>
    <w:p w:rsidR="00003F7D" w:rsidRDefault="00EC0148" w:rsidP="00AD7D31">
      <w:pPr>
        <w:spacing w:after="0" w:line="240" w:lineRule="auto"/>
        <w:rPr>
          <w:rFonts w:ascii="Calibri" w:hAnsi="Calibri"/>
          <w:sz w:val="24"/>
          <w:szCs w:val="24"/>
        </w:rPr>
      </w:pPr>
      <w:r>
        <w:rPr>
          <w:rFonts w:ascii="Calibri" w:hAnsi="Calibri"/>
          <w:sz w:val="24"/>
          <w:szCs w:val="24"/>
        </w:rPr>
        <w:t xml:space="preserve">The </w:t>
      </w:r>
      <w:r w:rsidR="003F55A2">
        <w:rPr>
          <w:rFonts w:ascii="Calibri" w:hAnsi="Calibri"/>
          <w:sz w:val="24"/>
          <w:szCs w:val="24"/>
        </w:rPr>
        <w:t>C</w:t>
      </w:r>
      <w:r>
        <w:rPr>
          <w:rFonts w:ascii="Calibri" w:hAnsi="Calibri"/>
          <w:sz w:val="24"/>
          <w:szCs w:val="24"/>
        </w:rPr>
        <w:t xml:space="preserve">ommittee </w:t>
      </w:r>
      <w:r w:rsidR="003F55A2">
        <w:rPr>
          <w:rFonts w:ascii="Calibri" w:hAnsi="Calibri"/>
          <w:sz w:val="24"/>
          <w:szCs w:val="24"/>
        </w:rPr>
        <w:t>has requested additional information concerning C</w:t>
      </w:r>
      <w:r>
        <w:rPr>
          <w:rFonts w:ascii="Calibri" w:hAnsi="Calibri"/>
          <w:sz w:val="24"/>
          <w:szCs w:val="24"/>
        </w:rPr>
        <w:t xml:space="preserve">lause 14 </w:t>
      </w:r>
      <w:r w:rsidR="00C54378">
        <w:rPr>
          <w:rFonts w:ascii="Calibri" w:hAnsi="Calibri"/>
          <w:sz w:val="24"/>
          <w:szCs w:val="24"/>
        </w:rPr>
        <w:t xml:space="preserve">of the Bill. </w:t>
      </w:r>
      <w:bookmarkStart w:id="0" w:name="_GoBack"/>
      <w:bookmarkEnd w:id="0"/>
      <w:r w:rsidR="003F55A2">
        <w:rPr>
          <w:rFonts w:ascii="Calibri" w:hAnsi="Calibri"/>
          <w:sz w:val="24"/>
          <w:szCs w:val="24"/>
        </w:rPr>
        <w:t xml:space="preserve">Clause 14 of the Bill seeks to update the regulatory framework to ensure the supply of monitored medicines during patient consultations are reported in the same fashion as monitored medicines supplied by a pharmacy. </w:t>
      </w:r>
      <w:r w:rsidR="00003F7D">
        <w:rPr>
          <w:rFonts w:ascii="Calibri" w:hAnsi="Calibri"/>
          <w:sz w:val="24"/>
          <w:szCs w:val="24"/>
        </w:rPr>
        <w:t>I note the Committee’s comments that clause 14 of the Bill has not been satisfactorily explained by the explanatory statement and will ensure that future explanatory statements prepared by ACT Health express</w:t>
      </w:r>
      <w:r w:rsidR="002277BB">
        <w:rPr>
          <w:rFonts w:ascii="Calibri" w:hAnsi="Calibri"/>
          <w:sz w:val="24"/>
          <w:szCs w:val="24"/>
        </w:rPr>
        <w:t>ly</w:t>
      </w:r>
      <w:r w:rsidR="00003F7D">
        <w:rPr>
          <w:rFonts w:ascii="Calibri" w:hAnsi="Calibri"/>
          <w:sz w:val="24"/>
          <w:szCs w:val="24"/>
        </w:rPr>
        <w:t xml:space="preserve"> address each clause of any amending legislation. </w:t>
      </w:r>
    </w:p>
    <w:p w:rsidR="003F55A2" w:rsidRDefault="003F55A2" w:rsidP="00AD7D31">
      <w:pPr>
        <w:spacing w:after="0" w:line="240" w:lineRule="auto"/>
        <w:rPr>
          <w:rFonts w:ascii="Calibri" w:hAnsi="Calibri"/>
          <w:sz w:val="24"/>
          <w:szCs w:val="24"/>
        </w:rPr>
      </w:pPr>
    </w:p>
    <w:p w:rsidR="006731F7" w:rsidRPr="00496CCB" w:rsidRDefault="00003F7D" w:rsidP="00AD7D31">
      <w:pPr>
        <w:spacing w:after="0" w:line="240" w:lineRule="auto"/>
        <w:rPr>
          <w:rFonts w:ascii="Calibri" w:hAnsi="Calibri"/>
          <w:sz w:val="24"/>
          <w:szCs w:val="24"/>
        </w:rPr>
      </w:pPr>
      <w:r>
        <w:rPr>
          <w:rFonts w:ascii="Calibri" w:hAnsi="Calibri"/>
          <w:sz w:val="24"/>
          <w:szCs w:val="24"/>
        </w:rPr>
        <w:t xml:space="preserve">I </w:t>
      </w:r>
      <w:r w:rsidR="006731F7">
        <w:rPr>
          <w:rFonts w:ascii="Calibri" w:hAnsi="Calibri"/>
          <w:sz w:val="24"/>
          <w:szCs w:val="24"/>
        </w:rPr>
        <w:t>trust that this information</w:t>
      </w:r>
      <w:r w:rsidR="007B4D94">
        <w:rPr>
          <w:rFonts w:ascii="Calibri" w:hAnsi="Calibri"/>
          <w:sz w:val="24"/>
          <w:szCs w:val="24"/>
        </w:rPr>
        <w:t xml:space="preserve"> addresses the Committee’s comments.</w:t>
      </w:r>
      <w:r w:rsidR="006731F7">
        <w:rPr>
          <w:rFonts w:ascii="Calibri" w:hAnsi="Calibri"/>
          <w:sz w:val="24"/>
          <w:szCs w:val="24"/>
        </w:rPr>
        <w:t xml:space="preserve"> </w:t>
      </w:r>
    </w:p>
    <w:p w:rsidR="00AD7D31" w:rsidRPr="00496CCB" w:rsidRDefault="00AD7D31" w:rsidP="00AD7D31">
      <w:pPr>
        <w:spacing w:after="0" w:line="240" w:lineRule="auto"/>
        <w:rPr>
          <w:rFonts w:ascii="Calibri" w:hAnsi="Calibri"/>
          <w:sz w:val="24"/>
          <w:szCs w:val="24"/>
        </w:rPr>
      </w:pPr>
    </w:p>
    <w:p w:rsidR="00AD7D31" w:rsidRPr="00496CCB" w:rsidRDefault="00AD7D31" w:rsidP="00AD7D31">
      <w:pPr>
        <w:spacing w:after="0" w:line="240" w:lineRule="auto"/>
        <w:rPr>
          <w:rFonts w:ascii="Calibri" w:hAnsi="Calibri"/>
          <w:sz w:val="24"/>
          <w:szCs w:val="24"/>
        </w:rPr>
      </w:pPr>
      <w:r w:rsidRPr="00496CCB">
        <w:rPr>
          <w:rFonts w:ascii="Calibri" w:hAnsi="Calibri"/>
          <w:sz w:val="24"/>
          <w:szCs w:val="24"/>
        </w:rPr>
        <w:t>Yours sincerely</w:t>
      </w:r>
    </w:p>
    <w:p w:rsidR="00AD7D31" w:rsidRDefault="00834846" w:rsidP="00AD7D31">
      <w:pPr>
        <w:spacing w:after="0" w:line="240" w:lineRule="auto"/>
        <w:rPr>
          <w:rFonts w:ascii="Calibri" w:hAnsi="Calibri"/>
          <w:sz w:val="24"/>
          <w:szCs w:val="24"/>
        </w:rPr>
      </w:pPr>
      <w:r w:rsidRPr="00496CCB">
        <w:rPr>
          <w:rFonts w:ascii="Calibri" w:hAnsi="Calibri"/>
          <w:sz w:val="24"/>
          <w:szCs w:val="24"/>
        </w:rPr>
        <w:br/>
      </w:r>
    </w:p>
    <w:p w:rsidR="000D29EF" w:rsidRDefault="000D29EF" w:rsidP="00AD7D31">
      <w:pPr>
        <w:spacing w:after="0" w:line="240" w:lineRule="auto"/>
        <w:rPr>
          <w:rFonts w:ascii="Calibri" w:hAnsi="Calibri"/>
          <w:sz w:val="24"/>
          <w:szCs w:val="24"/>
        </w:rPr>
      </w:pPr>
    </w:p>
    <w:p w:rsidR="00C54378" w:rsidRPr="00496CCB" w:rsidRDefault="00C54378" w:rsidP="00AD7D31">
      <w:pPr>
        <w:spacing w:after="0" w:line="240" w:lineRule="auto"/>
        <w:rPr>
          <w:rFonts w:ascii="Calibri" w:hAnsi="Calibri"/>
          <w:sz w:val="24"/>
          <w:szCs w:val="24"/>
        </w:rPr>
      </w:pPr>
    </w:p>
    <w:p w:rsidR="00AD7D31" w:rsidRPr="00496CCB" w:rsidRDefault="001D3541" w:rsidP="00AD7D31">
      <w:pPr>
        <w:spacing w:after="0" w:line="240" w:lineRule="auto"/>
        <w:rPr>
          <w:rFonts w:ascii="Calibri" w:hAnsi="Calibri"/>
          <w:sz w:val="24"/>
          <w:szCs w:val="24"/>
        </w:rPr>
      </w:pPr>
      <w:r w:rsidRPr="00496CCB">
        <w:rPr>
          <w:rFonts w:ascii="Calibri" w:hAnsi="Calibri"/>
          <w:sz w:val="24"/>
          <w:szCs w:val="24"/>
        </w:rPr>
        <w:t>Meegan Fitzharris</w:t>
      </w:r>
      <w:r w:rsidR="00AD7D31" w:rsidRPr="00496CCB">
        <w:rPr>
          <w:rFonts w:ascii="Calibri" w:hAnsi="Calibri"/>
          <w:sz w:val="24"/>
          <w:szCs w:val="24"/>
        </w:rPr>
        <w:t xml:space="preserve"> MLA</w:t>
      </w:r>
    </w:p>
    <w:p w:rsidR="00CC5C5D" w:rsidRPr="00496CCB" w:rsidRDefault="00CC5C5D" w:rsidP="00AD7D31">
      <w:pPr>
        <w:spacing w:after="0" w:line="240" w:lineRule="auto"/>
        <w:rPr>
          <w:rFonts w:ascii="Calibri" w:hAnsi="Calibri"/>
          <w:sz w:val="24"/>
          <w:szCs w:val="24"/>
        </w:rPr>
      </w:pPr>
      <w:r w:rsidRPr="00496CCB">
        <w:rPr>
          <w:rFonts w:ascii="Calibri" w:hAnsi="Calibri"/>
          <w:sz w:val="24"/>
          <w:szCs w:val="24"/>
        </w:rPr>
        <w:t>Minister for Health</w:t>
      </w:r>
      <w:r w:rsidR="00635C4A">
        <w:rPr>
          <w:rFonts w:ascii="Calibri" w:hAnsi="Calibri"/>
          <w:sz w:val="24"/>
          <w:szCs w:val="24"/>
        </w:rPr>
        <w:t xml:space="preserve"> and Wellbeing</w:t>
      </w:r>
    </w:p>
    <w:p w:rsidR="00AD7D31" w:rsidRDefault="00AD7D31" w:rsidP="00AD7D31">
      <w:pPr>
        <w:spacing w:after="0" w:line="240" w:lineRule="auto"/>
        <w:rPr>
          <w:rFonts w:ascii="Times New Roman" w:hAnsi="Times New Roman"/>
        </w:rPr>
      </w:pPr>
    </w:p>
    <w:p w:rsidR="00AD7D31" w:rsidRDefault="00AD7D31" w:rsidP="00AD7D31">
      <w:pPr>
        <w:tabs>
          <w:tab w:val="left" w:pos="3240"/>
        </w:tabs>
        <w:spacing w:after="0" w:line="240" w:lineRule="auto"/>
      </w:pPr>
      <w:r>
        <w:tab/>
      </w:r>
    </w:p>
    <w:p w:rsidR="00AD7D31" w:rsidRDefault="00AD7D31" w:rsidP="00AD7D31">
      <w:pPr>
        <w:spacing w:after="0" w:line="240" w:lineRule="auto"/>
      </w:pPr>
    </w:p>
    <w:p w:rsidR="0055749D" w:rsidRPr="00AD7D31" w:rsidRDefault="0055749D" w:rsidP="00AD7D31">
      <w:pPr>
        <w:tabs>
          <w:tab w:val="left" w:pos="3543"/>
        </w:tabs>
        <w:spacing w:after="0" w:line="240" w:lineRule="auto"/>
      </w:pPr>
    </w:p>
    <w:sectPr w:rsidR="0055749D" w:rsidRPr="00AD7D31" w:rsidSect="004D6054">
      <w:headerReference w:type="default" r:id="rId7"/>
      <w:headerReference w:type="first" r:id="rId8"/>
      <w:footerReference w:type="first" r:id="rId9"/>
      <w:pgSz w:w="11906" w:h="16838" w:code="9"/>
      <w:pgMar w:top="1440" w:right="1021" w:bottom="1440" w:left="102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72" w:rsidRDefault="000B2E72" w:rsidP="00AD7D31">
      <w:pPr>
        <w:spacing w:after="0" w:line="240" w:lineRule="auto"/>
      </w:pPr>
      <w:r>
        <w:separator/>
      </w:r>
    </w:p>
  </w:endnote>
  <w:endnote w:type="continuationSeparator" w:id="0">
    <w:p w:rsidR="000B2E72" w:rsidRDefault="000B2E72"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Default="00855531" w:rsidP="0064748B">
    <w:pPr>
      <w:pStyle w:val="Heading5"/>
      <w:spacing w:before="72"/>
      <w:ind w:hanging="1133"/>
      <w:rPr>
        <w:rFonts w:ascii="Arial" w:eastAsia="Arial" w:hAnsi="Arial" w:cs="Arial"/>
        <w:b w:val="0"/>
        <w:bCs w:val="0"/>
      </w:rPr>
    </w:pPr>
    <w:r>
      <w:rPr>
        <w:noProof/>
        <w:lang w:val="en-AU" w:eastAsia="en-AU"/>
      </w:rPr>
      <w:drawing>
        <wp:anchor distT="0" distB="0" distL="114300" distR="114300" simplePos="0" relativeHeight="251667456" behindDoc="1" locked="0" layoutInCell="1" allowOverlap="1">
          <wp:simplePos x="0" y="0"/>
          <wp:positionH relativeFrom="column">
            <wp:posOffset>5197661</wp:posOffset>
          </wp:positionH>
          <wp:positionV relativeFrom="paragraph">
            <wp:posOffset>189890</wp:posOffset>
          </wp:positionV>
          <wp:extent cx="883120" cy="35407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R.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1220" cy="357317"/>
                  </a:xfrm>
                  <a:prstGeom prst="rect">
                    <a:avLst/>
                  </a:prstGeom>
                </pic:spPr>
              </pic:pic>
            </a:graphicData>
          </a:graphic>
        </wp:anchor>
      </w:drawing>
    </w:r>
    <w:r w:rsidR="0064748B">
      <w:rPr>
        <w:rFonts w:ascii="Arial"/>
        <w:color w:val="231F20"/>
        <w:spacing w:val="-1"/>
      </w:rPr>
      <w:t xml:space="preserve">AUSTRALIAN CAPITAL TERRITORY </w:t>
    </w:r>
    <w:r w:rsidR="0064748B">
      <w:rPr>
        <w:rFonts w:ascii="Arial"/>
        <w:color w:val="231F20"/>
        <w:spacing w:val="-2"/>
      </w:rPr>
      <w:t>LEGISLATIVE</w:t>
    </w:r>
    <w:r w:rsidR="0064748B">
      <w:rPr>
        <w:rFonts w:ascii="Arial"/>
        <w:color w:val="231F20"/>
        <w:spacing w:val="-15"/>
      </w:rPr>
      <w:t xml:space="preserve"> </w:t>
    </w:r>
    <w:r w:rsidR="0064748B">
      <w:rPr>
        <w:rFonts w:ascii="Arial"/>
        <w:color w:val="231F20"/>
        <w:spacing w:val="-4"/>
      </w:rPr>
      <w:t>ASSEMBL</w:t>
    </w:r>
    <w:r w:rsidR="0064748B">
      <w:rPr>
        <w:rFonts w:ascii="Arial"/>
        <w:color w:val="231F20"/>
        <w:spacing w:val="-5"/>
      </w:rPr>
      <w:t>Y</w:t>
    </w:r>
  </w:p>
  <w:p w:rsidR="0064748B" w:rsidRPr="009C2877" w:rsidRDefault="003E0A56" w:rsidP="00D4661F">
    <w:pPr>
      <w:pStyle w:val="BodyText"/>
      <w:tabs>
        <w:tab w:val="left" w:pos="3342"/>
      </w:tabs>
      <w:spacing w:before="44" w:after="80"/>
      <w:ind w:left="0"/>
      <w:rPr>
        <w:sz w:val="20"/>
        <w:szCs w:val="20"/>
      </w:rPr>
    </w:pPr>
    <w:r>
      <w:rPr>
        <w:noProof/>
        <w:sz w:val="20"/>
        <w:szCs w:val="20"/>
        <w:lang w:val="en-AU" w:eastAsia="en-AU"/>
      </w:rPr>
      <w:pict>
        <v:group id="Group 12" o:spid="_x0000_s38926" style="position:absolute;margin-left:48.2pt;margin-top:798.6pt;width:480.7pt;height:.1pt;z-index:-251653120;mso-position-horizontal-relative:page;mso-position-vertical-relative:page" coordorigin="1134,15882" coordsize="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">
          <v:shape id="Freeform 25" o:spid="_x0000_s38927" style="position:absolute;left:1134;top:15882;width:9614;height:2;visibility:visible;mso-wrap-style:square;v-text-anchor:top" coordsize="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wUr4A&#10;AADbAAAADwAAAGRycy9kb3ducmV2LnhtbERPy6rCMBDdC/5DGMGdpupFpBpFvCguXPj6gLEZ22Iz&#10;qU2uxr83FwR3czjPmS2CqcSDGldaVjDoJyCIM6tLzhWcT+veBITzyBory6TgRQ4W83Zrhqm2Tz7Q&#10;4+hzEUPYpaig8L5OpXRZQQZd39bEkbvaxqCPsMmlbvAZw00lh0kylgZLjg0F1rQqKLsd/4yCNe5+&#10;h/vrRW+wCuFusvAz2R6U6nbCcgrCU/Bf8ce91XH+CP5/i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2MFK+AAAA2wAAAA8AAAAAAAAAAAAAAAAAmAIAAGRycy9kb3ducmV2&#10;LnhtbFBLBQYAAAAABAAEAPUAAACDAwAAAAA=&#10;" path="m,l9614,e" filled="f" strokecolor="#231f20" strokeweight=".5pt">
            <v:path arrowok="t" o:connecttype="custom" o:connectlocs="0,0;9614,0" o:connectangles="0,0"/>
          </v:shape>
          <w10:wrap anchorx="page" anchory="page"/>
        </v:group>
      </w:pict>
    </w:r>
    <w:r w:rsidR="0064748B" w:rsidRPr="009C2877">
      <w:rPr>
        <w:rFonts w:ascii="Calibri Light"/>
        <w:color w:val="231F20"/>
        <w:sz w:val="20"/>
        <w:szCs w:val="20"/>
      </w:rPr>
      <w:t>London Circui</w:t>
    </w:r>
    <w:r w:rsidR="009C2877">
      <w:rPr>
        <w:rFonts w:ascii="Calibri Light"/>
        <w:color w:val="231F20"/>
        <w:sz w:val="20"/>
        <w:szCs w:val="20"/>
      </w:rPr>
      <w:t xml:space="preserve">t, Canberra ACT 2601, Australia        </w:t>
    </w:r>
    <w:r w:rsidR="0064748B" w:rsidRPr="009C2877">
      <w:rPr>
        <w:rFonts w:ascii="Calibri Light"/>
        <w:color w:val="231F20"/>
        <w:sz w:val="20"/>
        <w:szCs w:val="20"/>
      </w:rPr>
      <w:t>GPO Box 1020, Canberra ACT 2601, Australia</w:t>
    </w:r>
    <w:r w:rsidR="0064748B" w:rsidRPr="009C2877">
      <w:rPr>
        <w:rFonts w:ascii="Calibri Light"/>
        <w:color w:val="231F20"/>
        <w:sz w:val="20"/>
        <w:szCs w:val="20"/>
      </w:rPr>
      <w:br/>
    </w:r>
    <w:r w:rsidR="0064748B" w:rsidRPr="009C2877">
      <w:rPr>
        <w:rFonts w:ascii="Calibri Light"/>
        <w:b/>
        <w:color w:val="231F20"/>
        <w:sz w:val="20"/>
        <w:szCs w:val="20"/>
      </w:rPr>
      <w:t>Phone</w:t>
    </w:r>
    <w:r w:rsidR="0064748B" w:rsidRPr="009C2877">
      <w:rPr>
        <w:rFonts w:ascii="Calibri Light"/>
        <w:color w:val="231F20"/>
        <w:sz w:val="20"/>
        <w:szCs w:val="20"/>
      </w:rPr>
      <w:t xml:space="preserve"> +61 2 6205 </w:t>
    </w:r>
    <w:r w:rsidR="00F2426E">
      <w:rPr>
        <w:rFonts w:ascii="Calibri Light"/>
        <w:color w:val="231F20"/>
        <w:sz w:val="20"/>
        <w:szCs w:val="20"/>
      </w:rPr>
      <w:t>0</w:t>
    </w:r>
    <w:r w:rsidR="001D3541">
      <w:rPr>
        <w:rFonts w:ascii="Calibri Light"/>
        <w:color w:val="231F20"/>
        <w:sz w:val="20"/>
        <w:szCs w:val="20"/>
      </w:rPr>
      <w:t>051</w:t>
    </w:r>
    <w:r w:rsidR="0064748B" w:rsidRPr="009C2877">
      <w:rPr>
        <w:sz w:val="20"/>
        <w:szCs w:val="20"/>
      </w:rPr>
      <w:t> </w:t>
    </w:r>
    <w:r w:rsidR="00D4661F">
      <w:rPr>
        <w:sz w:val="20"/>
        <w:szCs w:val="20"/>
      </w:rPr>
      <w:tab/>
    </w:r>
    <w:r w:rsidR="00D4661F">
      <w:rPr>
        <w:sz w:val="20"/>
        <w:szCs w:val="20"/>
      </w:rPr>
      <w:tab/>
    </w:r>
    <w:r w:rsidR="00D4661F">
      <w:rPr>
        <w:rFonts w:ascii="Calibri Light"/>
        <w:color w:val="231F20"/>
        <w:sz w:val="20"/>
        <w:szCs w:val="20"/>
      </w:rPr>
      <w:t xml:space="preserve">        </w:t>
    </w:r>
    <w:r w:rsidR="00D4661F" w:rsidRPr="00F92535">
      <w:rPr>
        <w:rFonts w:ascii="Calibri Light"/>
        <w:b/>
        <w:sz w:val="20"/>
        <w:szCs w:val="20"/>
      </w:rPr>
      <w:t xml:space="preserve"> </w:t>
    </w:r>
    <w:r w:rsidR="001D3541" w:rsidRPr="00F92535">
      <w:rPr>
        <w:rFonts w:ascii="Calibri Light"/>
        <w:b/>
        <w:sz w:val="20"/>
        <w:szCs w:val="20"/>
      </w:rPr>
      <w:t>Email</w:t>
    </w:r>
    <w:r w:rsidR="001D3541" w:rsidRPr="00F92535">
      <w:rPr>
        <w:rFonts w:ascii="Calibri Light"/>
        <w:sz w:val="20"/>
        <w:szCs w:val="20"/>
      </w:rPr>
      <w:t xml:space="preserve"> </w:t>
    </w:r>
    <w:r w:rsidR="001D3541" w:rsidRPr="00F92535">
      <w:rPr>
        <w:rFonts w:ascii="Calibri Light"/>
        <w:spacing w:val="-2"/>
        <w:sz w:val="20"/>
        <w:szCs w:val="20"/>
      </w:rPr>
      <w:t>fitzharris@act.gov.au</w:t>
    </w:r>
    <w:r>
      <w:rPr>
        <w:noProof/>
        <w:sz w:val="20"/>
        <w:szCs w:val="20"/>
        <w:lang w:val="en-AU" w:eastAsia="en-AU"/>
      </w:rPr>
      <w:pict>
        <v:group id="Group 14" o:spid="_x0000_s38918" style="position:absolute;margin-left:51pt;margin-top:804.5pt;width:21pt;height:17pt;z-index:-251654144;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">
          <v:shape id="Freeform 17" o:spid="_x0000_s38925"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3892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3892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3892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3892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3892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3891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p w:rsidR="0064748B" w:rsidRPr="0064748B" w:rsidRDefault="003E0A56" w:rsidP="0064748B">
    <w:pPr>
      <w:pStyle w:val="Footer"/>
    </w:pPr>
    <w:r w:rsidRPr="003E0A56">
      <w:rPr>
        <w:noProof/>
        <w:sz w:val="20"/>
        <w:szCs w:val="20"/>
        <w:lang w:eastAsia="en-AU"/>
      </w:rPr>
      <w:pict>
        <v:shapetype id="_x0000_t202" coordsize="21600,21600" o:spt="202" path="m,l,21600r21600,l21600,xe">
          <v:stroke joinstyle="miter"/>
          <v:path gradientshapeok="t" o:connecttype="rect"/>
        </v:shapetype>
        <v:shape id="Text Box 11" o:spid="_x0000_s38917" type="#_x0000_t202" style="position:absolute;margin-left:74.25pt;margin-top:806.25pt;width:96pt;height:15.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" filled="f" stroked="f">
          <v:textbox inset="0,0,0,0">
            <w:txbxContent>
              <w:p w:rsidR="0064748B" w:rsidRPr="0039472D" w:rsidRDefault="0064748B" w:rsidP="0064748B">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1D3541">
                  <w:rPr>
                    <w:rFonts w:ascii="Calibri Light"/>
                    <w:color w:val="231F20"/>
                    <w:sz w:val="24"/>
                    <w:szCs w:val="24"/>
                  </w:rPr>
                  <w:t>MeeganFitzMLA</w:t>
                </w:r>
              </w:p>
            </w:txbxContent>
          </v:textbox>
          <w10:wrap anchorx="page" anchory="page"/>
        </v:shape>
      </w:pict>
    </w:r>
    <w:r w:rsidRPr="003E0A56">
      <w:rPr>
        <w:noProof/>
        <w:sz w:val="20"/>
        <w:szCs w:val="20"/>
        <w:lang w:eastAsia="en-AU"/>
      </w:rPr>
      <w:pict>
        <v:shape id="Text Box 10" o:spid="_x0000_s38916" type="#_x0000_t202" style="position:absolute;margin-left:201pt;margin-top:808.5pt;width:114pt;height:15.7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" filled="f" stroked="f">
          <v:textbox inset="0,0,0,0">
            <w:txbxContent>
              <w:p w:rsidR="0064748B" w:rsidRPr="0039472D" w:rsidRDefault="001D3541" w:rsidP="0064748B">
                <w:pPr>
                  <w:pStyle w:val="BodyText"/>
                  <w:spacing w:line="244" w:lineRule="exact"/>
                  <w:rPr>
                    <w:rFonts w:ascii="Calibri Light" w:eastAsia="Calibri Light" w:hAnsi="Calibri Light" w:cs="Calibri Light"/>
                    <w:sz w:val="24"/>
                    <w:szCs w:val="24"/>
                  </w:rPr>
                </w:pPr>
                <w:r>
                  <w:rPr>
                    <w:rFonts w:ascii="Calibri Light"/>
                    <w:color w:val="231F20"/>
                    <w:sz w:val="24"/>
                    <w:szCs w:val="24"/>
                  </w:rPr>
                  <w:t>MeeganFitzharrisMLA</w:t>
                </w:r>
              </w:p>
            </w:txbxContent>
          </v:textbox>
          <w10:wrap anchorx="page" anchory="page"/>
        </v:shape>
      </w:pict>
    </w:r>
    <w:r w:rsidRPr="003E0A56">
      <w:rPr>
        <w:noProof/>
        <w:sz w:val="20"/>
        <w:szCs w:val="20"/>
        <w:lang w:eastAsia="en-AU"/>
      </w:rPr>
      <w:pict>
        <v:group id="Group 22" o:spid="_x0000_s38913" style="position:absolute;margin-left:177.25pt;margin-top:804pt;width:19.5pt;height:19.5pt;z-index:-251655168;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">
          <v:shape id="Freeform 14" o:spid="_x0000_s38915"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38914"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72" w:rsidRDefault="000B2E72" w:rsidP="00AD7D31">
      <w:pPr>
        <w:spacing w:after="0" w:line="240" w:lineRule="auto"/>
      </w:pPr>
      <w:r>
        <w:separator/>
      </w:r>
    </w:p>
  </w:footnote>
  <w:footnote w:type="continuationSeparator" w:id="0">
    <w:p w:rsidR="000B2E72" w:rsidRDefault="000B2E72"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8B" w:rsidRPr="004D6054" w:rsidRDefault="00AD7D31" w:rsidP="004D6054">
    <w:pPr>
      <w:tabs>
        <w:tab w:val="left" w:pos="7216"/>
      </w:tabs>
      <w:spacing w:before="179"/>
      <w:rPr>
        <w:rFonts w:ascii="Arial" w:eastAsia="Arial" w:hAnsi="Arial" w:cs="Arial"/>
        <w:sz w:val="24"/>
        <w:szCs w:val="24"/>
      </w:rPr>
    </w:pPr>
    <w:r>
      <w:rPr>
        <w:noProof/>
        <w:lang w:eastAsia="en-AU"/>
      </w:rPr>
      <w:drawing>
        <wp:anchor distT="0" distB="0" distL="114300" distR="114300" simplePos="0" relativeHeight="251658240" behindDoc="1" locked="0" layoutInCell="1" allowOverlap="1">
          <wp:simplePos x="0" y="0"/>
          <wp:positionH relativeFrom="column">
            <wp:posOffset>20206</wp:posOffset>
          </wp:positionH>
          <wp:positionV relativeFrom="page">
            <wp:posOffset>221615</wp:posOffset>
          </wp:positionV>
          <wp:extent cx="6087600" cy="8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87600" cy="828000"/>
                  </a:xfrm>
                  <a:prstGeom prst="rect">
                    <a:avLst/>
                  </a:prstGeom>
                </pic:spPr>
              </pic:pic>
            </a:graphicData>
          </a:graphic>
        </wp:anchor>
      </w:drawing>
    </w:r>
    <w:r w:rsidR="001D3541" w:rsidRPr="001D3541">
      <w:rPr>
        <w:rFonts w:ascii="Arial"/>
        <w:b/>
        <w:color w:val="231F20"/>
        <w:sz w:val="35"/>
      </w:rPr>
      <w:t>Meegan</w:t>
    </w:r>
    <w:r w:rsidR="00F2426E">
      <w:rPr>
        <w:rFonts w:ascii="Arial"/>
        <w:b/>
        <w:color w:val="231F20"/>
        <w:sz w:val="35"/>
      </w:rPr>
      <w:t xml:space="preserve"> </w:t>
    </w:r>
    <w:r w:rsidR="001D3541" w:rsidRPr="001D3541">
      <w:rPr>
        <w:rFonts w:ascii="Arial"/>
        <w:b/>
        <w:color w:val="231F20"/>
        <w:sz w:val="35"/>
      </w:rPr>
      <w:t>Fitzharris</w:t>
    </w:r>
    <w:r w:rsidR="001D3541">
      <w:rPr>
        <w:rFonts w:ascii="Arial"/>
        <w:b/>
        <w:color w:val="231F20"/>
        <w:sz w:val="35"/>
      </w:rPr>
      <w:t xml:space="preserve"> </w:t>
    </w:r>
    <w:r w:rsidR="0064748B">
      <w:rPr>
        <w:rFonts w:ascii="Arial"/>
        <w:b/>
        <w:color w:val="231F20"/>
        <w:sz w:val="24"/>
      </w:rPr>
      <w:t>MLA</w:t>
    </w:r>
    <w:r w:rsidR="007D7FAC">
      <w:rPr>
        <w:rFonts w:ascii="Arial"/>
        <w:b/>
        <w:color w:val="231F20"/>
        <w:sz w:val="24"/>
      </w:rPr>
      <w:tab/>
    </w:r>
    <w:r w:rsidR="0064748B">
      <w:rPr>
        <w:rFonts w:ascii="Arial"/>
        <w:b/>
        <w:color w:val="231F20"/>
        <w:spacing w:val="21"/>
        <w:sz w:val="24"/>
      </w:rPr>
      <w:br/>
    </w:r>
    <w:r w:rsidR="004D6054">
      <w:br/>
    </w:r>
    <w:r w:rsidR="0064748B" w:rsidRPr="00C13031">
      <w:rPr>
        <w:rFonts w:asciiTheme="majorHAnsi" w:hAnsiTheme="majorHAnsi"/>
      </w:rPr>
      <w:t>Member</w:t>
    </w:r>
    <w:r w:rsidR="0064748B" w:rsidRPr="00C13031">
      <w:rPr>
        <w:rFonts w:asciiTheme="majorHAnsi" w:hAnsiTheme="majorHAnsi"/>
        <w:spacing w:val="-5"/>
      </w:rPr>
      <w:t xml:space="preserve"> </w:t>
    </w:r>
    <w:r w:rsidR="0064748B" w:rsidRPr="00C13031">
      <w:rPr>
        <w:rFonts w:asciiTheme="majorHAnsi" w:hAnsiTheme="majorHAnsi"/>
        <w:spacing w:val="-2"/>
      </w:rPr>
      <w:t>for</w:t>
    </w:r>
    <w:r w:rsidR="0064748B" w:rsidRPr="00C13031">
      <w:rPr>
        <w:rFonts w:asciiTheme="majorHAnsi" w:hAnsiTheme="majorHAnsi"/>
        <w:spacing w:val="-4"/>
      </w:rPr>
      <w:t xml:space="preserve"> </w:t>
    </w:r>
    <w:r w:rsidR="001D3541" w:rsidRPr="00C13031">
      <w:rPr>
        <w:rFonts w:asciiTheme="majorHAnsi" w:hAnsiTheme="majorHAnsi" w:cs="Helvetica"/>
        <w:color w:val="000000"/>
      </w:rPr>
      <w:t>Yerrabi</w:t>
    </w:r>
  </w:p>
  <w:p w:rsidR="001D3541" w:rsidRPr="001D3541" w:rsidRDefault="001D3541" w:rsidP="001D3541">
    <w:pPr>
      <w:pStyle w:val="Header"/>
      <w:rPr>
        <w:rFonts w:ascii="Calibri Light" w:eastAsia="Calibri Light" w:hAnsi="Calibri Light" w:cstheme="majorBidi"/>
        <w:color w:val="231F20"/>
        <w:spacing w:val="-3"/>
        <w:sz w:val="24"/>
        <w:szCs w:val="24"/>
        <w:lang w:val="en-US"/>
      </w:rPr>
    </w:pPr>
    <w:r w:rsidRPr="001D3541">
      <w:rPr>
        <w:rFonts w:ascii="Calibri Light" w:eastAsia="Calibri Light" w:hAnsi="Calibri Light" w:cstheme="majorBidi"/>
        <w:color w:val="231F20"/>
        <w:spacing w:val="-3"/>
        <w:sz w:val="24"/>
        <w:szCs w:val="24"/>
        <w:lang w:val="en-US"/>
      </w:rPr>
      <w:t>Minister for Health</w:t>
    </w:r>
    <w:r w:rsidR="00635C4A">
      <w:rPr>
        <w:rFonts w:ascii="Calibri Light" w:eastAsia="Calibri Light" w:hAnsi="Calibri Light" w:cstheme="majorBidi"/>
        <w:color w:val="231F20"/>
        <w:spacing w:val="-3"/>
        <w:sz w:val="24"/>
        <w:szCs w:val="24"/>
        <w:lang w:val="en-US"/>
      </w:rPr>
      <w:t xml:space="preserve"> and Wellbeing</w:t>
    </w:r>
  </w:p>
  <w:p w:rsidR="001D3541" w:rsidRPr="001D3541" w:rsidRDefault="001D3541" w:rsidP="001D3541">
    <w:pPr>
      <w:pStyle w:val="Header"/>
      <w:rPr>
        <w:rFonts w:ascii="Calibri Light" w:eastAsia="Calibri Light" w:hAnsi="Calibri Light" w:cstheme="majorBidi"/>
        <w:color w:val="231F20"/>
        <w:spacing w:val="-3"/>
        <w:sz w:val="24"/>
        <w:szCs w:val="24"/>
        <w:lang w:val="en-US"/>
      </w:rPr>
    </w:pPr>
    <w:r w:rsidRPr="001D3541">
      <w:rPr>
        <w:rFonts w:ascii="Calibri Light" w:eastAsia="Calibri Light" w:hAnsi="Calibri Light" w:cstheme="majorBidi"/>
        <w:color w:val="231F20"/>
        <w:spacing w:val="-3"/>
        <w:sz w:val="24"/>
        <w:szCs w:val="24"/>
        <w:lang w:val="en-US"/>
      </w:rPr>
      <w:t>Minister for Transport and City Services</w:t>
    </w:r>
  </w:p>
  <w:p w:rsidR="00AD7D31" w:rsidRDefault="001D3541" w:rsidP="001D3541">
    <w:pPr>
      <w:pStyle w:val="Header"/>
    </w:pPr>
    <w:r w:rsidRPr="001D3541">
      <w:rPr>
        <w:rFonts w:ascii="Calibri Light" w:eastAsia="Calibri Light" w:hAnsi="Calibri Light" w:cstheme="majorBidi"/>
        <w:color w:val="231F20"/>
        <w:spacing w:val="-3"/>
        <w:sz w:val="24"/>
        <w:szCs w:val="24"/>
        <w:lang w:val="en-US"/>
      </w:rPr>
      <w:t>Minister for Higher Education, Training and Research</w:t>
    </w:r>
    <w:r w:rsidR="00C13031">
      <w:rPr>
        <w:rFonts w:ascii="Calibri Light" w:eastAsia="Calibri Light" w:hAnsi="Calibri Light" w:cstheme="majorBidi"/>
        <w:color w:val="231F20"/>
        <w:spacing w:val="-3"/>
        <w:sz w:val="24"/>
        <w:szCs w:val="24"/>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655C"/>
    <w:multiLevelType w:val="hybridMultilevel"/>
    <w:tmpl w:val="6C50C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38"/>
    </o:shapelayout>
  </w:hdrShapeDefaults>
  <w:footnotePr>
    <w:footnote w:id="-1"/>
    <w:footnote w:id="0"/>
  </w:footnotePr>
  <w:endnotePr>
    <w:endnote w:id="-1"/>
    <w:endnote w:id="0"/>
  </w:endnotePr>
  <w:compat/>
  <w:rsids>
    <w:rsidRoot w:val="0058504B"/>
    <w:rsid w:val="00003C79"/>
    <w:rsid w:val="00003F7D"/>
    <w:rsid w:val="00097552"/>
    <w:rsid w:val="000B2E72"/>
    <w:rsid w:val="000B4554"/>
    <w:rsid w:val="000D29EF"/>
    <w:rsid w:val="000D7F73"/>
    <w:rsid w:val="00111130"/>
    <w:rsid w:val="00124098"/>
    <w:rsid w:val="001804F3"/>
    <w:rsid w:val="00192EE3"/>
    <w:rsid w:val="001B56DA"/>
    <w:rsid w:val="001D3541"/>
    <w:rsid w:val="00206F5F"/>
    <w:rsid w:val="002277BB"/>
    <w:rsid w:val="002B6F3A"/>
    <w:rsid w:val="002C149B"/>
    <w:rsid w:val="00394199"/>
    <w:rsid w:val="003E0A56"/>
    <w:rsid w:val="003F55A2"/>
    <w:rsid w:val="004003B7"/>
    <w:rsid w:val="00433AA1"/>
    <w:rsid w:val="004806AD"/>
    <w:rsid w:val="00496CCB"/>
    <w:rsid w:val="004A2F21"/>
    <w:rsid w:val="004D6054"/>
    <w:rsid w:val="00505C00"/>
    <w:rsid w:val="0055749D"/>
    <w:rsid w:val="00581A66"/>
    <w:rsid w:val="0058504B"/>
    <w:rsid w:val="005E7DE1"/>
    <w:rsid w:val="0062104E"/>
    <w:rsid w:val="00635C4A"/>
    <w:rsid w:val="00636C3C"/>
    <w:rsid w:val="0064748B"/>
    <w:rsid w:val="006731F7"/>
    <w:rsid w:val="006D63A8"/>
    <w:rsid w:val="007024E3"/>
    <w:rsid w:val="0071397C"/>
    <w:rsid w:val="00777E75"/>
    <w:rsid w:val="007B4D94"/>
    <w:rsid w:val="007C5C49"/>
    <w:rsid w:val="007D52E5"/>
    <w:rsid w:val="007D7FAC"/>
    <w:rsid w:val="007F27FA"/>
    <w:rsid w:val="00806ACB"/>
    <w:rsid w:val="00834846"/>
    <w:rsid w:val="00855531"/>
    <w:rsid w:val="008F45BF"/>
    <w:rsid w:val="009B5B5F"/>
    <w:rsid w:val="009C158C"/>
    <w:rsid w:val="009C2877"/>
    <w:rsid w:val="009E3F16"/>
    <w:rsid w:val="00A46B4C"/>
    <w:rsid w:val="00A95D7C"/>
    <w:rsid w:val="00AD7D31"/>
    <w:rsid w:val="00AE3AE4"/>
    <w:rsid w:val="00AE4F52"/>
    <w:rsid w:val="00B066E5"/>
    <w:rsid w:val="00B6111C"/>
    <w:rsid w:val="00BA4D0D"/>
    <w:rsid w:val="00C13031"/>
    <w:rsid w:val="00C22A30"/>
    <w:rsid w:val="00C2363C"/>
    <w:rsid w:val="00C54378"/>
    <w:rsid w:val="00C65E31"/>
    <w:rsid w:val="00CB4223"/>
    <w:rsid w:val="00CC5C5D"/>
    <w:rsid w:val="00CD5298"/>
    <w:rsid w:val="00D30225"/>
    <w:rsid w:val="00D4661F"/>
    <w:rsid w:val="00D72A22"/>
    <w:rsid w:val="00D872F4"/>
    <w:rsid w:val="00D92100"/>
    <w:rsid w:val="00DC61B6"/>
    <w:rsid w:val="00E26773"/>
    <w:rsid w:val="00E56C95"/>
    <w:rsid w:val="00E648A4"/>
    <w:rsid w:val="00E72567"/>
    <w:rsid w:val="00E84933"/>
    <w:rsid w:val="00EB5CBC"/>
    <w:rsid w:val="00EC0148"/>
    <w:rsid w:val="00F2426E"/>
    <w:rsid w:val="00F53C1B"/>
    <w:rsid w:val="00F92535"/>
    <w:rsid w:val="00F97907"/>
    <w:rsid w:val="00FB1599"/>
    <w:rsid w:val="00FE33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73"/>
  </w:style>
  <w:style w:type="paragraph" w:styleId="Heading1">
    <w:name w:val="heading 1"/>
    <w:basedOn w:val="Normal"/>
    <w:next w:val="Normal"/>
    <w:link w:val="Heading1Char"/>
    <w:uiPriority w:val="9"/>
    <w:qFormat/>
    <w:rsid w:val="00B066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character" w:customStyle="1" w:styleId="Heading1Char">
    <w:name w:val="Heading 1 Char"/>
    <w:basedOn w:val="DefaultParagraphFont"/>
    <w:link w:val="Heading1"/>
    <w:uiPriority w:val="9"/>
    <w:rsid w:val="00B066E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E3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BB"/>
    <w:rPr>
      <w:rFonts w:ascii="Segoe UI" w:hAnsi="Segoe UI" w:cs="Segoe UI"/>
      <w:sz w:val="18"/>
      <w:szCs w:val="18"/>
    </w:rPr>
  </w:style>
  <w:style w:type="character" w:customStyle="1" w:styleId="ListParagraphChar">
    <w:name w:val="List Paragraph Char"/>
    <w:aliases w:val="Recommendation Char"/>
    <w:basedOn w:val="DefaultParagraphFont"/>
    <w:link w:val="ListParagraph"/>
    <w:uiPriority w:val="34"/>
    <w:locked/>
    <w:rsid w:val="00777E75"/>
    <w:rPr>
      <w:rFonts w:ascii="Calibri" w:hAnsi="Calibri"/>
    </w:rPr>
  </w:style>
  <w:style w:type="paragraph" w:styleId="ListParagraph">
    <w:name w:val="List Paragraph"/>
    <w:aliases w:val="Recommendation"/>
    <w:basedOn w:val="Normal"/>
    <w:link w:val="ListParagraphChar"/>
    <w:uiPriority w:val="34"/>
    <w:qFormat/>
    <w:rsid w:val="00777E75"/>
    <w:pPr>
      <w:spacing w:after="0" w:line="240" w:lineRule="auto"/>
      <w:ind w:left="720"/>
    </w:pPr>
    <w:rPr>
      <w:rFonts w:ascii="Calibri" w:hAnsi="Calibri"/>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601962602">
      <w:bodyDiv w:val="1"/>
      <w:marLeft w:val="0"/>
      <w:marRight w:val="0"/>
      <w:marTop w:val="0"/>
      <w:marBottom w:val="0"/>
      <w:divBdr>
        <w:top w:val="none" w:sz="0" w:space="0" w:color="auto"/>
        <w:left w:val="none" w:sz="0" w:space="0" w:color="auto"/>
        <w:bottom w:val="none" w:sz="0" w:space="0" w:color="auto"/>
        <w:right w:val="none" w:sz="0" w:space="0" w:color="auto"/>
      </w:divBdr>
    </w:div>
    <w:div w:id="1411469157">
      <w:bodyDiv w:val="1"/>
      <w:marLeft w:val="0"/>
      <w:marRight w:val="0"/>
      <w:marTop w:val="0"/>
      <w:marBottom w:val="0"/>
      <w:divBdr>
        <w:top w:val="none" w:sz="0" w:space="0" w:color="auto"/>
        <w:left w:val="none" w:sz="0" w:space="0" w:color="auto"/>
        <w:bottom w:val="none" w:sz="0" w:space="0" w:color="auto"/>
        <w:right w:val="none" w:sz="0" w:space="0" w:color="auto"/>
      </w:divBdr>
    </w:div>
    <w:div w:id="1889678994">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Letterhead - Meegan Fitzharris MLA</vt:lpstr>
    </vt:vector>
  </TitlesOfParts>
  <Company>ACT Government</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Medicines, Poisons and Therapeutic Goods Amendment Bill 2018</dc:title>
  <dc:subject/>
  <dc:creator/>
  <cp:lastModifiedBy>anne shannon</cp:lastModifiedBy>
  <cp:revision>6</cp:revision>
  <cp:lastPrinted>2018-06-05T03:07:00Z</cp:lastPrinted>
  <dcterms:created xsi:type="dcterms:W3CDTF">2018-06-04T07:56:00Z</dcterms:created>
  <dcterms:modified xsi:type="dcterms:W3CDTF">2018-06-06T04:25:00Z</dcterms:modified>
</cp:coreProperties>
</file>