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6E" w:rsidRDefault="00D5466E" w:rsidP="0086694C">
      <w:pPr>
        <w:pStyle w:val="Signatureblock"/>
        <w:rPr>
          <w:sz w:val="24"/>
        </w:rPr>
      </w:pPr>
    </w:p>
    <w:p w:rsidR="00D86271" w:rsidRDefault="00D86271" w:rsidP="0086694C">
      <w:pPr>
        <w:pStyle w:val="Signatureblock"/>
        <w:rPr>
          <w:sz w:val="24"/>
        </w:rPr>
      </w:pPr>
    </w:p>
    <w:p w:rsidR="00D86271" w:rsidRPr="00D86271" w:rsidRDefault="00D86271" w:rsidP="00D86271">
      <w:pPr>
        <w:pStyle w:val="Header"/>
        <w:tabs>
          <w:tab w:val="clear" w:pos="9026"/>
        </w:tabs>
        <w:jc w:val="center"/>
        <w:rPr>
          <w:b/>
          <w:caps/>
          <w:sz w:val="30"/>
          <w:szCs w:val="30"/>
          <w:lang w:eastAsia="en-AU"/>
        </w:rPr>
      </w:pPr>
      <w:r w:rsidRPr="00D86271">
        <w:rPr>
          <w:rFonts w:eastAsia="PMingLiU" w:cs="Arial Narrow"/>
          <w:b/>
          <w:smallCaps/>
          <w:sz w:val="30"/>
          <w:szCs w:val="30"/>
        </w:rPr>
        <w:t>inquiry into ACT Public Service Aboriginal</w:t>
      </w:r>
      <w:r>
        <w:rPr>
          <w:rFonts w:eastAsia="PMingLiU" w:cs="Arial Narrow"/>
          <w:b/>
          <w:smallCaps/>
          <w:sz w:val="30"/>
          <w:szCs w:val="30"/>
        </w:rPr>
        <w:t xml:space="preserve"> </w:t>
      </w:r>
      <w:r w:rsidRPr="00D86271">
        <w:rPr>
          <w:rFonts w:eastAsia="PMingLiU" w:cs="Arial Narrow"/>
          <w:b/>
          <w:smallCaps/>
          <w:sz w:val="30"/>
          <w:szCs w:val="30"/>
        </w:rPr>
        <w:t>and Torres Strait Islander Employment</w:t>
      </w:r>
    </w:p>
    <w:p w:rsidR="00D86271" w:rsidRDefault="00D86271" w:rsidP="00792E66">
      <w:pPr>
        <w:pStyle w:val="Header"/>
        <w:spacing w:before="180"/>
        <w:rPr>
          <w:sz w:val="24"/>
          <w:lang w:eastAsia="en-AU"/>
        </w:rPr>
      </w:pPr>
      <w:r>
        <w:rPr>
          <w:sz w:val="24"/>
        </w:rPr>
        <w:t>O</w:t>
      </w:r>
      <w:r w:rsidR="00792E66" w:rsidRPr="00792E66">
        <w:rPr>
          <w:sz w:val="24"/>
        </w:rPr>
        <w:t xml:space="preserve">n 2 May 2013 the Standing Committee on Health, Ageing, Community and Social Services </w:t>
      </w:r>
      <w:r w:rsidR="00792E66">
        <w:rPr>
          <w:sz w:val="24"/>
        </w:rPr>
        <w:t xml:space="preserve">(the </w:t>
      </w:r>
      <w:r w:rsidR="00792E66" w:rsidRPr="00792E66">
        <w:rPr>
          <w:sz w:val="24"/>
        </w:rPr>
        <w:t>Committee</w:t>
      </w:r>
      <w:r w:rsidR="00792E66">
        <w:rPr>
          <w:sz w:val="24"/>
        </w:rPr>
        <w:t>)</w:t>
      </w:r>
      <w:r w:rsidR="00792E66" w:rsidRPr="00792E66">
        <w:rPr>
          <w:sz w:val="24"/>
        </w:rPr>
        <w:t xml:space="preserve"> resolved to conduct an inquiry into ACT Public Service Aboriginal and Torres Strait Islander Employment. </w:t>
      </w:r>
      <w:r w:rsidR="00792E66" w:rsidRPr="00792E66">
        <w:rPr>
          <w:sz w:val="24"/>
          <w:lang w:eastAsia="en-AU"/>
        </w:rPr>
        <w:t xml:space="preserve"> </w:t>
      </w:r>
    </w:p>
    <w:p w:rsidR="00D86271" w:rsidRPr="00D86271" w:rsidRDefault="00D86271" w:rsidP="00D86271">
      <w:pPr>
        <w:pStyle w:val="Heading3"/>
        <w:spacing w:before="240" w:after="240"/>
        <w:rPr>
          <w:rFonts w:ascii="Calibri" w:hAnsi="Calibri"/>
          <w:b/>
        </w:rPr>
      </w:pPr>
      <w:r w:rsidRPr="00D86271">
        <w:rPr>
          <w:rFonts w:ascii="Calibri" w:hAnsi="Calibri"/>
          <w:b/>
        </w:rPr>
        <w:t>Terms of Reference</w:t>
      </w:r>
    </w:p>
    <w:p w:rsidR="00D86271" w:rsidRPr="00792E66" w:rsidRDefault="00D86271" w:rsidP="00D86271">
      <w:pPr>
        <w:pStyle w:val="Bodycopy"/>
        <w:rPr>
          <w:sz w:val="24"/>
          <w:szCs w:val="24"/>
        </w:rPr>
      </w:pPr>
      <w:r w:rsidRPr="00792E66">
        <w:rPr>
          <w:sz w:val="24"/>
          <w:szCs w:val="24"/>
        </w:rPr>
        <w:t>To inquire into and report on ACT Public Service Aboriginal and Torres Strait Islander employment, with particular reference to:</w:t>
      </w:r>
    </w:p>
    <w:p w:rsidR="00D86271" w:rsidRPr="00792E66" w:rsidRDefault="00D86271" w:rsidP="00D86271">
      <w:pPr>
        <w:pStyle w:val="Bodycopy"/>
        <w:numPr>
          <w:ilvl w:val="0"/>
          <w:numId w:val="25"/>
        </w:numPr>
        <w:rPr>
          <w:sz w:val="24"/>
          <w:szCs w:val="24"/>
        </w:rPr>
      </w:pPr>
      <w:r w:rsidRPr="00792E66">
        <w:rPr>
          <w:sz w:val="24"/>
          <w:szCs w:val="24"/>
        </w:rPr>
        <w:t>implementation of the ACT Public Service Aboriginal and Torres Strait Islander Employment Strategy;</w:t>
      </w:r>
    </w:p>
    <w:p w:rsidR="00D86271" w:rsidRPr="00792E66" w:rsidRDefault="00D86271" w:rsidP="00D86271">
      <w:pPr>
        <w:pStyle w:val="Bodycopy"/>
        <w:numPr>
          <w:ilvl w:val="0"/>
          <w:numId w:val="25"/>
        </w:numPr>
        <w:rPr>
          <w:sz w:val="24"/>
          <w:szCs w:val="24"/>
        </w:rPr>
      </w:pPr>
      <w:r w:rsidRPr="00792E66">
        <w:rPr>
          <w:sz w:val="24"/>
          <w:szCs w:val="24"/>
        </w:rPr>
        <w:t>effectiveness of current attraction and retention programs;</w:t>
      </w:r>
    </w:p>
    <w:p w:rsidR="00D86271" w:rsidRPr="00792E66" w:rsidRDefault="00D86271" w:rsidP="00D86271">
      <w:pPr>
        <w:pStyle w:val="Bodycopy"/>
        <w:numPr>
          <w:ilvl w:val="0"/>
          <w:numId w:val="25"/>
        </w:numPr>
        <w:rPr>
          <w:sz w:val="24"/>
          <w:szCs w:val="24"/>
        </w:rPr>
      </w:pPr>
      <w:r w:rsidRPr="00792E66">
        <w:rPr>
          <w:sz w:val="24"/>
          <w:szCs w:val="24"/>
        </w:rPr>
        <w:t>data collection, monitoring and reporting mechanisms;</w:t>
      </w:r>
    </w:p>
    <w:p w:rsidR="00D86271" w:rsidRPr="00792E66" w:rsidRDefault="00D86271" w:rsidP="00D86271">
      <w:pPr>
        <w:pStyle w:val="Bodycopy"/>
        <w:numPr>
          <w:ilvl w:val="0"/>
          <w:numId w:val="25"/>
        </w:numPr>
        <w:rPr>
          <w:sz w:val="24"/>
          <w:szCs w:val="24"/>
        </w:rPr>
      </w:pPr>
      <w:r w:rsidRPr="00792E66">
        <w:rPr>
          <w:sz w:val="24"/>
          <w:szCs w:val="24"/>
        </w:rPr>
        <w:t>relevant experiences and learnings from Australian State, Commonwealth and International jurisdictions; and</w:t>
      </w:r>
    </w:p>
    <w:p w:rsidR="00D86271" w:rsidRPr="00792E66" w:rsidRDefault="00D86271" w:rsidP="00D86271">
      <w:pPr>
        <w:pStyle w:val="Bodycopy"/>
        <w:numPr>
          <w:ilvl w:val="0"/>
          <w:numId w:val="25"/>
        </w:numPr>
        <w:rPr>
          <w:sz w:val="24"/>
          <w:szCs w:val="24"/>
        </w:rPr>
      </w:pPr>
      <w:proofErr w:type="gramStart"/>
      <w:r w:rsidRPr="00792E66">
        <w:rPr>
          <w:sz w:val="24"/>
          <w:szCs w:val="24"/>
        </w:rPr>
        <w:t>any</w:t>
      </w:r>
      <w:proofErr w:type="gramEnd"/>
      <w:r w:rsidRPr="00792E66">
        <w:rPr>
          <w:sz w:val="24"/>
          <w:szCs w:val="24"/>
        </w:rPr>
        <w:t xml:space="preserve"> other relevant matter.</w:t>
      </w:r>
    </w:p>
    <w:p w:rsidR="00D86271" w:rsidRDefault="00D86271" w:rsidP="00792E66">
      <w:pPr>
        <w:pStyle w:val="Header"/>
        <w:spacing w:before="180"/>
        <w:rPr>
          <w:sz w:val="24"/>
          <w:lang w:eastAsia="en-AU"/>
        </w:rPr>
      </w:pPr>
    </w:p>
    <w:p w:rsidR="00D86271" w:rsidRDefault="00D86271" w:rsidP="00792E66">
      <w:pPr>
        <w:pStyle w:val="Header"/>
        <w:spacing w:before="180"/>
        <w:rPr>
          <w:sz w:val="24"/>
        </w:rPr>
      </w:pPr>
    </w:p>
    <w:p w:rsidR="00D86271" w:rsidRDefault="00D86271" w:rsidP="00792E66">
      <w:pPr>
        <w:pStyle w:val="Header"/>
        <w:spacing w:before="180"/>
        <w:rPr>
          <w:sz w:val="24"/>
        </w:rPr>
      </w:pPr>
    </w:p>
    <w:p w:rsidR="00D86271" w:rsidRDefault="00D86271" w:rsidP="00792E66">
      <w:pPr>
        <w:pStyle w:val="Header"/>
        <w:spacing w:before="18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7054"/>
      </w:tblGrid>
      <w:tr w:rsidR="00D86271" w:rsidTr="00D86271">
        <w:tc>
          <w:tcPr>
            <w:tcW w:w="2660" w:type="dxa"/>
          </w:tcPr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>More information:</w:t>
            </w:r>
          </w:p>
        </w:tc>
        <w:tc>
          <w:tcPr>
            <w:tcW w:w="7054" w:type="dxa"/>
          </w:tcPr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>Mr Trevor Rowe</w:t>
            </w:r>
          </w:p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 xml:space="preserve">Committee Secretary </w:t>
            </w:r>
          </w:p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>Telephone:  (02) 6205 0129</w:t>
            </w:r>
          </w:p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 xml:space="preserve">Email:  </w:t>
            </w:r>
            <w:hyperlink r:id="rId7" w:history="1">
              <w:r w:rsidRPr="00D86271">
                <w:rPr>
                  <w:rStyle w:val="Hyperlink"/>
                  <w:szCs w:val="22"/>
                </w:rPr>
                <w:t>committees@parliament.act.gov.au</w:t>
              </w:r>
            </w:hyperlink>
          </w:p>
          <w:p w:rsidR="00D86271" w:rsidRPr="00D86271" w:rsidRDefault="00D86271" w:rsidP="00D86271">
            <w:pPr>
              <w:pStyle w:val="Header"/>
              <w:rPr>
                <w:szCs w:val="22"/>
              </w:rPr>
            </w:pPr>
            <w:r w:rsidRPr="00D86271">
              <w:rPr>
                <w:szCs w:val="22"/>
              </w:rPr>
              <w:t xml:space="preserve">Website: </w:t>
            </w:r>
            <w:hyperlink r:id="rId8" w:history="1">
              <w:r w:rsidRPr="00D86271">
                <w:rPr>
                  <w:rStyle w:val="Hyperlink"/>
                  <w:szCs w:val="22"/>
                </w:rPr>
                <w:t>www.parliament.act.gov.au</w:t>
              </w:r>
            </w:hyperlink>
          </w:p>
          <w:p w:rsidR="00D86271" w:rsidRPr="00D86271" w:rsidRDefault="00D86271" w:rsidP="00D86271">
            <w:pPr>
              <w:pStyle w:val="Header"/>
              <w:rPr>
                <w:szCs w:val="22"/>
              </w:rPr>
            </w:pPr>
          </w:p>
        </w:tc>
      </w:tr>
    </w:tbl>
    <w:p w:rsidR="00792E66" w:rsidRPr="00792E66" w:rsidRDefault="00792E66" w:rsidP="00792E66">
      <w:pPr>
        <w:pStyle w:val="Bodycopy"/>
        <w:rPr>
          <w:sz w:val="24"/>
          <w:szCs w:val="24"/>
          <w:lang w:eastAsia="en-US"/>
        </w:rPr>
      </w:pPr>
    </w:p>
    <w:sectPr w:rsidR="00792E66" w:rsidRPr="00792E66" w:rsidSect="00D862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850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D24" w:rsidRDefault="00AE0D24" w:rsidP="00C044CF">
      <w:r>
        <w:separator/>
      </w:r>
    </w:p>
  </w:endnote>
  <w:endnote w:type="continuationSeparator" w:id="0">
    <w:p w:rsidR="00AE0D24" w:rsidRDefault="00AE0D24" w:rsidP="00C04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Default="007323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Default="007323DC" w:rsidP="006114B4">
    <w:pPr>
      <w:pStyle w:val="Footer"/>
      <w:jc w:val="right"/>
    </w:pPr>
    <w:r w:rsidRPr="006114B4">
      <w:t xml:space="preserve">Page </w:t>
    </w:r>
    <w:fldSimple w:instr=" PAGE ">
      <w:r>
        <w:rPr>
          <w:noProof/>
        </w:rPr>
        <w:t>2</w:t>
      </w:r>
    </w:fldSimple>
    <w:r w:rsidRPr="006114B4">
      <w:t xml:space="preserve"> of </w:t>
    </w:r>
    <w:fldSimple w:instr=" NUMPAGES  ">
      <w:r w:rsidR="005D7B6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Pr="00346E5D" w:rsidRDefault="007323DC" w:rsidP="00346E5D">
    <w:pPr>
      <w:pStyle w:val="Footer"/>
      <w:jc w:val="right"/>
      <w:rPr>
        <w:sz w:val="16"/>
        <w:szCs w:val="16"/>
      </w:rPr>
    </w:pPr>
    <w:r w:rsidRPr="00346E5D">
      <w:rPr>
        <w:sz w:val="16"/>
        <w:szCs w:val="16"/>
      </w:rPr>
      <w:t>Civic Sq</w:t>
    </w:r>
    <w:r>
      <w:rPr>
        <w:sz w:val="16"/>
        <w:szCs w:val="16"/>
      </w:rPr>
      <w:t>uare, London Circuit (GPO Box 1</w:t>
    </w:r>
    <w:r w:rsidRPr="00346E5D">
      <w:rPr>
        <w:sz w:val="16"/>
        <w:szCs w:val="16"/>
      </w:rPr>
      <w:t xml:space="preserve">020) Canberra ACT 2601 </w:t>
    </w:r>
    <w:r w:rsidRPr="00346E5D">
      <w:rPr>
        <w:sz w:val="16"/>
        <w:szCs w:val="16"/>
      </w:rPr>
      <w:br/>
    </w:r>
    <w:r w:rsidRPr="00346E5D">
      <w:rPr>
        <w:b/>
        <w:sz w:val="16"/>
        <w:szCs w:val="16"/>
      </w:rPr>
      <w:t xml:space="preserve">T </w:t>
    </w:r>
    <w:r>
      <w:rPr>
        <w:sz w:val="16"/>
        <w:szCs w:val="16"/>
      </w:rPr>
      <w:t xml:space="preserve">(02) 6205 </w:t>
    </w:r>
    <w:proofErr w:type="gramStart"/>
    <w:r>
      <w:rPr>
        <w:sz w:val="16"/>
        <w:szCs w:val="16"/>
      </w:rPr>
      <w:t xml:space="preserve">0127  </w:t>
    </w:r>
    <w:r w:rsidRPr="0058319A">
      <w:rPr>
        <w:b/>
        <w:sz w:val="16"/>
        <w:szCs w:val="16"/>
      </w:rPr>
      <w:t>F</w:t>
    </w:r>
    <w:proofErr w:type="gramEnd"/>
    <w:r w:rsidRPr="0058319A">
      <w:rPr>
        <w:b/>
        <w:sz w:val="16"/>
        <w:szCs w:val="16"/>
      </w:rPr>
      <w:t xml:space="preserve"> </w:t>
    </w:r>
    <w:r>
      <w:rPr>
        <w:sz w:val="16"/>
        <w:szCs w:val="16"/>
      </w:rPr>
      <w:t>(02) 6205 432</w:t>
    </w:r>
    <w:r w:rsidRPr="00346E5D">
      <w:rPr>
        <w:sz w:val="16"/>
        <w:szCs w:val="16"/>
      </w:rPr>
      <w:t xml:space="preserve">  </w:t>
    </w:r>
    <w:r w:rsidRPr="00346E5D">
      <w:rPr>
        <w:b/>
        <w:sz w:val="16"/>
        <w:szCs w:val="16"/>
      </w:rPr>
      <w:t>E</w:t>
    </w:r>
    <w:r w:rsidRPr="00346E5D">
      <w:rPr>
        <w:sz w:val="16"/>
        <w:szCs w:val="16"/>
      </w:rPr>
      <w:t xml:space="preserve"> </w:t>
    </w:r>
    <w:r>
      <w:rPr>
        <w:sz w:val="16"/>
        <w:szCs w:val="16"/>
      </w:rPr>
      <w:t>committees</w:t>
    </w:r>
    <w:r w:rsidRPr="00346E5D">
      <w:rPr>
        <w:sz w:val="16"/>
        <w:szCs w:val="16"/>
      </w:rPr>
      <w:t xml:space="preserve">@parliament.act.gov.au  </w:t>
    </w:r>
    <w:r w:rsidRPr="00346E5D">
      <w:rPr>
        <w:b/>
        <w:sz w:val="16"/>
        <w:szCs w:val="16"/>
      </w:rPr>
      <w:t>W</w:t>
    </w:r>
    <w:r w:rsidRPr="00346E5D">
      <w:rPr>
        <w:sz w:val="16"/>
        <w:szCs w:val="16"/>
      </w:rPr>
      <w:t xml:space="preserve"> www.parliament.act.gov.au</w:t>
    </w:r>
  </w:p>
  <w:p w:rsidR="007323DC" w:rsidRPr="006B1615" w:rsidRDefault="007323DC" w:rsidP="006B1615">
    <w:pPr>
      <w:pStyle w:val="Footer"/>
      <w:spacing w:before="80" w:after="80"/>
      <w:jc w:val="right"/>
      <w:rPr>
        <w:sz w:val="16"/>
        <w:szCs w:val="16"/>
      </w:rPr>
    </w:pPr>
    <w:r w:rsidRPr="00346E5D">
      <w:rPr>
        <w:sz w:val="16"/>
        <w:szCs w:val="16"/>
      </w:rPr>
      <w:t>Printed on 100% recycled paper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D24" w:rsidRDefault="00AE0D24" w:rsidP="00C044CF">
      <w:r>
        <w:separator/>
      </w:r>
    </w:p>
  </w:footnote>
  <w:footnote w:type="continuationSeparator" w:id="0">
    <w:p w:rsidR="00AE0D24" w:rsidRDefault="00AE0D24" w:rsidP="00C04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Default="007323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Default="007323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C" w:rsidRPr="00F43DBE" w:rsidRDefault="00997EAC" w:rsidP="00755FAC">
    <w:pPr>
      <w:pStyle w:val="Header"/>
      <w:spacing w:after="600"/>
    </w:pPr>
    <w:r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93.9pt;margin-top:48.4pt;width:400pt;height:53.65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" filled="f" stroked="f">
          <v:textbox style="mso-next-textbox:#Text Box 3">
            <w:txbxContent>
              <w:p w:rsidR="007323DC" w:rsidRDefault="007323DC" w:rsidP="00D66706">
                <w:pPr>
                  <w:pStyle w:val="Customheader"/>
                  <w:jc w:val="left"/>
                </w:pPr>
                <w:r>
                  <w:t>Standing Committee on Health, Ageing, Community and Social Services</w:t>
                </w:r>
              </w:p>
              <w:p w:rsidR="007323DC" w:rsidRPr="00B84940" w:rsidRDefault="007323DC" w:rsidP="00916D26">
                <w:pPr>
                  <w:pStyle w:val="Customheader"/>
                  <w:jc w:val="left"/>
                  <w:rPr>
                    <w:rFonts w:ascii="Calibri" w:hAnsi="Calibri"/>
                    <w:smallCaps w:val="0"/>
                    <w:sz w:val="22"/>
                    <w:szCs w:val="22"/>
                  </w:rPr>
                </w:pPr>
                <w:r w:rsidRPr="00B84940">
                  <w:rPr>
                    <w:rFonts w:ascii="Calibri" w:hAnsi="Calibri"/>
                    <w:smallCaps w:val="0"/>
                    <w:sz w:val="22"/>
                    <w:szCs w:val="22"/>
                  </w:rPr>
                  <w:t xml:space="preserve">Chris Bourke MLA </w:t>
                </w:r>
                <w:r>
                  <w:rPr>
                    <w:rFonts w:ascii="Calibri" w:hAnsi="Calibri"/>
                    <w:smallCaps w:val="0"/>
                    <w:sz w:val="22"/>
                    <w:szCs w:val="22"/>
                  </w:rPr>
                  <w:t xml:space="preserve">(Chair), </w:t>
                </w:r>
                <w:r w:rsidRPr="00B84940">
                  <w:rPr>
                    <w:rFonts w:ascii="Calibri" w:hAnsi="Calibri"/>
                    <w:smallCaps w:val="0"/>
                    <w:sz w:val="22"/>
                    <w:szCs w:val="22"/>
                  </w:rPr>
                  <w:t xml:space="preserve">Jeremy Hanson CSC MLA </w:t>
                </w:r>
                <w:r>
                  <w:rPr>
                    <w:rFonts w:ascii="Calibri" w:hAnsi="Calibri"/>
                    <w:smallCaps w:val="0"/>
                    <w:sz w:val="22"/>
                    <w:szCs w:val="22"/>
                  </w:rPr>
                  <w:t xml:space="preserve">(Deputy Chair), </w:t>
                </w:r>
                <w:r w:rsidRPr="00B84940">
                  <w:rPr>
                    <w:rFonts w:ascii="Calibri" w:hAnsi="Calibri"/>
                    <w:smallCaps w:val="0"/>
                    <w:sz w:val="22"/>
                    <w:szCs w:val="22"/>
                  </w:rPr>
                  <w:t>Yv</w:t>
                </w:r>
                <w:r>
                  <w:rPr>
                    <w:rFonts w:ascii="Calibri" w:hAnsi="Calibri"/>
                    <w:smallCaps w:val="0"/>
                    <w:sz w:val="22"/>
                    <w:szCs w:val="22"/>
                  </w:rPr>
                  <w:t>ette Berry MLA, Andrew Wall MLA.</w:t>
                </w:r>
              </w:p>
            </w:txbxContent>
          </v:textbox>
          <w10:anchorlock/>
        </v:shape>
      </w:pict>
    </w:r>
    <w:r>
      <w:rPr>
        <w:noProof/>
        <w:lang w:eastAsia="en-AU"/>
      </w:rPr>
      <w:pict>
        <v:shape id="Text Box 2" o:spid="_x0000_s2049" type="#_x0000_t202" style="position:absolute;margin-left:93.9pt;margin-top:3.5pt;width:403.2pt;height:44pt;z-index:2516572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" filled="f" stroked="f">
          <v:textbox style="mso-next-textbox:#Text Box 2">
            <w:txbxContent>
              <w:p w:rsidR="007323DC" w:rsidRDefault="007323DC" w:rsidP="00755FAC">
                <w:pPr>
                  <w:spacing w:line="276" w:lineRule="auto"/>
                  <w:rPr>
                    <w:rFonts w:ascii="Times New Roman" w:hAnsi="Times New Roman"/>
                    <w:b/>
                    <w:spacing w:val="70"/>
                    <w:sz w:val="30"/>
                    <w:szCs w:val="30"/>
                  </w:rPr>
                </w:pPr>
                <w:r>
                  <w:rPr>
                    <w:rFonts w:ascii="Times New Roman" w:hAnsi="Times New Roman"/>
                    <w:b/>
                    <w:spacing w:val="70"/>
                    <w:sz w:val="30"/>
                    <w:szCs w:val="30"/>
                  </w:rPr>
                  <w:t>LEGISLATIVE ASSEMBLY</w:t>
                </w:r>
              </w:p>
              <w:p w:rsidR="007323DC" w:rsidRDefault="007323DC" w:rsidP="00755FAC">
                <w:pPr>
                  <w:spacing w:line="276" w:lineRule="auto"/>
                  <w:rPr>
                    <w:rFonts w:ascii="Times New Roman" w:hAnsi="Times New Roman"/>
                    <w:b/>
                    <w:spacing w:val="36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b/>
                    <w:spacing w:val="36"/>
                    <w:sz w:val="17"/>
                    <w:szCs w:val="17"/>
                  </w:rPr>
                  <w:t>FOR THE AUSTRALIAN CAPITAL TERRITORY</w:t>
                </w:r>
              </w:p>
              <w:p w:rsidR="007323DC" w:rsidRDefault="007323DC" w:rsidP="00755FAC">
                <w:pPr>
                  <w:spacing w:line="276" w:lineRule="auto"/>
                </w:pPr>
              </w:p>
            </w:txbxContent>
          </v:textbox>
        </v:shape>
      </w:pict>
    </w:r>
    <w:r w:rsidR="007323DC">
      <w:rPr>
        <w:noProof/>
        <w:lang w:eastAsia="en-AU"/>
      </w:rPr>
      <w:drawing>
        <wp:inline distT="0" distB="0" distL="0" distR="0">
          <wp:extent cx="6115050" cy="1076325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C874500"/>
    <w:multiLevelType w:val="hybridMultilevel"/>
    <w:tmpl w:val="93387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362A4"/>
    <w:multiLevelType w:val="multilevel"/>
    <w:tmpl w:val="E1724E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04B2BAF"/>
    <w:multiLevelType w:val="multilevel"/>
    <w:tmpl w:val="BCFCBA68"/>
    <w:numStyleLink w:val="Style1"/>
  </w:abstractNum>
  <w:abstractNum w:abstractNumId="22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20"/>
  </w:num>
  <w:num w:numId="5">
    <w:abstractNumId w:val="11"/>
  </w:num>
  <w:num w:numId="6">
    <w:abstractNumId w:val="18"/>
  </w:num>
  <w:num w:numId="7">
    <w:abstractNumId w:val="4"/>
  </w:num>
  <w:num w:numId="8">
    <w:abstractNumId w:val="1"/>
  </w:num>
  <w:num w:numId="9">
    <w:abstractNumId w:val="21"/>
  </w:num>
  <w:num w:numId="10">
    <w:abstractNumId w:val="9"/>
  </w:num>
  <w:num w:numId="11">
    <w:abstractNumId w:val="10"/>
  </w:num>
  <w:num w:numId="12">
    <w:abstractNumId w:val="12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3"/>
  </w:num>
  <w:num w:numId="16">
    <w:abstractNumId w:val="0"/>
  </w:num>
  <w:num w:numId="17">
    <w:abstractNumId w:val="15"/>
  </w:num>
  <w:num w:numId="18">
    <w:abstractNumId w:val="19"/>
  </w:num>
  <w:num w:numId="19">
    <w:abstractNumId w:val="16"/>
  </w:num>
  <w:num w:numId="20">
    <w:abstractNumId w:val="8"/>
  </w:num>
  <w:num w:numId="21">
    <w:abstractNumId w:val="17"/>
  </w:num>
  <w:num w:numId="22">
    <w:abstractNumId w:val="14"/>
  </w:num>
  <w:num w:numId="23">
    <w:abstractNumId w:val="5"/>
  </w:num>
  <w:num w:numId="24">
    <w:abstractNumId w:val="6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5466E"/>
    <w:rsid w:val="000038F2"/>
    <w:rsid w:val="000244A3"/>
    <w:rsid w:val="000356FF"/>
    <w:rsid w:val="00053FE3"/>
    <w:rsid w:val="00065B8C"/>
    <w:rsid w:val="00083BE3"/>
    <w:rsid w:val="00090412"/>
    <w:rsid w:val="000C4A3C"/>
    <w:rsid w:val="000D216B"/>
    <w:rsid w:val="001012CF"/>
    <w:rsid w:val="00121F31"/>
    <w:rsid w:val="00143F18"/>
    <w:rsid w:val="00154739"/>
    <w:rsid w:val="001632A1"/>
    <w:rsid w:val="00175648"/>
    <w:rsid w:val="001A0ED6"/>
    <w:rsid w:val="001C6D04"/>
    <w:rsid w:val="001C7B1D"/>
    <w:rsid w:val="00213E81"/>
    <w:rsid w:val="0024610B"/>
    <w:rsid w:val="00246296"/>
    <w:rsid w:val="00251FAF"/>
    <w:rsid w:val="00253B45"/>
    <w:rsid w:val="00260109"/>
    <w:rsid w:val="00266334"/>
    <w:rsid w:val="00267860"/>
    <w:rsid w:val="00274259"/>
    <w:rsid w:val="002B03A2"/>
    <w:rsid w:val="002B099B"/>
    <w:rsid w:val="002E5755"/>
    <w:rsid w:val="002F74E0"/>
    <w:rsid w:val="00310B99"/>
    <w:rsid w:val="00346E5D"/>
    <w:rsid w:val="003524CF"/>
    <w:rsid w:val="00357DDF"/>
    <w:rsid w:val="00367056"/>
    <w:rsid w:val="0037658C"/>
    <w:rsid w:val="003952D0"/>
    <w:rsid w:val="003C2CE5"/>
    <w:rsid w:val="003C2E56"/>
    <w:rsid w:val="003E2621"/>
    <w:rsid w:val="003F061C"/>
    <w:rsid w:val="00445591"/>
    <w:rsid w:val="00456C60"/>
    <w:rsid w:val="004742B0"/>
    <w:rsid w:val="00486941"/>
    <w:rsid w:val="0049361C"/>
    <w:rsid w:val="004A47A1"/>
    <w:rsid w:val="004C7CD5"/>
    <w:rsid w:val="0050064D"/>
    <w:rsid w:val="00510199"/>
    <w:rsid w:val="005116D3"/>
    <w:rsid w:val="00515CAF"/>
    <w:rsid w:val="00522DE9"/>
    <w:rsid w:val="00532C87"/>
    <w:rsid w:val="00544910"/>
    <w:rsid w:val="00545B45"/>
    <w:rsid w:val="0058319A"/>
    <w:rsid w:val="005869A3"/>
    <w:rsid w:val="0059610F"/>
    <w:rsid w:val="005A1E6C"/>
    <w:rsid w:val="005A2A9F"/>
    <w:rsid w:val="005A41FB"/>
    <w:rsid w:val="005B6109"/>
    <w:rsid w:val="005D4F55"/>
    <w:rsid w:val="005D7B67"/>
    <w:rsid w:val="005E1DA2"/>
    <w:rsid w:val="005F2DFD"/>
    <w:rsid w:val="005F2F07"/>
    <w:rsid w:val="006114B4"/>
    <w:rsid w:val="006461AB"/>
    <w:rsid w:val="006512A0"/>
    <w:rsid w:val="00651835"/>
    <w:rsid w:val="0067609B"/>
    <w:rsid w:val="00676CD8"/>
    <w:rsid w:val="00684C3B"/>
    <w:rsid w:val="00692A05"/>
    <w:rsid w:val="006A73FF"/>
    <w:rsid w:val="006B1615"/>
    <w:rsid w:val="006B19F0"/>
    <w:rsid w:val="006C6B73"/>
    <w:rsid w:val="006E29BD"/>
    <w:rsid w:val="00701F4C"/>
    <w:rsid w:val="00723ADD"/>
    <w:rsid w:val="007252C4"/>
    <w:rsid w:val="007323DC"/>
    <w:rsid w:val="00742300"/>
    <w:rsid w:val="0075256D"/>
    <w:rsid w:val="00755FAC"/>
    <w:rsid w:val="00792E66"/>
    <w:rsid w:val="007B34BD"/>
    <w:rsid w:val="007B36E8"/>
    <w:rsid w:val="007B6208"/>
    <w:rsid w:val="007B75B6"/>
    <w:rsid w:val="007C55CB"/>
    <w:rsid w:val="007D17D1"/>
    <w:rsid w:val="007E175C"/>
    <w:rsid w:val="007F1B9B"/>
    <w:rsid w:val="007F490D"/>
    <w:rsid w:val="007F76A9"/>
    <w:rsid w:val="008016B5"/>
    <w:rsid w:val="00815318"/>
    <w:rsid w:val="00823A30"/>
    <w:rsid w:val="00832789"/>
    <w:rsid w:val="00841065"/>
    <w:rsid w:val="00850398"/>
    <w:rsid w:val="0085106B"/>
    <w:rsid w:val="00860066"/>
    <w:rsid w:val="0086694C"/>
    <w:rsid w:val="00876FB7"/>
    <w:rsid w:val="008D7984"/>
    <w:rsid w:val="00903A96"/>
    <w:rsid w:val="00915112"/>
    <w:rsid w:val="00916D26"/>
    <w:rsid w:val="00921496"/>
    <w:rsid w:val="0094745C"/>
    <w:rsid w:val="0095313B"/>
    <w:rsid w:val="0098422A"/>
    <w:rsid w:val="00997EAC"/>
    <w:rsid w:val="009C126D"/>
    <w:rsid w:val="009E2415"/>
    <w:rsid w:val="009F5CD9"/>
    <w:rsid w:val="009F7429"/>
    <w:rsid w:val="00A022BA"/>
    <w:rsid w:val="00A52F6D"/>
    <w:rsid w:val="00A67318"/>
    <w:rsid w:val="00A768BF"/>
    <w:rsid w:val="00A82B46"/>
    <w:rsid w:val="00AB6A48"/>
    <w:rsid w:val="00AC6EA3"/>
    <w:rsid w:val="00AC7549"/>
    <w:rsid w:val="00AE0D24"/>
    <w:rsid w:val="00AF3E15"/>
    <w:rsid w:val="00B00ECB"/>
    <w:rsid w:val="00B018A7"/>
    <w:rsid w:val="00B5147F"/>
    <w:rsid w:val="00B651B1"/>
    <w:rsid w:val="00B84940"/>
    <w:rsid w:val="00B86CCE"/>
    <w:rsid w:val="00B94012"/>
    <w:rsid w:val="00BA4579"/>
    <w:rsid w:val="00BA7290"/>
    <w:rsid w:val="00BB0D31"/>
    <w:rsid w:val="00BB1CF6"/>
    <w:rsid w:val="00BB4FE8"/>
    <w:rsid w:val="00C01CC4"/>
    <w:rsid w:val="00C044CF"/>
    <w:rsid w:val="00C05681"/>
    <w:rsid w:val="00C25041"/>
    <w:rsid w:val="00C32AB7"/>
    <w:rsid w:val="00C469A8"/>
    <w:rsid w:val="00C47EC7"/>
    <w:rsid w:val="00C53E64"/>
    <w:rsid w:val="00C70388"/>
    <w:rsid w:val="00C7686E"/>
    <w:rsid w:val="00CB4937"/>
    <w:rsid w:val="00D043DC"/>
    <w:rsid w:val="00D50696"/>
    <w:rsid w:val="00D5466E"/>
    <w:rsid w:val="00D66706"/>
    <w:rsid w:val="00D8252B"/>
    <w:rsid w:val="00D85E1E"/>
    <w:rsid w:val="00D86271"/>
    <w:rsid w:val="00DB212A"/>
    <w:rsid w:val="00DB6AE4"/>
    <w:rsid w:val="00DD29E6"/>
    <w:rsid w:val="00DD7619"/>
    <w:rsid w:val="00DE55CE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70AD5"/>
    <w:rsid w:val="00E749B1"/>
    <w:rsid w:val="00E763D3"/>
    <w:rsid w:val="00E86F88"/>
    <w:rsid w:val="00EB21C4"/>
    <w:rsid w:val="00EB6485"/>
    <w:rsid w:val="00ED4F1F"/>
    <w:rsid w:val="00EF3768"/>
    <w:rsid w:val="00EF78DC"/>
    <w:rsid w:val="00F00253"/>
    <w:rsid w:val="00F20DDE"/>
    <w:rsid w:val="00F43DBE"/>
    <w:rsid w:val="00F65ADE"/>
    <w:rsid w:val="00F66E9A"/>
    <w:rsid w:val="00F72993"/>
    <w:rsid w:val="00F80ED1"/>
    <w:rsid w:val="00FA134A"/>
    <w:rsid w:val="00FA61AE"/>
    <w:rsid w:val="00FB34B5"/>
    <w:rsid w:val="00FD0C22"/>
    <w:rsid w:val="00FE5235"/>
    <w:rsid w:val="00FF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5755"/>
    <w:rPr>
      <w:rFonts w:eastAsia="Times New Roman"/>
      <w:sz w:val="22"/>
      <w:szCs w:val="24"/>
      <w:lang w:eastAsia="en-US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="MingLiU" w:hAnsi="Arial Narrow"/>
      <w:bCs/>
      <w:smallCaps/>
      <w:color w:val="000000"/>
      <w:sz w:val="44"/>
      <w:szCs w:val="44"/>
      <w:lang w:eastAsia="en-US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="Arial Narrow" w:eastAsia="PMingLiU" w:hAnsi="Arial Narrow" w:cs="Arial Narrow"/>
      <w:smallCaps/>
      <w:sz w:val="36"/>
      <w:szCs w:val="36"/>
      <w:lang w:eastAsia="en-US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="Arial Narrow" w:eastAsia="PMingLiU" w:hAnsi="Arial Narrow" w:cs="Arial Narrow"/>
      <w:smallCaps/>
      <w:sz w:val="30"/>
      <w:szCs w:val="30"/>
      <w:lang w:eastAsia="en-US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="Arial Narrow" w:eastAsia="PMingLiU" w:hAnsi="Arial Narrow" w:cs="Arial Narrow"/>
      <w:smallCaps/>
      <w:sz w:val="26"/>
      <w:szCs w:val="26"/>
      <w:lang w:eastAsia="en-US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="Arial Narrow" w:eastAsia="PMingLiU" w:hAnsi="Arial Narrow" w:cs="Arial Narrow"/>
      <w:i/>
      <w:smallCaps/>
      <w:sz w:val="24"/>
      <w:szCs w:val="24"/>
      <w:lang w:eastAsia="en-US"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="Arial Narrow" w:eastAsia="MingLiU" w:hAnsi="Arial Narrow"/>
      <w:i/>
      <w:iCs/>
      <w:smallCap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="MingLiU" w:hAnsi="Arial Narrow"/>
      <w:bCs/>
      <w:smallCaps/>
      <w:color w:val="000000"/>
      <w:sz w:val="44"/>
      <w:szCs w:val="44"/>
      <w:lang w:val="en-AU" w:eastAsia="en-US" w:bidi="ar-SA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="Arial Narrow" w:eastAsia="PMingLiU" w:hAnsi="Arial Narrow" w:cs="Arial Narrow"/>
      <w:smallCaps/>
      <w:sz w:val="30"/>
      <w:szCs w:val="30"/>
      <w:lang w:val="en-AU" w:eastAsia="en-US" w:bidi="ar-SA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="Arial Narrow" w:eastAsia="PMingLiU" w:hAnsi="Arial Narrow" w:cs="Arial Narrow"/>
      <w:smallCaps/>
      <w:sz w:val="26"/>
      <w:szCs w:val="26"/>
      <w:lang w:val="en-AU" w:eastAsia="en-US" w:bidi="ar-SA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="Calibri"/>
      <w:color w:val="000000"/>
      <w:spacing w:val="-3"/>
      <w:sz w:val="22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="Arial Narrow" w:eastAsia="MingLiU" w:hAnsi="Arial Narrow"/>
      <w:i/>
      <w:iCs/>
      <w:smallCaps/>
      <w:sz w:val="22"/>
      <w:szCs w:val="24"/>
      <w:lang w:val="en-AU" w:eastAsia="en-US" w:bidi="ar-SA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="Arial Narrow" w:eastAsia="PMingLiU" w:hAnsi="Arial Narrow" w:cs="Arial Narrow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="PMingLiU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="Calibri"/>
      <w:color w:val="000000"/>
      <w:spacing w:val="-3"/>
      <w:sz w:val="22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="Calibri"/>
      <w:color w:val="000000"/>
      <w:spacing w:val="-3"/>
      <w:sz w:val="22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="Calibri" w:cs="Calibri"/>
      <w:b/>
      <w:bCs/>
      <w:caps/>
      <w:color w:val="FFFFFF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="Calibri" w:cs="Calibr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="Arial Narrow" w:eastAsia="PMingLiU" w:hAnsi="Arial Narrow" w:cs="Arial Narrow"/>
      <w:smallCaps/>
      <w:sz w:val="36"/>
      <w:szCs w:val="36"/>
      <w:lang w:val="en-AU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="Arial Narrow" w:eastAsia="PMingLiU" w:hAnsi="Arial Narrow" w:cs="Arial Narrow"/>
      <w:i/>
      <w:smallCaps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="Arial Narrow" w:eastAsia="Times New Roman" w:hAnsi="Arial Narrow" w:cs="Calibri"/>
      <w:smallCaps/>
      <w:sz w:val="28"/>
      <w:szCs w:val="28"/>
      <w:lang w:eastAsia="en-US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="Calibr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="Arial Narrow" w:eastAsia="PMingLiU" w:hAnsi="Arial Narrow" w:cs="Arial Narrow"/>
      <w:b/>
      <w:smallCaps/>
      <w:sz w:val="26"/>
      <w:szCs w:val="26"/>
      <w:lang w:eastAsia="en-US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="MingLiU" w:hAnsi="Arial Narrow"/>
      <w:bCs/>
      <w:smallCaps/>
      <w:color w:val="000000"/>
      <w:sz w:val="44"/>
      <w:szCs w:val="44"/>
      <w:lang w:eastAsia="en-US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="Calibri"/>
      <w:iCs/>
      <w:sz w:val="22"/>
      <w:szCs w:val="24"/>
      <w:lang w:eastAsia="en-US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="Calibri"/>
      <w:color w:val="000000"/>
      <w:spacing w:val="-3"/>
      <w:sz w:val="24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="Calibri"/>
      <w:color w:val="000000"/>
      <w:spacing w:val="-3"/>
      <w:sz w:val="22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="Calibri"/>
      <w:i/>
      <w:color w:val="000000"/>
      <w:spacing w:val="-3"/>
      <w:sz w:val="22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="Calibri" w:cs="Calibr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="Arial Narrow" w:hAnsi="Arial Narrow"/>
      <w:color w:val="8080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table" w:styleId="TableGrid">
    <w:name w:val="Table Grid"/>
    <w:basedOn w:val="TableNormal"/>
    <w:uiPriority w:val="59"/>
    <w:rsid w:val="00D86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862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ct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mmittees@parliament.act.gov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01%20Eighth%20Assembly\Health,%20Ageing,%20Community%20and%20Social%20Services\Administration\Updated%20letterhead%20template.do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Updated letterhead template.dot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kosseck</dc:creator>
  <cp:lastModifiedBy>Margie Morrison</cp:lastModifiedBy>
  <cp:revision>2</cp:revision>
  <cp:lastPrinted>2013-11-05T05:05:00Z</cp:lastPrinted>
  <dcterms:created xsi:type="dcterms:W3CDTF">2013-11-07T01:03:00Z</dcterms:created>
  <dcterms:modified xsi:type="dcterms:W3CDTF">2013-11-07T01:03:00Z</dcterms:modified>
</cp:coreProperties>
</file>