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D5724" w14:textId="77777777" w:rsidR="00AD7D31" w:rsidRPr="00A031A0" w:rsidRDefault="00AD7D31" w:rsidP="0038179F">
      <w:pPr>
        <w:pStyle w:val="Header"/>
        <w:tabs>
          <w:tab w:val="clear" w:pos="9026"/>
          <w:tab w:val="right" w:pos="9781"/>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2EB4EDD9" w14:textId="7E7EC75E" w:rsidR="00104009" w:rsidRPr="0036331C" w:rsidRDefault="00104009" w:rsidP="00104009">
      <w:pPr>
        <w:pStyle w:val="Portfolio"/>
        <w:tabs>
          <w:tab w:val="right" w:pos="9923"/>
        </w:tabs>
        <w:spacing w:after="80" w:line="240" w:lineRule="exact"/>
        <w:ind w:left="5245" w:right="-626"/>
        <w:rPr>
          <w:rFonts w:asciiTheme="minorHAnsi" w:hAnsiTheme="minorHAnsi"/>
          <w:sz w:val="10"/>
          <w:szCs w:val="20"/>
        </w:rPr>
      </w:pPr>
      <w:r w:rsidRPr="0036331C">
        <w:rPr>
          <w:rFonts w:ascii="Calibri" w:hAnsi="Calibri"/>
          <w:sz w:val="18"/>
          <w:szCs w:val="20"/>
        </w:rPr>
        <w:tab/>
      </w:r>
      <w:r w:rsidR="002D35C3">
        <w:rPr>
          <w:rFonts w:ascii="Calibri" w:hAnsi="Calibri"/>
          <w:sz w:val="18"/>
          <w:szCs w:val="20"/>
        </w:rPr>
        <w:t>20/03924</w:t>
      </w:r>
    </w:p>
    <w:p w14:paraId="23AA6C94" w14:textId="77777777" w:rsidR="00104009" w:rsidRDefault="00104009" w:rsidP="00D92CE5">
      <w:pPr>
        <w:pStyle w:val="Header"/>
        <w:tabs>
          <w:tab w:val="left" w:pos="6930"/>
        </w:tabs>
        <w:ind w:left="142"/>
        <w:rPr>
          <w:lang w:val="en-US"/>
        </w:rPr>
      </w:pPr>
      <w:r>
        <w:rPr>
          <w:lang w:val="en-US"/>
        </w:rPr>
        <w:tab/>
      </w:r>
    </w:p>
    <w:p w14:paraId="3E130372" w14:textId="77777777" w:rsidR="002D35C3" w:rsidRPr="004B354F" w:rsidRDefault="002D35C3" w:rsidP="002D35C3">
      <w:pPr>
        <w:spacing w:after="0" w:line="240" w:lineRule="auto"/>
        <w:ind w:left="142"/>
        <w:rPr>
          <w:noProof/>
          <w:sz w:val="24"/>
          <w:szCs w:val="24"/>
        </w:rPr>
      </w:pPr>
      <w:r>
        <w:rPr>
          <w:noProof/>
          <w:sz w:val="24"/>
          <w:szCs w:val="24"/>
        </w:rPr>
        <w:t>Mrs Giulia Jones MLA</w:t>
      </w:r>
      <w:r>
        <w:rPr>
          <w:noProof/>
          <w:sz w:val="24"/>
          <w:szCs w:val="24"/>
        </w:rPr>
        <w:br/>
        <w:t xml:space="preserve">Chair </w:t>
      </w:r>
    </w:p>
    <w:p w14:paraId="7A77FBAF" w14:textId="77777777" w:rsidR="002D35C3" w:rsidRPr="00057AC7" w:rsidRDefault="002D35C3" w:rsidP="002D35C3">
      <w:pPr>
        <w:spacing w:after="0" w:line="240" w:lineRule="auto"/>
        <w:ind w:left="142"/>
        <w:rPr>
          <w:noProof/>
          <w:sz w:val="24"/>
          <w:szCs w:val="24"/>
        </w:rPr>
      </w:pPr>
      <w:r>
        <w:rPr>
          <w:noProof/>
          <w:sz w:val="24"/>
          <w:szCs w:val="24"/>
        </w:rPr>
        <w:t>S</w:t>
      </w:r>
      <w:r w:rsidRPr="00057AC7">
        <w:rPr>
          <w:noProof/>
          <w:sz w:val="24"/>
          <w:szCs w:val="24"/>
        </w:rPr>
        <w:t xml:space="preserve">tanding Committee on Justice and Community Safety (Legislative Scrutiny Role) </w:t>
      </w:r>
    </w:p>
    <w:p w14:paraId="67FF6F85" w14:textId="77777777" w:rsidR="002D35C3" w:rsidRPr="00057AC7" w:rsidRDefault="002D35C3" w:rsidP="002D35C3">
      <w:pPr>
        <w:spacing w:after="0" w:line="240" w:lineRule="auto"/>
        <w:ind w:left="142"/>
        <w:rPr>
          <w:noProof/>
          <w:sz w:val="24"/>
          <w:szCs w:val="24"/>
        </w:rPr>
      </w:pPr>
      <w:r w:rsidRPr="00057AC7">
        <w:rPr>
          <w:noProof/>
          <w:sz w:val="24"/>
          <w:szCs w:val="24"/>
        </w:rPr>
        <w:t xml:space="preserve">ACT Legislative Assembly </w:t>
      </w:r>
    </w:p>
    <w:p w14:paraId="2F255BA1" w14:textId="142ACD71" w:rsidR="002D35C3" w:rsidRDefault="0058266A" w:rsidP="002D35C3">
      <w:pPr>
        <w:spacing w:after="0" w:line="240" w:lineRule="auto"/>
        <w:ind w:left="142"/>
        <w:rPr>
          <w:noProof/>
          <w:sz w:val="24"/>
          <w:szCs w:val="24"/>
        </w:rPr>
      </w:pPr>
      <w:hyperlink r:id="rId7" w:history="1">
        <w:r w:rsidR="0052176C" w:rsidRPr="00552ED1">
          <w:rPr>
            <w:rStyle w:val="Hyperlink"/>
            <w:noProof/>
            <w:sz w:val="24"/>
            <w:szCs w:val="24"/>
          </w:rPr>
          <w:t>Scrutiny@parliament.act.gov.au</w:t>
        </w:r>
      </w:hyperlink>
    </w:p>
    <w:p w14:paraId="29745E65" w14:textId="77777777" w:rsidR="0052176C" w:rsidRDefault="0052176C" w:rsidP="002D35C3">
      <w:pPr>
        <w:spacing w:after="0" w:line="240" w:lineRule="auto"/>
        <w:ind w:left="142"/>
        <w:rPr>
          <w:noProof/>
          <w:sz w:val="24"/>
          <w:szCs w:val="24"/>
        </w:rPr>
      </w:pPr>
    </w:p>
    <w:p w14:paraId="4738F193" w14:textId="77777777" w:rsidR="002D35C3" w:rsidRDefault="002D35C3" w:rsidP="002D35C3">
      <w:pPr>
        <w:spacing w:after="0" w:line="240" w:lineRule="auto"/>
        <w:ind w:left="142"/>
      </w:pPr>
    </w:p>
    <w:p w14:paraId="6E98762E" w14:textId="77777777" w:rsidR="002D35C3" w:rsidRPr="0052176C" w:rsidRDefault="002D35C3" w:rsidP="002D35C3">
      <w:pPr>
        <w:spacing w:after="0" w:line="240" w:lineRule="auto"/>
        <w:ind w:left="142"/>
        <w:rPr>
          <w:sz w:val="24"/>
          <w:szCs w:val="24"/>
          <w:lang w:val="en-US"/>
        </w:rPr>
      </w:pPr>
      <w:r w:rsidRPr="0052176C">
        <w:rPr>
          <w:sz w:val="24"/>
          <w:szCs w:val="24"/>
          <w:lang w:val="en-US"/>
        </w:rPr>
        <w:t xml:space="preserve">Dear </w:t>
      </w:r>
      <w:proofErr w:type="spellStart"/>
      <w:r w:rsidRPr="0052176C">
        <w:rPr>
          <w:sz w:val="24"/>
          <w:szCs w:val="24"/>
          <w:lang w:val="en-US"/>
        </w:rPr>
        <w:t>Mrs</w:t>
      </w:r>
      <w:proofErr w:type="spellEnd"/>
      <w:r w:rsidRPr="0052176C">
        <w:rPr>
          <w:sz w:val="24"/>
          <w:szCs w:val="24"/>
          <w:lang w:val="en-US"/>
        </w:rPr>
        <w:t xml:space="preserve"> Jones</w:t>
      </w:r>
    </w:p>
    <w:p w14:paraId="69FAC47C" w14:textId="77777777" w:rsidR="002D35C3" w:rsidRPr="0052176C" w:rsidRDefault="002D35C3" w:rsidP="002D35C3">
      <w:pPr>
        <w:pStyle w:val="Header"/>
        <w:tabs>
          <w:tab w:val="left" w:pos="720"/>
        </w:tabs>
        <w:ind w:left="142"/>
      </w:pPr>
    </w:p>
    <w:p w14:paraId="7715BCAB" w14:textId="69C18B65" w:rsidR="002D35C3" w:rsidRPr="0052176C" w:rsidRDefault="002D35C3" w:rsidP="0052176C">
      <w:pPr>
        <w:spacing w:line="240" w:lineRule="auto"/>
        <w:ind w:left="142"/>
        <w:rPr>
          <w:sz w:val="24"/>
          <w:szCs w:val="24"/>
          <w:lang w:val="en-US"/>
        </w:rPr>
      </w:pPr>
      <w:r w:rsidRPr="0052176C">
        <w:rPr>
          <w:sz w:val="24"/>
          <w:szCs w:val="24"/>
          <w:lang w:val="en-US"/>
        </w:rPr>
        <w:t>I write in response to the Standing Committee on Justice and Community Safety’s (the Committee’s) Scrutiny Report 51 of 8 September 2020. This letter specifically addresses comments made by the Committee on:</w:t>
      </w:r>
    </w:p>
    <w:p w14:paraId="5E324130" w14:textId="1F047C08" w:rsidR="002D35C3" w:rsidRPr="0052176C" w:rsidRDefault="002D35C3" w:rsidP="002D35C3">
      <w:pPr>
        <w:pStyle w:val="ListParagraph"/>
        <w:numPr>
          <w:ilvl w:val="0"/>
          <w:numId w:val="1"/>
        </w:numPr>
        <w:rPr>
          <w:rFonts w:asciiTheme="minorHAnsi" w:hAnsiTheme="minorHAnsi" w:cstheme="minorBidi"/>
          <w:sz w:val="24"/>
          <w:szCs w:val="24"/>
          <w:lang w:val="en-US"/>
        </w:rPr>
      </w:pPr>
      <w:r w:rsidRPr="0052176C">
        <w:rPr>
          <w:rFonts w:asciiTheme="minorHAnsi" w:hAnsiTheme="minorHAnsi" w:cstheme="minorBidi"/>
          <w:sz w:val="24"/>
          <w:szCs w:val="24"/>
          <w:lang w:val="en-US"/>
        </w:rPr>
        <w:t xml:space="preserve">Disallowable Instrument DI2020-249 being the Electricity Feed-in (Large-scale Renewable Energy Generation) Renewable Energy Source Declaration 2020; and </w:t>
      </w:r>
    </w:p>
    <w:p w14:paraId="48FBBA8F" w14:textId="231E9BD0" w:rsidR="002D35C3" w:rsidRPr="0052176C" w:rsidRDefault="002D35C3" w:rsidP="0052176C">
      <w:pPr>
        <w:pStyle w:val="ListParagraph"/>
        <w:numPr>
          <w:ilvl w:val="0"/>
          <w:numId w:val="1"/>
        </w:numPr>
        <w:spacing w:after="240"/>
        <w:rPr>
          <w:rFonts w:asciiTheme="minorHAnsi" w:hAnsiTheme="minorHAnsi" w:cstheme="minorBidi"/>
          <w:sz w:val="24"/>
          <w:szCs w:val="24"/>
          <w:lang w:val="en-US"/>
        </w:rPr>
      </w:pPr>
      <w:r w:rsidRPr="0052176C">
        <w:rPr>
          <w:rFonts w:asciiTheme="minorHAnsi" w:hAnsiTheme="minorHAnsi" w:cstheme="minorBidi"/>
          <w:sz w:val="24"/>
          <w:szCs w:val="24"/>
          <w:lang w:val="en-US"/>
        </w:rPr>
        <w:t xml:space="preserve">Disallowable Instrument DI2020-250 being the Electricity Feed-in (Large-scale Renewable Energy Generation) </w:t>
      </w:r>
      <w:proofErr w:type="spellStart"/>
      <w:r w:rsidRPr="0052176C">
        <w:rPr>
          <w:rFonts w:asciiTheme="minorHAnsi" w:hAnsiTheme="minorHAnsi" w:cstheme="minorBidi"/>
          <w:sz w:val="24"/>
          <w:szCs w:val="24"/>
          <w:lang w:val="en-US"/>
        </w:rPr>
        <w:t>FiT</w:t>
      </w:r>
      <w:proofErr w:type="spellEnd"/>
      <w:r w:rsidRPr="0052176C">
        <w:rPr>
          <w:rFonts w:asciiTheme="minorHAnsi" w:hAnsiTheme="minorHAnsi" w:cstheme="minorBidi"/>
          <w:sz w:val="24"/>
          <w:szCs w:val="24"/>
          <w:lang w:val="en-US"/>
        </w:rPr>
        <w:t xml:space="preserve"> Capacity Release Determination 2020 (No 1).</w:t>
      </w:r>
    </w:p>
    <w:p w14:paraId="1680DA74" w14:textId="3150C4E7" w:rsidR="002D35C3" w:rsidRPr="0052176C" w:rsidRDefault="0052176C" w:rsidP="0052176C">
      <w:pPr>
        <w:spacing w:after="0" w:line="240" w:lineRule="auto"/>
        <w:ind w:left="142"/>
        <w:rPr>
          <w:sz w:val="24"/>
          <w:szCs w:val="24"/>
        </w:rPr>
      </w:pPr>
      <w:r>
        <w:rPr>
          <w:sz w:val="24"/>
          <w:szCs w:val="24"/>
        </w:rPr>
        <w:t xml:space="preserve">Following </w:t>
      </w:r>
      <w:r w:rsidR="00860136">
        <w:rPr>
          <w:sz w:val="24"/>
          <w:szCs w:val="24"/>
        </w:rPr>
        <w:t>the government’s decision</w:t>
      </w:r>
      <w:r>
        <w:rPr>
          <w:sz w:val="24"/>
          <w:szCs w:val="24"/>
        </w:rPr>
        <w:t xml:space="preserve"> to </w:t>
      </w:r>
      <w:r w:rsidRPr="0052176C">
        <w:rPr>
          <w:sz w:val="24"/>
          <w:szCs w:val="24"/>
        </w:rPr>
        <w:t>hold a renewable electricity auction for up to 250 megawatts (MW) of new renewable electricity capacity to ensure continued delivery of the 100% renewable electricity target</w:t>
      </w:r>
      <w:r w:rsidR="00531EBA">
        <w:rPr>
          <w:sz w:val="24"/>
          <w:szCs w:val="24"/>
        </w:rPr>
        <w:t>,</w:t>
      </w:r>
      <w:r>
        <w:rPr>
          <w:sz w:val="24"/>
          <w:szCs w:val="24"/>
        </w:rPr>
        <w:t xml:space="preserve"> o</w:t>
      </w:r>
      <w:r w:rsidR="002D35C3" w:rsidRPr="0052176C">
        <w:rPr>
          <w:sz w:val="24"/>
          <w:szCs w:val="24"/>
        </w:rPr>
        <w:t>n 1</w:t>
      </w:r>
      <w:r w:rsidR="001F6B59" w:rsidRPr="0052176C">
        <w:rPr>
          <w:sz w:val="24"/>
          <w:szCs w:val="24"/>
        </w:rPr>
        <w:t>0</w:t>
      </w:r>
      <w:r w:rsidR="002D35C3" w:rsidRPr="0052176C">
        <w:rPr>
          <w:sz w:val="24"/>
          <w:szCs w:val="24"/>
        </w:rPr>
        <w:t xml:space="preserve"> November 2019, I signed the </w:t>
      </w:r>
      <w:r w:rsidR="001F6B59" w:rsidRPr="0052176C">
        <w:rPr>
          <w:sz w:val="24"/>
          <w:szCs w:val="24"/>
          <w:lang w:val="en-US"/>
        </w:rPr>
        <w:t>above mentioned disallowable instruments</w:t>
      </w:r>
      <w:r w:rsidR="002D35C3" w:rsidRPr="0052176C">
        <w:rPr>
          <w:sz w:val="24"/>
          <w:szCs w:val="24"/>
        </w:rPr>
        <w:t xml:space="preserve"> under the </w:t>
      </w:r>
      <w:r w:rsidR="002D35C3" w:rsidRPr="0052176C">
        <w:rPr>
          <w:i/>
          <w:iCs/>
          <w:sz w:val="24"/>
          <w:szCs w:val="24"/>
        </w:rPr>
        <w:t>Electricity Feed-in (Large-scale Renewable Energy Generation) Act 2011</w:t>
      </w:r>
      <w:r w:rsidR="002D35C3" w:rsidRPr="0052176C">
        <w:rPr>
          <w:sz w:val="24"/>
          <w:szCs w:val="24"/>
        </w:rPr>
        <w:t xml:space="preserve"> (‘The Act’). </w:t>
      </w:r>
    </w:p>
    <w:p w14:paraId="6849485D" w14:textId="250D685F" w:rsidR="002D35C3" w:rsidRDefault="002D35C3" w:rsidP="002D35C3">
      <w:pPr>
        <w:spacing w:after="0" w:line="240" w:lineRule="auto"/>
        <w:ind w:left="142"/>
        <w:rPr>
          <w:sz w:val="24"/>
          <w:szCs w:val="24"/>
        </w:rPr>
      </w:pPr>
    </w:p>
    <w:p w14:paraId="31FF124A" w14:textId="197E2230" w:rsidR="00531EBA" w:rsidRPr="0052176C" w:rsidRDefault="00531EBA" w:rsidP="00531EBA">
      <w:pPr>
        <w:spacing w:after="0" w:line="240" w:lineRule="auto"/>
        <w:ind w:left="142"/>
        <w:rPr>
          <w:sz w:val="24"/>
          <w:szCs w:val="24"/>
        </w:rPr>
      </w:pPr>
      <w:r w:rsidRPr="0052176C">
        <w:rPr>
          <w:sz w:val="24"/>
          <w:szCs w:val="24"/>
        </w:rPr>
        <w:t xml:space="preserve">However, due to an administrative error, the </w:t>
      </w:r>
      <w:r w:rsidR="00860136">
        <w:rPr>
          <w:sz w:val="24"/>
          <w:szCs w:val="24"/>
        </w:rPr>
        <w:t>d</w:t>
      </w:r>
      <w:r w:rsidRPr="0052176C">
        <w:rPr>
          <w:sz w:val="24"/>
          <w:szCs w:val="24"/>
        </w:rPr>
        <w:t xml:space="preserve">isallowable </w:t>
      </w:r>
      <w:r w:rsidR="00860136">
        <w:rPr>
          <w:sz w:val="24"/>
          <w:szCs w:val="24"/>
        </w:rPr>
        <w:t>i</w:t>
      </w:r>
      <w:r w:rsidRPr="0052176C">
        <w:rPr>
          <w:sz w:val="24"/>
          <w:szCs w:val="24"/>
        </w:rPr>
        <w:t>nstruments were never notified on the Legislation Register.</w:t>
      </w:r>
    </w:p>
    <w:p w14:paraId="38B27A00" w14:textId="77777777" w:rsidR="00531EBA" w:rsidRDefault="00531EBA" w:rsidP="002D35C3">
      <w:pPr>
        <w:spacing w:after="0" w:line="240" w:lineRule="auto"/>
        <w:ind w:left="142"/>
        <w:rPr>
          <w:sz w:val="24"/>
          <w:szCs w:val="24"/>
        </w:rPr>
      </w:pPr>
    </w:p>
    <w:p w14:paraId="725A87BB" w14:textId="79C2730A" w:rsidR="00531EBA" w:rsidRDefault="00531EBA" w:rsidP="004D1B7F">
      <w:pPr>
        <w:spacing w:after="0" w:line="240" w:lineRule="auto"/>
        <w:ind w:left="142"/>
        <w:rPr>
          <w:sz w:val="24"/>
          <w:szCs w:val="24"/>
        </w:rPr>
      </w:pPr>
      <w:r w:rsidRPr="0052176C">
        <w:rPr>
          <w:sz w:val="24"/>
          <w:szCs w:val="24"/>
        </w:rPr>
        <w:t>Th</w:t>
      </w:r>
      <w:r>
        <w:rPr>
          <w:sz w:val="24"/>
          <w:szCs w:val="24"/>
        </w:rPr>
        <w:t>is</w:t>
      </w:r>
      <w:r w:rsidRPr="0052176C">
        <w:rPr>
          <w:sz w:val="24"/>
          <w:szCs w:val="24"/>
        </w:rPr>
        <w:t xml:space="preserve"> administrative error was discovered on 20 August 2020</w:t>
      </w:r>
      <w:r>
        <w:rPr>
          <w:sz w:val="24"/>
          <w:szCs w:val="24"/>
        </w:rPr>
        <w:t xml:space="preserve"> by the Environment, Planning and Sustainable Development Directorate (EPSDD). </w:t>
      </w:r>
      <w:r w:rsidRPr="00531EBA">
        <w:rPr>
          <w:sz w:val="24"/>
          <w:szCs w:val="24"/>
        </w:rPr>
        <w:t xml:space="preserve">The </w:t>
      </w:r>
      <w:r w:rsidRPr="004D1B7F">
        <w:rPr>
          <w:sz w:val="24"/>
          <w:szCs w:val="24"/>
        </w:rPr>
        <w:t>Electricity Feed-in (Large-scale Renewable Energy Generation) Amendment Bill 2020</w:t>
      </w:r>
      <w:r w:rsidR="004D1B7F">
        <w:rPr>
          <w:sz w:val="24"/>
          <w:szCs w:val="24"/>
        </w:rPr>
        <w:t xml:space="preserve"> </w:t>
      </w:r>
      <w:r w:rsidRPr="0052176C">
        <w:rPr>
          <w:sz w:val="24"/>
          <w:szCs w:val="24"/>
        </w:rPr>
        <w:t xml:space="preserve">negated the need for six sitting days to pass for this one occasion only, and thereby allow the grant of </w:t>
      </w:r>
      <w:proofErr w:type="spellStart"/>
      <w:r w:rsidRPr="0052176C">
        <w:rPr>
          <w:sz w:val="24"/>
          <w:szCs w:val="24"/>
        </w:rPr>
        <w:t>FiT</w:t>
      </w:r>
      <w:proofErr w:type="spellEnd"/>
      <w:r w:rsidRPr="0052176C">
        <w:rPr>
          <w:sz w:val="24"/>
          <w:szCs w:val="24"/>
        </w:rPr>
        <w:t xml:space="preserve"> entitlements immediately after tabling the Capacity Release. </w:t>
      </w:r>
      <w:r>
        <w:rPr>
          <w:sz w:val="24"/>
          <w:szCs w:val="24"/>
        </w:rPr>
        <w:t xml:space="preserve">As you are aware, </w:t>
      </w:r>
      <w:r w:rsidR="004D1B7F">
        <w:rPr>
          <w:sz w:val="24"/>
          <w:szCs w:val="24"/>
        </w:rPr>
        <w:t xml:space="preserve">this bill was </w:t>
      </w:r>
      <w:r>
        <w:rPr>
          <w:sz w:val="24"/>
          <w:szCs w:val="24"/>
        </w:rPr>
        <w:t xml:space="preserve">introduced and debated in the Legislative Assembly on </w:t>
      </w:r>
      <w:r w:rsidR="004D1B7F">
        <w:rPr>
          <w:sz w:val="24"/>
          <w:szCs w:val="24"/>
        </w:rPr>
        <w:t xml:space="preserve">the final day of the </w:t>
      </w:r>
      <w:r w:rsidR="006315FC">
        <w:rPr>
          <w:sz w:val="24"/>
          <w:szCs w:val="24"/>
        </w:rPr>
        <w:t>9</w:t>
      </w:r>
      <w:r w:rsidR="004D1B7F">
        <w:rPr>
          <w:sz w:val="24"/>
          <w:szCs w:val="24"/>
        </w:rPr>
        <w:t xml:space="preserve">th Assembly, </w:t>
      </w:r>
      <w:r>
        <w:rPr>
          <w:sz w:val="24"/>
          <w:szCs w:val="24"/>
        </w:rPr>
        <w:t>27 August 2020</w:t>
      </w:r>
      <w:r w:rsidRPr="0052176C">
        <w:rPr>
          <w:sz w:val="24"/>
          <w:szCs w:val="24"/>
        </w:rPr>
        <w:t xml:space="preserve">. </w:t>
      </w:r>
    </w:p>
    <w:p w14:paraId="688DB299" w14:textId="35668782" w:rsidR="00531EBA" w:rsidRDefault="00531EBA" w:rsidP="00531EBA">
      <w:pPr>
        <w:spacing w:after="0" w:line="240" w:lineRule="auto"/>
        <w:ind w:left="142"/>
        <w:rPr>
          <w:sz w:val="24"/>
          <w:szCs w:val="24"/>
        </w:rPr>
      </w:pPr>
    </w:p>
    <w:p w14:paraId="1A2B0D84" w14:textId="33C437B3" w:rsidR="00F149EC" w:rsidRPr="00F149EC" w:rsidRDefault="00F149EC" w:rsidP="00531EBA">
      <w:pPr>
        <w:spacing w:after="0" w:line="240" w:lineRule="auto"/>
        <w:ind w:left="142"/>
        <w:rPr>
          <w:sz w:val="24"/>
          <w:szCs w:val="24"/>
        </w:rPr>
      </w:pPr>
      <w:r w:rsidRPr="00B843E8">
        <w:rPr>
          <w:sz w:val="24"/>
          <w:szCs w:val="24"/>
        </w:rPr>
        <w:t xml:space="preserve">The </w:t>
      </w:r>
      <w:r w:rsidR="003A1E8E">
        <w:rPr>
          <w:sz w:val="24"/>
          <w:szCs w:val="24"/>
        </w:rPr>
        <w:t>e</w:t>
      </w:r>
      <w:r w:rsidRPr="00B843E8">
        <w:rPr>
          <w:sz w:val="24"/>
          <w:szCs w:val="24"/>
        </w:rPr>
        <w:t xml:space="preserve">xplanatory </w:t>
      </w:r>
      <w:r w:rsidR="003A1E8E">
        <w:rPr>
          <w:sz w:val="24"/>
          <w:szCs w:val="24"/>
        </w:rPr>
        <w:t>s</w:t>
      </w:r>
      <w:r w:rsidRPr="00B843E8">
        <w:rPr>
          <w:sz w:val="24"/>
          <w:szCs w:val="24"/>
        </w:rPr>
        <w:t xml:space="preserve">tatement did not include a detailed explanation of what actions were taken that would be validated by </w:t>
      </w:r>
      <w:r w:rsidR="003A1E8E">
        <w:rPr>
          <w:sz w:val="24"/>
          <w:szCs w:val="24"/>
        </w:rPr>
        <w:t>c</w:t>
      </w:r>
      <w:r w:rsidRPr="00B843E8">
        <w:rPr>
          <w:sz w:val="24"/>
          <w:szCs w:val="24"/>
        </w:rPr>
        <w:t xml:space="preserve">lause 22A (4) of the Bill, or the extent to which those actions, in the absence of the validation provision, may have been unlawful. These were not detailed because there are no known actions to which this provision applies. </w:t>
      </w:r>
      <w:r w:rsidR="006315FC">
        <w:rPr>
          <w:sz w:val="24"/>
          <w:szCs w:val="24"/>
        </w:rPr>
        <w:br/>
      </w:r>
      <w:r w:rsidRPr="00B843E8">
        <w:rPr>
          <w:sz w:val="24"/>
          <w:szCs w:val="24"/>
        </w:rPr>
        <w:lastRenderedPageBreak/>
        <w:t>The clause was included to avoid a potential risk caused by an ‘unknown unknown’, which could otherwise have later been discovered and caused the granting of feed-in tariff entitlements to not have been validly made.</w:t>
      </w:r>
    </w:p>
    <w:p w14:paraId="00571B0C" w14:textId="77777777" w:rsidR="004D1B7F" w:rsidRDefault="004D1B7F" w:rsidP="00531EBA">
      <w:pPr>
        <w:spacing w:after="0" w:line="240" w:lineRule="auto"/>
        <w:ind w:left="142"/>
        <w:rPr>
          <w:sz w:val="24"/>
          <w:szCs w:val="24"/>
        </w:rPr>
      </w:pPr>
    </w:p>
    <w:p w14:paraId="6691E93C" w14:textId="0CCD8CD5" w:rsidR="00531EBA" w:rsidRDefault="00531EBA" w:rsidP="00531EBA">
      <w:pPr>
        <w:spacing w:after="0" w:line="240" w:lineRule="auto"/>
        <w:ind w:left="142"/>
        <w:rPr>
          <w:sz w:val="24"/>
          <w:szCs w:val="24"/>
        </w:rPr>
      </w:pPr>
      <w:r w:rsidRPr="0052176C">
        <w:rPr>
          <w:sz w:val="24"/>
          <w:szCs w:val="24"/>
        </w:rPr>
        <w:t>EPSDD worked with Parliamentary Counsel</w:t>
      </w:r>
      <w:r>
        <w:rPr>
          <w:sz w:val="24"/>
          <w:szCs w:val="24"/>
        </w:rPr>
        <w:t xml:space="preserve"> to ensure that any risks of invalidly made instruments were removed ahead of introduction and debate of the Bill.</w:t>
      </w:r>
      <w:r w:rsidR="00C10309">
        <w:rPr>
          <w:sz w:val="24"/>
          <w:szCs w:val="24"/>
        </w:rPr>
        <w:t xml:space="preserve"> </w:t>
      </w:r>
    </w:p>
    <w:p w14:paraId="4B8748E0" w14:textId="77777777" w:rsidR="00531EBA" w:rsidRDefault="00531EBA" w:rsidP="00531EBA">
      <w:pPr>
        <w:spacing w:after="0" w:line="240" w:lineRule="auto"/>
        <w:ind w:left="142"/>
        <w:rPr>
          <w:sz w:val="24"/>
          <w:szCs w:val="24"/>
        </w:rPr>
      </w:pPr>
    </w:p>
    <w:p w14:paraId="62539BE1" w14:textId="15DC1A09" w:rsidR="00104009" w:rsidRPr="0052176C" w:rsidRDefault="002D35C3" w:rsidP="00D92CE5">
      <w:pPr>
        <w:spacing w:after="0" w:line="240" w:lineRule="auto"/>
        <w:ind w:left="142"/>
        <w:rPr>
          <w:sz w:val="24"/>
          <w:szCs w:val="24"/>
        </w:rPr>
      </w:pPr>
      <w:r w:rsidRPr="0052176C">
        <w:rPr>
          <w:sz w:val="24"/>
          <w:szCs w:val="24"/>
          <w:lang w:val="en-US"/>
        </w:rPr>
        <w:t>I’d like to thank the Committee for raising this matter with me. I trust this information is of assistance.</w:t>
      </w:r>
    </w:p>
    <w:p w14:paraId="11EBC911" w14:textId="4EA58473" w:rsidR="002D35C3" w:rsidRPr="0052176C" w:rsidRDefault="002D35C3" w:rsidP="00D92CE5">
      <w:pPr>
        <w:spacing w:after="0" w:line="240" w:lineRule="auto"/>
        <w:ind w:left="142"/>
        <w:rPr>
          <w:sz w:val="24"/>
          <w:szCs w:val="24"/>
        </w:rPr>
      </w:pPr>
    </w:p>
    <w:p w14:paraId="3ED719F3" w14:textId="77777777" w:rsidR="000E2D9A" w:rsidRPr="00DD096A" w:rsidRDefault="000E2D9A" w:rsidP="00D92CE5">
      <w:pPr>
        <w:spacing w:after="0" w:line="240" w:lineRule="auto"/>
        <w:ind w:left="142"/>
      </w:pPr>
    </w:p>
    <w:p w14:paraId="3C8FFC4D" w14:textId="081430A7" w:rsidR="00104009" w:rsidRPr="004B354F" w:rsidRDefault="00104009" w:rsidP="00D92CE5">
      <w:pPr>
        <w:tabs>
          <w:tab w:val="center" w:pos="3802"/>
        </w:tabs>
        <w:spacing w:after="0" w:line="240" w:lineRule="auto"/>
        <w:ind w:left="142"/>
        <w:rPr>
          <w:sz w:val="24"/>
          <w:szCs w:val="24"/>
        </w:rPr>
      </w:pPr>
      <w:r w:rsidRPr="004B354F">
        <w:rPr>
          <w:sz w:val="24"/>
          <w:szCs w:val="24"/>
        </w:rPr>
        <w:t>Yours sincerely</w:t>
      </w:r>
    </w:p>
    <w:p w14:paraId="6FCA309F" w14:textId="77777777" w:rsidR="00104009" w:rsidRPr="004B354F" w:rsidRDefault="00104009" w:rsidP="00D92CE5">
      <w:pPr>
        <w:spacing w:after="0" w:line="240" w:lineRule="auto"/>
        <w:ind w:left="142"/>
        <w:rPr>
          <w:sz w:val="24"/>
          <w:szCs w:val="24"/>
        </w:rPr>
      </w:pPr>
    </w:p>
    <w:p w14:paraId="3AB82997" w14:textId="46A44490" w:rsidR="00104009" w:rsidRDefault="00104009" w:rsidP="00D92CE5">
      <w:pPr>
        <w:spacing w:after="0" w:line="240" w:lineRule="auto"/>
        <w:ind w:left="142"/>
        <w:rPr>
          <w:rFonts w:ascii="Calibri" w:hAnsi="Calibri"/>
          <w:sz w:val="24"/>
          <w:szCs w:val="24"/>
        </w:rPr>
      </w:pPr>
      <w:r w:rsidRPr="002A7912">
        <w:rPr>
          <w:rFonts w:ascii="Calibri" w:hAnsi="Calibri"/>
          <w:sz w:val="24"/>
          <w:szCs w:val="24"/>
        </w:rPr>
        <w:br/>
      </w:r>
    </w:p>
    <w:p w14:paraId="26E71ABC" w14:textId="77777777" w:rsidR="004D1B7F" w:rsidRPr="002A7912" w:rsidRDefault="004D1B7F" w:rsidP="00D92CE5">
      <w:pPr>
        <w:spacing w:after="0" w:line="240" w:lineRule="auto"/>
        <w:ind w:left="142"/>
        <w:rPr>
          <w:rFonts w:ascii="Calibri" w:hAnsi="Calibri"/>
          <w:sz w:val="24"/>
          <w:szCs w:val="24"/>
        </w:rPr>
      </w:pPr>
    </w:p>
    <w:p w14:paraId="46205A00" w14:textId="77777777" w:rsidR="00104009" w:rsidRDefault="00104009" w:rsidP="00D92CE5">
      <w:pPr>
        <w:spacing w:after="0" w:line="240" w:lineRule="auto"/>
        <w:ind w:left="142"/>
        <w:rPr>
          <w:rFonts w:ascii="Calibri" w:hAnsi="Calibri"/>
          <w:sz w:val="24"/>
          <w:szCs w:val="24"/>
        </w:rPr>
      </w:pPr>
      <w:r w:rsidRPr="002A7912">
        <w:rPr>
          <w:rFonts w:ascii="Calibri" w:hAnsi="Calibri"/>
          <w:sz w:val="24"/>
          <w:szCs w:val="24"/>
        </w:rPr>
        <w:t>Shane Rattenbury MLA</w:t>
      </w:r>
    </w:p>
    <w:p w14:paraId="62298B2A" w14:textId="77777777" w:rsidR="00FC40AD" w:rsidRPr="002A7912" w:rsidRDefault="00FC40AD" w:rsidP="00D92CE5">
      <w:pPr>
        <w:spacing w:after="0" w:line="240" w:lineRule="auto"/>
        <w:ind w:left="142"/>
        <w:rPr>
          <w:rFonts w:ascii="Calibri" w:hAnsi="Calibri"/>
          <w:sz w:val="24"/>
          <w:szCs w:val="24"/>
        </w:rPr>
      </w:pPr>
      <w:r>
        <w:rPr>
          <w:rFonts w:ascii="Calibri" w:hAnsi="Calibri"/>
          <w:sz w:val="24"/>
          <w:szCs w:val="24"/>
        </w:rPr>
        <w:t>Minister for Climate Change and Sustainability</w:t>
      </w:r>
    </w:p>
    <w:p w14:paraId="6EC31CF9" w14:textId="293F9A6E" w:rsidR="0055749D" w:rsidRPr="00A031A0" w:rsidRDefault="0061634E" w:rsidP="006315FC">
      <w:pPr>
        <w:tabs>
          <w:tab w:val="left" w:pos="3240"/>
        </w:tabs>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2A7E5E98" wp14:editId="4CFFBE84">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CE50"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7E5E98"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08AFCE50"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A031A0" w:rsidSect="006315FC">
      <w:headerReference w:type="default" r:id="rId8"/>
      <w:headerReference w:type="first" r:id="rId9"/>
      <w:footerReference w:type="first" r:id="rId10"/>
      <w:pgSz w:w="11906" w:h="16838" w:code="9"/>
      <w:pgMar w:top="1702"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E6E4E" w14:textId="77777777" w:rsidR="007A32C5" w:rsidRDefault="007A32C5" w:rsidP="00AD7D31">
      <w:pPr>
        <w:spacing w:after="0" w:line="240" w:lineRule="auto"/>
      </w:pPr>
      <w:r>
        <w:separator/>
      </w:r>
    </w:p>
  </w:endnote>
  <w:endnote w:type="continuationSeparator" w:id="0">
    <w:p w14:paraId="5A17365B" w14:textId="77777777" w:rsidR="007A32C5" w:rsidRDefault="007A32C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0D456"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F2B091A" wp14:editId="0108D4EF">
          <wp:simplePos x="0" y="0"/>
          <wp:positionH relativeFrom="page">
            <wp:align>left</wp:align>
          </wp:positionH>
          <wp:positionV relativeFrom="paragraph">
            <wp:posOffset>112218</wp:posOffset>
          </wp:positionV>
          <wp:extent cx="7559675" cy="1327785"/>
          <wp:effectExtent l="0" t="0" r="3175"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A839B4">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771ECC2B"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4ADD87ED" wp14:editId="2FB4644B">
              <wp:simplePos x="0" y="0"/>
              <wp:positionH relativeFrom="page">
                <wp:posOffset>2632075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36DC27" id="Group 22" o:spid="_x0000_s1026"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14:paraId="738B8128" w14:textId="77777777" w:rsidR="005351C5" w:rsidRPr="0064748B" w:rsidRDefault="00F575EB"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36786458" wp14:editId="43AE484E">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9CE9"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786458" id="_x0000_t202" coordsize="21600,21600" o:spt="202" path="m,l,21600r21600,l21600,xe">
              <v:stroke joinstyle="miter"/>
              <v:path gradientshapeok="t" o:connecttype="rect"/>
            </v:shapetype>
            <v:shape id="Text Box 10" o:spid="_x0000_s1027"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mt5Q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" filled="f" stroked="f">
              <v:textbox inset="0,0,0,0">
                <w:txbxContent>
                  <w:p w14:paraId="045F9CE9"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1018A4FE" wp14:editId="1C7E50C9">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63CF1"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8A4FE" id="Text Box 88" o:spid="_x0000_s1028"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" filled="f" stroked="f">
              <v:textbox inset="0,0,0,0">
                <w:txbxContent>
                  <w:p w14:paraId="75B63CF1"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34EDDE73" wp14:editId="247BBACB">
              <wp:simplePos x="0" y="0"/>
              <wp:positionH relativeFrom="page">
                <wp:posOffset>4236720</wp:posOffset>
              </wp:positionH>
              <wp:positionV relativeFrom="page">
                <wp:posOffset>10146665</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F4BE8D" id="Group 25" o:spid="_x0000_s1026"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39B9CF7E" wp14:editId="2859F522">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53011"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9CF7E" id="Text Box 11" o:spid="_x0000_s1029"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" filled="f" stroked="f">
              <v:textbox inset="0,0,0,0">
                <w:txbxContent>
                  <w:p w14:paraId="7CC53011"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1E1DE375" wp14:editId="7BABCBA1">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C084C" w14:textId="77777777" w:rsidR="007A32C5" w:rsidRDefault="007A32C5" w:rsidP="00AD7D31">
      <w:pPr>
        <w:spacing w:after="0" w:line="240" w:lineRule="auto"/>
      </w:pPr>
      <w:r>
        <w:separator/>
      </w:r>
    </w:p>
  </w:footnote>
  <w:footnote w:type="continuationSeparator" w:id="0">
    <w:p w14:paraId="2E3187F3" w14:textId="77777777" w:rsidR="007A32C5" w:rsidRDefault="007A32C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8382C" w14:textId="77777777" w:rsidR="00AD7D31" w:rsidRDefault="00AD7D31">
    <w:pPr>
      <w:pStyle w:val="Header"/>
    </w:pPr>
  </w:p>
  <w:p w14:paraId="78EFCD31"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867B2" w14:textId="77777777" w:rsidR="00587229" w:rsidRPr="00DD766A" w:rsidRDefault="00313E4A" w:rsidP="00587229">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6CB9A1C" wp14:editId="1BE3D9E6">
          <wp:simplePos x="0" y="0"/>
          <wp:positionH relativeFrom="margin">
            <wp:posOffset>-648625</wp:posOffset>
          </wp:positionH>
          <wp:positionV relativeFrom="page">
            <wp:posOffset>-170</wp:posOffset>
          </wp:positionV>
          <wp:extent cx="7551365" cy="119160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587229">
      <w:t>Minister for Climate Change and Sustainability</w:t>
    </w:r>
    <w:r w:rsidR="00587229">
      <w:br/>
      <w:t>Minister for Corrections and Justice Health</w:t>
    </w:r>
    <w:r w:rsidR="00587229">
      <w:br/>
      <w:t>Minister for Justice, Consumer Affairs and Road Safety</w:t>
    </w:r>
    <w:r w:rsidR="00587229">
      <w:br/>
      <w:t>Minister for Mental Health</w:t>
    </w:r>
    <w:r w:rsidR="00587229" w:rsidRPr="00DD766A">
      <w:rPr>
        <w:rFonts w:eastAsia="Arial" w:cs="Arial"/>
        <w:sz w:val="24"/>
        <w:szCs w:val="24"/>
      </w:rPr>
      <w:t xml:space="preserve"> </w:t>
    </w:r>
  </w:p>
  <w:p w14:paraId="59DEFDB7" w14:textId="77777777" w:rsidR="00AD7D31" w:rsidRPr="00DD766A" w:rsidRDefault="00587229" w:rsidP="00587229">
    <w:pPr>
      <w:tabs>
        <w:tab w:val="left" w:pos="7216"/>
      </w:tabs>
      <w:spacing w:before="120" w:after="80" w:line="240" w:lineRule="auto"/>
      <w:ind w:left="5245" w:right="-626"/>
      <w:rPr>
        <w:sz w:val="12"/>
        <w:szCs w:val="20"/>
      </w:rPr>
    </w:pPr>
    <w:r w:rsidRPr="00DD766A">
      <w:rPr>
        <w:sz w:val="20"/>
        <w:szCs w:val="20"/>
      </w:rPr>
      <w:t>Member</w:t>
    </w:r>
    <w:r w:rsidRPr="00DD766A">
      <w:rPr>
        <w:spacing w:val="-5"/>
        <w:sz w:val="20"/>
        <w:szCs w:val="20"/>
      </w:rPr>
      <w:t xml:space="preserve"> </w:t>
    </w:r>
    <w:r w:rsidRPr="00DD766A">
      <w:rPr>
        <w:spacing w:val="-2"/>
        <w:sz w:val="20"/>
        <w:szCs w:val="20"/>
      </w:rPr>
      <w:t>for</w:t>
    </w:r>
    <w:r w:rsidRPr="00DD766A">
      <w:rPr>
        <w:spacing w:val="-4"/>
        <w:sz w:val="20"/>
        <w:szCs w:val="20"/>
      </w:rPr>
      <w:t xml:space="preserve"> </w:t>
    </w:r>
    <w:r w:rsidRPr="00DD766A">
      <w:rPr>
        <w:sz w:val="20"/>
        <w:szCs w:val="20"/>
      </w:rPr>
      <w:t>Kurrajong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8419F"/>
    <w:multiLevelType w:val="hybridMultilevel"/>
    <w:tmpl w:val="E806D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609D2683"/>
    <w:multiLevelType w:val="hybridMultilevel"/>
    <w:tmpl w:val="AF5AA0D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69F704E2"/>
    <w:multiLevelType w:val="hybridMultilevel"/>
    <w:tmpl w:val="103AD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E2D9A"/>
    <w:rsid w:val="00104009"/>
    <w:rsid w:val="001450DC"/>
    <w:rsid w:val="001804F3"/>
    <w:rsid w:val="001851B2"/>
    <w:rsid w:val="001A2B51"/>
    <w:rsid w:val="001D7389"/>
    <w:rsid w:val="001F6B59"/>
    <w:rsid w:val="002D35C3"/>
    <w:rsid w:val="00300A55"/>
    <w:rsid w:val="00313E4A"/>
    <w:rsid w:val="0036331C"/>
    <w:rsid w:val="0038179F"/>
    <w:rsid w:val="003A1E8E"/>
    <w:rsid w:val="0041104E"/>
    <w:rsid w:val="0046419A"/>
    <w:rsid w:val="004D1B7F"/>
    <w:rsid w:val="004F3711"/>
    <w:rsid w:val="0052176C"/>
    <w:rsid w:val="00531EBA"/>
    <w:rsid w:val="005351C5"/>
    <w:rsid w:val="0055749D"/>
    <w:rsid w:val="0058266A"/>
    <w:rsid w:val="00587229"/>
    <w:rsid w:val="005C4787"/>
    <w:rsid w:val="005E7DE1"/>
    <w:rsid w:val="0061634E"/>
    <w:rsid w:val="006315FC"/>
    <w:rsid w:val="0064748B"/>
    <w:rsid w:val="00655CD8"/>
    <w:rsid w:val="00657447"/>
    <w:rsid w:val="00671945"/>
    <w:rsid w:val="006A1B70"/>
    <w:rsid w:val="00712BA7"/>
    <w:rsid w:val="00757618"/>
    <w:rsid w:val="007A32C5"/>
    <w:rsid w:val="007D7FAC"/>
    <w:rsid w:val="007E5D6F"/>
    <w:rsid w:val="00806ACB"/>
    <w:rsid w:val="00815E8D"/>
    <w:rsid w:val="00834846"/>
    <w:rsid w:val="00855531"/>
    <w:rsid w:val="00860136"/>
    <w:rsid w:val="008D15E5"/>
    <w:rsid w:val="0095690E"/>
    <w:rsid w:val="009C2877"/>
    <w:rsid w:val="00A031A0"/>
    <w:rsid w:val="00A839B4"/>
    <w:rsid w:val="00AD7D31"/>
    <w:rsid w:val="00B80B91"/>
    <w:rsid w:val="00B843E8"/>
    <w:rsid w:val="00B85096"/>
    <w:rsid w:val="00BF739F"/>
    <w:rsid w:val="00C10309"/>
    <w:rsid w:val="00C91109"/>
    <w:rsid w:val="00D92CE5"/>
    <w:rsid w:val="00DA73D8"/>
    <w:rsid w:val="00DD766A"/>
    <w:rsid w:val="00DE7115"/>
    <w:rsid w:val="00ED5634"/>
    <w:rsid w:val="00F149EC"/>
    <w:rsid w:val="00F50739"/>
    <w:rsid w:val="00F575EB"/>
    <w:rsid w:val="00FB6C11"/>
    <w:rsid w:val="00FC40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D34B2A"/>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04009"/>
    <w:rPr>
      <w:rFonts w:ascii="Calibri" w:hAnsi="Calibri"/>
      <w:b/>
      <w:bCs/>
      <w:i/>
      <w:iCs/>
      <w:color w:val="4F81BD"/>
    </w:rPr>
  </w:style>
  <w:style w:type="character" w:customStyle="1" w:styleId="ListParagraphChar">
    <w:name w:val="List Paragraph Char"/>
    <w:aliases w:val="Recommendation Char,List Paragraph1 Char,List Paragraph11 Char,Bullet point Char,L Char,1 Recommendation Char,List Paragraph111 Char,F5 List Paragraph Char,Dot pt Char,CV text Char,Table text Char,Medium Grid 1 - Accent 21 Char"/>
    <w:basedOn w:val="DefaultParagraphFont"/>
    <w:link w:val="ListParagraph"/>
    <w:uiPriority w:val="34"/>
    <w:locked/>
    <w:rsid w:val="002D35C3"/>
    <w:rPr>
      <w:rFonts w:ascii="Calibri" w:hAnsi="Calibri" w:cs="Calibri"/>
    </w:rPr>
  </w:style>
  <w:style w:type="paragraph" w:styleId="ListParagraph">
    <w:name w:val="List Paragraph"/>
    <w:aliases w:val="Recommendation,List Paragraph1,List Paragraph11,Bullet point,L,1 Recommendation,List Paragraph111,F5 List Paragraph,Dot pt,CV text,Table text,Medium Grid 1 - Accent 21,Numbered Paragraph,List Paragraph2,NFP GP Bulleted List,FooterText,列出段"/>
    <w:basedOn w:val="Normal"/>
    <w:link w:val="ListParagraphChar"/>
    <w:uiPriority w:val="34"/>
    <w:qFormat/>
    <w:rsid w:val="002D35C3"/>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0E2D9A"/>
    <w:rPr>
      <w:sz w:val="16"/>
      <w:szCs w:val="16"/>
    </w:rPr>
  </w:style>
  <w:style w:type="paragraph" w:styleId="CommentText">
    <w:name w:val="annotation text"/>
    <w:basedOn w:val="Normal"/>
    <w:link w:val="CommentTextChar"/>
    <w:uiPriority w:val="99"/>
    <w:semiHidden/>
    <w:unhideWhenUsed/>
    <w:rsid w:val="000E2D9A"/>
    <w:pPr>
      <w:spacing w:line="240" w:lineRule="auto"/>
    </w:pPr>
    <w:rPr>
      <w:sz w:val="20"/>
      <w:szCs w:val="20"/>
    </w:rPr>
  </w:style>
  <w:style w:type="character" w:customStyle="1" w:styleId="CommentTextChar">
    <w:name w:val="Comment Text Char"/>
    <w:basedOn w:val="DefaultParagraphFont"/>
    <w:link w:val="CommentText"/>
    <w:uiPriority w:val="99"/>
    <w:semiHidden/>
    <w:rsid w:val="000E2D9A"/>
    <w:rPr>
      <w:sz w:val="20"/>
      <w:szCs w:val="20"/>
    </w:rPr>
  </w:style>
  <w:style w:type="paragraph" w:styleId="CommentSubject">
    <w:name w:val="annotation subject"/>
    <w:basedOn w:val="CommentText"/>
    <w:next w:val="CommentText"/>
    <w:link w:val="CommentSubjectChar"/>
    <w:uiPriority w:val="99"/>
    <w:semiHidden/>
    <w:unhideWhenUsed/>
    <w:rsid w:val="000E2D9A"/>
    <w:rPr>
      <w:b/>
      <w:bCs/>
    </w:rPr>
  </w:style>
  <w:style w:type="character" w:customStyle="1" w:styleId="CommentSubjectChar">
    <w:name w:val="Comment Subject Char"/>
    <w:basedOn w:val="CommentTextChar"/>
    <w:link w:val="CommentSubject"/>
    <w:uiPriority w:val="99"/>
    <w:semiHidden/>
    <w:rsid w:val="000E2D9A"/>
    <w:rPr>
      <w:b/>
      <w:bCs/>
      <w:sz w:val="20"/>
      <w:szCs w:val="20"/>
    </w:rPr>
  </w:style>
  <w:style w:type="character" w:customStyle="1" w:styleId="UnresolvedMention">
    <w:name w:val="Unresolved Mention"/>
    <w:basedOn w:val="DefaultParagraphFont"/>
    <w:uiPriority w:val="99"/>
    <w:semiHidden/>
    <w:unhideWhenUsed/>
    <w:rsid w:val="00521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956569914">
      <w:bodyDiv w:val="1"/>
      <w:marLeft w:val="0"/>
      <w:marRight w:val="0"/>
      <w:marTop w:val="0"/>
      <w:marBottom w:val="0"/>
      <w:divBdr>
        <w:top w:val="none" w:sz="0" w:space="0" w:color="auto"/>
        <w:left w:val="none" w:sz="0" w:space="0" w:color="auto"/>
        <w:bottom w:val="none" w:sz="0" w:space="0" w:color="auto"/>
        <w:right w:val="none" w:sz="0" w:space="0" w:color="auto"/>
      </w:divBdr>
    </w:div>
    <w:div w:id="125292785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rutiny@parliament.act.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Scrutiny response - DI2020-249 and DI2020-250</vt:lpstr>
    </vt:vector>
  </TitlesOfParts>
  <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DI2020-249 and DI2020-250</dc:title>
  <dc:subject/>
  <dc:creator/>
  <cp:keywords/>
  <dc:description/>
  <cp:lastModifiedBy>Shannon, Anne</cp:lastModifiedBy>
  <cp:revision>11</cp:revision>
  <cp:lastPrinted>2018-08-24T07:17:00Z</cp:lastPrinted>
  <dcterms:created xsi:type="dcterms:W3CDTF">2019-07-09T00:03:00Z</dcterms:created>
  <dcterms:modified xsi:type="dcterms:W3CDTF">2020-09-10T06:04:00Z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A26529596</vt:lpwstr>
  </property>
  <property fmtid="{D5CDD505-2E9C-101B-9397-08002B2CF9AE}" pid="4" name="Objective-Title">
    <vt:lpwstr>ShaneRattenbury-response to Scrutiny report 51</vt:lpwstr>
  </property>
  <property fmtid="{D5CDD505-2E9C-101B-9397-08002B2CF9AE}" pid="5" name="Objective-Comment">
    <vt:lpwstr/>
  </property>
  <property fmtid="{D5CDD505-2E9C-101B-9397-08002B2CF9AE}" pid="6" name="Objective-CreationStamp">
    <vt:filetime>2020-09-08T04:57:15Z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2020-09-09T04:43:44Z</vt:filetime>
  </property>
  <property fmtid="{D5CDD505-2E9C-101B-9397-08002B2CF9AE}" pid="10" name="Objective-ModificationStamp">
    <vt:filetime>2020-09-09T04:43:44Z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51</vt:lpwstr>
  </property>
  <property fmtid="{D5CDD505-2E9C-101B-9397-08002B2CF9AE}" pid="14" name="Objective-State">
    <vt:lpwstr>Published</vt:lpwstr>
  </property>
  <property fmtid="{D5CDD505-2E9C-101B-9397-08002B2CF9AE}" pid="15" name="Objective-Version">
    <vt:lpwstr>10.0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1-2020/03924</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EPSDD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