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EF9C0" w14:textId="77777777" w:rsidR="00AD7D31" w:rsidRPr="006F22D8" w:rsidRDefault="00AD7D31" w:rsidP="001450DC">
      <w:pPr>
        <w:pStyle w:val="Header"/>
        <w:tabs>
          <w:tab w:val="clear" w:pos="9026"/>
          <w:tab w:val="left" w:pos="7245"/>
        </w:tabs>
        <w:rPr>
          <w:sz w:val="24"/>
          <w:szCs w:val="24"/>
          <w:lang w:val="en-US"/>
        </w:rPr>
      </w:pPr>
      <w:bookmarkStart w:id="0" w:name="_GoBack"/>
      <w:bookmarkEnd w:id="0"/>
      <w:r w:rsidRPr="006F22D8">
        <w:rPr>
          <w:sz w:val="24"/>
          <w:szCs w:val="24"/>
          <w:lang w:val="en-US"/>
        </w:rPr>
        <w:tab/>
      </w:r>
      <w:r w:rsidR="001450DC" w:rsidRPr="006F22D8">
        <w:rPr>
          <w:sz w:val="24"/>
          <w:szCs w:val="24"/>
          <w:lang w:val="en-US"/>
        </w:rPr>
        <w:tab/>
      </w:r>
    </w:p>
    <w:p w14:paraId="6F301470" w14:textId="77777777" w:rsidR="00AD7D31" w:rsidRPr="006F22D8" w:rsidRDefault="00AD7D31" w:rsidP="00AD7D31">
      <w:pPr>
        <w:pStyle w:val="Header"/>
        <w:tabs>
          <w:tab w:val="left" w:pos="6930"/>
        </w:tabs>
        <w:rPr>
          <w:sz w:val="24"/>
          <w:szCs w:val="24"/>
          <w:lang w:val="en-US"/>
        </w:rPr>
      </w:pPr>
      <w:r w:rsidRPr="006F22D8">
        <w:rPr>
          <w:sz w:val="24"/>
          <w:szCs w:val="24"/>
          <w:lang w:val="en-US"/>
        </w:rPr>
        <w:tab/>
      </w:r>
    </w:p>
    <w:p w14:paraId="228D0DCB" w14:textId="77777777" w:rsidR="001B0DBD" w:rsidRPr="006F22D8" w:rsidRDefault="001B0DBD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  <w:proofErr w:type="spellStart"/>
      <w:r w:rsidRPr="006F22D8">
        <w:rPr>
          <w:rFonts w:eastAsiaTheme="minorHAnsi" w:cstheme="minorBidi"/>
          <w:sz w:val="24"/>
          <w:szCs w:val="24"/>
          <w:lang w:val="en-US"/>
        </w:rPr>
        <w:t>Mrs</w:t>
      </w:r>
      <w:proofErr w:type="spellEnd"/>
      <w:r w:rsidRPr="006F22D8">
        <w:rPr>
          <w:rFonts w:eastAsiaTheme="minorHAnsi" w:cstheme="minorBidi"/>
          <w:sz w:val="24"/>
          <w:szCs w:val="24"/>
          <w:lang w:val="en-US"/>
        </w:rPr>
        <w:t xml:space="preserve"> Giulia Jones MLA</w:t>
      </w:r>
    </w:p>
    <w:p w14:paraId="1856D707" w14:textId="77777777" w:rsidR="001B0DBD" w:rsidRPr="006F22D8" w:rsidRDefault="001B0DBD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  <w:r w:rsidRPr="006F22D8">
        <w:rPr>
          <w:rFonts w:eastAsiaTheme="minorHAnsi" w:cstheme="minorBidi"/>
          <w:sz w:val="24"/>
          <w:szCs w:val="24"/>
          <w:lang w:val="en-US"/>
        </w:rPr>
        <w:t>Chair</w:t>
      </w:r>
    </w:p>
    <w:p w14:paraId="5683D672" w14:textId="77777777" w:rsidR="001B0DBD" w:rsidRPr="006F22D8" w:rsidRDefault="001B0DBD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  <w:r w:rsidRPr="006F22D8">
        <w:rPr>
          <w:rFonts w:eastAsiaTheme="minorHAnsi" w:cstheme="minorBidi"/>
          <w:sz w:val="24"/>
          <w:szCs w:val="24"/>
          <w:lang w:val="en-US"/>
        </w:rPr>
        <w:t>Standing Committee on Justice and Community Safety (Legislative Scrutiny Role)</w:t>
      </w:r>
      <w:r w:rsidRPr="006F22D8">
        <w:rPr>
          <w:rFonts w:eastAsiaTheme="minorHAnsi" w:cstheme="minorBidi"/>
          <w:sz w:val="24"/>
          <w:szCs w:val="24"/>
          <w:lang w:val="en-US"/>
        </w:rPr>
        <w:tab/>
      </w:r>
    </w:p>
    <w:p w14:paraId="1AC6C861" w14:textId="77777777" w:rsidR="001B0DBD" w:rsidRPr="006F22D8" w:rsidRDefault="001B0DBD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  <w:r w:rsidRPr="006F22D8">
        <w:rPr>
          <w:rFonts w:eastAsiaTheme="minorHAnsi" w:cstheme="minorBidi"/>
          <w:sz w:val="24"/>
          <w:szCs w:val="24"/>
          <w:lang w:val="en-US"/>
        </w:rPr>
        <w:t>ACT Legislative Assembly</w:t>
      </w:r>
    </w:p>
    <w:p w14:paraId="5701F978" w14:textId="77777777" w:rsidR="001B0DBD" w:rsidRPr="006F22D8" w:rsidRDefault="001B0DBD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  <w:proofErr w:type="gramStart"/>
      <w:r w:rsidRPr="006F22D8">
        <w:rPr>
          <w:rFonts w:eastAsiaTheme="minorHAnsi" w:cstheme="minorBidi"/>
          <w:sz w:val="24"/>
          <w:szCs w:val="24"/>
          <w:lang w:val="en-US"/>
        </w:rPr>
        <w:t>CANBERRA  ACT</w:t>
      </w:r>
      <w:proofErr w:type="gramEnd"/>
      <w:r w:rsidRPr="006F22D8">
        <w:rPr>
          <w:rFonts w:eastAsiaTheme="minorHAnsi" w:cstheme="minorBidi"/>
          <w:sz w:val="24"/>
          <w:szCs w:val="24"/>
          <w:lang w:val="en-US"/>
        </w:rPr>
        <w:t xml:space="preserve">  2601</w:t>
      </w:r>
    </w:p>
    <w:p w14:paraId="01CC4E55" w14:textId="77777777" w:rsidR="001B0DBD" w:rsidRPr="006F22D8" w:rsidRDefault="001B0DBD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</w:p>
    <w:p w14:paraId="15E5CF46" w14:textId="77777777" w:rsidR="001B0DBD" w:rsidRPr="006F22D8" w:rsidRDefault="001B0DBD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</w:p>
    <w:p w14:paraId="2C4D7358" w14:textId="77777777" w:rsidR="001B0DBD" w:rsidRPr="006F22D8" w:rsidRDefault="001B0DBD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</w:p>
    <w:p w14:paraId="324EC951" w14:textId="77777777" w:rsidR="001B0DBD" w:rsidRPr="006F22D8" w:rsidRDefault="001B0DBD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  <w:r w:rsidRPr="006F22D8">
        <w:rPr>
          <w:rFonts w:eastAsiaTheme="minorHAnsi" w:cstheme="minorBidi"/>
          <w:sz w:val="24"/>
          <w:szCs w:val="24"/>
          <w:lang w:val="en-US"/>
        </w:rPr>
        <w:t xml:space="preserve">Dear </w:t>
      </w:r>
      <w:proofErr w:type="spellStart"/>
      <w:r w:rsidRPr="006F22D8">
        <w:rPr>
          <w:rFonts w:eastAsiaTheme="minorHAnsi" w:cstheme="minorBidi"/>
          <w:sz w:val="24"/>
          <w:szCs w:val="24"/>
          <w:lang w:val="en-US"/>
        </w:rPr>
        <w:t>Mrs</w:t>
      </w:r>
      <w:proofErr w:type="spellEnd"/>
      <w:r w:rsidRPr="006F22D8">
        <w:rPr>
          <w:rFonts w:eastAsiaTheme="minorHAnsi" w:cstheme="minorBidi"/>
          <w:sz w:val="24"/>
          <w:szCs w:val="24"/>
          <w:lang w:val="en-US"/>
        </w:rPr>
        <w:t xml:space="preserve"> Jones</w:t>
      </w:r>
    </w:p>
    <w:p w14:paraId="138DF3CF" w14:textId="77777777" w:rsidR="001B0DBD" w:rsidRPr="006F22D8" w:rsidRDefault="001B0DBD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</w:p>
    <w:p w14:paraId="47CEF556" w14:textId="40BC9845" w:rsidR="001B0DBD" w:rsidRPr="006F22D8" w:rsidRDefault="001B0DBD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  <w:r w:rsidRPr="006F22D8">
        <w:rPr>
          <w:rFonts w:eastAsiaTheme="minorHAnsi" w:cstheme="minorBidi"/>
          <w:sz w:val="24"/>
          <w:szCs w:val="24"/>
          <w:lang w:val="en-US"/>
        </w:rPr>
        <w:t xml:space="preserve">The Standing Committee on Justice and Community Safety (Legislative Scrutiny Role) in </w:t>
      </w:r>
      <w:r w:rsidRPr="006F22D8">
        <w:rPr>
          <w:rFonts w:eastAsiaTheme="minorHAnsi" w:cstheme="minorBidi"/>
          <w:i/>
          <w:sz w:val="24"/>
          <w:szCs w:val="24"/>
          <w:lang w:val="en-US"/>
        </w:rPr>
        <w:t xml:space="preserve">Scrutiny Report </w:t>
      </w:r>
      <w:r w:rsidR="00FC21E4" w:rsidRPr="006F22D8">
        <w:rPr>
          <w:rFonts w:eastAsiaTheme="minorHAnsi" w:cstheme="minorBidi"/>
          <w:i/>
          <w:sz w:val="24"/>
          <w:szCs w:val="24"/>
          <w:lang w:val="en-US"/>
        </w:rPr>
        <w:t>47</w:t>
      </w:r>
      <w:r w:rsidRPr="006F22D8">
        <w:rPr>
          <w:rFonts w:eastAsiaTheme="minorHAnsi" w:cstheme="minorBidi"/>
          <w:i/>
          <w:sz w:val="24"/>
          <w:szCs w:val="24"/>
          <w:lang w:val="en-US"/>
        </w:rPr>
        <w:t xml:space="preserve"> </w:t>
      </w:r>
      <w:r w:rsidRPr="006F22D8">
        <w:rPr>
          <w:rFonts w:eastAsiaTheme="minorHAnsi" w:cstheme="minorBidi"/>
          <w:sz w:val="24"/>
          <w:szCs w:val="24"/>
          <w:lang w:val="en-US"/>
        </w:rPr>
        <w:t>of</w:t>
      </w:r>
      <w:r w:rsidR="00FC21E4" w:rsidRPr="006F22D8">
        <w:rPr>
          <w:rFonts w:eastAsiaTheme="minorHAnsi" w:cstheme="minorBidi"/>
          <w:sz w:val="24"/>
          <w:szCs w:val="24"/>
          <w:lang w:val="en-US"/>
        </w:rPr>
        <w:t xml:space="preserve"> 28 July 2020</w:t>
      </w:r>
      <w:r w:rsidRPr="006F22D8">
        <w:rPr>
          <w:rFonts w:eastAsiaTheme="minorHAnsi" w:cstheme="minorBidi"/>
          <w:sz w:val="24"/>
          <w:szCs w:val="24"/>
          <w:lang w:val="en-US"/>
        </w:rPr>
        <w:t xml:space="preserve">, sought clarification of the </w:t>
      </w:r>
      <w:r w:rsidR="0017229E" w:rsidRPr="006F22D8">
        <w:rPr>
          <w:rFonts w:eastAsiaTheme="minorHAnsi" w:cstheme="minorBidi"/>
          <w:sz w:val="24"/>
          <w:szCs w:val="24"/>
          <w:lang w:val="en-US"/>
        </w:rPr>
        <w:t xml:space="preserve">retrospective operation of </w:t>
      </w:r>
      <w:r w:rsidR="0017229E" w:rsidRPr="006F22D8">
        <w:rPr>
          <w:i/>
          <w:iCs/>
          <w:sz w:val="24"/>
          <w:szCs w:val="24"/>
        </w:rPr>
        <w:t xml:space="preserve">Taxation Administration (Owner Occupier Duty) COVID-19 Exemption Scheme Determination 2020 </w:t>
      </w:r>
      <w:r w:rsidR="0017229E" w:rsidRPr="006F22D8">
        <w:rPr>
          <w:sz w:val="24"/>
          <w:szCs w:val="24"/>
        </w:rPr>
        <w:t>(‘DI2020</w:t>
      </w:r>
      <w:r w:rsidR="004B409D">
        <w:rPr>
          <w:sz w:val="24"/>
          <w:szCs w:val="24"/>
        </w:rPr>
        <w:noBreakHyphen/>
      </w:r>
      <w:r w:rsidR="0017229E" w:rsidRPr="006F22D8">
        <w:rPr>
          <w:sz w:val="24"/>
          <w:szCs w:val="24"/>
        </w:rPr>
        <w:t>205’)</w:t>
      </w:r>
      <w:r w:rsidRPr="006F22D8">
        <w:rPr>
          <w:rFonts w:eastAsiaTheme="minorHAnsi" w:cstheme="minorBidi"/>
          <w:sz w:val="24"/>
          <w:szCs w:val="24"/>
          <w:lang w:val="en-US"/>
        </w:rPr>
        <w:t xml:space="preserve">. </w:t>
      </w:r>
    </w:p>
    <w:p w14:paraId="69A6B35D" w14:textId="77777777" w:rsidR="001B0DBD" w:rsidRPr="006F22D8" w:rsidRDefault="001B0DBD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</w:p>
    <w:p w14:paraId="3B3BEFCC" w14:textId="4EDEDCC8" w:rsidR="001B0DBD" w:rsidRPr="006F22D8" w:rsidRDefault="001B0DBD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  <w:r w:rsidRPr="006F22D8">
        <w:rPr>
          <w:rFonts w:eastAsiaTheme="minorHAnsi" w:cstheme="minorBidi"/>
          <w:sz w:val="24"/>
          <w:szCs w:val="24"/>
          <w:lang w:val="en-US"/>
        </w:rPr>
        <w:t>The Committee notes that</w:t>
      </w:r>
      <w:r w:rsidR="00D24951" w:rsidRPr="006F22D8">
        <w:rPr>
          <w:rFonts w:eastAsiaTheme="minorHAnsi" w:cstheme="minorBidi"/>
          <w:sz w:val="24"/>
          <w:szCs w:val="24"/>
          <w:lang w:val="en-US"/>
        </w:rPr>
        <w:t xml:space="preserve"> </w:t>
      </w:r>
      <w:r w:rsidR="00907533">
        <w:rPr>
          <w:rFonts w:eastAsiaTheme="minorHAnsi" w:cstheme="minorBidi"/>
          <w:sz w:val="24"/>
          <w:szCs w:val="24"/>
          <w:lang w:val="en-US"/>
        </w:rPr>
        <w:t xml:space="preserve">the </w:t>
      </w:r>
      <w:r w:rsidR="00907533" w:rsidRPr="006F22D8">
        <w:rPr>
          <w:rFonts w:eastAsiaTheme="minorHAnsi" w:cstheme="minorBidi"/>
          <w:sz w:val="24"/>
          <w:szCs w:val="24"/>
          <w:lang w:val="en-US"/>
        </w:rPr>
        <w:t xml:space="preserve">explanatory statement </w:t>
      </w:r>
      <w:r w:rsidR="00907533">
        <w:rPr>
          <w:rFonts w:eastAsiaTheme="minorHAnsi" w:cstheme="minorBidi"/>
          <w:sz w:val="24"/>
          <w:szCs w:val="24"/>
          <w:lang w:val="en-US"/>
        </w:rPr>
        <w:t>has</w:t>
      </w:r>
      <w:r w:rsidR="0017229E" w:rsidRPr="006F22D8">
        <w:rPr>
          <w:rFonts w:eastAsiaTheme="minorHAnsi" w:cstheme="minorBidi"/>
          <w:sz w:val="24"/>
          <w:szCs w:val="24"/>
          <w:lang w:val="en-US"/>
        </w:rPr>
        <w:t xml:space="preserve"> no discussion </w:t>
      </w:r>
      <w:r w:rsidR="00196C14" w:rsidRPr="006F22D8">
        <w:rPr>
          <w:rFonts w:eastAsiaTheme="minorHAnsi" w:cstheme="minorBidi"/>
          <w:sz w:val="24"/>
          <w:szCs w:val="24"/>
          <w:lang w:val="en-US"/>
        </w:rPr>
        <w:t>on the issue of non-prejudicial retrospectivity</w:t>
      </w:r>
      <w:r w:rsidR="00196C14">
        <w:rPr>
          <w:rFonts w:eastAsiaTheme="minorHAnsi" w:cstheme="minorBidi"/>
          <w:sz w:val="24"/>
          <w:szCs w:val="24"/>
          <w:lang w:val="en-US"/>
        </w:rPr>
        <w:t>.</w:t>
      </w:r>
    </w:p>
    <w:p w14:paraId="056B2600" w14:textId="77777777" w:rsidR="001B0DBD" w:rsidRPr="006F22D8" w:rsidRDefault="001B0DBD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</w:p>
    <w:p w14:paraId="7A9D8D03" w14:textId="108D30BC" w:rsidR="001B0DBD" w:rsidRPr="006F22D8" w:rsidRDefault="001B0DBD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  <w:r w:rsidRPr="006F22D8">
        <w:rPr>
          <w:rFonts w:eastAsiaTheme="minorHAnsi" w:cstheme="minorBidi"/>
          <w:sz w:val="24"/>
          <w:szCs w:val="24"/>
          <w:lang w:val="en-US"/>
        </w:rPr>
        <w:t xml:space="preserve">I thank the Committee for its consideration of </w:t>
      </w:r>
      <w:r w:rsidR="00D24951" w:rsidRPr="006F22D8">
        <w:rPr>
          <w:rFonts w:eastAsiaTheme="minorHAnsi" w:cstheme="minorBidi"/>
          <w:sz w:val="24"/>
          <w:szCs w:val="24"/>
          <w:lang w:val="en-US"/>
        </w:rPr>
        <w:t>DI2020-205</w:t>
      </w:r>
      <w:r w:rsidRPr="006F22D8">
        <w:rPr>
          <w:rFonts w:eastAsiaTheme="minorHAnsi" w:cstheme="minorBidi"/>
          <w:sz w:val="24"/>
          <w:szCs w:val="24"/>
          <w:lang w:val="en-US"/>
        </w:rPr>
        <w:t xml:space="preserve"> and provide the following comments in response, as requested.</w:t>
      </w:r>
    </w:p>
    <w:p w14:paraId="0937A314" w14:textId="77777777" w:rsidR="001B0DBD" w:rsidRPr="006F22D8" w:rsidRDefault="001B0DBD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</w:p>
    <w:p w14:paraId="3677FAD3" w14:textId="7531CDA7" w:rsidR="001B0DBD" w:rsidRPr="006F22D8" w:rsidRDefault="001B0DBD" w:rsidP="001B0DBD">
      <w:pPr>
        <w:spacing w:after="0" w:line="240" w:lineRule="auto"/>
        <w:rPr>
          <w:sz w:val="24"/>
          <w:szCs w:val="24"/>
        </w:rPr>
      </w:pPr>
      <w:r w:rsidRPr="006F22D8">
        <w:rPr>
          <w:rFonts w:eastAsiaTheme="minorHAnsi" w:cstheme="minorBidi"/>
          <w:sz w:val="24"/>
          <w:szCs w:val="24"/>
          <w:lang w:val="en-US"/>
        </w:rPr>
        <w:t>The</w:t>
      </w:r>
      <w:r w:rsidR="00EC73B5" w:rsidRPr="006F22D8">
        <w:rPr>
          <w:rFonts w:eastAsiaTheme="minorHAnsi" w:cstheme="minorBidi"/>
          <w:sz w:val="24"/>
          <w:szCs w:val="24"/>
          <w:lang w:val="en-US"/>
        </w:rPr>
        <w:t xml:space="preserve"> Owner Occupier Duty Exemption Scheme (‘Scheme’)</w:t>
      </w:r>
      <w:r w:rsidRPr="006F22D8">
        <w:rPr>
          <w:rFonts w:eastAsiaTheme="minorHAnsi" w:cstheme="minorBidi"/>
          <w:sz w:val="24"/>
          <w:szCs w:val="24"/>
          <w:lang w:val="en-US"/>
        </w:rPr>
        <w:t xml:space="preserve"> came into effect on </w:t>
      </w:r>
      <w:r w:rsidR="004026D7" w:rsidRPr="006F22D8">
        <w:rPr>
          <w:rFonts w:eastAsiaTheme="minorHAnsi" w:cstheme="minorBidi"/>
          <w:sz w:val="24"/>
          <w:szCs w:val="24"/>
          <w:lang w:val="en-US"/>
        </w:rPr>
        <w:t>4 June 2020</w:t>
      </w:r>
      <w:r w:rsidRPr="006F22D8">
        <w:rPr>
          <w:rFonts w:eastAsiaTheme="minorHAnsi" w:cstheme="minorBidi"/>
          <w:sz w:val="24"/>
          <w:szCs w:val="24"/>
          <w:lang w:val="en-US"/>
        </w:rPr>
        <w:t xml:space="preserve">. It provides </w:t>
      </w:r>
      <w:r w:rsidR="004026D7" w:rsidRPr="006F22D8">
        <w:rPr>
          <w:rFonts w:eastAsiaTheme="minorHAnsi" w:cstheme="minorBidi"/>
          <w:sz w:val="24"/>
          <w:szCs w:val="24"/>
          <w:lang w:val="en-US"/>
        </w:rPr>
        <w:t xml:space="preserve">relief to </w:t>
      </w:r>
      <w:r w:rsidRPr="006F22D8">
        <w:rPr>
          <w:rFonts w:eastAsiaTheme="minorHAnsi" w:cstheme="minorBidi"/>
          <w:sz w:val="24"/>
          <w:szCs w:val="24"/>
          <w:lang w:val="en-US"/>
        </w:rPr>
        <w:t>owner</w:t>
      </w:r>
      <w:r w:rsidR="004026D7" w:rsidRPr="006F22D8">
        <w:rPr>
          <w:rFonts w:eastAsiaTheme="minorHAnsi" w:cstheme="minorBidi"/>
          <w:sz w:val="24"/>
          <w:szCs w:val="24"/>
          <w:lang w:val="en-US"/>
        </w:rPr>
        <w:t xml:space="preserve">-occupiers </w:t>
      </w:r>
      <w:r w:rsidRPr="006F22D8">
        <w:rPr>
          <w:rFonts w:eastAsiaTheme="minorHAnsi" w:cstheme="minorBidi"/>
          <w:sz w:val="24"/>
          <w:szCs w:val="24"/>
          <w:lang w:val="en-US"/>
        </w:rPr>
        <w:t xml:space="preserve">from having to pay </w:t>
      </w:r>
      <w:r w:rsidR="004026D7" w:rsidRPr="006F22D8">
        <w:rPr>
          <w:rFonts w:eastAsiaTheme="minorHAnsi" w:cstheme="minorBidi"/>
          <w:sz w:val="24"/>
          <w:szCs w:val="24"/>
          <w:lang w:val="en-US"/>
        </w:rPr>
        <w:t xml:space="preserve">stamp duty </w:t>
      </w:r>
      <w:r w:rsidR="004026D7" w:rsidRPr="006F22D8">
        <w:rPr>
          <w:sz w:val="24"/>
          <w:szCs w:val="24"/>
        </w:rPr>
        <w:t xml:space="preserve">on the purchase of prescribed new homes </w:t>
      </w:r>
      <w:proofErr w:type="gramStart"/>
      <w:r w:rsidR="004026D7" w:rsidRPr="006F22D8">
        <w:rPr>
          <w:sz w:val="24"/>
          <w:szCs w:val="24"/>
        </w:rPr>
        <w:t>for</w:t>
      </w:r>
      <w:proofErr w:type="gramEnd"/>
      <w:r w:rsidR="004026D7" w:rsidRPr="006F22D8">
        <w:rPr>
          <w:sz w:val="24"/>
          <w:szCs w:val="24"/>
        </w:rPr>
        <w:t xml:space="preserve"> agreements entered into during the period 4 June 2020 to 30 June 2021. </w:t>
      </w:r>
    </w:p>
    <w:p w14:paraId="3C2DD8AC" w14:textId="45DE1B8C" w:rsidR="006F22D8" w:rsidRPr="006F22D8" w:rsidRDefault="006F22D8" w:rsidP="001B0DBD">
      <w:pPr>
        <w:spacing w:after="0" w:line="240" w:lineRule="auto"/>
        <w:rPr>
          <w:sz w:val="24"/>
          <w:szCs w:val="24"/>
        </w:rPr>
      </w:pPr>
    </w:p>
    <w:p w14:paraId="1F53BC67" w14:textId="1A65E304" w:rsidR="006F22D8" w:rsidRPr="006F22D8" w:rsidRDefault="006F22D8" w:rsidP="004A28D1">
      <w:pPr>
        <w:spacing w:after="0" w:line="240" w:lineRule="auto"/>
        <w:rPr>
          <w:sz w:val="24"/>
          <w:szCs w:val="24"/>
        </w:rPr>
      </w:pPr>
      <w:r w:rsidRPr="006F22D8">
        <w:rPr>
          <w:sz w:val="24"/>
          <w:szCs w:val="24"/>
        </w:rPr>
        <w:t>Under the Scheme, no duty is payable for purchases of vacant single residential blocks and off the plan unit (including apartments and townhouses) valued at up to $500,000. For off the plan unit purchases valued between $500,000 and $750,000, a duty exemption of $11,400 will apply.</w:t>
      </w:r>
    </w:p>
    <w:p w14:paraId="74D39443" w14:textId="77777777" w:rsidR="006F22D8" w:rsidRPr="004A28D1" w:rsidRDefault="006F22D8" w:rsidP="001B0DBD">
      <w:pPr>
        <w:spacing w:after="0" w:line="240" w:lineRule="auto"/>
        <w:rPr>
          <w:sz w:val="24"/>
          <w:szCs w:val="24"/>
        </w:rPr>
      </w:pPr>
    </w:p>
    <w:p w14:paraId="19E389E3" w14:textId="0B84BD5F" w:rsidR="004A6561" w:rsidRDefault="004A6561" w:rsidP="001B0DBD">
      <w:pPr>
        <w:spacing w:after="0" w:line="240" w:lineRule="auto"/>
        <w:rPr>
          <w:rFonts w:eastAsiaTheme="minorHAnsi" w:cstheme="minorBidi"/>
          <w:iCs/>
          <w:sz w:val="24"/>
          <w:szCs w:val="24"/>
          <w:lang w:val="en-US"/>
        </w:rPr>
      </w:pPr>
      <w:r>
        <w:rPr>
          <w:rFonts w:eastAsiaTheme="minorHAnsi" w:cstheme="minorBidi"/>
          <w:iCs/>
          <w:sz w:val="24"/>
          <w:szCs w:val="24"/>
          <w:lang w:val="en-US"/>
        </w:rPr>
        <w:t xml:space="preserve">DI2020-205 </w:t>
      </w:r>
      <w:r w:rsidR="009119DD">
        <w:rPr>
          <w:rFonts w:eastAsiaTheme="minorHAnsi" w:cstheme="minorBidi"/>
          <w:iCs/>
          <w:sz w:val="24"/>
          <w:szCs w:val="24"/>
          <w:lang w:val="en-US"/>
        </w:rPr>
        <w:t xml:space="preserve">exempts new home buyers from paying a substantial amount of stamp duty on their property purchases (up to a total of $11,400). </w:t>
      </w:r>
      <w:r w:rsidR="004B409D">
        <w:rPr>
          <w:rFonts w:eastAsiaTheme="minorHAnsi" w:cstheme="minorBidi"/>
          <w:iCs/>
          <w:sz w:val="24"/>
          <w:szCs w:val="24"/>
          <w:lang w:val="en-US"/>
        </w:rPr>
        <w:t xml:space="preserve">The operation of </w:t>
      </w:r>
      <w:r w:rsidR="009119DD">
        <w:rPr>
          <w:rFonts w:eastAsiaTheme="minorHAnsi" w:cstheme="minorBidi"/>
          <w:iCs/>
          <w:sz w:val="24"/>
          <w:szCs w:val="24"/>
          <w:lang w:val="en-US"/>
        </w:rPr>
        <w:t xml:space="preserve">DI2020-205 is </w:t>
      </w:r>
      <w:r w:rsidR="00062AB5">
        <w:rPr>
          <w:rFonts w:eastAsiaTheme="minorHAnsi" w:cstheme="minorBidi"/>
          <w:iCs/>
          <w:sz w:val="24"/>
          <w:szCs w:val="24"/>
          <w:lang w:val="en-US"/>
        </w:rPr>
        <w:t xml:space="preserve">to </w:t>
      </w:r>
      <w:r w:rsidR="004B409D">
        <w:rPr>
          <w:rFonts w:eastAsiaTheme="minorHAnsi" w:cstheme="minorBidi"/>
          <w:iCs/>
          <w:sz w:val="24"/>
          <w:szCs w:val="24"/>
          <w:lang w:val="en-US"/>
        </w:rPr>
        <w:t>support</w:t>
      </w:r>
      <w:r w:rsidR="00065C42">
        <w:rPr>
          <w:rFonts w:eastAsiaTheme="minorHAnsi" w:cstheme="minorBidi"/>
          <w:iCs/>
          <w:sz w:val="24"/>
          <w:szCs w:val="24"/>
          <w:lang w:val="en-US"/>
        </w:rPr>
        <w:t xml:space="preserve"> housing affordability </w:t>
      </w:r>
      <w:r w:rsidR="009119DD">
        <w:rPr>
          <w:rFonts w:eastAsiaTheme="minorHAnsi" w:cstheme="minorBidi"/>
          <w:iCs/>
          <w:sz w:val="24"/>
          <w:szCs w:val="24"/>
          <w:lang w:val="en-US"/>
        </w:rPr>
        <w:t xml:space="preserve">and to stimulate demand for residential housing, </w:t>
      </w:r>
      <w:r w:rsidR="00786B7F">
        <w:rPr>
          <w:rFonts w:eastAsiaTheme="minorHAnsi" w:cstheme="minorBidi"/>
          <w:iCs/>
          <w:sz w:val="24"/>
          <w:szCs w:val="24"/>
          <w:lang w:val="en-US"/>
        </w:rPr>
        <w:t>thereby supporting jobs for the residential construction sector, which has been significantly impacted by COVID-19.</w:t>
      </w:r>
    </w:p>
    <w:p w14:paraId="6A37AFD5" w14:textId="77777777" w:rsidR="00786B7F" w:rsidRPr="009119DD" w:rsidRDefault="00786B7F" w:rsidP="001B0DBD">
      <w:pPr>
        <w:spacing w:after="0" w:line="240" w:lineRule="auto"/>
        <w:rPr>
          <w:rFonts w:eastAsiaTheme="minorHAnsi" w:cstheme="minorBidi"/>
          <w:iCs/>
          <w:sz w:val="24"/>
          <w:szCs w:val="24"/>
          <w:lang w:val="en-US"/>
        </w:rPr>
      </w:pPr>
    </w:p>
    <w:p w14:paraId="725E0CDD" w14:textId="7B8695E8" w:rsidR="004A6561" w:rsidRDefault="004B409D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  <w:r w:rsidRPr="004A28D1">
        <w:rPr>
          <w:sz w:val="24"/>
          <w:szCs w:val="24"/>
        </w:rPr>
        <w:t>DI2020-205 is taken to have commenced on 4 June 2020, to align with the announcement of the</w:t>
      </w:r>
      <w:r w:rsidRPr="006F22D8">
        <w:rPr>
          <w:rFonts w:eastAsiaTheme="minorHAnsi" w:cstheme="minorBidi"/>
          <w:sz w:val="24"/>
          <w:szCs w:val="24"/>
          <w:lang w:val="en-US"/>
        </w:rPr>
        <w:t xml:space="preserve"> initiative. </w:t>
      </w:r>
      <w:r>
        <w:rPr>
          <w:rFonts w:eastAsiaTheme="minorHAnsi" w:cstheme="minorBidi"/>
          <w:sz w:val="24"/>
          <w:szCs w:val="24"/>
          <w:lang w:val="en-US"/>
        </w:rPr>
        <w:t>The</w:t>
      </w:r>
      <w:r w:rsidR="00F23557">
        <w:rPr>
          <w:rFonts w:eastAsiaTheme="minorHAnsi" w:cstheme="minorBidi"/>
          <w:sz w:val="24"/>
          <w:szCs w:val="24"/>
          <w:lang w:val="en-US"/>
        </w:rPr>
        <w:t xml:space="preserve"> retrospective </w:t>
      </w:r>
      <w:r>
        <w:rPr>
          <w:rFonts w:eastAsiaTheme="minorHAnsi" w:cstheme="minorBidi"/>
          <w:sz w:val="24"/>
          <w:szCs w:val="24"/>
          <w:lang w:val="en-US"/>
        </w:rPr>
        <w:t>commencement</w:t>
      </w:r>
      <w:r w:rsidR="00F23557">
        <w:rPr>
          <w:rFonts w:eastAsiaTheme="minorHAnsi" w:cstheme="minorBidi"/>
          <w:sz w:val="24"/>
          <w:szCs w:val="24"/>
          <w:lang w:val="en-US"/>
        </w:rPr>
        <w:t xml:space="preserve"> </w:t>
      </w:r>
      <w:r>
        <w:rPr>
          <w:rFonts w:eastAsiaTheme="minorHAnsi" w:cstheme="minorBidi"/>
          <w:sz w:val="24"/>
          <w:szCs w:val="24"/>
          <w:lang w:val="en-US"/>
        </w:rPr>
        <w:t xml:space="preserve">of DI2020-205 </w:t>
      </w:r>
      <w:r w:rsidR="00786B7F">
        <w:rPr>
          <w:rFonts w:eastAsiaTheme="minorHAnsi" w:cstheme="minorBidi"/>
          <w:sz w:val="24"/>
          <w:szCs w:val="24"/>
          <w:lang w:val="en-US"/>
        </w:rPr>
        <w:t xml:space="preserve">ensures </w:t>
      </w:r>
      <w:r>
        <w:rPr>
          <w:rFonts w:eastAsiaTheme="minorHAnsi" w:cstheme="minorBidi"/>
          <w:sz w:val="24"/>
          <w:szCs w:val="24"/>
          <w:lang w:val="en-US"/>
        </w:rPr>
        <w:t xml:space="preserve">that eligible </w:t>
      </w:r>
      <w:r w:rsidR="00786B7F">
        <w:rPr>
          <w:rFonts w:eastAsiaTheme="minorHAnsi" w:cstheme="minorBidi"/>
          <w:sz w:val="24"/>
          <w:szCs w:val="24"/>
          <w:lang w:val="en-US"/>
        </w:rPr>
        <w:t>buyers d</w:t>
      </w:r>
      <w:r>
        <w:rPr>
          <w:rFonts w:eastAsiaTheme="minorHAnsi" w:cstheme="minorBidi"/>
          <w:sz w:val="24"/>
          <w:szCs w:val="24"/>
          <w:lang w:val="en-US"/>
        </w:rPr>
        <w:t xml:space="preserve">id </w:t>
      </w:r>
      <w:r w:rsidR="00786B7F">
        <w:rPr>
          <w:rFonts w:eastAsiaTheme="minorHAnsi" w:cstheme="minorBidi"/>
          <w:sz w:val="24"/>
          <w:szCs w:val="24"/>
          <w:lang w:val="en-US"/>
        </w:rPr>
        <w:t>not delay their property purchase decision.</w:t>
      </w:r>
    </w:p>
    <w:p w14:paraId="7DFC448B" w14:textId="78491FC4" w:rsidR="00F23557" w:rsidRDefault="00F23557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</w:p>
    <w:p w14:paraId="4E580A99" w14:textId="77777777" w:rsidR="004B409D" w:rsidRPr="006F22D8" w:rsidRDefault="004B409D" w:rsidP="004B409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  <w:r w:rsidRPr="006F22D8">
        <w:rPr>
          <w:sz w:val="24"/>
          <w:szCs w:val="24"/>
        </w:rPr>
        <w:t xml:space="preserve">Section 76 (1) of the </w:t>
      </w:r>
      <w:r w:rsidRPr="006F22D8">
        <w:rPr>
          <w:i/>
          <w:iCs/>
          <w:sz w:val="24"/>
          <w:szCs w:val="24"/>
        </w:rPr>
        <w:t>Legislation Act 2001</w:t>
      </w:r>
      <w:r w:rsidRPr="006F22D8">
        <w:rPr>
          <w:sz w:val="24"/>
          <w:szCs w:val="24"/>
        </w:rPr>
        <w:t xml:space="preserve"> provides that a statutory instrument may commence retrospectively provided it is non-prejudicial, that it does not operate to the disadvantage of a person by adversely affecting the person’s rights or imposing liabilities on the person.</w:t>
      </w:r>
    </w:p>
    <w:p w14:paraId="5127A09A" w14:textId="77777777" w:rsidR="004B409D" w:rsidRDefault="004B409D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</w:p>
    <w:p w14:paraId="24402D4C" w14:textId="7973238C" w:rsidR="009119DD" w:rsidRDefault="00786B7F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  <w:r>
        <w:rPr>
          <w:rFonts w:eastAsiaTheme="minorHAnsi" w:cstheme="minorBidi"/>
          <w:sz w:val="24"/>
          <w:szCs w:val="24"/>
          <w:lang w:val="en-US"/>
        </w:rPr>
        <w:t xml:space="preserve">Based on the above, </w:t>
      </w:r>
      <w:r w:rsidR="004D064E">
        <w:rPr>
          <w:rFonts w:eastAsiaTheme="minorHAnsi" w:cstheme="minorBidi"/>
          <w:sz w:val="24"/>
          <w:szCs w:val="24"/>
          <w:lang w:val="en-US"/>
        </w:rPr>
        <w:t xml:space="preserve">I can confirm that </w:t>
      </w:r>
      <w:r>
        <w:rPr>
          <w:rFonts w:eastAsiaTheme="minorHAnsi" w:cstheme="minorBidi"/>
          <w:sz w:val="24"/>
          <w:szCs w:val="24"/>
          <w:lang w:val="en-US"/>
        </w:rPr>
        <w:t xml:space="preserve">the retrospective operation of DI2020-205 is non-prejudicial as it </w:t>
      </w:r>
      <w:r w:rsidRPr="00786B7F">
        <w:rPr>
          <w:rFonts w:eastAsiaTheme="minorHAnsi" w:cstheme="minorBidi"/>
          <w:iCs/>
          <w:sz w:val="24"/>
          <w:szCs w:val="24"/>
          <w:lang w:val="en-US"/>
        </w:rPr>
        <w:t>promotes a purpose which will be of overall benefit to the ACT community</w:t>
      </w:r>
      <w:r>
        <w:rPr>
          <w:rFonts w:eastAsiaTheme="minorHAnsi" w:cstheme="minorBidi"/>
          <w:iCs/>
          <w:sz w:val="24"/>
          <w:szCs w:val="24"/>
          <w:lang w:val="en-US"/>
        </w:rPr>
        <w:t>.</w:t>
      </w:r>
    </w:p>
    <w:p w14:paraId="76460F11" w14:textId="6309D676" w:rsidR="009119DD" w:rsidRDefault="009119DD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</w:p>
    <w:p w14:paraId="181A0B3A" w14:textId="3F91E76E" w:rsidR="00A011F4" w:rsidRDefault="00A011F4" w:rsidP="00A011F4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  <w:r>
        <w:rPr>
          <w:rFonts w:eastAsiaTheme="minorHAnsi" w:cstheme="minorBidi"/>
          <w:sz w:val="24"/>
          <w:szCs w:val="24"/>
          <w:lang w:val="en-US"/>
        </w:rPr>
        <w:t>In addition to DI2020-205, I note two other disallowable instruments with retrospective operation have been notified as part of the COVID-19 Construction Sector Recovery Package:</w:t>
      </w:r>
    </w:p>
    <w:p w14:paraId="5B68424C" w14:textId="77777777" w:rsidR="004D064E" w:rsidRDefault="004D064E" w:rsidP="00A011F4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</w:p>
    <w:p w14:paraId="5846A14B" w14:textId="0C4899F2" w:rsidR="00A011F4" w:rsidRDefault="00A011F4" w:rsidP="00A011F4">
      <w:pPr>
        <w:pStyle w:val="ListParagraph"/>
        <w:numPr>
          <w:ilvl w:val="0"/>
          <w:numId w:val="2"/>
        </w:num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  <w:r w:rsidRPr="00A011F4">
        <w:rPr>
          <w:rFonts w:eastAsiaTheme="minorHAnsi" w:cstheme="minorBidi"/>
          <w:i/>
          <w:iCs/>
          <w:sz w:val="24"/>
          <w:szCs w:val="24"/>
          <w:lang w:val="en-US"/>
        </w:rPr>
        <w:t>Planning and Development (Remission of Lease Variation Charges—Construction Sector Recovery) Determination 2020</w:t>
      </w:r>
      <w:r w:rsidRPr="00A011F4">
        <w:rPr>
          <w:rFonts w:eastAsiaTheme="minorHAnsi" w:cstheme="minorBidi"/>
          <w:sz w:val="24"/>
          <w:szCs w:val="24"/>
          <w:lang w:val="en-US"/>
        </w:rPr>
        <w:t xml:space="preserve"> (‘DI2020-224’)</w:t>
      </w:r>
      <w:r>
        <w:rPr>
          <w:rFonts w:eastAsiaTheme="minorHAnsi" w:cstheme="minorBidi"/>
          <w:sz w:val="24"/>
          <w:szCs w:val="24"/>
          <w:lang w:val="en-US"/>
        </w:rPr>
        <w:t>; and</w:t>
      </w:r>
    </w:p>
    <w:p w14:paraId="66A2DE19" w14:textId="1624F99A" w:rsidR="00A011F4" w:rsidRPr="00A011F4" w:rsidRDefault="00A011F4" w:rsidP="00A011F4">
      <w:pPr>
        <w:pStyle w:val="ListParagraph"/>
        <w:numPr>
          <w:ilvl w:val="0"/>
          <w:numId w:val="2"/>
        </w:num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  <w:r w:rsidRPr="00A011F4">
        <w:rPr>
          <w:rFonts w:eastAsiaTheme="minorHAnsi" w:cstheme="minorBidi"/>
          <w:i/>
          <w:iCs/>
          <w:sz w:val="24"/>
          <w:szCs w:val="24"/>
          <w:lang w:val="en-US"/>
        </w:rPr>
        <w:t>Planning and Development (Lease Variation Charge Deferred Payment Scheme) Determination 2020</w:t>
      </w:r>
      <w:r w:rsidRPr="00A011F4">
        <w:rPr>
          <w:rFonts w:eastAsiaTheme="minorHAnsi" w:cstheme="minorBidi"/>
          <w:sz w:val="24"/>
          <w:szCs w:val="24"/>
          <w:lang w:val="en-US"/>
        </w:rPr>
        <w:t xml:space="preserve"> (‘DI2020-225’)</w:t>
      </w:r>
      <w:r>
        <w:rPr>
          <w:rFonts w:eastAsiaTheme="minorHAnsi" w:cstheme="minorBidi"/>
          <w:sz w:val="24"/>
          <w:szCs w:val="24"/>
          <w:lang w:val="en-US"/>
        </w:rPr>
        <w:t>.</w:t>
      </w:r>
    </w:p>
    <w:p w14:paraId="7FFC144B" w14:textId="0CDDC3FD" w:rsidR="00A011F4" w:rsidRDefault="00A011F4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</w:p>
    <w:p w14:paraId="32B482D9" w14:textId="09FA0CA6" w:rsidR="00A011F4" w:rsidRDefault="00A011F4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  <w:r>
        <w:rPr>
          <w:rFonts w:eastAsiaTheme="minorHAnsi" w:cstheme="minorBidi"/>
          <w:sz w:val="24"/>
          <w:szCs w:val="24"/>
          <w:lang w:val="en-US"/>
        </w:rPr>
        <w:t xml:space="preserve">DI2020-224 provides for a remission of 50% of the lease variation charge (‘LVC’) payable for </w:t>
      </w:r>
      <w:r w:rsidRPr="00A011F4">
        <w:rPr>
          <w:rFonts w:eastAsiaTheme="minorHAnsi" w:cstheme="minorBidi"/>
          <w:sz w:val="24"/>
          <w:szCs w:val="24"/>
          <w:lang w:val="en-US"/>
        </w:rPr>
        <w:t xml:space="preserve">developments requiring a lease variation, provided </w:t>
      </w:r>
      <w:r>
        <w:rPr>
          <w:rFonts w:eastAsiaTheme="minorHAnsi" w:cstheme="minorBidi"/>
          <w:sz w:val="24"/>
          <w:szCs w:val="24"/>
          <w:lang w:val="en-US"/>
        </w:rPr>
        <w:t xml:space="preserve">that </w:t>
      </w:r>
      <w:r w:rsidRPr="00A011F4">
        <w:rPr>
          <w:rFonts w:eastAsiaTheme="minorHAnsi" w:cstheme="minorBidi"/>
          <w:sz w:val="24"/>
          <w:szCs w:val="24"/>
          <w:lang w:val="en-US"/>
        </w:rPr>
        <w:t>construction commences on or before 31</w:t>
      </w:r>
      <w:r w:rsidR="004D064E">
        <w:rPr>
          <w:rFonts w:eastAsiaTheme="minorHAnsi" w:cstheme="minorBidi"/>
          <w:sz w:val="24"/>
          <w:szCs w:val="24"/>
          <w:lang w:val="en-US"/>
        </w:rPr>
        <w:t> </w:t>
      </w:r>
      <w:r w:rsidRPr="00A011F4">
        <w:rPr>
          <w:rFonts w:eastAsiaTheme="minorHAnsi" w:cstheme="minorBidi"/>
          <w:sz w:val="24"/>
          <w:szCs w:val="24"/>
          <w:lang w:val="en-US"/>
        </w:rPr>
        <w:t xml:space="preserve">March 2021 and </w:t>
      </w:r>
      <w:r>
        <w:rPr>
          <w:rFonts w:eastAsiaTheme="minorHAnsi" w:cstheme="minorBidi"/>
          <w:sz w:val="24"/>
          <w:szCs w:val="24"/>
          <w:lang w:val="en-US"/>
        </w:rPr>
        <w:t xml:space="preserve">that the LVC is deferred </w:t>
      </w:r>
      <w:r w:rsidRPr="00A011F4">
        <w:rPr>
          <w:rFonts w:eastAsiaTheme="minorHAnsi" w:cstheme="minorBidi"/>
          <w:sz w:val="24"/>
          <w:szCs w:val="24"/>
          <w:lang w:val="en-US"/>
        </w:rPr>
        <w:t>from 25 June 2020 until 23 December 2020</w:t>
      </w:r>
      <w:r>
        <w:rPr>
          <w:rFonts w:eastAsiaTheme="minorHAnsi" w:cstheme="minorBidi"/>
          <w:sz w:val="24"/>
          <w:szCs w:val="24"/>
          <w:lang w:val="en-US"/>
        </w:rPr>
        <w:t>. DI2020-225 includes a</w:t>
      </w:r>
      <w:r w:rsidR="00E2566E">
        <w:rPr>
          <w:rFonts w:eastAsiaTheme="minorHAnsi" w:cstheme="minorBidi"/>
          <w:sz w:val="24"/>
          <w:szCs w:val="24"/>
          <w:lang w:val="en-US"/>
        </w:rPr>
        <w:t xml:space="preserve"> </w:t>
      </w:r>
      <w:r>
        <w:rPr>
          <w:rFonts w:eastAsiaTheme="minorHAnsi" w:cstheme="minorBidi"/>
          <w:sz w:val="24"/>
          <w:szCs w:val="24"/>
          <w:lang w:val="en-US"/>
        </w:rPr>
        <w:t xml:space="preserve">threshold </w:t>
      </w:r>
      <w:r w:rsidR="00E2566E">
        <w:rPr>
          <w:rFonts w:eastAsiaTheme="minorHAnsi" w:cstheme="minorBidi"/>
          <w:sz w:val="24"/>
          <w:szCs w:val="24"/>
          <w:lang w:val="en-US"/>
        </w:rPr>
        <w:t>of $1 for LVC subject to the remission, a consequential amendment to allow small developments to access the remission.</w:t>
      </w:r>
    </w:p>
    <w:p w14:paraId="664B8208" w14:textId="79C86397" w:rsidR="00E2566E" w:rsidRDefault="00E2566E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</w:p>
    <w:p w14:paraId="17A18D45" w14:textId="1D6ECEAB" w:rsidR="00E2566E" w:rsidRDefault="00E2566E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  <w:r>
        <w:rPr>
          <w:rFonts w:eastAsiaTheme="minorHAnsi" w:cstheme="minorBidi"/>
          <w:sz w:val="24"/>
          <w:szCs w:val="24"/>
          <w:lang w:val="en-US"/>
        </w:rPr>
        <w:t xml:space="preserve">The explanatory statements for both instruments include discussions of their retrospectivity. For avoidance of doubt, the retrospective operation of both instruments </w:t>
      </w:r>
      <w:r w:rsidR="00D755A6">
        <w:rPr>
          <w:rFonts w:eastAsiaTheme="minorHAnsi" w:cstheme="minorBidi"/>
          <w:sz w:val="24"/>
          <w:szCs w:val="24"/>
          <w:lang w:val="en-US"/>
        </w:rPr>
        <w:t>is</w:t>
      </w:r>
      <w:r>
        <w:rPr>
          <w:rFonts w:eastAsiaTheme="minorHAnsi" w:cstheme="minorBidi"/>
          <w:sz w:val="24"/>
          <w:szCs w:val="24"/>
          <w:lang w:val="en-US"/>
        </w:rPr>
        <w:t xml:space="preserve"> non-prejudicial </w:t>
      </w:r>
      <w:r w:rsidR="00C91F9A">
        <w:rPr>
          <w:rFonts w:eastAsiaTheme="minorHAnsi" w:cstheme="minorBidi"/>
          <w:sz w:val="24"/>
          <w:szCs w:val="24"/>
          <w:lang w:val="en-US"/>
        </w:rPr>
        <w:t xml:space="preserve">as the remission removes costs associated with development on the land, and the lower threshold </w:t>
      </w:r>
      <w:r w:rsidR="00D755A6">
        <w:rPr>
          <w:rFonts w:eastAsiaTheme="minorHAnsi" w:cstheme="minorBidi"/>
          <w:sz w:val="24"/>
          <w:szCs w:val="24"/>
          <w:lang w:val="en-US"/>
        </w:rPr>
        <w:t>ensure</w:t>
      </w:r>
      <w:r w:rsidR="00C91F9A">
        <w:rPr>
          <w:rFonts w:eastAsiaTheme="minorHAnsi" w:cstheme="minorBidi"/>
          <w:sz w:val="24"/>
          <w:szCs w:val="24"/>
          <w:lang w:val="en-US"/>
        </w:rPr>
        <w:t>s</w:t>
      </w:r>
      <w:r w:rsidR="00D755A6">
        <w:rPr>
          <w:rFonts w:eastAsiaTheme="minorHAnsi" w:cstheme="minorBidi"/>
          <w:sz w:val="24"/>
          <w:szCs w:val="24"/>
          <w:lang w:val="en-US"/>
        </w:rPr>
        <w:t xml:space="preserve"> small</w:t>
      </w:r>
      <w:r w:rsidR="002F66FC">
        <w:rPr>
          <w:rFonts w:eastAsiaTheme="minorHAnsi" w:cstheme="minorBidi"/>
          <w:sz w:val="24"/>
          <w:szCs w:val="24"/>
          <w:lang w:val="en-US"/>
        </w:rPr>
        <w:t xml:space="preserve"> </w:t>
      </w:r>
      <w:r w:rsidR="00D755A6">
        <w:rPr>
          <w:rFonts w:eastAsiaTheme="minorHAnsi" w:cstheme="minorBidi"/>
          <w:sz w:val="24"/>
          <w:szCs w:val="24"/>
          <w:lang w:val="en-US"/>
        </w:rPr>
        <w:t>scale</w:t>
      </w:r>
      <w:r w:rsidR="002F66FC">
        <w:rPr>
          <w:rFonts w:eastAsiaTheme="minorHAnsi" w:cstheme="minorBidi"/>
          <w:sz w:val="24"/>
          <w:szCs w:val="24"/>
          <w:lang w:val="en-US"/>
        </w:rPr>
        <w:t xml:space="preserve"> developments are not excluded from</w:t>
      </w:r>
      <w:r w:rsidR="00D755A6">
        <w:rPr>
          <w:rFonts w:eastAsiaTheme="minorHAnsi" w:cstheme="minorBidi"/>
          <w:sz w:val="24"/>
          <w:szCs w:val="24"/>
          <w:lang w:val="en-US"/>
        </w:rPr>
        <w:t xml:space="preserve"> the remission.</w:t>
      </w:r>
    </w:p>
    <w:p w14:paraId="4763DA81" w14:textId="77777777" w:rsidR="00A011F4" w:rsidRDefault="00A011F4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</w:p>
    <w:p w14:paraId="31383F96" w14:textId="492D8542" w:rsidR="001B0DBD" w:rsidRPr="006F22D8" w:rsidRDefault="001B0DBD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  <w:r w:rsidRPr="006F22D8">
        <w:rPr>
          <w:rFonts w:eastAsiaTheme="minorHAnsi" w:cstheme="minorBidi"/>
          <w:sz w:val="24"/>
          <w:szCs w:val="24"/>
          <w:lang w:val="en-US"/>
        </w:rPr>
        <w:t xml:space="preserve">I trust that this response addresses the Committee’s concerns. </w:t>
      </w:r>
    </w:p>
    <w:p w14:paraId="55EC1803" w14:textId="77777777" w:rsidR="001B0DBD" w:rsidRPr="006F22D8" w:rsidRDefault="001B0DBD" w:rsidP="001B0DBD">
      <w:pPr>
        <w:spacing w:after="0" w:line="240" w:lineRule="auto"/>
        <w:rPr>
          <w:rFonts w:eastAsiaTheme="minorHAnsi" w:cstheme="minorBidi"/>
          <w:sz w:val="24"/>
          <w:szCs w:val="24"/>
          <w:lang w:val="en-US"/>
        </w:rPr>
      </w:pPr>
    </w:p>
    <w:p w14:paraId="5D61FF9C" w14:textId="77777777" w:rsidR="00AD7D31" w:rsidRPr="006F22D8" w:rsidRDefault="001B0DBD" w:rsidP="001B0DBD">
      <w:pPr>
        <w:spacing w:after="0" w:line="240" w:lineRule="auto"/>
        <w:rPr>
          <w:sz w:val="24"/>
          <w:szCs w:val="24"/>
        </w:rPr>
      </w:pPr>
      <w:r w:rsidRPr="006F22D8">
        <w:rPr>
          <w:rFonts w:eastAsiaTheme="minorHAnsi" w:cstheme="minorBidi"/>
          <w:sz w:val="24"/>
          <w:szCs w:val="24"/>
          <w:lang w:val="en-US"/>
        </w:rPr>
        <w:t>Yours sincerely</w:t>
      </w:r>
      <w:r w:rsidR="00834846" w:rsidRPr="006F22D8">
        <w:rPr>
          <w:sz w:val="24"/>
          <w:szCs w:val="24"/>
        </w:rPr>
        <w:br/>
      </w:r>
    </w:p>
    <w:p w14:paraId="1397D951" w14:textId="77777777" w:rsidR="00F009E6" w:rsidRPr="006F22D8" w:rsidRDefault="00F009E6" w:rsidP="00AD7D31">
      <w:pPr>
        <w:spacing w:after="0" w:line="240" w:lineRule="auto"/>
        <w:rPr>
          <w:sz w:val="24"/>
          <w:szCs w:val="24"/>
        </w:rPr>
      </w:pPr>
    </w:p>
    <w:p w14:paraId="4378C381" w14:textId="77777777" w:rsidR="00F009E6" w:rsidRPr="006F22D8" w:rsidRDefault="00F009E6" w:rsidP="00AD7D31">
      <w:pPr>
        <w:spacing w:after="0" w:line="240" w:lineRule="auto"/>
        <w:rPr>
          <w:sz w:val="24"/>
          <w:szCs w:val="24"/>
        </w:rPr>
      </w:pPr>
    </w:p>
    <w:p w14:paraId="0AF105DB" w14:textId="77777777" w:rsidR="00AD7D31" w:rsidRPr="006F22D8" w:rsidRDefault="00AD7D31" w:rsidP="00AD7D31">
      <w:pPr>
        <w:spacing w:after="0" w:line="240" w:lineRule="auto"/>
        <w:rPr>
          <w:sz w:val="24"/>
          <w:szCs w:val="24"/>
        </w:rPr>
      </w:pPr>
      <w:r w:rsidRPr="006F22D8">
        <w:rPr>
          <w:sz w:val="24"/>
          <w:szCs w:val="24"/>
        </w:rPr>
        <w:t>Andrew Barr MLA</w:t>
      </w:r>
    </w:p>
    <w:p w14:paraId="5B7A5BCD" w14:textId="77777777" w:rsidR="0055749D" w:rsidRPr="006F22D8" w:rsidRDefault="003A23C4" w:rsidP="00F009E6">
      <w:pPr>
        <w:spacing w:after="0" w:line="240" w:lineRule="auto"/>
        <w:rPr>
          <w:sz w:val="24"/>
          <w:szCs w:val="24"/>
        </w:rPr>
      </w:pPr>
      <w:r w:rsidRPr="006F22D8">
        <w:rPr>
          <w:sz w:val="24"/>
          <w:szCs w:val="24"/>
        </w:rPr>
        <w:t>Treasurer</w:t>
      </w:r>
      <w:r w:rsidR="00AD7D31" w:rsidRPr="006F22D8">
        <w:rPr>
          <w:sz w:val="24"/>
          <w:szCs w:val="24"/>
        </w:rPr>
        <w:t xml:space="preserve"> </w:t>
      </w:r>
      <w:r w:rsidR="00F14007" w:rsidRPr="006F22D8">
        <w:rPr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020BEFD" wp14:editId="034B9886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9FB07C" w14:textId="77777777" w:rsidR="0061634E" w:rsidRPr="0039472D" w:rsidRDefault="0061634E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020BEF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" filled="f" stroked="f">
                <v:textbox inset="0,0,0,0">
                  <w:txbxContent>
                    <w:p w14:paraId="439FB07C" w14:textId="77777777" w:rsidR="0061634E" w:rsidRPr="0039472D" w:rsidRDefault="0061634E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5749D" w:rsidRPr="006F22D8" w:rsidSect="00F50739">
      <w:headerReference w:type="first" r:id="rId10"/>
      <w:footerReference w:type="first" r:id="rId11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E773F9" w14:textId="77777777" w:rsidR="00F009E6" w:rsidRDefault="00F009E6" w:rsidP="00AD7D31">
      <w:pPr>
        <w:spacing w:after="0" w:line="240" w:lineRule="auto"/>
      </w:pPr>
      <w:r>
        <w:separator/>
      </w:r>
    </w:p>
  </w:endnote>
  <w:endnote w:type="continuationSeparator" w:id="0">
    <w:p w14:paraId="47E99EEF" w14:textId="77777777" w:rsidR="00F009E6" w:rsidRDefault="00F009E6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92798" w14:textId="77777777" w:rsidR="006A1B70" w:rsidRPr="008A04F4" w:rsidRDefault="00F14007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eastAsia="Arial" w:cs="Arial"/>
        <w:b w:val="0"/>
        <w:bCs w:val="0"/>
      </w:rPr>
    </w:pPr>
    <w:r>
      <w:rPr>
        <w:noProof/>
        <w:lang w:val="en-AU" w:eastAsia="en-AU"/>
      </w:rPr>
      <w:drawing>
        <wp:anchor distT="0" distB="1143" distL="114300" distR="114300" simplePos="0" relativeHeight="251660288" behindDoc="1" locked="0" layoutInCell="1" allowOverlap="1" wp14:anchorId="25BF1744" wp14:editId="2EEC4A92">
          <wp:simplePos x="0" y="0"/>
          <wp:positionH relativeFrom="page">
            <wp:align>left</wp:align>
          </wp:positionH>
          <wp:positionV relativeFrom="paragraph">
            <wp:posOffset>112395</wp:posOffset>
          </wp:positionV>
          <wp:extent cx="7559675" cy="1327912"/>
          <wp:effectExtent l="0" t="0" r="3175" b="5715"/>
          <wp:wrapNone/>
          <wp:docPr id="1" name="Picture 198" descr="CBR logo" title="CB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Picture 198" descr="CBR logo" title="CBR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7389" w:rsidRPr="008A04F4">
      <w:rPr>
        <w:color w:val="231F20"/>
        <w:spacing w:val="-1"/>
      </w:rPr>
      <w:tab/>
    </w:r>
    <w:r w:rsidR="006A1B70" w:rsidRPr="008A04F4">
      <w:rPr>
        <w:color w:val="231F20"/>
        <w:spacing w:val="-1"/>
      </w:rPr>
      <w:br/>
      <w:t xml:space="preserve">ACT </w:t>
    </w:r>
    <w:r w:rsidR="006A1B70" w:rsidRPr="008A04F4">
      <w:rPr>
        <w:color w:val="231F20"/>
        <w:spacing w:val="-2"/>
      </w:rPr>
      <w:t>Legislative</w:t>
    </w:r>
    <w:r w:rsidR="006A1B70" w:rsidRPr="008A04F4">
      <w:rPr>
        <w:color w:val="231F20"/>
        <w:spacing w:val="-15"/>
      </w:rPr>
      <w:t xml:space="preserve"> </w:t>
    </w:r>
    <w:r w:rsidR="00742013" w:rsidRPr="008A04F4">
      <w:rPr>
        <w:color w:val="231F20"/>
        <w:spacing w:val="-4"/>
      </w:rPr>
      <w:t>A</w:t>
    </w:r>
    <w:r w:rsidR="006A1B70" w:rsidRPr="008A04F4">
      <w:rPr>
        <w:color w:val="231F20"/>
        <w:spacing w:val="-4"/>
      </w:rPr>
      <w:t>ssembl</w:t>
    </w:r>
    <w:r w:rsidR="006A1B70" w:rsidRPr="008A04F4">
      <w:rPr>
        <w:color w:val="231F20"/>
        <w:spacing w:val="-5"/>
      </w:rPr>
      <w:t>y</w:t>
    </w:r>
  </w:p>
  <w:p w14:paraId="1860E2B0" w14:textId="77777777" w:rsidR="0064748B" w:rsidRPr="006A1B70" w:rsidRDefault="006A1B70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8A04F4">
      <w:rPr>
        <w:color w:val="231F20"/>
        <w:sz w:val="20"/>
        <w:szCs w:val="20"/>
      </w:rPr>
      <w:t>London Circuit, Canberra ACT 2601, Australia        GPO Box 1020, Canberra ACT 2601, Australia</w:t>
    </w:r>
    <w:r w:rsidRPr="008A04F4">
      <w:rPr>
        <w:color w:val="231F20"/>
        <w:sz w:val="20"/>
        <w:szCs w:val="20"/>
      </w:rPr>
      <w:tab/>
    </w:r>
    <w:r w:rsidRPr="008A04F4">
      <w:rPr>
        <w:color w:val="231F20"/>
        <w:sz w:val="20"/>
        <w:szCs w:val="20"/>
      </w:rPr>
      <w:br/>
    </w:r>
    <w:r w:rsidRPr="008A04F4">
      <w:rPr>
        <w:b/>
        <w:color w:val="231F20"/>
        <w:sz w:val="20"/>
        <w:szCs w:val="20"/>
      </w:rPr>
      <w:t>Phone</w:t>
    </w:r>
    <w:r w:rsidRPr="008A04F4">
      <w:rPr>
        <w:color w:val="231F20"/>
        <w:sz w:val="20"/>
        <w:szCs w:val="20"/>
      </w:rPr>
      <w:t xml:space="preserve"> +61 2 6205 0011</w:t>
    </w:r>
    <w:r w:rsidRPr="008A04F4">
      <w:rPr>
        <w:sz w:val="20"/>
        <w:szCs w:val="20"/>
      </w:rPr>
      <w:t>    </w:t>
    </w:r>
    <w:proofErr w:type="gramStart"/>
    <w:r w:rsidRPr="008A04F4">
      <w:rPr>
        <w:b/>
        <w:color w:val="231F20"/>
        <w:sz w:val="20"/>
        <w:szCs w:val="20"/>
      </w:rPr>
      <w:t xml:space="preserve">Fax </w:t>
    </w:r>
    <w:r w:rsidRPr="008A04F4">
      <w:rPr>
        <w:color w:val="231F20"/>
        <w:sz w:val="20"/>
        <w:szCs w:val="20"/>
      </w:rPr>
      <w:t xml:space="preserve"> +</w:t>
    </w:r>
    <w:proofErr w:type="gramEnd"/>
    <w:r w:rsidRPr="008A04F4">
      <w:rPr>
        <w:color w:val="231F20"/>
        <w:sz w:val="20"/>
        <w:szCs w:val="20"/>
      </w:rPr>
      <w:t>61 2 6205 0157</w:t>
    </w:r>
    <w:r w:rsidRPr="008A04F4">
      <w:rPr>
        <w:sz w:val="20"/>
        <w:szCs w:val="20"/>
      </w:rPr>
      <w:t>    </w:t>
    </w:r>
    <w:hyperlink r:id="rId2" w:history="1">
      <w:r w:rsidRPr="008A04F4">
        <w:rPr>
          <w:rStyle w:val="Hyperlink"/>
          <w:b/>
          <w:color w:val="auto"/>
          <w:sz w:val="20"/>
          <w:szCs w:val="20"/>
          <w:u w:val="none"/>
        </w:rPr>
        <w:t>Email</w:t>
      </w:r>
      <w:r w:rsidRPr="008A04F4">
        <w:rPr>
          <w:rStyle w:val="Hyperlink"/>
          <w:color w:val="auto"/>
          <w:sz w:val="20"/>
          <w:szCs w:val="20"/>
          <w:u w:val="none"/>
        </w:rPr>
        <w:t xml:space="preserve"> </w:t>
      </w:r>
      <w:r w:rsidRPr="008A04F4">
        <w:rPr>
          <w:rStyle w:val="Hyperlink"/>
          <w:color w:val="auto"/>
          <w:spacing w:val="-2"/>
          <w:sz w:val="20"/>
          <w:szCs w:val="20"/>
          <w:u w:val="none"/>
        </w:rPr>
        <w:t>barr@act.gov.au</w:t>
      </w:r>
    </w:hyperlink>
    <w:r w:rsidR="0061634E" w:rsidRPr="008A04F4">
      <w:rPr>
        <w:sz w:val="20"/>
        <w:szCs w:val="20"/>
      </w:rPr>
      <w:t xml:space="preserve"> </w:t>
    </w:r>
  </w:p>
  <w:p w14:paraId="57E54623" w14:textId="77777777" w:rsidR="005351C5" w:rsidRPr="0064748B" w:rsidRDefault="007F5BA8" w:rsidP="007F5BA8">
    <w:pPr>
      <w:pStyle w:val="BodyText"/>
      <w:tabs>
        <w:tab w:val="left" w:pos="5220"/>
      </w:tabs>
      <w:spacing w:before="44" w:after="80"/>
      <w:ind w:left="0" w:right="83" w:hanging="849"/>
    </w:pPr>
    <w:r>
      <w:rPr>
        <w:noProof/>
        <w:sz w:val="20"/>
        <w:szCs w:val="20"/>
        <w:lang w:val="en-AU" w:eastAsia="en-AU"/>
      </w:rPr>
      <w:drawing>
        <wp:anchor distT="0" distB="0" distL="114300" distR="114300" simplePos="0" relativeHeight="251670528" behindDoc="0" locked="0" layoutInCell="1" allowOverlap="1" wp14:anchorId="39F585BA" wp14:editId="1B17FD60">
          <wp:simplePos x="0" y="0"/>
          <wp:positionH relativeFrom="column">
            <wp:posOffset>3190240</wp:posOffset>
          </wp:positionH>
          <wp:positionV relativeFrom="paragraph">
            <wp:posOffset>-12065</wp:posOffset>
          </wp:positionV>
          <wp:extent cx="282011" cy="291207"/>
          <wp:effectExtent l="0" t="0" r="3810" b="0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nstagra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011" cy="291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4007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02600653" wp14:editId="38DF4557">
              <wp:simplePos x="0" y="0"/>
              <wp:positionH relativeFrom="page">
                <wp:posOffset>4144010</wp:posOffset>
              </wp:positionH>
              <wp:positionV relativeFrom="page">
                <wp:posOffset>10184765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668F32" w14:textId="77777777" w:rsidR="0061634E" w:rsidRPr="0039472D" w:rsidRDefault="0061634E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actchiefminister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02600653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27" type="#_x0000_t202" style="position:absolute;margin-left:326.3pt;margin-top:801.9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" filled="f" stroked="f">
              <v:textbox inset="0,0,0,0">
                <w:txbxContent>
                  <w:p w14:paraId="32668F32" w14:textId="77777777" w:rsidR="0061634E" w:rsidRPr="0039472D" w:rsidRDefault="0061634E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actchiefminister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14007"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6873F45F" wp14:editId="4372C238">
              <wp:simplePos x="0" y="0"/>
              <wp:positionH relativeFrom="page">
                <wp:posOffset>3836670</wp:posOffset>
              </wp:positionH>
              <wp:positionV relativeFrom="page">
                <wp:posOffset>10137140</wp:posOffset>
              </wp:positionV>
              <wp:extent cx="254000" cy="254000"/>
              <wp:effectExtent l="0" t="0" r="0" b="0"/>
              <wp:wrapNone/>
              <wp:docPr id="25" name="Group 25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" cy="254000"/>
                        <a:chOff x="4966" y="15963"/>
                        <a:chExt cx="290" cy="290"/>
                      </a:xfrm>
                    </wpg:grpSpPr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29 4966"/>
                            <a:gd name="T1" fmla="*/ T0 w 290"/>
                            <a:gd name="T2" fmla="+- 0 15963 15963"/>
                            <a:gd name="T3" fmla="*/ 15963 h 290"/>
                            <a:gd name="T4" fmla="+- 0 4993 4966"/>
                            <a:gd name="T5" fmla="*/ T4 w 290"/>
                            <a:gd name="T6" fmla="+- 0 15963 15963"/>
                            <a:gd name="T7" fmla="*/ 15963 h 290"/>
                            <a:gd name="T8" fmla="+- 0 4984 4966"/>
                            <a:gd name="T9" fmla="*/ T8 w 290"/>
                            <a:gd name="T10" fmla="+- 0 15967 15963"/>
                            <a:gd name="T11" fmla="*/ 15967 h 290"/>
                            <a:gd name="T12" fmla="+- 0 4970 4966"/>
                            <a:gd name="T13" fmla="*/ T12 w 290"/>
                            <a:gd name="T14" fmla="+- 0 15981 15963"/>
                            <a:gd name="T15" fmla="*/ 15981 h 290"/>
                            <a:gd name="T16" fmla="+- 0 4966 4966"/>
                            <a:gd name="T17" fmla="*/ T16 w 290"/>
                            <a:gd name="T18" fmla="+- 0 15990 15963"/>
                            <a:gd name="T19" fmla="*/ 15990 h 290"/>
                            <a:gd name="T20" fmla="+- 0 4966 4966"/>
                            <a:gd name="T21" fmla="*/ T20 w 290"/>
                            <a:gd name="T22" fmla="+- 0 16225 15963"/>
                            <a:gd name="T23" fmla="*/ 16225 h 290"/>
                            <a:gd name="T24" fmla="+- 0 4970 4966"/>
                            <a:gd name="T25" fmla="*/ T24 w 290"/>
                            <a:gd name="T26" fmla="+- 0 16234 15963"/>
                            <a:gd name="T27" fmla="*/ 16234 h 290"/>
                            <a:gd name="T28" fmla="+- 0 4984 4966"/>
                            <a:gd name="T29" fmla="*/ T28 w 290"/>
                            <a:gd name="T30" fmla="+- 0 16249 15963"/>
                            <a:gd name="T31" fmla="*/ 16249 h 290"/>
                            <a:gd name="T32" fmla="+- 0 4993 4966"/>
                            <a:gd name="T33" fmla="*/ T32 w 290"/>
                            <a:gd name="T34" fmla="+- 0 16252 15963"/>
                            <a:gd name="T35" fmla="*/ 16252 h 290"/>
                            <a:gd name="T36" fmla="+- 0 5229 4966"/>
                            <a:gd name="T37" fmla="*/ T36 w 290"/>
                            <a:gd name="T38" fmla="+- 0 16252 15963"/>
                            <a:gd name="T39" fmla="*/ 16252 h 290"/>
                            <a:gd name="T40" fmla="+- 0 5237 4966"/>
                            <a:gd name="T41" fmla="*/ T40 w 290"/>
                            <a:gd name="T42" fmla="+- 0 16249 15963"/>
                            <a:gd name="T43" fmla="*/ 16249 h 290"/>
                            <a:gd name="T44" fmla="+- 0 5252 4966"/>
                            <a:gd name="T45" fmla="*/ T44 w 290"/>
                            <a:gd name="T46" fmla="+- 0 16234 15963"/>
                            <a:gd name="T47" fmla="*/ 16234 h 290"/>
                            <a:gd name="T48" fmla="+- 0 5255 4966"/>
                            <a:gd name="T49" fmla="*/ T48 w 290"/>
                            <a:gd name="T50" fmla="+- 0 16225 15963"/>
                            <a:gd name="T51" fmla="*/ 16225 h 290"/>
                            <a:gd name="T52" fmla="+- 0 5255 4966"/>
                            <a:gd name="T53" fmla="*/ T52 w 290"/>
                            <a:gd name="T54" fmla="+- 0 16219 15963"/>
                            <a:gd name="T55" fmla="*/ 16219 h 290"/>
                            <a:gd name="T56" fmla="+- 0 5007 4966"/>
                            <a:gd name="T57" fmla="*/ T56 w 290"/>
                            <a:gd name="T58" fmla="+- 0 16219 15963"/>
                            <a:gd name="T59" fmla="*/ 16219 h 290"/>
                            <a:gd name="T60" fmla="+- 0 5004 4966"/>
                            <a:gd name="T61" fmla="*/ T60 w 290"/>
                            <a:gd name="T62" fmla="+- 0 16218 15963"/>
                            <a:gd name="T63" fmla="*/ 16218 h 290"/>
                            <a:gd name="T64" fmla="+- 0 5000 4966"/>
                            <a:gd name="T65" fmla="*/ T64 w 290"/>
                            <a:gd name="T66" fmla="+- 0 16213 15963"/>
                            <a:gd name="T67" fmla="*/ 16213 h 290"/>
                            <a:gd name="T68" fmla="+- 0 4998 4966"/>
                            <a:gd name="T69" fmla="*/ T68 w 290"/>
                            <a:gd name="T70" fmla="+- 0 16211 15963"/>
                            <a:gd name="T71" fmla="*/ 16211 h 290"/>
                            <a:gd name="T72" fmla="+- 0 4998 4966"/>
                            <a:gd name="T73" fmla="*/ T72 w 290"/>
                            <a:gd name="T74" fmla="+- 0 16085 15963"/>
                            <a:gd name="T75" fmla="*/ 16085 h 290"/>
                            <a:gd name="T76" fmla="+- 0 5059 4966"/>
                            <a:gd name="T77" fmla="*/ T76 w 290"/>
                            <a:gd name="T78" fmla="+- 0 16085 15963"/>
                            <a:gd name="T79" fmla="*/ 16085 h 290"/>
                            <a:gd name="T80" fmla="+- 0 5064 4966"/>
                            <a:gd name="T81" fmla="*/ T80 w 290"/>
                            <a:gd name="T82" fmla="+- 0 16074 15963"/>
                            <a:gd name="T83" fmla="*/ 16074 h 290"/>
                            <a:gd name="T84" fmla="+- 0 5083 4966"/>
                            <a:gd name="T85" fmla="*/ T84 w 290"/>
                            <a:gd name="T86" fmla="+- 0 16059 15963"/>
                            <a:gd name="T87" fmla="*/ 16059 h 290"/>
                            <a:gd name="T88" fmla="+- 0 5100 4966"/>
                            <a:gd name="T89" fmla="*/ T88 w 290"/>
                            <a:gd name="T90" fmla="+- 0 16052 15963"/>
                            <a:gd name="T91" fmla="*/ 16052 h 290"/>
                            <a:gd name="T92" fmla="+- 0 5172 4966"/>
                            <a:gd name="T93" fmla="*/ T92 w 290"/>
                            <a:gd name="T94" fmla="+- 0 16052 15963"/>
                            <a:gd name="T95" fmla="*/ 16052 h 290"/>
                            <a:gd name="T96" fmla="+- 0 5170 4966"/>
                            <a:gd name="T97" fmla="*/ T96 w 290"/>
                            <a:gd name="T98" fmla="+- 0 16051 15963"/>
                            <a:gd name="T99" fmla="*/ 16051 h 290"/>
                            <a:gd name="T100" fmla="+- 0 5165 4966"/>
                            <a:gd name="T101" fmla="*/ T100 w 290"/>
                            <a:gd name="T102" fmla="+- 0 16046 15963"/>
                            <a:gd name="T103" fmla="*/ 16046 h 290"/>
                            <a:gd name="T104" fmla="+- 0 5164 4966"/>
                            <a:gd name="T105" fmla="*/ T104 w 290"/>
                            <a:gd name="T106" fmla="+- 0 16043 15963"/>
                            <a:gd name="T107" fmla="*/ 16043 h 290"/>
                            <a:gd name="T108" fmla="+- 0 5164 4966"/>
                            <a:gd name="T109" fmla="*/ T108 w 290"/>
                            <a:gd name="T110" fmla="+- 0 16005 15963"/>
                            <a:gd name="T111" fmla="*/ 16005 h 290"/>
                            <a:gd name="T112" fmla="+- 0 5165 4966"/>
                            <a:gd name="T113" fmla="*/ T112 w 290"/>
                            <a:gd name="T114" fmla="+- 0 16002 15963"/>
                            <a:gd name="T115" fmla="*/ 16002 h 290"/>
                            <a:gd name="T116" fmla="+- 0 5170 4966"/>
                            <a:gd name="T117" fmla="*/ T116 w 290"/>
                            <a:gd name="T118" fmla="+- 0 15997 15963"/>
                            <a:gd name="T119" fmla="*/ 15997 h 290"/>
                            <a:gd name="T120" fmla="+- 0 5173 4966"/>
                            <a:gd name="T121" fmla="*/ T120 w 290"/>
                            <a:gd name="T122" fmla="+- 0 15995 15963"/>
                            <a:gd name="T123" fmla="*/ 15995 h 290"/>
                            <a:gd name="T124" fmla="+- 0 5255 4966"/>
                            <a:gd name="T125" fmla="*/ T124 w 290"/>
                            <a:gd name="T126" fmla="+- 0 15995 15963"/>
                            <a:gd name="T127" fmla="*/ 15995 h 290"/>
                            <a:gd name="T128" fmla="+- 0 5255 4966"/>
                            <a:gd name="T129" fmla="*/ T128 w 290"/>
                            <a:gd name="T130" fmla="+- 0 15990 15963"/>
                            <a:gd name="T131" fmla="*/ 15990 h 290"/>
                            <a:gd name="T132" fmla="+- 0 5252 4966"/>
                            <a:gd name="T133" fmla="*/ T132 w 290"/>
                            <a:gd name="T134" fmla="+- 0 15981 15963"/>
                            <a:gd name="T135" fmla="*/ 15981 h 290"/>
                            <a:gd name="T136" fmla="+- 0 5237 4966"/>
                            <a:gd name="T137" fmla="*/ T136 w 290"/>
                            <a:gd name="T138" fmla="+- 0 15967 15963"/>
                            <a:gd name="T139" fmla="*/ 15967 h 290"/>
                            <a:gd name="T140" fmla="+- 0 5229 4966"/>
                            <a:gd name="T141" fmla="*/ T140 w 290"/>
                            <a:gd name="T142" fmla="+- 0 15963 15963"/>
                            <a:gd name="T143" fmla="*/ 15963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63" y="0"/>
                              </a:moveTo>
                              <a:lnTo>
                                <a:pt x="27" y="0"/>
                              </a:lnTo>
                              <a:lnTo>
                                <a:pt x="18" y="4"/>
                              </a:lnTo>
                              <a:lnTo>
                                <a:pt x="4" y="18"/>
                              </a:lnTo>
                              <a:lnTo>
                                <a:pt x="0" y="27"/>
                              </a:lnTo>
                              <a:lnTo>
                                <a:pt x="0" y="262"/>
                              </a:lnTo>
                              <a:lnTo>
                                <a:pt x="4" y="271"/>
                              </a:lnTo>
                              <a:lnTo>
                                <a:pt x="18" y="286"/>
                              </a:lnTo>
                              <a:lnTo>
                                <a:pt x="27" y="289"/>
                              </a:lnTo>
                              <a:lnTo>
                                <a:pt x="263" y="289"/>
                              </a:lnTo>
                              <a:lnTo>
                                <a:pt x="271" y="286"/>
                              </a:lnTo>
                              <a:lnTo>
                                <a:pt x="286" y="271"/>
                              </a:lnTo>
                              <a:lnTo>
                                <a:pt x="289" y="262"/>
                              </a:lnTo>
                              <a:lnTo>
                                <a:pt x="289" y="256"/>
                              </a:lnTo>
                              <a:lnTo>
                                <a:pt x="41" y="256"/>
                              </a:lnTo>
                              <a:lnTo>
                                <a:pt x="38" y="255"/>
                              </a:lnTo>
                              <a:lnTo>
                                <a:pt x="34" y="250"/>
                              </a:lnTo>
                              <a:lnTo>
                                <a:pt x="32" y="248"/>
                              </a:lnTo>
                              <a:lnTo>
                                <a:pt x="32" y="122"/>
                              </a:lnTo>
                              <a:lnTo>
                                <a:pt x="93" y="122"/>
                              </a:lnTo>
                              <a:lnTo>
                                <a:pt x="98" y="111"/>
                              </a:lnTo>
                              <a:lnTo>
                                <a:pt x="117" y="96"/>
                              </a:lnTo>
                              <a:lnTo>
                                <a:pt x="134" y="89"/>
                              </a:lnTo>
                              <a:lnTo>
                                <a:pt x="206" y="89"/>
                              </a:lnTo>
                              <a:lnTo>
                                <a:pt x="204" y="88"/>
                              </a:lnTo>
                              <a:lnTo>
                                <a:pt x="199" y="83"/>
                              </a:lnTo>
                              <a:lnTo>
                                <a:pt x="198" y="80"/>
                              </a:lnTo>
                              <a:lnTo>
                                <a:pt x="198" y="42"/>
                              </a:lnTo>
                              <a:lnTo>
                                <a:pt x="199" y="39"/>
                              </a:lnTo>
                              <a:lnTo>
                                <a:pt x="204" y="34"/>
                              </a:lnTo>
                              <a:lnTo>
                                <a:pt x="207" y="32"/>
                              </a:lnTo>
                              <a:lnTo>
                                <a:pt x="289" y="32"/>
                              </a:lnTo>
                              <a:lnTo>
                                <a:pt x="289" y="27"/>
                              </a:lnTo>
                              <a:lnTo>
                                <a:pt x="286" y="18"/>
                              </a:lnTo>
                              <a:lnTo>
                                <a:pt x="271" y="4"/>
                              </a:lnTo>
                              <a:lnTo>
                                <a:pt x="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6085 15963"/>
                            <a:gd name="T3" fmla="*/ 16085 h 290"/>
                            <a:gd name="T4" fmla="+- 0 5223 4966"/>
                            <a:gd name="T5" fmla="*/ T4 w 290"/>
                            <a:gd name="T6" fmla="+- 0 16085 15963"/>
                            <a:gd name="T7" fmla="*/ 16085 h 290"/>
                            <a:gd name="T8" fmla="+- 0 5223 4966"/>
                            <a:gd name="T9" fmla="*/ T8 w 290"/>
                            <a:gd name="T10" fmla="+- 0 16211 15963"/>
                            <a:gd name="T11" fmla="*/ 16211 h 290"/>
                            <a:gd name="T12" fmla="+- 0 5222 4966"/>
                            <a:gd name="T13" fmla="*/ T12 w 290"/>
                            <a:gd name="T14" fmla="+- 0 16213 15963"/>
                            <a:gd name="T15" fmla="*/ 16213 h 290"/>
                            <a:gd name="T16" fmla="+- 0 5217 4966"/>
                            <a:gd name="T17" fmla="*/ T16 w 290"/>
                            <a:gd name="T18" fmla="+- 0 16218 15963"/>
                            <a:gd name="T19" fmla="*/ 16218 h 290"/>
                            <a:gd name="T20" fmla="+- 0 5214 4966"/>
                            <a:gd name="T21" fmla="*/ T20 w 290"/>
                            <a:gd name="T22" fmla="+- 0 16219 15963"/>
                            <a:gd name="T23" fmla="*/ 16219 h 290"/>
                            <a:gd name="T24" fmla="+- 0 5255 4966"/>
                            <a:gd name="T25" fmla="*/ T24 w 290"/>
                            <a:gd name="T26" fmla="+- 0 16219 15963"/>
                            <a:gd name="T27" fmla="*/ 16219 h 290"/>
                            <a:gd name="T28" fmla="+- 0 5255 4966"/>
                            <a:gd name="T29" fmla="*/ T28 w 290"/>
                            <a:gd name="T30" fmla="+- 0 16085 15963"/>
                            <a:gd name="T31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122"/>
                              </a:moveTo>
                              <a:lnTo>
                                <a:pt x="257" y="122"/>
                              </a:lnTo>
                              <a:lnTo>
                                <a:pt x="257" y="248"/>
                              </a:lnTo>
                              <a:lnTo>
                                <a:pt x="256" y="250"/>
                              </a:lnTo>
                              <a:lnTo>
                                <a:pt x="251" y="255"/>
                              </a:lnTo>
                              <a:lnTo>
                                <a:pt x="248" y="256"/>
                              </a:lnTo>
                              <a:lnTo>
                                <a:pt x="289" y="256"/>
                              </a:lnTo>
                              <a:lnTo>
                                <a:pt x="289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059 4966"/>
                            <a:gd name="T1" fmla="*/ T0 w 290"/>
                            <a:gd name="T2" fmla="+- 0 16085 15963"/>
                            <a:gd name="T3" fmla="*/ 16085 h 290"/>
                            <a:gd name="T4" fmla="+- 0 5025 4966"/>
                            <a:gd name="T5" fmla="*/ T4 w 290"/>
                            <a:gd name="T6" fmla="+- 0 16085 15963"/>
                            <a:gd name="T7" fmla="*/ 16085 h 290"/>
                            <a:gd name="T8" fmla="+- 0 5023 4966"/>
                            <a:gd name="T9" fmla="*/ T8 w 290"/>
                            <a:gd name="T10" fmla="+- 0 16093 15963"/>
                            <a:gd name="T11" fmla="*/ 16093 h 290"/>
                            <a:gd name="T12" fmla="+- 0 5021 4966"/>
                            <a:gd name="T13" fmla="*/ T12 w 290"/>
                            <a:gd name="T14" fmla="+- 0 16102 15963"/>
                            <a:gd name="T15" fmla="*/ 16102 h 290"/>
                            <a:gd name="T16" fmla="+- 0 5021 4966"/>
                            <a:gd name="T17" fmla="*/ T16 w 290"/>
                            <a:gd name="T18" fmla="+- 0 16110 15963"/>
                            <a:gd name="T19" fmla="*/ 16110 h 290"/>
                            <a:gd name="T20" fmla="+- 0 5042 4966"/>
                            <a:gd name="T21" fmla="*/ T20 w 290"/>
                            <a:gd name="T22" fmla="+- 0 16166 15963"/>
                            <a:gd name="T23" fmla="*/ 16166 h 290"/>
                            <a:gd name="T24" fmla="+- 0 5096 4966"/>
                            <a:gd name="T25" fmla="*/ T24 w 290"/>
                            <a:gd name="T26" fmla="+- 0 16196 15963"/>
                            <a:gd name="T27" fmla="*/ 16196 h 290"/>
                            <a:gd name="T28" fmla="+- 0 5122 4966"/>
                            <a:gd name="T29" fmla="*/ T28 w 290"/>
                            <a:gd name="T30" fmla="+- 0 16196 15963"/>
                            <a:gd name="T31" fmla="*/ 16196 h 290"/>
                            <a:gd name="T32" fmla="+- 0 5141 4966"/>
                            <a:gd name="T33" fmla="*/ T32 w 290"/>
                            <a:gd name="T34" fmla="+- 0 16192 15963"/>
                            <a:gd name="T35" fmla="*/ 16192 h 290"/>
                            <a:gd name="T36" fmla="+- 0 5155 4966"/>
                            <a:gd name="T37" fmla="*/ T36 w 290"/>
                            <a:gd name="T38" fmla="+- 0 16186 15963"/>
                            <a:gd name="T39" fmla="*/ 16186 h 290"/>
                            <a:gd name="T40" fmla="+- 0 5172 4966"/>
                            <a:gd name="T41" fmla="*/ T40 w 290"/>
                            <a:gd name="T42" fmla="+- 0 16174 15963"/>
                            <a:gd name="T43" fmla="*/ 16174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11 4966"/>
                            <a:gd name="T49" fmla="*/ T48 w 290"/>
                            <a:gd name="T50" fmla="+- 0 16163 15963"/>
                            <a:gd name="T51" fmla="*/ 16163 h 290"/>
                            <a:gd name="T52" fmla="+- 0 5091 4966"/>
                            <a:gd name="T53" fmla="*/ T52 w 290"/>
                            <a:gd name="T54" fmla="+- 0 16160 15963"/>
                            <a:gd name="T55" fmla="*/ 16160 h 290"/>
                            <a:gd name="T56" fmla="+- 0 5073 4966"/>
                            <a:gd name="T57" fmla="*/ T56 w 290"/>
                            <a:gd name="T58" fmla="+- 0 16150 15963"/>
                            <a:gd name="T59" fmla="*/ 16150 h 290"/>
                            <a:gd name="T60" fmla="+- 0 5059 4966"/>
                            <a:gd name="T61" fmla="*/ T60 w 290"/>
                            <a:gd name="T62" fmla="+- 0 16132 15963"/>
                            <a:gd name="T63" fmla="*/ 16132 h 290"/>
                            <a:gd name="T64" fmla="+- 0 5053 4966"/>
                            <a:gd name="T65" fmla="*/ T64 w 290"/>
                            <a:gd name="T66" fmla="+- 0 16114 15963"/>
                            <a:gd name="T67" fmla="*/ 16114 h 290"/>
                            <a:gd name="T68" fmla="+- 0 5056 4966"/>
                            <a:gd name="T69" fmla="*/ T68 w 290"/>
                            <a:gd name="T70" fmla="+- 0 16091 15963"/>
                            <a:gd name="T71" fmla="*/ 16091 h 290"/>
                            <a:gd name="T72" fmla="+- 0 5059 4966"/>
                            <a:gd name="T73" fmla="*/ T72 w 290"/>
                            <a:gd name="T74" fmla="+- 0 16085 15963"/>
                            <a:gd name="T75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93" y="122"/>
                              </a:moveTo>
                              <a:lnTo>
                                <a:pt x="59" y="122"/>
                              </a:lnTo>
                              <a:lnTo>
                                <a:pt x="57" y="130"/>
                              </a:lnTo>
                              <a:lnTo>
                                <a:pt x="55" y="139"/>
                              </a:lnTo>
                              <a:lnTo>
                                <a:pt x="55" y="147"/>
                              </a:lnTo>
                              <a:lnTo>
                                <a:pt x="76" y="203"/>
                              </a:lnTo>
                              <a:lnTo>
                                <a:pt x="130" y="233"/>
                              </a:lnTo>
                              <a:lnTo>
                                <a:pt x="156" y="233"/>
                              </a:lnTo>
                              <a:lnTo>
                                <a:pt x="175" y="229"/>
                              </a:lnTo>
                              <a:lnTo>
                                <a:pt x="189" y="223"/>
                              </a:lnTo>
                              <a:lnTo>
                                <a:pt x="206" y="211"/>
                              </a:lnTo>
                              <a:lnTo>
                                <a:pt x="216" y="200"/>
                              </a:lnTo>
                              <a:lnTo>
                                <a:pt x="145" y="200"/>
                              </a:lnTo>
                              <a:lnTo>
                                <a:pt x="125" y="197"/>
                              </a:lnTo>
                              <a:lnTo>
                                <a:pt x="107" y="187"/>
                              </a:lnTo>
                              <a:lnTo>
                                <a:pt x="93" y="169"/>
                              </a:lnTo>
                              <a:lnTo>
                                <a:pt x="87" y="151"/>
                              </a:lnTo>
                              <a:lnTo>
                                <a:pt x="90" y="128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172 4966"/>
                            <a:gd name="T1" fmla="*/ T0 w 290"/>
                            <a:gd name="T2" fmla="+- 0 16052 15963"/>
                            <a:gd name="T3" fmla="*/ 16052 h 290"/>
                            <a:gd name="T4" fmla="+- 0 5100 4966"/>
                            <a:gd name="T5" fmla="*/ T4 w 290"/>
                            <a:gd name="T6" fmla="+- 0 16052 15963"/>
                            <a:gd name="T7" fmla="*/ 16052 h 290"/>
                            <a:gd name="T8" fmla="+- 0 5125 4966"/>
                            <a:gd name="T9" fmla="*/ T8 w 290"/>
                            <a:gd name="T10" fmla="+- 0 16053 15963"/>
                            <a:gd name="T11" fmla="*/ 16053 h 290"/>
                            <a:gd name="T12" fmla="+- 0 5142 4966"/>
                            <a:gd name="T13" fmla="*/ T12 w 290"/>
                            <a:gd name="T14" fmla="+- 0 16059 15963"/>
                            <a:gd name="T15" fmla="*/ 16059 h 290"/>
                            <a:gd name="T16" fmla="+- 0 5160 4966"/>
                            <a:gd name="T17" fmla="*/ T16 w 290"/>
                            <a:gd name="T18" fmla="+- 0 16078 15963"/>
                            <a:gd name="T19" fmla="*/ 16078 h 290"/>
                            <a:gd name="T20" fmla="+- 0 5168 4966"/>
                            <a:gd name="T21" fmla="*/ T20 w 290"/>
                            <a:gd name="T22" fmla="+- 0 16095 15963"/>
                            <a:gd name="T23" fmla="*/ 16095 h 290"/>
                            <a:gd name="T24" fmla="+- 0 5167 4966"/>
                            <a:gd name="T25" fmla="*/ T24 w 290"/>
                            <a:gd name="T26" fmla="+- 0 16120 15963"/>
                            <a:gd name="T27" fmla="*/ 16120 h 290"/>
                            <a:gd name="T28" fmla="+- 0 5160 4966"/>
                            <a:gd name="T29" fmla="*/ T28 w 290"/>
                            <a:gd name="T30" fmla="+- 0 16137 15963"/>
                            <a:gd name="T31" fmla="*/ 16137 h 290"/>
                            <a:gd name="T32" fmla="+- 0 5141 4966"/>
                            <a:gd name="T33" fmla="*/ T32 w 290"/>
                            <a:gd name="T34" fmla="+- 0 16154 15963"/>
                            <a:gd name="T35" fmla="*/ 16154 h 290"/>
                            <a:gd name="T36" fmla="+- 0 5124 4966"/>
                            <a:gd name="T37" fmla="*/ T36 w 290"/>
                            <a:gd name="T38" fmla="+- 0 16162 15963"/>
                            <a:gd name="T39" fmla="*/ 16162 h 290"/>
                            <a:gd name="T40" fmla="+- 0 5111 4966"/>
                            <a:gd name="T41" fmla="*/ T40 w 290"/>
                            <a:gd name="T42" fmla="+- 0 16163 15963"/>
                            <a:gd name="T43" fmla="*/ 16163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85 4966"/>
                            <a:gd name="T49" fmla="*/ T48 w 290"/>
                            <a:gd name="T50" fmla="+- 0 16159 15963"/>
                            <a:gd name="T51" fmla="*/ 16159 h 290"/>
                            <a:gd name="T52" fmla="+- 0 5196 4966"/>
                            <a:gd name="T53" fmla="*/ T52 w 290"/>
                            <a:gd name="T54" fmla="+- 0 16139 15963"/>
                            <a:gd name="T55" fmla="*/ 16139 h 290"/>
                            <a:gd name="T56" fmla="+- 0 5200 4966"/>
                            <a:gd name="T57" fmla="*/ T56 w 290"/>
                            <a:gd name="T58" fmla="+- 0 16121 15963"/>
                            <a:gd name="T59" fmla="*/ 16121 h 290"/>
                            <a:gd name="T60" fmla="+- 0 5201 4966"/>
                            <a:gd name="T61" fmla="*/ T60 w 290"/>
                            <a:gd name="T62" fmla="+- 0 16102 15963"/>
                            <a:gd name="T63" fmla="*/ 16102 h 290"/>
                            <a:gd name="T64" fmla="+- 0 5200 4966"/>
                            <a:gd name="T65" fmla="*/ T64 w 290"/>
                            <a:gd name="T66" fmla="+- 0 16093 15963"/>
                            <a:gd name="T67" fmla="*/ 16093 h 290"/>
                            <a:gd name="T68" fmla="+- 0 5197 4966"/>
                            <a:gd name="T69" fmla="*/ T68 w 290"/>
                            <a:gd name="T70" fmla="+- 0 16085 15963"/>
                            <a:gd name="T71" fmla="*/ 16085 h 290"/>
                            <a:gd name="T72" fmla="+- 0 5255 4966"/>
                            <a:gd name="T73" fmla="*/ T72 w 290"/>
                            <a:gd name="T74" fmla="+- 0 16085 15963"/>
                            <a:gd name="T75" fmla="*/ 16085 h 290"/>
                            <a:gd name="T76" fmla="+- 0 5255 4966"/>
                            <a:gd name="T77" fmla="*/ T76 w 290"/>
                            <a:gd name="T78" fmla="+- 0 16052 15963"/>
                            <a:gd name="T79" fmla="*/ 16052 h 290"/>
                            <a:gd name="T80" fmla="+- 0 5173 4966"/>
                            <a:gd name="T81" fmla="*/ T80 w 290"/>
                            <a:gd name="T82" fmla="+- 0 16052 15963"/>
                            <a:gd name="T83" fmla="*/ 16052 h 290"/>
                            <a:gd name="T84" fmla="+- 0 5172 4966"/>
                            <a:gd name="T85" fmla="*/ T84 w 290"/>
                            <a:gd name="T86" fmla="+- 0 16052 15963"/>
                            <a:gd name="T87" fmla="*/ 16052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06" y="89"/>
                              </a:moveTo>
                              <a:lnTo>
                                <a:pt x="134" y="89"/>
                              </a:lnTo>
                              <a:lnTo>
                                <a:pt x="159" y="90"/>
                              </a:lnTo>
                              <a:lnTo>
                                <a:pt x="176" y="96"/>
                              </a:lnTo>
                              <a:lnTo>
                                <a:pt x="194" y="115"/>
                              </a:lnTo>
                              <a:lnTo>
                                <a:pt x="202" y="132"/>
                              </a:lnTo>
                              <a:lnTo>
                                <a:pt x="201" y="157"/>
                              </a:lnTo>
                              <a:lnTo>
                                <a:pt x="194" y="174"/>
                              </a:lnTo>
                              <a:lnTo>
                                <a:pt x="175" y="191"/>
                              </a:lnTo>
                              <a:lnTo>
                                <a:pt x="158" y="199"/>
                              </a:lnTo>
                              <a:lnTo>
                                <a:pt x="145" y="200"/>
                              </a:lnTo>
                              <a:lnTo>
                                <a:pt x="216" y="200"/>
                              </a:lnTo>
                              <a:lnTo>
                                <a:pt x="219" y="196"/>
                              </a:lnTo>
                              <a:lnTo>
                                <a:pt x="230" y="176"/>
                              </a:lnTo>
                              <a:lnTo>
                                <a:pt x="234" y="158"/>
                              </a:lnTo>
                              <a:lnTo>
                                <a:pt x="235" y="139"/>
                              </a:lnTo>
                              <a:lnTo>
                                <a:pt x="234" y="130"/>
                              </a:lnTo>
                              <a:lnTo>
                                <a:pt x="231" y="122"/>
                              </a:lnTo>
                              <a:lnTo>
                                <a:pt x="289" y="122"/>
                              </a:lnTo>
                              <a:lnTo>
                                <a:pt x="289" y="89"/>
                              </a:lnTo>
                              <a:lnTo>
                                <a:pt x="207" y="89"/>
                              </a:lnTo>
                              <a:lnTo>
                                <a:pt x="20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5995 15963"/>
                            <a:gd name="T3" fmla="*/ 15995 h 290"/>
                            <a:gd name="T4" fmla="+- 0 5213 4966"/>
                            <a:gd name="T5" fmla="*/ T4 w 290"/>
                            <a:gd name="T6" fmla="+- 0 15995 15963"/>
                            <a:gd name="T7" fmla="*/ 15995 h 290"/>
                            <a:gd name="T8" fmla="+- 0 5216 4966"/>
                            <a:gd name="T9" fmla="*/ T8 w 290"/>
                            <a:gd name="T10" fmla="+- 0 15997 15963"/>
                            <a:gd name="T11" fmla="*/ 15997 h 290"/>
                            <a:gd name="T12" fmla="+- 0 5221 4966"/>
                            <a:gd name="T13" fmla="*/ T12 w 290"/>
                            <a:gd name="T14" fmla="+- 0 16002 15963"/>
                            <a:gd name="T15" fmla="*/ 16002 h 290"/>
                            <a:gd name="T16" fmla="+- 0 5223 4966"/>
                            <a:gd name="T17" fmla="*/ T16 w 290"/>
                            <a:gd name="T18" fmla="+- 0 16005 15963"/>
                            <a:gd name="T19" fmla="*/ 16005 h 290"/>
                            <a:gd name="T20" fmla="+- 0 5223 4966"/>
                            <a:gd name="T21" fmla="*/ T20 w 290"/>
                            <a:gd name="T22" fmla="+- 0 16043 15963"/>
                            <a:gd name="T23" fmla="*/ 16043 h 290"/>
                            <a:gd name="T24" fmla="+- 0 5221 4966"/>
                            <a:gd name="T25" fmla="*/ T24 w 290"/>
                            <a:gd name="T26" fmla="+- 0 16046 15963"/>
                            <a:gd name="T27" fmla="*/ 16046 h 290"/>
                            <a:gd name="T28" fmla="+- 0 5216 4966"/>
                            <a:gd name="T29" fmla="*/ T28 w 290"/>
                            <a:gd name="T30" fmla="+- 0 16051 15963"/>
                            <a:gd name="T31" fmla="*/ 16051 h 290"/>
                            <a:gd name="T32" fmla="+- 0 5213 4966"/>
                            <a:gd name="T33" fmla="*/ T32 w 290"/>
                            <a:gd name="T34" fmla="+- 0 16052 15963"/>
                            <a:gd name="T35" fmla="*/ 16052 h 290"/>
                            <a:gd name="T36" fmla="+- 0 5255 4966"/>
                            <a:gd name="T37" fmla="*/ T36 w 290"/>
                            <a:gd name="T38" fmla="+- 0 16052 15963"/>
                            <a:gd name="T39" fmla="*/ 16052 h 290"/>
                            <a:gd name="T40" fmla="+- 0 5255 4966"/>
                            <a:gd name="T41" fmla="*/ T40 w 290"/>
                            <a:gd name="T42" fmla="+- 0 15995 15963"/>
                            <a:gd name="T43" fmla="*/ 1599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32"/>
                              </a:moveTo>
                              <a:lnTo>
                                <a:pt x="247" y="32"/>
                              </a:lnTo>
                              <a:lnTo>
                                <a:pt x="250" y="34"/>
                              </a:lnTo>
                              <a:lnTo>
                                <a:pt x="255" y="39"/>
                              </a:lnTo>
                              <a:lnTo>
                                <a:pt x="257" y="42"/>
                              </a:lnTo>
                              <a:lnTo>
                                <a:pt x="257" y="80"/>
                              </a:lnTo>
                              <a:lnTo>
                                <a:pt x="255" y="83"/>
                              </a:lnTo>
                              <a:lnTo>
                                <a:pt x="250" y="88"/>
                              </a:lnTo>
                              <a:lnTo>
                                <a:pt x="247" y="89"/>
                              </a:lnTo>
                              <a:lnTo>
                                <a:pt x="289" y="89"/>
                              </a:lnTo>
                              <a:lnTo>
                                <a:pt x="289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43350985" id="Group 25" o:spid="_x0000_s1026" alt="Title: Social media logo - Description: Social media logo" style="position:absolute;margin-left:302.1pt;margin-top:798.2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">
              <v:shape id="Freeform 8" o:spid="_x0000_s1027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    </v:shape>
              <v:shape id="Freeform 9" o:spid="_x0000_s1028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" path="m289,122r-32,l257,248r-1,2l251,255r-3,1l289,256r,-134xe" fillcolor="#231f20" stroked="f">
                <v:path arrowok="t" o:connecttype="custom" o:connectlocs="289,16085;257,16085;257,16211;256,16213;251,16218;248,16219;289,16219;289,16085" o:connectangles="0,0,0,0,0,0,0,0"/>
              </v:shape>
              <v:shape id="Freeform 10" o:spid="_x0000_s1029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" path="m93,122r-34,l57,130r-2,9l55,147r21,56l130,233r26,l175,229r14,-6l206,211r10,-11l145,200r-20,-3l107,187,93,169,87,151r3,-23l93,122xe" fillcolor="#231f20" stroked="f">
    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    </v:shape>
              <v:shape id="Freeform 11" o:spid="_x0000_s1030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" path="m206,89r-72,l159,90r17,6l194,115r8,17l201,157r-7,17l175,191r-17,8l145,200r71,l219,196r11,-20l234,158r1,-19l234,130r-3,-8l289,122r,-33l207,89r-1,xe" fillcolor="#231f20" stroked="f">
    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    </v:shape>
              <v:shape id="Freeform 12" o:spid="_x0000_s1031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" path="m289,32r-42,l250,34r5,5l257,42r,38l255,83r-5,5l247,89r42,l289,32xe" fillcolor="#231f20" stroked="f">
                <v:path arrowok="t" o:connecttype="custom" o:connectlocs="289,15995;247,15995;250,15997;255,16002;257,16005;257,16043;255,16046;250,16051;247,16052;289,16052;289,15995" o:connectangles="0,0,0,0,0,0,0,0,0,0,0"/>
              </v:shape>
              <w10:wrap anchorx="page" anchory="page"/>
            </v:group>
          </w:pict>
        </mc:Fallback>
      </mc:AlternateContent>
    </w:r>
    <w:r w:rsidR="00F14007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491B2CA" wp14:editId="0484BE10">
              <wp:simplePos x="0" y="0"/>
              <wp:positionH relativeFrom="page">
                <wp:posOffset>2502535</wp:posOffset>
              </wp:positionH>
              <wp:positionV relativeFrom="page">
                <wp:posOffset>10184130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DFE1F8" w14:textId="77777777" w:rsidR="0061634E" w:rsidRPr="0039472D" w:rsidRDefault="0061634E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AndrewBarrMLA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2491B2CA" id="Text Box 10" o:spid="_x0000_s1028" type="#_x0000_t202" style="position:absolute;margin-left:197.05pt;margin-top:801.9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" filled="f" stroked="f">
              <v:textbox inset="0,0,0,0">
                <w:txbxContent>
                  <w:p w14:paraId="6DDFE1F8" w14:textId="77777777" w:rsidR="0061634E" w:rsidRPr="0039472D" w:rsidRDefault="0061634E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AndrewBarrMLA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14007"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737C14A5" wp14:editId="7A30FDEA">
              <wp:simplePos x="0" y="0"/>
              <wp:positionH relativeFrom="page">
                <wp:posOffset>2174875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00671360" id="Group 22" o:spid="_x0000_s1026" alt="Title: Social media logo - Description: Social media logo" style="position:absolute;margin-left:171.2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F14007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48A0380" wp14:editId="7DB52B53">
              <wp:simplePos x="0" y="0"/>
              <wp:positionH relativeFrom="page">
                <wp:posOffset>1036955</wp:posOffset>
              </wp:positionH>
              <wp:positionV relativeFrom="page">
                <wp:posOffset>10173970</wp:posOffset>
              </wp:positionV>
              <wp:extent cx="908050" cy="165100"/>
              <wp:effectExtent l="0" t="0" r="6350" b="635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0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727760" w14:textId="77777777"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ABarrMLA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448A0380" id="Text Box 11" o:spid="_x0000_s1029" type="#_x0000_t202" style="position:absolute;margin-left:81.65pt;margin-top:801.1pt;width:71.5pt;height:1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" filled="f" stroked="f">
              <v:textbox inset="0,0,0,0">
                <w:txbxContent>
                  <w:p w14:paraId="59727760" w14:textId="77777777"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@ABarrMLA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14007"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2A4C0996" wp14:editId="421891D7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Twitter logo" title="Twitter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68EED04A" id="Group 14" o:spid="_x0000_s1026" alt="Title: Twitter logo - Description: Twitter logo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271165" w14:textId="77777777" w:rsidR="00F009E6" w:rsidRDefault="00F009E6" w:rsidP="00AD7D31">
      <w:pPr>
        <w:spacing w:after="0" w:line="240" w:lineRule="auto"/>
      </w:pPr>
      <w:r>
        <w:separator/>
      </w:r>
    </w:p>
  </w:footnote>
  <w:footnote w:type="continuationSeparator" w:id="0">
    <w:p w14:paraId="70D3CB52" w14:textId="77777777" w:rsidR="00F009E6" w:rsidRDefault="00F009E6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4542DD" w14:textId="657FF704" w:rsidR="00DD766A" w:rsidRPr="00DD766A" w:rsidRDefault="00F14007" w:rsidP="00AF08DA">
    <w:pPr>
      <w:tabs>
        <w:tab w:val="left" w:pos="7216"/>
      </w:tabs>
      <w:spacing w:before="120" w:after="80" w:line="240" w:lineRule="auto"/>
      <w:ind w:left="5245" w:right="-626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3FDF5195" wp14:editId="7549A801">
          <wp:simplePos x="0" y="0"/>
          <wp:positionH relativeFrom="margin">
            <wp:posOffset>-648335</wp:posOffset>
          </wp:positionH>
          <wp:positionV relativeFrom="page">
            <wp:posOffset>0</wp:posOffset>
          </wp:positionV>
          <wp:extent cx="7551420" cy="1191895"/>
          <wp:effectExtent l="0" t="0" r="0" b="8255"/>
          <wp:wrapNone/>
          <wp:docPr id="2" name="Picture 197" descr="ACT GOV Logo and purple background" title="ACT GOV Logo and purpl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CT GOV Logo and purple background" title="ACT GOV Logo and purple backgroun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191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ED5634" w:rsidRPr="008A04F4">
      <w:rPr>
        <w:rFonts w:ascii="Montserrat" w:hAnsi="Montserrat"/>
        <w:b/>
        <w:color w:val="FFFFFF"/>
        <w:sz w:val="36"/>
      </w:rPr>
      <w:t>Andrew Barr</w:t>
    </w:r>
    <w:r w:rsidR="0064748B" w:rsidRPr="008A04F4">
      <w:rPr>
        <w:rFonts w:ascii="Montserrat" w:hAnsi="Montserrat"/>
        <w:b/>
        <w:color w:val="FFFFFF"/>
        <w:spacing w:val="15"/>
        <w:sz w:val="48"/>
      </w:rPr>
      <w:t xml:space="preserve"> </w:t>
    </w:r>
    <w:r w:rsidR="0064748B" w:rsidRPr="008A04F4">
      <w:rPr>
        <w:rFonts w:ascii="Montserrat" w:hAnsi="Montserrat"/>
        <w:b/>
        <w:color w:val="FFFFFF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64748B" w:rsidRPr="00DD766A">
      <w:rPr>
        <w:b/>
        <w:color w:val="231F20"/>
        <w:spacing w:val="-1"/>
        <w:sz w:val="24"/>
      </w:rPr>
      <w:t>Chief</w:t>
    </w:r>
    <w:r w:rsidR="0064748B" w:rsidRPr="00DD766A">
      <w:rPr>
        <w:b/>
        <w:color w:val="231F20"/>
        <w:spacing w:val="-12"/>
        <w:sz w:val="24"/>
      </w:rPr>
      <w:t xml:space="preserve"> </w:t>
    </w:r>
    <w:r w:rsidR="0064748B" w:rsidRPr="00DD766A">
      <w:rPr>
        <w:b/>
        <w:color w:val="231F20"/>
        <w:sz w:val="24"/>
      </w:rPr>
      <w:t>Minister</w:t>
    </w:r>
    <w:r w:rsidR="0064748B" w:rsidRPr="00DD766A">
      <w:t xml:space="preserve"> </w:t>
    </w:r>
    <w:r w:rsidR="00DD766A">
      <w:br/>
    </w:r>
    <w:r w:rsidR="00AF08DA">
      <w:t>Treasurer</w:t>
    </w:r>
    <w:r w:rsidR="00AF08DA">
      <w:br/>
      <w:t>Minister for Social Inclusion and Equality</w:t>
    </w:r>
    <w:r w:rsidR="00AF08DA">
      <w:br/>
      <w:t>Minister for Tourism and Special Events</w:t>
    </w:r>
    <w:r w:rsidR="00AF08DA">
      <w:br/>
      <w:t>Minister for Trade, Industry and Investment</w:t>
    </w:r>
  </w:p>
  <w:p w14:paraId="4122BB94" w14:textId="77777777" w:rsidR="00AD7D31" w:rsidRPr="008A04F4" w:rsidRDefault="00DD766A" w:rsidP="00313E4A">
    <w:pPr>
      <w:pStyle w:val="Portfolio"/>
      <w:spacing w:after="80" w:line="240" w:lineRule="exact"/>
      <w:ind w:left="5245" w:right="-626"/>
      <w:rPr>
        <w:rFonts w:ascii="Calibri" w:hAnsi="Calibri"/>
        <w:sz w:val="12"/>
        <w:szCs w:val="20"/>
      </w:rPr>
    </w:pPr>
    <w:r w:rsidRPr="008A04F4">
      <w:rPr>
        <w:rFonts w:ascii="Calibri" w:hAnsi="Calibri"/>
        <w:sz w:val="20"/>
        <w:szCs w:val="20"/>
      </w:rPr>
      <w:t>Member</w:t>
    </w:r>
    <w:r w:rsidRPr="008A04F4">
      <w:rPr>
        <w:rFonts w:ascii="Calibri" w:hAnsi="Calibri"/>
        <w:spacing w:val="-5"/>
        <w:sz w:val="20"/>
        <w:szCs w:val="20"/>
      </w:rPr>
      <w:t xml:space="preserve"> </w:t>
    </w:r>
    <w:r w:rsidRPr="008A04F4">
      <w:rPr>
        <w:rFonts w:ascii="Calibri" w:hAnsi="Calibri"/>
        <w:spacing w:val="-2"/>
        <w:sz w:val="20"/>
        <w:szCs w:val="20"/>
      </w:rPr>
      <w:t>for</w:t>
    </w:r>
    <w:r w:rsidRPr="008A04F4">
      <w:rPr>
        <w:rFonts w:ascii="Calibri" w:hAnsi="Calibri"/>
        <w:spacing w:val="-4"/>
        <w:sz w:val="20"/>
        <w:szCs w:val="20"/>
      </w:rPr>
      <w:t xml:space="preserve"> </w:t>
    </w:r>
    <w:proofErr w:type="spellStart"/>
    <w:r w:rsidRPr="008A04F4">
      <w:rPr>
        <w:rFonts w:ascii="Calibri" w:hAnsi="Calibri"/>
        <w:sz w:val="20"/>
        <w:szCs w:val="20"/>
      </w:rPr>
      <w:t>Kurrajong</w:t>
    </w:r>
    <w:proofErr w:type="spellEnd"/>
    <w:r w:rsidRPr="008A04F4">
      <w:rPr>
        <w:rFonts w:ascii="Calibri" w:hAnsi="Calibri"/>
        <w:sz w:val="20"/>
        <w:szCs w:val="20"/>
      </w:rPr>
      <w:t xml:space="preserve"> </w:t>
    </w:r>
    <w:r w:rsidRPr="008A04F4">
      <w:rPr>
        <w:rFonts w:ascii="Calibri" w:hAnsi="Calibri"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D612C5"/>
    <w:multiLevelType w:val="hybridMultilevel"/>
    <w:tmpl w:val="5906B6CC"/>
    <w:lvl w:ilvl="0" w:tplc="737A9818">
      <w:start w:val="7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31D30"/>
    <w:multiLevelType w:val="hybridMultilevel"/>
    <w:tmpl w:val="3F981172"/>
    <w:lvl w:ilvl="0" w:tplc="BE4AB61E">
      <w:start w:val="7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9E6"/>
    <w:rsid w:val="00041B5A"/>
    <w:rsid w:val="00062AB5"/>
    <w:rsid w:val="00065C42"/>
    <w:rsid w:val="001450DC"/>
    <w:rsid w:val="0017229E"/>
    <w:rsid w:val="001804F3"/>
    <w:rsid w:val="001851B2"/>
    <w:rsid w:val="00196C14"/>
    <w:rsid w:val="001B0DBD"/>
    <w:rsid w:val="001D7389"/>
    <w:rsid w:val="002F66FC"/>
    <w:rsid w:val="00313E4A"/>
    <w:rsid w:val="00316EEA"/>
    <w:rsid w:val="003A23C4"/>
    <w:rsid w:val="003E6F17"/>
    <w:rsid w:val="004026D7"/>
    <w:rsid w:val="0041104E"/>
    <w:rsid w:val="004517FA"/>
    <w:rsid w:val="00456E79"/>
    <w:rsid w:val="004A28D1"/>
    <w:rsid w:val="004A6561"/>
    <w:rsid w:val="004B409D"/>
    <w:rsid w:val="004D064E"/>
    <w:rsid w:val="005351C5"/>
    <w:rsid w:val="0055749D"/>
    <w:rsid w:val="005C4787"/>
    <w:rsid w:val="005E7DE1"/>
    <w:rsid w:val="0061634E"/>
    <w:rsid w:val="0064748B"/>
    <w:rsid w:val="00655CD8"/>
    <w:rsid w:val="006A1B70"/>
    <w:rsid w:val="006F22D8"/>
    <w:rsid w:val="00712BA7"/>
    <w:rsid w:val="00742013"/>
    <w:rsid w:val="00786B7F"/>
    <w:rsid w:val="007D7FAC"/>
    <w:rsid w:val="007F5BA8"/>
    <w:rsid w:val="00806ACB"/>
    <w:rsid w:val="00834846"/>
    <w:rsid w:val="00855531"/>
    <w:rsid w:val="00870B3D"/>
    <w:rsid w:val="008A04F4"/>
    <w:rsid w:val="008D15E5"/>
    <w:rsid w:val="00907533"/>
    <w:rsid w:val="009119DD"/>
    <w:rsid w:val="009A67C6"/>
    <w:rsid w:val="009C2877"/>
    <w:rsid w:val="00A011F4"/>
    <w:rsid w:val="00A031A0"/>
    <w:rsid w:val="00AD7D31"/>
    <w:rsid w:val="00AF08DA"/>
    <w:rsid w:val="00B85096"/>
    <w:rsid w:val="00C91F9A"/>
    <w:rsid w:val="00D24951"/>
    <w:rsid w:val="00D755A6"/>
    <w:rsid w:val="00DD766A"/>
    <w:rsid w:val="00E202BA"/>
    <w:rsid w:val="00E2566E"/>
    <w:rsid w:val="00EA1B97"/>
    <w:rsid w:val="00EC73B5"/>
    <w:rsid w:val="00ED5634"/>
    <w:rsid w:val="00F009E6"/>
    <w:rsid w:val="00F14007"/>
    <w:rsid w:val="00F23557"/>
    <w:rsid w:val="00F50739"/>
    <w:rsid w:val="00FB6C11"/>
    <w:rsid w:val="00FC21E4"/>
    <w:rsid w:val="00FF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3B83863"/>
  <w15:chartTrackingRefBased/>
  <w15:docId w15:val="{E9EA313C-2988-4063-825C-C5DE6DC4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lang w:val="en-US"/>
    </w:rPr>
  </w:style>
  <w:style w:type="character" w:customStyle="1" w:styleId="BodyTextChar">
    <w:name w:val="Body Text Char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uiPriority w:val="99"/>
    <w:unhideWhenUsed/>
    <w:rsid w:val="0064748B"/>
    <w:rPr>
      <w:color w:val="0563C1"/>
      <w:u w:val="single"/>
    </w:rPr>
  </w:style>
  <w:style w:type="character" w:customStyle="1" w:styleId="Heading4Char">
    <w:name w:val="Heading 4 Char"/>
    <w:link w:val="Heading4"/>
    <w:uiPriority w:val="9"/>
    <w:semiHidden/>
    <w:rsid w:val="0064748B"/>
    <w:rPr>
      <w:rFonts w:ascii="Calibri Light" w:eastAsia="Times New Roman" w:hAnsi="Calibri Light" w:cs="Times New Roman"/>
      <w:i/>
      <w:iCs/>
      <w:color w:val="2E74B5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eastAsia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link w:val="Portfolio"/>
    <w:uiPriority w:val="1"/>
    <w:rsid w:val="0064748B"/>
    <w:rPr>
      <w:rFonts w:ascii="Calibri Light" w:eastAsia="Calibri Light" w:hAnsi="Calibri Light" w:cs="Times New Roman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11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Email%20barr@act.gov.au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2" ma:contentTypeDescription="Create a new document." ma:contentTypeScope="" ma:versionID="bb4ef24669a880470766f06df1660587">
  <xsd:schema xmlns:xsd="http://www.w3.org/2001/XMLSchema" xmlns:xs="http://www.w3.org/2001/XMLSchema" xmlns:p="http://schemas.microsoft.com/office/2006/metadata/properties" xmlns:ns2="f6c841be-bb08-4901-87b0-0033aa80d2c6" targetNamespace="http://schemas.microsoft.com/office/2006/metadata/properties" ma:root="true" ma:fieldsID="6e25f6b0a05539a1cd40ce131b9766af" ns2:_="">
    <xsd:import namespace="f6c841be-bb08-4901-87b0-0033aa80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0749D9-64C5-463A-99F8-E4E4C639CAAE}">
  <ds:schemaRefs>
    <ds:schemaRef ds:uri="http://purl.org/dc/terms/"/>
    <ds:schemaRef ds:uri="f6c841be-bb08-4901-87b0-0033aa80d2c6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36FD23B8-DCE0-448C-A439-1565A3B83A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81049D-8C28-4B09-BB54-2D1D3FB366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Disallowable Instrument DI2020-205</vt:lpstr>
    </vt:vector>
  </TitlesOfParts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Disallowable Instrument DI2020-205</dc:title>
  <dc:subject/>
  <dc:creator/>
  <cp:keywords/>
  <dc:description/>
  <cp:lastModifiedBy>Shannon, Anne</cp:lastModifiedBy>
  <cp:revision>3</cp:revision>
  <cp:lastPrinted>2020-08-19T04:01:00Z</cp:lastPrinted>
  <dcterms:created xsi:type="dcterms:W3CDTF">2020-08-24T01:34:00Z</dcterms:created>
  <dcterms:modified xsi:type="dcterms:W3CDTF">2020-08-24T01:36:00Z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0x010100190D9B5854DD0943985B1931B7971495</vt:lpwstr>
  </property>
</Properties>
</file>