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F4" w:rsidRDefault="00D05EF4" w:rsidP="00D05EF4">
      <w:pPr>
        <w:pStyle w:val="DPSStartEndMarker"/>
        <w:jc w:val="center"/>
        <w:rPr>
          <w:b/>
          <w:bCs/>
          <w:vanish w:val="0"/>
          <w:color w:val="auto"/>
          <w:sz w:val="24"/>
        </w:rPr>
      </w:pPr>
      <w:r w:rsidRPr="00D05EF4">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D05EF4" w:rsidRPr="00D70EBA" w:rsidRDefault="00D05EF4" w:rsidP="00D05EF4">
      <w:pPr>
        <w:pStyle w:val="DPSMainHeadingHouse"/>
        <w:rPr>
          <w:bCs w:val="0"/>
          <w:szCs w:val="32"/>
        </w:rPr>
      </w:pPr>
      <w:r w:rsidRPr="00D70EBA">
        <w:rPr>
          <w:bCs w:val="0"/>
          <w:szCs w:val="32"/>
        </w:rPr>
        <w:t>LEGISLATIVE ASSEMBLY FOR THE</w:t>
      </w:r>
    </w:p>
    <w:p w:rsidR="00D05EF4" w:rsidRPr="00D70EBA" w:rsidRDefault="00D05EF4" w:rsidP="00D05EF4">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D05EF4" w:rsidRPr="00547951" w:rsidRDefault="00D05EF4" w:rsidP="00D05EF4">
      <w:pPr>
        <w:pStyle w:val="DPSMainHeadingYear"/>
        <w:rPr>
          <w:bCs w:val="0"/>
        </w:rPr>
      </w:pPr>
      <w:r w:rsidRPr="00547951">
        <w:rPr>
          <w:bCs w:val="0"/>
        </w:rPr>
        <w:t>2016–2017</w:t>
      </w:r>
      <w:r>
        <w:rPr>
          <w:bCs w:val="0"/>
        </w:rPr>
        <w:t>–2018</w:t>
      </w:r>
    </w:p>
    <w:p w:rsidR="00D05EF4" w:rsidRPr="00D70EBA" w:rsidRDefault="00D05EF4" w:rsidP="00D05EF4">
      <w:pPr>
        <w:pStyle w:val="DPSMainHeadingDoc"/>
      </w:pPr>
      <w:r w:rsidRPr="00D70EBA">
        <w:t>MINUTES OF PROCEEDINGS</w:t>
      </w:r>
    </w:p>
    <w:p w:rsidR="00D05EF4" w:rsidRPr="00547951" w:rsidRDefault="00D05EF4" w:rsidP="00D05EF4">
      <w:pPr>
        <w:pStyle w:val="DPSMainHeadingIssue"/>
      </w:pPr>
      <w:r w:rsidRPr="00547951">
        <w:t xml:space="preserve">No </w:t>
      </w:r>
      <w:r>
        <w:t>69</w:t>
      </w:r>
    </w:p>
    <w:p w:rsidR="00D05EF4" w:rsidRPr="00D70EBA" w:rsidRDefault="00214D57" w:rsidP="00D05EF4">
      <w:pPr>
        <w:pStyle w:val="DPSMainHeadingDate"/>
        <w:spacing w:before="360"/>
        <w:rPr>
          <w:b/>
          <w:bCs/>
          <w:caps/>
          <w:szCs w:val="28"/>
        </w:rPr>
      </w:pPr>
      <w:hyperlink r:id="rId8" w:history="1">
        <w:r w:rsidR="00D05EF4" w:rsidRPr="006E5420">
          <w:rPr>
            <w:rStyle w:val="Hyperlink"/>
            <w:b/>
            <w:bCs/>
            <w:caps/>
            <w:sz w:val="28"/>
            <w:szCs w:val="28"/>
          </w:rPr>
          <w:t>Wednesday, 22 August 2018</w:t>
        </w:r>
      </w:hyperlink>
    </w:p>
    <w:tbl>
      <w:tblPr>
        <w:tblW w:w="0" w:type="auto"/>
        <w:jc w:val="center"/>
        <w:tblInd w:w="-1035" w:type="dxa"/>
        <w:tblLayout w:type="fixed"/>
        <w:tblLook w:val="0000"/>
      </w:tblPr>
      <w:tblGrid>
        <w:gridCol w:w="2452"/>
      </w:tblGrid>
      <w:tr w:rsidR="00D05EF4" w:rsidTr="00315954">
        <w:trPr>
          <w:trHeight w:hRule="exact" w:val="220"/>
          <w:jc w:val="center"/>
        </w:trPr>
        <w:tc>
          <w:tcPr>
            <w:tcW w:w="2452" w:type="dxa"/>
          </w:tcPr>
          <w:p w:rsidR="00D05EF4" w:rsidRDefault="00D05EF4" w:rsidP="00315954">
            <w:pPr>
              <w:pStyle w:val="DPSStartEndMarker"/>
            </w:pPr>
          </w:p>
        </w:tc>
      </w:tr>
      <w:tr w:rsidR="00D05EF4" w:rsidTr="00315954">
        <w:trPr>
          <w:trHeight w:hRule="exact" w:val="60"/>
          <w:jc w:val="center"/>
        </w:trPr>
        <w:tc>
          <w:tcPr>
            <w:tcW w:w="2452" w:type="dxa"/>
            <w:tcBorders>
              <w:top w:val="single" w:sz="8" w:space="0" w:color="000000"/>
              <w:bottom w:val="single" w:sz="4" w:space="0" w:color="000000"/>
            </w:tcBorders>
          </w:tcPr>
          <w:p w:rsidR="00D05EF4" w:rsidRDefault="00D05EF4" w:rsidP="00315954">
            <w:pPr>
              <w:pStyle w:val="DPSStartEndMarker"/>
            </w:pPr>
          </w:p>
        </w:tc>
      </w:tr>
      <w:tr w:rsidR="00D05EF4" w:rsidTr="00315954">
        <w:trPr>
          <w:trHeight w:hRule="exact" w:val="200"/>
          <w:jc w:val="center"/>
        </w:trPr>
        <w:tc>
          <w:tcPr>
            <w:tcW w:w="2452" w:type="dxa"/>
          </w:tcPr>
          <w:p w:rsidR="00D05EF4" w:rsidRDefault="00D05EF4" w:rsidP="00315954">
            <w:pPr>
              <w:pStyle w:val="DPSStartEndMarker"/>
            </w:pPr>
          </w:p>
        </w:tc>
      </w:tr>
    </w:tbl>
    <w:p w:rsidR="00D05EF4" w:rsidRPr="0074367D" w:rsidRDefault="00D05EF4" w:rsidP="00D05EF4">
      <w:pPr>
        <w:pStyle w:val="DPSEntryPrayer"/>
      </w:pPr>
      <w:r w:rsidRPr="0074367D">
        <w:tab/>
      </w:r>
      <w:r w:rsidRPr="00A20A0C">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D05EF4" w:rsidRPr="004C5EE5" w:rsidRDefault="00D05EF4" w:rsidP="00D05EF4">
      <w:pPr>
        <w:pStyle w:val="DPSEntryHeading"/>
      </w:pPr>
      <w:r w:rsidRPr="004C5EE5">
        <w:rPr>
          <w:lang w:val="en-AU"/>
        </w:rPr>
        <w:tab/>
      </w:r>
      <w:r w:rsidRPr="00A20A0C">
        <w:t>2</w:t>
      </w:r>
      <w:r w:rsidRPr="004C5EE5">
        <w:tab/>
        <w:t>Sub Judice Convention</w:t>
      </w:r>
      <w:r>
        <w:t xml:space="preserve"> AND CONTINUING RESOLUTION 10</w:t>
      </w:r>
      <w:r w:rsidRPr="004C5EE5">
        <w:t>—</w:t>
      </w:r>
      <w:r>
        <w:t>STATEMENT BY SPEAKER</w:t>
      </w:r>
    </w:p>
    <w:p w:rsidR="00D05EF4" w:rsidRDefault="00D05EF4" w:rsidP="00D05EF4">
      <w:pPr>
        <w:pStyle w:val="DPSEntryDetail"/>
      </w:pPr>
      <w:r w:rsidRPr="004C5EE5">
        <w:t xml:space="preserve">The Speaker </w:t>
      </w:r>
      <w:r>
        <w:t xml:space="preserve">made a statement concerning the application of the sub </w:t>
      </w:r>
      <w:proofErr w:type="spellStart"/>
      <w:r>
        <w:t>judice</w:t>
      </w:r>
      <w:proofErr w:type="spellEnd"/>
      <w:r>
        <w:t xml:space="preserve"> convention and Continuing Resolution 10.</w:t>
      </w:r>
    </w:p>
    <w:p w:rsidR="00D05EF4" w:rsidRDefault="00D05EF4" w:rsidP="00D05EF4">
      <w:pPr>
        <w:pStyle w:val="DPSEntryDetail"/>
      </w:pPr>
      <w:r>
        <w:t>The Speaker asked Members, when addressing notice No 1, Private Members’ business, to avoid canvassing issues that may affect a matter that is currently the subject of a court case.</w:t>
      </w:r>
    </w:p>
    <w:p w:rsidR="00D05EF4" w:rsidRPr="00AF2AD5" w:rsidRDefault="00D05EF4" w:rsidP="00D05EF4">
      <w:pPr>
        <w:pStyle w:val="DPSEntryHeading"/>
      </w:pPr>
      <w:r w:rsidRPr="00AF2AD5">
        <w:tab/>
      </w:r>
      <w:r w:rsidRPr="00A20A0C">
        <w:t>3</w:t>
      </w:r>
      <w:r w:rsidRPr="00AF2AD5">
        <w:tab/>
      </w:r>
      <w:r>
        <w:t>Construction, Forestry, Maritime, Mining and Energy Union—Affiliations</w:t>
      </w:r>
    </w:p>
    <w:p w:rsidR="00D05EF4" w:rsidRDefault="00D05EF4" w:rsidP="00D05EF4">
      <w:pPr>
        <w:pStyle w:val="DPSEntryDetail"/>
      </w:pPr>
      <w:r>
        <w:t>Mr Wall</w:t>
      </w:r>
      <w:r w:rsidRPr="00AF2AD5">
        <w:t>, pursuant to notice, moved—</w:t>
      </w:r>
      <w:proofErr w:type="gramStart"/>
      <w:r w:rsidRPr="00AF2AD5">
        <w:t>That</w:t>
      </w:r>
      <w:proofErr w:type="gramEnd"/>
      <w:r>
        <w:t xml:space="preserve"> this Assembly:</w:t>
      </w:r>
    </w:p>
    <w:p w:rsidR="00D05EF4" w:rsidRPr="000266DE" w:rsidRDefault="00D05EF4" w:rsidP="004A3C51">
      <w:pPr>
        <w:pStyle w:val="DPSEntryIndents"/>
        <w:numPr>
          <w:ilvl w:val="0"/>
          <w:numId w:val="1"/>
        </w:numPr>
      </w:pPr>
      <w:r>
        <w:t>notes:</w:t>
      </w:r>
    </w:p>
    <w:p w:rsidR="00D05EF4" w:rsidRDefault="00D05EF4" w:rsidP="004A3C51">
      <w:pPr>
        <w:pStyle w:val="DPSEntryIndents"/>
        <w:numPr>
          <w:ilvl w:val="1"/>
          <w:numId w:val="1"/>
        </w:numPr>
        <w:rPr>
          <w:szCs w:val="24"/>
        </w:rPr>
      </w:pPr>
      <w:r>
        <w:t xml:space="preserve">the criminal charges laid against the Construction, Forestry, Maritime, Mining and Energy Union (CFMMEU) and its ACT Divisional Branch </w:t>
      </w:r>
      <w:r w:rsidRPr="00AC2D1A">
        <w:rPr>
          <w:szCs w:val="24"/>
        </w:rPr>
        <w:t>S</w:t>
      </w:r>
      <w:r w:rsidRPr="00AC2D1A">
        <w:rPr>
          <w:szCs w:val="24"/>
          <w:shd w:val="clear" w:color="auto" w:fill="FFFFFF"/>
        </w:rPr>
        <w:t>ecretary</w:t>
      </w:r>
      <w:r w:rsidRPr="00AC2D1A">
        <w:rPr>
          <w:szCs w:val="24"/>
        </w:rPr>
        <w:t xml:space="preserve"> for alleged cartel conduct in the ACT;</w:t>
      </w:r>
      <w:r>
        <w:rPr>
          <w:szCs w:val="24"/>
        </w:rPr>
        <w:t xml:space="preserve"> and</w:t>
      </w:r>
    </w:p>
    <w:p w:rsidR="00D05EF4" w:rsidRDefault="00D05EF4" w:rsidP="004A3C51">
      <w:pPr>
        <w:pStyle w:val="DPSEntryIndents"/>
        <w:numPr>
          <w:ilvl w:val="1"/>
          <w:numId w:val="1"/>
        </w:numPr>
        <w:rPr>
          <w:color w:val="111111"/>
          <w:szCs w:val="24"/>
        </w:rPr>
      </w:pPr>
      <w:r>
        <w:rPr>
          <w:szCs w:val="24"/>
        </w:rPr>
        <w:t>t</w:t>
      </w:r>
      <w:r w:rsidRPr="00AC2D1A">
        <w:rPr>
          <w:color w:val="111111"/>
          <w:szCs w:val="24"/>
        </w:rPr>
        <w:t xml:space="preserve">he formal affiliation between the CFMMEU and the ACT </w:t>
      </w:r>
      <w:proofErr w:type="spellStart"/>
      <w:r w:rsidRPr="00AC2D1A">
        <w:rPr>
          <w:color w:val="111111"/>
          <w:szCs w:val="24"/>
        </w:rPr>
        <w:t>Labor</w:t>
      </w:r>
      <w:proofErr w:type="spellEnd"/>
      <w:r w:rsidRPr="00AC2D1A">
        <w:rPr>
          <w:color w:val="111111"/>
          <w:szCs w:val="24"/>
        </w:rPr>
        <w:t xml:space="preserve"> Party</w:t>
      </w:r>
      <w:r>
        <w:rPr>
          <w:color w:val="111111"/>
          <w:szCs w:val="24"/>
        </w:rPr>
        <w:t>; and</w:t>
      </w:r>
    </w:p>
    <w:p w:rsidR="00D05EF4" w:rsidRPr="00AF2AD5" w:rsidRDefault="00D05EF4" w:rsidP="004A3C51">
      <w:pPr>
        <w:pStyle w:val="DPSEntryIndents"/>
        <w:numPr>
          <w:ilvl w:val="0"/>
          <w:numId w:val="1"/>
        </w:numPr>
      </w:pPr>
      <w:proofErr w:type="gramStart"/>
      <w:r w:rsidRPr="00AC2D1A">
        <w:rPr>
          <w:rFonts w:eastAsia="Calibri"/>
          <w:szCs w:val="24"/>
        </w:rPr>
        <w:t>calls</w:t>
      </w:r>
      <w:proofErr w:type="gramEnd"/>
      <w:r w:rsidRPr="00AC2D1A">
        <w:rPr>
          <w:rFonts w:eastAsia="Calibri"/>
          <w:szCs w:val="24"/>
        </w:rPr>
        <w:t xml:space="preserve"> on ACT </w:t>
      </w:r>
      <w:proofErr w:type="spellStart"/>
      <w:r w:rsidRPr="00AC2D1A">
        <w:rPr>
          <w:rFonts w:eastAsia="Calibri"/>
          <w:szCs w:val="24"/>
        </w:rPr>
        <w:t>Labor</w:t>
      </w:r>
      <w:proofErr w:type="spellEnd"/>
      <w:r w:rsidRPr="00AC2D1A">
        <w:rPr>
          <w:rFonts w:eastAsia="Calibri"/>
          <w:szCs w:val="24"/>
        </w:rPr>
        <w:t xml:space="preserve"> </w:t>
      </w:r>
      <w:r>
        <w:rPr>
          <w:rFonts w:eastAsia="Calibri"/>
          <w:szCs w:val="24"/>
        </w:rPr>
        <w:t>M</w:t>
      </w:r>
      <w:r w:rsidRPr="00AC2D1A">
        <w:rPr>
          <w:rFonts w:eastAsia="Calibri"/>
          <w:szCs w:val="24"/>
        </w:rPr>
        <w:t>embers of the Assembly to suspend all affiliations with the CFMMEU.</w:t>
      </w:r>
    </w:p>
    <w:p w:rsidR="00D05EF4" w:rsidRPr="00AF2AD5" w:rsidRDefault="00D05EF4" w:rsidP="00D05EF4">
      <w:pPr>
        <w:pStyle w:val="DPSEntryDetail"/>
      </w:pPr>
      <w:r w:rsidRPr="00AF2AD5">
        <w:lastRenderedPageBreak/>
        <w:t>Debate ensued.</w:t>
      </w:r>
    </w:p>
    <w:p w:rsidR="0066167C" w:rsidRDefault="0066167C" w:rsidP="0066167C">
      <w:pPr>
        <w:pStyle w:val="DIVIntro"/>
      </w:pPr>
      <w:proofErr w:type="gramStart"/>
      <w:r>
        <w:t>Question—put.</w:t>
      </w:r>
      <w:proofErr w:type="gramEnd"/>
    </w:p>
    <w:p w:rsidR="0066167C" w:rsidRDefault="0066167C" w:rsidP="001F0DD8">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6167C" w:rsidTr="0066167C">
        <w:trPr>
          <w:trHeight w:val="240"/>
        </w:trPr>
        <w:tc>
          <w:tcPr>
            <w:tcW w:w="4082" w:type="dxa"/>
            <w:gridSpan w:val="2"/>
            <w:shd w:val="clear" w:color="auto" w:fill="auto"/>
          </w:tcPr>
          <w:p w:rsidR="0066167C" w:rsidRDefault="0066167C" w:rsidP="0066167C">
            <w:pPr>
              <w:pStyle w:val="DIVName"/>
              <w:tabs>
                <w:tab w:val="center" w:pos="1644"/>
              </w:tabs>
            </w:pPr>
            <w:r>
              <w:tab/>
              <w:t>AYES, 9</w:t>
            </w:r>
          </w:p>
        </w:tc>
        <w:tc>
          <w:tcPr>
            <w:tcW w:w="624" w:type="dxa"/>
            <w:shd w:val="clear" w:color="auto" w:fill="auto"/>
          </w:tcPr>
          <w:p w:rsidR="0066167C" w:rsidRDefault="0066167C" w:rsidP="0066167C">
            <w:pPr>
              <w:pStyle w:val="DIVName"/>
            </w:pPr>
          </w:p>
        </w:tc>
        <w:tc>
          <w:tcPr>
            <w:tcW w:w="4082" w:type="dxa"/>
            <w:gridSpan w:val="2"/>
            <w:shd w:val="clear" w:color="auto" w:fill="auto"/>
          </w:tcPr>
          <w:p w:rsidR="0066167C" w:rsidRDefault="0066167C" w:rsidP="0066167C">
            <w:pPr>
              <w:pStyle w:val="DIVName"/>
              <w:tabs>
                <w:tab w:val="center" w:pos="1644"/>
              </w:tabs>
            </w:pPr>
            <w:r>
              <w:tab/>
              <w:t>NOES, 12</w:t>
            </w:r>
          </w:p>
        </w:tc>
      </w:tr>
      <w:tr w:rsidR="0066167C" w:rsidTr="0066167C">
        <w:trPr>
          <w:trHeight w:val="240"/>
        </w:trPr>
        <w:tc>
          <w:tcPr>
            <w:tcW w:w="2041" w:type="dxa"/>
            <w:shd w:val="clear" w:color="auto" w:fill="auto"/>
          </w:tcPr>
          <w:p w:rsidR="0066167C" w:rsidRDefault="0066167C" w:rsidP="0066167C">
            <w:pPr>
              <w:pStyle w:val="DIVName"/>
            </w:pPr>
            <w:r>
              <w:t>Miss C. Burch</w:t>
            </w:r>
          </w:p>
        </w:tc>
        <w:tc>
          <w:tcPr>
            <w:tcW w:w="2041" w:type="dxa"/>
            <w:shd w:val="clear" w:color="auto" w:fill="auto"/>
          </w:tcPr>
          <w:p w:rsidR="0066167C" w:rsidRDefault="0066167C" w:rsidP="0066167C">
            <w:pPr>
              <w:pStyle w:val="DIVName"/>
            </w:pPr>
            <w:r>
              <w:t>Ms Lee</w:t>
            </w:r>
          </w:p>
        </w:tc>
        <w:tc>
          <w:tcPr>
            <w:tcW w:w="624" w:type="dxa"/>
            <w:shd w:val="clear" w:color="auto" w:fill="auto"/>
          </w:tcPr>
          <w:p w:rsidR="0066167C" w:rsidRDefault="0066167C" w:rsidP="0066167C">
            <w:pPr>
              <w:pStyle w:val="DIVName"/>
            </w:pPr>
          </w:p>
        </w:tc>
        <w:tc>
          <w:tcPr>
            <w:tcW w:w="2041" w:type="dxa"/>
            <w:shd w:val="clear" w:color="auto" w:fill="auto"/>
          </w:tcPr>
          <w:p w:rsidR="0066167C" w:rsidRDefault="0066167C" w:rsidP="0066167C">
            <w:pPr>
              <w:pStyle w:val="DIVName"/>
            </w:pPr>
            <w:r>
              <w:t>Ms J. Burch</w:t>
            </w:r>
          </w:p>
        </w:tc>
        <w:tc>
          <w:tcPr>
            <w:tcW w:w="2041" w:type="dxa"/>
            <w:shd w:val="clear" w:color="auto" w:fill="auto"/>
          </w:tcPr>
          <w:p w:rsidR="0066167C" w:rsidRDefault="0066167C" w:rsidP="0066167C">
            <w:pPr>
              <w:pStyle w:val="DIVName"/>
            </w:pPr>
            <w:r>
              <w:t>Ms Orr</w:t>
            </w:r>
          </w:p>
        </w:tc>
      </w:tr>
      <w:tr w:rsidR="0066167C" w:rsidTr="0066167C">
        <w:trPr>
          <w:trHeight w:val="240"/>
        </w:trPr>
        <w:tc>
          <w:tcPr>
            <w:tcW w:w="2041" w:type="dxa"/>
            <w:shd w:val="clear" w:color="auto" w:fill="auto"/>
          </w:tcPr>
          <w:p w:rsidR="0066167C" w:rsidRDefault="0066167C" w:rsidP="0066167C">
            <w:pPr>
              <w:pStyle w:val="DIVName"/>
            </w:pPr>
            <w:r>
              <w:t>Mr Coe</w:t>
            </w:r>
          </w:p>
        </w:tc>
        <w:tc>
          <w:tcPr>
            <w:tcW w:w="2041" w:type="dxa"/>
            <w:shd w:val="clear" w:color="auto" w:fill="auto"/>
          </w:tcPr>
          <w:p w:rsidR="0066167C" w:rsidRDefault="0066167C" w:rsidP="0066167C">
            <w:pPr>
              <w:pStyle w:val="DIVName"/>
            </w:pPr>
            <w:r>
              <w:t>Mr Parton</w:t>
            </w:r>
          </w:p>
        </w:tc>
        <w:tc>
          <w:tcPr>
            <w:tcW w:w="624" w:type="dxa"/>
            <w:shd w:val="clear" w:color="auto" w:fill="auto"/>
          </w:tcPr>
          <w:p w:rsidR="0066167C" w:rsidRDefault="0066167C" w:rsidP="0066167C">
            <w:pPr>
              <w:pStyle w:val="DIVName"/>
            </w:pPr>
          </w:p>
        </w:tc>
        <w:tc>
          <w:tcPr>
            <w:tcW w:w="2041" w:type="dxa"/>
            <w:shd w:val="clear" w:color="auto" w:fill="auto"/>
          </w:tcPr>
          <w:p w:rsidR="0066167C" w:rsidRDefault="0066167C" w:rsidP="0066167C">
            <w:pPr>
              <w:pStyle w:val="DIVName"/>
            </w:pPr>
            <w:r>
              <w:t>Ms Cheyne</w:t>
            </w:r>
          </w:p>
        </w:tc>
        <w:tc>
          <w:tcPr>
            <w:tcW w:w="2041" w:type="dxa"/>
            <w:shd w:val="clear" w:color="auto" w:fill="auto"/>
          </w:tcPr>
          <w:p w:rsidR="0066167C" w:rsidRDefault="0066167C" w:rsidP="0066167C">
            <w:pPr>
              <w:pStyle w:val="DIVName"/>
            </w:pPr>
            <w:r>
              <w:t>Mr Pettersson</w:t>
            </w:r>
          </w:p>
        </w:tc>
      </w:tr>
      <w:tr w:rsidR="0066167C" w:rsidTr="0066167C">
        <w:trPr>
          <w:trHeight w:val="240"/>
        </w:trPr>
        <w:tc>
          <w:tcPr>
            <w:tcW w:w="2041" w:type="dxa"/>
            <w:shd w:val="clear" w:color="auto" w:fill="auto"/>
          </w:tcPr>
          <w:p w:rsidR="0066167C" w:rsidRDefault="0066167C" w:rsidP="0066167C">
            <w:pPr>
              <w:pStyle w:val="DIVName"/>
            </w:pPr>
            <w:proofErr w:type="spellStart"/>
            <w:r>
              <w:t>Mrs</w:t>
            </w:r>
            <w:proofErr w:type="spellEnd"/>
            <w:r>
              <w:t xml:space="preserve"> Dunne</w:t>
            </w:r>
          </w:p>
        </w:tc>
        <w:tc>
          <w:tcPr>
            <w:tcW w:w="2041" w:type="dxa"/>
            <w:shd w:val="clear" w:color="auto" w:fill="auto"/>
          </w:tcPr>
          <w:p w:rsidR="0066167C" w:rsidRDefault="0066167C" w:rsidP="0066167C">
            <w:pPr>
              <w:pStyle w:val="DIVName"/>
            </w:pPr>
            <w:r>
              <w:t>Mr Wall</w:t>
            </w:r>
          </w:p>
        </w:tc>
        <w:tc>
          <w:tcPr>
            <w:tcW w:w="624" w:type="dxa"/>
            <w:shd w:val="clear" w:color="auto" w:fill="auto"/>
          </w:tcPr>
          <w:p w:rsidR="0066167C" w:rsidRDefault="0066167C" w:rsidP="0066167C">
            <w:pPr>
              <w:pStyle w:val="DIVName"/>
            </w:pPr>
          </w:p>
        </w:tc>
        <w:tc>
          <w:tcPr>
            <w:tcW w:w="2041" w:type="dxa"/>
            <w:shd w:val="clear" w:color="auto" w:fill="auto"/>
          </w:tcPr>
          <w:p w:rsidR="0066167C" w:rsidRDefault="0066167C" w:rsidP="0066167C">
            <w:pPr>
              <w:pStyle w:val="DIVName"/>
            </w:pPr>
            <w:r>
              <w:t>Ms Cody</w:t>
            </w:r>
          </w:p>
        </w:tc>
        <w:tc>
          <w:tcPr>
            <w:tcW w:w="2041" w:type="dxa"/>
            <w:shd w:val="clear" w:color="auto" w:fill="auto"/>
          </w:tcPr>
          <w:p w:rsidR="0066167C" w:rsidRDefault="0066167C" w:rsidP="0066167C">
            <w:pPr>
              <w:pStyle w:val="DIVName"/>
            </w:pPr>
            <w:r>
              <w:t>Mr Ramsay</w:t>
            </w:r>
          </w:p>
        </w:tc>
      </w:tr>
      <w:tr w:rsidR="0066167C" w:rsidTr="0066167C">
        <w:trPr>
          <w:trHeight w:val="240"/>
        </w:trPr>
        <w:tc>
          <w:tcPr>
            <w:tcW w:w="2041" w:type="dxa"/>
            <w:shd w:val="clear" w:color="auto" w:fill="auto"/>
          </w:tcPr>
          <w:p w:rsidR="0066167C" w:rsidRDefault="0066167C" w:rsidP="0066167C">
            <w:pPr>
              <w:pStyle w:val="DIVName"/>
            </w:pPr>
            <w:r>
              <w:t>Mr Hanson</w:t>
            </w:r>
          </w:p>
        </w:tc>
        <w:tc>
          <w:tcPr>
            <w:tcW w:w="2041" w:type="dxa"/>
            <w:shd w:val="clear" w:color="auto" w:fill="auto"/>
          </w:tcPr>
          <w:p w:rsidR="0066167C" w:rsidRDefault="0066167C" w:rsidP="0066167C">
            <w:pPr>
              <w:pStyle w:val="DIVName"/>
            </w:pPr>
          </w:p>
        </w:tc>
        <w:tc>
          <w:tcPr>
            <w:tcW w:w="624" w:type="dxa"/>
            <w:shd w:val="clear" w:color="auto" w:fill="auto"/>
          </w:tcPr>
          <w:p w:rsidR="0066167C" w:rsidRDefault="0066167C" w:rsidP="0066167C">
            <w:pPr>
              <w:pStyle w:val="DIVName"/>
            </w:pPr>
          </w:p>
        </w:tc>
        <w:tc>
          <w:tcPr>
            <w:tcW w:w="2041" w:type="dxa"/>
            <w:shd w:val="clear" w:color="auto" w:fill="auto"/>
          </w:tcPr>
          <w:p w:rsidR="0066167C" w:rsidRDefault="0066167C" w:rsidP="0066167C">
            <w:pPr>
              <w:pStyle w:val="DIVName"/>
            </w:pPr>
            <w:r>
              <w:t>Ms Fitzharris</w:t>
            </w:r>
          </w:p>
        </w:tc>
        <w:tc>
          <w:tcPr>
            <w:tcW w:w="2041" w:type="dxa"/>
            <w:shd w:val="clear" w:color="auto" w:fill="auto"/>
          </w:tcPr>
          <w:p w:rsidR="0066167C" w:rsidRDefault="0066167C" w:rsidP="0066167C">
            <w:pPr>
              <w:pStyle w:val="DIVName"/>
            </w:pPr>
            <w:r>
              <w:t>Mr Rattenbury</w:t>
            </w:r>
          </w:p>
        </w:tc>
      </w:tr>
      <w:tr w:rsidR="0066167C" w:rsidTr="0066167C">
        <w:trPr>
          <w:trHeight w:val="240"/>
        </w:trPr>
        <w:tc>
          <w:tcPr>
            <w:tcW w:w="2041" w:type="dxa"/>
            <w:shd w:val="clear" w:color="auto" w:fill="auto"/>
          </w:tcPr>
          <w:p w:rsidR="0066167C" w:rsidRDefault="0066167C" w:rsidP="0066167C">
            <w:pPr>
              <w:pStyle w:val="DIVName"/>
            </w:pPr>
            <w:proofErr w:type="spellStart"/>
            <w:r>
              <w:t>Mrs</w:t>
            </w:r>
            <w:proofErr w:type="spellEnd"/>
            <w:r>
              <w:t xml:space="preserve"> Kikkert</w:t>
            </w:r>
          </w:p>
        </w:tc>
        <w:tc>
          <w:tcPr>
            <w:tcW w:w="2041" w:type="dxa"/>
            <w:shd w:val="clear" w:color="auto" w:fill="auto"/>
          </w:tcPr>
          <w:p w:rsidR="0066167C" w:rsidRDefault="0066167C" w:rsidP="0066167C">
            <w:pPr>
              <w:pStyle w:val="DIVName"/>
            </w:pPr>
          </w:p>
        </w:tc>
        <w:tc>
          <w:tcPr>
            <w:tcW w:w="624" w:type="dxa"/>
            <w:shd w:val="clear" w:color="auto" w:fill="auto"/>
          </w:tcPr>
          <w:p w:rsidR="0066167C" w:rsidRDefault="0066167C" w:rsidP="0066167C">
            <w:pPr>
              <w:pStyle w:val="DIVName"/>
            </w:pPr>
          </w:p>
        </w:tc>
        <w:tc>
          <w:tcPr>
            <w:tcW w:w="2041" w:type="dxa"/>
            <w:shd w:val="clear" w:color="auto" w:fill="auto"/>
          </w:tcPr>
          <w:p w:rsidR="0066167C" w:rsidRDefault="0066167C" w:rsidP="0066167C">
            <w:pPr>
              <w:pStyle w:val="DIVName"/>
            </w:pPr>
            <w:r>
              <w:t>Mr Gentleman</w:t>
            </w:r>
          </w:p>
        </w:tc>
        <w:tc>
          <w:tcPr>
            <w:tcW w:w="2041" w:type="dxa"/>
            <w:shd w:val="clear" w:color="auto" w:fill="auto"/>
          </w:tcPr>
          <w:p w:rsidR="0066167C" w:rsidRDefault="0066167C" w:rsidP="0066167C">
            <w:pPr>
              <w:pStyle w:val="DIVName"/>
            </w:pPr>
            <w:r>
              <w:t>Mr Steel</w:t>
            </w:r>
          </w:p>
        </w:tc>
      </w:tr>
      <w:tr w:rsidR="0066167C" w:rsidTr="0066167C">
        <w:trPr>
          <w:trHeight w:val="240"/>
        </w:trPr>
        <w:tc>
          <w:tcPr>
            <w:tcW w:w="2041" w:type="dxa"/>
            <w:shd w:val="clear" w:color="auto" w:fill="auto"/>
          </w:tcPr>
          <w:p w:rsidR="0066167C" w:rsidRDefault="0066167C" w:rsidP="0066167C">
            <w:pPr>
              <w:pStyle w:val="DIVName"/>
            </w:pPr>
            <w:r>
              <w:t>Ms Lawder</w:t>
            </w:r>
          </w:p>
        </w:tc>
        <w:tc>
          <w:tcPr>
            <w:tcW w:w="2041" w:type="dxa"/>
            <w:shd w:val="clear" w:color="auto" w:fill="auto"/>
          </w:tcPr>
          <w:p w:rsidR="0066167C" w:rsidRDefault="0066167C" w:rsidP="0066167C">
            <w:pPr>
              <w:pStyle w:val="DIVName"/>
            </w:pPr>
          </w:p>
        </w:tc>
        <w:tc>
          <w:tcPr>
            <w:tcW w:w="624" w:type="dxa"/>
            <w:shd w:val="clear" w:color="auto" w:fill="auto"/>
          </w:tcPr>
          <w:p w:rsidR="0066167C" w:rsidRDefault="0066167C" w:rsidP="0066167C">
            <w:pPr>
              <w:pStyle w:val="DIVName"/>
            </w:pPr>
          </w:p>
        </w:tc>
        <w:tc>
          <w:tcPr>
            <w:tcW w:w="2041" w:type="dxa"/>
            <w:shd w:val="clear" w:color="auto" w:fill="auto"/>
          </w:tcPr>
          <w:p w:rsidR="0066167C" w:rsidRDefault="0066167C" w:rsidP="0066167C">
            <w:pPr>
              <w:pStyle w:val="DIVName"/>
            </w:pPr>
            <w:r>
              <w:t>Ms Le Couteur</w:t>
            </w:r>
          </w:p>
        </w:tc>
        <w:tc>
          <w:tcPr>
            <w:tcW w:w="2041" w:type="dxa"/>
            <w:shd w:val="clear" w:color="auto" w:fill="auto"/>
          </w:tcPr>
          <w:p w:rsidR="0066167C" w:rsidRDefault="0066167C" w:rsidP="0066167C">
            <w:pPr>
              <w:pStyle w:val="DIVName"/>
            </w:pPr>
            <w:r>
              <w:t>Ms Stephen-Smith</w:t>
            </w:r>
          </w:p>
        </w:tc>
      </w:tr>
    </w:tbl>
    <w:p w:rsidR="0066167C" w:rsidRDefault="0066167C" w:rsidP="0066167C">
      <w:pPr>
        <w:pStyle w:val="DIVResult"/>
      </w:pPr>
      <w:r>
        <w:t xml:space="preserve">And so it was </w:t>
      </w:r>
      <w:proofErr w:type="spellStart"/>
      <w:r>
        <w:t>negatived</w:t>
      </w:r>
      <w:proofErr w:type="spellEnd"/>
      <w:r>
        <w:t>.</w:t>
      </w:r>
    </w:p>
    <w:p w:rsidR="00612930" w:rsidRPr="00742F3D" w:rsidRDefault="00612930">
      <w:pPr>
        <w:pStyle w:val="DPSEntryHeading"/>
      </w:pPr>
      <w:r w:rsidRPr="00742F3D">
        <w:tab/>
      </w:r>
      <w:r>
        <w:t>4</w:t>
      </w:r>
      <w:r w:rsidRPr="00742F3D">
        <w:tab/>
        <w:t>LEAVE OF ABSENCE TO MEMBER</w:t>
      </w:r>
    </w:p>
    <w:p w:rsidR="00612930" w:rsidRPr="00742F3D" w:rsidRDefault="00612930">
      <w:pPr>
        <w:pStyle w:val="DPSEntryDetail"/>
      </w:pPr>
      <w:r>
        <w:t>Mr Wall</w:t>
      </w:r>
      <w:r w:rsidRPr="00742F3D">
        <w:t xml:space="preserve"> moved—</w:t>
      </w:r>
      <w:proofErr w:type="gramStart"/>
      <w:r w:rsidRPr="00742F3D">
        <w:t>That</w:t>
      </w:r>
      <w:proofErr w:type="gramEnd"/>
      <w:r w:rsidRPr="00742F3D">
        <w:t xml:space="preserve"> leave of absence be granted to </w:t>
      </w:r>
      <w:r>
        <w:t>Mr Milligan</w:t>
      </w:r>
      <w:r w:rsidRPr="00742F3D">
        <w:t xml:space="preserve"> for </w:t>
      </w:r>
      <w:r>
        <w:t xml:space="preserve">today’s </w:t>
      </w:r>
      <w:r w:rsidRPr="00742F3D">
        <w:t xml:space="preserve">sitting </w:t>
      </w:r>
      <w:r>
        <w:t>for personal reasons</w:t>
      </w:r>
      <w:r w:rsidRPr="00742F3D">
        <w:t>.</w:t>
      </w:r>
    </w:p>
    <w:p w:rsidR="00612930" w:rsidRPr="00742F3D" w:rsidRDefault="00612930">
      <w:pPr>
        <w:pStyle w:val="DPSEntryDetail"/>
      </w:pPr>
      <w:proofErr w:type="gramStart"/>
      <w:r w:rsidRPr="00742F3D">
        <w:t>Question—put and passed.</w:t>
      </w:r>
      <w:proofErr w:type="gramEnd"/>
    </w:p>
    <w:p w:rsidR="00D05EF4" w:rsidRPr="00AF2AD5" w:rsidRDefault="00D05EF4" w:rsidP="00D05EF4">
      <w:pPr>
        <w:pStyle w:val="DPSEntryHeading"/>
      </w:pPr>
      <w:r w:rsidRPr="00AF2AD5">
        <w:tab/>
      </w:r>
      <w:r w:rsidR="00612930">
        <w:t>5</w:t>
      </w:r>
      <w:r w:rsidRPr="00AF2AD5">
        <w:tab/>
      </w:r>
      <w:r>
        <w:t>Plastic waste reduction</w:t>
      </w:r>
    </w:p>
    <w:p w:rsidR="00D05EF4" w:rsidRDefault="00D05EF4" w:rsidP="00D05EF4">
      <w:pPr>
        <w:pStyle w:val="DPSEntryDetail"/>
      </w:pPr>
      <w:r>
        <w:t>Ms Orr</w:t>
      </w:r>
      <w:r w:rsidRPr="00AF2AD5">
        <w:t>, pursuant to notice, moved—</w:t>
      </w:r>
      <w:proofErr w:type="gramStart"/>
      <w:r w:rsidRPr="00AF2AD5">
        <w:t>That</w:t>
      </w:r>
      <w:proofErr w:type="gramEnd"/>
      <w:r>
        <w:t xml:space="preserve"> this Assembly:</w:t>
      </w:r>
    </w:p>
    <w:p w:rsidR="00D05EF4" w:rsidRPr="000266DE" w:rsidRDefault="00D05EF4" w:rsidP="004A3C51">
      <w:pPr>
        <w:pStyle w:val="DPSEntryIndents"/>
        <w:numPr>
          <w:ilvl w:val="0"/>
          <w:numId w:val="4"/>
        </w:numPr>
      </w:pPr>
      <w:r>
        <w:t>notes that:</w:t>
      </w:r>
    </w:p>
    <w:p w:rsidR="00D05EF4" w:rsidRDefault="00D05EF4" w:rsidP="004A3C51">
      <w:pPr>
        <w:pStyle w:val="DPSEntryIndents"/>
        <w:numPr>
          <w:ilvl w:val="1"/>
          <w:numId w:val="4"/>
        </w:numPr>
      </w:pPr>
      <w:r>
        <w:t>in the hierarchy of waste, avoidance is the best form of waste minimisation;</w:t>
      </w:r>
    </w:p>
    <w:p w:rsidR="00D05EF4" w:rsidRDefault="00D05EF4" w:rsidP="004A3C51">
      <w:pPr>
        <w:pStyle w:val="DPSEntryIndents"/>
        <w:numPr>
          <w:ilvl w:val="1"/>
          <w:numId w:val="4"/>
        </w:numPr>
      </w:pPr>
      <w:r>
        <w:t>single use plastic generates a significant amount of waste per year;</w:t>
      </w:r>
    </w:p>
    <w:p w:rsidR="00D05EF4" w:rsidRDefault="00D05EF4" w:rsidP="004A3C51">
      <w:pPr>
        <w:pStyle w:val="DPSEntryIndents"/>
        <w:numPr>
          <w:ilvl w:val="1"/>
          <w:numId w:val="4"/>
        </w:numPr>
      </w:pPr>
      <w:r>
        <w:t>that the waste generated from single use plastic is slow to degrade and often harmful to the environment;</w:t>
      </w:r>
    </w:p>
    <w:p w:rsidR="00D05EF4" w:rsidRDefault="00D05EF4" w:rsidP="004A3C51">
      <w:pPr>
        <w:pStyle w:val="DPSEntryIndents"/>
        <w:numPr>
          <w:ilvl w:val="1"/>
          <w:numId w:val="4"/>
        </w:numPr>
      </w:pPr>
      <w:r>
        <w:t>recyclable plastic often ends up in the general waste stream and options for the recycling of single use soft plastics are limited;</w:t>
      </w:r>
    </w:p>
    <w:p w:rsidR="00D05EF4" w:rsidRDefault="00D05EF4" w:rsidP="004A3C51">
      <w:pPr>
        <w:pStyle w:val="DPSEntryIndents"/>
        <w:numPr>
          <w:ilvl w:val="1"/>
          <w:numId w:val="4"/>
        </w:numPr>
      </w:pPr>
      <w:r>
        <w:t>the ACT banned single use plastic bags on 1 November 2011, and a review in 2014 reported that 65 percent of Canberra grocery shoppers supported the ban;</w:t>
      </w:r>
    </w:p>
    <w:p w:rsidR="00D05EF4" w:rsidRDefault="00D05EF4" w:rsidP="004A3C51">
      <w:pPr>
        <w:pStyle w:val="DPSEntryIndents"/>
        <w:numPr>
          <w:ilvl w:val="1"/>
          <w:numId w:val="4"/>
        </w:numPr>
      </w:pPr>
      <w:r>
        <w:t>a further review of the ACT’s plastic bag ban was commissioned in January 2018;</w:t>
      </w:r>
    </w:p>
    <w:p w:rsidR="00D05EF4" w:rsidRDefault="00D05EF4" w:rsidP="004A3C51">
      <w:pPr>
        <w:pStyle w:val="DPSEntryIndents"/>
        <w:numPr>
          <w:ilvl w:val="1"/>
          <w:numId w:val="4"/>
        </w:numPr>
      </w:pPr>
      <w:r>
        <w:t>the Government’s commitment to reducing waste as articulated through the Waste Feasibility Study and its Roadmap; and</w:t>
      </w:r>
    </w:p>
    <w:p w:rsidR="00D05EF4" w:rsidRDefault="00D05EF4" w:rsidP="004A3C51">
      <w:pPr>
        <w:pStyle w:val="DPSEntryIndents"/>
        <w:numPr>
          <w:ilvl w:val="1"/>
          <w:numId w:val="4"/>
        </w:numPr>
      </w:pPr>
      <w:r>
        <w:t>public support for initiatives such as the single use plastic bag ban, the “Straws Suck” campaign and the container deposit scheme demonstrate a willingness for behavioural change that lead to a reduction in the generation and increase in recycling of single use plastic waste; and</w:t>
      </w:r>
    </w:p>
    <w:p w:rsidR="00D05EF4" w:rsidRDefault="00D05EF4" w:rsidP="004A3C51">
      <w:pPr>
        <w:pStyle w:val="DPSEntryIndents"/>
        <w:numPr>
          <w:ilvl w:val="0"/>
          <w:numId w:val="4"/>
        </w:numPr>
      </w:pPr>
      <w:r>
        <w:t>calls on the ACT Government to:</w:t>
      </w:r>
    </w:p>
    <w:p w:rsidR="00D05EF4" w:rsidRDefault="00D05EF4" w:rsidP="004A3C51">
      <w:pPr>
        <w:pStyle w:val="DPSEntryIndents"/>
        <w:numPr>
          <w:ilvl w:val="1"/>
          <w:numId w:val="4"/>
        </w:numPr>
      </w:pPr>
      <w:r>
        <w:t>update the Assembly on the status of the latest review into the ACT’s plastic bag ban by the last sitting week of 2018; and</w:t>
      </w:r>
    </w:p>
    <w:p w:rsidR="00D05EF4" w:rsidRPr="00AF2AD5" w:rsidRDefault="00D05EF4" w:rsidP="004A3C51">
      <w:pPr>
        <w:pStyle w:val="DPSEntryIndents"/>
        <w:numPr>
          <w:ilvl w:val="1"/>
          <w:numId w:val="4"/>
        </w:numPr>
      </w:pPr>
      <w:proofErr w:type="gramStart"/>
      <w:r>
        <w:lastRenderedPageBreak/>
        <w:t>investigate</w:t>
      </w:r>
      <w:proofErr w:type="gramEnd"/>
      <w:r>
        <w:t xml:space="preserve"> further opportunities that will reduce the use of single use plastic throughout the ACT, so that less waste is generated.</w:t>
      </w:r>
    </w:p>
    <w:p w:rsidR="00F90838" w:rsidRDefault="00F90838" w:rsidP="00D05EF4">
      <w:pPr>
        <w:pStyle w:val="DPSEntryDetail"/>
      </w:pPr>
      <w:r>
        <w:t>Mr Rattenbury (Minister for Climate Change and Sustainability), by leave, moved the following amendments together:</w:t>
      </w:r>
    </w:p>
    <w:p w:rsidR="00F90838" w:rsidRDefault="00F90838" w:rsidP="00F90838">
      <w:pPr>
        <w:pStyle w:val="DPSEntryDetail"/>
        <w:tabs>
          <w:tab w:val="clear" w:pos="1197"/>
          <w:tab w:val="left" w:pos="1350"/>
        </w:tabs>
      </w:pPr>
      <w:r>
        <w:t>(1)</w:t>
      </w:r>
      <w:r>
        <w:tab/>
        <w:t>In paragraph (1</w:t>
      </w:r>
      <w:proofErr w:type="gramStart"/>
      <w:r>
        <w:t>)(</w:t>
      </w:r>
      <w:proofErr w:type="gramEnd"/>
      <w:r>
        <w:t>f), omit “January 2018”, substitute “December 2017”.</w:t>
      </w:r>
    </w:p>
    <w:p w:rsidR="00F90838" w:rsidRDefault="00F90838" w:rsidP="00F90838">
      <w:pPr>
        <w:pStyle w:val="DPSEntryDetail"/>
        <w:tabs>
          <w:tab w:val="clear" w:pos="1197"/>
          <w:tab w:val="left" w:pos="1350"/>
        </w:tabs>
      </w:pPr>
      <w:r>
        <w:t>(2)</w:t>
      </w:r>
      <w:r>
        <w:tab/>
        <w:t>Insert new paragraph (1</w:t>
      </w:r>
      <w:proofErr w:type="gramStart"/>
      <w:r>
        <w:t>)(</w:t>
      </w:r>
      <w:proofErr w:type="spellStart"/>
      <w:proofErr w:type="gramEnd"/>
      <w:r>
        <w:t>i</w:t>
      </w:r>
      <w:proofErr w:type="spellEnd"/>
      <w:r>
        <w:t>):</w:t>
      </w:r>
    </w:p>
    <w:p w:rsidR="00F90838" w:rsidRDefault="00F90838" w:rsidP="00F90838">
      <w:pPr>
        <w:pStyle w:val="DPSEntryDetail"/>
        <w:tabs>
          <w:tab w:val="clear" w:pos="1197"/>
          <w:tab w:val="clear" w:pos="1767"/>
          <w:tab w:val="left" w:pos="1350"/>
          <w:tab w:val="left" w:pos="1890"/>
        </w:tabs>
        <w:ind w:left="1915" w:hanging="1195"/>
      </w:pPr>
      <w:r>
        <w:tab/>
        <w:t>“(</w:t>
      </w:r>
      <w:proofErr w:type="spellStart"/>
      <w:r>
        <w:t>i</w:t>
      </w:r>
      <w:proofErr w:type="spellEnd"/>
      <w:r>
        <w:t>)</w:t>
      </w:r>
      <w:r>
        <w:tab/>
        <w:t>initiatives in successive Parliamentary Agreements between the Greens and the ALP have resulted in action to reduce plastic waste, including:</w:t>
      </w:r>
    </w:p>
    <w:p w:rsidR="00F90838" w:rsidRDefault="00F90838" w:rsidP="00F90838">
      <w:pPr>
        <w:pStyle w:val="DPSEntryIndents"/>
        <w:numPr>
          <w:ilvl w:val="2"/>
          <w:numId w:val="5"/>
        </w:numPr>
      </w:pPr>
      <w:r>
        <w:t xml:space="preserve">banning plastic bags; </w:t>
      </w:r>
    </w:p>
    <w:p w:rsidR="00F90838" w:rsidRDefault="00F90838" w:rsidP="00F90838">
      <w:pPr>
        <w:pStyle w:val="DPSEntryIndents"/>
        <w:numPr>
          <w:ilvl w:val="2"/>
          <w:numId w:val="5"/>
        </w:numPr>
      </w:pPr>
      <w:r>
        <w:t xml:space="preserve">new street level recycling bins in town centres; </w:t>
      </w:r>
    </w:p>
    <w:p w:rsidR="00F90838" w:rsidRDefault="00F90838" w:rsidP="00F90838">
      <w:pPr>
        <w:pStyle w:val="DPSEntryIndents"/>
        <w:numPr>
          <w:ilvl w:val="2"/>
          <w:numId w:val="5"/>
        </w:numPr>
      </w:pPr>
      <w:r>
        <w:t xml:space="preserve">installation of new drinking fountains in town centres and other areas to reduce plastic bottle usage; </w:t>
      </w:r>
    </w:p>
    <w:p w:rsidR="00F90838" w:rsidRDefault="00F90838" w:rsidP="00F90838">
      <w:pPr>
        <w:pStyle w:val="DPSEntryIndents"/>
        <w:numPr>
          <w:ilvl w:val="2"/>
          <w:numId w:val="5"/>
        </w:numPr>
      </w:pPr>
      <w:r>
        <w:t xml:space="preserve">a container deposit scheme; </w:t>
      </w:r>
    </w:p>
    <w:p w:rsidR="00F90838" w:rsidRDefault="00F90838" w:rsidP="00F90838">
      <w:pPr>
        <w:pStyle w:val="DPSEntryIndents"/>
        <w:numPr>
          <w:ilvl w:val="2"/>
          <w:numId w:val="5"/>
        </w:numPr>
      </w:pPr>
      <w:r>
        <w:t xml:space="preserve">additional </w:t>
      </w:r>
      <w:proofErr w:type="spellStart"/>
      <w:r>
        <w:t>ACTsmart</w:t>
      </w:r>
      <w:proofErr w:type="spellEnd"/>
      <w:r>
        <w:t xml:space="preserve"> funding to reduce waste in the commercial sector;</w:t>
      </w:r>
    </w:p>
    <w:p w:rsidR="00F90838" w:rsidRDefault="00F90838" w:rsidP="00F90838">
      <w:pPr>
        <w:pStyle w:val="DPSEntryIndents"/>
        <w:numPr>
          <w:ilvl w:val="2"/>
          <w:numId w:val="5"/>
        </w:numPr>
      </w:pPr>
      <w:proofErr w:type="gramStart"/>
      <w:r>
        <w:t>increased</w:t>
      </w:r>
      <w:proofErr w:type="gramEnd"/>
      <w:r>
        <w:t xml:space="preserve"> waste education;”.</w:t>
      </w:r>
    </w:p>
    <w:p w:rsidR="00F90838" w:rsidRDefault="00F90838" w:rsidP="00D05EF4">
      <w:pPr>
        <w:pStyle w:val="DPSEntryDetail"/>
      </w:pPr>
      <w:r>
        <w:t>Debate continued.</w:t>
      </w:r>
    </w:p>
    <w:p w:rsidR="003D7FD5" w:rsidRDefault="003D7FD5" w:rsidP="00D05EF4">
      <w:pPr>
        <w:pStyle w:val="DPSEntryDetail"/>
      </w:pPr>
      <w:r>
        <w:t>Amendment</w:t>
      </w:r>
      <w:r w:rsidR="0070437C">
        <w:t>s</w:t>
      </w:r>
      <w:r>
        <w:t xml:space="preserve"> agreed to.</w:t>
      </w:r>
    </w:p>
    <w:p w:rsidR="00F90838" w:rsidRDefault="00D05EF4" w:rsidP="00D05EF4">
      <w:pPr>
        <w:pStyle w:val="DPSEntryDetail"/>
      </w:pPr>
      <w:r w:rsidRPr="00AF2AD5">
        <w:t>Question—</w:t>
      </w:r>
      <w:proofErr w:type="gramStart"/>
      <w:r w:rsidR="00F90838">
        <w:t>That</w:t>
      </w:r>
      <w:proofErr w:type="gramEnd"/>
      <w:r w:rsidR="00F90838">
        <w:t xml:space="preserve"> the motion, as amended, </w:t>
      </w:r>
      <w:proofErr w:type="spellStart"/>
      <w:r w:rsidR="00F90838">
        <w:t>viz</w:t>
      </w:r>
      <w:proofErr w:type="spellEnd"/>
      <w:r w:rsidR="00F90838">
        <w:t>:</w:t>
      </w:r>
    </w:p>
    <w:p w:rsidR="00F90838" w:rsidRDefault="00F90838" w:rsidP="00D05EF4">
      <w:pPr>
        <w:pStyle w:val="DPSEntryDetail"/>
      </w:pPr>
      <w:r>
        <w:t>“That this Assembly:</w:t>
      </w:r>
    </w:p>
    <w:p w:rsidR="00F90838" w:rsidRPr="000266DE" w:rsidRDefault="00F90838" w:rsidP="00F90838">
      <w:pPr>
        <w:pStyle w:val="DPSEntryIndents"/>
        <w:numPr>
          <w:ilvl w:val="0"/>
          <w:numId w:val="10"/>
        </w:numPr>
      </w:pPr>
      <w:r>
        <w:t>notes that:</w:t>
      </w:r>
    </w:p>
    <w:p w:rsidR="00F90838" w:rsidRDefault="00F90838" w:rsidP="00F90838">
      <w:pPr>
        <w:pStyle w:val="DPSEntryIndents"/>
        <w:numPr>
          <w:ilvl w:val="1"/>
          <w:numId w:val="4"/>
        </w:numPr>
      </w:pPr>
      <w:r>
        <w:t>in the hierarchy of waste, avoidance is the best form of waste minimisation;</w:t>
      </w:r>
    </w:p>
    <w:p w:rsidR="00F90838" w:rsidRDefault="00F90838" w:rsidP="00F90838">
      <w:pPr>
        <w:pStyle w:val="DPSEntryIndents"/>
        <w:numPr>
          <w:ilvl w:val="1"/>
          <w:numId w:val="4"/>
        </w:numPr>
      </w:pPr>
      <w:r>
        <w:t>single use plastic generates a significant amount of waste per year;</w:t>
      </w:r>
    </w:p>
    <w:p w:rsidR="00F90838" w:rsidRDefault="00F90838" w:rsidP="00F90838">
      <w:pPr>
        <w:pStyle w:val="DPSEntryIndents"/>
        <w:numPr>
          <w:ilvl w:val="1"/>
          <w:numId w:val="4"/>
        </w:numPr>
      </w:pPr>
      <w:r>
        <w:t>that the waste generated from single use plastic is slow to degrade and often harmful to the environment;</w:t>
      </w:r>
    </w:p>
    <w:p w:rsidR="00F90838" w:rsidRDefault="00F90838" w:rsidP="00F90838">
      <w:pPr>
        <w:pStyle w:val="DPSEntryIndents"/>
        <w:numPr>
          <w:ilvl w:val="1"/>
          <w:numId w:val="4"/>
        </w:numPr>
      </w:pPr>
      <w:r>
        <w:t>recyclable plastic often ends up in the general waste stream and options for the recycling of single use soft plastics are limited;</w:t>
      </w:r>
    </w:p>
    <w:p w:rsidR="00F90838" w:rsidRDefault="00F90838" w:rsidP="00F90838">
      <w:pPr>
        <w:pStyle w:val="DPSEntryIndents"/>
        <w:numPr>
          <w:ilvl w:val="1"/>
          <w:numId w:val="4"/>
        </w:numPr>
      </w:pPr>
      <w:r>
        <w:t>the ACT banned single use plastic bags on 1 November 2011, and a review in 2014 reported that 65 percent of Canberra grocery shoppers supported the ban;</w:t>
      </w:r>
    </w:p>
    <w:p w:rsidR="00F90838" w:rsidRDefault="00F90838" w:rsidP="00F90838">
      <w:pPr>
        <w:pStyle w:val="DPSEntryIndents"/>
        <w:numPr>
          <w:ilvl w:val="1"/>
          <w:numId w:val="4"/>
        </w:numPr>
      </w:pPr>
      <w:r>
        <w:t xml:space="preserve">a further review of the ACT’s plastic bag ban was commissioned in </w:t>
      </w:r>
      <w:r w:rsidR="00924E6D">
        <w:t>December 2017</w:t>
      </w:r>
      <w:r>
        <w:t>;</w:t>
      </w:r>
    </w:p>
    <w:p w:rsidR="00F90838" w:rsidRDefault="00F90838" w:rsidP="00F90838">
      <w:pPr>
        <w:pStyle w:val="DPSEntryIndents"/>
        <w:numPr>
          <w:ilvl w:val="1"/>
          <w:numId w:val="4"/>
        </w:numPr>
      </w:pPr>
      <w:r>
        <w:t>the Government’s commitment to reducing waste as articulated through the Waste Feasib</w:t>
      </w:r>
      <w:r w:rsidR="00924E6D">
        <w:t>ility Study and its Roadmap;</w:t>
      </w:r>
    </w:p>
    <w:p w:rsidR="00F90838" w:rsidRDefault="00F90838" w:rsidP="00F90838">
      <w:pPr>
        <w:pStyle w:val="DPSEntryIndents"/>
        <w:numPr>
          <w:ilvl w:val="1"/>
          <w:numId w:val="4"/>
        </w:numPr>
      </w:pPr>
      <w:r>
        <w:t xml:space="preserve">public support for initiatives such as the single use plastic bag ban, the “Straws Suck” campaign and the container deposit scheme demonstrate a willingness for behavioural change that lead to a reduction in the generation and increase in recycling </w:t>
      </w:r>
      <w:r w:rsidR="00924E6D">
        <w:t>of single use plastic waste; and</w:t>
      </w:r>
    </w:p>
    <w:p w:rsidR="00924E6D" w:rsidRDefault="00924E6D" w:rsidP="00F90838">
      <w:pPr>
        <w:pStyle w:val="DPSEntryIndents"/>
        <w:numPr>
          <w:ilvl w:val="1"/>
          <w:numId w:val="4"/>
        </w:numPr>
      </w:pPr>
      <w:r>
        <w:lastRenderedPageBreak/>
        <w:t>initiatives in successive Parliamentary Agreements between the Greens and the ALP have resulted in action to reduce plastic waste, including:</w:t>
      </w:r>
    </w:p>
    <w:p w:rsidR="00924E6D" w:rsidRDefault="00924E6D" w:rsidP="00924E6D">
      <w:pPr>
        <w:pStyle w:val="DPSEntryIndents"/>
        <w:numPr>
          <w:ilvl w:val="2"/>
          <w:numId w:val="5"/>
        </w:numPr>
      </w:pPr>
      <w:r>
        <w:t xml:space="preserve">banning plastic bags; </w:t>
      </w:r>
    </w:p>
    <w:p w:rsidR="00924E6D" w:rsidRDefault="00924E6D" w:rsidP="00924E6D">
      <w:pPr>
        <w:pStyle w:val="DPSEntryIndents"/>
        <w:numPr>
          <w:ilvl w:val="2"/>
          <w:numId w:val="5"/>
        </w:numPr>
      </w:pPr>
      <w:r>
        <w:t xml:space="preserve">new street level recycling bins in town centres; </w:t>
      </w:r>
    </w:p>
    <w:p w:rsidR="00924E6D" w:rsidRDefault="00924E6D" w:rsidP="00924E6D">
      <w:pPr>
        <w:pStyle w:val="DPSEntryIndents"/>
        <w:numPr>
          <w:ilvl w:val="2"/>
          <w:numId w:val="5"/>
        </w:numPr>
      </w:pPr>
      <w:r>
        <w:t xml:space="preserve">installation of new drinking fountains in town centres and other areas to reduce plastic bottle usage; </w:t>
      </w:r>
    </w:p>
    <w:p w:rsidR="00924E6D" w:rsidRDefault="00924E6D" w:rsidP="00924E6D">
      <w:pPr>
        <w:pStyle w:val="DPSEntryIndents"/>
        <w:numPr>
          <w:ilvl w:val="2"/>
          <w:numId w:val="5"/>
        </w:numPr>
      </w:pPr>
      <w:r>
        <w:t xml:space="preserve">a container deposit scheme; </w:t>
      </w:r>
    </w:p>
    <w:p w:rsidR="00924E6D" w:rsidRDefault="00924E6D" w:rsidP="00924E6D">
      <w:pPr>
        <w:pStyle w:val="DPSEntryIndents"/>
        <w:numPr>
          <w:ilvl w:val="2"/>
          <w:numId w:val="5"/>
        </w:numPr>
      </w:pPr>
      <w:r>
        <w:t xml:space="preserve">additional </w:t>
      </w:r>
      <w:proofErr w:type="spellStart"/>
      <w:r>
        <w:t>ACTsmart</w:t>
      </w:r>
      <w:proofErr w:type="spellEnd"/>
      <w:r>
        <w:t xml:space="preserve"> funding to reduce waste in the commercial sector; and</w:t>
      </w:r>
    </w:p>
    <w:p w:rsidR="00924E6D" w:rsidRDefault="00924E6D" w:rsidP="00924E6D">
      <w:pPr>
        <w:pStyle w:val="DPSEntryIndents"/>
        <w:numPr>
          <w:ilvl w:val="2"/>
          <w:numId w:val="5"/>
        </w:numPr>
      </w:pPr>
      <w:r>
        <w:t>increased waste education; and</w:t>
      </w:r>
    </w:p>
    <w:p w:rsidR="00F90838" w:rsidRDefault="00F90838" w:rsidP="00F90838">
      <w:pPr>
        <w:pStyle w:val="DPSEntryIndents"/>
        <w:numPr>
          <w:ilvl w:val="0"/>
          <w:numId w:val="4"/>
        </w:numPr>
      </w:pPr>
      <w:r>
        <w:t>calls on the ACT Government to:</w:t>
      </w:r>
    </w:p>
    <w:p w:rsidR="00F90838" w:rsidRDefault="00F90838" w:rsidP="00F90838">
      <w:pPr>
        <w:pStyle w:val="DPSEntryIndents"/>
        <w:numPr>
          <w:ilvl w:val="1"/>
          <w:numId w:val="4"/>
        </w:numPr>
      </w:pPr>
      <w:r>
        <w:t>update the Assembly on the status of the latest review into the ACT’s plastic bag ban by the last sitting week of 2018; and</w:t>
      </w:r>
    </w:p>
    <w:p w:rsidR="00F90838" w:rsidRPr="00AF2AD5" w:rsidRDefault="00F90838" w:rsidP="00F90838">
      <w:pPr>
        <w:pStyle w:val="DPSEntryIndents"/>
        <w:numPr>
          <w:ilvl w:val="1"/>
          <w:numId w:val="4"/>
        </w:numPr>
      </w:pPr>
      <w:proofErr w:type="gramStart"/>
      <w:r>
        <w:t>investigate</w:t>
      </w:r>
      <w:proofErr w:type="gramEnd"/>
      <w:r>
        <w:t xml:space="preserve"> further opportunities that will reduce the use of single use plastic throughout the ACT, so that less waste is generated.</w:t>
      </w:r>
      <w:r w:rsidR="00924E6D">
        <w:t>”—</w:t>
      </w:r>
    </w:p>
    <w:p w:rsidR="00D05EF4" w:rsidRPr="00AF2AD5" w:rsidRDefault="00F90838" w:rsidP="00D05EF4">
      <w:pPr>
        <w:pStyle w:val="DPSEntryDetail"/>
      </w:pPr>
      <w:proofErr w:type="gramStart"/>
      <w:r>
        <w:t>be</w:t>
      </w:r>
      <w:proofErr w:type="gramEnd"/>
      <w:r>
        <w:t xml:space="preserve"> agreed to—</w:t>
      </w:r>
      <w:r w:rsidR="00D05EF4" w:rsidRPr="00AF2AD5">
        <w:t>put and passed.</w:t>
      </w:r>
    </w:p>
    <w:p w:rsidR="00D05EF4" w:rsidRPr="00AF2AD5" w:rsidRDefault="00D05EF4" w:rsidP="00D05EF4">
      <w:pPr>
        <w:pStyle w:val="DPSEntryHeading"/>
      </w:pPr>
      <w:r w:rsidRPr="00AF2AD5">
        <w:tab/>
      </w:r>
      <w:r w:rsidR="00612930">
        <w:t>6</w:t>
      </w:r>
      <w:r w:rsidRPr="00AF2AD5">
        <w:tab/>
      </w:r>
      <w:bookmarkStart w:id="0" w:name="Entry6"/>
      <w:r>
        <w:t>P-Plate drivers</w:t>
      </w:r>
      <w:bookmarkEnd w:id="0"/>
      <w:r>
        <w:t>—Proposed curfew and restrictions</w:t>
      </w:r>
    </w:p>
    <w:p w:rsidR="00D05EF4" w:rsidRPr="00EE3224" w:rsidRDefault="00D05EF4" w:rsidP="00D05EF4">
      <w:pPr>
        <w:tabs>
          <w:tab w:val="left" w:pos="1197"/>
          <w:tab w:val="left" w:pos="1767"/>
        </w:tabs>
        <w:spacing w:before="120"/>
        <w:ind w:left="720"/>
        <w:jc w:val="both"/>
        <w:rPr>
          <w:rFonts w:ascii="Calibri" w:hAnsi="Calibri"/>
          <w:lang w:val="en-AU"/>
        </w:rPr>
      </w:pPr>
      <w:r w:rsidRPr="00EE3224">
        <w:rPr>
          <w:rFonts w:ascii="Calibri" w:hAnsi="Calibri"/>
          <w:lang w:val="en-AU"/>
        </w:rPr>
        <w:t>Miss C. Burch, pursuant to notice, moved—</w:t>
      </w:r>
      <w:proofErr w:type="gramStart"/>
      <w:r w:rsidRPr="00EE3224">
        <w:rPr>
          <w:rFonts w:ascii="Calibri" w:hAnsi="Calibri"/>
          <w:lang w:val="en-AU"/>
        </w:rPr>
        <w:t>That</w:t>
      </w:r>
      <w:proofErr w:type="gramEnd"/>
      <w:r w:rsidRPr="00EE3224">
        <w:rPr>
          <w:rFonts w:ascii="Calibri" w:hAnsi="Calibri"/>
          <w:lang w:val="en-AU"/>
        </w:rPr>
        <w:t xml:space="preserve"> this Assembly:</w:t>
      </w:r>
    </w:p>
    <w:p w:rsidR="00D05EF4" w:rsidRPr="004A3C51" w:rsidRDefault="00D05EF4" w:rsidP="004A3C51">
      <w:pPr>
        <w:pStyle w:val="DPSEntryIndents"/>
        <w:numPr>
          <w:ilvl w:val="0"/>
          <w:numId w:val="6"/>
        </w:numPr>
      </w:pPr>
      <w:r w:rsidRPr="004A3C51">
        <w:t>notes that:</w:t>
      </w:r>
    </w:p>
    <w:p w:rsidR="00D05EF4" w:rsidRPr="00EE3224" w:rsidRDefault="00D05EF4" w:rsidP="004A3C51">
      <w:pPr>
        <w:numPr>
          <w:ilvl w:val="1"/>
          <w:numId w:val="4"/>
        </w:numPr>
        <w:spacing w:before="120"/>
        <w:jc w:val="both"/>
        <w:rPr>
          <w:rFonts w:ascii="Calibri" w:eastAsia="Calibri" w:hAnsi="Calibri"/>
          <w:iCs/>
          <w:szCs w:val="24"/>
          <w:lang w:val="en-AU"/>
        </w:rPr>
      </w:pPr>
      <w:r w:rsidRPr="00EE3224">
        <w:rPr>
          <w:rFonts w:ascii="Calibri" w:eastAsia="Calibri" w:hAnsi="Calibri"/>
          <w:iCs/>
          <w:szCs w:val="24"/>
          <w:lang w:val="en-AU"/>
        </w:rPr>
        <w:t>young Canberrans commute to and from places of employment late in the evening and early in the morning, p</w:t>
      </w:r>
      <w:r w:rsidR="00744B38">
        <w:rPr>
          <w:rFonts w:ascii="Calibri" w:eastAsia="Calibri" w:hAnsi="Calibri"/>
          <w:iCs/>
          <w:szCs w:val="24"/>
          <w:lang w:val="en-AU"/>
        </w:rPr>
        <w:t>articularly those who are shift</w:t>
      </w:r>
      <w:r w:rsidRPr="00EE3224">
        <w:rPr>
          <w:rFonts w:ascii="Calibri" w:eastAsia="Calibri" w:hAnsi="Calibri"/>
          <w:iCs/>
          <w:szCs w:val="24"/>
          <w:lang w:val="en-AU"/>
        </w:rPr>
        <w:t>workers and those employed in the hospitality and trades industries;</w:t>
      </w:r>
    </w:p>
    <w:p w:rsidR="00D05EF4" w:rsidRPr="00EE3224" w:rsidRDefault="00D05EF4" w:rsidP="004A3C51">
      <w:pPr>
        <w:numPr>
          <w:ilvl w:val="1"/>
          <w:numId w:val="4"/>
        </w:numPr>
        <w:spacing w:before="120"/>
        <w:jc w:val="both"/>
        <w:rPr>
          <w:rFonts w:ascii="Calibri" w:eastAsia="Calibri" w:hAnsi="Calibri"/>
          <w:iCs/>
          <w:szCs w:val="24"/>
          <w:lang w:val="en-AU"/>
        </w:rPr>
      </w:pPr>
      <w:r w:rsidRPr="00EE3224">
        <w:rPr>
          <w:rFonts w:ascii="Calibri" w:eastAsia="Calibri" w:hAnsi="Calibri"/>
          <w:iCs/>
          <w:szCs w:val="24"/>
          <w:lang w:val="en-AU"/>
        </w:rPr>
        <w:t>there are few other safe transport options available at these times of day, and a curfew on P-plater drivers may prevent many young Canberrans from working;</w:t>
      </w:r>
    </w:p>
    <w:p w:rsidR="00D05EF4" w:rsidRPr="00EE3224" w:rsidRDefault="00D05EF4" w:rsidP="004A3C51">
      <w:pPr>
        <w:numPr>
          <w:ilvl w:val="1"/>
          <w:numId w:val="4"/>
        </w:numPr>
        <w:spacing w:before="120"/>
        <w:jc w:val="both"/>
        <w:rPr>
          <w:rFonts w:ascii="Calibri" w:eastAsia="Calibri" w:hAnsi="Calibri"/>
          <w:iCs/>
          <w:szCs w:val="24"/>
          <w:lang w:val="en-AU"/>
        </w:rPr>
      </w:pPr>
      <w:r w:rsidRPr="00EE3224">
        <w:rPr>
          <w:rFonts w:ascii="Calibri" w:eastAsia="Calibri" w:hAnsi="Calibri"/>
          <w:iCs/>
          <w:szCs w:val="24"/>
          <w:lang w:val="en-AU"/>
        </w:rPr>
        <w:t>an exemption process would be costly, bureaucratic, and confusing, and would place an unfair burden on responsible P-platers;</w:t>
      </w:r>
    </w:p>
    <w:p w:rsidR="00D05EF4" w:rsidRPr="00EE3224" w:rsidRDefault="00D05EF4" w:rsidP="004A3C51">
      <w:pPr>
        <w:numPr>
          <w:ilvl w:val="1"/>
          <w:numId w:val="4"/>
        </w:numPr>
        <w:spacing w:before="120"/>
        <w:jc w:val="both"/>
        <w:rPr>
          <w:rFonts w:ascii="Calibri" w:eastAsia="Calibri" w:hAnsi="Calibri"/>
          <w:iCs/>
          <w:szCs w:val="24"/>
          <w:lang w:val="en-AU"/>
        </w:rPr>
      </w:pPr>
      <w:proofErr w:type="gramStart"/>
      <w:r w:rsidRPr="00EE3224">
        <w:rPr>
          <w:rFonts w:ascii="Calibri" w:eastAsia="Calibri" w:hAnsi="Calibri"/>
          <w:iCs/>
          <w:szCs w:val="24"/>
          <w:lang w:val="en-AU"/>
        </w:rPr>
        <w:t>the</w:t>
      </w:r>
      <w:proofErr w:type="gramEnd"/>
      <w:r w:rsidRPr="00EE3224">
        <w:rPr>
          <w:rFonts w:ascii="Calibri" w:eastAsia="Calibri" w:hAnsi="Calibri"/>
          <w:iCs/>
          <w:szCs w:val="24"/>
          <w:lang w:val="en-AU"/>
        </w:rPr>
        <w:t xml:space="preserve"> ACT Government advocates assigning a designated driver when heading out for an event or a night on the town. P-plater drivers are often relied upon as designated drivers right across Canberra;</w:t>
      </w:r>
    </w:p>
    <w:p w:rsidR="00D05EF4" w:rsidRPr="00EE3224" w:rsidRDefault="00D05EF4" w:rsidP="004A3C51">
      <w:pPr>
        <w:numPr>
          <w:ilvl w:val="1"/>
          <w:numId w:val="4"/>
        </w:numPr>
        <w:spacing w:before="120"/>
        <w:jc w:val="both"/>
        <w:rPr>
          <w:rFonts w:ascii="Calibri" w:eastAsia="Calibri" w:hAnsi="Calibri"/>
          <w:iCs/>
          <w:szCs w:val="24"/>
          <w:lang w:val="en-AU"/>
        </w:rPr>
      </w:pPr>
      <w:r w:rsidRPr="00EE3224">
        <w:rPr>
          <w:rFonts w:ascii="Calibri" w:eastAsia="Calibri" w:hAnsi="Calibri"/>
          <w:iCs/>
          <w:szCs w:val="24"/>
          <w:lang w:val="en-AU"/>
        </w:rPr>
        <w:t>peer passenger restrictions would prevent P-platers from acting as designated drivers, and would place an unfair burden on many families;</w:t>
      </w:r>
    </w:p>
    <w:p w:rsidR="00D05EF4" w:rsidRPr="00EE3224" w:rsidRDefault="00D05EF4" w:rsidP="004A3C51">
      <w:pPr>
        <w:numPr>
          <w:ilvl w:val="1"/>
          <w:numId w:val="4"/>
        </w:numPr>
        <w:spacing w:before="120"/>
        <w:jc w:val="both"/>
        <w:rPr>
          <w:rFonts w:ascii="Calibri" w:eastAsia="Calibri" w:hAnsi="Calibri"/>
          <w:iCs/>
          <w:szCs w:val="24"/>
          <w:lang w:val="en-AU"/>
        </w:rPr>
      </w:pPr>
      <w:r w:rsidRPr="00EE3224">
        <w:rPr>
          <w:rFonts w:ascii="Calibri" w:eastAsia="Calibri" w:hAnsi="Calibri"/>
          <w:iCs/>
          <w:szCs w:val="24"/>
          <w:lang w:val="en-AU"/>
        </w:rPr>
        <w:t xml:space="preserve">the </w:t>
      </w:r>
      <w:r>
        <w:rPr>
          <w:rFonts w:ascii="Calibri" w:eastAsia="Calibri" w:hAnsi="Calibri"/>
          <w:iCs/>
          <w:szCs w:val="24"/>
          <w:lang w:val="en-AU"/>
        </w:rPr>
        <w:t>“</w:t>
      </w:r>
      <w:r w:rsidRPr="00EE3224">
        <w:rPr>
          <w:rFonts w:ascii="Calibri" w:eastAsia="Calibri" w:hAnsi="Calibri"/>
          <w:iCs/>
          <w:szCs w:val="24"/>
          <w:lang w:val="en-AU"/>
        </w:rPr>
        <w:t>What We Heard</w:t>
      </w:r>
      <w:r>
        <w:rPr>
          <w:rFonts w:ascii="Calibri" w:eastAsia="Calibri" w:hAnsi="Calibri"/>
          <w:iCs/>
          <w:szCs w:val="24"/>
          <w:lang w:val="en-AU"/>
        </w:rPr>
        <w:t>”</w:t>
      </w:r>
      <w:r w:rsidRPr="00EE3224">
        <w:rPr>
          <w:rFonts w:ascii="Calibri" w:eastAsia="Calibri" w:hAnsi="Calibri"/>
          <w:iCs/>
          <w:szCs w:val="24"/>
          <w:lang w:val="en-AU"/>
        </w:rPr>
        <w:t xml:space="preserve"> survey reported that 50 percent of respondents either disagreed or strongly disagreed with restrictions on first year </w:t>
      </w:r>
      <w:proofErr w:type="spellStart"/>
      <w:r w:rsidRPr="00EE3224">
        <w:rPr>
          <w:rFonts w:ascii="Calibri" w:eastAsia="Calibri" w:hAnsi="Calibri"/>
          <w:iCs/>
          <w:szCs w:val="24"/>
          <w:lang w:val="en-AU"/>
        </w:rPr>
        <w:t>P</w:t>
      </w:r>
      <w:r w:rsidRPr="00EE3224">
        <w:rPr>
          <w:rFonts w:ascii="Calibri" w:eastAsia="Calibri" w:hAnsi="Calibri"/>
          <w:iCs/>
          <w:szCs w:val="24"/>
          <w:lang w:val="en-AU"/>
        </w:rPr>
        <w:noBreakHyphen/>
        <w:t>platers</w:t>
      </w:r>
      <w:proofErr w:type="spellEnd"/>
      <w:r w:rsidRPr="00EE3224">
        <w:rPr>
          <w:rFonts w:ascii="Calibri" w:eastAsia="Calibri" w:hAnsi="Calibri"/>
          <w:iCs/>
          <w:szCs w:val="24"/>
          <w:lang w:val="en-AU"/>
        </w:rPr>
        <w:t xml:space="preserve"> from driving between midnight and 5 am;</w:t>
      </w:r>
      <w:r w:rsidR="006E5420">
        <w:rPr>
          <w:rFonts w:ascii="Calibri" w:eastAsia="Calibri" w:hAnsi="Calibri"/>
          <w:iCs/>
          <w:szCs w:val="24"/>
          <w:lang w:val="en-AU"/>
        </w:rPr>
        <w:t xml:space="preserve"> and</w:t>
      </w:r>
    </w:p>
    <w:p w:rsidR="00D05EF4" w:rsidRPr="00EE3224" w:rsidRDefault="00D05EF4" w:rsidP="004A3C51">
      <w:pPr>
        <w:numPr>
          <w:ilvl w:val="1"/>
          <w:numId w:val="4"/>
        </w:numPr>
        <w:spacing w:before="120"/>
        <w:jc w:val="both"/>
        <w:rPr>
          <w:rFonts w:ascii="Calibri" w:eastAsia="Calibri" w:hAnsi="Calibri"/>
          <w:iCs/>
          <w:szCs w:val="24"/>
          <w:lang w:val="en-AU"/>
        </w:rPr>
      </w:pPr>
      <w:proofErr w:type="gramStart"/>
      <w:r w:rsidRPr="00EE3224">
        <w:rPr>
          <w:rFonts w:ascii="Calibri" w:eastAsia="Calibri" w:hAnsi="Calibri"/>
          <w:iCs/>
          <w:szCs w:val="24"/>
          <w:lang w:val="en-AU"/>
        </w:rPr>
        <w:t>accident</w:t>
      </w:r>
      <w:proofErr w:type="gramEnd"/>
      <w:r w:rsidRPr="00EE3224">
        <w:rPr>
          <w:rFonts w:ascii="Calibri" w:eastAsia="Calibri" w:hAnsi="Calibri"/>
          <w:iCs/>
          <w:szCs w:val="24"/>
          <w:lang w:val="en-AU"/>
        </w:rPr>
        <w:t xml:space="preserve"> statistics show that over 66 percent of P-plater deaths on ACT roads took place outside of the proposed curfew hours. In 2016, only 2 percent of all crashes, and 20 percent of fatal crashes occurred between the hours of midnight and 5 am; and</w:t>
      </w:r>
    </w:p>
    <w:p w:rsidR="00D05EF4" w:rsidRPr="00EE3224" w:rsidRDefault="00D05EF4" w:rsidP="004A3C51">
      <w:pPr>
        <w:numPr>
          <w:ilvl w:val="0"/>
          <w:numId w:val="4"/>
        </w:numPr>
        <w:spacing w:before="120"/>
        <w:jc w:val="both"/>
        <w:rPr>
          <w:rFonts w:ascii="Calibri" w:eastAsia="Calibri" w:hAnsi="Calibri"/>
          <w:iCs/>
          <w:szCs w:val="24"/>
          <w:lang w:val="en-AU"/>
        </w:rPr>
      </w:pPr>
      <w:r w:rsidRPr="00EE3224">
        <w:rPr>
          <w:rFonts w:ascii="Calibri" w:hAnsi="Calibri"/>
          <w:lang w:val="en-AU"/>
        </w:rPr>
        <w:lastRenderedPageBreak/>
        <w:t xml:space="preserve">calls on the Minister for Justice, Consumer Affairs and Road Safety to </w:t>
      </w:r>
      <w:r w:rsidRPr="00EE3224">
        <w:rPr>
          <w:rFonts w:ascii="Calibri" w:eastAsia="Calibri" w:hAnsi="Calibri"/>
          <w:iCs/>
          <w:szCs w:val="24"/>
          <w:lang w:val="en-AU"/>
        </w:rPr>
        <w:t>categorically rule out:</w:t>
      </w:r>
    </w:p>
    <w:p w:rsidR="00D05EF4" w:rsidRPr="00EE3224" w:rsidRDefault="00D05EF4" w:rsidP="004A3C51">
      <w:pPr>
        <w:numPr>
          <w:ilvl w:val="1"/>
          <w:numId w:val="4"/>
        </w:numPr>
        <w:spacing w:before="120"/>
        <w:jc w:val="both"/>
        <w:rPr>
          <w:rFonts w:ascii="Calibri" w:eastAsia="Calibri" w:hAnsi="Calibri"/>
          <w:iCs/>
          <w:szCs w:val="24"/>
          <w:lang w:val="en-AU"/>
        </w:rPr>
      </w:pPr>
      <w:r w:rsidRPr="00EE3224">
        <w:rPr>
          <w:rFonts w:ascii="Calibri" w:eastAsia="Calibri" w:hAnsi="Calibri"/>
          <w:iCs/>
          <w:szCs w:val="24"/>
          <w:lang w:val="en-AU"/>
        </w:rPr>
        <w:t>the implementation of a 12am-5am curfew for P-plater drivers, as this would significantly impact the ability of young Canberrans to participate in employment, and is not supported by accident statistics; and</w:t>
      </w:r>
    </w:p>
    <w:p w:rsidR="00D05EF4" w:rsidRPr="00EE3224" w:rsidRDefault="00D05EF4" w:rsidP="004A3C51">
      <w:pPr>
        <w:numPr>
          <w:ilvl w:val="1"/>
          <w:numId w:val="4"/>
        </w:numPr>
        <w:spacing w:before="120"/>
        <w:jc w:val="both"/>
        <w:rPr>
          <w:rFonts w:ascii="Calibri" w:hAnsi="Calibri"/>
          <w:lang w:val="en-AU"/>
        </w:rPr>
      </w:pPr>
      <w:proofErr w:type="gramStart"/>
      <w:r w:rsidRPr="00EE3224">
        <w:rPr>
          <w:rFonts w:ascii="Calibri" w:eastAsia="Calibri" w:hAnsi="Calibri"/>
          <w:iCs/>
          <w:szCs w:val="24"/>
          <w:lang w:val="en-AU"/>
        </w:rPr>
        <w:t>the</w:t>
      </w:r>
      <w:proofErr w:type="gramEnd"/>
      <w:r w:rsidRPr="00EE3224">
        <w:rPr>
          <w:rFonts w:ascii="Calibri" w:eastAsia="Calibri" w:hAnsi="Calibri"/>
          <w:iCs/>
          <w:szCs w:val="24"/>
          <w:lang w:val="en-AU"/>
        </w:rPr>
        <w:t xml:space="preserve"> implementation of passenger restrictions for P-plater drivers.</w:t>
      </w:r>
    </w:p>
    <w:p w:rsidR="00D05EF4" w:rsidRDefault="00D05EF4" w:rsidP="00D05EF4">
      <w:pPr>
        <w:tabs>
          <w:tab w:val="left" w:pos="1197"/>
          <w:tab w:val="left" w:pos="1767"/>
        </w:tabs>
        <w:spacing w:before="120"/>
        <w:ind w:left="720"/>
        <w:jc w:val="both"/>
        <w:rPr>
          <w:rFonts w:ascii="Calibri" w:hAnsi="Calibri"/>
          <w:lang w:val="en-AU"/>
        </w:rPr>
      </w:pPr>
      <w:r>
        <w:rPr>
          <w:rFonts w:ascii="Calibri" w:hAnsi="Calibri"/>
          <w:lang w:val="en-AU"/>
        </w:rPr>
        <w:t>Mr Rattenbury (Minister for Justice, Consumer Affairs and Road Safety) moved the following amendment:</w:t>
      </w:r>
      <w:r w:rsidR="006D186D">
        <w:rPr>
          <w:rFonts w:ascii="Calibri" w:hAnsi="Calibri"/>
          <w:lang w:val="en-AU"/>
        </w:rPr>
        <w:t xml:space="preserve">  Omit all text after “That this Assembly”, substitute:</w:t>
      </w:r>
    </w:p>
    <w:p w:rsidR="006D186D" w:rsidRPr="006D186D" w:rsidRDefault="006D186D" w:rsidP="006D186D">
      <w:pPr>
        <w:pStyle w:val="DPSEntryIndents"/>
        <w:numPr>
          <w:ilvl w:val="0"/>
          <w:numId w:val="0"/>
        </w:numPr>
        <w:tabs>
          <w:tab w:val="left" w:pos="1350"/>
        </w:tabs>
        <w:ind w:left="720"/>
      </w:pPr>
      <w:r>
        <w:t>“(1)</w:t>
      </w:r>
      <w:r>
        <w:tab/>
        <w:t>n</w:t>
      </w:r>
      <w:r w:rsidRPr="006D186D">
        <w:t>otes that:</w:t>
      </w:r>
    </w:p>
    <w:p w:rsidR="006D186D" w:rsidRPr="006D186D" w:rsidRDefault="006D186D" w:rsidP="006D186D">
      <w:pPr>
        <w:pStyle w:val="DPSEntryIndents"/>
        <w:numPr>
          <w:ilvl w:val="1"/>
          <w:numId w:val="14"/>
        </w:numPr>
      </w:pPr>
      <w:r>
        <w:t>t</w:t>
      </w:r>
      <w:r w:rsidRPr="006D186D">
        <w:t xml:space="preserve">he ACT Government is committed to </w:t>
      </w:r>
      <w:r>
        <w:t>the ‘</w:t>
      </w:r>
      <w:r w:rsidRPr="006D186D">
        <w:t>Vision Zero</w:t>
      </w:r>
      <w:r>
        <w:t>’</w:t>
      </w:r>
      <w:r w:rsidRPr="006D186D">
        <w:t xml:space="preserve"> road safety philosophy; that is, realising zero deaths and serious injuries on our roads;</w:t>
      </w:r>
    </w:p>
    <w:p w:rsidR="006D186D" w:rsidRPr="006D186D" w:rsidRDefault="006D186D" w:rsidP="006D186D">
      <w:pPr>
        <w:pStyle w:val="DPSEntryIndents"/>
        <w:numPr>
          <w:ilvl w:val="1"/>
          <w:numId w:val="14"/>
        </w:numPr>
      </w:pPr>
      <w:proofErr w:type="gramStart"/>
      <w:r>
        <w:t>t</w:t>
      </w:r>
      <w:r w:rsidRPr="006D186D">
        <w:t>he</w:t>
      </w:r>
      <w:proofErr w:type="gramEnd"/>
      <w:r w:rsidRPr="006D186D">
        <w:t xml:space="preserve"> probability of being involved in a motor vehicle accident is highest during the first mont</w:t>
      </w:r>
      <w:r>
        <w:t>hs after provisional licensing.</w:t>
      </w:r>
      <w:r w:rsidRPr="006D186D">
        <w:t xml:space="preserve"> In the ACT, provis</w:t>
      </w:r>
      <w:r>
        <w:t>ional drivers represent 6.5 per</w:t>
      </w:r>
      <w:r w:rsidRPr="006D186D">
        <w:t>cent of all active car licence h</w:t>
      </w:r>
      <w:r>
        <w:t>olders and account for 14.3 per</w:t>
      </w:r>
      <w:r w:rsidRPr="006D186D">
        <w:t>cent of drive</w:t>
      </w:r>
      <w:r>
        <w:t xml:space="preserve">rs involved in fatal accidents. </w:t>
      </w:r>
      <w:r w:rsidRPr="006D186D">
        <w:t xml:space="preserve">Late night hours are identified as a high risk time for </w:t>
      </w:r>
      <w:r>
        <w:t>drivers aged between 17</w:t>
      </w:r>
      <w:r w:rsidR="00744B38">
        <w:t xml:space="preserve"> </w:t>
      </w:r>
      <w:r w:rsidRPr="006D186D">
        <w:t>and 24;</w:t>
      </w:r>
    </w:p>
    <w:p w:rsidR="006D186D" w:rsidRPr="006D186D" w:rsidRDefault="006D186D" w:rsidP="006D186D">
      <w:pPr>
        <w:pStyle w:val="DPSEntryIndents"/>
        <w:numPr>
          <w:ilvl w:val="1"/>
          <w:numId w:val="14"/>
        </w:numPr>
      </w:pPr>
      <w:r>
        <w:t>i</w:t>
      </w:r>
      <w:r w:rsidRPr="006D186D">
        <w:t xml:space="preserve">n line with </w:t>
      </w:r>
      <w:r w:rsidR="00744B38">
        <w:t>‘</w:t>
      </w:r>
      <w:r w:rsidRPr="006D186D">
        <w:t>Vision Zero</w:t>
      </w:r>
      <w:r w:rsidR="00744B38">
        <w:t>’</w:t>
      </w:r>
      <w:r w:rsidRPr="006D186D">
        <w:t xml:space="preserve">, and with best practice safety recommendations from </w:t>
      </w:r>
      <w:proofErr w:type="spellStart"/>
      <w:r w:rsidRPr="006D186D">
        <w:t>Austroads</w:t>
      </w:r>
      <w:proofErr w:type="spellEnd"/>
      <w:r w:rsidRPr="006D186D">
        <w:t>, the ACT Government is considering a broad package of road safety reforms for young people;</w:t>
      </w:r>
    </w:p>
    <w:p w:rsidR="006D186D" w:rsidRPr="006D186D" w:rsidRDefault="006D186D" w:rsidP="006D186D">
      <w:pPr>
        <w:pStyle w:val="DPSEntryIndents"/>
        <w:numPr>
          <w:ilvl w:val="1"/>
          <w:numId w:val="14"/>
        </w:numPr>
      </w:pPr>
      <w:r>
        <w:t>t</w:t>
      </w:r>
      <w:r w:rsidRPr="006D186D">
        <w:t xml:space="preserve">he proposed reforms align with the top level model within the </w:t>
      </w:r>
      <w:r w:rsidRPr="006D186D">
        <w:rPr>
          <w:i/>
          <w:iCs/>
        </w:rPr>
        <w:t>Australian Graduated Licensing Scheme Policy Framework</w:t>
      </w:r>
      <w:r w:rsidRPr="006D186D">
        <w:t>, endorsed by the Transport and Infrastructure Council, and designed to encourage and guide improvements in graduating licensing schemes for all states and territories;</w:t>
      </w:r>
    </w:p>
    <w:p w:rsidR="006D186D" w:rsidRPr="006D186D" w:rsidRDefault="006D186D" w:rsidP="006D186D">
      <w:pPr>
        <w:pStyle w:val="DPSEntryIndents"/>
        <w:numPr>
          <w:ilvl w:val="1"/>
          <w:numId w:val="14"/>
        </w:numPr>
      </w:pPr>
      <w:proofErr w:type="gramStart"/>
      <w:r>
        <w:t>t</w:t>
      </w:r>
      <w:r w:rsidRPr="006D186D">
        <w:t>he</w:t>
      </w:r>
      <w:proofErr w:type="gramEnd"/>
      <w:r w:rsidRPr="006D186D">
        <w:t xml:space="preserve"> ACT Government has undertaken extensive consultation on the proposals. Consultation opened in April this year, with over 4500 responses to the consultation from the community and stakeholders. This feedback will inform future decisions on graduated licensing reform. The Government expects to make implementation decisions early in 2019; </w:t>
      </w:r>
    </w:p>
    <w:p w:rsidR="006D186D" w:rsidRPr="006D186D" w:rsidRDefault="00744B38" w:rsidP="006D186D">
      <w:pPr>
        <w:pStyle w:val="DPSEntryIndents"/>
        <w:numPr>
          <w:ilvl w:val="1"/>
          <w:numId w:val="14"/>
        </w:numPr>
      </w:pPr>
      <w:r>
        <w:t>y</w:t>
      </w:r>
      <w:r w:rsidR="006D186D" w:rsidRPr="006D186D">
        <w:t>oung Canberrans commute to and from places of employment late in the evening and early in the morning, p</w:t>
      </w:r>
      <w:r>
        <w:t>articularly those who are shift</w:t>
      </w:r>
      <w:r w:rsidR="006D186D" w:rsidRPr="006D186D">
        <w:t>workers and those employed in the hospitality and trades industries;</w:t>
      </w:r>
    </w:p>
    <w:p w:rsidR="006D186D" w:rsidRPr="006D186D" w:rsidRDefault="009F2A0C" w:rsidP="006D186D">
      <w:pPr>
        <w:pStyle w:val="DPSEntryIndents"/>
        <w:numPr>
          <w:ilvl w:val="1"/>
          <w:numId w:val="14"/>
        </w:numPr>
      </w:pPr>
      <w:r>
        <w:t>t</w:t>
      </w:r>
      <w:r w:rsidR="006D186D" w:rsidRPr="006D186D">
        <w:t xml:space="preserve">he ACT Government recognises that there are few other safe transport options available at these times of day, and will ensure that road safety reforms don’t prevent </w:t>
      </w:r>
      <w:r>
        <w:t>P-p</w:t>
      </w:r>
      <w:r w:rsidR="006D186D" w:rsidRPr="006D186D">
        <w:t>late drivers from working; and</w:t>
      </w:r>
    </w:p>
    <w:p w:rsidR="006D186D" w:rsidRDefault="009F2A0C" w:rsidP="006D186D">
      <w:pPr>
        <w:pStyle w:val="DPSEntryIndents"/>
        <w:numPr>
          <w:ilvl w:val="1"/>
          <w:numId w:val="14"/>
        </w:numPr>
      </w:pPr>
      <w:proofErr w:type="gramStart"/>
      <w:r>
        <w:t>the</w:t>
      </w:r>
      <w:proofErr w:type="gramEnd"/>
      <w:r>
        <w:t xml:space="preserve"> ‘What We Heard’</w:t>
      </w:r>
      <w:r w:rsidR="006D186D" w:rsidRPr="006D186D">
        <w:t xml:space="preserve"> survey reported that 50 percent of respondents either disagreed or strongly disagreed wi</w:t>
      </w:r>
      <w:r>
        <w:t xml:space="preserve">th restrictions on first year </w:t>
      </w:r>
      <w:proofErr w:type="spellStart"/>
      <w:r>
        <w:t>P</w:t>
      </w:r>
      <w:r>
        <w:noBreakHyphen/>
      </w:r>
      <w:r w:rsidR="006D186D" w:rsidRPr="006D186D">
        <w:t>platers</w:t>
      </w:r>
      <w:proofErr w:type="spellEnd"/>
      <w:r w:rsidR="006D186D" w:rsidRPr="006D186D">
        <w:t xml:space="preserve"> from driving between midnight and 5</w:t>
      </w:r>
      <w:r>
        <w:t xml:space="preserve"> </w:t>
      </w:r>
      <w:r w:rsidR="006D186D" w:rsidRPr="006D186D">
        <w:t>am. 40 pe</w:t>
      </w:r>
      <w:r>
        <w:t>rcent agreed or strongly agreed;</w:t>
      </w:r>
    </w:p>
    <w:p w:rsidR="006D186D" w:rsidRDefault="009F2A0C" w:rsidP="003D7FD5">
      <w:pPr>
        <w:pStyle w:val="DPSEntryIndents"/>
        <w:numPr>
          <w:ilvl w:val="0"/>
          <w:numId w:val="17"/>
        </w:numPr>
      </w:pPr>
      <w:r>
        <w:lastRenderedPageBreak/>
        <w:t>c</w:t>
      </w:r>
      <w:r w:rsidR="006D186D" w:rsidRPr="006D186D">
        <w:t xml:space="preserve">alls on all Members to support the </w:t>
      </w:r>
      <w:r>
        <w:t>‘Vision Zero’</w:t>
      </w:r>
      <w:r w:rsidR="006D186D" w:rsidRPr="006D186D">
        <w:t xml:space="preserve"> approach to road safety, and to consider implementing evidence-based road safety improvements for young drivers</w:t>
      </w:r>
      <w:r>
        <w:t>; and</w:t>
      </w:r>
    </w:p>
    <w:p w:rsidR="006D186D" w:rsidRPr="006D186D" w:rsidRDefault="009F2A0C" w:rsidP="006D186D">
      <w:pPr>
        <w:pStyle w:val="DPSEntryIndents"/>
      </w:pPr>
      <w:proofErr w:type="gramStart"/>
      <w:r>
        <w:t>c</w:t>
      </w:r>
      <w:r w:rsidR="006D186D" w:rsidRPr="006D186D">
        <w:t>alls</w:t>
      </w:r>
      <w:proofErr w:type="gramEnd"/>
      <w:r w:rsidR="006D186D" w:rsidRPr="006D186D">
        <w:t xml:space="preserve"> on the Minister for </w:t>
      </w:r>
      <w:r w:rsidR="003D7FD5">
        <w:t xml:space="preserve">Justice, Consumer Affairs and </w:t>
      </w:r>
      <w:r w:rsidR="006D186D" w:rsidRPr="006D186D">
        <w:t>Road Safety to report back to the Assembly by the last sitting day of 2018 on progress on proposals for road safety reforms for young people</w:t>
      </w:r>
      <w:r w:rsidR="003D7FD5">
        <w:t>.”.</w:t>
      </w:r>
    </w:p>
    <w:p w:rsidR="00DC088E" w:rsidRDefault="00DC088E" w:rsidP="00D05EF4">
      <w:pPr>
        <w:tabs>
          <w:tab w:val="left" w:pos="1197"/>
          <w:tab w:val="left" w:pos="1767"/>
        </w:tabs>
        <w:spacing w:before="120"/>
        <w:ind w:left="720"/>
        <w:jc w:val="both"/>
        <w:rPr>
          <w:rFonts w:ascii="Calibri" w:hAnsi="Calibri"/>
          <w:lang w:val="en-AU"/>
        </w:rPr>
      </w:pPr>
      <w:r>
        <w:rPr>
          <w:rFonts w:ascii="Calibri" w:hAnsi="Calibri"/>
          <w:lang w:val="en-AU"/>
        </w:rPr>
        <w:t>Debate continued.</w:t>
      </w:r>
    </w:p>
    <w:p w:rsidR="009459B7" w:rsidRDefault="009459B7" w:rsidP="00D05EF4">
      <w:pPr>
        <w:tabs>
          <w:tab w:val="left" w:pos="1197"/>
          <w:tab w:val="left" w:pos="1767"/>
        </w:tabs>
        <w:spacing w:before="120"/>
        <w:ind w:left="720"/>
        <w:jc w:val="both"/>
        <w:rPr>
          <w:rFonts w:ascii="Calibri" w:hAnsi="Calibri"/>
          <w:lang w:val="en-AU"/>
        </w:rPr>
      </w:pPr>
      <w:r>
        <w:rPr>
          <w:rFonts w:ascii="Calibri" w:hAnsi="Calibri"/>
          <w:i/>
          <w:lang w:val="en-AU"/>
        </w:rPr>
        <w:t xml:space="preserve">Papers:  </w:t>
      </w:r>
      <w:r>
        <w:rPr>
          <w:rFonts w:ascii="Calibri" w:hAnsi="Calibri"/>
          <w:lang w:val="en-AU"/>
        </w:rPr>
        <w:t>Mr Steel, by leave, presented the following papers:</w:t>
      </w:r>
    </w:p>
    <w:p w:rsidR="009459B7" w:rsidRDefault="009459B7" w:rsidP="00D05EF4">
      <w:pPr>
        <w:tabs>
          <w:tab w:val="left" w:pos="1197"/>
          <w:tab w:val="left" w:pos="1767"/>
        </w:tabs>
        <w:spacing w:before="120"/>
        <w:ind w:left="720"/>
        <w:jc w:val="both"/>
        <w:rPr>
          <w:rFonts w:ascii="Calibri" w:hAnsi="Calibri"/>
          <w:lang w:val="en-AU"/>
        </w:rPr>
      </w:pPr>
      <w:r>
        <w:rPr>
          <w:rFonts w:ascii="Calibri" w:hAnsi="Calibri"/>
          <w:lang w:val="en-AU"/>
        </w:rPr>
        <w:t>P-plate drivers—Copies of news articles from the Canberra Liberals website, by</w:t>
      </w:r>
      <w:r w:rsidR="006655D3">
        <w:rPr>
          <w:rFonts w:ascii="Calibri" w:hAnsi="Calibri"/>
          <w:lang w:val="en-AU"/>
        </w:rPr>
        <w:t xml:space="preserve"> Steve </w:t>
      </w:r>
      <w:r>
        <w:rPr>
          <w:rFonts w:ascii="Calibri" w:hAnsi="Calibri"/>
          <w:lang w:val="en-AU"/>
        </w:rPr>
        <w:t>Pratt MLA—</w:t>
      </w:r>
    </w:p>
    <w:p w:rsidR="009459B7" w:rsidRDefault="009459B7" w:rsidP="009459B7">
      <w:pPr>
        <w:pStyle w:val="DPSEntryDetailIndentLev1"/>
      </w:pPr>
      <w:r>
        <w:t>Opposition calls on Government to review youth driving regulations, dated 24 October 2006.</w:t>
      </w:r>
    </w:p>
    <w:p w:rsidR="009459B7" w:rsidRDefault="009459B7" w:rsidP="009459B7">
      <w:pPr>
        <w:pStyle w:val="DPSEntryDetailIndentLev1"/>
      </w:pPr>
      <w:r>
        <w:t>Pool crash proves P-plate program failing, dated 31 July 2007.</w:t>
      </w:r>
    </w:p>
    <w:p w:rsidR="00D05EF4" w:rsidRDefault="00D05EF4" w:rsidP="00D05EF4">
      <w:pPr>
        <w:tabs>
          <w:tab w:val="left" w:pos="1197"/>
          <w:tab w:val="left" w:pos="1767"/>
        </w:tabs>
        <w:spacing w:before="120"/>
        <w:ind w:left="720"/>
        <w:jc w:val="both"/>
        <w:rPr>
          <w:rFonts w:ascii="Calibri" w:hAnsi="Calibri"/>
          <w:lang w:val="en-AU"/>
        </w:rPr>
      </w:pPr>
      <w:r>
        <w:rPr>
          <w:rFonts w:ascii="Calibri" w:hAnsi="Calibri"/>
          <w:lang w:val="en-AU"/>
        </w:rPr>
        <w:t xml:space="preserve">Mr Steel moved the following amendment to Mr Rattenbury’s proposed amendment: </w:t>
      </w:r>
      <w:r w:rsidR="003D7FD5">
        <w:rPr>
          <w:rFonts w:ascii="Calibri" w:hAnsi="Calibri"/>
          <w:lang w:val="en-AU"/>
        </w:rPr>
        <w:t>Omit</w:t>
      </w:r>
      <w:r>
        <w:rPr>
          <w:rFonts w:ascii="Calibri" w:hAnsi="Calibri"/>
          <w:lang w:val="en-AU"/>
        </w:rPr>
        <w:t xml:space="preserve"> paragraph (3)</w:t>
      </w:r>
      <w:r w:rsidR="003D7FD5">
        <w:rPr>
          <w:rFonts w:ascii="Calibri" w:hAnsi="Calibri"/>
          <w:lang w:val="en-AU"/>
        </w:rPr>
        <w:t>, substitute</w:t>
      </w:r>
      <w:r>
        <w:rPr>
          <w:rFonts w:ascii="Calibri" w:hAnsi="Calibri"/>
          <w:lang w:val="en-AU"/>
        </w:rPr>
        <w:t>:</w:t>
      </w:r>
    </w:p>
    <w:p w:rsidR="00D05EF4" w:rsidRDefault="00D05EF4" w:rsidP="00D05EF4">
      <w:pPr>
        <w:tabs>
          <w:tab w:val="left" w:pos="1350"/>
          <w:tab w:val="left" w:pos="1767"/>
        </w:tabs>
        <w:spacing w:before="120"/>
        <w:ind w:left="1350" w:hanging="630"/>
        <w:jc w:val="both"/>
        <w:rPr>
          <w:rFonts w:ascii="Calibri" w:hAnsi="Calibri"/>
          <w:lang w:val="en-AU"/>
        </w:rPr>
      </w:pPr>
      <w:r>
        <w:rPr>
          <w:rFonts w:ascii="Calibri" w:hAnsi="Calibri"/>
          <w:lang w:val="en-AU"/>
        </w:rPr>
        <w:t>“(3)</w:t>
      </w:r>
      <w:r>
        <w:rPr>
          <w:rFonts w:ascii="Calibri" w:hAnsi="Calibri"/>
          <w:lang w:val="en-AU"/>
        </w:rPr>
        <w:tab/>
        <w:t>noting that the Government will take into account the community’s feedback, calls on the Minister for Justice, Consumer Affairs and Road Safety to report back to the Assembly by the last sitting day of 2018 on progress on proposals for road safety reforms for yo</w:t>
      </w:r>
      <w:r w:rsidR="003D7FD5">
        <w:rPr>
          <w:rFonts w:ascii="Calibri" w:hAnsi="Calibri"/>
          <w:lang w:val="en-AU"/>
        </w:rPr>
        <w:t>ung people.</w:t>
      </w:r>
      <w:r>
        <w:rPr>
          <w:rFonts w:ascii="Calibri" w:hAnsi="Calibri"/>
          <w:lang w:val="en-AU"/>
        </w:rPr>
        <w:t>”.</w:t>
      </w:r>
    </w:p>
    <w:p w:rsidR="00D05EF4" w:rsidRDefault="003D7FD5" w:rsidP="00D05EF4">
      <w:pPr>
        <w:tabs>
          <w:tab w:val="left" w:pos="1350"/>
          <w:tab w:val="left" w:pos="1767"/>
        </w:tabs>
        <w:spacing w:before="120"/>
        <w:ind w:left="1350" w:hanging="630"/>
        <w:jc w:val="both"/>
        <w:rPr>
          <w:rFonts w:ascii="Calibri" w:hAnsi="Calibri"/>
          <w:lang w:val="en-AU"/>
        </w:rPr>
      </w:pPr>
      <w:r>
        <w:rPr>
          <w:rFonts w:ascii="Calibri" w:hAnsi="Calibri"/>
          <w:lang w:val="en-AU"/>
        </w:rPr>
        <w:t>Debate continued.</w:t>
      </w:r>
    </w:p>
    <w:p w:rsidR="00DC088E" w:rsidRDefault="00DC088E">
      <w:pPr>
        <w:pStyle w:val="DPSEntryDetail"/>
      </w:pPr>
      <w:r>
        <w:t>Debate interrupted in accordance with standing order 74 and the resumption of the debate made an order of the day for a later hour this day.</w:t>
      </w:r>
    </w:p>
    <w:p w:rsidR="00D05EF4" w:rsidRPr="00433C9B" w:rsidRDefault="00D05EF4" w:rsidP="00D05EF4">
      <w:pPr>
        <w:pStyle w:val="DPSEntryHeading"/>
      </w:pPr>
      <w:r w:rsidRPr="00433C9B">
        <w:tab/>
      </w:r>
      <w:r w:rsidR="00612930">
        <w:t>7</w:t>
      </w:r>
      <w:r w:rsidRPr="00433C9B">
        <w:tab/>
        <w:t>QUESTIONS</w:t>
      </w:r>
    </w:p>
    <w:p w:rsidR="00D05EF4" w:rsidRPr="00433C9B" w:rsidRDefault="00D05EF4" w:rsidP="00D05EF4">
      <w:pPr>
        <w:pStyle w:val="DPSEntryDetail"/>
      </w:pPr>
      <w:r w:rsidRPr="00433C9B">
        <w:t>Questions without notice were asked.</w:t>
      </w:r>
    </w:p>
    <w:p w:rsidR="00DC088E" w:rsidRPr="00AF2AD5" w:rsidRDefault="00DC088E" w:rsidP="00DC088E">
      <w:pPr>
        <w:pStyle w:val="DPSEntryHeading"/>
      </w:pPr>
      <w:r w:rsidRPr="00AF2AD5">
        <w:tab/>
      </w:r>
      <w:r>
        <w:t>8</w:t>
      </w:r>
      <w:r w:rsidRPr="00AF2AD5">
        <w:tab/>
      </w:r>
      <w:r>
        <w:t>P-Plate drivers—Proposed curfew and restrictions</w:t>
      </w:r>
    </w:p>
    <w:p w:rsidR="00DC088E" w:rsidRDefault="00DC088E" w:rsidP="00DC088E">
      <w:pPr>
        <w:tabs>
          <w:tab w:val="left" w:pos="1197"/>
          <w:tab w:val="left" w:pos="1767"/>
        </w:tabs>
        <w:spacing w:before="120"/>
        <w:ind w:left="720"/>
        <w:jc w:val="both"/>
        <w:rPr>
          <w:rFonts w:ascii="Calibri" w:hAnsi="Calibri"/>
          <w:lang w:val="en-AU"/>
        </w:rPr>
      </w:pPr>
      <w:r w:rsidRPr="00035AA9">
        <w:rPr>
          <w:rFonts w:ascii="Calibri" w:hAnsi="Calibri"/>
          <w:spacing w:val="-2"/>
          <w:lang w:val="en-AU"/>
        </w:rPr>
        <w:t>The order of the day having been read for the resumption of the debate on the motion of Miss C. Burch, and on the amendment</w:t>
      </w:r>
      <w:r w:rsidR="00035AA9" w:rsidRPr="00035AA9">
        <w:rPr>
          <w:rFonts w:ascii="Calibri" w:hAnsi="Calibri"/>
          <w:spacing w:val="-2"/>
          <w:lang w:val="en-AU"/>
        </w:rPr>
        <w:t>s</w:t>
      </w:r>
      <w:r w:rsidRPr="00035AA9">
        <w:rPr>
          <w:rFonts w:ascii="Calibri" w:hAnsi="Calibri"/>
          <w:spacing w:val="-2"/>
          <w:lang w:val="en-AU"/>
        </w:rPr>
        <w:t xml:space="preserve"> moved by Mr Rattenbury (Minister for Justice, Consumer Affairs and Road Safety)</w:t>
      </w:r>
      <w:r w:rsidR="00035AA9" w:rsidRPr="00035AA9">
        <w:rPr>
          <w:rFonts w:ascii="Calibri" w:hAnsi="Calibri"/>
          <w:spacing w:val="-2"/>
          <w:lang w:val="en-AU"/>
        </w:rPr>
        <w:t xml:space="preserve"> </w:t>
      </w:r>
      <w:r w:rsidRPr="00035AA9">
        <w:rPr>
          <w:rFonts w:ascii="Calibri" w:hAnsi="Calibri"/>
          <w:spacing w:val="-2"/>
          <w:lang w:val="en-AU"/>
        </w:rPr>
        <w:t>and Mr Steel</w:t>
      </w:r>
      <w:r w:rsidR="00035AA9" w:rsidRPr="00035AA9">
        <w:rPr>
          <w:rFonts w:ascii="Calibri" w:hAnsi="Calibri"/>
          <w:spacing w:val="-2"/>
          <w:lang w:val="en-AU"/>
        </w:rPr>
        <w:t>, respectively</w:t>
      </w:r>
      <w:r w:rsidRPr="00035AA9">
        <w:rPr>
          <w:rFonts w:ascii="Calibri" w:hAnsi="Calibri"/>
          <w:spacing w:val="-2"/>
          <w:lang w:val="en-AU"/>
        </w:rPr>
        <w:t xml:space="preserve"> (</w:t>
      </w:r>
      <w:r w:rsidRPr="00035AA9">
        <w:rPr>
          <w:rFonts w:ascii="Calibri" w:hAnsi="Calibri"/>
          <w:i/>
          <w:spacing w:val="-2"/>
          <w:lang w:val="en-AU"/>
        </w:rPr>
        <w:t>see</w:t>
      </w:r>
      <w:r w:rsidRPr="00035AA9">
        <w:rPr>
          <w:rFonts w:ascii="Calibri" w:hAnsi="Calibri"/>
          <w:spacing w:val="-2"/>
          <w:lang w:val="en-AU"/>
        </w:rPr>
        <w:t xml:space="preserve"> </w:t>
      </w:r>
      <w:hyperlink w:anchor="Entry6" w:history="1">
        <w:r w:rsidRPr="00035AA9">
          <w:rPr>
            <w:rStyle w:val="Hyperlink"/>
            <w:rFonts w:ascii="Calibri" w:hAnsi="Calibri"/>
            <w:spacing w:val="-2"/>
            <w:lang w:val="en-AU"/>
          </w:rPr>
          <w:t>entry 6</w:t>
        </w:r>
      </w:hyperlink>
      <w:r w:rsidRPr="00035AA9">
        <w:rPr>
          <w:rFonts w:ascii="Calibri" w:hAnsi="Calibri"/>
          <w:spacing w:val="-2"/>
          <w:lang w:val="en-AU"/>
        </w:rPr>
        <w:t>)</w:t>
      </w:r>
      <w:r>
        <w:rPr>
          <w:rFonts w:ascii="Calibri" w:hAnsi="Calibri"/>
          <w:lang w:val="en-AU"/>
        </w:rPr>
        <w:t>—</w:t>
      </w:r>
    </w:p>
    <w:p w:rsidR="00DC088E" w:rsidRDefault="00DC088E" w:rsidP="00DC088E">
      <w:pPr>
        <w:tabs>
          <w:tab w:val="left" w:pos="1197"/>
          <w:tab w:val="left" w:pos="1767"/>
        </w:tabs>
        <w:spacing w:before="120"/>
        <w:ind w:left="720"/>
        <w:jc w:val="both"/>
        <w:rPr>
          <w:rFonts w:ascii="Calibri" w:hAnsi="Calibri"/>
          <w:lang w:val="en-AU"/>
        </w:rPr>
      </w:pPr>
      <w:r>
        <w:rPr>
          <w:rFonts w:ascii="Calibri" w:hAnsi="Calibri"/>
          <w:lang w:val="en-AU"/>
        </w:rPr>
        <w:t>Debate resumed.</w:t>
      </w:r>
    </w:p>
    <w:p w:rsidR="00DC088E" w:rsidRDefault="008A04E1" w:rsidP="00DC088E">
      <w:pPr>
        <w:tabs>
          <w:tab w:val="left" w:pos="1197"/>
          <w:tab w:val="left" w:pos="1767"/>
        </w:tabs>
        <w:spacing w:before="120"/>
        <w:ind w:left="720"/>
        <w:jc w:val="both"/>
        <w:rPr>
          <w:rFonts w:ascii="Calibri" w:hAnsi="Calibri"/>
          <w:lang w:val="en-AU"/>
        </w:rPr>
      </w:pPr>
      <w:r>
        <w:rPr>
          <w:rFonts w:ascii="Calibri" w:hAnsi="Calibri"/>
          <w:lang w:val="en-AU"/>
        </w:rPr>
        <w:t>Question—That Mr Steel’s a</w:t>
      </w:r>
      <w:r w:rsidR="00DC088E">
        <w:rPr>
          <w:rFonts w:ascii="Calibri" w:hAnsi="Calibri"/>
          <w:lang w:val="en-AU"/>
        </w:rPr>
        <w:t xml:space="preserve">mendment to </w:t>
      </w:r>
      <w:r>
        <w:rPr>
          <w:rFonts w:ascii="Calibri" w:hAnsi="Calibri"/>
          <w:lang w:val="en-AU"/>
        </w:rPr>
        <w:t xml:space="preserve">Mr Rattenbury’s proposed </w:t>
      </w:r>
      <w:r w:rsidR="00DC088E">
        <w:rPr>
          <w:rFonts w:ascii="Calibri" w:hAnsi="Calibri"/>
          <w:lang w:val="en-AU"/>
        </w:rPr>
        <w:t xml:space="preserve">amendment </w:t>
      </w:r>
      <w:proofErr w:type="gramStart"/>
      <w:r>
        <w:rPr>
          <w:rFonts w:ascii="Calibri" w:hAnsi="Calibri"/>
          <w:lang w:val="en-AU"/>
        </w:rPr>
        <w:t>be</w:t>
      </w:r>
      <w:proofErr w:type="gramEnd"/>
      <w:r>
        <w:rPr>
          <w:rFonts w:ascii="Calibri" w:hAnsi="Calibri"/>
          <w:lang w:val="en-AU"/>
        </w:rPr>
        <w:t xml:space="preserve"> agreed to—put</w:t>
      </w:r>
      <w:r w:rsidR="00DC088E">
        <w:rPr>
          <w:rFonts w:ascii="Calibri" w:hAnsi="Calibri"/>
          <w:lang w:val="en-AU"/>
        </w:rPr>
        <w:t>.</w:t>
      </w:r>
    </w:p>
    <w:p w:rsidR="008A04E1" w:rsidRDefault="008A04E1" w:rsidP="001F0DD8">
      <w:pPr>
        <w:pStyle w:val="DIVIntroA"/>
        <w:rPr>
          <w:lang w:val="en-AU"/>
        </w:rPr>
      </w:pPr>
      <w:r>
        <w:rPr>
          <w:lang w:val="en-AU"/>
        </w:rP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8A04E1" w:rsidTr="008A04E1">
        <w:trPr>
          <w:trHeight w:val="240"/>
        </w:trPr>
        <w:tc>
          <w:tcPr>
            <w:tcW w:w="4082" w:type="dxa"/>
            <w:gridSpan w:val="2"/>
            <w:shd w:val="clear" w:color="auto" w:fill="auto"/>
          </w:tcPr>
          <w:p w:rsidR="008A04E1" w:rsidRDefault="008A04E1" w:rsidP="008A04E1">
            <w:pPr>
              <w:pStyle w:val="DIVName"/>
              <w:tabs>
                <w:tab w:val="center" w:pos="1644"/>
              </w:tabs>
              <w:rPr>
                <w:lang w:val="en-AU"/>
              </w:rPr>
            </w:pPr>
            <w:r>
              <w:rPr>
                <w:lang w:val="en-AU"/>
              </w:rPr>
              <w:tab/>
              <w:t>AYES, 12</w:t>
            </w:r>
          </w:p>
        </w:tc>
        <w:tc>
          <w:tcPr>
            <w:tcW w:w="624" w:type="dxa"/>
            <w:shd w:val="clear" w:color="auto" w:fill="auto"/>
          </w:tcPr>
          <w:p w:rsidR="008A04E1" w:rsidRDefault="008A04E1" w:rsidP="008A04E1">
            <w:pPr>
              <w:pStyle w:val="DIVName"/>
              <w:rPr>
                <w:lang w:val="en-AU"/>
              </w:rPr>
            </w:pPr>
          </w:p>
        </w:tc>
        <w:tc>
          <w:tcPr>
            <w:tcW w:w="4082" w:type="dxa"/>
            <w:gridSpan w:val="2"/>
            <w:shd w:val="clear" w:color="auto" w:fill="auto"/>
          </w:tcPr>
          <w:p w:rsidR="008A04E1" w:rsidRDefault="008A04E1" w:rsidP="008A04E1">
            <w:pPr>
              <w:pStyle w:val="DIVName"/>
              <w:tabs>
                <w:tab w:val="center" w:pos="1644"/>
              </w:tabs>
              <w:rPr>
                <w:lang w:val="en-AU"/>
              </w:rPr>
            </w:pPr>
            <w:r>
              <w:rPr>
                <w:lang w:val="en-AU"/>
              </w:rPr>
              <w:tab/>
              <w:t>NOES, 9</w:t>
            </w:r>
          </w:p>
        </w:tc>
      </w:tr>
      <w:tr w:rsidR="008A04E1" w:rsidTr="008A04E1">
        <w:trPr>
          <w:trHeight w:val="240"/>
        </w:trPr>
        <w:tc>
          <w:tcPr>
            <w:tcW w:w="2041" w:type="dxa"/>
            <w:shd w:val="clear" w:color="auto" w:fill="auto"/>
          </w:tcPr>
          <w:p w:rsidR="008A04E1" w:rsidRDefault="008A04E1" w:rsidP="008A04E1">
            <w:pPr>
              <w:pStyle w:val="DIVName"/>
              <w:rPr>
                <w:lang w:val="en-AU"/>
              </w:rPr>
            </w:pPr>
            <w:r>
              <w:rPr>
                <w:lang w:val="en-AU"/>
              </w:rPr>
              <w:t>Mr Barr</w:t>
            </w:r>
          </w:p>
        </w:tc>
        <w:tc>
          <w:tcPr>
            <w:tcW w:w="2041" w:type="dxa"/>
            <w:shd w:val="clear" w:color="auto" w:fill="auto"/>
          </w:tcPr>
          <w:p w:rsidR="008A04E1" w:rsidRDefault="008A04E1" w:rsidP="008A04E1">
            <w:pPr>
              <w:pStyle w:val="DIVName"/>
              <w:rPr>
                <w:lang w:val="en-AU"/>
              </w:rPr>
            </w:pPr>
            <w:r>
              <w:rPr>
                <w:lang w:val="en-AU"/>
              </w:rPr>
              <w:t>Mr Gentleman</w:t>
            </w:r>
          </w:p>
        </w:tc>
        <w:tc>
          <w:tcPr>
            <w:tcW w:w="624" w:type="dxa"/>
            <w:shd w:val="clear" w:color="auto" w:fill="auto"/>
          </w:tcPr>
          <w:p w:rsidR="008A04E1" w:rsidRDefault="008A04E1" w:rsidP="008A04E1">
            <w:pPr>
              <w:pStyle w:val="DIVName"/>
              <w:rPr>
                <w:lang w:val="en-AU"/>
              </w:rPr>
            </w:pPr>
          </w:p>
        </w:tc>
        <w:tc>
          <w:tcPr>
            <w:tcW w:w="2041" w:type="dxa"/>
            <w:shd w:val="clear" w:color="auto" w:fill="auto"/>
          </w:tcPr>
          <w:p w:rsidR="008A04E1" w:rsidRDefault="008A04E1" w:rsidP="008A04E1">
            <w:pPr>
              <w:pStyle w:val="DIVName"/>
              <w:rPr>
                <w:lang w:val="en-AU"/>
              </w:rPr>
            </w:pPr>
            <w:r>
              <w:rPr>
                <w:lang w:val="en-AU"/>
              </w:rPr>
              <w:t>Miss C. Burch</w:t>
            </w:r>
          </w:p>
        </w:tc>
        <w:tc>
          <w:tcPr>
            <w:tcW w:w="2041" w:type="dxa"/>
            <w:shd w:val="clear" w:color="auto" w:fill="auto"/>
          </w:tcPr>
          <w:p w:rsidR="008A04E1" w:rsidRDefault="008A04E1" w:rsidP="008A04E1">
            <w:pPr>
              <w:pStyle w:val="DIVName"/>
              <w:rPr>
                <w:lang w:val="en-AU"/>
              </w:rPr>
            </w:pPr>
            <w:r>
              <w:rPr>
                <w:lang w:val="en-AU"/>
              </w:rPr>
              <w:t>Ms Lee</w:t>
            </w:r>
          </w:p>
        </w:tc>
      </w:tr>
      <w:tr w:rsidR="008A04E1" w:rsidTr="008A04E1">
        <w:trPr>
          <w:trHeight w:val="240"/>
        </w:trPr>
        <w:tc>
          <w:tcPr>
            <w:tcW w:w="2041" w:type="dxa"/>
            <w:shd w:val="clear" w:color="auto" w:fill="auto"/>
          </w:tcPr>
          <w:p w:rsidR="008A04E1" w:rsidRDefault="008A04E1" w:rsidP="008A04E1">
            <w:pPr>
              <w:pStyle w:val="DIVName"/>
              <w:rPr>
                <w:lang w:val="en-AU"/>
              </w:rPr>
            </w:pPr>
            <w:r>
              <w:rPr>
                <w:lang w:val="en-AU"/>
              </w:rPr>
              <w:t>Ms Berry</w:t>
            </w:r>
          </w:p>
        </w:tc>
        <w:tc>
          <w:tcPr>
            <w:tcW w:w="2041" w:type="dxa"/>
            <w:shd w:val="clear" w:color="auto" w:fill="auto"/>
          </w:tcPr>
          <w:p w:rsidR="008A04E1" w:rsidRDefault="008A04E1" w:rsidP="008A04E1">
            <w:pPr>
              <w:pStyle w:val="DIVName"/>
              <w:rPr>
                <w:lang w:val="en-AU"/>
              </w:rPr>
            </w:pPr>
            <w:r>
              <w:rPr>
                <w:lang w:val="en-AU"/>
              </w:rPr>
              <w:t>Ms Le Couteur</w:t>
            </w:r>
          </w:p>
        </w:tc>
        <w:tc>
          <w:tcPr>
            <w:tcW w:w="624" w:type="dxa"/>
            <w:shd w:val="clear" w:color="auto" w:fill="auto"/>
          </w:tcPr>
          <w:p w:rsidR="008A04E1" w:rsidRDefault="008A04E1" w:rsidP="008A04E1">
            <w:pPr>
              <w:pStyle w:val="DIVName"/>
              <w:rPr>
                <w:lang w:val="en-AU"/>
              </w:rPr>
            </w:pPr>
          </w:p>
        </w:tc>
        <w:tc>
          <w:tcPr>
            <w:tcW w:w="2041" w:type="dxa"/>
            <w:shd w:val="clear" w:color="auto" w:fill="auto"/>
          </w:tcPr>
          <w:p w:rsidR="008A04E1" w:rsidRDefault="008A04E1" w:rsidP="008A04E1">
            <w:pPr>
              <w:pStyle w:val="DIVName"/>
              <w:rPr>
                <w:lang w:val="en-AU"/>
              </w:rPr>
            </w:pPr>
            <w:r>
              <w:rPr>
                <w:lang w:val="en-AU"/>
              </w:rPr>
              <w:t>Mr Coe</w:t>
            </w:r>
          </w:p>
        </w:tc>
        <w:tc>
          <w:tcPr>
            <w:tcW w:w="2041" w:type="dxa"/>
            <w:shd w:val="clear" w:color="auto" w:fill="auto"/>
          </w:tcPr>
          <w:p w:rsidR="008A04E1" w:rsidRDefault="008A04E1" w:rsidP="008A04E1">
            <w:pPr>
              <w:pStyle w:val="DIVName"/>
              <w:rPr>
                <w:lang w:val="en-AU"/>
              </w:rPr>
            </w:pPr>
            <w:r>
              <w:rPr>
                <w:lang w:val="en-AU"/>
              </w:rPr>
              <w:t>Mr Parton</w:t>
            </w:r>
          </w:p>
        </w:tc>
      </w:tr>
      <w:tr w:rsidR="008A04E1" w:rsidTr="008A04E1">
        <w:trPr>
          <w:trHeight w:val="240"/>
        </w:trPr>
        <w:tc>
          <w:tcPr>
            <w:tcW w:w="2041" w:type="dxa"/>
            <w:shd w:val="clear" w:color="auto" w:fill="auto"/>
          </w:tcPr>
          <w:p w:rsidR="008A04E1" w:rsidRDefault="008A04E1" w:rsidP="008A04E1">
            <w:pPr>
              <w:pStyle w:val="DIVName"/>
              <w:rPr>
                <w:lang w:val="en-AU"/>
              </w:rPr>
            </w:pPr>
            <w:r>
              <w:rPr>
                <w:lang w:val="en-AU"/>
              </w:rPr>
              <w:t>Ms J. Burch</w:t>
            </w:r>
          </w:p>
        </w:tc>
        <w:tc>
          <w:tcPr>
            <w:tcW w:w="2041" w:type="dxa"/>
            <w:shd w:val="clear" w:color="auto" w:fill="auto"/>
          </w:tcPr>
          <w:p w:rsidR="008A04E1" w:rsidRDefault="008A04E1" w:rsidP="008A04E1">
            <w:pPr>
              <w:pStyle w:val="DIVName"/>
              <w:rPr>
                <w:lang w:val="en-AU"/>
              </w:rPr>
            </w:pPr>
            <w:r>
              <w:rPr>
                <w:lang w:val="en-AU"/>
              </w:rPr>
              <w:t>Mr Pettersson</w:t>
            </w:r>
          </w:p>
        </w:tc>
        <w:tc>
          <w:tcPr>
            <w:tcW w:w="624" w:type="dxa"/>
            <w:shd w:val="clear" w:color="auto" w:fill="auto"/>
          </w:tcPr>
          <w:p w:rsidR="008A04E1" w:rsidRDefault="008A04E1" w:rsidP="008A04E1">
            <w:pPr>
              <w:pStyle w:val="DIVName"/>
              <w:rPr>
                <w:lang w:val="en-AU"/>
              </w:rPr>
            </w:pPr>
          </w:p>
        </w:tc>
        <w:tc>
          <w:tcPr>
            <w:tcW w:w="2041" w:type="dxa"/>
            <w:shd w:val="clear" w:color="auto" w:fill="auto"/>
          </w:tcPr>
          <w:p w:rsidR="008A04E1" w:rsidRDefault="008A04E1" w:rsidP="008A04E1">
            <w:pPr>
              <w:pStyle w:val="DIVName"/>
              <w:rPr>
                <w:lang w:val="en-AU"/>
              </w:rPr>
            </w:pPr>
            <w:r>
              <w:rPr>
                <w:lang w:val="en-AU"/>
              </w:rPr>
              <w:t>Mrs Dunne</w:t>
            </w:r>
          </w:p>
        </w:tc>
        <w:tc>
          <w:tcPr>
            <w:tcW w:w="2041" w:type="dxa"/>
            <w:shd w:val="clear" w:color="auto" w:fill="auto"/>
          </w:tcPr>
          <w:p w:rsidR="008A04E1" w:rsidRDefault="008A04E1" w:rsidP="008A04E1">
            <w:pPr>
              <w:pStyle w:val="DIVName"/>
              <w:rPr>
                <w:lang w:val="en-AU"/>
              </w:rPr>
            </w:pPr>
            <w:r>
              <w:rPr>
                <w:lang w:val="en-AU"/>
              </w:rPr>
              <w:t>Mr Wall</w:t>
            </w:r>
          </w:p>
        </w:tc>
      </w:tr>
      <w:tr w:rsidR="008A04E1" w:rsidTr="008A04E1">
        <w:trPr>
          <w:trHeight w:val="240"/>
        </w:trPr>
        <w:tc>
          <w:tcPr>
            <w:tcW w:w="2041" w:type="dxa"/>
            <w:shd w:val="clear" w:color="auto" w:fill="auto"/>
          </w:tcPr>
          <w:p w:rsidR="008A04E1" w:rsidRDefault="008A04E1" w:rsidP="008A04E1">
            <w:pPr>
              <w:pStyle w:val="DIVName"/>
              <w:rPr>
                <w:lang w:val="en-AU"/>
              </w:rPr>
            </w:pPr>
            <w:r>
              <w:rPr>
                <w:lang w:val="en-AU"/>
              </w:rPr>
              <w:t>Ms Cheyne</w:t>
            </w:r>
          </w:p>
        </w:tc>
        <w:tc>
          <w:tcPr>
            <w:tcW w:w="2041" w:type="dxa"/>
            <w:shd w:val="clear" w:color="auto" w:fill="auto"/>
          </w:tcPr>
          <w:p w:rsidR="008A04E1" w:rsidRDefault="008A04E1" w:rsidP="008A04E1">
            <w:pPr>
              <w:pStyle w:val="DIVName"/>
              <w:rPr>
                <w:lang w:val="en-AU"/>
              </w:rPr>
            </w:pPr>
            <w:r>
              <w:rPr>
                <w:lang w:val="en-AU"/>
              </w:rPr>
              <w:t>Mr Ramsay</w:t>
            </w:r>
          </w:p>
        </w:tc>
        <w:tc>
          <w:tcPr>
            <w:tcW w:w="624" w:type="dxa"/>
            <w:shd w:val="clear" w:color="auto" w:fill="auto"/>
          </w:tcPr>
          <w:p w:rsidR="008A04E1" w:rsidRDefault="008A04E1" w:rsidP="008A04E1">
            <w:pPr>
              <w:pStyle w:val="DIVName"/>
              <w:rPr>
                <w:lang w:val="en-AU"/>
              </w:rPr>
            </w:pPr>
          </w:p>
        </w:tc>
        <w:tc>
          <w:tcPr>
            <w:tcW w:w="2041" w:type="dxa"/>
            <w:shd w:val="clear" w:color="auto" w:fill="auto"/>
          </w:tcPr>
          <w:p w:rsidR="008A04E1" w:rsidRDefault="008A04E1" w:rsidP="008A04E1">
            <w:pPr>
              <w:pStyle w:val="DIVName"/>
              <w:rPr>
                <w:lang w:val="en-AU"/>
              </w:rPr>
            </w:pPr>
            <w:r>
              <w:rPr>
                <w:lang w:val="en-AU"/>
              </w:rPr>
              <w:t>Mr Hanson</w:t>
            </w:r>
          </w:p>
        </w:tc>
        <w:tc>
          <w:tcPr>
            <w:tcW w:w="2041" w:type="dxa"/>
            <w:shd w:val="clear" w:color="auto" w:fill="auto"/>
          </w:tcPr>
          <w:p w:rsidR="008A04E1" w:rsidRDefault="008A04E1" w:rsidP="008A04E1">
            <w:pPr>
              <w:pStyle w:val="DIVName"/>
              <w:rPr>
                <w:lang w:val="en-AU"/>
              </w:rPr>
            </w:pPr>
          </w:p>
        </w:tc>
      </w:tr>
      <w:tr w:rsidR="008A04E1" w:rsidTr="008A04E1">
        <w:trPr>
          <w:trHeight w:val="240"/>
        </w:trPr>
        <w:tc>
          <w:tcPr>
            <w:tcW w:w="2041" w:type="dxa"/>
            <w:shd w:val="clear" w:color="auto" w:fill="auto"/>
          </w:tcPr>
          <w:p w:rsidR="008A04E1" w:rsidRDefault="008A04E1" w:rsidP="008A04E1">
            <w:pPr>
              <w:pStyle w:val="DIVName"/>
              <w:rPr>
                <w:lang w:val="en-AU"/>
              </w:rPr>
            </w:pPr>
            <w:r>
              <w:rPr>
                <w:lang w:val="en-AU"/>
              </w:rPr>
              <w:t>Ms Cody</w:t>
            </w:r>
          </w:p>
        </w:tc>
        <w:tc>
          <w:tcPr>
            <w:tcW w:w="2041" w:type="dxa"/>
            <w:shd w:val="clear" w:color="auto" w:fill="auto"/>
          </w:tcPr>
          <w:p w:rsidR="008A04E1" w:rsidRDefault="008A04E1" w:rsidP="008A04E1">
            <w:pPr>
              <w:pStyle w:val="DIVName"/>
              <w:rPr>
                <w:lang w:val="en-AU"/>
              </w:rPr>
            </w:pPr>
            <w:r>
              <w:rPr>
                <w:lang w:val="en-AU"/>
              </w:rPr>
              <w:t>Mr Rattenbury</w:t>
            </w:r>
          </w:p>
        </w:tc>
        <w:tc>
          <w:tcPr>
            <w:tcW w:w="624" w:type="dxa"/>
            <w:shd w:val="clear" w:color="auto" w:fill="auto"/>
          </w:tcPr>
          <w:p w:rsidR="008A04E1" w:rsidRDefault="008A04E1" w:rsidP="008A04E1">
            <w:pPr>
              <w:pStyle w:val="DIVName"/>
              <w:rPr>
                <w:lang w:val="en-AU"/>
              </w:rPr>
            </w:pPr>
          </w:p>
        </w:tc>
        <w:tc>
          <w:tcPr>
            <w:tcW w:w="2041" w:type="dxa"/>
            <w:shd w:val="clear" w:color="auto" w:fill="auto"/>
          </w:tcPr>
          <w:p w:rsidR="008A04E1" w:rsidRDefault="008A04E1" w:rsidP="008A04E1">
            <w:pPr>
              <w:pStyle w:val="DIVName"/>
              <w:rPr>
                <w:lang w:val="en-AU"/>
              </w:rPr>
            </w:pPr>
            <w:r>
              <w:rPr>
                <w:lang w:val="en-AU"/>
              </w:rPr>
              <w:t>Mrs Kikkert</w:t>
            </w:r>
          </w:p>
        </w:tc>
        <w:tc>
          <w:tcPr>
            <w:tcW w:w="2041" w:type="dxa"/>
            <w:shd w:val="clear" w:color="auto" w:fill="auto"/>
          </w:tcPr>
          <w:p w:rsidR="008A04E1" w:rsidRDefault="008A04E1" w:rsidP="008A04E1">
            <w:pPr>
              <w:pStyle w:val="DIVName"/>
              <w:rPr>
                <w:lang w:val="en-AU"/>
              </w:rPr>
            </w:pPr>
          </w:p>
        </w:tc>
      </w:tr>
      <w:tr w:rsidR="008A04E1" w:rsidTr="008A04E1">
        <w:trPr>
          <w:trHeight w:val="240"/>
        </w:trPr>
        <w:tc>
          <w:tcPr>
            <w:tcW w:w="2041" w:type="dxa"/>
            <w:shd w:val="clear" w:color="auto" w:fill="auto"/>
          </w:tcPr>
          <w:p w:rsidR="008A04E1" w:rsidRDefault="008A04E1" w:rsidP="008A04E1">
            <w:pPr>
              <w:pStyle w:val="DIVName"/>
              <w:rPr>
                <w:lang w:val="en-AU"/>
              </w:rPr>
            </w:pPr>
            <w:r>
              <w:rPr>
                <w:lang w:val="en-AU"/>
              </w:rPr>
              <w:t>Ms Fitzharris</w:t>
            </w:r>
          </w:p>
        </w:tc>
        <w:tc>
          <w:tcPr>
            <w:tcW w:w="2041" w:type="dxa"/>
            <w:shd w:val="clear" w:color="auto" w:fill="auto"/>
          </w:tcPr>
          <w:p w:rsidR="008A04E1" w:rsidRDefault="008A04E1" w:rsidP="008A04E1">
            <w:pPr>
              <w:pStyle w:val="DIVName"/>
              <w:rPr>
                <w:lang w:val="en-AU"/>
              </w:rPr>
            </w:pPr>
            <w:r>
              <w:rPr>
                <w:lang w:val="en-AU"/>
              </w:rPr>
              <w:t>Ms Stephen-Smith</w:t>
            </w:r>
          </w:p>
        </w:tc>
        <w:tc>
          <w:tcPr>
            <w:tcW w:w="624" w:type="dxa"/>
            <w:shd w:val="clear" w:color="auto" w:fill="auto"/>
          </w:tcPr>
          <w:p w:rsidR="008A04E1" w:rsidRDefault="008A04E1" w:rsidP="008A04E1">
            <w:pPr>
              <w:pStyle w:val="DIVName"/>
              <w:rPr>
                <w:lang w:val="en-AU"/>
              </w:rPr>
            </w:pPr>
          </w:p>
        </w:tc>
        <w:tc>
          <w:tcPr>
            <w:tcW w:w="2041" w:type="dxa"/>
            <w:shd w:val="clear" w:color="auto" w:fill="auto"/>
          </w:tcPr>
          <w:p w:rsidR="008A04E1" w:rsidRDefault="008A04E1" w:rsidP="008A04E1">
            <w:pPr>
              <w:pStyle w:val="DIVName"/>
              <w:rPr>
                <w:lang w:val="en-AU"/>
              </w:rPr>
            </w:pPr>
            <w:r>
              <w:rPr>
                <w:lang w:val="en-AU"/>
              </w:rPr>
              <w:t>Ms Lawder</w:t>
            </w:r>
          </w:p>
        </w:tc>
        <w:tc>
          <w:tcPr>
            <w:tcW w:w="2041" w:type="dxa"/>
            <w:shd w:val="clear" w:color="auto" w:fill="auto"/>
          </w:tcPr>
          <w:p w:rsidR="008A04E1" w:rsidRDefault="008A04E1" w:rsidP="008A04E1">
            <w:pPr>
              <w:pStyle w:val="DIVName"/>
              <w:rPr>
                <w:lang w:val="en-AU"/>
              </w:rPr>
            </w:pPr>
          </w:p>
        </w:tc>
      </w:tr>
    </w:tbl>
    <w:p w:rsidR="008A04E1" w:rsidRDefault="008A04E1" w:rsidP="008A04E1">
      <w:pPr>
        <w:pStyle w:val="DIVResult"/>
        <w:rPr>
          <w:lang w:val="en-AU"/>
        </w:rPr>
      </w:pPr>
      <w:r>
        <w:rPr>
          <w:lang w:val="en-AU"/>
        </w:rPr>
        <w:t>And so it was resolved in the affirmative.</w:t>
      </w:r>
    </w:p>
    <w:p w:rsidR="00410C94" w:rsidRPr="00EE3224" w:rsidRDefault="00410C94" w:rsidP="00410C94">
      <w:pPr>
        <w:tabs>
          <w:tab w:val="left" w:pos="1197"/>
          <w:tab w:val="left" w:pos="1767"/>
        </w:tabs>
        <w:spacing w:before="120"/>
        <w:ind w:left="720"/>
        <w:jc w:val="both"/>
        <w:rPr>
          <w:rFonts w:ascii="Calibri" w:hAnsi="Calibri"/>
          <w:lang w:val="en-AU"/>
        </w:rPr>
      </w:pPr>
      <w:r>
        <w:rPr>
          <w:rFonts w:ascii="Calibri" w:hAnsi="Calibri"/>
          <w:lang w:val="en-AU"/>
        </w:rPr>
        <w:lastRenderedPageBreak/>
        <w:t xml:space="preserve">Question—That Mr Rattenbury’s amendment, as amended, </w:t>
      </w:r>
      <w:proofErr w:type="gramStart"/>
      <w:r>
        <w:rPr>
          <w:rFonts w:ascii="Calibri" w:hAnsi="Calibri"/>
          <w:lang w:val="en-AU"/>
        </w:rPr>
        <w:t>be</w:t>
      </w:r>
      <w:proofErr w:type="gramEnd"/>
      <w:r>
        <w:rPr>
          <w:rFonts w:ascii="Calibri" w:hAnsi="Calibri"/>
          <w:lang w:val="en-AU"/>
        </w:rPr>
        <w:t xml:space="preserve"> agreed to—put.</w:t>
      </w:r>
    </w:p>
    <w:p w:rsidR="00410C94" w:rsidRDefault="00410C94" w:rsidP="001F0DD8">
      <w:pPr>
        <w:pStyle w:val="DIVIntroA"/>
        <w:rPr>
          <w:lang w:val="en-AU"/>
        </w:rPr>
      </w:pPr>
      <w:r>
        <w:rPr>
          <w:lang w:val="en-AU"/>
        </w:rP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410C94" w:rsidTr="00410C94">
        <w:trPr>
          <w:trHeight w:val="240"/>
        </w:trPr>
        <w:tc>
          <w:tcPr>
            <w:tcW w:w="4082" w:type="dxa"/>
            <w:gridSpan w:val="2"/>
            <w:shd w:val="clear" w:color="auto" w:fill="auto"/>
          </w:tcPr>
          <w:p w:rsidR="00410C94" w:rsidRDefault="00410C94" w:rsidP="00410C94">
            <w:pPr>
              <w:pStyle w:val="DIVName"/>
              <w:tabs>
                <w:tab w:val="center" w:pos="1644"/>
              </w:tabs>
              <w:rPr>
                <w:lang w:val="en-AU"/>
              </w:rPr>
            </w:pPr>
            <w:r>
              <w:rPr>
                <w:lang w:val="en-AU"/>
              </w:rPr>
              <w:tab/>
              <w:t>AYES, 12</w:t>
            </w:r>
          </w:p>
        </w:tc>
        <w:tc>
          <w:tcPr>
            <w:tcW w:w="624" w:type="dxa"/>
            <w:shd w:val="clear" w:color="auto" w:fill="auto"/>
          </w:tcPr>
          <w:p w:rsidR="00410C94" w:rsidRDefault="00410C94" w:rsidP="00410C94">
            <w:pPr>
              <w:pStyle w:val="DIVName"/>
              <w:rPr>
                <w:lang w:val="en-AU"/>
              </w:rPr>
            </w:pPr>
          </w:p>
        </w:tc>
        <w:tc>
          <w:tcPr>
            <w:tcW w:w="4082" w:type="dxa"/>
            <w:gridSpan w:val="2"/>
            <w:shd w:val="clear" w:color="auto" w:fill="auto"/>
          </w:tcPr>
          <w:p w:rsidR="00410C94" w:rsidRDefault="00410C94" w:rsidP="00410C94">
            <w:pPr>
              <w:pStyle w:val="DIVName"/>
              <w:tabs>
                <w:tab w:val="center" w:pos="1644"/>
              </w:tabs>
              <w:rPr>
                <w:lang w:val="en-AU"/>
              </w:rPr>
            </w:pPr>
            <w:r>
              <w:rPr>
                <w:lang w:val="en-AU"/>
              </w:rPr>
              <w:tab/>
              <w:t>NOES, 9</w:t>
            </w:r>
          </w:p>
        </w:tc>
      </w:tr>
      <w:tr w:rsidR="00410C94" w:rsidTr="00410C94">
        <w:trPr>
          <w:trHeight w:val="240"/>
        </w:trPr>
        <w:tc>
          <w:tcPr>
            <w:tcW w:w="2041" w:type="dxa"/>
            <w:shd w:val="clear" w:color="auto" w:fill="auto"/>
          </w:tcPr>
          <w:p w:rsidR="00410C94" w:rsidRDefault="00410C94" w:rsidP="00410C94">
            <w:pPr>
              <w:pStyle w:val="DIVName"/>
              <w:rPr>
                <w:lang w:val="en-AU"/>
              </w:rPr>
            </w:pPr>
            <w:r>
              <w:rPr>
                <w:lang w:val="en-AU"/>
              </w:rPr>
              <w:t>Mr Barr</w:t>
            </w:r>
          </w:p>
        </w:tc>
        <w:tc>
          <w:tcPr>
            <w:tcW w:w="2041" w:type="dxa"/>
            <w:shd w:val="clear" w:color="auto" w:fill="auto"/>
          </w:tcPr>
          <w:p w:rsidR="00410C94" w:rsidRDefault="00410C94" w:rsidP="00410C94">
            <w:pPr>
              <w:pStyle w:val="DIVName"/>
              <w:rPr>
                <w:lang w:val="en-AU"/>
              </w:rPr>
            </w:pPr>
            <w:r>
              <w:rPr>
                <w:lang w:val="en-AU"/>
              </w:rPr>
              <w:t>Mr Gentleman</w:t>
            </w:r>
          </w:p>
        </w:tc>
        <w:tc>
          <w:tcPr>
            <w:tcW w:w="624" w:type="dxa"/>
            <w:shd w:val="clear" w:color="auto" w:fill="auto"/>
          </w:tcPr>
          <w:p w:rsidR="00410C94" w:rsidRDefault="00410C94" w:rsidP="00410C94">
            <w:pPr>
              <w:pStyle w:val="DIVName"/>
              <w:rPr>
                <w:lang w:val="en-AU"/>
              </w:rPr>
            </w:pPr>
          </w:p>
        </w:tc>
        <w:tc>
          <w:tcPr>
            <w:tcW w:w="2041" w:type="dxa"/>
            <w:shd w:val="clear" w:color="auto" w:fill="auto"/>
          </w:tcPr>
          <w:p w:rsidR="00410C94" w:rsidRDefault="00410C94" w:rsidP="00410C94">
            <w:pPr>
              <w:pStyle w:val="DIVName"/>
              <w:rPr>
                <w:lang w:val="en-AU"/>
              </w:rPr>
            </w:pPr>
            <w:r>
              <w:rPr>
                <w:lang w:val="en-AU"/>
              </w:rPr>
              <w:t>Miss C. Burch</w:t>
            </w:r>
          </w:p>
        </w:tc>
        <w:tc>
          <w:tcPr>
            <w:tcW w:w="2041" w:type="dxa"/>
            <w:shd w:val="clear" w:color="auto" w:fill="auto"/>
          </w:tcPr>
          <w:p w:rsidR="00410C94" w:rsidRDefault="00410C94" w:rsidP="00410C94">
            <w:pPr>
              <w:pStyle w:val="DIVName"/>
              <w:rPr>
                <w:lang w:val="en-AU"/>
              </w:rPr>
            </w:pPr>
            <w:r>
              <w:rPr>
                <w:lang w:val="en-AU"/>
              </w:rPr>
              <w:t>Ms Lee</w:t>
            </w:r>
          </w:p>
        </w:tc>
      </w:tr>
      <w:tr w:rsidR="00410C94" w:rsidTr="00410C94">
        <w:trPr>
          <w:trHeight w:val="240"/>
        </w:trPr>
        <w:tc>
          <w:tcPr>
            <w:tcW w:w="2041" w:type="dxa"/>
            <w:shd w:val="clear" w:color="auto" w:fill="auto"/>
          </w:tcPr>
          <w:p w:rsidR="00410C94" w:rsidRDefault="00410C94" w:rsidP="00410C94">
            <w:pPr>
              <w:pStyle w:val="DIVName"/>
              <w:rPr>
                <w:lang w:val="en-AU"/>
              </w:rPr>
            </w:pPr>
            <w:r>
              <w:rPr>
                <w:lang w:val="en-AU"/>
              </w:rPr>
              <w:t>Ms Berry</w:t>
            </w:r>
          </w:p>
        </w:tc>
        <w:tc>
          <w:tcPr>
            <w:tcW w:w="2041" w:type="dxa"/>
            <w:shd w:val="clear" w:color="auto" w:fill="auto"/>
          </w:tcPr>
          <w:p w:rsidR="00410C94" w:rsidRDefault="00410C94" w:rsidP="00410C94">
            <w:pPr>
              <w:pStyle w:val="DIVName"/>
              <w:rPr>
                <w:lang w:val="en-AU"/>
              </w:rPr>
            </w:pPr>
            <w:r>
              <w:rPr>
                <w:lang w:val="en-AU"/>
              </w:rPr>
              <w:t>Ms Le Couteur</w:t>
            </w:r>
          </w:p>
        </w:tc>
        <w:tc>
          <w:tcPr>
            <w:tcW w:w="624" w:type="dxa"/>
            <w:shd w:val="clear" w:color="auto" w:fill="auto"/>
          </w:tcPr>
          <w:p w:rsidR="00410C94" w:rsidRDefault="00410C94" w:rsidP="00410C94">
            <w:pPr>
              <w:pStyle w:val="DIVName"/>
              <w:rPr>
                <w:lang w:val="en-AU"/>
              </w:rPr>
            </w:pPr>
          </w:p>
        </w:tc>
        <w:tc>
          <w:tcPr>
            <w:tcW w:w="2041" w:type="dxa"/>
            <w:shd w:val="clear" w:color="auto" w:fill="auto"/>
          </w:tcPr>
          <w:p w:rsidR="00410C94" w:rsidRDefault="00410C94" w:rsidP="00410C94">
            <w:pPr>
              <w:pStyle w:val="DIVName"/>
              <w:rPr>
                <w:lang w:val="en-AU"/>
              </w:rPr>
            </w:pPr>
            <w:r>
              <w:rPr>
                <w:lang w:val="en-AU"/>
              </w:rPr>
              <w:t>Mr Coe</w:t>
            </w:r>
          </w:p>
        </w:tc>
        <w:tc>
          <w:tcPr>
            <w:tcW w:w="2041" w:type="dxa"/>
            <w:shd w:val="clear" w:color="auto" w:fill="auto"/>
          </w:tcPr>
          <w:p w:rsidR="00410C94" w:rsidRDefault="00410C94" w:rsidP="00410C94">
            <w:pPr>
              <w:pStyle w:val="DIVName"/>
              <w:rPr>
                <w:lang w:val="en-AU"/>
              </w:rPr>
            </w:pPr>
            <w:r>
              <w:rPr>
                <w:lang w:val="en-AU"/>
              </w:rPr>
              <w:t>Mr Parton</w:t>
            </w:r>
          </w:p>
        </w:tc>
      </w:tr>
      <w:tr w:rsidR="00410C94" w:rsidTr="00410C94">
        <w:trPr>
          <w:trHeight w:val="240"/>
        </w:trPr>
        <w:tc>
          <w:tcPr>
            <w:tcW w:w="2041" w:type="dxa"/>
            <w:shd w:val="clear" w:color="auto" w:fill="auto"/>
          </w:tcPr>
          <w:p w:rsidR="00410C94" w:rsidRDefault="00410C94" w:rsidP="00410C94">
            <w:pPr>
              <w:pStyle w:val="DIVName"/>
              <w:rPr>
                <w:lang w:val="en-AU"/>
              </w:rPr>
            </w:pPr>
            <w:r>
              <w:rPr>
                <w:lang w:val="en-AU"/>
              </w:rPr>
              <w:t>Ms J. Burch</w:t>
            </w:r>
          </w:p>
        </w:tc>
        <w:tc>
          <w:tcPr>
            <w:tcW w:w="2041" w:type="dxa"/>
            <w:shd w:val="clear" w:color="auto" w:fill="auto"/>
          </w:tcPr>
          <w:p w:rsidR="00410C94" w:rsidRDefault="00410C94" w:rsidP="00410C94">
            <w:pPr>
              <w:pStyle w:val="DIVName"/>
              <w:rPr>
                <w:lang w:val="en-AU"/>
              </w:rPr>
            </w:pPr>
            <w:r>
              <w:rPr>
                <w:lang w:val="en-AU"/>
              </w:rPr>
              <w:t>Mr Pettersson</w:t>
            </w:r>
          </w:p>
        </w:tc>
        <w:tc>
          <w:tcPr>
            <w:tcW w:w="624" w:type="dxa"/>
            <w:shd w:val="clear" w:color="auto" w:fill="auto"/>
          </w:tcPr>
          <w:p w:rsidR="00410C94" w:rsidRDefault="00410C94" w:rsidP="00410C94">
            <w:pPr>
              <w:pStyle w:val="DIVName"/>
              <w:rPr>
                <w:lang w:val="en-AU"/>
              </w:rPr>
            </w:pPr>
          </w:p>
        </w:tc>
        <w:tc>
          <w:tcPr>
            <w:tcW w:w="2041" w:type="dxa"/>
            <w:shd w:val="clear" w:color="auto" w:fill="auto"/>
          </w:tcPr>
          <w:p w:rsidR="00410C94" w:rsidRDefault="00410C94" w:rsidP="00410C94">
            <w:pPr>
              <w:pStyle w:val="DIVName"/>
              <w:rPr>
                <w:lang w:val="en-AU"/>
              </w:rPr>
            </w:pPr>
            <w:r>
              <w:rPr>
                <w:lang w:val="en-AU"/>
              </w:rPr>
              <w:t>Mrs Dunne</w:t>
            </w:r>
          </w:p>
        </w:tc>
        <w:tc>
          <w:tcPr>
            <w:tcW w:w="2041" w:type="dxa"/>
            <w:shd w:val="clear" w:color="auto" w:fill="auto"/>
          </w:tcPr>
          <w:p w:rsidR="00410C94" w:rsidRDefault="00410C94" w:rsidP="00410C94">
            <w:pPr>
              <w:pStyle w:val="DIVName"/>
              <w:rPr>
                <w:lang w:val="en-AU"/>
              </w:rPr>
            </w:pPr>
            <w:r>
              <w:rPr>
                <w:lang w:val="en-AU"/>
              </w:rPr>
              <w:t>Mr Wall</w:t>
            </w:r>
          </w:p>
        </w:tc>
      </w:tr>
      <w:tr w:rsidR="00410C94" w:rsidTr="00410C94">
        <w:trPr>
          <w:trHeight w:val="240"/>
        </w:trPr>
        <w:tc>
          <w:tcPr>
            <w:tcW w:w="2041" w:type="dxa"/>
            <w:shd w:val="clear" w:color="auto" w:fill="auto"/>
          </w:tcPr>
          <w:p w:rsidR="00410C94" w:rsidRDefault="00410C94" w:rsidP="00410C94">
            <w:pPr>
              <w:pStyle w:val="DIVName"/>
              <w:rPr>
                <w:lang w:val="en-AU"/>
              </w:rPr>
            </w:pPr>
            <w:r>
              <w:rPr>
                <w:lang w:val="en-AU"/>
              </w:rPr>
              <w:t>Ms Cheyne</w:t>
            </w:r>
          </w:p>
        </w:tc>
        <w:tc>
          <w:tcPr>
            <w:tcW w:w="2041" w:type="dxa"/>
            <w:shd w:val="clear" w:color="auto" w:fill="auto"/>
          </w:tcPr>
          <w:p w:rsidR="00410C94" w:rsidRDefault="00410C94" w:rsidP="00410C94">
            <w:pPr>
              <w:pStyle w:val="DIVName"/>
              <w:rPr>
                <w:lang w:val="en-AU"/>
              </w:rPr>
            </w:pPr>
            <w:r>
              <w:rPr>
                <w:lang w:val="en-AU"/>
              </w:rPr>
              <w:t>Mr Ramsay</w:t>
            </w:r>
          </w:p>
        </w:tc>
        <w:tc>
          <w:tcPr>
            <w:tcW w:w="624" w:type="dxa"/>
            <w:shd w:val="clear" w:color="auto" w:fill="auto"/>
          </w:tcPr>
          <w:p w:rsidR="00410C94" w:rsidRDefault="00410C94" w:rsidP="00410C94">
            <w:pPr>
              <w:pStyle w:val="DIVName"/>
              <w:rPr>
                <w:lang w:val="en-AU"/>
              </w:rPr>
            </w:pPr>
          </w:p>
        </w:tc>
        <w:tc>
          <w:tcPr>
            <w:tcW w:w="2041" w:type="dxa"/>
            <w:shd w:val="clear" w:color="auto" w:fill="auto"/>
          </w:tcPr>
          <w:p w:rsidR="00410C94" w:rsidRDefault="00410C94" w:rsidP="00410C94">
            <w:pPr>
              <w:pStyle w:val="DIVName"/>
              <w:rPr>
                <w:lang w:val="en-AU"/>
              </w:rPr>
            </w:pPr>
            <w:r>
              <w:rPr>
                <w:lang w:val="en-AU"/>
              </w:rPr>
              <w:t>Mr Hanson</w:t>
            </w:r>
          </w:p>
        </w:tc>
        <w:tc>
          <w:tcPr>
            <w:tcW w:w="2041" w:type="dxa"/>
            <w:shd w:val="clear" w:color="auto" w:fill="auto"/>
          </w:tcPr>
          <w:p w:rsidR="00410C94" w:rsidRDefault="00410C94" w:rsidP="00410C94">
            <w:pPr>
              <w:pStyle w:val="DIVName"/>
              <w:rPr>
                <w:lang w:val="en-AU"/>
              </w:rPr>
            </w:pPr>
          </w:p>
        </w:tc>
      </w:tr>
      <w:tr w:rsidR="00410C94" w:rsidTr="00410C94">
        <w:trPr>
          <w:trHeight w:val="240"/>
        </w:trPr>
        <w:tc>
          <w:tcPr>
            <w:tcW w:w="2041" w:type="dxa"/>
            <w:shd w:val="clear" w:color="auto" w:fill="auto"/>
          </w:tcPr>
          <w:p w:rsidR="00410C94" w:rsidRDefault="00410C94" w:rsidP="00410C94">
            <w:pPr>
              <w:pStyle w:val="DIVName"/>
              <w:rPr>
                <w:lang w:val="en-AU"/>
              </w:rPr>
            </w:pPr>
            <w:r>
              <w:rPr>
                <w:lang w:val="en-AU"/>
              </w:rPr>
              <w:t>Ms Cody</w:t>
            </w:r>
          </w:p>
        </w:tc>
        <w:tc>
          <w:tcPr>
            <w:tcW w:w="2041" w:type="dxa"/>
            <w:shd w:val="clear" w:color="auto" w:fill="auto"/>
          </w:tcPr>
          <w:p w:rsidR="00410C94" w:rsidRDefault="00410C94" w:rsidP="00410C94">
            <w:pPr>
              <w:pStyle w:val="DIVName"/>
              <w:rPr>
                <w:lang w:val="en-AU"/>
              </w:rPr>
            </w:pPr>
            <w:r>
              <w:rPr>
                <w:lang w:val="en-AU"/>
              </w:rPr>
              <w:t>Mr Rattenbury</w:t>
            </w:r>
          </w:p>
        </w:tc>
        <w:tc>
          <w:tcPr>
            <w:tcW w:w="624" w:type="dxa"/>
            <w:shd w:val="clear" w:color="auto" w:fill="auto"/>
          </w:tcPr>
          <w:p w:rsidR="00410C94" w:rsidRDefault="00410C94" w:rsidP="00410C94">
            <w:pPr>
              <w:pStyle w:val="DIVName"/>
              <w:rPr>
                <w:lang w:val="en-AU"/>
              </w:rPr>
            </w:pPr>
          </w:p>
        </w:tc>
        <w:tc>
          <w:tcPr>
            <w:tcW w:w="2041" w:type="dxa"/>
            <w:shd w:val="clear" w:color="auto" w:fill="auto"/>
          </w:tcPr>
          <w:p w:rsidR="00410C94" w:rsidRDefault="00410C94" w:rsidP="00410C94">
            <w:pPr>
              <w:pStyle w:val="DIVName"/>
              <w:rPr>
                <w:lang w:val="en-AU"/>
              </w:rPr>
            </w:pPr>
            <w:r>
              <w:rPr>
                <w:lang w:val="en-AU"/>
              </w:rPr>
              <w:t>Mrs Kikkert</w:t>
            </w:r>
          </w:p>
        </w:tc>
        <w:tc>
          <w:tcPr>
            <w:tcW w:w="2041" w:type="dxa"/>
            <w:shd w:val="clear" w:color="auto" w:fill="auto"/>
          </w:tcPr>
          <w:p w:rsidR="00410C94" w:rsidRDefault="00410C94" w:rsidP="00410C94">
            <w:pPr>
              <w:pStyle w:val="DIVName"/>
              <w:rPr>
                <w:lang w:val="en-AU"/>
              </w:rPr>
            </w:pPr>
          </w:p>
        </w:tc>
      </w:tr>
      <w:tr w:rsidR="00410C94" w:rsidTr="00410C94">
        <w:trPr>
          <w:trHeight w:val="240"/>
        </w:trPr>
        <w:tc>
          <w:tcPr>
            <w:tcW w:w="2041" w:type="dxa"/>
            <w:shd w:val="clear" w:color="auto" w:fill="auto"/>
          </w:tcPr>
          <w:p w:rsidR="00410C94" w:rsidRDefault="00410C94" w:rsidP="00410C94">
            <w:pPr>
              <w:pStyle w:val="DIVName"/>
              <w:rPr>
                <w:lang w:val="en-AU"/>
              </w:rPr>
            </w:pPr>
            <w:r>
              <w:rPr>
                <w:lang w:val="en-AU"/>
              </w:rPr>
              <w:t>Ms Fitzharris</w:t>
            </w:r>
          </w:p>
        </w:tc>
        <w:tc>
          <w:tcPr>
            <w:tcW w:w="2041" w:type="dxa"/>
            <w:shd w:val="clear" w:color="auto" w:fill="auto"/>
          </w:tcPr>
          <w:p w:rsidR="00410C94" w:rsidRDefault="00410C94" w:rsidP="00410C94">
            <w:pPr>
              <w:pStyle w:val="DIVName"/>
              <w:rPr>
                <w:lang w:val="en-AU"/>
              </w:rPr>
            </w:pPr>
            <w:r>
              <w:rPr>
                <w:lang w:val="en-AU"/>
              </w:rPr>
              <w:t>Ms Stephen-Smith</w:t>
            </w:r>
          </w:p>
        </w:tc>
        <w:tc>
          <w:tcPr>
            <w:tcW w:w="624" w:type="dxa"/>
            <w:shd w:val="clear" w:color="auto" w:fill="auto"/>
          </w:tcPr>
          <w:p w:rsidR="00410C94" w:rsidRDefault="00410C94" w:rsidP="00410C94">
            <w:pPr>
              <w:pStyle w:val="DIVName"/>
              <w:rPr>
                <w:lang w:val="en-AU"/>
              </w:rPr>
            </w:pPr>
          </w:p>
        </w:tc>
        <w:tc>
          <w:tcPr>
            <w:tcW w:w="2041" w:type="dxa"/>
            <w:shd w:val="clear" w:color="auto" w:fill="auto"/>
          </w:tcPr>
          <w:p w:rsidR="00410C94" w:rsidRDefault="00410C94" w:rsidP="00410C94">
            <w:pPr>
              <w:pStyle w:val="DIVName"/>
              <w:rPr>
                <w:lang w:val="en-AU"/>
              </w:rPr>
            </w:pPr>
            <w:r>
              <w:rPr>
                <w:lang w:val="en-AU"/>
              </w:rPr>
              <w:t>Ms Lawder</w:t>
            </w:r>
          </w:p>
        </w:tc>
        <w:tc>
          <w:tcPr>
            <w:tcW w:w="2041" w:type="dxa"/>
            <w:shd w:val="clear" w:color="auto" w:fill="auto"/>
          </w:tcPr>
          <w:p w:rsidR="00410C94" w:rsidRDefault="00410C94" w:rsidP="00410C94">
            <w:pPr>
              <w:pStyle w:val="DIVName"/>
              <w:rPr>
                <w:lang w:val="en-AU"/>
              </w:rPr>
            </w:pPr>
          </w:p>
        </w:tc>
      </w:tr>
    </w:tbl>
    <w:p w:rsidR="00410C94" w:rsidRDefault="00410C94" w:rsidP="00410C94">
      <w:pPr>
        <w:pStyle w:val="DIVResult"/>
        <w:rPr>
          <w:lang w:val="en-AU"/>
        </w:rPr>
      </w:pPr>
      <w:r>
        <w:rPr>
          <w:lang w:val="en-AU"/>
        </w:rPr>
        <w:t>And so it was resolved in the affirmative.</w:t>
      </w:r>
    </w:p>
    <w:p w:rsidR="00DC088E" w:rsidRDefault="00DC088E" w:rsidP="00DC088E">
      <w:pPr>
        <w:tabs>
          <w:tab w:val="left" w:pos="1197"/>
          <w:tab w:val="left" w:pos="1767"/>
        </w:tabs>
        <w:spacing w:before="120"/>
        <w:ind w:left="720"/>
        <w:jc w:val="both"/>
        <w:rPr>
          <w:rFonts w:ascii="Calibri" w:hAnsi="Calibri"/>
          <w:lang w:val="en-AU"/>
        </w:rPr>
      </w:pPr>
      <w:r w:rsidRPr="00EE3224">
        <w:rPr>
          <w:rFonts w:ascii="Calibri" w:hAnsi="Calibri"/>
          <w:lang w:val="en-AU"/>
        </w:rPr>
        <w:t>Question—</w:t>
      </w:r>
      <w:proofErr w:type="gramStart"/>
      <w:r>
        <w:rPr>
          <w:rFonts w:ascii="Calibri" w:hAnsi="Calibri"/>
          <w:lang w:val="en-AU"/>
        </w:rPr>
        <w:t>That</w:t>
      </w:r>
      <w:proofErr w:type="gramEnd"/>
      <w:r>
        <w:rPr>
          <w:rFonts w:ascii="Calibri" w:hAnsi="Calibri"/>
          <w:lang w:val="en-AU"/>
        </w:rPr>
        <w:t xml:space="preserve"> the motion, as amended, </w:t>
      </w:r>
      <w:proofErr w:type="spellStart"/>
      <w:r>
        <w:rPr>
          <w:rFonts w:ascii="Calibri" w:hAnsi="Calibri"/>
          <w:lang w:val="en-AU"/>
        </w:rPr>
        <w:t>viz</w:t>
      </w:r>
      <w:proofErr w:type="spellEnd"/>
      <w:r>
        <w:rPr>
          <w:rFonts w:ascii="Calibri" w:hAnsi="Calibri"/>
          <w:lang w:val="en-AU"/>
        </w:rPr>
        <w:t>:</w:t>
      </w:r>
    </w:p>
    <w:p w:rsidR="00DC088E" w:rsidRDefault="00DC088E" w:rsidP="00DC088E">
      <w:pPr>
        <w:tabs>
          <w:tab w:val="left" w:pos="1197"/>
          <w:tab w:val="left" w:pos="1767"/>
        </w:tabs>
        <w:spacing w:before="120"/>
        <w:ind w:left="720"/>
        <w:jc w:val="both"/>
        <w:rPr>
          <w:rFonts w:ascii="Calibri" w:hAnsi="Calibri"/>
          <w:lang w:val="en-AU"/>
        </w:rPr>
      </w:pPr>
      <w:r>
        <w:rPr>
          <w:rFonts w:ascii="Calibri" w:hAnsi="Calibri"/>
          <w:lang w:val="en-AU"/>
        </w:rPr>
        <w:t>“That this Assembly:</w:t>
      </w:r>
    </w:p>
    <w:p w:rsidR="00DC088E" w:rsidRPr="006D186D" w:rsidRDefault="00DC088E" w:rsidP="00DC088E">
      <w:pPr>
        <w:pStyle w:val="DPSEntryIndents"/>
        <w:numPr>
          <w:ilvl w:val="0"/>
          <w:numId w:val="0"/>
        </w:numPr>
        <w:tabs>
          <w:tab w:val="left" w:pos="1350"/>
        </w:tabs>
        <w:ind w:left="720"/>
      </w:pPr>
      <w:r>
        <w:t>(1)</w:t>
      </w:r>
      <w:r>
        <w:tab/>
      </w:r>
      <w:proofErr w:type="gramStart"/>
      <w:r>
        <w:t>n</w:t>
      </w:r>
      <w:r w:rsidRPr="006D186D">
        <w:t>otes</w:t>
      </w:r>
      <w:proofErr w:type="gramEnd"/>
      <w:r w:rsidRPr="006D186D">
        <w:t xml:space="preserve"> that:</w:t>
      </w:r>
    </w:p>
    <w:p w:rsidR="00DC088E" w:rsidRPr="006D186D" w:rsidRDefault="00DC088E" w:rsidP="00DC088E">
      <w:pPr>
        <w:pStyle w:val="DPSEntryIndents"/>
        <w:numPr>
          <w:ilvl w:val="1"/>
          <w:numId w:val="14"/>
        </w:numPr>
      </w:pPr>
      <w:r>
        <w:t>t</w:t>
      </w:r>
      <w:r w:rsidRPr="006D186D">
        <w:t xml:space="preserve">he ACT Government is committed to </w:t>
      </w:r>
      <w:r>
        <w:t>the ‘</w:t>
      </w:r>
      <w:r w:rsidRPr="006D186D">
        <w:t>Vision Zero</w:t>
      </w:r>
      <w:r>
        <w:t>’</w:t>
      </w:r>
      <w:r w:rsidRPr="006D186D">
        <w:t xml:space="preserve"> road safety philosophy; that is, realising zero deaths and serious injuries on our roads;</w:t>
      </w:r>
    </w:p>
    <w:p w:rsidR="00DC088E" w:rsidRPr="006D186D" w:rsidRDefault="00DC088E" w:rsidP="00DC088E">
      <w:pPr>
        <w:pStyle w:val="DPSEntryIndents"/>
        <w:numPr>
          <w:ilvl w:val="1"/>
          <w:numId w:val="14"/>
        </w:numPr>
      </w:pPr>
      <w:proofErr w:type="gramStart"/>
      <w:r>
        <w:t>t</w:t>
      </w:r>
      <w:r w:rsidRPr="006D186D">
        <w:t>he</w:t>
      </w:r>
      <w:proofErr w:type="gramEnd"/>
      <w:r w:rsidRPr="006D186D">
        <w:t xml:space="preserve"> probability of being involved in a motor vehicle accident is highest during the first mont</w:t>
      </w:r>
      <w:r>
        <w:t>hs after provisional licensing.</w:t>
      </w:r>
      <w:r w:rsidRPr="006D186D">
        <w:t xml:space="preserve"> In the ACT, provis</w:t>
      </w:r>
      <w:r>
        <w:t>ional drivers represent 6.5 per</w:t>
      </w:r>
      <w:r w:rsidRPr="006D186D">
        <w:t>cent of all active car licence h</w:t>
      </w:r>
      <w:r>
        <w:t>olders and account for 14.3 per</w:t>
      </w:r>
      <w:r w:rsidRPr="006D186D">
        <w:t>cent of drive</w:t>
      </w:r>
      <w:r>
        <w:t xml:space="preserve">rs involved in fatal accidents. </w:t>
      </w:r>
      <w:r w:rsidRPr="006D186D">
        <w:t xml:space="preserve">Late night hours are identified as a high risk time for </w:t>
      </w:r>
      <w:r>
        <w:t xml:space="preserve">drivers aged between 17 </w:t>
      </w:r>
      <w:r w:rsidRPr="006D186D">
        <w:t>and 24;</w:t>
      </w:r>
    </w:p>
    <w:p w:rsidR="00DC088E" w:rsidRPr="006D186D" w:rsidRDefault="00DC088E" w:rsidP="00DC088E">
      <w:pPr>
        <w:pStyle w:val="DPSEntryIndents"/>
        <w:numPr>
          <w:ilvl w:val="1"/>
          <w:numId w:val="14"/>
        </w:numPr>
      </w:pPr>
      <w:r>
        <w:t>i</w:t>
      </w:r>
      <w:r w:rsidRPr="006D186D">
        <w:t xml:space="preserve">n line with </w:t>
      </w:r>
      <w:r>
        <w:t>‘</w:t>
      </w:r>
      <w:r w:rsidRPr="006D186D">
        <w:t>Vision Zero</w:t>
      </w:r>
      <w:r>
        <w:t>’</w:t>
      </w:r>
      <w:r w:rsidRPr="006D186D">
        <w:t xml:space="preserve">, and with best practice safety recommendations from </w:t>
      </w:r>
      <w:proofErr w:type="spellStart"/>
      <w:r w:rsidRPr="006D186D">
        <w:t>Austroads</w:t>
      </w:r>
      <w:proofErr w:type="spellEnd"/>
      <w:r w:rsidRPr="006D186D">
        <w:t>, the ACT Government is considering a broad package of road safety reforms for young people;</w:t>
      </w:r>
    </w:p>
    <w:p w:rsidR="00DC088E" w:rsidRPr="006D186D" w:rsidRDefault="00DC088E" w:rsidP="00DC088E">
      <w:pPr>
        <w:pStyle w:val="DPSEntryIndents"/>
        <w:numPr>
          <w:ilvl w:val="1"/>
          <w:numId w:val="14"/>
        </w:numPr>
      </w:pPr>
      <w:r>
        <w:t>t</w:t>
      </w:r>
      <w:r w:rsidRPr="006D186D">
        <w:t xml:space="preserve">he proposed reforms align with the top level model within the </w:t>
      </w:r>
      <w:r w:rsidRPr="006D186D">
        <w:rPr>
          <w:i/>
          <w:iCs/>
        </w:rPr>
        <w:t>Australian Graduated Licensing Scheme Policy Framework</w:t>
      </w:r>
      <w:r w:rsidRPr="006D186D">
        <w:t>, endorsed by the Transport and Infrastructure Council, and designed to encourage and guide improvements in graduating licensing schemes for all states and territories;</w:t>
      </w:r>
    </w:p>
    <w:p w:rsidR="00DC088E" w:rsidRPr="006D186D" w:rsidRDefault="00DC088E" w:rsidP="00DC088E">
      <w:pPr>
        <w:pStyle w:val="DPSEntryIndents"/>
        <w:numPr>
          <w:ilvl w:val="1"/>
          <w:numId w:val="14"/>
        </w:numPr>
      </w:pPr>
      <w:proofErr w:type="gramStart"/>
      <w:r>
        <w:t>t</w:t>
      </w:r>
      <w:r w:rsidRPr="006D186D">
        <w:t>he</w:t>
      </w:r>
      <w:proofErr w:type="gramEnd"/>
      <w:r w:rsidRPr="006D186D">
        <w:t xml:space="preserve"> ACT Government has undertaken extensive consultation on the proposals. Consultation opened in April this year, with over 4500 responses to the consultation from the community and stakeholders. This feedback will inform future decisions on graduated licensing reform. The Government expects to make implementation decisions early in 2019; </w:t>
      </w:r>
    </w:p>
    <w:p w:rsidR="00DC088E" w:rsidRPr="006D186D" w:rsidRDefault="00DC088E" w:rsidP="00DC088E">
      <w:pPr>
        <w:pStyle w:val="DPSEntryIndents"/>
        <w:numPr>
          <w:ilvl w:val="1"/>
          <w:numId w:val="14"/>
        </w:numPr>
      </w:pPr>
      <w:r>
        <w:t>y</w:t>
      </w:r>
      <w:r w:rsidRPr="006D186D">
        <w:t>oung Canberrans commute to and from places of employment late in the evening and early in the morning, p</w:t>
      </w:r>
      <w:r>
        <w:t>articularly those who are shift</w:t>
      </w:r>
      <w:r w:rsidRPr="006D186D">
        <w:t>workers and those employed in the hospitality and trades industries;</w:t>
      </w:r>
    </w:p>
    <w:p w:rsidR="00DC088E" w:rsidRPr="006D186D" w:rsidRDefault="00DC088E" w:rsidP="00DC088E">
      <w:pPr>
        <w:pStyle w:val="DPSEntryIndents"/>
        <w:numPr>
          <w:ilvl w:val="1"/>
          <w:numId w:val="14"/>
        </w:numPr>
      </w:pPr>
      <w:r>
        <w:t>t</w:t>
      </w:r>
      <w:r w:rsidRPr="006D186D">
        <w:t xml:space="preserve">he ACT Government recognises that there are few other safe transport options available at these times of day, and will ensure that road safety reforms don’t prevent </w:t>
      </w:r>
      <w:r>
        <w:t>P-p</w:t>
      </w:r>
      <w:r w:rsidRPr="006D186D">
        <w:t>late drivers from working; and</w:t>
      </w:r>
    </w:p>
    <w:p w:rsidR="00DC088E" w:rsidRDefault="00DC088E" w:rsidP="00295C17">
      <w:pPr>
        <w:pStyle w:val="DPSEntryIndents"/>
        <w:keepLines/>
        <w:numPr>
          <w:ilvl w:val="1"/>
          <w:numId w:val="14"/>
        </w:numPr>
      </w:pPr>
      <w:proofErr w:type="gramStart"/>
      <w:r>
        <w:lastRenderedPageBreak/>
        <w:t>the</w:t>
      </w:r>
      <w:proofErr w:type="gramEnd"/>
      <w:r>
        <w:t xml:space="preserve"> ‘What We Heard’</w:t>
      </w:r>
      <w:r w:rsidRPr="006D186D">
        <w:t xml:space="preserve"> survey reported that 50 percent of respondents either disagreed or strongly disagreed wi</w:t>
      </w:r>
      <w:r>
        <w:t xml:space="preserve">th restrictions on first year </w:t>
      </w:r>
      <w:proofErr w:type="spellStart"/>
      <w:r>
        <w:t>P</w:t>
      </w:r>
      <w:r>
        <w:noBreakHyphen/>
      </w:r>
      <w:r w:rsidRPr="006D186D">
        <w:t>platers</w:t>
      </w:r>
      <w:proofErr w:type="spellEnd"/>
      <w:r w:rsidRPr="006D186D">
        <w:t xml:space="preserve"> from driving between midnight and 5</w:t>
      </w:r>
      <w:r>
        <w:t xml:space="preserve"> </w:t>
      </w:r>
      <w:r w:rsidRPr="006D186D">
        <w:t>am. 40 pe</w:t>
      </w:r>
      <w:r>
        <w:t>rcent agreed or strongly agreed;</w:t>
      </w:r>
    </w:p>
    <w:p w:rsidR="00DC088E" w:rsidRDefault="00DC088E" w:rsidP="00DC088E">
      <w:pPr>
        <w:pStyle w:val="DPSEntryIndents"/>
        <w:numPr>
          <w:ilvl w:val="0"/>
          <w:numId w:val="16"/>
        </w:numPr>
      </w:pPr>
      <w:r>
        <w:t>c</w:t>
      </w:r>
      <w:r w:rsidRPr="006D186D">
        <w:t xml:space="preserve">alls on all Members to support the </w:t>
      </w:r>
      <w:r>
        <w:t>‘Vision Zero’</w:t>
      </w:r>
      <w:r w:rsidRPr="006D186D">
        <w:t xml:space="preserve"> approach to road safety, and to consider implementing evidence-based road safety improvements for young drivers</w:t>
      </w:r>
      <w:r>
        <w:t>; and</w:t>
      </w:r>
    </w:p>
    <w:p w:rsidR="00DC088E" w:rsidRPr="006D186D" w:rsidRDefault="00DC088E" w:rsidP="00DC088E">
      <w:pPr>
        <w:pStyle w:val="DPSEntryIndents"/>
      </w:pPr>
      <w:r>
        <w:t>noting that the Government will take into account the community’s feedback, calls on the Minister for Justice, Consumer Affairs and Road Safety to report back to the Assembly by the last sitting day of 2018 on progress on proposals for road safety reforms for young people.”—</w:t>
      </w:r>
    </w:p>
    <w:p w:rsidR="00DC088E" w:rsidRPr="00EE3224" w:rsidRDefault="00DC088E" w:rsidP="00DC088E">
      <w:pPr>
        <w:tabs>
          <w:tab w:val="left" w:pos="1197"/>
          <w:tab w:val="left" w:pos="1767"/>
        </w:tabs>
        <w:spacing w:before="120"/>
        <w:ind w:left="720"/>
        <w:jc w:val="both"/>
        <w:rPr>
          <w:rFonts w:ascii="Calibri" w:hAnsi="Calibri"/>
          <w:lang w:val="en-AU"/>
        </w:rPr>
      </w:pPr>
      <w:proofErr w:type="gramStart"/>
      <w:r>
        <w:rPr>
          <w:rFonts w:ascii="Calibri" w:hAnsi="Calibri"/>
          <w:lang w:val="en-AU"/>
        </w:rPr>
        <w:t>be</w:t>
      </w:r>
      <w:proofErr w:type="gramEnd"/>
      <w:r>
        <w:rPr>
          <w:rFonts w:ascii="Calibri" w:hAnsi="Calibri"/>
          <w:lang w:val="en-AU"/>
        </w:rPr>
        <w:t xml:space="preserve"> agreed to—</w:t>
      </w:r>
      <w:r w:rsidRPr="00EE3224">
        <w:rPr>
          <w:rFonts w:ascii="Calibri" w:hAnsi="Calibri"/>
          <w:lang w:val="en-AU"/>
        </w:rPr>
        <w:t>put and passed.</w:t>
      </w:r>
    </w:p>
    <w:p w:rsidR="00D05EF4" w:rsidRPr="00AF2AD5" w:rsidRDefault="00D05EF4" w:rsidP="00D05EF4">
      <w:pPr>
        <w:pStyle w:val="DPSEntryHeading"/>
      </w:pPr>
      <w:r w:rsidRPr="00AF2AD5">
        <w:tab/>
      </w:r>
      <w:r w:rsidR="00DC088E">
        <w:t>9</w:t>
      </w:r>
      <w:r w:rsidRPr="00AF2AD5">
        <w:tab/>
      </w:r>
      <w:r>
        <w:t>Local shops—Maintenance</w:t>
      </w:r>
    </w:p>
    <w:p w:rsidR="00D05EF4" w:rsidRDefault="00D05EF4" w:rsidP="00D05EF4">
      <w:pPr>
        <w:pStyle w:val="DPSEntryDetail"/>
      </w:pPr>
      <w:r>
        <w:t>Ms Lee</w:t>
      </w:r>
      <w:r w:rsidRPr="00AF2AD5">
        <w:t>, pursuant to notice, moved—</w:t>
      </w:r>
      <w:proofErr w:type="gramStart"/>
      <w:r w:rsidRPr="00AF2AD5">
        <w:t>That</w:t>
      </w:r>
      <w:proofErr w:type="gramEnd"/>
      <w:r>
        <w:t xml:space="preserve"> this Assembly:</w:t>
      </w:r>
    </w:p>
    <w:p w:rsidR="00D05EF4" w:rsidRPr="000266DE" w:rsidRDefault="00D05EF4" w:rsidP="004A3C51">
      <w:pPr>
        <w:pStyle w:val="DPSEntryIndents"/>
        <w:numPr>
          <w:ilvl w:val="0"/>
          <w:numId w:val="7"/>
        </w:numPr>
      </w:pPr>
      <w:r>
        <w:t>notes that:</w:t>
      </w:r>
    </w:p>
    <w:p w:rsidR="00D05EF4" w:rsidRPr="009D75D6" w:rsidRDefault="00D05EF4" w:rsidP="004A3C51">
      <w:pPr>
        <w:pStyle w:val="DPSEntryIndents"/>
        <w:numPr>
          <w:ilvl w:val="1"/>
          <w:numId w:val="4"/>
        </w:numPr>
        <w:rPr>
          <w:rFonts w:cs="Arial"/>
          <w:szCs w:val="24"/>
        </w:rPr>
      </w:pPr>
      <w:r w:rsidRPr="009D75D6">
        <w:rPr>
          <w:rFonts w:cs="Arial"/>
          <w:szCs w:val="24"/>
        </w:rPr>
        <w:t>suburban shops play an essential role in local Canberra communities offering a wide range of food, beverages, dining options and community health services;</w:t>
      </w:r>
    </w:p>
    <w:p w:rsidR="00D05EF4" w:rsidRPr="009D75D6" w:rsidRDefault="00D05EF4" w:rsidP="004A3C51">
      <w:pPr>
        <w:pStyle w:val="DPSEntryIndents"/>
        <w:numPr>
          <w:ilvl w:val="1"/>
          <w:numId w:val="4"/>
        </w:numPr>
        <w:rPr>
          <w:rFonts w:cs="Arial"/>
          <w:szCs w:val="24"/>
        </w:rPr>
      </w:pPr>
      <w:r w:rsidRPr="009D75D6">
        <w:rPr>
          <w:rFonts w:cs="Arial"/>
          <w:szCs w:val="24"/>
        </w:rPr>
        <w:t>local shop owners are small business operators who work long hours to ensure quality service, flexibility of opening hours and choice for local residents;</w:t>
      </w:r>
    </w:p>
    <w:p w:rsidR="00D05EF4" w:rsidRPr="009D75D6" w:rsidRDefault="00D05EF4" w:rsidP="004A3C51">
      <w:pPr>
        <w:pStyle w:val="DPSEntryIndents"/>
        <w:numPr>
          <w:ilvl w:val="1"/>
          <w:numId w:val="4"/>
        </w:numPr>
        <w:rPr>
          <w:rFonts w:cs="Arial"/>
          <w:szCs w:val="24"/>
        </w:rPr>
      </w:pPr>
      <w:r w:rsidRPr="009D75D6">
        <w:rPr>
          <w:rFonts w:cs="Arial"/>
          <w:szCs w:val="24"/>
        </w:rPr>
        <w:t>a large number of shopping areas are poorly lit, run down, th</w:t>
      </w:r>
      <w:r w:rsidR="00295C17">
        <w:rPr>
          <w:rFonts w:cs="Arial"/>
          <w:szCs w:val="24"/>
        </w:rPr>
        <w:t xml:space="preserve">e target of graffiti vandals and lacking basic and regular </w:t>
      </w:r>
      <w:r w:rsidRPr="009D75D6">
        <w:rPr>
          <w:rFonts w:cs="Arial"/>
          <w:szCs w:val="24"/>
        </w:rPr>
        <w:t>maintenance;</w:t>
      </w:r>
    </w:p>
    <w:p w:rsidR="00D05EF4" w:rsidRPr="009D75D6" w:rsidRDefault="00D05EF4" w:rsidP="004A3C51">
      <w:pPr>
        <w:pStyle w:val="DPSEntryIndents"/>
        <w:numPr>
          <w:ilvl w:val="1"/>
          <w:numId w:val="4"/>
        </w:numPr>
        <w:rPr>
          <w:rFonts w:cs="Arial"/>
          <w:szCs w:val="24"/>
        </w:rPr>
      </w:pPr>
      <w:r w:rsidRPr="009D75D6">
        <w:rPr>
          <w:rFonts w:cs="Arial"/>
          <w:szCs w:val="24"/>
        </w:rPr>
        <w:t>many local shops lack appropriate parking spaces and policing of parking infringements; and</w:t>
      </w:r>
    </w:p>
    <w:p w:rsidR="00D05EF4" w:rsidRPr="009D75D6" w:rsidRDefault="00D05EF4" w:rsidP="004A3C51">
      <w:pPr>
        <w:pStyle w:val="DPSEntryIndents"/>
        <w:numPr>
          <w:ilvl w:val="1"/>
          <w:numId w:val="4"/>
        </w:numPr>
        <w:rPr>
          <w:rFonts w:cs="Arial"/>
          <w:szCs w:val="24"/>
        </w:rPr>
      </w:pPr>
      <w:r w:rsidRPr="009D75D6">
        <w:rPr>
          <w:rFonts w:cs="Arial"/>
          <w:szCs w:val="24"/>
        </w:rPr>
        <w:t>too few local shops have appropriately maintained and working toilets, sufficient seating and shade areas; and</w:t>
      </w:r>
    </w:p>
    <w:p w:rsidR="00D05EF4" w:rsidRPr="00AF2AD5" w:rsidRDefault="00D05EF4" w:rsidP="004A3C51">
      <w:pPr>
        <w:pStyle w:val="DPSEntryIndents"/>
        <w:numPr>
          <w:ilvl w:val="0"/>
          <w:numId w:val="4"/>
        </w:numPr>
      </w:pPr>
      <w:proofErr w:type="gramStart"/>
      <w:r w:rsidRPr="009D75D6">
        <w:rPr>
          <w:rFonts w:cs="Arial"/>
          <w:szCs w:val="24"/>
        </w:rPr>
        <w:t>calls</w:t>
      </w:r>
      <w:proofErr w:type="gramEnd"/>
      <w:r w:rsidRPr="009D75D6">
        <w:rPr>
          <w:rFonts w:cs="Arial"/>
          <w:szCs w:val="24"/>
        </w:rPr>
        <w:t xml:space="preserve"> on the ACT Government to establish and publish a schedule of regular maintenance of local shops and report on the budget allocation for such maintenance by the end of the sitting period in October 2018.</w:t>
      </w:r>
    </w:p>
    <w:p w:rsidR="00D05EF4" w:rsidRDefault="008D7CAB" w:rsidP="00D05EF4">
      <w:pPr>
        <w:pStyle w:val="DPSEntryDetail"/>
      </w:pPr>
      <w:r>
        <w:t>Ms Fitzharris (Minister for Transport and City Services) moved the following amendment:  Omit all text after paragraph (1</w:t>
      </w:r>
      <w:proofErr w:type="gramStart"/>
      <w:r>
        <w:t>)(</w:t>
      </w:r>
      <w:proofErr w:type="gramEnd"/>
      <w:r>
        <w:t>b), substitute:</w:t>
      </w:r>
    </w:p>
    <w:p w:rsidR="008D7CAB" w:rsidRDefault="008D7CAB" w:rsidP="008D7CAB">
      <w:pPr>
        <w:pStyle w:val="DPSEntryDetail"/>
        <w:tabs>
          <w:tab w:val="clear" w:pos="1197"/>
          <w:tab w:val="clear" w:pos="1767"/>
          <w:tab w:val="left" w:pos="1350"/>
          <w:tab w:val="left" w:pos="1915"/>
        </w:tabs>
        <w:ind w:left="1915" w:hanging="1195"/>
      </w:pPr>
      <w:r>
        <w:tab/>
        <w:t>“(c)</w:t>
      </w:r>
      <w:r>
        <w:tab/>
        <w:t>the ACT Government has a regular maintenance program for local shops, which includes litter picking, cleaning of surface</w:t>
      </w:r>
      <w:r w:rsidR="00CE6E64">
        <w:t>s</w:t>
      </w:r>
      <w:r>
        <w:t>, pruning of bushes, lifting of trees, servicing of bins, daily cleaning of toilets, pressure cleaning of paving a</w:t>
      </w:r>
      <w:r w:rsidR="00CE6E64">
        <w:t>s</w:t>
      </w:r>
      <w:r>
        <w:t xml:space="preserve"> required, removal of graffi</w:t>
      </w:r>
      <w:r w:rsidR="006E5420">
        <w:t>ti from g</w:t>
      </w:r>
      <w:r>
        <w:t>overnment assets, repairs to damaged street furniture, minor horticultural maintenance of garden beds, and removal of leaves during autumn; and</w:t>
      </w:r>
    </w:p>
    <w:p w:rsidR="008D7CAB" w:rsidRDefault="008D7CAB" w:rsidP="00295C17">
      <w:pPr>
        <w:pStyle w:val="DPSEntryDetail"/>
        <w:keepLines/>
        <w:tabs>
          <w:tab w:val="clear" w:pos="1197"/>
          <w:tab w:val="clear" w:pos="1767"/>
          <w:tab w:val="left" w:pos="1350"/>
          <w:tab w:val="left" w:pos="1915"/>
        </w:tabs>
        <w:ind w:left="1915" w:hanging="1195"/>
      </w:pPr>
      <w:r>
        <w:lastRenderedPageBreak/>
        <w:tab/>
        <w:t>(d)</w:t>
      </w:r>
      <w:r>
        <w:tab/>
      </w:r>
      <w:proofErr w:type="gramStart"/>
      <w:r>
        <w:t>regular</w:t>
      </w:r>
      <w:proofErr w:type="gramEnd"/>
      <w:r>
        <w:t xml:space="preserve"> cleaning activities occur in public areas of all local shopping centres in Canberra with service levels dictated by usage levels.  The city and other high usage areas such as town and group centres are cleaned daily, while local shops are clean</w:t>
      </w:r>
      <w:r w:rsidR="00CE6E64">
        <w:t>ed</w:t>
      </w:r>
      <w:r>
        <w:t xml:space="preserve"> at least twice a week, depending on size and usage.  Public toilets at these </w:t>
      </w:r>
      <w:r w:rsidR="00315954">
        <w:t>locations are cleaned daily;</w:t>
      </w:r>
    </w:p>
    <w:p w:rsidR="008D7CAB" w:rsidRDefault="00315954" w:rsidP="008D7CAB">
      <w:pPr>
        <w:pStyle w:val="DPSEntryDetail"/>
        <w:tabs>
          <w:tab w:val="clear" w:pos="1197"/>
          <w:tab w:val="clear" w:pos="1767"/>
          <w:tab w:val="left" w:pos="1350"/>
          <w:tab w:val="left" w:pos="1915"/>
        </w:tabs>
        <w:ind w:left="1915" w:hanging="1195"/>
      </w:pPr>
      <w:r>
        <w:t>(2)</w:t>
      </w:r>
      <w:r>
        <w:tab/>
      </w:r>
      <w:proofErr w:type="gramStart"/>
      <w:r>
        <w:t>further</w:t>
      </w:r>
      <w:proofErr w:type="gramEnd"/>
      <w:r>
        <w:t xml:space="preserve"> notes that:</w:t>
      </w:r>
    </w:p>
    <w:p w:rsidR="00315954" w:rsidRDefault="00315954" w:rsidP="008D7CAB">
      <w:pPr>
        <w:pStyle w:val="DPSEntryDetail"/>
        <w:tabs>
          <w:tab w:val="clear" w:pos="1197"/>
          <w:tab w:val="clear" w:pos="1767"/>
          <w:tab w:val="left" w:pos="1350"/>
          <w:tab w:val="left" w:pos="1915"/>
        </w:tabs>
        <w:ind w:left="1915" w:hanging="1195"/>
      </w:pPr>
      <w:r>
        <w:tab/>
        <w:t>(a)</w:t>
      </w:r>
      <w:r>
        <w:tab/>
        <w:t>in September 2017, the ACT Government launched the Better Suburbs program to engage with the community and set a vision and priorities for improved delivery of city services for the next four years and up to 2030, in the form of a Better Suburbs Statement which will be released in September 2018; and</w:t>
      </w:r>
    </w:p>
    <w:p w:rsidR="00315954" w:rsidRDefault="00315954" w:rsidP="008D7CAB">
      <w:pPr>
        <w:pStyle w:val="DPSEntryDetail"/>
        <w:tabs>
          <w:tab w:val="clear" w:pos="1197"/>
          <w:tab w:val="clear" w:pos="1767"/>
          <w:tab w:val="left" w:pos="1350"/>
          <w:tab w:val="left" w:pos="1915"/>
        </w:tabs>
        <w:ind w:left="1915" w:hanging="1195"/>
      </w:pPr>
      <w:r>
        <w:tab/>
        <w:t>(b)</w:t>
      </w:r>
      <w:r>
        <w:tab/>
      </w:r>
      <w:r w:rsidRPr="00295C17">
        <w:rPr>
          <w:spacing w:val="-2"/>
        </w:rPr>
        <w:t>survey results from the Better Suburbs program showed that satisfaction with services for shopping precincts was highest in the central district of Canberra at 75</w:t>
      </w:r>
      <w:r w:rsidR="00C32F39">
        <w:rPr>
          <w:spacing w:val="-2"/>
        </w:rPr>
        <w:t xml:space="preserve"> percent</w:t>
      </w:r>
      <w:r w:rsidRPr="00295C17">
        <w:rPr>
          <w:spacing w:val="-2"/>
        </w:rPr>
        <w:t>, with an average of 72</w:t>
      </w:r>
      <w:r w:rsidR="00C32F39">
        <w:rPr>
          <w:spacing w:val="-2"/>
        </w:rPr>
        <w:t xml:space="preserve"> percent</w:t>
      </w:r>
      <w:r w:rsidRPr="00295C17">
        <w:rPr>
          <w:spacing w:val="-2"/>
        </w:rPr>
        <w:t xml:space="preserve"> across all Canberra districts; and</w:t>
      </w:r>
    </w:p>
    <w:p w:rsidR="00315954" w:rsidRDefault="00315954" w:rsidP="008D7CAB">
      <w:pPr>
        <w:pStyle w:val="DPSEntryDetail"/>
        <w:tabs>
          <w:tab w:val="clear" w:pos="1197"/>
          <w:tab w:val="clear" w:pos="1767"/>
          <w:tab w:val="left" w:pos="1350"/>
          <w:tab w:val="left" w:pos="1915"/>
        </w:tabs>
        <w:ind w:left="1915" w:hanging="1195"/>
      </w:pPr>
      <w:r>
        <w:t>(3)</w:t>
      </w:r>
      <w:r>
        <w:tab/>
      </w:r>
      <w:proofErr w:type="gramStart"/>
      <w:r>
        <w:t>calls</w:t>
      </w:r>
      <w:proofErr w:type="gramEnd"/>
      <w:r>
        <w:t xml:space="preserve"> on the ACT Government to:</w:t>
      </w:r>
    </w:p>
    <w:p w:rsidR="00315954" w:rsidRDefault="00315954" w:rsidP="008D7CAB">
      <w:pPr>
        <w:pStyle w:val="DPSEntryDetail"/>
        <w:tabs>
          <w:tab w:val="clear" w:pos="1197"/>
          <w:tab w:val="clear" w:pos="1767"/>
          <w:tab w:val="left" w:pos="1350"/>
          <w:tab w:val="left" w:pos="1915"/>
        </w:tabs>
        <w:ind w:left="1915" w:hanging="1195"/>
      </w:pPr>
      <w:r>
        <w:tab/>
        <w:t>(a)</w:t>
      </w:r>
      <w:r>
        <w:tab/>
      </w:r>
      <w:proofErr w:type="gramStart"/>
      <w:r>
        <w:t>publish</w:t>
      </w:r>
      <w:proofErr w:type="gramEnd"/>
      <w:r>
        <w:t xml:space="preserve"> the details of regular maintenance of local shops online; and</w:t>
      </w:r>
    </w:p>
    <w:p w:rsidR="00315954" w:rsidRDefault="00315954" w:rsidP="008D7CAB">
      <w:pPr>
        <w:pStyle w:val="DPSEntryDetail"/>
        <w:tabs>
          <w:tab w:val="clear" w:pos="1197"/>
          <w:tab w:val="clear" w:pos="1767"/>
          <w:tab w:val="left" w:pos="1350"/>
          <w:tab w:val="left" w:pos="1915"/>
        </w:tabs>
        <w:ind w:left="1915" w:hanging="1195"/>
      </w:pPr>
      <w:r>
        <w:tab/>
        <w:t>(b)</w:t>
      </w:r>
      <w:r>
        <w:tab/>
      </w:r>
      <w:proofErr w:type="gramStart"/>
      <w:r>
        <w:t>consider</w:t>
      </w:r>
      <w:proofErr w:type="gramEnd"/>
      <w:r>
        <w:t xml:space="preserve"> options for the delivery and operation of public toilets in new local centres, which could include partnerships with private and non-government organisations to provide publicly available toilets with local businesses to maintain.”.</w:t>
      </w:r>
    </w:p>
    <w:p w:rsidR="00315954" w:rsidRDefault="00315954" w:rsidP="008D7CAB">
      <w:pPr>
        <w:pStyle w:val="DPSEntryDetail"/>
        <w:tabs>
          <w:tab w:val="clear" w:pos="1197"/>
          <w:tab w:val="clear" w:pos="1767"/>
          <w:tab w:val="left" w:pos="1350"/>
          <w:tab w:val="left" w:pos="1915"/>
        </w:tabs>
        <w:ind w:left="1915" w:hanging="1195"/>
      </w:pPr>
      <w:r>
        <w:t>Debate continued.</w:t>
      </w:r>
    </w:p>
    <w:p w:rsidR="00315954" w:rsidRPr="00AF2AD5" w:rsidRDefault="00315954" w:rsidP="008D7CAB">
      <w:pPr>
        <w:pStyle w:val="DPSEntryDetail"/>
        <w:tabs>
          <w:tab w:val="clear" w:pos="1197"/>
          <w:tab w:val="clear" w:pos="1767"/>
          <w:tab w:val="left" w:pos="1350"/>
          <w:tab w:val="left" w:pos="1915"/>
        </w:tabs>
        <w:ind w:left="1915" w:hanging="1195"/>
      </w:pPr>
      <w:r>
        <w:t>Amendment agreed to.</w:t>
      </w:r>
    </w:p>
    <w:p w:rsidR="00295C17" w:rsidRDefault="00D05EF4" w:rsidP="00D05EF4">
      <w:pPr>
        <w:pStyle w:val="DPSEntryDetail"/>
      </w:pPr>
      <w:r w:rsidRPr="00AF2AD5">
        <w:t>Question—</w:t>
      </w:r>
      <w:proofErr w:type="gramStart"/>
      <w:r w:rsidR="00295C17">
        <w:t>That</w:t>
      </w:r>
      <w:proofErr w:type="gramEnd"/>
      <w:r w:rsidR="00295C17">
        <w:t xml:space="preserve"> the motion, as amended, </w:t>
      </w:r>
      <w:proofErr w:type="spellStart"/>
      <w:r w:rsidR="00295C17">
        <w:t>viz</w:t>
      </w:r>
      <w:proofErr w:type="spellEnd"/>
      <w:r w:rsidR="00295C17">
        <w:t>:</w:t>
      </w:r>
    </w:p>
    <w:p w:rsidR="00295C17" w:rsidRDefault="00295C17" w:rsidP="00D05EF4">
      <w:pPr>
        <w:pStyle w:val="DPSEntryDetail"/>
      </w:pPr>
      <w:r>
        <w:t>“That this Assembly:</w:t>
      </w:r>
    </w:p>
    <w:p w:rsidR="00295C17" w:rsidRPr="000266DE" w:rsidRDefault="00295C17" w:rsidP="00295C17">
      <w:pPr>
        <w:pStyle w:val="DPSEntryDetail"/>
        <w:tabs>
          <w:tab w:val="clear" w:pos="1197"/>
          <w:tab w:val="clear" w:pos="1767"/>
          <w:tab w:val="left" w:pos="1350"/>
          <w:tab w:val="left" w:pos="1915"/>
        </w:tabs>
        <w:ind w:left="1915" w:hanging="1195"/>
      </w:pPr>
      <w:r>
        <w:t>(1)</w:t>
      </w:r>
      <w:r>
        <w:tab/>
      </w:r>
      <w:proofErr w:type="gramStart"/>
      <w:r>
        <w:t>notes</w:t>
      </w:r>
      <w:proofErr w:type="gramEnd"/>
      <w:r>
        <w:t xml:space="preserve"> that:</w:t>
      </w:r>
    </w:p>
    <w:p w:rsidR="00295C17" w:rsidRPr="00295C17" w:rsidRDefault="00295C17" w:rsidP="00295C17">
      <w:pPr>
        <w:pStyle w:val="DPSEntryDetail"/>
        <w:tabs>
          <w:tab w:val="clear" w:pos="1197"/>
          <w:tab w:val="clear" w:pos="1767"/>
          <w:tab w:val="left" w:pos="1350"/>
          <w:tab w:val="left" w:pos="1915"/>
        </w:tabs>
        <w:ind w:left="1915" w:hanging="1195"/>
      </w:pPr>
      <w:r>
        <w:tab/>
        <w:t>(a)</w:t>
      </w:r>
      <w:r>
        <w:tab/>
      </w:r>
      <w:r w:rsidRPr="00295C17">
        <w:t>suburban shops play an essential role in local Canberra communities offering a wide range of food, beverages, dining options and community health services;</w:t>
      </w:r>
    </w:p>
    <w:p w:rsidR="00295C17" w:rsidRPr="00295C17" w:rsidRDefault="00295C17" w:rsidP="00295C17">
      <w:pPr>
        <w:pStyle w:val="DPSEntryDetail"/>
        <w:tabs>
          <w:tab w:val="clear" w:pos="1197"/>
          <w:tab w:val="clear" w:pos="1767"/>
          <w:tab w:val="left" w:pos="1350"/>
          <w:tab w:val="left" w:pos="1915"/>
        </w:tabs>
        <w:ind w:left="1915" w:hanging="1195"/>
      </w:pPr>
      <w:r>
        <w:tab/>
        <w:t>(b)</w:t>
      </w:r>
      <w:r>
        <w:tab/>
      </w:r>
      <w:proofErr w:type="gramStart"/>
      <w:r w:rsidRPr="00295C17">
        <w:t>local</w:t>
      </w:r>
      <w:proofErr w:type="gramEnd"/>
      <w:r w:rsidRPr="00295C17">
        <w:t xml:space="preserve"> shop owners are small business operators who work long hours to ensure quality service, flexibility of opening hours and choice for local residents;</w:t>
      </w:r>
    </w:p>
    <w:p w:rsidR="00295C17" w:rsidRDefault="00295C17" w:rsidP="00295C17">
      <w:pPr>
        <w:pStyle w:val="DPSEntryDetail"/>
        <w:tabs>
          <w:tab w:val="clear" w:pos="1197"/>
          <w:tab w:val="clear" w:pos="1767"/>
          <w:tab w:val="left" w:pos="1350"/>
          <w:tab w:val="left" w:pos="1915"/>
        </w:tabs>
        <w:ind w:left="1915" w:hanging="1195"/>
      </w:pPr>
      <w:r>
        <w:tab/>
        <w:t>(c)</w:t>
      </w:r>
      <w:r>
        <w:tab/>
        <w:t>the ACT Government has a regular maintenance program for local shops, which includes litter picking, cleaning of surface</w:t>
      </w:r>
      <w:r w:rsidR="00D10B49">
        <w:t>s</w:t>
      </w:r>
      <w:r>
        <w:t>, pruning of bushes, lifting of trees, servicing of bins, daily cleaning of toilets, pressure cleaning of paving a</w:t>
      </w:r>
      <w:r w:rsidR="00D10B49">
        <w:t>s</w:t>
      </w:r>
      <w:r>
        <w:t xml:space="preserve"> requ</w:t>
      </w:r>
      <w:r w:rsidR="006E5420">
        <w:t>ired, removal of graffiti from g</w:t>
      </w:r>
      <w:r>
        <w:t>overnment assets, repairs to damaged street furniture, minor horticultural maintenance of garden beds, and removal of leaves during autumn; and</w:t>
      </w:r>
    </w:p>
    <w:p w:rsidR="00295C17" w:rsidRDefault="00295C17" w:rsidP="00C32F39">
      <w:pPr>
        <w:pStyle w:val="DPSEntryDetail"/>
        <w:keepLines/>
        <w:tabs>
          <w:tab w:val="clear" w:pos="1197"/>
          <w:tab w:val="clear" w:pos="1767"/>
          <w:tab w:val="left" w:pos="1350"/>
          <w:tab w:val="left" w:pos="1915"/>
        </w:tabs>
        <w:ind w:left="1915" w:hanging="1195"/>
      </w:pPr>
      <w:r>
        <w:lastRenderedPageBreak/>
        <w:tab/>
        <w:t>(d)</w:t>
      </w:r>
      <w:r>
        <w:tab/>
      </w:r>
      <w:proofErr w:type="gramStart"/>
      <w:r>
        <w:t>regular</w:t>
      </w:r>
      <w:proofErr w:type="gramEnd"/>
      <w:r>
        <w:t xml:space="preserve"> cleaning activities occur in public areas of all local shopping centres in Canberra with service levels dictated by usage levels.  The city and other high usage areas such as town and group centres are cleaned daily, while local shops are clean</w:t>
      </w:r>
      <w:r w:rsidR="00D10B49">
        <w:t>ed</w:t>
      </w:r>
      <w:r>
        <w:t xml:space="preserve"> at least twice a week, depending on size and usage.  Public toilets at these locations are cleaned daily;</w:t>
      </w:r>
    </w:p>
    <w:p w:rsidR="00295C17" w:rsidRDefault="00295C17" w:rsidP="00295C17">
      <w:pPr>
        <w:pStyle w:val="DPSEntryDetail"/>
        <w:tabs>
          <w:tab w:val="clear" w:pos="1197"/>
          <w:tab w:val="clear" w:pos="1767"/>
          <w:tab w:val="left" w:pos="1350"/>
          <w:tab w:val="left" w:pos="1915"/>
        </w:tabs>
        <w:ind w:left="1915" w:hanging="1195"/>
      </w:pPr>
      <w:r>
        <w:t>(2)</w:t>
      </w:r>
      <w:r>
        <w:tab/>
      </w:r>
      <w:proofErr w:type="gramStart"/>
      <w:r>
        <w:t>further</w:t>
      </w:r>
      <w:proofErr w:type="gramEnd"/>
      <w:r>
        <w:t xml:space="preserve"> notes that:</w:t>
      </w:r>
    </w:p>
    <w:p w:rsidR="00295C17" w:rsidRDefault="00295C17" w:rsidP="00295C17">
      <w:pPr>
        <w:pStyle w:val="DPSEntryDetail"/>
        <w:tabs>
          <w:tab w:val="clear" w:pos="1197"/>
          <w:tab w:val="clear" w:pos="1767"/>
          <w:tab w:val="left" w:pos="1350"/>
          <w:tab w:val="left" w:pos="1915"/>
        </w:tabs>
        <w:ind w:left="1915" w:hanging="1195"/>
      </w:pPr>
      <w:r>
        <w:tab/>
        <w:t>(a)</w:t>
      </w:r>
      <w:r>
        <w:tab/>
        <w:t>in September 2017, the ACT Government launched the Better Suburbs program to engage with the community and set a vision and priorities for improved delivery of city services for the next four years and up to 2030, in the form of a Better Suburbs Statement which will be released in September 2018; and</w:t>
      </w:r>
    </w:p>
    <w:p w:rsidR="00295C17" w:rsidRDefault="00295C17" w:rsidP="00295C17">
      <w:pPr>
        <w:pStyle w:val="DPSEntryDetail"/>
        <w:tabs>
          <w:tab w:val="clear" w:pos="1197"/>
          <w:tab w:val="clear" w:pos="1767"/>
          <w:tab w:val="left" w:pos="1350"/>
          <w:tab w:val="left" w:pos="1915"/>
        </w:tabs>
        <w:ind w:left="1915" w:hanging="1195"/>
      </w:pPr>
      <w:r>
        <w:tab/>
        <w:t>(b)</w:t>
      </w:r>
      <w:r>
        <w:tab/>
      </w:r>
      <w:r w:rsidRPr="00295C17">
        <w:rPr>
          <w:spacing w:val="-2"/>
        </w:rPr>
        <w:t>survey results from the Better Suburbs program showed that satisfaction with services for shopping precincts was highest in the central district of Canberra at 75</w:t>
      </w:r>
      <w:r w:rsidR="00C32F39">
        <w:rPr>
          <w:spacing w:val="-2"/>
        </w:rPr>
        <w:t xml:space="preserve"> percent</w:t>
      </w:r>
      <w:r w:rsidRPr="00295C17">
        <w:rPr>
          <w:spacing w:val="-2"/>
        </w:rPr>
        <w:t>, with an average of 72</w:t>
      </w:r>
      <w:r w:rsidR="00C32F39">
        <w:rPr>
          <w:spacing w:val="-2"/>
        </w:rPr>
        <w:t xml:space="preserve"> percent</w:t>
      </w:r>
      <w:r w:rsidRPr="00295C17">
        <w:rPr>
          <w:spacing w:val="-2"/>
        </w:rPr>
        <w:t xml:space="preserve"> across all Canberra districts; and</w:t>
      </w:r>
    </w:p>
    <w:p w:rsidR="00295C17" w:rsidRDefault="00295C17" w:rsidP="00295C17">
      <w:pPr>
        <w:pStyle w:val="DPSEntryDetail"/>
        <w:tabs>
          <w:tab w:val="clear" w:pos="1197"/>
          <w:tab w:val="clear" w:pos="1767"/>
          <w:tab w:val="left" w:pos="1350"/>
          <w:tab w:val="left" w:pos="1915"/>
        </w:tabs>
        <w:ind w:left="1915" w:hanging="1195"/>
      </w:pPr>
      <w:r>
        <w:t>(3)</w:t>
      </w:r>
      <w:r>
        <w:tab/>
      </w:r>
      <w:proofErr w:type="gramStart"/>
      <w:r>
        <w:t>calls</w:t>
      </w:r>
      <w:proofErr w:type="gramEnd"/>
      <w:r>
        <w:t xml:space="preserve"> on the ACT Government to:</w:t>
      </w:r>
    </w:p>
    <w:p w:rsidR="00295C17" w:rsidRDefault="00295C17" w:rsidP="00295C17">
      <w:pPr>
        <w:pStyle w:val="DPSEntryDetail"/>
        <w:tabs>
          <w:tab w:val="clear" w:pos="1197"/>
          <w:tab w:val="clear" w:pos="1767"/>
          <w:tab w:val="left" w:pos="1350"/>
          <w:tab w:val="left" w:pos="1915"/>
        </w:tabs>
        <w:ind w:left="1915" w:hanging="1195"/>
      </w:pPr>
      <w:r>
        <w:tab/>
        <w:t>(a)</w:t>
      </w:r>
      <w:r>
        <w:tab/>
      </w:r>
      <w:proofErr w:type="gramStart"/>
      <w:r>
        <w:t>publish</w:t>
      </w:r>
      <w:proofErr w:type="gramEnd"/>
      <w:r>
        <w:t xml:space="preserve"> the details of regular maintenance of local shops online; and</w:t>
      </w:r>
    </w:p>
    <w:p w:rsidR="00295C17" w:rsidRDefault="00295C17" w:rsidP="00295C17">
      <w:pPr>
        <w:pStyle w:val="DPSEntryDetail"/>
        <w:tabs>
          <w:tab w:val="clear" w:pos="1197"/>
          <w:tab w:val="clear" w:pos="1767"/>
          <w:tab w:val="left" w:pos="1350"/>
          <w:tab w:val="left" w:pos="1915"/>
        </w:tabs>
        <w:ind w:left="1915" w:hanging="1195"/>
      </w:pPr>
      <w:r>
        <w:tab/>
        <w:t>(b)</w:t>
      </w:r>
      <w:r>
        <w:tab/>
      </w:r>
      <w:proofErr w:type="gramStart"/>
      <w:r>
        <w:t>consider</w:t>
      </w:r>
      <w:proofErr w:type="gramEnd"/>
      <w:r>
        <w:t xml:space="preserve"> options for the delivery and operation of public toilets in new local centres, which could include partnerships with private and non-government organisations to provide publicly available toilets with local businesses to maintain.”—</w:t>
      </w:r>
    </w:p>
    <w:p w:rsidR="00D05EF4" w:rsidRPr="00AF2AD5" w:rsidRDefault="00295C17" w:rsidP="00D05EF4">
      <w:pPr>
        <w:pStyle w:val="DPSEntryDetail"/>
      </w:pPr>
      <w:proofErr w:type="gramStart"/>
      <w:r>
        <w:t>be</w:t>
      </w:r>
      <w:proofErr w:type="gramEnd"/>
      <w:r>
        <w:t xml:space="preserve"> agreed to—</w:t>
      </w:r>
      <w:r w:rsidR="00D05EF4" w:rsidRPr="00AF2AD5">
        <w:t>put and passed.</w:t>
      </w:r>
    </w:p>
    <w:p w:rsidR="00D05EF4" w:rsidRPr="00AF2AD5" w:rsidRDefault="00D05EF4" w:rsidP="00D05EF4">
      <w:pPr>
        <w:pStyle w:val="DPSEntryHeading"/>
      </w:pPr>
      <w:r w:rsidRPr="00AF2AD5">
        <w:tab/>
      </w:r>
      <w:r w:rsidR="00DC088E">
        <w:t>10</w:t>
      </w:r>
      <w:r w:rsidRPr="00AF2AD5">
        <w:tab/>
      </w:r>
      <w:r>
        <w:t>Budget policies</w:t>
      </w:r>
    </w:p>
    <w:p w:rsidR="00D05EF4" w:rsidRDefault="00D05EF4" w:rsidP="00D05EF4">
      <w:pPr>
        <w:pStyle w:val="DPSEntryDetail"/>
      </w:pPr>
      <w:r>
        <w:t>Mr Pettersson</w:t>
      </w:r>
      <w:r w:rsidRPr="00AF2AD5">
        <w:t>, pursuant to notice, moved—</w:t>
      </w:r>
      <w:proofErr w:type="gramStart"/>
      <w:r w:rsidRPr="00AF2AD5">
        <w:t>That</w:t>
      </w:r>
      <w:proofErr w:type="gramEnd"/>
      <w:r>
        <w:t xml:space="preserve"> this Assembly:</w:t>
      </w:r>
    </w:p>
    <w:p w:rsidR="00D05EF4" w:rsidRPr="000266DE" w:rsidRDefault="00D05EF4" w:rsidP="004A3C51">
      <w:pPr>
        <w:pStyle w:val="DPSEntryIndents"/>
        <w:numPr>
          <w:ilvl w:val="0"/>
          <w:numId w:val="8"/>
        </w:numPr>
      </w:pPr>
      <w:r>
        <w:t>notes the strong and inclusive budget management of this Government including:</w:t>
      </w:r>
    </w:p>
    <w:p w:rsidR="00D05EF4" w:rsidRDefault="00D05EF4" w:rsidP="004A3C51">
      <w:pPr>
        <w:pStyle w:val="DPSEntryIndents"/>
        <w:numPr>
          <w:ilvl w:val="1"/>
          <w:numId w:val="4"/>
        </w:numPr>
      </w:pPr>
      <w:r>
        <w:t>a balanced budget with a modest surplus of $36 million this year and a positive position across the forward estimates;</w:t>
      </w:r>
    </w:p>
    <w:p w:rsidR="00D05EF4" w:rsidRDefault="00D05EF4" w:rsidP="004A3C51">
      <w:pPr>
        <w:pStyle w:val="DPSEntryIndents"/>
        <w:numPr>
          <w:ilvl w:val="1"/>
          <w:numId w:val="4"/>
        </w:numPr>
      </w:pPr>
      <w:r>
        <w:t>the forward projections for strong and sustained economic growth, off the back of the fastest growth for any State or Territory in recent years;</w:t>
      </w:r>
    </w:p>
    <w:p w:rsidR="00D05EF4" w:rsidRDefault="00D05EF4" w:rsidP="004A3C51">
      <w:pPr>
        <w:pStyle w:val="DPSEntryIndents"/>
        <w:numPr>
          <w:ilvl w:val="1"/>
          <w:numId w:val="4"/>
        </w:numPr>
      </w:pPr>
      <w:r>
        <w:t>over 10 000 new jobs being created in 2017, with 80 percent of these new jobs being full time;</w:t>
      </w:r>
    </w:p>
    <w:p w:rsidR="00D05EF4" w:rsidRDefault="00D05EF4" w:rsidP="004A3C51">
      <w:pPr>
        <w:pStyle w:val="DPSEntryIndents"/>
        <w:numPr>
          <w:ilvl w:val="1"/>
          <w:numId w:val="4"/>
        </w:numPr>
      </w:pPr>
      <w:r>
        <w:t>unemployment at 3.6 percent in July 2018 – the lowest of any State or Territory; and</w:t>
      </w:r>
    </w:p>
    <w:p w:rsidR="00D05EF4" w:rsidRDefault="00D05EF4" w:rsidP="004A3C51">
      <w:pPr>
        <w:pStyle w:val="DPSEntryIndents"/>
        <w:numPr>
          <w:ilvl w:val="1"/>
          <w:numId w:val="4"/>
        </w:numPr>
      </w:pPr>
      <w:r>
        <w:t>a strong focus on diversifying business and continuing tax reform to reduce stamp duty and help first home buyers;</w:t>
      </w:r>
    </w:p>
    <w:p w:rsidR="00D05EF4" w:rsidRDefault="00D05EF4" w:rsidP="004A3C51">
      <w:pPr>
        <w:pStyle w:val="DPSEntryIndents"/>
        <w:numPr>
          <w:ilvl w:val="0"/>
          <w:numId w:val="4"/>
        </w:numPr>
      </w:pPr>
      <w:r>
        <w:t>further notes the strong expenditure growth for growing services for our growing city, including:</w:t>
      </w:r>
    </w:p>
    <w:p w:rsidR="00D05EF4" w:rsidRDefault="00D05EF4" w:rsidP="00C32F39">
      <w:pPr>
        <w:pStyle w:val="DPSEntryIndents"/>
        <w:keepLines/>
        <w:numPr>
          <w:ilvl w:val="1"/>
          <w:numId w:val="4"/>
        </w:numPr>
      </w:pPr>
      <w:r>
        <w:lastRenderedPageBreak/>
        <w:t xml:space="preserve">$5 billion over four years for education to deliver more schools and more school places, including a new primary school in Molonglo, an upgrade to Campbell Primary and more places for students at </w:t>
      </w:r>
      <w:proofErr w:type="spellStart"/>
      <w:r>
        <w:t>Amaroo</w:t>
      </w:r>
      <w:proofErr w:type="spellEnd"/>
      <w:r>
        <w:t>,</w:t>
      </w:r>
      <w:r w:rsidR="006E5420">
        <w:t xml:space="preserve"> Neville Bonner and Gold Creek s</w:t>
      </w:r>
      <w:r>
        <w:t>chools;</w:t>
      </w:r>
    </w:p>
    <w:p w:rsidR="00D05EF4" w:rsidRDefault="00D05EF4" w:rsidP="00C32F39">
      <w:pPr>
        <w:pStyle w:val="DPSEntryIndents"/>
        <w:keepNext/>
        <w:keepLines/>
        <w:numPr>
          <w:ilvl w:val="1"/>
          <w:numId w:val="4"/>
        </w:numPr>
      </w:pPr>
      <w:r>
        <w:t>$7.8 billion over fo</w:t>
      </w:r>
      <w:r w:rsidR="001F0DD8">
        <w:t>ur years for health including 4</w:t>
      </w:r>
      <w:r>
        <w:t>000 more elective surgeries, progressing the development of Surgical Procedures, Interventional Radiology and Emergency and expa</w:t>
      </w:r>
      <w:r w:rsidR="006E5420">
        <w:t>nding Hospital in the Home to 3</w:t>
      </w:r>
      <w:r>
        <w:t>000 more patients each year;</w:t>
      </w:r>
    </w:p>
    <w:p w:rsidR="00D05EF4" w:rsidRDefault="00D05EF4" w:rsidP="004A3C51">
      <w:pPr>
        <w:pStyle w:val="DPSEntryIndents"/>
        <w:numPr>
          <w:ilvl w:val="1"/>
          <w:numId w:val="4"/>
        </w:numPr>
      </w:pPr>
      <w:r>
        <w:t>over $150 million each year on public transport to help deliver Canberrans to work on time and take more cars off the road;</w:t>
      </w:r>
    </w:p>
    <w:p w:rsidR="00D05EF4" w:rsidRDefault="00D05EF4" w:rsidP="004A3C51">
      <w:pPr>
        <w:pStyle w:val="DPSEntryIndents"/>
        <w:numPr>
          <w:ilvl w:val="1"/>
          <w:numId w:val="4"/>
        </w:numPr>
      </w:pPr>
      <w:r>
        <w:t>duplication of William Slim Drive from Ginninderra Drive to the Barton Highway and planning and design on the extension of John Gorton Drive and a bridge across the Molonglo River;</w:t>
      </w:r>
    </w:p>
    <w:p w:rsidR="00D05EF4" w:rsidRDefault="00D05EF4" w:rsidP="004A3C51">
      <w:pPr>
        <w:pStyle w:val="DPSEntryIndents"/>
        <w:numPr>
          <w:ilvl w:val="1"/>
          <w:numId w:val="4"/>
        </w:numPr>
      </w:pPr>
      <w:r>
        <w:t>delivering the Family Safety Hub, and investing $6.5 million for more places for women seeking safe and secure refuge as well as $1.7 million for the Canberra Rape Crisis Centre and Domestic Violence Crisis Service to ensure women in crisis get the help they need, when they need it; and</w:t>
      </w:r>
    </w:p>
    <w:p w:rsidR="00D05EF4" w:rsidRDefault="00D05EF4" w:rsidP="004A3C51">
      <w:pPr>
        <w:pStyle w:val="DPSEntryIndents"/>
        <w:numPr>
          <w:ilvl w:val="1"/>
          <w:numId w:val="4"/>
        </w:numPr>
      </w:pPr>
      <w:r>
        <w:t xml:space="preserve">improved connectivity and active travel routes, with $10.5 million for the </w:t>
      </w:r>
      <w:r w:rsidRPr="001F0DD8">
        <w:rPr>
          <w:spacing w:val="2"/>
        </w:rPr>
        <w:t>Belconnen Bikeway and $4 million to improve paths around the</w:t>
      </w:r>
      <w:r>
        <w:t xml:space="preserve"> Tuggeranong Town Centre; and</w:t>
      </w:r>
    </w:p>
    <w:p w:rsidR="00D05EF4" w:rsidRPr="00AF2AD5" w:rsidRDefault="00D05EF4" w:rsidP="004A3C51">
      <w:pPr>
        <w:pStyle w:val="DPSEntryIndents"/>
        <w:numPr>
          <w:ilvl w:val="0"/>
          <w:numId w:val="4"/>
        </w:numPr>
      </w:pPr>
      <w:proofErr w:type="gramStart"/>
      <w:r>
        <w:t>calls</w:t>
      </w:r>
      <w:proofErr w:type="gramEnd"/>
      <w:r>
        <w:t xml:space="preserve"> on this Assembly to support the progressive and principled policies in this year’s budget.</w:t>
      </w:r>
    </w:p>
    <w:p w:rsidR="006E5420" w:rsidRDefault="006E5420" w:rsidP="00D05EF4">
      <w:pPr>
        <w:pStyle w:val="DPSEntryDetail"/>
      </w:pPr>
      <w:r>
        <w:t>Debate ensued.</w:t>
      </w:r>
    </w:p>
    <w:p w:rsidR="00D05EF4" w:rsidRDefault="008044ED" w:rsidP="00D05EF4">
      <w:pPr>
        <w:pStyle w:val="DPSEntryDetail"/>
      </w:pPr>
      <w:r>
        <w:t>Mr Coe (Leader of the Opposition) moved the following amendment:  Omit all words after “notes” (first occurring), substitute:</w:t>
      </w:r>
    </w:p>
    <w:p w:rsidR="008044ED" w:rsidRDefault="008044ED" w:rsidP="008044ED">
      <w:pPr>
        <w:pStyle w:val="DPSEntryDetail"/>
        <w:tabs>
          <w:tab w:val="clear" w:pos="1197"/>
          <w:tab w:val="clear" w:pos="1767"/>
          <w:tab w:val="left" w:pos="1350"/>
          <w:tab w:val="left" w:pos="1915"/>
        </w:tabs>
        <w:ind w:left="1915" w:hanging="1195"/>
      </w:pPr>
      <w:r>
        <w:tab/>
        <w:t>“(a)</w:t>
      </w:r>
      <w:r>
        <w:tab/>
        <w:t xml:space="preserve">the </w:t>
      </w:r>
      <w:proofErr w:type="spellStart"/>
      <w:r>
        <w:t>Labor</w:t>
      </w:r>
      <w:proofErr w:type="spellEnd"/>
      <w:r>
        <w:t xml:space="preserve"> Government introduced a tax reform package in 2012 with the stated aim of making ‘taxes fairer, simpler and more efficient’;</w:t>
      </w:r>
    </w:p>
    <w:p w:rsidR="008044ED" w:rsidRDefault="008044ED" w:rsidP="008044ED">
      <w:pPr>
        <w:pStyle w:val="DPSEntryDetail"/>
        <w:tabs>
          <w:tab w:val="clear" w:pos="1197"/>
          <w:tab w:val="clear" w:pos="1767"/>
          <w:tab w:val="left" w:pos="1350"/>
          <w:tab w:val="left" w:pos="1915"/>
        </w:tabs>
        <w:ind w:left="1915" w:hanging="1195"/>
      </w:pPr>
      <w:r>
        <w:tab/>
        <w:t>(b)</w:t>
      </w:r>
      <w:r>
        <w:tab/>
        <w:t>since then, the total revenue from rates, land tax, stamp duty, insurance levy and the fire and emergency services levy has grown considerably faster than the combined growth rate of inflation and number of dwellings;</w:t>
      </w:r>
    </w:p>
    <w:p w:rsidR="008044ED" w:rsidRDefault="008044ED" w:rsidP="008044ED">
      <w:pPr>
        <w:pStyle w:val="DPSEntryDetail"/>
        <w:tabs>
          <w:tab w:val="clear" w:pos="1197"/>
          <w:tab w:val="clear" w:pos="1767"/>
          <w:tab w:val="left" w:pos="1350"/>
          <w:tab w:val="left" w:pos="1915"/>
        </w:tabs>
        <w:ind w:left="1915" w:hanging="1195"/>
      </w:pPr>
      <w:r>
        <w:tab/>
        <w:t>(c)</w:t>
      </w:r>
      <w:r>
        <w:tab/>
      </w:r>
      <w:proofErr w:type="gramStart"/>
      <w:r>
        <w:t>the</w:t>
      </w:r>
      <w:proofErr w:type="gramEnd"/>
      <w:r>
        <w:t xml:space="preserve"> increase in taxation has been regressive, primarily due to significant increases in fixed charges and levies;</w:t>
      </w:r>
    </w:p>
    <w:p w:rsidR="008044ED" w:rsidRDefault="008044ED" w:rsidP="008044ED">
      <w:pPr>
        <w:pStyle w:val="DPSEntryDetail"/>
        <w:tabs>
          <w:tab w:val="clear" w:pos="1197"/>
          <w:tab w:val="clear" w:pos="1767"/>
          <w:tab w:val="left" w:pos="1350"/>
          <w:tab w:val="left" w:pos="1915"/>
        </w:tabs>
        <w:ind w:left="1915" w:hanging="1195"/>
      </w:pPr>
      <w:r>
        <w:tab/>
        <w:t>(d)</w:t>
      </w:r>
      <w:r>
        <w:tab/>
      </w:r>
      <w:proofErr w:type="gramStart"/>
      <w:r>
        <w:t>most</w:t>
      </w:r>
      <w:proofErr w:type="gramEnd"/>
      <w:r>
        <w:t xml:space="preserve"> townhouse, unit and apartment owners are now paying a large portion of their rates in the top marginal bracket;</w:t>
      </w:r>
    </w:p>
    <w:p w:rsidR="008044ED" w:rsidRDefault="008044ED" w:rsidP="008044ED">
      <w:pPr>
        <w:pStyle w:val="DPSEntryDetail"/>
        <w:tabs>
          <w:tab w:val="clear" w:pos="1197"/>
          <w:tab w:val="clear" w:pos="1767"/>
          <w:tab w:val="left" w:pos="1350"/>
          <w:tab w:val="left" w:pos="1915"/>
        </w:tabs>
        <w:ind w:left="1915" w:hanging="1195"/>
      </w:pPr>
      <w:r>
        <w:tab/>
        <w:t>(e)</w:t>
      </w:r>
      <w:r>
        <w:tab/>
        <w:t>ACT Government concessions have not kept pace with tax increases; and</w:t>
      </w:r>
    </w:p>
    <w:p w:rsidR="008044ED" w:rsidRDefault="008044ED" w:rsidP="008044ED">
      <w:pPr>
        <w:pStyle w:val="DPSEntryDetail"/>
        <w:tabs>
          <w:tab w:val="clear" w:pos="1197"/>
          <w:tab w:val="clear" w:pos="1767"/>
          <w:tab w:val="left" w:pos="1350"/>
          <w:tab w:val="left" w:pos="1915"/>
        </w:tabs>
        <w:ind w:left="1915" w:hanging="1195"/>
      </w:pPr>
      <w:r>
        <w:tab/>
        <w:t>(f)</w:t>
      </w:r>
      <w:r>
        <w:tab/>
      </w:r>
      <w:proofErr w:type="gramStart"/>
      <w:r>
        <w:t>many</w:t>
      </w:r>
      <w:proofErr w:type="gramEnd"/>
      <w:r>
        <w:t xml:space="preserve"> Canberrans cannot afford the increasing cost of living imposed upon them by the ACT Government; and</w:t>
      </w:r>
    </w:p>
    <w:p w:rsidR="008044ED" w:rsidRDefault="008044ED" w:rsidP="008044ED">
      <w:pPr>
        <w:pStyle w:val="DPSEntryDetail"/>
        <w:tabs>
          <w:tab w:val="clear" w:pos="1197"/>
          <w:tab w:val="clear" w:pos="1767"/>
          <w:tab w:val="left" w:pos="1350"/>
        </w:tabs>
        <w:ind w:left="1350" w:hanging="630"/>
      </w:pPr>
      <w:r>
        <w:t>(2)</w:t>
      </w:r>
      <w:r>
        <w:tab/>
      </w:r>
      <w:proofErr w:type="gramStart"/>
      <w:r>
        <w:t>calls</w:t>
      </w:r>
      <w:proofErr w:type="gramEnd"/>
      <w:r>
        <w:t xml:space="preserve"> on the Government to stop the massive tax increases that are having a disproportionate impact on low income earners.”.</w:t>
      </w:r>
    </w:p>
    <w:p w:rsidR="008044ED" w:rsidRDefault="008044ED" w:rsidP="00D05EF4">
      <w:pPr>
        <w:pStyle w:val="DPSEntryDetail"/>
      </w:pPr>
      <w:r>
        <w:t>Debate continued.</w:t>
      </w:r>
    </w:p>
    <w:p w:rsidR="008044ED" w:rsidRDefault="00AE6B2D" w:rsidP="00D05EF4">
      <w:pPr>
        <w:pStyle w:val="DPSEntryDetail"/>
      </w:pPr>
      <w:r>
        <w:lastRenderedPageBreak/>
        <w:t>Question—</w:t>
      </w:r>
      <w:proofErr w:type="gramStart"/>
      <w:r>
        <w:t>That</w:t>
      </w:r>
      <w:proofErr w:type="gramEnd"/>
      <w:r>
        <w:t xml:space="preserve"> the a</w:t>
      </w:r>
      <w:r w:rsidR="008044ED">
        <w:t xml:space="preserve">mendment </w:t>
      </w:r>
      <w:r>
        <w:t>be agreed to—put</w:t>
      </w:r>
      <w:r w:rsidR="008044ED">
        <w:t>.</w:t>
      </w:r>
    </w:p>
    <w:p w:rsidR="000D1758" w:rsidRDefault="000D1758" w:rsidP="001F0DD8">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0D1758" w:rsidTr="000D1758">
        <w:trPr>
          <w:trHeight w:val="240"/>
        </w:trPr>
        <w:tc>
          <w:tcPr>
            <w:tcW w:w="4082" w:type="dxa"/>
            <w:gridSpan w:val="2"/>
            <w:shd w:val="clear" w:color="auto" w:fill="auto"/>
          </w:tcPr>
          <w:p w:rsidR="000D1758" w:rsidRDefault="000D1758" w:rsidP="000D1758">
            <w:pPr>
              <w:pStyle w:val="DIVName"/>
              <w:tabs>
                <w:tab w:val="center" w:pos="1644"/>
              </w:tabs>
            </w:pPr>
            <w:r>
              <w:tab/>
              <w:t>AYES, 8</w:t>
            </w:r>
          </w:p>
        </w:tc>
        <w:tc>
          <w:tcPr>
            <w:tcW w:w="624" w:type="dxa"/>
            <w:shd w:val="clear" w:color="auto" w:fill="auto"/>
          </w:tcPr>
          <w:p w:rsidR="000D1758" w:rsidRDefault="000D1758" w:rsidP="000D1758">
            <w:pPr>
              <w:pStyle w:val="DIVName"/>
            </w:pPr>
          </w:p>
        </w:tc>
        <w:tc>
          <w:tcPr>
            <w:tcW w:w="4082" w:type="dxa"/>
            <w:gridSpan w:val="2"/>
            <w:shd w:val="clear" w:color="auto" w:fill="auto"/>
          </w:tcPr>
          <w:p w:rsidR="000D1758" w:rsidRDefault="000D1758" w:rsidP="000D1758">
            <w:pPr>
              <w:pStyle w:val="DIVName"/>
              <w:tabs>
                <w:tab w:val="center" w:pos="1644"/>
              </w:tabs>
            </w:pPr>
            <w:r>
              <w:tab/>
              <w:t>NOES, 11</w:t>
            </w:r>
          </w:p>
        </w:tc>
      </w:tr>
      <w:tr w:rsidR="000D1758" w:rsidTr="000D1758">
        <w:trPr>
          <w:trHeight w:val="240"/>
        </w:trPr>
        <w:tc>
          <w:tcPr>
            <w:tcW w:w="2041" w:type="dxa"/>
            <w:shd w:val="clear" w:color="auto" w:fill="auto"/>
          </w:tcPr>
          <w:p w:rsidR="000D1758" w:rsidRDefault="000D1758" w:rsidP="000D1758">
            <w:pPr>
              <w:pStyle w:val="DIVName"/>
            </w:pPr>
            <w:r>
              <w:t>Miss C. Burch</w:t>
            </w:r>
          </w:p>
        </w:tc>
        <w:tc>
          <w:tcPr>
            <w:tcW w:w="2041" w:type="dxa"/>
            <w:shd w:val="clear" w:color="auto" w:fill="auto"/>
          </w:tcPr>
          <w:p w:rsidR="000D1758" w:rsidRDefault="000D1758" w:rsidP="000D1758">
            <w:pPr>
              <w:pStyle w:val="DIVName"/>
            </w:pPr>
            <w:r>
              <w:t>Ms Lee</w:t>
            </w:r>
          </w:p>
        </w:tc>
        <w:tc>
          <w:tcPr>
            <w:tcW w:w="624" w:type="dxa"/>
            <w:shd w:val="clear" w:color="auto" w:fill="auto"/>
          </w:tcPr>
          <w:p w:rsidR="000D1758" w:rsidRDefault="000D1758" w:rsidP="000D1758">
            <w:pPr>
              <w:pStyle w:val="DIVName"/>
            </w:pPr>
          </w:p>
        </w:tc>
        <w:tc>
          <w:tcPr>
            <w:tcW w:w="2041" w:type="dxa"/>
            <w:shd w:val="clear" w:color="auto" w:fill="auto"/>
          </w:tcPr>
          <w:p w:rsidR="000D1758" w:rsidRDefault="000D1758" w:rsidP="000D1758">
            <w:pPr>
              <w:pStyle w:val="DIVName"/>
            </w:pPr>
            <w:r>
              <w:t>Mr Barr</w:t>
            </w:r>
          </w:p>
        </w:tc>
        <w:tc>
          <w:tcPr>
            <w:tcW w:w="2041" w:type="dxa"/>
            <w:shd w:val="clear" w:color="auto" w:fill="auto"/>
          </w:tcPr>
          <w:p w:rsidR="000D1758" w:rsidRDefault="000D1758" w:rsidP="000D1758">
            <w:pPr>
              <w:pStyle w:val="DIVName"/>
            </w:pPr>
            <w:r>
              <w:t>Ms Le Couteur</w:t>
            </w:r>
          </w:p>
        </w:tc>
      </w:tr>
      <w:tr w:rsidR="000D1758" w:rsidTr="000D1758">
        <w:trPr>
          <w:trHeight w:val="240"/>
        </w:trPr>
        <w:tc>
          <w:tcPr>
            <w:tcW w:w="2041" w:type="dxa"/>
            <w:shd w:val="clear" w:color="auto" w:fill="auto"/>
          </w:tcPr>
          <w:p w:rsidR="000D1758" w:rsidRDefault="000D1758" w:rsidP="000D1758">
            <w:pPr>
              <w:pStyle w:val="DIVName"/>
            </w:pPr>
            <w:r>
              <w:t>Mr Coe</w:t>
            </w:r>
          </w:p>
        </w:tc>
        <w:tc>
          <w:tcPr>
            <w:tcW w:w="2041" w:type="dxa"/>
            <w:shd w:val="clear" w:color="auto" w:fill="auto"/>
          </w:tcPr>
          <w:p w:rsidR="000D1758" w:rsidRDefault="000D1758" w:rsidP="000D1758">
            <w:pPr>
              <w:pStyle w:val="DIVName"/>
            </w:pPr>
            <w:r>
              <w:t>Mr Wall</w:t>
            </w:r>
          </w:p>
        </w:tc>
        <w:tc>
          <w:tcPr>
            <w:tcW w:w="624" w:type="dxa"/>
            <w:shd w:val="clear" w:color="auto" w:fill="auto"/>
          </w:tcPr>
          <w:p w:rsidR="000D1758" w:rsidRDefault="000D1758" w:rsidP="000D1758">
            <w:pPr>
              <w:pStyle w:val="DIVName"/>
            </w:pPr>
          </w:p>
        </w:tc>
        <w:tc>
          <w:tcPr>
            <w:tcW w:w="2041" w:type="dxa"/>
            <w:shd w:val="clear" w:color="auto" w:fill="auto"/>
          </w:tcPr>
          <w:p w:rsidR="000D1758" w:rsidRDefault="000D1758" w:rsidP="000D1758">
            <w:pPr>
              <w:pStyle w:val="DIVName"/>
            </w:pPr>
            <w:r>
              <w:t>Ms Berry</w:t>
            </w:r>
          </w:p>
        </w:tc>
        <w:tc>
          <w:tcPr>
            <w:tcW w:w="2041" w:type="dxa"/>
            <w:shd w:val="clear" w:color="auto" w:fill="auto"/>
          </w:tcPr>
          <w:p w:rsidR="000D1758" w:rsidRDefault="000D1758" w:rsidP="000D1758">
            <w:pPr>
              <w:pStyle w:val="DIVName"/>
            </w:pPr>
            <w:r>
              <w:t>Mr Pettersson</w:t>
            </w:r>
          </w:p>
        </w:tc>
      </w:tr>
      <w:tr w:rsidR="000D1758" w:rsidTr="000D1758">
        <w:trPr>
          <w:trHeight w:val="240"/>
        </w:trPr>
        <w:tc>
          <w:tcPr>
            <w:tcW w:w="2041" w:type="dxa"/>
            <w:shd w:val="clear" w:color="auto" w:fill="auto"/>
          </w:tcPr>
          <w:p w:rsidR="000D1758" w:rsidRDefault="000D1758" w:rsidP="000D1758">
            <w:pPr>
              <w:pStyle w:val="DIVName"/>
            </w:pPr>
            <w:proofErr w:type="spellStart"/>
            <w:r>
              <w:t>Mrs</w:t>
            </w:r>
            <w:proofErr w:type="spellEnd"/>
            <w:r>
              <w:t xml:space="preserve"> Dunne</w:t>
            </w:r>
          </w:p>
        </w:tc>
        <w:tc>
          <w:tcPr>
            <w:tcW w:w="2041" w:type="dxa"/>
            <w:shd w:val="clear" w:color="auto" w:fill="auto"/>
          </w:tcPr>
          <w:p w:rsidR="000D1758" w:rsidRDefault="000D1758" w:rsidP="000D1758">
            <w:pPr>
              <w:pStyle w:val="DIVName"/>
            </w:pPr>
          </w:p>
        </w:tc>
        <w:tc>
          <w:tcPr>
            <w:tcW w:w="624" w:type="dxa"/>
            <w:shd w:val="clear" w:color="auto" w:fill="auto"/>
          </w:tcPr>
          <w:p w:rsidR="000D1758" w:rsidRDefault="000D1758" w:rsidP="000D1758">
            <w:pPr>
              <w:pStyle w:val="DIVName"/>
            </w:pPr>
          </w:p>
        </w:tc>
        <w:tc>
          <w:tcPr>
            <w:tcW w:w="2041" w:type="dxa"/>
            <w:shd w:val="clear" w:color="auto" w:fill="auto"/>
          </w:tcPr>
          <w:p w:rsidR="000D1758" w:rsidRDefault="000D1758" w:rsidP="000D1758">
            <w:pPr>
              <w:pStyle w:val="DIVName"/>
            </w:pPr>
            <w:r>
              <w:t>Ms J. Burch</w:t>
            </w:r>
          </w:p>
        </w:tc>
        <w:tc>
          <w:tcPr>
            <w:tcW w:w="2041" w:type="dxa"/>
            <w:shd w:val="clear" w:color="auto" w:fill="auto"/>
          </w:tcPr>
          <w:p w:rsidR="000D1758" w:rsidRDefault="000D1758" w:rsidP="000D1758">
            <w:pPr>
              <w:pStyle w:val="DIVName"/>
            </w:pPr>
            <w:r>
              <w:t>Mr Ramsay</w:t>
            </w:r>
          </w:p>
        </w:tc>
      </w:tr>
      <w:tr w:rsidR="000D1758" w:rsidTr="000D1758">
        <w:trPr>
          <w:trHeight w:val="240"/>
        </w:trPr>
        <w:tc>
          <w:tcPr>
            <w:tcW w:w="2041" w:type="dxa"/>
            <w:shd w:val="clear" w:color="auto" w:fill="auto"/>
          </w:tcPr>
          <w:p w:rsidR="000D1758" w:rsidRDefault="000D1758" w:rsidP="000D1758">
            <w:pPr>
              <w:pStyle w:val="DIVName"/>
            </w:pPr>
            <w:r>
              <w:t>Mr Hanson</w:t>
            </w:r>
          </w:p>
        </w:tc>
        <w:tc>
          <w:tcPr>
            <w:tcW w:w="2041" w:type="dxa"/>
            <w:shd w:val="clear" w:color="auto" w:fill="auto"/>
          </w:tcPr>
          <w:p w:rsidR="000D1758" w:rsidRDefault="000D1758" w:rsidP="000D1758">
            <w:pPr>
              <w:pStyle w:val="DIVName"/>
            </w:pPr>
          </w:p>
        </w:tc>
        <w:tc>
          <w:tcPr>
            <w:tcW w:w="624" w:type="dxa"/>
            <w:shd w:val="clear" w:color="auto" w:fill="auto"/>
          </w:tcPr>
          <w:p w:rsidR="000D1758" w:rsidRDefault="000D1758" w:rsidP="000D1758">
            <w:pPr>
              <w:pStyle w:val="DIVName"/>
            </w:pPr>
          </w:p>
        </w:tc>
        <w:tc>
          <w:tcPr>
            <w:tcW w:w="2041" w:type="dxa"/>
            <w:shd w:val="clear" w:color="auto" w:fill="auto"/>
          </w:tcPr>
          <w:p w:rsidR="000D1758" w:rsidRDefault="000D1758" w:rsidP="000D1758">
            <w:pPr>
              <w:pStyle w:val="DIVName"/>
            </w:pPr>
            <w:r>
              <w:t>Ms Cheyne</w:t>
            </w:r>
          </w:p>
        </w:tc>
        <w:tc>
          <w:tcPr>
            <w:tcW w:w="2041" w:type="dxa"/>
            <w:shd w:val="clear" w:color="auto" w:fill="auto"/>
          </w:tcPr>
          <w:p w:rsidR="000D1758" w:rsidRDefault="000D1758" w:rsidP="000D1758">
            <w:pPr>
              <w:pStyle w:val="DIVName"/>
            </w:pPr>
            <w:r>
              <w:t>Mr Rattenbury</w:t>
            </w:r>
          </w:p>
        </w:tc>
      </w:tr>
      <w:tr w:rsidR="000D1758" w:rsidTr="000D1758">
        <w:trPr>
          <w:trHeight w:val="240"/>
        </w:trPr>
        <w:tc>
          <w:tcPr>
            <w:tcW w:w="2041" w:type="dxa"/>
            <w:shd w:val="clear" w:color="auto" w:fill="auto"/>
          </w:tcPr>
          <w:p w:rsidR="000D1758" w:rsidRDefault="000D1758" w:rsidP="000D1758">
            <w:pPr>
              <w:pStyle w:val="DIVName"/>
            </w:pPr>
            <w:proofErr w:type="spellStart"/>
            <w:r>
              <w:t>Mrs</w:t>
            </w:r>
            <w:proofErr w:type="spellEnd"/>
            <w:r>
              <w:t xml:space="preserve"> Kikkert</w:t>
            </w:r>
          </w:p>
        </w:tc>
        <w:tc>
          <w:tcPr>
            <w:tcW w:w="2041" w:type="dxa"/>
            <w:shd w:val="clear" w:color="auto" w:fill="auto"/>
          </w:tcPr>
          <w:p w:rsidR="000D1758" w:rsidRDefault="000D1758" w:rsidP="000D1758">
            <w:pPr>
              <w:pStyle w:val="DIVName"/>
            </w:pPr>
          </w:p>
        </w:tc>
        <w:tc>
          <w:tcPr>
            <w:tcW w:w="624" w:type="dxa"/>
            <w:shd w:val="clear" w:color="auto" w:fill="auto"/>
          </w:tcPr>
          <w:p w:rsidR="000D1758" w:rsidRDefault="000D1758" w:rsidP="000D1758">
            <w:pPr>
              <w:pStyle w:val="DIVName"/>
            </w:pPr>
          </w:p>
        </w:tc>
        <w:tc>
          <w:tcPr>
            <w:tcW w:w="2041" w:type="dxa"/>
            <w:shd w:val="clear" w:color="auto" w:fill="auto"/>
          </w:tcPr>
          <w:p w:rsidR="000D1758" w:rsidRDefault="000D1758" w:rsidP="000D1758">
            <w:pPr>
              <w:pStyle w:val="DIVName"/>
            </w:pPr>
            <w:r>
              <w:t>Ms Cody</w:t>
            </w:r>
          </w:p>
        </w:tc>
        <w:tc>
          <w:tcPr>
            <w:tcW w:w="2041" w:type="dxa"/>
            <w:shd w:val="clear" w:color="auto" w:fill="auto"/>
          </w:tcPr>
          <w:p w:rsidR="000D1758" w:rsidRDefault="000D1758" w:rsidP="000D1758">
            <w:pPr>
              <w:pStyle w:val="DIVName"/>
            </w:pPr>
            <w:r>
              <w:t>Ms Stephen-Smith</w:t>
            </w:r>
          </w:p>
        </w:tc>
      </w:tr>
      <w:tr w:rsidR="000D1758" w:rsidTr="000D1758">
        <w:trPr>
          <w:trHeight w:val="240"/>
        </w:trPr>
        <w:tc>
          <w:tcPr>
            <w:tcW w:w="2041" w:type="dxa"/>
            <w:shd w:val="clear" w:color="auto" w:fill="auto"/>
          </w:tcPr>
          <w:p w:rsidR="000D1758" w:rsidRDefault="000D1758" w:rsidP="000D1758">
            <w:pPr>
              <w:pStyle w:val="DIVName"/>
            </w:pPr>
            <w:r>
              <w:t>Ms Lawder</w:t>
            </w:r>
          </w:p>
        </w:tc>
        <w:tc>
          <w:tcPr>
            <w:tcW w:w="2041" w:type="dxa"/>
            <w:shd w:val="clear" w:color="auto" w:fill="auto"/>
          </w:tcPr>
          <w:p w:rsidR="000D1758" w:rsidRDefault="000D1758" w:rsidP="000D1758">
            <w:pPr>
              <w:pStyle w:val="DIVName"/>
            </w:pPr>
          </w:p>
        </w:tc>
        <w:tc>
          <w:tcPr>
            <w:tcW w:w="624" w:type="dxa"/>
            <w:shd w:val="clear" w:color="auto" w:fill="auto"/>
          </w:tcPr>
          <w:p w:rsidR="000D1758" w:rsidRDefault="000D1758" w:rsidP="000D1758">
            <w:pPr>
              <w:pStyle w:val="DIVName"/>
            </w:pPr>
          </w:p>
        </w:tc>
        <w:tc>
          <w:tcPr>
            <w:tcW w:w="2041" w:type="dxa"/>
            <w:shd w:val="clear" w:color="auto" w:fill="auto"/>
          </w:tcPr>
          <w:p w:rsidR="000D1758" w:rsidRDefault="000D1758" w:rsidP="000D1758">
            <w:pPr>
              <w:pStyle w:val="DIVName"/>
            </w:pPr>
            <w:r>
              <w:t>Ms Fitzharris</w:t>
            </w:r>
          </w:p>
        </w:tc>
        <w:tc>
          <w:tcPr>
            <w:tcW w:w="2041" w:type="dxa"/>
            <w:shd w:val="clear" w:color="auto" w:fill="auto"/>
          </w:tcPr>
          <w:p w:rsidR="000D1758" w:rsidRDefault="000D1758" w:rsidP="000D1758">
            <w:pPr>
              <w:pStyle w:val="DIVName"/>
            </w:pPr>
          </w:p>
        </w:tc>
      </w:tr>
    </w:tbl>
    <w:p w:rsidR="000D1758" w:rsidRDefault="000D1758" w:rsidP="000D1758">
      <w:pPr>
        <w:pStyle w:val="DIVResult"/>
      </w:pPr>
      <w:r>
        <w:t xml:space="preserve">And so it was </w:t>
      </w:r>
      <w:proofErr w:type="spellStart"/>
      <w:r>
        <w:t>negatived</w:t>
      </w:r>
      <w:proofErr w:type="spellEnd"/>
      <w:r>
        <w:t>.</w:t>
      </w:r>
    </w:p>
    <w:p w:rsidR="00D05EF4" w:rsidRPr="00AF2AD5" w:rsidRDefault="00D05EF4" w:rsidP="00D05EF4">
      <w:pPr>
        <w:pStyle w:val="DPSEntryDetail"/>
      </w:pPr>
      <w:r w:rsidRPr="00AF2AD5">
        <w:t>Question—</w:t>
      </w:r>
      <w:proofErr w:type="gramStart"/>
      <w:r w:rsidR="00C32F39">
        <w:t>That</w:t>
      </w:r>
      <w:proofErr w:type="gramEnd"/>
      <w:r w:rsidR="00C32F39">
        <w:t xml:space="preserve"> the motion be agreed to—</w:t>
      </w:r>
      <w:r w:rsidRPr="00AF2AD5">
        <w:t>put and passed.</w:t>
      </w:r>
    </w:p>
    <w:p w:rsidR="00D05EF4" w:rsidRPr="00AF2AD5" w:rsidRDefault="00D05EF4" w:rsidP="00D05EF4">
      <w:pPr>
        <w:pStyle w:val="DPSEntryHeading"/>
      </w:pPr>
      <w:r w:rsidRPr="00AF2AD5">
        <w:tab/>
      </w:r>
      <w:r w:rsidR="00612930">
        <w:t>1</w:t>
      </w:r>
      <w:r w:rsidR="00DC088E">
        <w:t>1</w:t>
      </w:r>
      <w:r w:rsidRPr="00AF2AD5">
        <w:tab/>
      </w:r>
      <w:r>
        <w:t>A</w:t>
      </w:r>
      <w:r w:rsidR="00A662C1">
        <w:t>.</w:t>
      </w:r>
      <w:r>
        <w:t>C</w:t>
      </w:r>
      <w:r w:rsidR="00A662C1">
        <w:t>.</w:t>
      </w:r>
      <w:r>
        <w:t>T</w:t>
      </w:r>
      <w:r w:rsidR="00A662C1">
        <w:t>.</w:t>
      </w:r>
      <w:r>
        <w:t xml:space="preserve"> Ambulance Service—Data</w:t>
      </w:r>
    </w:p>
    <w:p w:rsidR="00D05EF4" w:rsidRDefault="00D05EF4" w:rsidP="00D05EF4">
      <w:pPr>
        <w:pStyle w:val="DPSEntryDetail"/>
      </w:pPr>
      <w:r>
        <w:t>Mr Coe</w:t>
      </w:r>
      <w:r w:rsidR="006E5420">
        <w:t xml:space="preserve"> (Leader of the Opposition)</w:t>
      </w:r>
      <w:r w:rsidRPr="00AF2AD5">
        <w:t>, pursuant to notice, moved—</w:t>
      </w:r>
      <w:proofErr w:type="gramStart"/>
      <w:r w:rsidRPr="00AF2AD5">
        <w:t>That</w:t>
      </w:r>
      <w:proofErr w:type="gramEnd"/>
      <w:r>
        <w:t xml:space="preserve"> this Assembly:</w:t>
      </w:r>
    </w:p>
    <w:p w:rsidR="00D05EF4" w:rsidRPr="000266DE" w:rsidRDefault="00D05EF4" w:rsidP="004A3C51">
      <w:pPr>
        <w:pStyle w:val="DPSEntryIndents"/>
        <w:numPr>
          <w:ilvl w:val="0"/>
          <w:numId w:val="9"/>
        </w:numPr>
      </w:pPr>
      <w:r>
        <w:t>notes:</w:t>
      </w:r>
    </w:p>
    <w:p w:rsidR="00D05EF4" w:rsidRDefault="00D05EF4" w:rsidP="004A3C51">
      <w:pPr>
        <w:pStyle w:val="DPSEntryIndents"/>
        <w:numPr>
          <w:ilvl w:val="1"/>
          <w:numId w:val="4"/>
        </w:numPr>
      </w:pPr>
      <w:r>
        <w:t>the Minister for Police and Emergency Services politicised the public service by using it to craft political spin to downplay negative ambulance data and his mismanagement of ambulance resourcing;</w:t>
      </w:r>
    </w:p>
    <w:p w:rsidR="00D05EF4" w:rsidRDefault="00D05EF4" w:rsidP="004A3C51">
      <w:pPr>
        <w:pStyle w:val="DPSEntryIndents"/>
        <w:numPr>
          <w:ilvl w:val="1"/>
          <w:numId w:val="4"/>
        </w:numPr>
      </w:pPr>
      <w:r>
        <w:t>the Minister delayed answering question on notice No 662 for 100 days; and</w:t>
      </w:r>
    </w:p>
    <w:p w:rsidR="00D05EF4" w:rsidRDefault="00D05EF4" w:rsidP="004A3C51">
      <w:pPr>
        <w:pStyle w:val="DPSEntryIndents"/>
        <w:numPr>
          <w:ilvl w:val="1"/>
          <w:numId w:val="4"/>
        </w:numPr>
      </w:pPr>
      <w:r>
        <w:t>the data revealed that 41.5 percent of all emergency ambulance shifts were crewed below the minimum crewing level in 2016-17; and</w:t>
      </w:r>
    </w:p>
    <w:p w:rsidR="00D05EF4" w:rsidRDefault="00D05EF4" w:rsidP="004A3C51">
      <w:pPr>
        <w:pStyle w:val="DPSEntryIndents"/>
        <w:numPr>
          <w:ilvl w:val="0"/>
          <w:numId w:val="4"/>
        </w:numPr>
      </w:pPr>
      <w:r>
        <w:t>calls on the Minister to:</w:t>
      </w:r>
    </w:p>
    <w:p w:rsidR="00D05EF4" w:rsidRDefault="00D05EF4" w:rsidP="004A3C51">
      <w:pPr>
        <w:pStyle w:val="DPSEntryIndents"/>
        <w:numPr>
          <w:ilvl w:val="1"/>
          <w:numId w:val="4"/>
        </w:numPr>
      </w:pPr>
      <w:r>
        <w:t>apologise for using the public service for political spin purposes;</w:t>
      </w:r>
    </w:p>
    <w:p w:rsidR="00D05EF4" w:rsidRDefault="00D05EF4" w:rsidP="004A3C51">
      <w:pPr>
        <w:pStyle w:val="DPSEntryIndents"/>
        <w:numPr>
          <w:ilvl w:val="1"/>
          <w:numId w:val="4"/>
        </w:numPr>
      </w:pPr>
      <w:r>
        <w:t>reassure the community that these shifts did not occur during known periods of high demand; and</w:t>
      </w:r>
    </w:p>
    <w:p w:rsidR="00D05EF4" w:rsidRPr="00AF2AD5" w:rsidRDefault="00D05EF4" w:rsidP="004A3C51">
      <w:pPr>
        <w:pStyle w:val="DPSEntryIndents"/>
        <w:numPr>
          <w:ilvl w:val="1"/>
          <w:numId w:val="4"/>
        </w:numPr>
      </w:pPr>
      <w:proofErr w:type="gramStart"/>
      <w:r>
        <w:t>present</w:t>
      </w:r>
      <w:proofErr w:type="gramEnd"/>
      <w:r>
        <w:t xml:space="preserve"> to the Assembly by the September 2018 sittings the data which shows on what date and shift type these shifts fell below the minimum crewing level.</w:t>
      </w:r>
    </w:p>
    <w:p w:rsidR="006E5420" w:rsidRDefault="006E5420" w:rsidP="006E5420">
      <w:pPr>
        <w:pStyle w:val="DPSEntryDetail"/>
      </w:pPr>
      <w:r>
        <w:t>Mr Coe addressing the Assembly—</w:t>
      </w:r>
    </w:p>
    <w:p w:rsidR="006E5420" w:rsidRPr="00840CF4" w:rsidRDefault="006E5420" w:rsidP="006E5420">
      <w:pPr>
        <w:pStyle w:val="DPSEntryDetail"/>
        <w:pBdr>
          <w:bottom w:val="thinThickLargeGap" w:sz="18" w:space="1" w:color="auto"/>
        </w:pBdr>
        <w:spacing w:before="0"/>
        <w:ind w:left="3427" w:right="3658"/>
        <w:jc w:val="center"/>
        <w:rPr>
          <w:i/>
          <w:iCs/>
        </w:rPr>
      </w:pPr>
    </w:p>
    <w:p w:rsidR="006E5420" w:rsidRPr="00840CF4" w:rsidRDefault="006E5420" w:rsidP="001F0DD8">
      <w:pPr>
        <w:pStyle w:val="DPSEntryDetail"/>
        <w:spacing w:before="180"/>
      </w:pPr>
      <w:r w:rsidRPr="00840CF4">
        <w:rPr>
          <w:i/>
          <w:iCs/>
        </w:rPr>
        <w:t xml:space="preserve">Adjournment negatived:  </w:t>
      </w:r>
      <w:r w:rsidRPr="00840CF4">
        <w:t>It being 6 pm—</w:t>
      </w:r>
      <w:proofErr w:type="gramStart"/>
      <w:r w:rsidRPr="00840CF4">
        <w:t>The</w:t>
      </w:r>
      <w:proofErr w:type="gramEnd"/>
      <w:r w:rsidRPr="00840CF4">
        <w:t xml:space="preserve"> question was proposed—That the Assembly do now adjourn.</w:t>
      </w:r>
    </w:p>
    <w:p w:rsidR="006E5420" w:rsidRPr="00840CF4" w:rsidRDefault="006E5420" w:rsidP="006E5420">
      <w:pPr>
        <w:pStyle w:val="DPSEntryDetail"/>
      </w:pPr>
      <w:r>
        <w:t>Ms Stephen-Smith</w:t>
      </w:r>
      <w:r w:rsidRPr="00840CF4">
        <w:t xml:space="preserve"> (</w:t>
      </w:r>
      <w:r>
        <w:t>Minister for Community Services and Social Inclusion</w:t>
      </w:r>
      <w:r w:rsidRPr="00840CF4">
        <w:t>) requiring the question to be put forthwith without debate—</w:t>
      </w:r>
    </w:p>
    <w:p w:rsidR="006E5420" w:rsidRPr="00840CF4" w:rsidRDefault="006E5420" w:rsidP="006E5420">
      <w:pPr>
        <w:pStyle w:val="DPSEntryDetail"/>
      </w:pPr>
      <w:proofErr w:type="gramStart"/>
      <w:r w:rsidRPr="00840CF4">
        <w:t>Question—put and negatived.</w:t>
      </w:r>
      <w:proofErr w:type="gramEnd"/>
    </w:p>
    <w:p w:rsidR="006E5420" w:rsidRPr="00840CF4" w:rsidRDefault="006E5420" w:rsidP="001F0DD8">
      <w:pPr>
        <w:pStyle w:val="DPSEntryDetail"/>
        <w:pBdr>
          <w:top w:val="thickThinLargeGap" w:sz="18" w:space="1" w:color="auto"/>
        </w:pBdr>
        <w:spacing w:before="180"/>
        <w:ind w:left="3427" w:right="3658"/>
        <w:jc w:val="center"/>
      </w:pPr>
    </w:p>
    <w:p w:rsidR="006E5420" w:rsidRDefault="006E5420" w:rsidP="006E5420">
      <w:pPr>
        <w:pStyle w:val="DPSEntryDetail"/>
        <w:spacing w:before="0"/>
      </w:pPr>
      <w:r>
        <w:t>Mr Coe continued.</w:t>
      </w:r>
    </w:p>
    <w:p w:rsidR="00D05EF4" w:rsidRDefault="00090548" w:rsidP="006E5420">
      <w:pPr>
        <w:pStyle w:val="DPSEntryDetail"/>
      </w:pPr>
      <w:r>
        <w:t>Ms Stephen-Smith moved the following amendment:  Omit all words after “That this Assembly”, substitute:</w:t>
      </w:r>
    </w:p>
    <w:p w:rsidR="00090548" w:rsidRPr="0068298D" w:rsidRDefault="00090548" w:rsidP="00090548">
      <w:pPr>
        <w:pStyle w:val="DPSEntryDetail"/>
        <w:tabs>
          <w:tab w:val="clear" w:pos="1197"/>
          <w:tab w:val="clear" w:pos="1767"/>
          <w:tab w:val="left" w:pos="1350"/>
          <w:tab w:val="left" w:pos="1915"/>
        </w:tabs>
        <w:ind w:left="1915" w:hanging="1195"/>
      </w:pPr>
      <w:r>
        <w:lastRenderedPageBreak/>
        <w:t>“(1)</w:t>
      </w:r>
      <w:r>
        <w:tab/>
        <w:t>n</w:t>
      </w:r>
      <w:r w:rsidRPr="0068298D">
        <w:t>otes that:</w:t>
      </w:r>
    </w:p>
    <w:p w:rsidR="00090548" w:rsidRDefault="00090548" w:rsidP="00090548">
      <w:pPr>
        <w:pStyle w:val="DPSEntryDetail"/>
        <w:tabs>
          <w:tab w:val="clear" w:pos="1197"/>
          <w:tab w:val="clear" w:pos="1767"/>
          <w:tab w:val="left" w:pos="1350"/>
          <w:tab w:val="left" w:pos="1915"/>
        </w:tabs>
        <w:ind w:left="1915" w:hanging="1195"/>
      </w:pPr>
      <w:r>
        <w:tab/>
        <w:t>(a)</w:t>
      </w:r>
      <w:r>
        <w:tab/>
      </w:r>
      <w:proofErr w:type="gramStart"/>
      <w:r>
        <w:t>the</w:t>
      </w:r>
      <w:proofErr w:type="gramEnd"/>
      <w:r>
        <w:t xml:space="preserve"> Minister for Police and Emergency Services provided an answer to Question on Notice (QON) 662 on 31 January 2018, prior to commencement of the 2018 sitting period</w:t>
      </w:r>
      <w:r w:rsidRPr="0068298D">
        <w:t>;</w:t>
      </w:r>
    </w:p>
    <w:p w:rsidR="00090548" w:rsidRDefault="00090548" w:rsidP="00090548">
      <w:pPr>
        <w:pStyle w:val="DPSEntryDetail"/>
        <w:tabs>
          <w:tab w:val="clear" w:pos="1197"/>
          <w:tab w:val="clear" w:pos="1767"/>
          <w:tab w:val="left" w:pos="1350"/>
          <w:tab w:val="left" w:pos="1915"/>
        </w:tabs>
        <w:ind w:left="1915" w:hanging="1195"/>
      </w:pPr>
      <w:r>
        <w:tab/>
        <w:t>(b)</w:t>
      </w:r>
      <w:r>
        <w:tab/>
      </w:r>
      <w:proofErr w:type="gramStart"/>
      <w:r>
        <w:t>the</w:t>
      </w:r>
      <w:proofErr w:type="gramEnd"/>
      <w:r>
        <w:t xml:space="preserve"> answer provided to QON 662 enabled the Assembly to have two discussions on 14 and 21 February 2018 concerning </w:t>
      </w:r>
      <w:r w:rsidR="006E5420">
        <w:t>a</w:t>
      </w:r>
      <w:r>
        <w:t>mbulance crewing;</w:t>
      </w:r>
    </w:p>
    <w:p w:rsidR="00090548" w:rsidRDefault="00090548" w:rsidP="00090548">
      <w:pPr>
        <w:pStyle w:val="DPSEntryDetail"/>
        <w:tabs>
          <w:tab w:val="clear" w:pos="1197"/>
          <w:tab w:val="clear" w:pos="1767"/>
          <w:tab w:val="left" w:pos="1350"/>
          <w:tab w:val="left" w:pos="1915"/>
        </w:tabs>
        <w:ind w:left="1915" w:hanging="1195"/>
      </w:pPr>
      <w:r>
        <w:tab/>
        <w:t>(c)</w:t>
      </w:r>
      <w:r>
        <w:tab/>
      </w:r>
      <w:proofErr w:type="gramStart"/>
      <w:r>
        <w:t>since</w:t>
      </w:r>
      <w:proofErr w:type="gramEnd"/>
      <w:r>
        <w:t xml:space="preserve"> August 2017, the Minister for Emergency Services has answered 12 QONs concerning ACT Ambulance Service (ACTAS), including questions relating to crewing and shifts;</w:t>
      </w:r>
    </w:p>
    <w:p w:rsidR="00090548" w:rsidRDefault="00090548" w:rsidP="00090548">
      <w:pPr>
        <w:pStyle w:val="DPSEntryDetail"/>
        <w:tabs>
          <w:tab w:val="clear" w:pos="1197"/>
          <w:tab w:val="clear" w:pos="1767"/>
          <w:tab w:val="left" w:pos="1350"/>
          <w:tab w:val="left" w:pos="1915"/>
        </w:tabs>
        <w:ind w:left="1915" w:hanging="1195"/>
      </w:pPr>
      <w:r>
        <w:tab/>
        <w:t>(d)</w:t>
      </w:r>
      <w:r>
        <w:tab/>
      </w:r>
      <w:proofErr w:type="gramStart"/>
      <w:r>
        <w:t>a</w:t>
      </w:r>
      <w:proofErr w:type="gramEnd"/>
      <w:r>
        <w:t xml:space="preserve"> further seven questions have been answered on notice arising from the recent budget estimates hearings concerning ACTAS;</w:t>
      </w:r>
    </w:p>
    <w:p w:rsidR="00090548" w:rsidRDefault="00090548" w:rsidP="00090548">
      <w:pPr>
        <w:pStyle w:val="DPSEntryDetail"/>
        <w:tabs>
          <w:tab w:val="clear" w:pos="1197"/>
          <w:tab w:val="clear" w:pos="1767"/>
          <w:tab w:val="left" w:pos="1350"/>
          <w:tab w:val="left" w:pos="1915"/>
        </w:tabs>
        <w:ind w:left="1915" w:hanging="1195"/>
      </w:pPr>
      <w:r>
        <w:tab/>
        <w:t>(e)</w:t>
      </w:r>
      <w:r>
        <w:tab/>
        <w:t>advice from ACTAS is that preparing information relating to dates and times of shifts concerning minimum crewing requires considerable amounts of staff time;</w:t>
      </w:r>
    </w:p>
    <w:p w:rsidR="00090548" w:rsidRDefault="00090548" w:rsidP="00090548">
      <w:pPr>
        <w:pStyle w:val="DPSEntryDetail"/>
        <w:tabs>
          <w:tab w:val="clear" w:pos="1197"/>
          <w:tab w:val="clear" w:pos="1767"/>
          <w:tab w:val="left" w:pos="1350"/>
          <w:tab w:val="left" w:pos="1915"/>
        </w:tabs>
        <w:ind w:left="1915" w:hanging="1195"/>
      </w:pPr>
      <w:r>
        <w:tab/>
        <w:t>(f)</w:t>
      </w:r>
      <w:r>
        <w:tab/>
        <w:t>ACTAS staff should be spending their time providing support to paramedics and continuing to deliver high quality care to Canberrans;</w:t>
      </w:r>
    </w:p>
    <w:p w:rsidR="00090548" w:rsidRDefault="00090548" w:rsidP="00090548">
      <w:pPr>
        <w:pStyle w:val="DPSEntryDetail"/>
        <w:tabs>
          <w:tab w:val="clear" w:pos="1197"/>
          <w:tab w:val="clear" w:pos="1767"/>
          <w:tab w:val="left" w:pos="1350"/>
          <w:tab w:val="left" w:pos="1915"/>
        </w:tabs>
        <w:ind w:left="1915" w:hanging="1195"/>
      </w:pPr>
      <w:r>
        <w:tab/>
        <w:t>(g)</w:t>
      </w:r>
      <w:r>
        <w:tab/>
      </w:r>
      <w:proofErr w:type="gramStart"/>
      <w:r>
        <w:t>the</w:t>
      </w:r>
      <w:proofErr w:type="gramEnd"/>
      <w:r>
        <w:t xml:space="preserve"> information provided in the answer to QON 662 cannot be extrapolated to identify if a certain percentage of shifts were below the minimum crewing metric for the whole shift;</w:t>
      </w:r>
    </w:p>
    <w:p w:rsidR="00090548" w:rsidRDefault="00090548" w:rsidP="00090548">
      <w:pPr>
        <w:pStyle w:val="DPSEntryDetail"/>
        <w:tabs>
          <w:tab w:val="clear" w:pos="1197"/>
          <w:tab w:val="clear" w:pos="1767"/>
          <w:tab w:val="left" w:pos="1350"/>
          <w:tab w:val="left" w:pos="1915"/>
        </w:tabs>
        <w:ind w:left="1915" w:hanging="1195"/>
      </w:pPr>
      <w:r>
        <w:tab/>
        <w:t>(h)</w:t>
      </w:r>
      <w:r>
        <w:tab/>
      </w:r>
      <w:proofErr w:type="gramStart"/>
      <w:r>
        <w:t>the</w:t>
      </w:r>
      <w:proofErr w:type="gramEnd"/>
      <w:r>
        <w:t xml:space="preserve"> minimum crewing metric is not used by all ambulances services in the country; and</w:t>
      </w:r>
    </w:p>
    <w:p w:rsidR="00090548" w:rsidRDefault="00090548" w:rsidP="00090548">
      <w:pPr>
        <w:pStyle w:val="DPSEntryDetail"/>
        <w:tabs>
          <w:tab w:val="clear" w:pos="1197"/>
          <w:tab w:val="clear" w:pos="1767"/>
          <w:tab w:val="left" w:pos="1350"/>
          <w:tab w:val="left" w:pos="1915"/>
        </w:tabs>
        <w:ind w:left="1915" w:hanging="1195"/>
      </w:pPr>
      <w:r>
        <w:tab/>
        <w:t>(</w:t>
      </w:r>
      <w:proofErr w:type="spellStart"/>
      <w:r>
        <w:t>i</w:t>
      </w:r>
      <w:proofErr w:type="spellEnd"/>
      <w:r>
        <w:t>)</w:t>
      </w:r>
      <w:r>
        <w:tab/>
      </w:r>
      <w:proofErr w:type="gramStart"/>
      <w:r>
        <w:t>response</w:t>
      </w:r>
      <w:proofErr w:type="gramEnd"/>
      <w:r>
        <w:t xml:space="preserve"> times and patient satisfaction are better measures of the quality of the ambulance service provided to a community;</w:t>
      </w:r>
    </w:p>
    <w:p w:rsidR="00090548" w:rsidRPr="0068298D" w:rsidRDefault="00090548" w:rsidP="00090548">
      <w:pPr>
        <w:pStyle w:val="DPSEntryDetail"/>
        <w:tabs>
          <w:tab w:val="clear" w:pos="1197"/>
          <w:tab w:val="clear" w:pos="1767"/>
          <w:tab w:val="left" w:pos="1350"/>
          <w:tab w:val="left" w:pos="1915"/>
        </w:tabs>
        <w:ind w:left="1915" w:hanging="1195"/>
      </w:pPr>
      <w:r>
        <w:t>(2)</w:t>
      </w:r>
      <w:r>
        <w:tab/>
      </w:r>
      <w:proofErr w:type="gramStart"/>
      <w:r>
        <w:t>f</w:t>
      </w:r>
      <w:r w:rsidRPr="0068298D">
        <w:t>urther</w:t>
      </w:r>
      <w:proofErr w:type="gramEnd"/>
      <w:r w:rsidRPr="0068298D">
        <w:t xml:space="preserve"> notes that:</w:t>
      </w:r>
    </w:p>
    <w:p w:rsidR="00090548" w:rsidRDefault="00090548" w:rsidP="00090548">
      <w:pPr>
        <w:pStyle w:val="DPSEntryDetail"/>
        <w:tabs>
          <w:tab w:val="clear" w:pos="1197"/>
          <w:tab w:val="clear" w:pos="1767"/>
          <w:tab w:val="left" w:pos="1350"/>
          <w:tab w:val="left" w:pos="1915"/>
        </w:tabs>
        <w:ind w:left="1915" w:hanging="1195"/>
      </w:pPr>
      <w:r>
        <w:tab/>
        <w:t>(a)</w:t>
      </w:r>
      <w:r>
        <w:tab/>
        <w:t xml:space="preserve">ACTAS has the best response times in the nation and the highest patient satisfaction; </w:t>
      </w:r>
    </w:p>
    <w:p w:rsidR="00090548" w:rsidRDefault="00090548" w:rsidP="00090548">
      <w:pPr>
        <w:pStyle w:val="DPSEntryDetail"/>
        <w:tabs>
          <w:tab w:val="clear" w:pos="1197"/>
          <w:tab w:val="clear" w:pos="1767"/>
          <w:tab w:val="left" w:pos="1350"/>
          <w:tab w:val="left" w:pos="1915"/>
        </w:tabs>
        <w:ind w:left="1915" w:hanging="1195"/>
      </w:pPr>
      <w:r>
        <w:tab/>
        <w:t>(b)</w:t>
      </w:r>
      <w:r>
        <w:tab/>
        <w:t>notwithstanding that ACTAS is one of the best ambulance services in the country, the Minister for Police and Emergency Services requested a review of minimum crewing be undertaken, with a view of supporting ACTAS staff;</w:t>
      </w:r>
    </w:p>
    <w:p w:rsidR="00090548" w:rsidRDefault="00090548" w:rsidP="00090548">
      <w:pPr>
        <w:pStyle w:val="DPSEntryDetail"/>
        <w:tabs>
          <w:tab w:val="clear" w:pos="1197"/>
          <w:tab w:val="clear" w:pos="1767"/>
          <w:tab w:val="left" w:pos="1350"/>
          <w:tab w:val="left" w:pos="1915"/>
        </w:tabs>
        <w:ind w:left="1915" w:hanging="1195"/>
      </w:pPr>
      <w:r>
        <w:tab/>
        <w:t>(c)</w:t>
      </w:r>
      <w:r>
        <w:tab/>
        <w:t>the Government is implementing the ACTAS Blueprint for Change, designed to lead to improvements, including for staff, and enhance capabilities of the service; and</w:t>
      </w:r>
    </w:p>
    <w:p w:rsidR="00090548" w:rsidRPr="00307CE7" w:rsidRDefault="00090548" w:rsidP="00090548">
      <w:pPr>
        <w:pStyle w:val="DPSEntryDetail"/>
        <w:tabs>
          <w:tab w:val="clear" w:pos="1197"/>
          <w:tab w:val="clear" w:pos="1767"/>
          <w:tab w:val="left" w:pos="1350"/>
          <w:tab w:val="left" w:pos="1915"/>
        </w:tabs>
        <w:ind w:left="1915" w:hanging="1195"/>
      </w:pPr>
      <w:r>
        <w:tab/>
        <w:t>(d)</w:t>
      </w:r>
      <w:r>
        <w:tab/>
      </w:r>
      <w:proofErr w:type="gramStart"/>
      <w:r>
        <w:t>the</w:t>
      </w:r>
      <w:proofErr w:type="gramEnd"/>
      <w:r>
        <w:t xml:space="preserve"> Government has provided additional funding to ACTAS, including for an additional two ambulances and 23 paramedics; and</w:t>
      </w:r>
    </w:p>
    <w:p w:rsidR="00090548" w:rsidRDefault="00090548" w:rsidP="00090548">
      <w:pPr>
        <w:pStyle w:val="DPSEntryDetail"/>
        <w:tabs>
          <w:tab w:val="clear" w:pos="1197"/>
          <w:tab w:val="clear" w:pos="1767"/>
          <w:tab w:val="left" w:pos="1350"/>
          <w:tab w:val="left" w:pos="2250"/>
        </w:tabs>
        <w:ind w:left="1350" w:hanging="630"/>
      </w:pPr>
      <w:r>
        <w:t>(3)</w:t>
      </w:r>
      <w:r>
        <w:tab/>
      </w:r>
      <w:proofErr w:type="gramStart"/>
      <w:r>
        <w:t>calls</w:t>
      </w:r>
      <w:proofErr w:type="gramEnd"/>
      <w:r>
        <w:t xml:space="preserve"> on the Government to publicly respond by the end of the year regarding the outcomes of the review of minimum crewing in ACTAS currently underway.”.</w:t>
      </w:r>
    </w:p>
    <w:p w:rsidR="00090548" w:rsidRDefault="00090548" w:rsidP="006E5420">
      <w:pPr>
        <w:pStyle w:val="DPSEntryDetail"/>
      </w:pPr>
      <w:r>
        <w:t>Debate continued.</w:t>
      </w:r>
    </w:p>
    <w:p w:rsidR="00090548" w:rsidRDefault="00090548" w:rsidP="00D05EF4">
      <w:pPr>
        <w:pStyle w:val="DPSEntryDetail"/>
      </w:pPr>
      <w:r>
        <w:t>Question—</w:t>
      </w:r>
      <w:proofErr w:type="gramStart"/>
      <w:r>
        <w:t>That</w:t>
      </w:r>
      <w:proofErr w:type="gramEnd"/>
      <w:r>
        <w:t xml:space="preserve"> the amendment be agreed to—put.</w:t>
      </w:r>
    </w:p>
    <w:p w:rsidR="00090548" w:rsidRDefault="00090548" w:rsidP="001F0DD8">
      <w:pPr>
        <w:pStyle w:val="DIVIntroA"/>
      </w:pPr>
      <w:r>
        <w:lastRenderedPageBreak/>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090548" w:rsidTr="00090548">
        <w:trPr>
          <w:trHeight w:val="240"/>
        </w:trPr>
        <w:tc>
          <w:tcPr>
            <w:tcW w:w="4082" w:type="dxa"/>
            <w:gridSpan w:val="2"/>
            <w:shd w:val="clear" w:color="auto" w:fill="auto"/>
          </w:tcPr>
          <w:p w:rsidR="00090548" w:rsidRDefault="00090548" w:rsidP="00A95C46">
            <w:pPr>
              <w:pStyle w:val="DIVName"/>
              <w:keepNext/>
              <w:keepLines/>
              <w:tabs>
                <w:tab w:val="center" w:pos="1644"/>
              </w:tabs>
            </w:pPr>
            <w:r>
              <w:tab/>
              <w:t>AYES, 11</w:t>
            </w:r>
          </w:p>
        </w:tc>
        <w:tc>
          <w:tcPr>
            <w:tcW w:w="624" w:type="dxa"/>
            <w:shd w:val="clear" w:color="auto" w:fill="auto"/>
          </w:tcPr>
          <w:p w:rsidR="00090548" w:rsidRDefault="00090548" w:rsidP="00A95C46">
            <w:pPr>
              <w:pStyle w:val="DIVName"/>
              <w:keepNext/>
              <w:keepLines/>
            </w:pPr>
          </w:p>
        </w:tc>
        <w:tc>
          <w:tcPr>
            <w:tcW w:w="4082" w:type="dxa"/>
            <w:gridSpan w:val="2"/>
            <w:shd w:val="clear" w:color="auto" w:fill="auto"/>
          </w:tcPr>
          <w:p w:rsidR="00090548" w:rsidRDefault="00090548" w:rsidP="00A95C46">
            <w:pPr>
              <w:pStyle w:val="DIVName"/>
              <w:keepNext/>
              <w:keepLines/>
              <w:tabs>
                <w:tab w:val="center" w:pos="1644"/>
              </w:tabs>
            </w:pPr>
            <w:r>
              <w:tab/>
              <w:t>NOES, 8</w:t>
            </w:r>
          </w:p>
        </w:tc>
      </w:tr>
      <w:tr w:rsidR="00090548" w:rsidTr="00090548">
        <w:trPr>
          <w:trHeight w:val="240"/>
        </w:trPr>
        <w:tc>
          <w:tcPr>
            <w:tcW w:w="2041" w:type="dxa"/>
            <w:shd w:val="clear" w:color="auto" w:fill="auto"/>
          </w:tcPr>
          <w:p w:rsidR="00090548" w:rsidRDefault="00090548" w:rsidP="00A95C46">
            <w:pPr>
              <w:pStyle w:val="DIVName"/>
              <w:keepNext/>
              <w:keepLines/>
            </w:pPr>
            <w:r>
              <w:t>Mr Barr</w:t>
            </w:r>
          </w:p>
        </w:tc>
        <w:tc>
          <w:tcPr>
            <w:tcW w:w="2041" w:type="dxa"/>
            <w:shd w:val="clear" w:color="auto" w:fill="auto"/>
          </w:tcPr>
          <w:p w:rsidR="00090548" w:rsidRDefault="00090548" w:rsidP="00A95C46">
            <w:pPr>
              <w:pStyle w:val="DIVName"/>
              <w:keepNext/>
              <w:keepLines/>
            </w:pPr>
            <w:r>
              <w:t>Ms Le Couteur</w:t>
            </w:r>
          </w:p>
        </w:tc>
        <w:tc>
          <w:tcPr>
            <w:tcW w:w="624" w:type="dxa"/>
            <w:shd w:val="clear" w:color="auto" w:fill="auto"/>
          </w:tcPr>
          <w:p w:rsidR="00090548" w:rsidRDefault="00090548" w:rsidP="00A95C46">
            <w:pPr>
              <w:pStyle w:val="DIVName"/>
              <w:keepNext/>
              <w:keepLines/>
            </w:pPr>
          </w:p>
        </w:tc>
        <w:tc>
          <w:tcPr>
            <w:tcW w:w="2041" w:type="dxa"/>
            <w:shd w:val="clear" w:color="auto" w:fill="auto"/>
          </w:tcPr>
          <w:p w:rsidR="00090548" w:rsidRDefault="00090548" w:rsidP="00A95C46">
            <w:pPr>
              <w:pStyle w:val="DIVName"/>
              <w:keepNext/>
              <w:keepLines/>
            </w:pPr>
            <w:r>
              <w:t>Miss C. Burch</w:t>
            </w:r>
          </w:p>
        </w:tc>
        <w:tc>
          <w:tcPr>
            <w:tcW w:w="2041" w:type="dxa"/>
            <w:shd w:val="clear" w:color="auto" w:fill="auto"/>
          </w:tcPr>
          <w:p w:rsidR="00090548" w:rsidRDefault="00090548" w:rsidP="00A95C46">
            <w:pPr>
              <w:pStyle w:val="DIVName"/>
              <w:keepNext/>
              <w:keepLines/>
            </w:pPr>
            <w:r>
              <w:t>Ms Lee</w:t>
            </w:r>
          </w:p>
        </w:tc>
      </w:tr>
      <w:tr w:rsidR="00090548" w:rsidTr="00090548">
        <w:trPr>
          <w:trHeight w:val="240"/>
        </w:trPr>
        <w:tc>
          <w:tcPr>
            <w:tcW w:w="2041" w:type="dxa"/>
            <w:shd w:val="clear" w:color="auto" w:fill="auto"/>
          </w:tcPr>
          <w:p w:rsidR="00090548" w:rsidRDefault="00090548" w:rsidP="00090548">
            <w:pPr>
              <w:pStyle w:val="DIVName"/>
            </w:pPr>
            <w:r>
              <w:t>Ms Berry</w:t>
            </w:r>
          </w:p>
        </w:tc>
        <w:tc>
          <w:tcPr>
            <w:tcW w:w="2041" w:type="dxa"/>
            <w:shd w:val="clear" w:color="auto" w:fill="auto"/>
          </w:tcPr>
          <w:p w:rsidR="00090548" w:rsidRDefault="00090548" w:rsidP="00090548">
            <w:pPr>
              <w:pStyle w:val="DIVName"/>
            </w:pPr>
            <w:r>
              <w:t>Mr Pettersson</w:t>
            </w:r>
          </w:p>
        </w:tc>
        <w:tc>
          <w:tcPr>
            <w:tcW w:w="624" w:type="dxa"/>
            <w:shd w:val="clear" w:color="auto" w:fill="auto"/>
          </w:tcPr>
          <w:p w:rsidR="00090548" w:rsidRDefault="00090548" w:rsidP="00090548">
            <w:pPr>
              <w:pStyle w:val="DIVName"/>
            </w:pPr>
          </w:p>
        </w:tc>
        <w:tc>
          <w:tcPr>
            <w:tcW w:w="2041" w:type="dxa"/>
            <w:shd w:val="clear" w:color="auto" w:fill="auto"/>
          </w:tcPr>
          <w:p w:rsidR="00090548" w:rsidRDefault="00090548" w:rsidP="00090548">
            <w:pPr>
              <w:pStyle w:val="DIVName"/>
            </w:pPr>
            <w:r>
              <w:t>Mr Coe</w:t>
            </w:r>
          </w:p>
        </w:tc>
        <w:tc>
          <w:tcPr>
            <w:tcW w:w="2041" w:type="dxa"/>
            <w:shd w:val="clear" w:color="auto" w:fill="auto"/>
          </w:tcPr>
          <w:p w:rsidR="00090548" w:rsidRDefault="00090548" w:rsidP="00090548">
            <w:pPr>
              <w:pStyle w:val="DIVName"/>
            </w:pPr>
            <w:r>
              <w:t>Mr Wall</w:t>
            </w:r>
          </w:p>
        </w:tc>
      </w:tr>
      <w:tr w:rsidR="00090548" w:rsidTr="00090548">
        <w:trPr>
          <w:trHeight w:val="240"/>
        </w:trPr>
        <w:tc>
          <w:tcPr>
            <w:tcW w:w="2041" w:type="dxa"/>
            <w:shd w:val="clear" w:color="auto" w:fill="auto"/>
          </w:tcPr>
          <w:p w:rsidR="00090548" w:rsidRDefault="00090548" w:rsidP="00090548">
            <w:pPr>
              <w:pStyle w:val="DIVName"/>
            </w:pPr>
            <w:r>
              <w:t>Ms J. Burch</w:t>
            </w:r>
          </w:p>
        </w:tc>
        <w:tc>
          <w:tcPr>
            <w:tcW w:w="2041" w:type="dxa"/>
            <w:shd w:val="clear" w:color="auto" w:fill="auto"/>
          </w:tcPr>
          <w:p w:rsidR="00090548" w:rsidRDefault="00090548" w:rsidP="00090548">
            <w:pPr>
              <w:pStyle w:val="DIVName"/>
            </w:pPr>
            <w:r>
              <w:t>Mr Ramsay</w:t>
            </w:r>
          </w:p>
        </w:tc>
        <w:tc>
          <w:tcPr>
            <w:tcW w:w="624" w:type="dxa"/>
            <w:shd w:val="clear" w:color="auto" w:fill="auto"/>
          </w:tcPr>
          <w:p w:rsidR="00090548" w:rsidRDefault="00090548" w:rsidP="00090548">
            <w:pPr>
              <w:pStyle w:val="DIVName"/>
            </w:pPr>
          </w:p>
        </w:tc>
        <w:tc>
          <w:tcPr>
            <w:tcW w:w="2041" w:type="dxa"/>
            <w:shd w:val="clear" w:color="auto" w:fill="auto"/>
          </w:tcPr>
          <w:p w:rsidR="00090548" w:rsidRDefault="00090548" w:rsidP="00090548">
            <w:pPr>
              <w:pStyle w:val="DIVName"/>
            </w:pPr>
            <w:proofErr w:type="spellStart"/>
            <w:r>
              <w:t>Mrs</w:t>
            </w:r>
            <w:proofErr w:type="spellEnd"/>
            <w:r>
              <w:t xml:space="preserve"> Dunne</w:t>
            </w:r>
          </w:p>
        </w:tc>
        <w:tc>
          <w:tcPr>
            <w:tcW w:w="2041" w:type="dxa"/>
            <w:shd w:val="clear" w:color="auto" w:fill="auto"/>
          </w:tcPr>
          <w:p w:rsidR="00090548" w:rsidRDefault="00090548" w:rsidP="00090548">
            <w:pPr>
              <w:pStyle w:val="DIVName"/>
            </w:pPr>
          </w:p>
        </w:tc>
      </w:tr>
      <w:tr w:rsidR="00090548" w:rsidTr="00090548">
        <w:trPr>
          <w:trHeight w:val="240"/>
        </w:trPr>
        <w:tc>
          <w:tcPr>
            <w:tcW w:w="2041" w:type="dxa"/>
            <w:shd w:val="clear" w:color="auto" w:fill="auto"/>
          </w:tcPr>
          <w:p w:rsidR="00090548" w:rsidRDefault="00090548" w:rsidP="00090548">
            <w:pPr>
              <w:pStyle w:val="DIVName"/>
            </w:pPr>
            <w:r>
              <w:t>Ms Cheyne</w:t>
            </w:r>
          </w:p>
        </w:tc>
        <w:tc>
          <w:tcPr>
            <w:tcW w:w="2041" w:type="dxa"/>
            <w:shd w:val="clear" w:color="auto" w:fill="auto"/>
          </w:tcPr>
          <w:p w:rsidR="00090548" w:rsidRDefault="00090548" w:rsidP="00090548">
            <w:pPr>
              <w:pStyle w:val="DIVName"/>
            </w:pPr>
            <w:r>
              <w:t>Mr Rattenbury</w:t>
            </w:r>
          </w:p>
        </w:tc>
        <w:tc>
          <w:tcPr>
            <w:tcW w:w="624" w:type="dxa"/>
            <w:shd w:val="clear" w:color="auto" w:fill="auto"/>
          </w:tcPr>
          <w:p w:rsidR="00090548" w:rsidRDefault="00090548" w:rsidP="00090548">
            <w:pPr>
              <w:pStyle w:val="DIVName"/>
            </w:pPr>
          </w:p>
        </w:tc>
        <w:tc>
          <w:tcPr>
            <w:tcW w:w="2041" w:type="dxa"/>
            <w:shd w:val="clear" w:color="auto" w:fill="auto"/>
          </w:tcPr>
          <w:p w:rsidR="00090548" w:rsidRDefault="00090548" w:rsidP="00090548">
            <w:pPr>
              <w:pStyle w:val="DIVName"/>
            </w:pPr>
            <w:r>
              <w:t>Mr Hanson</w:t>
            </w:r>
          </w:p>
        </w:tc>
        <w:tc>
          <w:tcPr>
            <w:tcW w:w="2041" w:type="dxa"/>
            <w:shd w:val="clear" w:color="auto" w:fill="auto"/>
          </w:tcPr>
          <w:p w:rsidR="00090548" w:rsidRDefault="00090548" w:rsidP="00090548">
            <w:pPr>
              <w:pStyle w:val="DIVName"/>
            </w:pPr>
          </w:p>
        </w:tc>
      </w:tr>
      <w:tr w:rsidR="00090548" w:rsidTr="00090548">
        <w:trPr>
          <w:trHeight w:val="240"/>
        </w:trPr>
        <w:tc>
          <w:tcPr>
            <w:tcW w:w="2041" w:type="dxa"/>
            <w:shd w:val="clear" w:color="auto" w:fill="auto"/>
          </w:tcPr>
          <w:p w:rsidR="00090548" w:rsidRDefault="00090548" w:rsidP="00090548">
            <w:pPr>
              <w:pStyle w:val="DIVName"/>
            </w:pPr>
            <w:r>
              <w:t>Ms Cody</w:t>
            </w:r>
          </w:p>
        </w:tc>
        <w:tc>
          <w:tcPr>
            <w:tcW w:w="2041" w:type="dxa"/>
            <w:shd w:val="clear" w:color="auto" w:fill="auto"/>
          </w:tcPr>
          <w:p w:rsidR="00090548" w:rsidRDefault="00090548" w:rsidP="00090548">
            <w:pPr>
              <w:pStyle w:val="DIVName"/>
            </w:pPr>
            <w:r>
              <w:t>Ms Stephen-Smith</w:t>
            </w:r>
          </w:p>
        </w:tc>
        <w:tc>
          <w:tcPr>
            <w:tcW w:w="624" w:type="dxa"/>
            <w:shd w:val="clear" w:color="auto" w:fill="auto"/>
          </w:tcPr>
          <w:p w:rsidR="00090548" w:rsidRDefault="00090548" w:rsidP="00090548">
            <w:pPr>
              <w:pStyle w:val="DIVName"/>
            </w:pPr>
          </w:p>
        </w:tc>
        <w:tc>
          <w:tcPr>
            <w:tcW w:w="2041" w:type="dxa"/>
            <w:shd w:val="clear" w:color="auto" w:fill="auto"/>
          </w:tcPr>
          <w:p w:rsidR="00090548" w:rsidRDefault="00090548" w:rsidP="00090548">
            <w:pPr>
              <w:pStyle w:val="DIVName"/>
            </w:pPr>
            <w:proofErr w:type="spellStart"/>
            <w:r>
              <w:t>Mrs</w:t>
            </w:r>
            <w:proofErr w:type="spellEnd"/>
            <w:r>
              <w:t xml:space="preserve"> Kikkert</w:t>
            </w:r>
          </w:p>
        </w:tc>
        <w:tc>
          <w:tcPr>
            <w:tcW w:w="2041" w:type="dxa"/>
            <w:shd w:val="clear" w:color="auto" w:fill="auto"/>
          </w:tcPr>
          <w:p w:rsidR="00090548" w:rsidRDefault="00090548" w:rsidP="00090548">
            <w:pPr>
              <w:pStyle w:val="DIVName"/>
            </w:pPr>
          </w:p>
        </w:tc>
      </w:tr>
      <w:tr w:rsidR="00090548" w:rsidTr="00090548">
        <w:trPr>
          <w:trHeight w:val="240"/>
        </w:trPr>
        <w:tc>
          <w:tcPr>
            <w:tcW w:w="2041" w:type="dxa"/>
            <w:shd w:val="clear" w:color="auto" w:fill="auto"/>
          </w:tcPr>
          <w:p w:rsidR="00090548" w:rsidRDefault="00090548" w:rsidP="00090548">
            <w:pPr>
              <w:pStyle w:val="DIVName"/>
            </w:pPr>
            <w:r>
              <w:t>Ms Fitzharris</w:t>
            </w:r>
          </w:p>
        </w:tc>
        <w:tc>
          <w:tcPr>
            <w:tcW w:w="2041" w:type="dxa"/>
            <w:shd w:val="clear" w:color="auto" w:fill="auto"/>
          </w:tcPr>
          <w:p w:rsidR="00090548" w:rsidRDefault="00090548" w:rsidP="00090548">
            <w:pPr>
              <w:pStyle w:val="DIVName"/>
            </w:pPr>
          </w:p>
        </w:tc>
        <w:tc>
          <w:tcPr>
            <w:tcW w:w="624" w:type="dxa"/>
            <w:shd w:val="clear" w:color="auto" w:fill="auto"/>
          </w:tcPr>
          <w:p w:rsidR="00090548" w:rsidRDefault="00090548" w:rsidP="00090548">
            <w:pPr>
              <w:pStyle w:val="DIVName"/>
            </w:pPr>
          </w:p>
        </w:tc>
        <w:tc>
          <w:tcPr>
            <w:tcW w:w="2041" w:type="dxa"/>
            <w:shd w:val="clear" w:color="auto" w:fill="auto"/>
          </w:tcPr>
          <w:p w:rsidR="00090548" w:rsidRDefault="00090548" w:rsidP="00090548">
            <w:pPr>
              <w:pStyle w:val="DIVName"/>
            </w:pPr>
            <w:r>
              <w:t>Ms Lawder</w:t>
            </w:r>
          </w:p>
        </w:tc>
        <w:tc>
          <w:tcPr>
            <w:tcW w:w="2041" w:type="dxa"/>
            <w:shd w:val="clear" w:color="auto" w:fill="auto"/>
          </w:tcPr>
          <w:p w:rsidR="00090548" w:rsidRDefault="00090548" w:rsidP="00090548">
            <w:pPr>
              <w:pStyle w:val="DIVName"/>
            </w:pPr>
          </w:p>
        </w:tc>
      </w:tr>
    </w:tbl>
    <w:p w:rsidR="00090548" w:rsidRDefault="00090548" w:rsidP="00090548">
      <w:pPr>
        <w:pStyle w:val="DIVResult"/>
      </w:pPr>
      <w:r>
        <w:t>And so it was resolved in the affirmative.</w:t>
      </w:r>
    </w:p>
    <w:p w:rsidR="00D05EF4" w:rsidRDefault="00D05EF4" w:rsidP="00D05EF4">
      <w:pPr>
        <w:pStyle w:val="DPSEntryDetail"/>
      </w:pPr>
      <w:r w:rsidRPr="00AF2AD5">
        <w:t>Question—</w:t>
      </w:r>
      <w:proofErr w:type="gramStart"/>
      <w:r w:rsidR="00090548">
        <w:t>That</w:t>
      </w:r>
      <w:proofErr w:type="gramEnd"/>
      <w:r w:rsidR="00090548">
        <w:t xml:space="preserve"> the motion, as amended, </w:t>
      </w:r>
      <w:proofErr w:type="spellStart"/>
      <w:r w:rsidR="00090548">
        <w:t>viz</w:t>
      </w:r>
      <w:proofErr w:type="spellEnd"/>
      <w:r w:rsidR="00090548">
        <w:t>:</w:t>
      </w:r>
    </w:p>
    <w:p w:rsidR="00090548" w:rsidRDefault="00090548" w:rsidP="00D05EF4">
      <w:pPr>
        <w:pStyle w:val="DPSEntryDetail"/>
      </w:pPr>
      <w:r>
        <w:t>“That this Assembly:</w:t>
      </w:r>
    </w:p>
    <w:p w:rsidR="00090548" w:rsidRPr="0068298D" w:rsidRDefault="00090548" w:rsidP="00090548">
      <w:pPr>
        <w:pStyle w:val="DPSEntryDetail"/>
        <w:tabs>
          <w:tab w:val="clear" w:pos="1197"/>
          <w:tab w:val="clear" w:pos="1767"/>
          <w:tab w:val="left" w:pos="1350"/>
          <w:tab w:val="left" w:pos="1915"/>
        </w:tabs>
        <w:ind w:left="1915" w:hanging="1195"/>
      </w:pPr>
      <w:r>
        <w:t>(1)</w:t>
      </w:r>
      <w:r>
        <w:tab/>
      </w:r>
      <w:proofErr w:type="gramStart"/>
      <w:r>
        <w:t>n</w:t>
      </w:r>
      <w:r w:rsidRPr="0068298D">
        <w:t>otes</w:t>
      </w:r>
      <w:proofErr w:type="gramEnd"/>
      <w:r w:rsidRPr="0068298D">
        <w:t xml:space="preserve"> that:</w:t>
      </w:r>
    </w:p>
    <w:p w:rsidR="00090548" w:rsidRDefault="00090548" w:rsidP="00090548">
      <w:pPr>
        <w:pStyle w:val="DPSEntryDetail"/>
        <w:tabs>
          <w:tab w:val="clear" w:pos="1197"/>
          <w:tab w:val="clear" w:pos="1767"/>
          <w:tab w:val="left" w:pos="1350"/>
          <w:tab w:val="left" w:pos="1915"/>
        </w:tabs>
        <w:ind w:left="1915" w:hanging="1195"/>
      </w:pPr>
      <w:r>
        <w:tab/>
        <w:t>(a)</w:t>
      </w:r>
      <w:r>
        <w:tab/>
      </w:r>
      <w:proofErr w:type="gramStart"/>
      <w:r>
        <w:t>the</w:t>
      </w:r>
      <w:proofErr w:type="gramEnd"/>
      <w:r>
        <w:t xml:space="preserve"> Minister for Police and Emergency Services provided an answer to Question on Notice (QON) 662 on 31 January 2018, prior to commencement of the 2018 sitting period</w:t>
      </w:r>
      <w:r w:rsidRPr="0068298D">
        <w:t>;</w:t>
      </w:r>
    </w:p>
    <w:p w:rsidR="00090548" w:rsidRDefault="00090548" w:rsidP="00090548">
      <w:pPr>
        <w:pStyle w:val="DPSEntryDetail"/>
        <w:tabs>
          <w:tab w:val="clear" w:pos="1197"/>
          <w:tab w:val="clear" w:pos="1767"/>
          <w:tab w:val="left" w:pos="1350"/>
          <w:tab w:val="left" w:pos="1915"/>
        </w:tabs>
        <w:ind w:left="1915" w:hanging="1195"/>
      </w:pPr>
      <w:r>
        <w:tab/>
        <w:t>(b)</w:t>
      </w:r>
      <w:r>
        <w:tab/>
      </w:r>
      <w:proofErr w:type="gramStart"/>
      <w:r>
        <w:t>the</w:t>
      </w:r>
      <w:proofErr w:type="gramEnd"/>
      <w:r>
        <w:t xml:space="preserve"> answer provided to QON 662 enabled the Assembly to have two discussions on 14 and 21 February 2018 concerning </w:t>
      </w:r>
      <w:r w:rsidR="006E5420">
        <w:t>a</w:t>
      </w:r>
      <w:r>
        <w:t>mbulance crewing;</w:t>
      </w:r>
    </w:p>
    <w:p w:rsidR="00090548" w:rsidRDefault="00090548" w:rsidP="00090548">
      <w:pPr>
        <w:pStyle w:val="DPSEntryDetail"/>
        <w:tabs>
          <w:tab w:val="clear" w:pos="1197"/>
          <w:tab w:val="clear" w:pos="1767"/>
          <w:tab w:val="left" w:pos="1350"/>
          <w:tab w:val="left" w:pos="1915"/>
        </w:tabs>
        <w:ind w:left="1915" w:hanging="1195"/>
      </w:pPr>
      <w:r>
        <w:tab/>
        <w:t>(c)</w:t>
      </w:r>
      <w:r>
        <w:tab/>
      </w:r>
      <w:proofErr w:type="gramStart"/>
      <w:r>
        <w:t>since</w:t>
      </w:r>
      <w:proofErr w:type="gramEnd"/>
      <w:r>
        <w:t xml:space="preserve"> August 2017, the Minister for Emergency Services has answered 12 QONs concerning ACT Ambulance Service (ACTAS), including questions relating to crewing and shifts;</w:t>
      </w:r>
    </w:p>
    <w:p w:rsidR="00090548" w:rsidRDefault="00090548" w:rsidP="00090548">
      <w:pPr>
        <w:pStyle w:val="DPSEntryDetail"/>
        <w:tabs>
          <w:tab w:val="clear" w:pos="1197"/>
          <w:tab w:val="clear" w:pos="1767"/>
          <w:tab w:val="left" w:pos="1350"/>
          <w:tab w:val="left" w:pos="1915"/>
        </w:tabs>
        <w:ind w:left="1915" w:hanging="1195"/>
      </w:pPr>
      <w:r>
        <w:tab/>
        <w:t>(d)</w:t>
      </w:r>
      <w:r>
        <w:tab/>
      </w:r>
      <w:proofErr w:type="gramStart"/>
      <w:r>
        <w:t>a</w:t>
      </w:r>
      <w:proofErr w:type="gramEnd"/>
      <w:r>
        <w:t xml:space="preserve"> further seven questions have been answered on notice arising from the recent budget estimates hearings concerning ACTAS;</w:t>
      </w:r>
    </w:p>
    <w:p w:rsidR="00090548" w:rsidRDefault="00090548" w:rsidP="00090548">
      <w:pPr>
        <w:pStyle w:val="DPSEntryDetail"/>
        <w:tabs>
          <w:tab w:val="clear" w:pos="1197"/>
          <w:tab w:val="clear" w:pos="1767"/>
          <w:tab w:val="left" w:pos="1350"/>
          <w:tab w:val="left" w:pos="1915"/>
        </w:tabs>
        <w:ind w:left="1915" w:hanging="1195"/>
      </w:pPr>
      <w:r>
        <w:tab/>
        <w:t>(e)</w:t>
      </w:r>
      <w:r>
        <w:tab/>
        <w:t>advice from ACTAS is that preparing information relating to dates and times of shifts concerning minimum crewing requires considerable amounts of staff time;</w:t>
      </w:r>
    </w:p>
    <w:p w:rsidR="00090548" w:rsidRDefault="00090548" w:rsidP="00090548">
      <w:pPr>
        <w:pStyle w:val="DPSEntryDetail"/>
        <w:tabs>
          <w:tab w:val="clear" w:pos="1197"/>
          <w:tab w:val="clear" w:pos="1767"/>
          <w:tab w:val="left" w:pos="1350"/>
          <w:tab w:val="left" w:pos="1915"/>
        </w:tabs>
        <w:ind w:left="1915" w:hanging="1195"/>
      </w:pPr>
      <w:r>
        <w:tab/>
        <w:t>(f)</w:t>
      </w:r>
      <w:r>
        <w:tab/>
        <w:t>ACTAS staff should be spending their time providing support to paramedics and continuing to deliver high quality care to Canberrans;</w:t>
      </w:r>
    </w:p>
    <w:p w:rsidR="00090548" w:rsidRDefault="00090548" w:rsidP="00090548">
      <w:pPr>
        <w:pStyle w:val="DPSEntryDetail"/>
        <w:tabs>
          <w:tab w:val="clear" w:pos="1197"/>
          <w:tab w:val="clear" w:pos="1767"/>
          <w:tab w:val="left" w:pos="1350"/>
          <w:tab w:val="left" w:pos="1915"/>
        </w:tabs>
        <w:ind w:left="1915" w:hanging="1195"/>
      </w:pPr>
      <w:r>
        <w:tab/>
        <w:t>(g)</w:t>
      </w:r>
      <w:r>
        <w:tab/>
      </w:r>
      <w:proofErr w:type="gramStart"/>
      <w:r>
        <w:t>the</w:t>
      </w:r>
      <w:proofErr w:type="gramEnd"/>
      <w:r>
        <w:t xml:space="preserve"> information provided in the answer to QON 662 cannot be extrapolated to identify if a certain percentage of shifts were below the minimum crewing metric for the whole shift;</w:t>
      </w:r>
    </w:p>
    <w:p w:rsidR="00090548" w:rsidRDefault="00090548" w:rsidP="00090548">
      <w:pPr>
        <w:pStyle w:val="DPSEntryDetail"/>
        <w:tabs>
          <w:tab w:val="clear" w:pos="1197"/>
          <w:tab w:val="clear" w:pos="1767"/>
          <w:tab w:val="left" w:pos="1350"/>
          <w:tab w:val="left" w:pos="1915"/>
        </w:tabs>
        <w:ind w:left="1915" w:hanging="1195"/>
      </w:pPr>
      <w:r>
        <w:tab/>
        <w:t>(h)</w:t>
      </w:r>
      <w:r>
        <w:tab/>
      </w:r>
      <w:proofErr w:type="gramStart"/>
      <w:r>
        <w:t>the</w:t>
      </w:r>
      <w:proofErr w:type="gramEnd"/>
      <w:r>
        <w:t xml:space="preserve"> minimum crewing metric is not used by all ambulances services in the country; and</w:t>
      </w:r>
    </w:p>
    <w:p w:rsidR="00090548" w:rsidRDefault="00090548" w:rsidP="00090548">
      <w:pPr>
        <w:pStyle w:val="DPSEntryDetail"/>
        <w:tabs>
          <w:tab w:val="clear" w:pos="1197"/>
          <w:tab w:val="clear" w:pos="1767"/>
          <w:tab w:val="left" w:pos="1350"/>
          <w:tab w:val="left" w:pos="1915"/>
        </w:tabs>
        <w:ind w:left="1915" w:hanging="1195"/>
      </w:pPr>
      <w:r>
        <w:tab/>
        <w:t>(</w:t>
      </w:r>
      <w:proofErr w:type="spellStart"/>
      <w:r>
        <w:t>i</w:t>
      </w:r>
      <w:proofErr w:type="spellEnd"/>
      <w:r>
        <w:t>)</w:t>
      </w:r>
      <w:r>
        <w:tab/>
      </w:r>
      <w:proofErr w:type="gramStart"/>
      <w:r>
        <w:t>response</w:t>
      </w:r>
      <w:proofErr w:type="gramEnd"/>
      <w:r>
        <w:t xml:space="preserve"> times and patient satisfaction are better measures of the quality of the ambulance service provided to a community;</w:t>
      </w:r>
    </w:p>
    <w:p w:rsidR="00090548" w:rsidRPr="0068298D" w:rsidRDefault="00090548" w:rsidP="00090548">
      <w:pPr>
        <w:pStyle w:val="DPSEntryDetail"/>
        <w:tabs>
          <w:tab w:val="clear" w:pos="1197"/>
          <w:tab w:val="clear" w:pos="1767"/>
          <w:tab w:val="left" w:pos="1350"/>
          <w:tab w:val="left" w:pos="1915"/>
        </w:tabs>
        <w:ind w:left="1915" w:hanging="1195"/>
      </w:pPr>
      <w:r>
        <w:t>(2)</w:t>
      </w:r>
      <w:r>
        <w:tab/>
      </w:r>
      <w:proofErr w:type="gramStart"/>
      <w:r>
        <w:t>f</w:t>
      </w:r>
      <w:r w:rsidRPr="0068298D">
        <w:t>urther</w:t>
      </w:r>
      <w:proofErr w:type="gramEnd"/>
      <w:r w:rsidRPr="0068298D">
        <w:t xml:space="preserve"> notes that:</w:t>
      </w:r>
    </w:p>
    <w:p w:rsidR="00090548" w:rsidRDefault="00090548" w:rsidP="00090548">
      <w:pPr>
        <w:pStyle w:val="DPSEntryDetail"/>
        <w:tabs>
          <w:tab w:val="clear" w:pos="1197"/>
          <w:tab w:val="clear" w:pos="1767"/>
          <w:tab w:val="left" w:pos="1350"/>
          <w:tab w:val="left" w:pos="1915"/>
        </w:tabs>
        <w:ind w:left="1915" w:hanging="1195"/>
      </w:pPr>
      <w:r>
        <w:tab/>
        <w:t>(a)</w:t>
      </w:r>
      <w:r>
        <w:tab/>
        <w:t xml:space="preserve">ACTAS has the best response times in the nation and the highest patient satisfaction; </w:t>
      </w:r>
    </w:p>
    <w:p w:rsidR="00090548" w:rsidRDefault="00090548" w:rsidP="00090548">
      <w:pPr>
        <w:pStyle w:val="DPSEntryDetail"/>
        <w:tabs>
          <w:tab w:val="clear" w:pos="1197"/>
          <w:tab w:val="clear" w:pos="1767"/>
          <w:tab w:val="left" w:pos="1350"/>
          <w:tab w:val="left" w:pos="1915"/>
        </w:tabs>
        <w:ind w:left="1915" w:hanging="1195"/>
      </w:pPr>
      <w:r>
        <w:tab/>
        <w:t>(b)</w:t>
      </w:r>
      <w:r>
        <w:tab/>
        <w:t>notwithstanding that ACTAS is one of the best ambulance services in the country, the Minister for Police and Emergency Services requested a review of minimum crewing be undertaken, with a view of supporting ACTAS staff;</w:t>
      </w:r>
    </w:p>
    <w:p w:rsidR="00090548" w:rsidRDefault="00090548" w:rsidP="00090548">
      <w:pPr>
        <w:pStyle w:val="DPSEntryDetail"/>
        <w:tabs>
          <w:tab w:val="clear" w:pos="1197"/>
          <w:tab w:val="clear" w:pos="1767"/>
          <w:tab w:val="left" w:pos="1350"/>
          <w:tab w:val="left" w:pos="1915"/>
        </w:tabs>
        <w:ind w:left="1915" w:hanging="1195"/>
      </w:pPr>
      <w:r>
        <w:lastRenderedPageBreak/>
        <w:tab/>
        <w:t>(c)</w:t>
      </w:r>
      <w:r>
        <w:tab/>
        <w:t>the Government is implementing the ACTAS Blueprint for Change, designed to lead to improvements, including for staff, and enhance capabilities of the service; and</w:t>
      </w:r>
    </w:p>
    <w:p w:rsidR="00090548" w:rsidRPr="00307CE7" w:rsidRDefault="00090548" w:rsidP="00090548">
      <w:pPr>
        <w:pStyle w:val="DPSEntryDetail"/>
        <w:tabs>
          <w:tab w:val="clear" w:pos="1197"/>
          <w:tab w:val="clear" w:pos="1767"/>
          <w:tab w:val="left" w:pos="1350"/>
          <w:tab w:val="left" w:pos="1915"/>
        </w:tabs>
        <w:ind w:left="1915" w:hanging="1195"/>
      </w:pPr>
      <w:r>
        <w:tab/>
        <w:t>(d)</w:t>
      </w:r>
      <w:r>
        <w:tab/>
      </w:r>
      <w:proofErr w:type="gramStart"/>
      <w:r>
        <w:t>the</w:t>
      </w:r>
      <w:proofErr w:type="gramEnd"/>
      <w:r>
        <w:t xml:space="preserve"> Government has provided additional funding to ACTAS, including for an additional two ambulances and 23 paramedics; and</w:t>
      </w:r>
    </w:p>
    <w:p w:rsidR="00090548" w:rsidRDefault="00090548" w:rsidP="00090548">
      <w:pPr>
        <w:pStyle w:val="DPSEntryDetail"/>
        <w:tabs>
          <w:tab w:val="clear" w:pos="1197"/>
          <w:tab w:val="clear" w:pos="1767"/>
          <w:tab w:val="left" w:pos="1350"/>
          <w:tab w:val="left" w:pos="2250"/>
        </w:tabs>
        <w:ind w:left="1350" w:hanging="630"/>
      </w:pPr>
      <w:r>
        <w:t>(3)</w:t>
      </w:r>
      <w:r>
        <w:tab/>
      </w:r>
      <w:proofErr w:type="gramStart"/>
      <w:r>
        <w:t>calls</w:t>
      </w:r>
      <w:proofErr w:type="gramEnd"/>
      <w:r>
        <w:t xml:space="preserve"> on the Government to publicly respond by the end of the year regarding the outcomes of the review of minimum crewing in ACTAS currently underway.”—</w:t>
      </w:r>
    </w:p>
    <w:p w:rsidR="00090548" w:rsidRPr="00AF2AD5" w:rsidRDefault="00090548" w:rsidP="00D05EF4">
      <w:pPr>
        <w:pStyle w:val="DPSEntryDetail"/>
      </w:pPr>
      <w:proofErr w:type="gramStart"/>
      <w:r>
        <w:t>be</w:t>
      </w:r>
      <w:proofErr w:type="gramEnd"/>
      <w:r>
        <w:t xml:space="preserve"> agreed to—put and passed.</w:t>
      </w:r>
    </w:p>
    <w:p w:rsidR="0066167C" w:rsidRPr="0033161D" w:rsidRDefault="0066167C">
      <w:pPr>
        <w:pStyle w:val="DPSEntryHeading"/>
      </w:pPr>
      <w:r w:rsidRPr="0033161D">
        <w:tab/>
      </w:r>
      <w:r>
        <w:t>1</w:t>
      </w:r>
      <w:r w:rsidR="00DC088E">
        <w:t>2</w:t>
      </w:r>
      <w:r w:rsidRPr="0033161D">
        <w:tab/>
        <w:t>ADJOURNMENT</w:t>
      </w:r>
    </w:p>
    <w:p w:rsidR="0066167C" w:rsidRPr="0033161D" w:rsidRDefault="00090548">
      <w:pPr>
        <w:pStyle w:val="DPSEntryDetail"/>
      </w:pPr>
      <w:r>
        <w:t>Mr Barr</w:t>
      </w:r>
      <w:r w:rsidR="0066167C" w:rsidRPr="0033161D">
        <w:t xml:space="preserve"> (</w:t>
      </w:r>
      <w:r>
        <w:t>Chief Minister</w:t>
      </w:r>
      <w:r w:rsidR="0066167C" w:rsidRPr="0033161D">
        <w:t>) moved—</w:t>
      </w:r>
      <w:proofErr w:type="gramStart"/>
      <w:r w:rsidR="0066167C" w:rsidRPr="0033161D">
        <w:t>That</w:t>
      </w:r>
      <w:proofErr w:type="gramEnd"/>
      <w:r w:rsidR="0066167C" w:rsidRPr="0033161D">
        <w:t xml:space="preserve"> the Assembly do now adjourn.</w:t>
      </w:r>
    </w:p>
    <w:p w:rsidR="0066167C" w:rsidRPr="0033161D" w:rsidRDefault="0066167C">
      <w:pPr>
        <w:pStyle w:val="DPSEntryDetail"/>
      </w:pPr>
      <w:r w:rsidRPr="0033161D">
        <w:t>Debate ensued.</w:t>
      </w:r>
    </w:p>
    <w:p w:rsidR="0066167C" w:rsidRPr="0033161D" w:rsidRDefault="0066167C">
      <w:pPr>
        <w:pStyle w:val="DPSEntryDetail"/>
      </w:pPr>
      <w:proofErr w:type="gramStart"/>
      <w:r w:rsidRPr="0033161D">
        <w:t>Question—put and passed.</w:t>
      </w:r>
      <w:proofErr w:type="gramEnd"/>
    </w:p>
    <w:p w:rsidR="0066167C" w:rsidRPr="0033161D" w:rsidRDefault="0066167C">
      <w:pPr>
        <w:pStyle w:val="DPSEntryDetail"/>
      </w:pPr>
      <w:r w:rsidRPr="0033161D">
        <w:t xml:space="preserve">And then the Assembly, at </w:t>
      </w:r>
      <w:r w:rsidR="00090548">
        <w:t>6.29 pm</w:t>
      </w:r>
      <w:r w:rsidRPr="0033161D">
        <w:t>, adjourned until tomorrow at 10 am.</w:t>
      </w:r>
    </w:p>
    <w:p w:rsidR="0066167C" w:rsidRPr="0033161D" w:rsidRDefault="0066167C" w:rsidP="00315954">
      <w:pPr>
        <w:pBdr>
          <w:bottom w:val="thinThickLargeGap" w:sz="18" w:space="1" w:color="auto"/>
        </w:pBdr>
        <w:ind w:left="3427" w:right="3658"/>
        <w:jc w:val="center"/>
        <w:rPr>
          <w:rFonts w:ascii="Calibri" w:hAnsi="Calibri"/>
          <w:i/>
          <w:iCs/>
          <w:lang w:val="en-AU"/>
        </w:rPr>
      </w:pPr>
    </w:p>
    <w:p w:rsidR="0066167C" w:rsidRDefault="0066167C" w:rsidP="0066167C">
      <w:pPr>
        <w:keepNext/>
        <w:keepLines/>
        <w:tabs>
          <w:tab w:val="left" w:pos="342"/>
        </w:tabs>
        <w:spacing w:before="240" w:after="100" w:afterAutospacing="1"/>
        <w:ind w:left="180" w:firstLine="7"/>
        <w:jc w:val="both"/>
        <w:rPr>
          <w:rFonts w:ascii="Calibri" w:hAnsi="Calibri"/>
          <w:bCs/>
        </w:rPr>
      </w:pPr>
      <w:r w:rsidRPr="009B12E8">
        <w:rPr>
          <w:rFonts w:ascii="Calibri" w:hAnsi="Calibri"/>
          <w:b/>
          <w:caps/>
        </w:rPr>
        <w:t xml:space="preserve">MEMBERS’ ATTENDANCE:  </w:t>
      </w:r>
      <w:r w:rsidRPr="009B12E8">
        <w:rPr>
          <w:rFonts w:ascii="Calibri" w:hAnsi="Calibri"/>
        </w:rPr>
        <w:t>All Members were present at some time during the sitting</w:t>
      </w:r>
      <w:r>
        <w:rPr>
          <w:rFonts w:ascii="Calibri" w:hAnsi="Calibri"/>
        </w:rPr>
        <w:t xml:space="preserve">, except </w:t>
      </w:r>
      <w:proofErr w:type="spellStart"/>
      <w:r>
        <w:rPr>
          <w:rFonts w:ascii="Calibri" w:hAnsi="Calibri"/>
        </w:rPr>
        <w:t>Mrs</w:t>
      </w:r>
      <w:proofErr w:type="spellEnd"/>
      <w:r>
        <w:rPr>
          <w:rFonts w:ascii="Calibri" w:hAnsi="Calibri"/>
        </w:rPr>
        <w:t xml:space="preserve"> Jones* and Mr Milligan*</w:t>
      </w:r>
      <w:r w:rsidRPr="009B12E8">
        <w:rPr>
          <w:rFonts w:ascii="Calibri" w:hAnsi="Calibri"/>
          <w:bCs/>
        </w:rPr>
        <w:t>.</w:t>
      </w:r>
    </w:p>
    <w:p w:rsidR="0066167C" w:rsidRPr="009B12E8" w:rsidRDefault="0066167C" w:rsidP="0066167C">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66167C" w:rsidRPr="0033161D" w:rsidRDefault="0066167C" w:rsidP="00315954">
      <w:pPr>
        <w:pBdr>
          <w:top w:val="thickThinLargeGap" w:sz="18" w:space="1" w:color="auto"/>
        </w:pBdr>
        <w:spacing w:before="180"/>
        <w:ind w:left="3427" w:right="3658"/>
        <w:jc w:val="center"/>
        <w:rPr>
          <w:rFonts w:ascii="Calibri" w:hAnsi="Calibri"/>
          <w:lang w:val="en-AU"/>
        </w:rPr>
      </w:pPr>
    </w:p>
    <w:p w:rsidR="0066167C" w:rsidRPr="0033161D" w:rsidRDefault="0066167C" w:rsidP="00A95C46">
      <w:pPr>
        <w:pStyle w:val="DPSSigBlockName"/>
      </w:pPr>
      <w:r w:rsidRPr="0033161D">
        <w:t>Tom Duncan</w:t>
      </w:r>
    </w:p>
    <w:p w:rsidR="0066167C" w:rsidRPr="0033161D" w:rsidRDefault="0066167C" w:rsidP="00315954">
      <w:pPr>
        <w:pStyle w:val="DPSSigBlockTitle"/>
      </w:pPr>
      <w:r w:rsidRPr="0033161D">
        <w:t>Clerk of the Legislative Assembly</w:t>
      </w:r>
    </w:p>
    <w:p w:rsidR="00D05EF4" w:rsidRPr="000C427D" w:rsidRDefault="00D05EF4" w:rsidP="00D05EF4">
      <w:pPr>
        <w:pStyle w:val="DPSEntryDetail"/>
      </w:pPr>
    </w:p>
    <w:sectPr w:rsidR="00D05EF4" w:rsidRPr="000C427D" w:rsidSect="00D05EF4">
      <w:headerReference w:type="even" r:id="rId9"/>
      <w:headerReference w:type="default" r:id="rId10"/>
      <w:headerReference w:type="first" r:id="rId11"/>
      <w:footerReference w:type="first" r:id="rId12"/>
      <w:pgSz w:w="11907" w:h="16840" w:code="9"/>
      <w:pgMar w:top="1368" w:right="1714" w:bottom="1138" w:left="1138" w:header="734" w:footer="432" w:gutter="0"/>
      <w:pgNumType w:start="959"/>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8E" w:rsidRDefault="009F468E">
      <w:r>
        <w:separator/>
      </w:r>
    </w:p>
  </w:endnote>
  <w:endnote w:type="continuationSeparator" w:id="0">
    <w:p w:rsidR="009F468E" w:rsidRDefault="009F4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E" w:rsidRPr="003C0A33" w:rsidRDefault="009F468E" w:rsidP="008606C8">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9F468E" w:rsidRDefault="009F468E" w:rsidP="008606C8">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8E" w:rsidRDefault="009F468E">
      <w:r>
        <w:separator/>
      </w:r>
    </w:p>
  </w:footnote>
  <w:footnote w:type="continuationSeparator" w:id="0">
    <w:p w:rsidR="009F468E" w:rsidRDefault="009F4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E" w:rsidRPr="00D05EF4" w:rsidRDefault="00214D57" w:rsidP="00D05EF4">
    <w:pPr>
      <w:pStyle w:val="DPSPageHeaderA4"/>
    </w:pPr>
    <w:fldSimple w:instr=" PAGE  \* MERGEFORMAT ">
      <w:r w:rsidR="00CB1A30">
        <w:rPr>
          <w:noProof/>
        </w:rPr>
        <w:t>972</w:t>
      </w:r>
    </w:fldSimple>
    <w:r w:rsidR="009F468E">
      <w:tab/>
    </w:r>
    <w:fldSimple w:instr=" TITLE  \* MERGEFORMAT ">
      <w:r w:rsidR="003A4B64" w:rsidRPr="003A4B64">
        <w:rPr>
          <w:i/>
        </w:rPr>
        <w:t>No 69—22 August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E" w:rsidRPr="00D05EF4" w:rsidRDefault="009F468E" w:rsidP="00D05EF4">
    <w:pPr>
      <w:pStyle w:val="DPSPageHeaderA4"/>
    </w:pPr>
    <w:r>
      <w:tab/>
    </w:r>
    <w:fldSimple w:instr=" TITLE  \* MERGEFORMAT ">
      <w:r w:rsidR="003A4B64" w:rsidRPr="003A4B64">
        <w:rPr>
          <w:i/>
        </w:rPr>
        <w:t>No 69—22 August 2018</w:t>
      </w:r>
    </w:fldSimple>
    <w:r>
      <w:tab/>
    </w:r>
    <w:fldSimple w:instr=" PAGE  \* MERGEFORMAT ">
      <w:r w:rsidR="00CB1A30">
        <w:rPr>
          <w:noProof/>
        </w:rPr>
        <w:t>973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E" w:rsidRPr="00D05EF4" w:rsidRDefault="009F468E" w:rsidP="00D05EF4">
    <w:pPr>
      <w:pStyle w:val="DPSPageHeaderA4"/>
    </w:pPr>
    <w:r>
      <w:tab/>
    </w:r>
    <w:r>
      <w:tab/>
    </w:r>
    <w:fldSimple w:instr=" PAGE  \* MERGEFORMAT ">
      <w:r w:rsidR="00CB1A30">
        <w:rPr>
          <w:noProof/>
        </w:rPr>
        <w:t>959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A4B"/>
    <w:multiLevelType w:val="hybridMultilevel"/>
    <w:tmpl w:val="C4184E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C26278"/>
    <w:multiLevelType w:val="hybridMultilevel"/>
    <w:tmpl w:val="E07CA5E4"/>
    <w:lvl w:ilvl="0" w:tplc="3E9EAFD4">
      <w:start w:val="1"/>
      <w:numFmt w:val="decimal"/>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nsid w:val="7D6F4CEA"/>
    <w:multiLevelType w:val="multilevel"/>
    <w:tmpl w:val="4448F5B6"/>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3"/>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DPSDocumentID" w:val="2"/>
  </w:docVars>
  <w:rsids>
    <w:rsidRoot w:val="00BF1F01"/>
    <w:rsid w:val="0000770C"/>
    <w:rsid w:val="00015C3A"/>
    <w:rsid w:val="00023984"/>
    <w:rsid w:val="00024584"/>
    <w:rsid w:val="000308DB"/>
    <w:rsid w:val="00035AA9"/>
    <w:rsid w:val="00041BFB"/>
    <w:rsid w:val="0006053A"/>
    <w:rsid w:val="000744A7"/>
    <w:rsid w:val="00090548"/>
    <w:rsid w:val="00096B0F"/>
    <w:rsid w:val="000A0671"/>
    <w:rsid w:val="000B6E7C"/>
    <w:rsid w:val="000C0752"/>
    <w:rsid w:val="000C427D"/>
    <w:rsid w:val="000D1758"/>
    <w:rsid w:val="000D4CFD"/>
    <w:rsid w:val="0011497B"/>
    <w:rsid w:val="00135DCD"/>
    <w:rsid w:val="001C2B78"/>
    <w:rsid w:val="001C3654"/>
    <w:rsid w:val="001C39DE"/>
    <w:rsid w:val="001E7B62"/>
    <w:rsid w:val="001F0DD8"/>
    <w:rsid w:val="00214D57"/>
    <w:rsid w:val="00253E5A"/>
    <w:rsid w:val="00274F8D"/>
    <w:rsid w:val="00295765"/>
    <w:rsid w:val="00295C17"/>
    <w:rsid w:val="002A1D64"/>
    <w:rsid w:val="002C65C8"/>
    <w:rsid w:val="002D3CA7"/>
    <w:rsid w:val="00304952"/>
    <w:rsid w:val="00315954"/>
    <w:rsid w:val="00332082"/>
    <w:rsid w:val="00346261"/>
    <w:rsid w:val="003521EB"/>
    <w:rsid w:val="0035669F"/>
    <w:rsid w:val="003811AC"/>
    <w:rsid w:val="003A4B64"/>
    <w:rsid w:val="003C0A33"/>
    <w:rsid w:val="003D7FD5"/>
    <w:rsid w:val="00410C94"/>
    <w:rsid w:val="00414CDA"/>
    <w:rsid w:val="0041628B"/>
    <w:rsid w:val="00422DDD"/>
    <w:rsid w:val="00431C2C"/>
    <w:rsid w:val="00477BCA"/>
    <w:rsid w:val="004A3C51"/>
    <w:rsid w:val="004A5B52"/>
    <w:rsid w:val="004B7B64"/>
    <w:rsid w:val="004D26C1"/>
    <w:rsid w:val="004D6972"/>
    <w:rsid w:val="00501DE3"/>
    <w:rsid w:val="005270FB"/>
    <w:rsid w:val="0053773B"/>
    <w:rsid w:val="00592975"/>
    <w:rsid w:val="005C0025"/>
    <w:rsid w:val="005D6429"/>
    <w:rsid w:val="00612930"/>
    <w:rsid w:val="00623D51"/>
    <w:rsid w:val="00660B75"/>
    <w:rsid w:val="0066167C"/>
    <w:rsid w:val="0066242E"/>
    <w:rsid w:val="00663179"/>
    <w:rsid w:val="0066540E"/>
    <w:rsid w:val="006655D3"/>
    <w:rsid w:val="0067203A"/>
    <w:rsid w:val="006A175B"/>
    <w:rsid w:val="006D186D"/>
    <w:rsid w:val="006E2562"/>
    <w:rsid w:val="006E4BF1"/>
    <w:rsid w:val="006E5420"/>
    <w:rsid w:val="006F09F0"/>
    <w:rsid w:val="0070437C"/>
    <w:rsid w:val="007114F9"/>
    <w:rsid w:val="007311B1"/>
    <w:rsid w:val="00736A4C"/>
    <w:rsid w:val="00740483"/>
    <w:rsid w:val="00744B38"/>
    <w:rsid w:val="0078463A"/>
    <w:rsid w:val="0079145F"/>
    <w:rsid w:val="007B3982"/>
    <w:rsid w:val="008044ED"/>
    <w:rsid w:val="00823EBC"/>
    <w:rsid w:val="00840037"/>
    <w:rsid w:val="008606C8"/>
    <w:rsid w:val="00860FC5"/>
    <w:rsid w:val="0088703F"/>
    <w:rsid w:val="00891DF1"/>
    <w:rsid w:val="008A04E1"/>
    <w:rsid w:val="008A3BB3"/>
    <w:rsid w:val="008D105F"/>
    <w:rsid w:val="008D7CAB"/>
    <w:rsid w:val="00924E6D"/>
    <w:rsid w:val="009459B7"/>
    <w:rsid w:val="00946C82"/>
    <w:rsid w:val="0094700C"/>
    <w:rsid w:val="00976EB7"/>
    <w:rsid w:val="009928C4"/>
    <w:rsid w:val="00995B00"/>
    <w:rsid w:val="009B2BD2"/>
    <w:rsid w:val="009C79EA"/>
    <w:rsid w:val="009E053F"/>
    <w:rsid w:val="009F2A0C"/>
    <w:rsid w:val="009F468E"/>
    <w:rsid w:val="00A0261C"/>
    <w:rsid w:val="00A262BF"/>
    <w:rsid w:val="00A626A8"/>
    <w:rsid w:val="00A63896"/>
    <w:rsid w:val="00A662C1"/>
    <w:rsid w:val="00A95C46"/>
    <w:rsid w:val="00AA0431"/>
    <w:rsid w:val="00AB4635"/>
    <w:rsid w:val="00AD79EB"/>
    <w:rsid w:val="00AE6B2D"/>
    <w:rsid w:val="00AF20F8"/>
    <w:rsid w:val="00B34E4C"/>
    <w:rsid w:val="00B40C2D"/>
    <w:rsid w:val="00B44EBD"/>
    <w:rsid w:val="00B4530F"/>
    <w:rsid w:val="00B514F8"/>
    <w:rsid w:val="00B53A0B"/>
    <w:rsid w:val="00B634B5"/>
    <w:rsid w:val="00B95CBC"/>
    <w:rsid w:val="00BC79F9"/>
    <w:rsid w:val="00BD4A1A"/>
    <w:rsid w:val="00BE41D5"/>
    <w:rsid w:val="00BE4B30"/>
    <w:rsid w:val="00BF1F01"/>
    <w:rsid w:val="00C25408"/>
    <w:rsid w:val="00C32F39"/>
    <w:rsid w:val="00C34CBB"/>
    <w:rsid w:val="00C85AFB"/>
    <w:rsid w:val="00C85E20"/>
    <w:rsid w:val="00C97DBF"/>
    <w:rsid w:val="00CA15E1"/>
    <w:rsid w:val="00CB1A30"/>
    <w:rsid w:val="00CE6E64"/>
    <w:rsid w:val="00CE723D"/>
    <w:rsid w:val="00CF2D10"/>
    <w:rsid w:val="00D05EF4"/>
    <w:rsid w:val="00D10B49"/>
    <w:rsid w:val="00D25274"/>
    <w:rsid w:val="00D3639D"/>
    <w:rsid w:val="00D472CB"/>
    <w:rsid w:val="00D47766"/>
    <w:rsid w:val="00D94AA7"/>
    <w:rsid w:val="00DA09F1"/>
    <w:rsid w:val="00DA1DEA"/>
    <w:rsid w:val="00DB18AE"/>
    <w:rsid w:val="00DC088E"/>
    <w:rsid w:val="00DC6C9C"/>
    <w:rsid w:val="00DF3A4D"/>
    <w:rsid w:val="00E026E9"/>
    <w:rsid w:val="00E565E0"/>
    <w:rsid w:val="00E638B7"/>
    <w:rsid w:val="00E77F94"/>
    <w:rsid w:val="00EA785E"/>
    <w:rsid w:val="00EB3AC8"/>
    <w:rsid w:val="00EB62A5"/>
    <w:rsid w:val="00F10649"/>
    <w:rsid w:val="00F11FF7"/>
    <w:rsid w:val="00F63A56"/>
    <w:rsid w:val="00F90838"/>
    <w:rsid w:val="00FA4FA1"/>
    <w:rsid w:val="00FA61CF"/>
    <w:rsid w:val="00FC273D"/>
    <w:rsid w:val="00FD27E0"/>
    <w:rsid w:val="00FE0EAB"/>
    <w:rsid w:val="00FF0023"/>
    <w:rsid w:val="00FF47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7CA"/>
    <w:rPr>
      <w:sz w:val="24"/>
      <w:lang w:val="en-US"/>
    </w:rPr>
  </w:style>
  <w:style w:type="paragraph" w:styleId="Heading1">
    <w:name w:val="heading 1"/>
    <w:aliases w:val="c"/>
    <w:basedOn w:val="Normal"/>
    <w:next w:val="Heading2"/>
    <w:qFormat/>
    <w:rsid w:val="00FF47CA"/>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FF47CA"/>
    <w:pPr>
      <w:keepLines/>
      <w:ind w:hanging="709"/>
      <w:outlineLvl w:val="1"/>
    </w:pPr>
    <w:rPr>
      <w:sz w:val="32"/>
    </w:rPr>
  </w:style>
  <w:style w:type="paragraph" w:styleId="Heading3">
    <w:name w:val="heading 3"/>
    <w:aliases w:val="d,3"/>
    <w:basedOn w:val="Heading1"/>
    <w:next w:val="Heading4"/>
    <w:qFormat/>
    <w:rsid w:val="00FF47CA"/>
    <w:pPr>
      <w:keepLines/>
      <w:spacing w:before="240"/>
      <w:outlineLvl w:val="2"/>
    </w:pPr>
    <w:rPr>
      <w:sz w:val="28"/>
    </w:rPr>
  </w:style>
  <w:style w:type="paragraph" w:styleId="Heading4">
    <w:name w:val="heading 4"/>
    <w:aliases w:val="sd"/>
    <w:basedOn w:val="Heading1"/>
    <w:next w:val="Heading5"/>
    <w:qFormat/>
    <w:rsid w:val="00FF47CA"/>
    <w:pPr>
      <w:keepNext/>
      <w:keepLines/>
      <w:spacing w:before="220"/>
      <w:outlineLvl w:val="3"/>
    </w:pPr>
    <w:rPr>
      <w:sz w:val="26"/>
    </w:rPr>
  </w:style>
  <w:style w:type="paragraph" w:styleId="Heading5">
    <w:name w:val="heading 5"/>
    <w:aliases w:val="s"/>
    <w:basedOn w:val="Heading1"/>
    <w:next w:val="Normal"/>
    <w:qFormat/>
    <w:rsid w:val="00FF47CA"/>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FF47CA"/>
    <w:pPr>
      <w:keepNext/>
      <w:keepLines/>
      <w:ind w:hanging="709"/>
      <w:outlineLvl w:val="5"/>
    </w:pPr>
    <w:rPr>
      <w:rFonts w:ascii="Helvetica" w:hAnsi="Helvetica"/>
      <w:sz w:val="32"/>
    </w:rPr>
  </w:style>
  <w:style w:type="paragraph" w:styleId="Heading7">
    <w:name w:val="heading 7"/>
    <w:aliases w:val="ap"/>
    <w:basedOn w:val="Heading6"/>
    <w:next w:val="Normal"/>
    <w:qFormat/>
    <w:rsid w:val="00FF47CA"/>
    <w:pPr>
      <w:spacing w:before="280"/>
      <w:outlineLvl w:val="6"/>
    </w:pPr>
    <w:rPr>
      <w:sz w:val="28"/>
    </w:rPr>
  </w:style>
  <w:style w:type="paragraph" w:styleId="Heading8">
    <w:name w:val="heading 8"/>
    <w:aliases w:val="ad"/>
    <w:basedOn w:val="Heading6"/>
    <w:next w:val="Normal"/>
    <w:qFormat/>
    <w:rsid w:val="00FF47CA"/>
    <w:pPr>
      <w:spacing w:before="240"/>
      <w:outlineLvl w:val="7"/>
    </w:pPr>
    <w:rPr>
      <w:sz w:val="26"/>
    </w:rPr>
  </w:style>
  <w:style w:type="paragraph" w:styleId="Heading9">
    <w:name w:val="heading 9"/>
    <w:aliases w:val="aat"/>
    <w:basedOn w:val="Heading1"/>
    <w:next w:val="Normal"/>
    <w:qFormat/>
    <w:rsid w:val="00FF47CA"/>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FF47CA"/>
    <w:pPr>
      <w:jc w:val="center"/>
    </w:pPr>
    <w:rPr>
      <w:rFonts w:ascii="Times" w:hAnsi="Times"/>
      <w:b/>
      <w:sz w:val="36"/>
    </w:rPr>
  </w:style>
  <w:style w:type="paragraph" w:customStyle="1" w:styleId="BoxHeadBold">
    <w:name w:val="BoxHeadBold"/>
    <w:aliases w:val="bhb"/>
    <w:basedOn w:val="Normal"/>
    <w:next w:val="Normal"/>
    <w:rsid w:val="00FF47C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FF47CA"/>
    <w:rPr>
      <w:b w:val="0"/>
      <w:i/>
    </w:rPr>
  </w:style>
  <w:style w:type="paragraph" w:customStyle="1" w:styleId="BoxList">
    <w:name w:val="BoxList"/>
    <w:aliases w:val="bl"/>
    <w:basedOn w:val="Normal"/>
    <w:rsid w:val="00FF47CA"/>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FF47CA"/>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FF47CA"/>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FF47C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FF47CA"/>
  </w:style>
  <w:style w:type="character" w:customStyle="1" w:styleId="CharAmPartText">
    <w:name w:val="CharAmPartText"/>
    <w:basedOn w:val="DefaultParagraphFont"/>
    <w:rsid w:val="00FF47CA"/>
  </w:style>
  <w:style w:type="character" w:customStyle="1" w:styleId="CharAmSchNo">
    <w:name w:val="CharAmSchNo"/>
    <w:basedOn w:val="DefaultParagraphFont"/>
    <w:rsid w:val="00FF47CA"/>
  </w:style>
  <w:style w:type="character" w:customStyle="1" w:styleId="CharAmSchText">
    <w:name w:val="CharAmSchText"/>
    <w:basedOn w:val="DefaultParagraphFont"/>
    <w:rsid w:val="00FF47CA"/>
  </w:style>
  <w:style w:type="character" w:customStyle="1" w:styleId="CharChapNo">
    <w:name w:val="CharChapNo"/>
    <w:basedOn w:val="DefaultParagraphFont"/>
    <w:rsid w:val="00FF47CA"/>
  </w:style>
  <w:style w:type="character" w:customStyle="1" w:styleId="CharChapText">
    <w:name w:val="CharChapText"/>
    <w:basedOn w:val="DefaultParagraphFont"/>
    <w:rsid w:val="00FF47CA"/>
  </w:style>
  <w:style w:type="character" w:customStyle="1" w:styleId="CharDivNo">
    <w:name w:val="CharDivNo"/>
    <w:basedOn w:val="DefaultParagraphFont"/>
    <w:rsid w:val="00FF47CA"/>
  </w:style>
  <w:style w:type="character" w:customStyle="1" w:styleId="CharDivText">
    <w:name w:val="CharDivText"/>
    <w:basedOn w:val="DefaultParagraphFont"/>
    <w:rsid w:val="00FF47CA"/>
  </w:style>
  <w:style w:type="character" w:customStyle="1" w:styleId="CharPartNo">
    <w:name w:val="CharPartNo"/>
    <w:basedOn w:val="DefaultParagraphFont"/>
    <w:rsid w:val="00FF47CA"/>
  </w:style>
  <w:style w:type="character" w:customStyle="1" w:styleId="CharPartText">
    <w:name w:val="CharPartText"/>
    <w:basedOn w:val="DefaultParagraphFont"/>
    <w:rsid w:val="00FF47CA"/>
  </w:style>
  <w:style w:type="character" w:customStyle="1" w:styleId="CharSectno">
    <w:name w:val="CharSectno"/>
    <w:basedOn w:val="DefaultParagraphFont"/>
    <w:rsid w:val="00FF47CA"/>
  </w:style>
  <w:style w:type="character" w:customStyle="1" w:styleId="CharSubdNo">
    <w:name w:val="CharSubdNo"/>
    <w:basedOn w:val="DefaultParagraphFont"/>
    <w:rsid w:val="00FF47CA"/>
  </w:style>
  <w:style w:type="character" w:customStyle="1" w:styleId="CharSubdText">
    <w:name w:val="CharSubdText"/>
    <w:basedOn w:val="DefaultParagraphFont"/>
    <w:rsid w:val="00FF47CA"/>
  </w:style>
  <w:style w:type="paragraph" w:customStyle="1" w:styleId="date">
    <w:name w:val="date"/>
    <w:rsid w:val="00FF47CA"/>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FF47CA"/>
    <w:pPr>
      <w:spacing w:before="60"/>
      <w:ind w:left="1418"/>
    </w:pPr>
    <w:rPr>
      <w:sz w:val="21"/>
    </w:rPr>
  </w:style>
  <w:style w:type="paragraph" w:customStyle="1" w:styleId="DIVAyes">
    <w:name w:val="DIVAyes"/>
    <w:basedOn w:val="Normal"/>
    <w:rsid w:val="00FF47CA"/>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FF47CA"/>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FF47CA"/>
    <w:pPr>
      <w:spacing w:before="120" w:after="120"/>
      <w:ind w:left="425"/>
      <w:jc w:val="center"/>
    </w:pPr>
    <w:rPr>
      <w:sz w:val="18"/>
    </w:rPr>
  </w:style>
  <w:style w:type="paragraph" w:customStyle="1" w:styleId="DPSAttendance">
    <w:name w:val="DPSAttendance"/>
    <w:rsid w:val="00FF47CA"/>
    <w:pPr>
      <w:spacing w:before="180"/>
      <w:jc w:val="both"/>
    </w:pPr>
    <w:rPr>
      <w:sz w:val="24"/>
    </w:rPr>
  </w:style>
  <w:style w:type="paragraph" w:customStyle="1" w:styleId="DPSAttendanceHeading">
    <w:name w:val="DPSAttendanceHeading"/>
    <w:rsid w:val="00FF47CA"/>
    <w:pPr>
      <w:spacing w:before="180"/>
      <w:ind w:left="346"/>
      <w:jc w:val="both"/>
    </w:pPr>
    <w:rPr>
      <w:b/>
      <w:sz w:val="24"/>
    </w:rPr>
  </w:style>
  <w:style w:type="paragraph" w:customStyle="1" w:styleId="DPSAttendanceNote">
    <w:name w:val="DPSAttendanceNote"/>
    <w:rsid w:val="00FF47CA"/>
    <w:pPr>
      <w:spacing w:before="60"/>
      <w:jc w:val="center"/>
    </w:pPr>
    <w:rPr>
      <w:sz w:val="18"/>
    </w:rPr>
  </w:style>
  <w:style w:type="paragraph" w:customStyle="1" w:styleId="DPSDraftSectionBreak">
    <w:name w:val="DPSDraftSectionBreak"/>
    <w:basedOn w:val="Normal"/>
    <w:rsid w:val="00FF47CA"/>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FF47CA"/>
    <w:pPr>
      <w:keepNext/>
      <w:keepLines/>
      <w:spacing w:before="60"/>
      <w:jc w:val="center"/>
    </w:pPr>
    <w:rPr>
      <w:sz w:val="21"/>
    </w:rPr>
  </w:style>
  <w:style w:type="paragraph" w:customStyle="1" w:styleId="DPSHouseMetEntry">
    <w:name w:val="DPSHouseMetEntry"/>
    <w:rsid w:val="00FF47CA"/>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FF47CA"/>
    <w:pPr>
      <w:keepNext/>
      <w:keepLines/>
      <w:spacing w:before="200"/>
      <w:jc w:val="center"/>
    </w:pPr>
    <w:rPr>
      <w:sz w:val="21"/>
    </w:rPr>
  </w:style>
  <w:style w:type="paragraph" w:customStyle="1" w:styleId="DPSMainHeadingSubTitle">
    <w:name w:val="DPSMainHeadingSubTitle"/>
    <w:rsid w:val="00FF47CA"/>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FF47CA"/>
    <w:pPr>
      <w:spacing w:before="60"/>
      <w:ind w:left="629"/>
      <w:jc w:val="both"/>
    </w:pPr>
    <w:rPr>
      <w:sz w:val="21"/>
    </w:rPr>
  </w:style>
  <w:style w:type="paragraph" w:customStyle="1" w:styleId="DPSMessageDate">
    <w:name w:val="DPSMessageDate"/>
    <w:rsid w:val="00FF47CA"/>
    <w:pPr>
      <w:spacing w:before="60"/>
      <w:ind w:left="629"/>
      <w:jc w:val="both"/>
    </w:pPr>
    <w:rPr>
      <w:sz w:val="21"/>
    </w:rPr>
  </w:style>
  <w:style w:type="paragraph" w:customStyle="1" w:styleId="DPSMessageNumber">
    <w:name w:val="DPSMessageNumber"/>
    <w:rsid w:val="00FF47CA"/>
    <w:pPr>
      <w:spacing w:before="60"/>
      <w:jc w:val="right"/>
    </w:pPr>
    <w:rPr>
      <w:sz w:val="21"/>
    </w:rPr>
  </w:style>
  <w:style w:type="paragraph" w:customStyle="1" w:styleId="DPSMessageSigBlockName">
    <w:name w:val="DPSMessageSigBlockName"/>
    <w:rsid w:val="00FF47CA"/>
    <w:pPr>
      <w:jc w:val="right"/>
    </w:pPr>
    <w:rPr>
      <w:sz w:val="21"/>
    </w:rPr>
  </w:style>
  <w:style w:type="paragraph" w:customStyle="1" w:styleId="DPSMessageSigBlockTitle">
    <w:name w:val="DPSMessageSigBlockTitle"/>
    <w:rsid w:val="00FF47CA"/>
    <w:pPr>
      <w:jc w:val="right"/>
    </w:pPr>
    <w:rPr>
      <w:sz w:val="21"/>
    </w:rPr>
  </w:style>
  <w:style w:type="paragraph" w:customStyle="1" w:styleId="DPSMessageSource">
    <w:name w:val="DPSMessageSource"/>
    <w:rsid w:val="00FF47CA"/>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FF47CA"/>
    <w:rPr>
      <w:sz w:val="24"/>
    </w:rPr>
  </w:style>
  <w:style w:type="paragraph" w:customStyle="1" w:styleId="DPSHeaderUnbolded">
    <w:name w:val="DPSHeaderUnbolded"/>
    <w:basedOn w:val="DPSEntryDetail"/>
    <w:autoRedefine/>
    <w:rsid w:val="00FF47CA"/>
    <w:pPr>
      <w:ind w:left="0"/>
    </w:pPr>
  </w:style>
  <w:style w:type="paragraph" w:customStyle="1" w:styleId="DPSPapers">
    <w:name w:val="DPSPapers"/>
    <w:rsid w:val="00FF47CA"/>
    <w:pPr>
      <w:spacing w:before="60"/>
      <w:ind w:left="425"/>
      <w:jc w:val="both"/>
    </w:pPr>
    <w:rPr>
      <w:sz w:val="21"/>
    </w:rPr>
  </w:style>
  <w:style w:type="paragraph" w:customStyle="1" w:styleId="DPSPapersHeading">
    <w:name w:val="DPSPapersHeading"/>
    <w:rsid w:val="00FF47CA"/>
    <w:pPr>
      <w:spacing w:before="180"/>
      <w:ind w:left="425"/>
      <w:jc w:val="both"/>
    </w:pPr>
    <w:rPr>
      <w:b/>
      <w:sz w:val="18"/>
    </w:rPr>
  </w:style>
  <w:style w:type="paragraph" w:customStyle="1" w:styleId="DPSPapersIntro">
    <w:name w:val="DPSPapersIntro"/>
    <w:rsid w:val="00FF47CA"/>
    <w:pPr>
      <w:spacing w:before="60"/>
      <w:ind w:left="425"/>
      <w:jc w:val="both"/>
    </w:pPr>
    <w:rPr>
      <w:sz w:val="21"/>
    </w:rPr>
  </w:style>
  <w:style w:type="paragraph" w:customStyle="1" w:styleId="DPSPrecedenceFooter">
    <w:name w:val="DPSPrecedenceFooter"/>
    <w:rsid w:val="00FF47CA"/>
    <w:pPr>
      <w:jc w:val="right"/>
    </w:pPr>
  </w:style>
  <w:style w:type="paragraph" w:customStyle="1" w:styleId="DPSPrintingAuthorityFooter">
    <w:name w:val="DPSPrintingAuthorityFooter"/>
    <w:rsid w:val="00FF47CA"/>
    <w:pPr>
      <w:keepLines/>
      <w:spacing w:before="240"/>
      <w:jc w:val="center"/>
    </w:pPr>
    <w:rPr>
      <w:sz w:val="16"/>
    </w:rPr>
  </w:style>
  <w:style w:type="paragraph" w:customStyle="1" w:styleId="DPSSigBlockName">
    <w:name w:val="DPSSigBlockName"/>
    <w:autoRedefine/>
    <w:rsid w:val="00A95C46"/>
    <w:pPr>
      <w:keepNext/>
      <w:keepLines/>
      <w:spacing w:before="720"/>
      <w:ind w:left="576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FF47CA"/>
    <w:rPr>
      <w:vanish/>
      <w:color w:val="008000"/>
      <w:sz w:val="16"/>
    </w:rPr>
  </w:style>
  <w:style w:type="paragraph" w:customStyle="1" w:styleId="DPSTOCHeading">
    <w:name w:val="DPSTOCHeading"/>
    <w:basedOn w:val="DPSMainHeadingHouse"/>
    <w:rsid w:val="00FF47CA"/>
  </w:style>
  <w:style w:type="paragraph" w:styleId="Footer">
    <w:name w:val="footer"/>
    <w:basedOn w:val="Normal"/>
    <w:link w:val="FooterChar"/>
    <w:rsid w:val="00FF47CA"/>
    <w:pPr>
      <w:tabs>
        <w:tab w:val="center" w:pos="4153"/>
        <w:tab w:val="right" w:pos="8306"/>
      </w:tabs>
      <w:spacing w:line="240" w:lineRule="exact"/>
    </w:pPr>
    <w:rPr>
      <w:rFonts w:ascii="Times" w:hAnsi="Times"/>
      <w:sz w:val="22"/>
    </w:rPr>
  </w:style>
  <w:style w:type="paragraph" w:customStyle="1" w:styleId="Formula">
    <w:name w:val="Formula"/>
    <w:basedOn w:val="Normal"/>
    <w:rsid w:val="00FF47CA"/>
    <w:pPr>
      <w:spacing w:before="240"/>
      <w:ind w:left="1134"/>
    </w:pPr>
    <w:rPr>
      <w:rFonts w:ascii="Times" w:hAnsi="Times"/>
      <w:sz w:val="22"/>
    </w:rPr>
  </w:style>
  <w:style w:type="paragraph" w:customStyle="1" w:styleId="hdrsection">
    <w:name w:val="hdrsection"/>
    <w:basedOn w:val="Normal"/>
    <w:rsid w:val="00FF47CA"/>
    <w:pPr>
      <w:keepNext/>
    </w:pPr>
    <w:rPr>
      <w:rFonts w:ascii="Times" w:hAnsi="Times"/>
      <w:b/>
    </w:rPr>
  </w:style>
  <w:style w:type="paragraph" w:styleId="Header">
    <w:name w:val="header"/>
    <w:basedOn w:val="Normal"/>
    <w:next w:val="Heading5"/>
    <w:rsid w:val="00FF47CA"/>
    <w:pPr>
      <w:tabs>
        <w:tab w:val="center" w:pos="4153"/>
        <w:tab w:val="right" w:pos="8306"/>
      </w:tabs>
      <w:spacing w:line="240" w:lineRule="exact"/>
    </w:pPr>
    <w:rPr>
      <w:rFonts w:ascii="Times" w:hAnsi="Times"/>
      <w:sz w:val="22"/>
    </w:rPr>
  </w:style>
  <w:style w:type="paragraph" w:customStyle="1" w:styleId="headerpart">
    <w:name w:val="header.part"/>
    <w:basedOn w:val="Normal"/>
    <w:rsid w:val="00FF47CA"/>
    <w:pPr>
      <w:keepNext/>
      <w:spacing w:line="240" w:lineRule="exact"/>
    </w:pPr>
    <w:rPr>
      <w:rFonts w:ascii="Times" w:hAnsi="Times"/>
      <w:b/>
    </w:rPr>
  </w:style>
  <w:style w:type="paragraph" w:customStyle="1" w:styleId="headerpartodd">
    <w:name w:val="header.part.odd"/>
    <w:basedOn w:val="headerpart"/>
    <w:rsid w:val="00FF47CA"/>
    <w:pPr>
      <w:ind w:left="5387" w:hanging="1134"/>
    </w:pPr>
  </w:style>
  <w:style w:type="paragraph" w:customStyle="1" w:styleId="indenta">
    <w:name w:val="indent(a)"/>
    <w:aliases w:val="a,indent"/>
    <w:basedOn w:val="Normal"/>
    <w:rsid w:val="00FF47CA"/>
    <w:pPr>
      <w:tabs>
        <w:tab w:val="right" w:pos="1758"/>
      </w:tabs>
      <w:spacing w:before="60"/>
      <w:ind w:left="1984" w:hanging="1559"/>
    </w:pPr>
    <w:rPr>
      <w:sz w:val="21"/>
    </w:rPr>
  </w:style>
  <w:style w:type="paragraph" w:customStyle="1" w:styleId="indentA0">
    <w:name w:val="indent(A)"/>
    <w:aliases w:val="aaa"/>
    <w:basedOn w:val="indenta"/>
    <w:rsid w:val="00FF47CA"/>
    <w:pPr>
      <w:tabs>
        <w:tab w:val="right" w:pos="2722"/>
      </w:tabs>
      <w:ind w:left="2835" w:hanging="2835"/>
    </w:pPr>
  </w:style>
  <w:style w:type="paragraph" w:customStyle="1" w:styleId="indentii">
    <w:name w:val="indent(ii)"/>
    <w:aliases w:val="aa"/>
    <w:basedOn w:val="indenta"/>
    <w:rsid w:val="00FF47CA"/>
    <w:pPr>
      <w:tabs>
        <w:tab w:val="clear" w:pos="1758"/>
        <w:tab w:val="right" w:pos="2410"/>
      </w:tabs>
      <w:ind w:left="2552" w:hanging="2552"/>
    </w:pPr>
  </w:style>
  <w:style w:type="paragraph" w:customStyle="1" w:styleId="Item">
    <w:name w:val="Item"/>
    <w:aliases w:val="i"/>
    <w:basedOn w:val="Normal"/>
    <w:rsid w:val="00FF47CA"/>
    <w:pPr>
      <w:keepLines/>
      <w:spacing w:before="60"/>
      <w:ind w:left="1049"/>
    </w:pPr>
    <w:rPr>
      <w:sz w:val="21"/>
    </w:rPr>
  </w:style>
  <w:style w:type="paragraph" w:customStyle="1" w:styleId="ItemHead">
    <w:name w:val="ItemHead"/>
    <w:aliases w:val="ih"/>
    <w:basedOn w:val="Heading1"/>
    <w:next w:val="Item"/>
    <w:rsid w:val="00FF47CA"/>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FF47CA"/>
    <w:rPr>
      <w:rFonts w:ascii="Times New Roman" w:hAnsi="Times New Roman"/>
      <w:sz w:val="24"/>
    </w:rPr>
  </w:style>
  <w:style w:type="paragraph" w:customStyle="1" w:styleId="LongT">
    <w:name w:val="LongT"/>
    <w:basedOn w:val="Normal"/>
    <w:rsid w:val="00FF47CA"/>
    <w:rPr>
      <w:rFonts w:ascii="Times" w:hAnsi="Times"/>
      <w:b/>
      <w:sz w:val="32"/>
    </w:rPr>
  </w:style>
  <w:style w:type="paragraph" w:customStyle="1" w:styleId="notedraft">
    <w:name w:val="note(draft)"/>
    <w:aliases w:val="nd,Note(draft)"/>
    <w:basedOn w:val="Normal"/>
    <w:rsid w:val="00FF47CA"/>
    <w:pPr>
      <w:spacing w:before="240" w:line="240" w:lineRule="exact"/>
      <w:ind w:left="284" w:hanging="284"/>
    </w:pPr>
    <w:rPr>
      <w:rFonts w:ascii="Times" w:hAnsi="Times"/>
      <w:i/>
      <w:lang w:val="en-AU"/>
    </w:rPr>
  </w:style>
  <w:style w:type="paragraph" w:customStyle="1" w:styleId="notemargin">
    <w:name w:val="note(margin)"/>
    <w:aliases w:val="nm"/>
    <w:basedOn w:val="Normal"/>
    <w:rsid w:val="00FF47CA"/>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FF47CA"/>
    <w:pPr>
      <w:spacing w:before="122" w:line="198" w:lineRule="exact"/>
      <w:ind w:left="2410" w:hanging="709"/>
    </w:pPr>
    <w:rPr>
      <w:rFonts w:ascii="Times" w:hAnsi="Times"/>
      <w:sz w:val="18"/>
      <w:lang w:val="en-AU"/>
    </w:rPr>
  </w:style>
  <w:style w:type="paragraph" w:customStyle="1" w:styleId="notetext">
    <w:name w:val="note(text)"/>
    <w:aliases w:val="n"/>
    <w:basedOn w:val="Normal"/>
    <w:rsid w:val="00FF47CA"/>
    <w:pPr>
      <w:spacing w:before="60"/>
      <w:ind w:left="2155" w:hanging="737"/>
    </w:pPr>
    <w:rPr>
      <w:sz w:val="18"/>
      <w:lang w:val="en-AU"/>
    </w:rPr>
  </w:style>
  <w:style w:type="paragraph" w:customStyle="1" w:styleId="NTSpecial1">
    <w:name w:val="NTSpecial1"/>
    <w:aliases w:val="nt1"/>
    <w:basedOn w:val="Normal"/>
    <w:next w:val="Normal"/>
    <w:rsid w:val="00FF47CA"/>
    <w:pPr>
      <w:tabs>
        <w:tab w:val="right" w:pos="1021"/>
      </w:tabs>
      <w:spacing w:before="120" w:line="240" w:lineRule="atLeast"/>
    </w:pPr>
    <w:rPr>
      <w:rFonts w:ascii="Times" w:hAnsi="Times"/>
      <w:lang w:val="en-AU"/>
    </w:rPr>
  </w:style>
  <w:style w:type="character" w:styleId="PageNumber">
    <w:name w:val="page number"/>
    <w:basedOn w:val="DefaultParagraphFont"/>
    <w:rsid w:val="00FF47CA"/>
  </w:style>
  <w:style w:type="paragraph" w:customStyle="1" w:styleId="Page1">
    <w:name w:val="Page1"/>
    <w:basedOn w:val="Normal"/>
    <w:rsid w:val="00FF47CA"/>
    <w:pPr>
      <w:spacing w:before="5103"/>
    </w:pPr>
    <w:rPr>
      <w:rFonts w:ascii="Times" w:hAnsi="Times"/>
      <w:b/>
      <w:sz w:val="32"/>
      <w:lang w:val="en-AU"/>
    </w:rPr>
  </w:style>
  <w:style w:type="paragraph" w:customStyle="1" w:styleId="PageBreak">
    <w:name w:val="PageBreak"/>
    <w:aliases w:val="pb"/>
    <w:basedOn w:val="Normal"/>
    <w:next w:val="Heading2"/>
    <w:rsid w:val="00FF47CA"/>
    <w:pPr>
      <w:jc w:val="center"/>
    </w:pPr>
    <w:rPr>
      <w:rFonts w:ascii="Times" w:hAnsi="Times"/>
      <w:sz w:val="2"/>
      <w:lang w:val="en-AU"/>
    </w:rPr>
  </w:style>
  <w:style w:type="paragraph" w:customStyle="1" w:styleId="parabullet">
    <w:name w:val="para bullet"/>
    <w:aliases w:val="b"/>
    <w:basedOn w:val="Normal"/>
    <w:rsid w:val="00FF47CA"/>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FF47CA"/>
    <w:pPr>
      <w:spacing w:before="60"/>
      <w:ind w:left="425"/>
    </w:pPr>
    <w:rPr>
      <w:sz w:val="21"/>
      <w:lang w:val="en-AU"/>
    </w:rPr>
  </w:style>
  <w:style w:type="paragraph" w:customStyle="1" w:styleId="Penalty">
    <w:name w:val="Penalty"/>
    <w:basedOn w:val="Normal"/>
    <w:rsid w:val="00FF47CA"/>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FF47CA"/>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FF47CA"/>
    <w:pPr>
      <w:ind w:left="992" w:hanging="567"/>
    </w:pPr>
  </w:style>
  <w:style w:type="paragraph" w:customStyle="1" w:styleId="ShortT">
    <w:name w:val="ShortT"/>
    <w:basedOn w:val="Normal"/>
    <w:next w:val="Normal"/>
    <w:rsid w:val="00FF47CA"/>
    <w:rPr>
      <w:rFonts w:ascii="Times" w:hAnsi="Times"/>
      <w:b/>
      <w:sz w:val="36"/>
      <w:lang w:val="en-AU"/>
    </w:rPr>
  </w:style>
  <w:style w:type="paragraph" w:customStyle="1" w:styleId="Subitem">
    <w:name w:val="Subitem"/>
    <w:aliases w:val="iss"/>
    <w:basedOn w:val="Normal"/>
    <w:rsid w:val="00FF47CA"/>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FF47CA"/>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FF47CA"/>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FF47CA"/>
    <w:pPr>
      <w:spacing w:before="40"/>
      <w:ind w:firstLine="0"/>
    </w:pPr>
  </w:style>
  <w:style w:type="paragraph" w:customStyle="1" w:styleId="SubsectionHead">
    <w:name w:val="SubsectionHead"/>
    <w:aliases w:val="ssh"/>
    <w:basedOn w:val="subsection"/>
    <w:next w:val="subsection"/>
    <w:rsid w:val="00FF47CA"/>
    <w:pPr>
      <w:spacing w:before="240"/>
      <w:ind w:firstLine="0"/>
    </w:pPr>
    <w:rPr>
      <w:i/>
    </w:rPr>
  </w:style>
  <w:style w:type="paragraph" w:customStyle="1" w:styleId="Tablea">
    <w:name w:val="Table(a)"/>
    <w:aliases w:val="ta"/>
    <w:basedOn w:val="Normal"/>
    <w:rsid w:val="00FF47CA"/>
    <w:pPr>
      <w:ind w:left="284" w:hanging="284"/>
    </w:pPr>
    <w:rPr>
      <w:rFonts w:ascii="Times" w:hAnsi="Times"/>
      <w:lang w:val="en-AU"/>
    </w:rPr>
  </w:style>
  <w:style w:type="paragraph" w:customStyle="1" w:styleId="Table">
    <w:name w:val="Table"/>
    <w:aliases w:val="t,Tables"/>
    <w:basedOn w:val="Normal"/>
    <w:rsid w:val="00FF47CA"/>
    <w:pPr>
      <w:spacing w:line="240" w:lineRule="atLeast"/>
    </w:pPr>
    <w:rPr>
      <w:rFonts w:ascii="Times" w:hAnsi="Times"/>
      <w:lang w:val="en-AU"/>
    </w:rPr>
  </w:style>
  <w:style w:type="paragraph" w:customStyle="1" w:styleId="TLPLink">
    <w:name w:val="TLPLink"/>
    <w:basedOn w:val="Heading9"/>
    <w:rsid w:val="00FF47CA"/>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FF47CA"/>
    <w:pPr>
      <w:tabs>
        <w:tab w:val="right" w:pos="7087"/>
      </w:tabs>
      <w:outlineLvl w:val="9"/>
    </w:pPr>
    <w:rPr>
      <w:sz w:val="24"/>
      <w:lang w:val="en-AU"/>
    </w:rPr>
  </w:style>
  <w:style w:type="paragraph" w:styleId="TOC2">
    <w:name w:val="toc 2"/>
    <w:basedOn w:val="Heading2"/>
    <w:next w:val="Normal"/>
    <w:autoRedefine/>
    <w:semiHidden/>
    <w:rsid w:val="00FF47CA"/>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FF47CA"/>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FF47CA"/>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FF47CA"/>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FF47CA"/>
    <w:pPr>
      <w:tabs>
        <w:tab w:val="clear" w:pos="1247"/>
      </w:tabs>
    </w:pPr>
  </w:style>
  <w:style w:type="paragraph" w:styleId="TOC7">
    <w:name w:val="toc 7"/>
    <w:basedOn w:val="TOC2"/>
    <w:next w:val="Normal"/>
    <w:autoRedefine/>
    <w:semiHidden/>
    <w:rsid w:val="00FF47CA"/>
    <w:pPr>
      <w:tabs>
        <w:tab w:val="clear" w:pos="1247"/>
      </w:tabs>
      <w:ind w:left="1440"/>
    </w:pPr>
  </w:style>
  <w:style w:type="paragraph" w:styleId="TOC8">
    <w:name w:val="toc 8"/>
    <w:basedOn w:val="TOC3"/>
    <w:next w:val="Normal"/>
    <w:autoRedefine/>
    <w:semiHidden/>
    <w:rsid w:val="00FF47CA"/>
    <w:pPr>
      <w:tabs>
        <w:tab w:val="clear" w:pos="1247"/>
      </w:tabs>
      <w:ind w:left="1680"/>
    </w:pPr>
  </w:style>
  <w:style w:type="paragraph" w:styleId="TOC9">
    <w:name w:val="toc 9"/>
    <w:basedOn w:val="Heading9"/>
    <w:next w:val="Normal"/>
    <w:autoRedefine/>
    <w:semiHidden/>
    <w:rsid w:val="00FF47CA"/>
    <w:pPr>
      <w:tabs>
        <w:tab w:val="right" w:pos="7087"/>
      </w:tabs>
      <w:spacing w:before="80"/>
      <w:outlineLvl w:val="9"/>
    </w:pPr>
    <w:rPr>
      <w:lang w:val="en-AU"/>
    </w:rPr>
  </w:style>
  <w:style w:type="paragraph" w:customStyle="1" w:styleId="TofSectsGroupHeading">
    <w:name w:val="TofSects(GroupHeading)"/>
    <w:basedOn w:val="TOC4"/>
    <w:rsid w:val="00FF47CA"/>
    <w:pPr>
      <w:tabs>
        <w:tab w:val="clear" w:pos="1247"/>
      </w:tabs>
      <w:spacing w:before="240" w:after="120"/>
      <w:ind w:left="794" w:right="567"/>
    </w:pPr>
  </w:style>
  <w:style w:type="paragraph" w:customStyle="1" w:styleId="TofSectsHeading">
    <w:name w:val="TofSects(Heading)"/>
    <w:basedOn w:val="TOC5"/>
    <w:rsid w:val="00FF47CA"/>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FF47CA"/>
    <w:pPr>
      <w:tabs>
        <w:tab w:val="clear" w:pos="1134"/>
        <w:tab w:val="left" w:pos="851"/>
      </w:tabs>
      <w:ind w:left="1588" w:right="567" w:hanging="794"/>
    </w:pPr>
    <w:rPr>
      <w:rFonts w:ascii="Times" w:hAnsi="Times"/>
    </w:rPr>
  </w:style>
  <w:style w:type="paragraph" w:customStyle="1" w:styleId="TofSectsSubdiv">
    <w:name w:val="TofSects(Subdiv)"/>
    <w:basedOn w:val="TOC4"/>
    <w:rsid w:val="00FF47CA"/>
    <w:pPr>
      <w:tabs>
        <w:tab w:val="clear" w:pos="1247"/>
        <w:tab w:val="left" w:pos="1560"/>
      </w:tabs>
      <w:ind w:left="1588" w:right="567" w:hanging="794"/>
    </w:pPr>
    <w:rPr>
      <w:b w:val="0"/>
      <w:sz w:val="22"/>
    </w:rPr>
  </w:style>
  <w:style w:type="paragraph" w:customStyle="1" w:styleId="DIVSection">
    <w:name w:val="DIVSection"/>
    <w:basedOn w:val="Normal"/>
    <w:rsid w:val="00FF47CA"/>
    <w:pPr>
      <w:ind w:left="425"/>
    </w:pPr>
    <w:rPr>
      <w:sz w:val="21"/>
      <w:lang w:val="en-AU"/>
    </w:rPr>
  </w:style>
  <w:style w:type="paragraph" w:customStyle="1" w:styleId="DPSPageHeaderB5">
    <w:name w:val="DPSPageHeaderB5"/>
    <w:basedOn w:val="Normal"/>
    <w:rsid w:val="00FF47CA"/>
    <w:pPr>
      <w:tabs>
        <w:tab w:val="center" w:pos="3686"/>
        <w:tab w:val="right" w:pos="7201"/>
      </w:tabs>
    </w:pPr>
    <w:rPr>
      <w:sz w:val="21"/>
      <w:lang w:val="en-AU"/>
    </w:rPr>
  </w:style>
  <w:style w:type="paragraph" w:customStyle="1" w:styleId="DPSPageHeaderA4">
    <w:name w:val="DPSPageHeaderA4"/>
    <w:basedOn w:val="DPSPageHeaderB5"/>
    <w:autoRedefine/>
    <w:rsid w:val="00D05EF4"/>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FF47CA"/>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FF47CA"/>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FF47CA"/>
    <w:rPr>
      <w:color w:val="0000FF"/>
      <w:sz w:val="24"/>
      <w:u w:val="none"/>
    </w:rPr>
  </w:style>
  <w:style w:type="paragraph" w:customStyle="1" w:styleId="DPSEntryIndents">
    <w:name w:val="DPSEntryIndents"/>
    <w:basedOn w:val="DPSEntryDetail"/>
    <w:rsid w:val="006E2562"/>
    <w:pPr>
      <w:numPr>
        <w:numId w:val="15"/>
      </w:numPr>
      <w:tabs>
        <w:tab w:val="clear" w:pos="1197"/>
        <w:tab w:val="clear" w:pos="1767"/>
      </w:tabs>
    </w:pPr>
  </w:style>
  <w:style w:type="paragraph" w:customStyle="1" w:styleId="DIVIntroA">
    <w:name w:val="DIVIntroA"/>
    <w:basedOn w:val="DIVIntro"/>
    <w:autoRedefine/>
    <w:rsid w:val="001F0DD8"/>
    <w:pPr>
      <w:keepNext/>
      <w:spacing w:after="120"/>
    </w:pPr>
  </w:style>
  <w:style w:type="paragraph" w:customStyle="1" w:styleId="aDefsubpara">
    <w:name w:val="aDef subpara"/>
    <w:basedOn w:val="Normal"/>
    <w:rsid w:val="00FF47CA"/>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FF47CA"/>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D05EF4"/>
    <w:rPr>
      <w:rFonts w:ascii="Calibri" w:hAnsi="Calibri"/>
      <w:sz w:val="24"/>
    </w:rPr>
  </w:style>
  <w:style w:type="paragraph" w:styleId="BalloonText">
    <w:name w:val="Balloon Text"/>
    <w:basedOn w:val="Normal"/>
    <w:link w:val="BalloonTextChar"/>
    <w:rsid w:val="00D05EF4"/>
    <w:rPr>
      <w:rFonts w:ascii="Tahoma" w:hAnsi="Tahoma" w:cs="Tahoma"/>
      <w:sz w:val="16"/>
      <w:szCs w:val="16"/>
    </w:rPr>
  </w:style>
  <w:style w:type="character" w:customStyle="1" w:styleId="BalloonTextChar">
    <w:name w:val="Balloon Text Char"/>
    <w:basedOn w:val="DefaultParagraphFont"/>
    <w:link w:val="BalloonText"/>
    <w:rsid w:val="00D05EF4"/>
    <w:rPr>
      <w:rFonts w:ascii="Tahoma" w:hAnsi="Tahoma" w:cs="Tahoma"/>
      <w:sz w:val="16"/>
      <w:szCs w:val="16"/>
      <w:lang w:val="en-US"/>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6D186D"/>
    <w:pPr>
      <w:ind w:left="720"/>
    </w:pPr>
    <w:rPr>
      <w:rFonts w:ascii="Calibri" w:eastAsia="Calibri" w:hAnsi="Calibri"/>
      <w:sz w:val="22"/>
      <w:szCs w:val="22"/>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6D186D"/>
    <w:rPr>
      <w:rFonts w:ascii="Calibri" w:eastAsia="Calibri" w:hAnsi="Calibri"/>
      <w:sz w:val="22"/>
      <w:szCs w:val="22"/>
    </w:rPr>
  </w:style>
  <w:style w:type="paragraph" w:styleId="Index1">
    <w:name w:val="index 1"/>
    <w:basedOn w:val="Normal"/>
    <w:next w:val="Normal"/>
    <w:autoRedefine/>
    <w:uiPriority w:val="99"/>
    <w:rsid w:val="00304952"/>
    <w:pPr>
      <w:ind w:left="240" w:hanging="240"/>
    </w:pPr>
  </w:style>
  <w:style w:type="paragraph" w:styleId="Index2">
    <w:name w:val="index 2"/>
    <w:basedOn w:val="Normal"/>
    <w:next w:val="Normal"/>
    <w:autoRedefine/>
    <w:uiPriority w:val="99"/>
    <w:rsid w:val="00304952"/>
    <w:pPr>
      <w:ind w:left="480" w:hanging="240"/>
    </w:pPr>
  </w:style>
  <w:style w:type="paragraph" w:styleId="Index3">
    <w:name w:val="index 3"/>
    <w:basedOn w:val="Normal"/>
    <w:next w:val="Normal"/>
    <w:autoRedefine/>
    <w:uiPriority w:val="99"/>
    <w:rsid w:val="00304952"/>
    <w:pPr>
      <w:ind w:left="720" w:hanging="240"/>
    </w:pPr>
  </w:style>
  <w:style w:type="paragraph" w:styleId="Index4">
    <w:name w:val="index 4"/>
    <w:basedOn w:val="Normal"/>
    <w:next w:val="Normal"/>
    <w:autoRedefine/>
    <w:uiPriority w:val="99"/>
    <w:rsid w:val="00304952"/>
    <w:pPr>
      <w:ind w:left="96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22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15</Pages>
  <Words>4819</Words>
  <Characters>24918</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No 69—22 August 2018</vt:lpstr>
    </vt:vector>
  </TitlesOfParts>
  <Company>SoftLaw Corporation</Company>
  <LinksUpToDate>false</LinksUpToDate>
  <CharactersWithSpaces>29678</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Proceedings No 69—22 August 2018</dc:title>
  <dc:creator/>
  <cp:lastModifiedBy>anne shannon</cp:lastModifiedBy>
  <cp:revision>3</cp:revision>
  <cp:lastPrinted>2018-08-31T01:30:00Z</cp:lastPrinted>
  <dcterms:created xsi:type="dcterms:W3CDTF">2018-08-31T01:30:00Z</dcterms:created>
  <dcterms:modified xsi:type="dcterms:W3CDTF">2018-08-31T01:32:00Z</dcterms:modified>
</cp:coreProperties>
</file>